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A3" w:rsidRDefault="002246A3" w:rsidP="00622D8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РАЗЪЯСНЕНИЕ</w:t>
      </w:r>
    </w:p>
    <w:p w:rsidR="002246A3" w:rsidRDefault="002246A3" w:rsidP="00622D81">
      <w:pPr>
        <w:widowControl w:val="0"/>
        <w:autoSpaceDE w:val="0"/>
        <w:autoSpaceDN w:val="0"/>
        <w:adjustRightInd w:val="0"/>
        <w:jc w:val="center"/>
      </w:pPr>
      <w:r>
        <w:t>положений документации о з</w:t>
      </w:r>
      <w:r w:rsidRPr="0091211B">
        <w:t>апрос</w:t>
      </w:r>
      <w:r>
        <w:t>е</w:t>
      </w:r>
      <w:r w:rsidRPr="0091211B">
        <w:t xml:space="preserve"> </w:t>
      </w:r>
      <w:r w:rsidR="008B24CF">
        <w:t xml:space="preserve">котировок </w:t>
      </w:r>
      <w:r w:rsidRPr="0091211B">
        <w:t>в электронной форме</w:t>
      </w:r>
    </w:p>
    <w:p w:rsidR="002246A3" w:rsidRDefault="002246A3" w:rsidP="00622D81">
      <w:pPr>
        <w:widowControl w:val="0"/>
        <w:autoSpaceDE w:val="0"/>
        <w:autoSpaceDN w:val="0"/>
        <w:adjustRightInd w:val="0"/>
        <w:jc w:val="both"/>
      </w:pPr>
    </w:p>
    <w:p w:rsidR="002246A3" w:rsidRDefault="002246A3" w:rsidP="00622D81">
      <w:pPr>
        <w:jc w:val="both"/>
        <w:rPr>
          <w:b/>
          <w:bCs/>
        </w:rPr>
      </w:pPr>
      <w:r>
        <w:rPr>
          <w:b/>
          <w:bCs/>
        </w:rPr>
        <w:t>Тема запроса:</w:t>
      </w:r>
    </w:p>
    <w:p w:rsidR="008B24CF" w:rsidRPr="00AF650D" w:rsidRDefault="002246A3" w:rsidP="00886131">
      <w:pPr>
        <w:pStyle w:val="Default"/>
        <w:spacing w:after="45"/>
        <w:jc w:val="both"/>
        <w:textAlignment w:val="top"/>
      </w:pPr>
      <w:r w:rsidRPr="00AF650D">
        <w:rPr>
          <w:bCs/>
        </w:rPr>
        <w:t xml:space="preserve">Запрос на разъяснение положений </w:t>
      </w:r>
      <w:r w:rsidR="00A14B81" w:rsidRPr="00AF650D">
        <w:rPr>
          <w:bCs/>
        </w:rPr>
        <w:t xml:space="preserve">закупочной </w:t>
      </w:r>
      <w:r w:rsidRPr="00AF650D">
        <w:rPr>
          <w:bCs/>
        </w:rPr>
        <w:t xml:space="preserve">документации </w:t>
      </w:r>
      <w:r w:rsidRPr="00AF650D">
        <w:t>(извещение № </w:t>
      </w:r>
      <w:r w:rsidR="00A14B81" w:rsidRPr="00AF650D">
        <w:t>31704945841</w:t>
      </w:r>
      <w:r w:rsidRPr="00AF650D">
        <w:t xml:space="preserve"> «</w:t>
      </w:r>
      <w:r w:rsidR="00A14B81" w:rsidRPr="00AF650D">
        <w:t>Поставка продуктов питания: сахар- песок и соль пищевая</w:t>
      </w:r>
      <w:r w:rsidRPr="00AF650D">
        <w:t>»).</w:t>
      </w:r>
      <w:r w:rsidR="00A14B81" w:rsidRPr="00AF650D">
        <w:t xml:space="preserve"> </w:t>
      </w:r>
      <w:r w:rsidR="00886131" w:rsidRPr="00886131">
        <w:rPr>
          <w:rFonts w:eastAsia="Times New Roman"/>
          <w:color w:val="000000"/>
          <w:lang w:eastAsia="ru-RU"/>
        </w:rPr>
        <w:t>Требование соответствия недействующим стандартам ГОСТ</w:t>
      </w:r>
    </w:p>
    <w:p w:rsidR="00A14B81" w:rsidRPr="00A14B81" w:rsidRDefault="00A14B81" w:rsidP="00A14B81">
      <w:pPr>
        <w:pStyle w:val="Default"/>
        <w:spacing w:after="45"/>
        <w:textAlignment w:val="top"/>
      </w:pPr>
    </w:p>
    <w:p w:rsidR="002246A3" w:rsidRDefault="002246A3" w:rsidP="00622D81">
      <w:pPr>
        <w:widowControl w:val="0"/>
        <w:autoSpaceDE w:val="0"/>
        <w:autoSpaceDN w:val="0"/>
        <w:adjustRightInd w:val="0"/>
        <w:ind w:firstLine="540"/>
        <w:jc w:val="both"/>
      </w:pPr>
    </w:p>
    <w:p w:rsidR="002246A3" w:rsidRDefault="002246A3" w:rsidP="00622D81">
      <w:pPr>
        <w:jc w:val="both"/>
        <w:rPr>
          <w:b/>
          <w:bCs/>
        </w:rPr>
      </w:pPr>
      <w:r>
        <w:rPr>
          <w:b/>
          <w:bCs/>
        </w:rPr>
        <w:t>Текст запроса:</w:t>
      </w:r>
    </w:p>
    <w:p w:rsidR="00511D74" w:rsidRPr="00511D74" w:rsidRDefault="00511D74" w:rsidP="00622D81">
      <w:pPr>
        <w:jc w:val="both"/>
        <w:rPr>
          <w:bCs/>
        </w:rPr>
      </w:pPr>
      <w:r w:rsidRPr="00511D74">
        <w:rPr>
          <w:bCs/>
        </w:rPr>
        <w:t xml:space="preserve">Разъясните следующие вопросы по </w:t>
      </w:r>
      <w:r w:rsidR="003A0604">
        <w:rPr>
          <w:bCs/>
        </w:rPr>
        <w:t>закупочной</w:t>
      </w:r>
      <w:r w:rsidRPr="00511D74">
        <w:rPr>
          <w:bCs/>
        </w:rPr>
        <w:t xml:space="preserve"> документации №</w:t>
      </w:r>
      <w:r w:rsidR="00A14B81">
        <w:rPr>
          <w:bCs/>
        </w:rPr>
        <w:t> </w:t>
      </w:r>
      <w:r w:rsidR="00A14B81" w:rsidRPr="00A14B81">
        <w:t>31704945841</w:t>
      </w:r>
      <w:r w:rsidRPr="00511D74">
        <w:rPr>
          <w:bCs/>
        </w:rPr>
        <w:t>:</w:t>
      </w:r>
    </w:p>
    <w:p w:rsidR="00A14B81" w:rsidRPr="00A14B81" w:rsidRDefault="00A14B81" w:rsidP="00A14B81">
      <w:pPr>
        <w:jc w:val="both"/>
        <w:rPr>
          <w:bCs/>
        </w:rPr>
      </w:pPr>
      <w:r w:rsidRPr="00A14B81">
        <w:rPr>
          <w:bCs/>
        </w:rPr>
        <w:t>Документация:</w:t>
      </w:r>
    </w:p>
    <w:p w:rsidR="00A14B81" w:rsidRPr="00A14B81" w:rsidRDefault="00A14B81" w:rsidP="00A14B81">
      <w:pPr>
        <w:jc w:val="both"/>
        <w:rPr>
          <w:bCs/>
        </w:rPr>
      </w:pPr>
      <w:r w:rsidRPr="00A14B81">
        <w:rPr>
          <w:bCs/>
        </w:rPr>
        <w:t>Приложение № 1к Документации на запрос котировок</w:t>
      </w:r>
    </w:p>
    <w:p w:rsidR="00A14B81" w:rsidRPr="00A14B81" w:rsidRDefault="00A14B81" w:rsidP="00A14B81">
      <w:pPr>
        <w:jc w:val="both"/>
        <w:rPr>
          <w:bCs/>
        </w:rPr>
      </w:pPr>
      <w:r w:rsidRPr="00A14B81">
        <w:rPr>
          <w:bCs/>
        </w:rPr>
        <w:t>ТЕХНИЧЕСКОЕ ЗАДАНИЕ</w:t>
      </w:r>
    </w:p>
    <w:p w:rsidR="00A14B81" w:rsidRPr="00A14B81" w:rsidRDefault="00A14B81" w:rsidP="00A14B81">
      <w:pPr>
        <w:jc w:val="both"/>
        <w:rPr>
          <w:bCs/>
        </w:rPr>
      </w:pPr>
      <w:r w:rsidRPr="00A14B81">
        <w:rPr>
          <w:bCs/>
        </w:rPr>
        <w:t>По наименованию товара №1: Сахар-песок весовой</w:t>
      </w:r>
    </w:p>
    <w:p w:rsidR="00A14B81" w:rsidRPr="00A14B81" w:rsidRDefault="00A14B81" w:rsidP="00A14B81">
      <w:pPr>
        <w:jc w:val="both"/>
        <w:rPr>
          <w:bCs/>
        </w:rPr>
      </w:pPr>
      <w:r w:rsidRPr="00A14B81">
        <w:rPr>
          <w:bCs/>
        </w:rPr>
        <w:t>1. Присутствует требование соответствия сахара стандарту ГОСТ 31895-2012. Данный стандарт утратил силу с 30.06.2016. Требование остаточного срока годности 80-100% исключает возможность выпуска товара до 30.06.2016. </w:t>
      </w:r>
    </w:p>
    <w:p w:rsidR="00A14B81" w:rsidRPr="00A14B81" w:rsidRDefault="00A14B81" w:rsidP="00A14B81">
      <w:pPr>
        <w:jc w:val="both"/>
        <w:rPr>
          <w:bCs/>
        </w:rPr>
      </w:pPr>
      <w:r w:rsidRPr="00A14B81">
        <w:rPr>
          <w:bCs/>
        </w:rPr>
        <w:t>С 01.07.2016 на данный товар действует ГОСТ 33222-2015 «Сахар белый. Технические условия».</w:t>
      </w:r>
    </w:p>
    <w:p w:rsidR="00511D74" w:rsidRDefault="00A14B81" w:rsidP="00A14B81">
      <w:pPr>
        <w:jc w:val="both"/>
        <w:rPr>
          <w:bCs/>
        </w:rPr>
      </w:pPr>
      <w:r w:rsidRPr="00A14B81">
        <w:rPr>
          <w:bCs/>
        </w:rPr>
        <w:t>Просьба подтвердить требования соответствия продукции ГОСТ 31895-2012 или внести изменения в документацию.</w:t>
      </w:r>
    </w:p>
    <w:p w:rsidR="005A1AAE" w:rsidRPr="00511D74" w:rsidRDefault="005A1AAE" w:rsidP="00A14B81">
      <w:pPr>
        <w:jc w:val="both"/>
        <w:rPr>
          <w:bCs/>
        </w:rPr>
      </w:pPr>
    </w:p>
    <w:p w:rsidR="002246A3" w:rsidRDefault="002246A3" w:rsidP="00622D81">
      <w:pPr>
        <w:jc w:val="both"/>
        <w:rPr>
          <w:b/>
          <w:bCs/>
        </w:rPr>
      </w:pPr>
      <w:r>
        <w:rPr>
          <w:b/>
          <w:bCs/>
        </w:rPr>
        <w:t>Ответ:</w:t>
      </w:r>
    </w:p>
    <w:p w:rsidR="002246A3" w:rsidRDefault="002246A3" w:rsidP="00622D81">
      <w:pPr>
        <w:widowControl w:val="0"/>
        <w:autoSpaceDE w:val="0"/>
        <w:autoSpaceDN w:val="0"/>
        <w:adjustRightInd w:val="0"/>
        <w:jc w:val="both"/>
        <w:rPr>
          <w:bCs/>
        </w:rPr>
      </w:pPr>
      <w:bookmarkStart w:id="0" w:name="_GoBack"/>
      <w:r>
        <w:rPr>
          <w:bCs/>
        </w:rPr>
        <w:t>По существу заданных вопросов заказчик сообщает следующее</w:t>
      </w:r>
      <w:r w:rsidR="0072659A">
        <w:rPr>
          <w:bCs/>
        </w:rPr>
        <w:t>.</w:t>
      </w:r>
    </w:p>
    <w:p w:rsidR="001601B0" w:rsidRPr="005A1AAE" w:rsidRDefault="002F7499" w:rsidP="001601B0">
      <w:pPr>
        <w:pStyle w:val="Default"/>
        <w:spacing w:after="45"/>
        <w:textAlignment w:val="top"/>
      </w:pPr>
      <w:r>
        <w:t>1. </w:t>
      </w:r>
      <w:r w:rsidR="00622D81" w:rsidRPr="00DF21EF">
        <w:t>Ответ:</w:t>
      </w:r>
      <w:r w:rsidR="00622D81" w:rsidRPr="00FA3D5A">
        <w:t xml:space="preserve"> </w:t>
      </w:r>
      <w:r w:rsidR="005A1AAE">
        <w:t xml:space="preserve">Правильным является </w:t>
      </w:r>
      <w:r w:rsidR="005A1AAE" w:rsidRPr="00A14B81">
        <w:rPr>
          <w:bCs/>
        </w:rPr>
        <w:t>ГОСТ 33222-2015 «Сахар белый. Технические условия»</w:t>
      </w:r>
      <w:r w:rsidR="001601B0">
        <w:rPr>
          <w:bCs/>
        </w:rPr>
        <w:t>.</w:t>
      </w:r>
      <w:r w:rsidR="001601B0">
        <w:t xml:space="preserve"> В документацию внесены изменения с учетом запроса.</w:t>
      </w:r>
    </w:p>
    <w:bookmarkEnd w:id="0"/>
    <w:p w:rsidR="002F7499" w:rsidRPr="005A1AAE" w:rsidRDefault="002F7499" w:rsidP="005A1AAE">
      <w:pPr>
        <w:pStyle w:val="Default"/>
        <w:spacing w:after="45"/>
        <w:textAlignment w:val="top"/>
      </w:pPr>
    </w:p>
    <w:sectPr w:rsidR="002F7499" w:rsidRPr="005A1AAE" w:rsidSect="0067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70CA4"/>
    <w:multiLevelType w:val="hybridMultilevel"/>
    <w:tmpl w:val="0D164A20"/>
    <w:lvl w:ilvl="0" w:tplc="1D0CA8DE">
      <w:start w:val="1"/>
      <w:numFmt w:val="decimal"/>
      <w:lvlText w:val="%1)"/>
      <w:lvlJc w:val="left"/>
      <w:pPr>
        <w:ind w:left="106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21864B03"/>
    <w:multiLevelType w:val="hybridMultilevel"/>
    <w:tmpl w:val="AA6220C0"/>
    <w:lvl w:ilvl="0" w:tplc="E6F0464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A3"/>
    <w:rsid w:val="0000058E"/>
    <w:rsid w:val="00085613"/>
    <w:rsid w:val="001601B0"/>
    <w:rsid w:val="0021009D"/>
    <w:rsid w:val="002246A3"/>
    <w:rsid w:val="002F5CE6"/>
    <w:rsid w:val="002F7499"/>
    <w:rsid w:val="003168AF"/>
    <w:rsid w:val="003927CB"/>
    <w:rsid w:val="003A0604"/>
    <w:rsid w:val="00511D74"/>
    <w:rsid w:val="005420E8"/>
    <w:rsid w:val="005A1AAE"/>
    <w:rsid w:val="00622D81"/>
    <w:rsid w:val="0072659A"/>
    <w:rsid w:val="00846633"/>
    <w:rsid w:val="00854CAB"/>
    <w:rsid w:val="00886131"/>
    <w:rsid w:val="008B24CF"/>
    <w:rsid w:val="008C7EFB"/>
    <w:rsid w:val="00960ABE"/>
    <w:rsid w:val="009A17F0"/>
    <w:rsid w:val="00A14B81"/>
    <w:rsid w:val="00A65196"/>
    <w:rsid w:val="00AF650D"/>
    <w:rsid w:val="00CA2E57"/>
    <w:rsid w:val="00DF21EF"/>
    <w:rsid w:val="00E23CF9"/>
    <w:rsid w:val="00EE6630"/>
    <w:rsid w:val="00F91B4B"/>
    <w:rsid w:val="00FA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09F71-75E0-45C9-A770-8815C879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D81"/>
    <w:pPr>
      <w:spacing w:before="100" w:beforeAutospacing="1" w:after="100" w:afterAutospacing="1"/>
    </w:pPr>
  </w:style>
  <w:style w:type="paragraph" w:styleId="a4">
    <w:name w:val="List Paragraph"/>
    <w:basedOn w:val="a"/>
    <w:uiPriority w:val="1"/>
    <w:qFormat/>
    <w:rsid w:val="00622D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622D81"/>
    <w:pPr>
      <w:widowControl w:val="0"/>
      <w:ind w:left="100"/>
      <w:jc w:val="both"/>
    </w:pPr>
    <w:rPr>
      <w:sz w:val="26"/>
      <w:szCs w:val="26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622D81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7">
    <w:name w:val="Основной текст_"/>
    <w:basedOn w:val="a0"/>
    <w:link w:val="2"/>
    <w:rsid w:val="00622D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622D81"/>
    <w:pPr>
      <w:widowControl w:val="0"/>
      <w:shd w:val="clear" w:color="auto" w:fill="FFFFFF"/>
      <w:spacing w:before="60" w:line="302" w:lineRule="exact"/>
      <w:jc w:val="right"/>
    </w:pPr>
    <w:rPr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622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2D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14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2</cp:revision>
  <dcterms:created xsi:type="dcterms:W3CDTF">2017-04-05T13:29:00Z</dcterms:created>
  <dcterms:modified xsi:type="dcterms:W3CDTF">2017-04-05T13:29:00Z</dcterms:modified>
</cp:coreProperties>
</file>