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93A3" w14:textId="77777777" w:rsidR="006F44F4" w:rsidRPr="00BA769D" w:rsidRDefault="00BA769D">
      <w:pPr>
        <w:spacing w:after="0" w:line="240" w:lineRule="auto"/>
        <w:jc w:val="center"/>
        <w:rPr>
          <w:rFonts w:ascii="Times New Roman" w:hAnsi="Times New Roman"/>
          <w:sz w:val="28"/>
        </w:rPr>
      </w:pPr>
      <w:r w:rsidRPr="00BA769D">
        <w:rPr>
          <w:rFonts w:ascii="Times New Roman" w:hAnsi="Times New Roman"/>
          <w:sz w:val="28"/>
        </w:rPr>
        <w:t>Общество с ограниченной ответственностью «ЭКОТРАНС»</w:t>
      </w:r>
    </w:p>
    <w:p w14:paraId="4E5B83CB" w14:textId="77777777" w:rsidR="006F44F4" w:rsidRPr="00BA769D" w:rsidRDefault="006F44F4">
      <w:pPr>
        <w:spacing w:after="0" w:line="240" w:lineRule="auto"/>
        <w:jc w:val="center"/>
        <w:rPr>
          <w:rFonts w:ascii="Times New Roman" w:hAnsi="Times New Roman"/>
          <w:sz w:val="28"/>
        </w:rPr>
      </w:pPr>
    </w:p>
    <w:p w14:paraId="27DBE9B3" w14:textId="4C769616" w:rsidR="006F44F4" w:rsidRPr="00BA769D" w:rsidRDefault="007A43AF" w:rsidP="007A43AF">
      <w:pPr>
        <w:tabs>
          <w:tab w:val="left" w:pos="8615"/>
        </w:tabs>
        <w:spacing w:after="0" w:line="240" w:lineRule="auto"/>
        <w:rPr>
          <w:rFonts w:ascii="Times New Roman" w:hAnsi="Times New Roman"/>
          <w:b/>
          <w:sz w:val="28"/>
        </w:rPr>
      </w:pPr>
      <w:r>
        <w:rPr>
          <w:rFonts w:ascii="Times New Roman" w:hAnsi="Times New Roman"/>
          <w:b/>
          <w:sz w:val="28"/>
        </w:rPr>
        <w:tab/>
      </w:r>
    </w:p>
    <w:p w14:paraId="3AA14CFF" w14:textId="77777777" w:rsidR="006F44F4" w:rsidRPr="00BA769D" w:rsidRDefault="00BA769D">
      <w:pPr>
        <w:spacing w:after="0" w:line="240" w:lineRule="auto"/>
        <w:jc w:val="right"/>
        <w:rPr>
          <w:rFonts w:ascii="Times New Roman" w:hAnsi="Times New Roman"/>
          <w:sz w:val="24"/>
        </w:rPr>
      </w:pPr>
      <w:r w:rsidRPr="00BA769D">
        <w:rPr>
          <w:rFonts w:ascii="Times New Roman" w:hAnsi="Times New Roman"/>
          <w:sz w:val="24"/>
        </w:rPr>
        <w:t>«УТВЕРЖДАЮ»</w:t>
      </w:r>
    </w:p>
    <w:p w14:paraId="5913ABBA" w14:textId="77777777" w:rsidR="006F44F4" w:rsidRPr="00BA769D" w:rsidRDefault="00BA769D">
      <w:pPr>
        <w:spacing w:after="0" w:line="240" w:lineRule="auto"/>
        <w:jc w:val="right"/>
        <w:rPr>
          <w:rFonts w:ascii="Times New Roman" w:hAnsi="Times New Roman"/>
          <w:sz w:val="24"/>
        </w:rPr>
      </w:pPr>
      <w:r w:rsidRPr="00BA769D">
        <w:rPr>
          <w:rFonts w:ascii="Times New Roman" w:hAnsi="Times New Roman"/>
          <w:sz w:val="24"/>
        </w:rPr>
        <w:t>Генеральный директор ООО «ЭКОТРАНС»</w:t>
      </w:r>
    </w:p>
    <w:p w14:paraId="62AFD749" w14:textId="77777777" w:rsidR="006F44F4" w:rsidRPr="00BA769D" w:rsidRDefault="00BA769D">
      <w:pPr>
        <w:spacing w:after="0" w:line="240" w:lineRule="auto"/>
        <w:jc w:val="right"/>
        <w:rPr>
          <w:rFonts w:ascii="Times New Roman" w:hAnsi="Times New Roman"/>
          <w:sz w:val="24"/>
        </w:rPr>
      </w:pPr>
      <w:r w:rsidRPr="00BA769D">
        <w:rPr>
          <w:rFonts w:ascii="Times New Roman" w:hAnsi="Times New Roman"/>
          <w:sz w:val="24"/>
        </w:rPr>
        <w:t>В. В. Завгородний</w:t>
      </w:r>
    </w:p>
    <w:p w14:paraId="0EE2E7C2" w14:textId="77777777" w:rsidR="006F44F4" w:rsidRPr="00BA769D" w:rsidRDefault="006F44F4">
      <w:pPr>
        <w:spacing w:after="0" w:line="240" w:lineRule="auto"/>
        <w:rPr>
          <w:rFonts w:ascii="Times New Roman" w:hAnsi="Times New Roman"/>
          <w:sz w:val="28"/>
        </w:rPr>
      </w:pPr>
    </w:p>
    <w:p w14:paraId="31E1C7F5" w14:textId="77777777" w:rsidR="006F44F4" w:rsidRPr="00BA769D" w:rsidRDefault="006F44F4">
      <w:pPr>
        <w:spacing w:after="0" w:line="240" w:lineRule="auto"/>
        <w:rPr>
          <w:rFonts w:ascii="Times New Roman" w:hAnsi="Times New Roman"/>
          <w:sz w:val="28"/>
        </w:rPr>
      </w:pPr>
    </w:p>
    <w:p w14:paraId="3DC0CA9C" w14:textId="77777777" w:rsidR="006F44F4" w:rsidRPr="00BA769D" w:rsidRDefault="006F44F4">
      <w:pPr>
        <w:spacing w:after="0" w:line="240" w:lineRule="auto"/>
        <w:rPr>
          <w:rFonts w:ascii="Times New Roman" w:hAnsi="Times New Roman"/>
          <w:sz w:val="28"/>
        </w:rPr>
      </w:pPr>
    </w:p>
    <w:p w14:paraId="28299CE3" w14:textId="77777777" w:rsidR="006F44F4" w:rsidRPr="00BA769D" w:rsidRDefault="006F44F4">
      <w:pPr>
        <w:spacing w:after="0" w:line="300" w:lineRule="auto"/>
        <w:rPr>
          <w:rFonts w:ascii="Times New Roman" w:hAnsi="Times New Roman"/>
          <w:sz w:val="28"/>
        </w:rPr>
      </w:pPr>
    </w:p>
    <w:p w14:paraId="5F747E9D" w14:textId="77777777" w:rsidR="006F44F4" w:rsidRPr="00BA769D" w:rsidRDefault="006F44F4">
      <w:pPr>
        <w:spacing w:after="0" w:line="300" w:lineRule="auto"/>
        <w:rPr>
          <w:rFonts w:ascii="Times New Roman" w:hAnsi="Times New Roman"/>
          <w:sz w:val="28"/>
        </w:rPr>
      </w:pPr>
    </w:p>
    <w:p w14:paraId="132A3830" w14:textId="77777777" w:rsidR="006F44F4" w:rsidRPr="00BA769D" w:rsidRDefault="006F44F4">
      <w:pPr>
        <w:spacing w:after="0" w:line="300" w:lineRule="auto"/>
        <w:jc w:val="center"/>
        <w:rPr>
          <w:rFonts w:ascii="Times New Roman" w:hAnsi="Times New Roman"/>
          <w:sz w:val="28"/>
        </w:rPr>
      </w:pPr>
    </w:p>
    <w:p w14:paraId="55BA332C" w14:textId="77777777" w:rsidR="006F44F4" w:rsidRPr="00BA769D" w:rsidRDefault="00BA769D">
      <w:pPr>
        <w:spacing w:after="0" w:line="300" w:lineRule="auto"/>
        <w:jc w:val="center"/>
        <w:rPr>
          <w:rFonts w:ascii="Times New Roman" w:hAnsi="Times New Roman"/>
          <w:b/>
          <w:sz w:val="28"/>
        </w:rPr>
      </w:pPr>
      <w:r w:rsidRPr="00BA769D">
        <w:rPr>
          <w:rFonts w:ascii="Times New Roman" w:hAnsi="Times New Roman"/>
          <w:b/>
          <w:sz w:val="28"/>
        </w:rPr>
        <w:t>КОНКУРСНАЯ ДОКУМЕНТАЦИЯ</w:t>
      </w:r>
    </w:p>
    <w:p w14:paraId="6349FF7D" w14:textId="77777777" w:rsidR="006F44F4" w:rsidRPr="00BA769D" w:rsidRDefault="006F44F4">
      <w:pPr>
        <w:spacing w:after="0" w:line="240" w:lineRule="auto"/>
        <w:jc w:val="center"/>
        <w:rPr>
          <w:rFonts w:ascii="Times New Roman" w:hAnsi="Times New Roman"/>
          <w:sz w:val="20"/>
        </w:rPr>
      </w:pPr>
    </w:p>
    <w:p w14:paraId="28DB5CD1" w14:textId="77777777" w:rsidR="006F44F4" w:rsidRPr="00BA769D" w:rsidRDefault="00BA769D">
      <w:pPr>
        <w:spacing w:after="0" w:line="240" w:lineRule="auto"/>
        <w:rPr>
          <w:rFonts w:ascii="Times New Roman" w:hAnsi="Times New Roman"/>
          <w:sz w:val="28"/>
        </w:rPr>
      </w:pPr>
      <w:r w:rsidRPr="00BA769D">
        <w:rPr>
          <w:rFonts w:ascii="Times New Roman" w:hAnsi="Times New Roman"/>
          <w:sz w:val="28"/>
        </w:rPr>
        <w:t xml:space="preserve">                   Поставка автомобильных масел и технических жидкостей.</w:t>
      </w:r>
    </w:p>
    <w:p w14:paraId="028481D1" w14:textId="77777777" w:rsidR="006F44F4" w:rsidRPr="00BA769D" w:rsidRDefault="006F44F4">
      <w:pPr>
        <w:spacing w:after="0" w:line="240" w:lineRule="auto"/>
        <w:rPr>
          <w:rFonts w:ascii="Times New Roman" w:hAnsi="Times New Roman"/>
          <w:sz w:val="28"/>
        </w:rPr>
      </w:pPr>
    </w:p>
    <w:p w14:paraId="3074D1C5" w14:textId="77777777" w:rsidR="006F44F4" w:rsidRPr="00BA769D" w:rsidRDefault="006F44F4">
      <w:pPr>
        <w:spacing w:after="0" w:line="300" w:lineRule="auto"/>
        <w:rPr>
          <w:rFonts w:ascii="Times New Roman" w:hAnsi="Times New Roman"/>
          <w:sz w:val="28"/>
        </w:rPr>
      </w:pPr>
    </w:p>
    <w:p w14:paraId="0CA037CE" w14:textId="77777777" w:rsidR="006F44F4" w:rsidRPr="00BA769D" w:rsidRDefault="006F44F4">
      <w:pPr>
        <w:spacing w:after="0" w:line="300" w:lineRule="auto"/>
        <w:rPr>
          <w:rFonts w:ascii="Times New Roman" w:hAnsi="Times New Roman"/>
          <w:sz w:val="28"/>
        </w:rPr>
      </w:pPr>
    </w:p>
    <w:p w14:paraId="79899E04" w14:textId="77777777" w:rsidR="006F44F4" w:rsidRPr="00BA769D" w:rsidRDefault="006F44F4">
      <w:pPr>
        <w:spacing w:after="0" w:line="300" w:lineRule="auto"/>
        <w:rPr>
          <w:rFonts w:ascii="Times New Roman" w:hAnsi="Times New Roman"/>
          <w:sz w:val="28"/>
        </w:rPr>
      </w:pPr>
    </w:p>
    <w:p w14:paraId="2F800AE5" w14:textId="77777777" w:rsidR="006F44F4" w:rsidRPr="00BA769D" w:rsidRDefault="006F44F4">
      <w:pPr>
        <w:spacing w:after="0" w:line="300" w:lineRule="auto"/>
        <w:rPr>
          <w:rFonts w:ascii="Times New Roman" w:hAnsi="Times New Roman"/>
          <w:sz w:val="28"/>
        </w:rPr>
      </w:pPr>
    </w:p>
    <w:p w14:paraId="5E2ECE61" w14:textId="77777777" w:rsidR="006F44F4" w:rsidRPr="00BA769D" w:rsidRDefault="006F44F4">
      <w:pPr>
        <w:spacing w:after="0" w:line="300" w:lineRule="auto"/>
        <w:rPr>
          <w:rFonts w:ascii="Times New Roman" w:hAnsi="Times New Roman"/>
          <w:sz w:val="28"/>
        </w:rPr>
      </w:pPr>
    </w:p>
    <w:p w14:paraId="44B03B40" w14:textId="77777777" w:rsidR="006F44F4" w:rsidRPr="00BA769D" w:rsidRDefault="006F44F4">
      <w:pPr>
        <w:spacing w:after="0" w:line="300" w:lineRule="auto"/>
        <w:rPr>
          <w:rFonts w:ascii="Times New Roman" w:hAnsi="Times New Roman"/>
          <w:sz w:val="28"/>
        </w:rPr>
      </w:pPr>
    </w:p>
    <w:p w14:paraId="37DDE230" w14:textId="77777777" w:rsidR="006F44F4" w:rsidRPr="00BA769D" w:rsidRDefault="006F44F4">
      <w:pPr>
        <w:spacing w:after="0" w:line="300" w:lineRule="auto"/>
        <w:rPr>
          <w:rFonts w:ascii="Times New Roman" w:hAnsi="Times New Roman"/>
          <w:sz w:val="16"/>
        </w:rPr>
      </w:pPr>
    </w:p>
    <w:p w14:paraId="563B2068" w14:textId="77777777" w:rsidR="006F44F4" w:rsidRPr="00BA769D" w:rsidRDefault="006F44F4">
      <w:pPr>
        <w:spacing w:after="0" w:line="300" w:lineRule="auto"/>
        <w:rPr>
          <w:rFonts w:ascii="Times New Roman" w:hAnsi="Times New Roman"/>
          <w:sz w:val="16"/>
        </w:rPr>
      </w:pPr>
    </w:p>
    <w:p w14:paraId="35570EDF" w14:textId="77777777" w:rsidR="006F44F4" w:rsidRPr="00BA769D" w:rsidRDefault="006F44F4">
      <w:pPr>
        <w:spacing w:after="0" w:line="300" w:lineRule="auto"/>
        <w:rPr>
          <w:rFonts w:ascii="Times New Roman" w:hAnsi="Times New Roman"/>
          <w:sz w:val="16"/>
        </w:rPr>
      </w:pPr>
    </w:p>
    <w:p w14:paraId="67E259BA" w14:textId="77777777" w:rsidR="006F44F4" w:rsidRPr="00BA769D" w:rsidRDefault="006F44F4">
      <w:pPr>
        <w:spacing w:after="0" w:line="300" w:lineRule="auto"/>
        <w:rPr>
          <w:rFonts w:ascii="Times New Roman" w:hAnsi="Times New Roman"/>
          <w:sz w:val="16"/>
        </w:rPr>
      </w:pPr>
    </w:p>
    <w:p w14:paraId="719910CE" w14:textId="77777777" w:rsidR="006F44F4" w:rsidRPr="00BA769D" w:rsidRDefault="006F44F4">
      <w:pPr>
        <w:spacing w:after="0" w:line="300" w:lineRule="auto"/>
        <w:rPr>
          <w:rFonts w:ascii="Times New Roman" w:hAnsi="Times New Roman"/>
          <w:sz w:val="16"/>
        </w:rPr>
      </w:pPr>
    </w:p>
    <w:p w14:paraId="18269FAE" w14:textId="77777777" w:rsidR="006F44F4" w:rsidRPr="00BA769D" w:rsidRDefault="006F44F4">
      <w:pPr>
        <w:spacing w:after="0" w:line="300" w:lineRule="auto"/>
        <w:rPr>
          <w:rFonts w:ascii="Times New Roman" w:hAnsi="Times New Roman"/>
          <w:sz w:val="16"/>
        </w:rPr>
      </w:pPr>
    </w:p>
    <w:p w14:paraId="1CC89EF8" w14:textId="77777777" w:rsidR="006F44F4" w:rsidRPr="00BA769D" w:rsidRDefault="006F44F4">
      <w:pPr>
        <w:spacing w:after="0" w:line="300" w:lineRule="auto"/>
        <w:rPr>
          <w:rFonts w:ascii="Times New Roman" w:hAnsi="Times New Roman"/>
          <w:sz w:val="16"/>
        </w:rPr>
      </w:pPr>
    </w:p>
    <w:p w14:paraId="578751E1" w14:textId="77777777" w:rsidR="006F44F4" w:rsidRPr="00BA769D" w:rsidRDefault="006F44F4">
      <w:pPr>
        <w:spacing w:after="0" w:line="300" w:lineRule="auto"/>
        <w:rPr>
          <w:rFonts w:ascii="Times New Roman" w:hAnsi="Times New Roman"/>
          <w:sz w:val="16"/>
        </w:rPr>
      </w:pPr>
    </w:p>
    <w:p w14:paraId="7D5D1102" w14:textId="77777777" w:rsidR="006F44F4" w:rsidRPr="00BA769D" w:rsidRDefault="006F44F4">
      <w:pPr>
        <w:spacing w:after="0" w:line="300" w:lineRule="auto"/>
        <w:rPr>
          <w:rFonts w:ascii="Times New Roman" w:hAnsi="Times New Roman"/>
          <w:sz w:val="16"/>
        </w:rPr>
      </w:pPr>
    </w:p>
    <w:p w14:paraId="7662659F" w14:textId="77777777" w:rsidR="006F44F4" w:rsidRPr="00BA769D" w:rsidRDefault="006F44F4">
      <w:pPr>
        <w:spacing w:after="0" w:line="300" w:lineRule="auto"/>
        <w:rPr>
          <w:rFonts w:ascii="Times New Roman" w:hAnsi="Times New Roman"/>
          <w:sz w:val="16"/>
        </w:rPr>
      </w:pPr>
    </w:p>
    <w:p w14:paraId="37E1742E" w14:textId="77777777" w:rsidR="006F44F4" w:rsidRPr="00BA769D" w:rsidRDefault="006F44F4">
      <w:pPr>
        <w:spacing w:after="0" w:line="300" w:lineRule="auto"/>
        <w:rPr>
          <w:rFonts w:ascii="Times New Roman" w:hAnsi="Times New Roman"/>
          <w:sz w:val="16"/>
        </w:rPr>
      </w:pPr>
    </w:p>
    <w:p w14:paraId="5F32E672" w14:textId="77777777" w:rsidR="006F44F4" w:rsidRPr="00BA769D" w:rsidRDefault="006F44F4">
      <w:pPr>
        <w:spacing w:after="0" w:line="300" w:lineRule="auto"/>
        <w:rPr>
          <w:rFonts w:ascii="Times New Roman" w:hAnsi="Times New Roman"/>
          <w:sz w:val="16"/>
        </w:rPr>
      </w:pPr>
    </w:p>
    <w:p w14:paraId="3EBF862C" w14:textId="77777777" w:rsidR="006F44F4" w:rsidRPr="00BA769D" w:rsidRDefault="006F44F4">
      <w:pPr>
        <w:spacing w:after="0" w:line="300" w:lineRule="auto"/>
        <w:rPr>
          <w:rFonts w:ascii="Times New Roman" w:hAnsi="Times New Roman"/>
          <w:sz w:val="16"/>
        </w:rPr>
      </w:pPr>
    </w:p>
    <w:p w14:paraId="548B08E5" w14:textId="77777777" w:rsidR="006F44F4" w:rsidRPr="00BA769D" w:rsidRDefault="006F44F4">
      <w:pPr>
        <w:spacing w:after="0" w:line="300" w:lineRule="auto"/>
        <w:rPr>
          <w:rFonts w:ascii="Times New Roman" w:hAnsi="Times New Roman"/>
          <w:sz w:val="16"/>
        </w:rPr>
      </w:pPr>
    </w:p>
    <w:p w14:paraId="74E11AE5" w14:textId="77777777" w:rsidR="006F44F4" w:rsidRPr="00BA769D" w:rsidRDefault="006F44F4">
      <w:pPr>
        <w:spacing w:after="0" w:line="300" w:lineRule="auto"/>
        <w:rPr>
          <w:rFonts w:ascii="Times New Roman" w:hAnsi="Times New Roman"/>
          <w:sz w:val="16"/>
        </w:rPr>
      </w:pPr>
    </w:p>
    <w:p w14:paraId="7AD1BDFF" w14:textId="77777777" w:rsidR="006F44F4" w:rsidRPr="00BA769D" w:rsidRDefault="006F44F4">
      <w:pPr>
        <w:spacing w:after="0" w:line="300" w:lineRule="auto"/>
        <w:rPr>
          <w:rFonts w:ascii="Times New Roman" w:hAnsi="Times New Roman"/>
          <w:sz w:val="16"/>
        </w:rPr>
      </w:pPr>
    </w:p>
    <w:p w14:paraId="5B72D4C0" w14:textId="77777777" w:rsidR="006F44F4" w:rsidRPr="00BA769D" w:rsidRDefault="006F44F4">
      <w:pPr>
        <w:spacing w:after="0" w:line="300" w:lineRule="auto"/>
        <w:rPr>
          <w:rFonts w:ascii="Times New Roman" w:hAnsi="Times New Roman"/>
          <w:sz w:val="16"/>
        </w:rPr>
      </w:pPr>
    </w:p>
    <w:p w14:paraId="5F589FFE" w14:textId="77777777" w:rsidR="006F44F4" w:rsidRPr="00BA769D" w:rsidRDefault="006F44F4">
      <w:pPr>
        <w:spacing w:after="0" w:line="300" w:lineRule="auto"/>
        <w:rPr>
          <w:rFonts w:ascii="Times New Roman" w:hAnsi="Times New Roman"/>
          <w:sz w:val="16"/>
        </w:rPr>
      </w:pPr>
    </w:p>
    <w:p w14:paraId="65FEAFBC" w14:textId="77777777" w:rsidR="006F44F4" w:rsidRPr="00BA769D" w:rsidRDefault="006F44F4">
      <w:pPr>
        <w:spacing w:after="0" w:line="300" w:lineRule="auto"/>
        <w:rPr>
          <w:rFonts w:ascii="Times New Roman" w:hAnsi="Times New Roman"/>
          <w:sz w:val="16"/>
        </w:rPr>
      </w:pPr>
    </w:p>
    <w:p w14:paraId="76A89EAD" w14:textId="77777777" w:rsidR="006F44F4" w:rsidRPr="00BA769D" w:rsidRDefault="006F44F4">
      <w:pPr>
        <w:spacing w:after="0" w:line="300" w:lineRule="auto"/>
        <w:rPr>
          <w:rFonts w:ascii="Times New Roman" w:hAnsi="Times New Roman"/>
          <w:sz w:val="16"/>
        </w:rPr>
      </w:pPr>
    </w:p>
    <w:p w14:paraId="3DDC5BD1" w14:textId="77777777" w:rsidR="006F44F4" w:rsidRPr="00BA769D" w:rsidRDefault="006F44F4">
      <w:pPr>
        <w:spacing w:after="0" w:line="240" w:lineRule="auto"/>
        <w:rPr>
          <w:rFonts w:ascii="Times New Roman" w:hAnsi="Times New Roman"/>
          <w:sz w:val="28"/>
        </w:rPr>
      </w:pPr>
    </w:p>
    <w:p w14:paraId="49BB3C43" w14:textId="77777777" w:rsidR="006F44F4" w:rsidRPr="00BA769D" w:rsidRDefault="006F44F4">
      <w:pPr>
        <w:spacing w:after="0" w:line="240" w:lineRule="auto"/>
        <w:rPr>
          <w:rFonts w:ascii="Times New Roman" w:hAnsi="Times New Roman"/>
          <w:sz w:val="28"/>
        </w:rPr>
      </w:pPr>
    </w:p>
    <w:p w14:paraId="2F03C04A" w14:textId="77777777" w:rsidR="006F44F4" w:rsidRPr="00BA769D" w:rsidRDefault="006F44F4">
      <w:pPr>
        <w:spacing w:after="0" w:line="240" w:lineRule="auto"/>
        <w:rPr>
          <w:rFonts w:ascii="Times New Roman" w:hAnsi="Times New Roman"/>
          <w:sz w:val="28"/>
        </w:rPr>
      </w:pPr>
    </w:p>
    <w:p w14:paraId="3DF4AA94" w14:textId="77777777" w:rsidR="006F44F4" w:rsidRPr="00BA769D" w:rsidRDefault="006F44F4">
      <w:pPr>
        <w:spacing w:after="0" w:line="240" w:lineRule="auto"/>
        <w:rPr>
          <w:rFonts w:ascii="Times New Roman" w:hAnsi="Times New Roman"/>
          <w:sz w:val="28"/>
        </w:rPr>
      </w:pPr>
    </w:p>
    <w:p w14:paraId="6E40C57B" w14:textId="77777777" w:rsidR="006F44F4" w:rsidRPr="00BA769D" w:rsidRDefault="00BA769D">
      <w:pPr>
        <w:spacing w:after="0" w:line="240" w:lineRule="auto"/>
        <w:jc w:val="center"/>
        <w:rPr>
          <w:rFonts w:ascii="Times New Roman" w:hAnsi="Times New Roman"/>
          <w:sz w:val="28"/>
        </w:rPr>
      </w:pPr>
      <w:r w:rsidRPr="00BA769D">
        <w:rPr>
          <w:rFonts w:ascii="Times New Roman" w:hAnsi="Times New Roman"/>
          <w:sz w:val="28"/>
        </w:rPr>
        <w:t>г. Ростов-на-Дону</w:t>
      </w:r>
    </w:p>
    <w:p w14:paraId="45E4F818" w14:textId="77777777" w:rsidR="006F44F4" w:rsidRPr="00BA769D" w:rsidRDefault="00BA769D">
      <w:pPr>
        <w:spacing w:after="0" w:line="240" w:lineRule="auto"/>
        <w:jc w:val="center"/>
        <w:rPr>
          <w:rFonts w:ascii="Times New Roman" w:hAnsi="Times New Roman"/>
          <w:sz w:val="28"/>
        </w:rPr>
      </w:pPr>
      <w:r w:rsidRPr="00BA769D">
        <w:rPr>
          <w:rFonts w:ascii="Times New Roman" w:hAnsi="Times New Roman"/>
          <w:sz w:val="28"/>
        </w:rPr>
        <w:t>2023 г.</w:t>
      </w:r>
    </w:p>
    <w:p w14:paraId="7C0E86A8" w14:textId="77777777" w:rsidR="006F44F4" w:rsidRPr="00BA769D" w:rsidRDefault="00BA769D">
      <w:pPr>
        <w:pStyle w:val="afa"/>
        <w:spacing w:before="0" w:line="240" w:lineRule="auto"/>
        <w:jc w:val="center"/>
        <w:rPr>
          <w:rFonts w:ascii="Times New Roman" w:hAnsi="Times New Roman"/>
          <w:color w:val="000000"/>
          <w:sz w:val="24"/>
        </w:rPr>
      </w:pPr>
      <w:r w:rsidRPr="00BA769D">
        <w:rPr>
          <w:rFonts w:ascii="Times New Roman" w:hAnsi="Times New Roman"/>
          <w:color w:val="000000"/>
          <w:sz w:val="24"/>
        </w:rPr>
        <w:lastRenderedPageBreak/>
        <w:t>Оглавление</w:t>
      </w:r>
    </w:p>
    <w:p w14:paraId="5450E858" w14:textId="77777777" w:rsidR="006F44F4" w:rsidRPr="00BA769D" w:rsidRDefault="00BA769D">
      <w:pPr>
        <w:pStyle w:val="14"/>
        <w:tabs>
          <w:tab w:val="clear" w:pos="426"/>
          <w:tab w:val="clear" w:pos="9344"/>
          <w:tab w:val="right" w:leader="dot" w:pos="9354"/>
        </w:tabs>
        <w:rPr>
          <w:rFonts w:ascii="Times New Roman" w:hAnsi="Times New Roman"/>
        </w:rPr>
      </w:pPr>
      <w:r w:rsidRPr="00BA769D">
        <w:rPr>
          <w:rFonts w:ascii="Times New Roman" w:hAnsi="Times New Roman"/>
        </w:rPr>
        <w:fldChar w:fldCharType="begin"/>
      </w:r>
      <w:r w:rsidRPr="00BA769D">
        <w:rPr>
          <w:rFonts w:ascii="Times New Roman" w:hAnsi="Times New Roman"/>
        </w:rPr>
        <w:instrText>TOC \h \z \u \o "1-3"</w:instrText>
      </w:r>
      <w:r w:rsidRPr="00BA769D">
        <w:rPr>
          <w:rFonts w:ascii="Times New Roman" w:hAnsi="Times New Roman"/>
        </w:rPr>
        <w:fldChar w:fldCharType="separate"/>
      </w:r>
      <w:hyperlink w:anchor="__RefHeading___1" w:history="1">
        <w:r w:rsidRPr="00BA769D">
          <w:rPr>
            <w:rFonts w:ascii="Times New Roman" w:hAnsi="Times New Roman"/>
          </w:rPr>
          <w:t>РАЗДЕЛ 1. ОБЩИЕ ПОЛОЖЕНИЯ</w:t>
        </w:r>
        <w:r w:rsidRPr="00BA769D">
          <w:rPr>
            <w:rFonts w:ascii="Times New Roman" w:hAnsi="Times New Roman"/>
          </w:rPr>
          <w:tab/>
        </w:r>
        <w:r w:rsidRPr="00BA769D">
          <w:rPr>
            <w:rFonts w:ascii="Times New Roman" w:hAnsi="Times New Roman"/>
          </w:rPr>
          <w:fldChar w:fldCharType="begin"/>
        </w:r>
        <w:r w:rsidRPr="00BA769D">
          <w:rPr>
            <w:rFonts w:ascii="Times New Roman" w:hAnsi="Times New Roman"/>
          </w:rPr>
          <w:instrText>PAGEREF __RefHeading___1 \h</w:instrText>
        </w:r>
        <w:r w:rsidRPr="00BA769D">
          <w:rPr>
            <w:rFonts w:ascii="Times New Roman" w:hAnsi="Times New Roman"/>
          </w:rPr>
        </w:r>
        <w:r w:rsidRPr="00BA769D">
          <w:rPr>
            <w:rFonts w:ascii="Times New Roman" w:hAnsi="Times New Roman"/>
          </w:rPr>
          <w:fldChar w:fldCharType="separate"/>
        </w:r>
        <w:r w:rsidRPr="00BA769D">
          <w:rPr>
            <w:rFonts w:ascii="Times New Roman" w:hAnsi="Times New Roman"/>
          </w:rPr>
          <w:t>#</w:t>
        </w:r>
        <w:r w:rsidRPr="00BA769D">
          <w:rPr>
            <w:rFonts w:ascii="Times New Roman" w:hAnsi="Times New Roman"/>
          </w:rPr>
          <w:fldChar w:fldCharType="end"/>
        </w:r>
      </w:hyperlink>
    </w:p>
    <w:p w14:paraId="3EEE67FD"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2" w:history="1">
        <w:r w:rsidR="00BA769D" w:rsidRPr="00BA769D">
          <w:rPr>
            <w:rFonts w:ascii="Times New Roman" w:hAnsi="Times New Roman"/>
          </w:rPr>
          <w:t>1.1.    Законодательное регулирование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B181D97"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3" w:history="1">
        <w:r w:rsidR="00BA769D" w:rsidRPr="00BA769D">
          <w:rPr>
            <w:rFonts w:ascii="Times New Roman" w:hAnsi="Times New Roman"/>
          </w:rPr>
          <w:t>1.2.    Требования к участникам закупки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7340B0A"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4" w:history="1">
        <w:r w:rsidR="00BA769D" w:rsidRPr="00BA769D">
          <w:rPr>
            <w:rFonts w:ascii="Times New Roman" w:hAnsi="Times New Roman"/>
          </w:rPr>
          <w:t>1.3. Обеспечение заявки на участие в открытом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29848AA" w14:textId="77777777" w:rsidR="006F44F4" w:rsidRPr="00BA769D" w:rsidRDefault="007E2687">
      <w:pPr>
        <w:pStyle w:val="21"/>
        <w:tabs>
          <w:tab w:val="right" w:leader="dot" w:pos="9354"/>
        </w:tabs>
        <w:rPr>
          <w:rFonts w:ascii="Times New Roman" w:hAnsi="Times New Roman"/>
        </w:rPr>
      </w:pPr>
      <w:hyperlink w:anchor="__RefHeading___5" w:history="1">
        <w:r w:rsidR="00BA769D" w:rsidRPr="00BA769D">
          <w:rPr>
            <w:rFonts w:ascii="Times New Roman" w:hAnsi="Times New Roman"/>
          </w:rPr>
          <w:t>1.3.1. Размер обеспечения Конкурсной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72866EB" w14:textId="77777777" w:rsidR="006F44F4" w:rsidRPr="00BA769D" w:rsidRDefault="007E2687">
      <w:pPr>
        <w:pStyle w:val="33"/>
        <w:tabs>
          <w:tab w:val="clear" w:pos="9344"/>
          <w:tab w:val="right" w:leader="dot" w:pos="9354"/>
        </w:tabs>
        <w:rPr>
          <w:rFonts w:ascii="Times New Roman" w:hAnsi="Times New Roman"/>
        </w:rPr>
      </w:pPr>
      <w:hyperlink w:anchor="__RefHeading___6" w:history="1">
        <w:r w:rsidR="00BA769D" w:rsidRPr="00BA769D">
          <w:rPr>
            <w:rFonts w:ascii="Times New Roman" w:hAnsi="Times New Roman"/>
          </w:rPr>
          <w:t>1.3.2. Способ обеспечения Конкурсной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040111F4"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7" w:history="1">
        <w:r w:rsidR="00BA769D" w:rsidRPr="00BA769D">
          <w:rPr>
            <w:rFonts w:ascii="Times New Roman" w:hAnsi="Times New Roman"/>
          </w:rPr>
          <w:t>1.3.3. Порядок возврата денежных средств, внесенных в качестве обеспечения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81A632E"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8" w:history="1">
        <w:r w:rsidR="00BA769D" w:rsidRPr="00BA769D">
          <w:rPr>
            <w:rFonts w:ascii="Times New Roman" w:hAnsi="Times New Roman"/>
          </w:rPr>
          <w:t>1.4.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75BB59F"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9" w:history="1">
        <w:r w:rsidR="00BA769D" w:rsidRPr="00BA769D">
          <w:rPr>
            <w:rFonts w:ascii="Times New Roman" w:hAnsi="Times New Roman"/>
          </w:rPr>
          <w:t>1.5.</w:t>
        </w:r>
        <w:r w:rsidR="00BA769D" w:rsidRPr="00BA769D">
          <w:rPr>
            <w:rFonts w:ascii="Times New Roman" w:hAnsi="Times New Roman"/>
          </w:rPr>
          <w:tab/>
          <w:t>Порядок подачи заявок на участие в открытом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45393C4"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10" w:history="1">
        <w:r w:rsidR="00BA769D" w:rsidRPr="00BA769D">
          <w:rPr>
            <w:rFonts w:ascii="Times New Roman" w:hAnsi="Times New Roman"/>
          </w:rPr>
          <w:t>1.5.1. Порядок подготовки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5589B78"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11" w:history="1">
        <w:r w:rsidR="00BA769D" w:rsidRPr="00BA769D">
          <w:rPr>
            <w:rFonts w:ascii="Times New Roman" w:hAnsi="Times New Roman"/>
          </w:rPr>
          <w:t>1.5.2. Требования к языку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3513F8F"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12" w:history="1">
        <w:r w:rsidR="00BA769D" w:rsidRPr="00BA769D">
          <w:rPr>
            <w:rFonts w:ascii="Times New Roman" w:hAnsi="Times New Roman"/>
          </w:rPr>
          <w:t>1.5.3. Порядок подачи конкурсных заявок.</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F00192F"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13" w:history="1">
        <w:r w:rsidR="00BA769D" w:rsidRPr="00BA769D">
          <w:rPr>
            <w:rFonts w:ascii="Times New Roman" w:hAnsi="Times New Roman"/>
          </w:rPr>
          <w:t>1.5.4.    Документы, входящие в состав конкурсной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1D2D772"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14" w:history="1">
        <w:r w:rsidR="00BA769D" w:rsidRPr="00BA769D">
          <w:rPr>
            <w:rFonts w:ascii="Times New Roman" w:hAnsi="Times New Roman"/>
          </w:rPr>
          <w:t>1.6.    Открытие доступа к заявкам на участие в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0A0132B"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15" w:history="1">
        <w:r w:rsidR="00BA769D" w:rsidRPr="00BA769D">
          <w:rPr>
            <w:rFonts w:ascii="Times New Roman" w:hAnsi="Times New Roman"/>
          </w:rPr>
          <w:t>1.7.    Рассмотрение и оценка заявок на участие в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80C41E5"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16" w:history="1">
        <w:r w:rsidR="00BA769D" w:rsidRPr="00BA769D">
          <w:rPr>
            <w:rFonts w:ascii="Times New Roman" w:hAnsi="Times New Roman"/>
          </w:rPr>
          <w:t>1.8.    Разъяснение результатов открытого конкурса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948CFFA"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17" w:history="1">
        <w:r w:rsidR="00BA769D" w:rsidRPr="00BA769D">
          <w:rPr>
            <w:rFonts w:ascii="Times New Roman" w:hAnsi="Times New Roman"/>
          </w:rPr>
          <w:t>1.9.    Внесение изменений в конкурсную документацию</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95F5EDF"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18" w:history="1">
        <w:r w:rsidR="00BA769D" w:rsidRPr="00BA769D">
          <w:rPr>
            <w:rFonts w:ascii="Times New Roman" w:hAnsi="Times New Roman"/>
          </w:rPr>
          <w:t>1.10.    Заключение договора по результатам проведения конкурса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AC75B90"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19" w:history="1">
        <w:r w:rsidR="00BA769D" w:rsidRPr="00BA769D">
          <w:rPr>
            <w:rFonts w:ascii="Times New Roman" w:hAnsi="Times New Roman"/>
          </w:rPr>
          <w:t>1.11.    Признание электронного конкурса несостоявшимся и порядок заключения договора при несостоявшемся электронном конкурсе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D109940"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20" w:history="1">
        <w:r w:rsidR="00BA769D" w:rsidRPr="00BA769D">
          <w:rPr>
            <w:rFonts w:ascii="Times New Roman" w:hAnsi="Times New Roman"/>
          </w:rPr>
          <w:t>1.12.    Обеспечение исполнения договора и гарантийных обязательств</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0D4027F"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21" w:history="1">
        <w:r w:rsidR="00BA769D" w:rsidRPr="00BA769D">
          <w:rPr>
            <w:rFonts w:ascii="Times New Roman" w:hAnsi="Times New Roman"/>
          </w:rPr>
          <w:t>1.13.    Исполнение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070783C"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22" w:history="1">
        <w:r w:rsidR="00BA769D" w:rsidRPr="00BA769D">
          <w:rPr>
            <w:rFonts w:ascii="Times New Roman" w:hAnsi="Times New Roman"/>
          </w:rPr>
          <w:t>1.14.    Изменение и расторжение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5C1752E" w14:textId="77777777" w:rsidR="006F44F4" w:rsidRPr="00BA769D" w:rsidRDefault="007E2687">
      <w:pPr>
        <w:pStyle w:val="21"/>
        <w:tabs>
          <w:tab w:val="right" w:leader="dot" w:pos="9354"/>
        </w:tabs>
        <w:rPr>
          <w:rFonts w:ascii="Times New Roman" w:hAnsi="Times New Roman"/>
        </w:rPr>
      </w:pPr>
      <w:hyperlink w:anchor="__RefHeading___23" w:history="1">
        <w:r w:rsidR="00BA769D" w:rsidRPr="00BA769D">
          <w:rPr>
            <w:rFonts w:ascii="Times New Roman" w:hAnsi="Times New Roman"/>
          </w:rPr>
          <w:t>1.14.1. Условия изменения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9B94851" w14:textId="77777777" w:rsidR="006F44F4" w:rsidRPr="00BA769D" w:rsidRDefault="007E2687">
      <w:pPr>
        <w:pStyle w:val="21"/>
        <w:tabs>
          <w:tab w:val="right" w:leader="dot" w:pos="9354"/>
        </w:tabs>
        <w:rPr>
          <w:rFonts w:ascii="Times New Roman" w:hAnsi="Times New Roman"/>
        </w:rPr>
      </w:pPr>
      <w:hyperlink w:anchor="__RefHeading___24" w:history="1">
        <w:r w:rsidR="00BA769D" w:rsidRPr="00BA769D">
          <w:rPr>
            <w:rFonts w:ascii="Times New Roman" w:hAnsi="Times New Roman"/>
          </w:rPr>
          <w:t>1.14.2. Условия расторжения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41826C3"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25" w:history="1">
        <w:r w:rsidR="00BA769D" w:rsidRPr="00BA769D">
          <w:rPr>
            <w:rFonts w:ascii="Times New Roman" w:hAnsi="Times New Roman"/>
          </w:rPr>
          <w:t>1.15.    Антидемпинговые меры</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0D93F0CB"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26" w:history="1">
        <w:r w:rsidR="00BA769D" w:rsidRPr="00BA769D">
          <w:rPr>
            <w:rFonts w:ascii="Times New Roman" w:hAnsi="Times New Roman"/>
          </w:rPr>
          <w:t>1.16.    Переторжка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F894913"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27" w:history="1">
        <w:r w:rsidR="00BA769D" w:rsidRPr="00BA769D">
          <w:rPr>
            <w:rFonts w:ascii="Times New Roman" w:hAnsi="Times New Roman"/>
          </w:rPr>
          <w:t>РАЗДЕЛ 2. ИНФОРМАЦИОННАЯ КАРТА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0C559FC"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28" w:history="1">
        <w:r w:rsidR="00BA769D" w:rsidRPr="00BA769D">
          <w:rPr>
            <w:rFonts w:ascii="Times New Roman" w:hAnsi="Times New Roman"/>
          </w:rPr>
          <w:t>РАЗДЕЛ 3. КРИТЕРИИ ОЦЕНКИ ЗАЯВОК НА УЧАСТИЕ В КОНКУРСЕ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E19EA98"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29" w:history="1">
        <w:r w:rsidR="00BA769D" w:rsidRPr="00BA769D">
          <w:rPr>
            <w:rFonts w:ascii="Times New Roman" w:hAnsi="Times New Roman"/>
          </w:rPr>
          <w:t>РАЗДЕЛ 4. ТЕХНИЧЕСКОЕ ЗАДАНИЕ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03499F17"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30" w:history="1">
        <w:r w:rsidR="00BA769D" w:rsidRPr="00BA769D">
          <w:rPr>
            <w:rFonts w:ascii="Times New Roman" w:hAnsi="Times New Roman"/>
          </w:rPr>
          <w:t>РАЗДЕЛ 5. РАСЧЕТ И ОБОСНОВАНИЕ НАЧАЛЬНОЙ (МАКСИМАЛЬНОЙ) ЦЕНЫ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A68EEFA"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31" w:history="1">
        <w:r w:rsidR="00BA769D" w:rsidRPr="00BA769D">
          <w:rPr>
            <w:rFonts w:ascii="Times New Roman" w:hAnsi="Times New Roman"/>
          </w:rPr>
          <w:t>РАЗДЕЛ 6. ПРОЕКТ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6A4BA72"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32" w:history="1">
        <w:r w:rsidR="00BA769D" w:rsidRPr="00BA769D">
          <w:rPr>
            <w:rFonts w:ascii="Times New Roman" w:hAnsi="Times New Roman"/>
          </w:rPr>
          <w:t>РАЗДЕЛ 7. РЕКОМЕНДУЕМЫЕ ФОРМЫ</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8919F26"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33" w:history="1">
        <w:r w:rsidR="00BA769D" w:rsidRPr="00BA769D">
          <w:rPr>
            <w:rFonts w:ascii="Times New Roman" w:hAnsi="Times New Roman"/>
          </w:rPr>
          <w:t>Форма 1. СВЕДЕНИЯ ОБ УЧАСТНИКЕ ЗАКУПКИ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59358AF"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34" w:history="1">
        <w:r w:rsidR="00BA769D" w:rsidRPr="00BA769D">
          <w:rPr>
            <w:rFonts w:ascii="Times New Roman" w:hAnsi="Times New Roman"/>
          </w:rPr>
          <w:t>Форма 2. ОПИСЬ ДОКУМЕНТОВ</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0BE1048"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35" w:history="1">
        <w:r w:rsidR="00BA769D" w:rsidRPr="00BA769D">
          <w:rPr>
            <w:rFonts w:ascii="Times New Roman" w:hAnsi="Times New Roman"/>
          </w:rPr>
          <w:t>Форма 3. ЗАЯВКА НА УЧАСТИЕ В ЗАКУПКЕ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6838AC5"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36" w:history="1">
        <w:r w:rsidR="00BA769D" w:rsidRPr="00BA769D">
          <w:rPr>
            <w:rFonts w:ascii="Times New Roman" w:hAnsi="Times New Roman"/>
          </w:rPr>
          <w:t>Форма 4. ПРЕДЛОЖЕНИЕ О ЦЕНЕ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2F6FA7FF"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37" w:history="1">
        <w:r w:rsidR="00BA769D" w:rsidRPr="00BA769D">
          <w:rPr>
            <w:rFonts w:ascii="Times New Roman" w:hAnsi="Times New Roman"/>
          </w:rPr>
          <w:t>Форма 5. ПРЕДЛОЖЕНИЕ О КАЧЕСТВЕННЫХ, ФУНКЦИОНАЛЬНЫХ И ЭКОЛОГИЧЕСКИХ ХАРАКТЕРИСТИКАХ ОБЪЕКТА ЗАКУПКИ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98CA1FF"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38" w:history="1">
        <w:r w:rsidR="00BA769D" w:rsidRPr="00BA769D">
          <w:rPr>
            <w:rFonts w:ascii="Times New Roman" w:hAnsi="Times New Roman"/>
          </w:rPr>
          <w:t>Форма 6. СВЕДЕНИЯ О ЦЕПОЧКЕ СОБСТВЕННИКОВ,</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32FB4F6"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39" w:history="1">
        <w:r w:rsidR="00BA769D" w:rsidRPr="00BA769D">
          <w:rPr>
            <w:rFonts w:ascii="Times New Roman" w:hAnsi="Times New Roman"/>
          </w:rPr>
          <w:t>ВКЛЮЧАЯ БЕНЕФИЦИАРОВ (В ТОМ ЧИСЛЕ КОНЕЧНЫХ)</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83E2ED6" w14:textId="77777777" w:rsidR="006F44F4" w:rsidRPr="00BA769D" w:rsidRDefault="007E2687">
      <w:pPr>
        <w:pStyle w:val="33"/>
        <w:tabs>
          <w:tab w:val="clear" w:pos="9344"/>
          <w:tab w:val="right" w:leader="dot" w:pos="9354"/>
        </w:tabs>
        <w:rPr>
          <w:rFonts w:ascii="Times New Roman" w:hAnsi="Times New Roman"/>
        </w:rPr>
      </w:pPr>
      <w:hyperlink w:anchor="__RefHeading___40" w:history="1">
        <w:r w:rsidR="00BA769D" w:rsidRPr="00BA769D">
          <w:rPr>
            <w:rFonts w:ascii="Times New Roman" w:hAnsi="Times New Roman"/>
          </w:rPr>
          <w:t>Инструкция по заполнению:</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__RefHeading___40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497B00B" w14:textId="77777777" w:rsidR="006F44F4" w:rsidRPr="00BA769D" w:rsidRDefault="007E2687">
      <w:pPr>
        <w:pStyle w:val="14"/>
        <w:tabs>
          <w:tab w:val="clear" w:pos="426"/>
          <w:tab w:val="clear" w:pos="9344"/>
          <w:tab w:val="right" w:leader="dot" w:pos="9354"/>
        </w:tabs>
        <w:rPr>
          <w:rFonts w:ascii="Times New Roman" w:hAnsi="Times New Roman"/>
        </w:rPr>
      </w:pPr>
      <w:hyperlink w:anchor="__RefHeading___41" w:history="1">
        <w:r w:rsidR="00BA769D" w:rsidRPr="00BA769D">
          <w:rPr>
            <w:rFonts w:ascii="Times New Roman" w:hAnsi="Times New Roman"/>
          </w:rPr>
          <w:t>Форма 7. СОГЛАСИЕ ФИЗИЧЕСКОГО ЛИЦА НА ОБРАБОТКУ СВОИХ ПЕРСОНАЛЬНЫХ ДАННЫХ</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__RefHeading___41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A4969D7" w14:textId="77777777" w:rsidR="006F44F4" w:rsidRPr="00BA769D" w:rsidRDefault="00BA769D">
      <w:pPr>
        <w:rPr>
          <w:rFonts w:ascii="Times New Roman" w:hAnsi="Times New Roman"/>
        </w:rPr>
      </w:pPr>
      <w:r w:rsidRPr="00BA769D">
        <w:rPr>
          <w:rFonts w:ascii="Times New Roman" w:hAnsi="Times New Roman"/>
        </w:rPr>
        <w:fldChar w:fldCharType="end"/>
      </w:r>
    </w:p>
    <w:p w14:paraId="2D6E40C3"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79B742A4" w14:textId="77777777" w:rsidR="006F44F4" w:rsidRPr="00BA769D" w:rsidRDefault="00BA769D">
      <w:pPr>
        <w:pStyle w:val="10"/>
        <w:spacing w:before="0" w:line="240" w:lineRule="auto"/>
        <w:jc w:val="center"/>
        <w:rPr>
          <w:rFonts w:ascii="Times New Roman" w:hAnsi="Times New Roman"/>
          <w:b/>
          <w:color w:val="000000"/>
          <w:sz w:val="28"/>
        </w:rPr>
      </w:pPr>
      <w:bookmarkStart w:id="0" w:name="__RefHeading___1"/>
      <w:bookmarkEnd w:id="0"/>
      <w:r w:rsidRPr="00BA769D">
        <w:rPr>
          <w:rFonts w:ascii="Times New Roman" w:hAnsi="Times New Roman"/>
          <w:b/>
          <w:color w:val="000000"/>
          <w:sz w:val="28"/>
        </w:rPr>
        <w:lastRenderedPageBreak/>
        <w:t>РАЗДЕЛ 1. ОБЩИЕ ПОЛОЖЕНИЯ</w:t>
      </w:r>
    </w:p>
    <w:p w14:paraId="06848A90" w14:textId="77777777" w:rsidR="006F44F4" w:rsidRPr="00BA769D" w:rsidRDefault="00BA769D">
      <w:pPr>
        <w:pStyle w:val="10"/>
        <w:numPr>
          <w:ilvl w:val="1"/>
          <w:numId w:val="1"/>
        </w:numPr>
        <w:spacing w:before="0" w:line="240" w:lineRule="auto"/>
        <w:ind w:left="0" w:firstLine="0"/>
        <w:jc w:val="center"/>
        <w:rPr>
          <w:rFonts w:ascii="Times New Roman" w:hAnsi="Times New Roman"/>
          <w:b/>
          <w:color w:val="000000"/>
          <w:sz w:val="28"/>
        </w:rPr>
      </w:pPr>
      <w:bookmarkStart w:id="1" w:name="__RefHeading___2"/>
      <w:bookmarkEnd w:id="1"/>
      <w:r w:rsidRPr="00BA769D">
        <w:rPr>
          <w:rFonts w:ascii="Times New Roman" w:hAnsi="Times New Roman"/>
          <w:b/>
          <w:color w:val="000000"/>
          <w:sz w:val="28"/>
        </w:rPr>
        <w:t>Законодательное регулирование</w:t>
      </w:r>
    </w:p>
    <w:p w14:paraId="25C468E4" w14:textId="77777777" w:rsidR="006F44F4" w:rsidRPr="00BA769D" w:rsidRDefault="006F44F4">
      <w:pPr>
        <w:spacing w:after="0" w:line="240" w:lineRule="auto"/>
        <w:rPr>
          <w:rFonts w:ascii="Times New Roman" w:hAnsi="Times New Roman"/>
        </w:rPr>
      </w:pPr>
    </w:p>
    <w:p w14:paraId="7AF8BD9A" w14:textId="77777777" w:rsidR="006F44F4" w:rsidRPr="00BA769D" w:rsidRDefault="00BA769D">
      <w:pPr>
        <w:pStyle w:val="af8"/>
        <w:numPr>
          <w:ilvl w:val="2"/>
          <w:numId w:val="1"/>
        </w:numPr>
        <w:spacing w:after="0" w:line="240" w:lineRule="auto"/>
        <w:ind w:left="0" w:firstLine="0"/>
        <w:jc w:val="both"/>
        <w:rPr>
          <w:rFonts w:ascii="Times New Roman" w:hAnsi="Times New Roman"/>
        </w:rPr>
      </w:pPr>
      <w:r w:rsidRPr="00BA769D">
        <w:rPr>
          <w:rFonts w:ascii="Times New Roman" w:hAnsi="Times New Roman"/>
          <w:sz w:val="24"/>
        </w:rPr>
        <w:t>Настоящая документация об открытом конкурсе в электронной форме</w:t>
      </w:r>
      <w:r w:rsidRPr="00BA769D">
        <w:rPr>
          <w:rFonts w:ascii="Times New Roman" w:hAnsi="Times New Roman"/>
          <w:b/>
          <w:i/>
          <w:sz w:val="24"/>
        </w:rPr>
        <w:t xml:space="preserve"> </w:t>
      </w:r>
      <w:r w:rsidRPr="00BA769D">
        <w:rPr>
          <w:rFonts w:ascii="Times New Roman" w:hAnsi="Times New Roman"/>
          <w:sz w:val="24"/>
        </w:rPr>
        <w:t>(далее – документация) – подготовлена в соответствии с Федеральным законом от 18.07.2011 № 223-ФЗ «О закупках товаров, работ, услуг отдельными видами юридических лиц» (далее – Закон № 223-ФЗ), а также иными нормативными правовыми актами, регулирующими закупку товаров, работ, услуг отдельными видами юридических лиц в целях создания условий для своевременного и полного удовлетворения потребностей юридических лиц, указанных в части 2 статьи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Заказчиков и стимулирование такого участия, развитие добросовестной конкуренции.</w:t>
      </w:r>
    </w:p>
    <w:p w14:paraId="338EC7CA" w14:textId="77777777" w:rsidR="006F44F4" w:rsidRPr="00BA769D" w:rsidRDefault="00BA769D">
      <w:pPr>
        <w:pStyle w:val="af8"/>
        <w:numPr>
          <w:ilvl w:val="2"/>
          <w:numId w:val="1"/>
        </w:numPr>
        <w:spacing w:after="0" w:line="240" w:lineRule="auto"/>
        <w:ind w:left="0" w:firstLine="0"/>
        <w:jc w:val="both"/>
        <w:rPr>
          <w:rFonts w:ascii="Times New Roman" w:hAnsi="Times New Roman"/>
        </w:rPr>
      </w:pPr>
      <w:r w:rsidRPr="00BA769D">
        <w:rPr>
          <w:rFonts w:ascii="Times New Roman" w:hAnsi="Times New Roman"/>
          <w:sz w:val="24"/>
        </w:rPr>
        <w:t xml:space="preserve">Понятийный аппарат </w:t>
      </w:r>
    </w:p>
    <w:p w14:paraId="07935A31"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Заказчик – Общество с ограниченной ответственностью «ЭКОТРАНС» (далее – ООО «ЭКОТРАНС»). </w:t>
      </w:r>
    </w:p>
    <w:p w14:paraId="3AF7BA0E"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Официальный сайт Заказчика – сайт ООО «ЭКОТРАНС» в информационно-телекоммуникационной сети Интернет </w:t>
      </w:r>
      <w:hyperlink r:id="rId7" w:history="1">
        <w:r w:rsidRPr="00BA769D">
          <w:rPr>
            <w:rStyle w:val="afc"/>
            <w:rFonts w:ascii="Times New Roman" w:hAnsi="Times New Roman"/>
            <w:color w:val="000000"/>
            <w:sz w:val="24"/>
          </w:rPr>
          <w:t>http://ekotrans-rnd.ru/</w:t>
        </w:r>
      </w:hyperlink>
      <w:r w:rsidRPr="00BA769D">
        <w:rPr>
          <w:rFonts w:ascii="Times New Roman" w:hAnsi="Times New Roman"/>
          <w:sz w:val="24"/>
        </w:rPr>
        <w:t>.</w:t>
      </w:r>
    </w:p>
    <w:p w14:paraId="4CA98406"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Единая информационная система в сфере закупок товаров, работ, услуг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1E3ACB53"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Открытый конкурс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p>
    <w:p w14:paraId="5096ED44"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Конкурсная документация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p>
    <w:p w14:paraId="491939CC"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Электронная торговая площадка – сайт в информационно-телекоммуникационной сети Интернет, на котором проводятся закупки в электронной форме – «ЭТР», </w:t>
      </w:r>
      <w:r w:rsidRPr="00BA769D">
        <w:rPr>
          <w:rFonts w:ascii="Times New Roman" w:hAnsi="Times New Roman"/>
        </w:rPr>
        <w:t>www.torgi82.ru</w:t>
      </w:r>
      <w:r w:rsidRPr="00BA769D">
        <w:rPr>
          <w:rFonts w:ascii="Times New Roman" w:hAnsi="Times New Roman"/>
          <w:sz w:val="24"/>
        </w:rPr>
        <w:t>.</w:t>
      </w:r>
    </w:p>
    <w:p w14:paraId="67CB16C2"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34ED89"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Победитель закупки – участник закупки, который сделал лучшее предложение в соответствии с условиями документации о закупке.</w:t>
      </w:r>
    </w:p>
    <w:p w14:paraId="0A89918A"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Заявка на участие в закупке (заявка, предложение) –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14:paraId="5AA11CD8"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Комиссия по осуществлению закупок (далее – Комиссия) – коллегиальный орган, создаваемый Заказчиком для принятия решений в ходе проведения закупок и определения Победителя закупки.</w:t>
      </w:r>
    </w:p>
    <w:p w14:paraId="71DC6FC5"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lastRenderedPageBreak/>
        <w:t>Положение о закупке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0B8C896"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14:paraId="3BF3EB40"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794B80A"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3F651D8B" w14:textId="77777777" w:rsidR="006F44F4" w:rsidRPr="00BA769D" w:rsidRDefault="00BA769D">
      <w:pPr>
        <w:pStyle w:val="10"/>
        <w:numPr>
          <w:ilvl w:val="1"/>
          <w:numId w:val="1"/>
        </w:numPr>
        <w:spacing w:before="0" w:line="240" w:lineRule="auto"/>
        <w:ind w:left="0" w:firstLine="0"/>
        <w:jc w:val="center"/>
        <w:rPr>
          <w:rFonts w:ascii="Times New Roman" w:hAnsi="Times New Roman"/>
          <w:b/>
          <w:color w:val="000000"/>
          <w:sz w:val="28"/>
        </w:rPr>
      </w:pPr>
      <w:bookmarkStart w:id="2" w:name="__RefHeading___3"/>
      <w:bookmarkEnd w:id="2"/>
      <w:r w:rsidRPr="00BA769D">
        <w:rPr>
          <w:rFonts w:ascii="Times New Roman" w:hAnsi="Times New Roman"/>
          <w:b/>
          <w:color w:val="000000"/>
          <w:sz w:val="28"/>
        </w:rPr>
        <w:lastRenderedPageBreak/>
        <w:t>Требования к участникам закупки</w:t>
      </w:r>
    </w:p>
    <w:p w14:paraId="252B2308" w14:textId="77777777" w:rsidR="006F44F4" w:rsidRPr="00BA769D" w:rsidRDefault="006F44F4">
      <w:pPr>
        <w:pStyle w:val="af8"/>
        <w:ind w:left="0"/>
        <w:rPr>
          <w:rFonts w:ascii="Times New Roman" w:hAnsi="Times New Roman"/>
        </w:rPr>
      </w:pPr>
    </w:p>
    <w:p w14:paraId="02EBB2F7" w14:textId="77777777" w:rsidR="006F44F4" w:rsidRPr="00BA769D" w:rsidRDefault="00BA769D">
      <w:pPr>
        <w:pStyle w:val="af8"/>
        <w:numPr>
          <w:ilvl w:val="2"/>
          <w:numId w:val="1"/>
        </w:numPr>
        <w:spacing w:after="0" w:line="240" w:lineRule="auto"/>
        <w:ind w:left="0" w:firstLine="0"/>
        <w:jc w:val="both"/>
        <w:rPr>
          <w:rFonts w:ascii="Times New Roman" w:hAnsi="Times New Roman"/>
          <w:sz w:val="24"/>
        </w:rPr>
      </w:pPr>
      <w:r w:rsidRPr="00BA769D">
        <w:rPr>
          <w:rFonts w:ascii="Times New Roman" w:hAnsi="Times New Roman"/>
          <w:sz w:val="24"/>
        </w:rPr>
        <w:t>К участникам открытого конкурса в электронной форме устанавливаются следующие обязательные требования:</w:t>
      </w:r>
    </w:p>
    <w:p w14:paraId="273D6508"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9599954"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D5C2FE9"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4A6FC59"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52BC22B"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AC4AB50"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ECDEAD"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BA769D">
        <w:rPr>
          <w:rFonts w:ascii="Times New Roman" w:hAnsi="Times New Roman"/>
          <w:sz w:val="24"/>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2758AE"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участник закупки не является офшорной компанией;</w:t>
      </w:r>
    </w:p>
    <w:p w14:paraId="5F81F023" w14:textId="77777777" w:rsidR="006F44F4" w:rsidRPr="00BA769D" w:rsidRDefault="00BA769D">
      <w:pPr>
        <w:pStyle w:val="af8"/>
        <w:spacing w:after="0" w:line="240" w:lineRule="auto"/>
        <w:ind w:left="0"/>
        <w:jc w:val="both"/>
        <w:rPr>
          <w:rFonts w:ascii="Times New Roman" w:hAnsi="Times New Roman"/>
          <w:sz w:val="24"/>
        </w:rPr>
      </w:pPr>
      <w:r w:rsidRPr="00BA769D">
        <w:rPr>
          <w:rFonts w:ascii="Times New Roman" w:hAnsi="Times New Roman"/>
          <w:sz w:val="24"/>
        </w:rPr>
        <w:t xml:space="preserve">- </w:t>
      </w:r>
      <w:r w:rsidRPr="00BA769D">
        <w:rPr>
          <w:rFonts w:ascii="Times New Roman" w:hAnsi="Times New Roman"/>
          <w:sz w:val="24"/>
        </w:rPr>
        <w:tab/>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6E66255" w14:textId="77777777" w:rsidR="006F44F4" w:rsidRPr="00BA769D" w:rsidRDefault="00BA769D">
      <w:pPr>
        <w:pStyle w:val="af8"/>
        <w:spacing w:after="0" w:line="240" w:lineRule="auto"/>
        <w:ind w:left="0"/>
        <w:jc w:val="both"/>
        <w:rPr>
          <w:rFonts w:ascii="Times New Roman" w:hAnsi="Times New Roman"/>
          <w:sz w:val="24"/>
        </w:rPr>
      </w:pPr>
      <w:r w:rsidRPr="00BA769D">
        <w:rPr>
          <w:rFonts w:ascii="Times New Roman" w:hAnsi="Times New Roman"/>
          <w:sz w:val="24"/>
        </w:rPr>
        <w:t xml:space="preserve">- </w:t>
      </w:r>
      <w:r w:rsidRPr="00BA769D">
        <w:rPr>
          <w:rFonts w:ascii="Times New Roman" w:hAnsi="Times New Roman"/>
          <w:sz w:val="24"/>
        </w:rPr>
        <w:tab/>
        <w:t>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1F5714C6" w14:textId="77777777" w:rsidR="006F44F4" w:rsidRPr="00BA769D" w:rsidRDefault="00BA769D">
      <w:pPr>
        <w:pStyle w:val="af8"/>
        <w:numPr>
          <w:ilvl w:val="2"/>
          <w:numId w:val="1"/>
        </w:numPr>
        <w:spacing w:after="0" w:line="240" w:lineRule="auto"/>
        <w:ind w:left="0" w:firstLine="0"/>
        <w:jc w:val="both"/>
        <w:rPr>
          <w:rFonts w:ascii="Times New Roman" w:hAnsi="Times New Roman"/>
          <w:sz w:val="24"/>
        </w:rPr>
      </w:pPr>
      <w:r w:rsidRPr="00BA769D">
        <w:rPr>
          <w:rFonts w:ascii="Times New Roman" w:hAnsi="Times New Roman"/>
          <w:sz w:val="24"/>
        </w:rPr>
        <w:t>Дополнительно к участникам закупки установлено требование об отсутствии сведений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требование об отсутствии информации об участниках закупки в реестре недобросовестных поставщиков, предусмотренном ст. 5 Федерального закона от 18.07.2011 N 223-ФЗ "О закупках товаров, работ, услуг отдельными видами юридических лиц".</w:t>
      </w:r>
    </w:p>
    <w:p w14:paraId="6AC4A4C0" w14:textId="77777777" w:rsidR="006F44F4" w:rsidRPr="00BA769D" w:rsidRDefault="00BA769D">
      <w:pPr>
        <w:pStyle w:val="af8"/>
        <w:numPr>
          <w:ilvl w:val="2"/>
          <w:numId w:val="1"/>
        </w:numPr>
        <w:spacing w:after="0" w:line="240" w:lineRule="auto"/>
        <w:ind w:left="0" w:firstLine="0"/>
        <w:jc w:val="both"/>
        <w:rPr>
          <w:rFonts w:ascii="Times New Roman" w:hAnsi="Times New Roman"/>
          <w:sz w:val="24"/>
        </w:rPr>
      </w:pPr>
      <w:r w:rsidRPr="00BA769D">
        <w:rPr>
          <w:rFonts w:ascii="Times New Roman" w:hAnsi="Times New Roman"/>
          <w:sz w:val="24"/>
        </w:rPr>
        <w:t>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14:paraId="14F15C21"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 xml:space="preserve">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14:paraId="0A681391"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несоответствия участника закупки требованиям, установленным к нему в соответствии с пунктами 1 и 2 настоящего подраздела Документации;</w:t>
      </w:r>
    </w:p>
    <w:p w14:paraId="55C35048"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невнесения или внесения участником закупки денежных средств в качестве обеспечения заявки не в полном размере;</w:t>
      </w:r>
    </w:p>
    <w:p w14:paraId="40EBB33F"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 конверте;</w:t>
      </w:r>
    </w:p>
    <w:p w14:paraId="2D48509A"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 xml:space="preserve">представления в составе заявки недостоверной информации, в том числе в отношении участника закупки. </w:t>
      </w:r>
    </w:p>
    <w:p w14:paraId="4A49002F"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6D98D58D" w14:textId="77777777" w:rsidR="006F44F4" w:rsidRPr="00BA769D" w:rsidRDefault="00BA769D">
      <w:pPr>
        <w:pStyle w:val="10"/>
        <w:spacing w:before="0" w:line="240" w:lineRule="auto"/>
        <w:rPr>
          <w:rFonts w:ascii="Times New Roman" w:hAnsi="Times New Roman"/>
          <w:color w:val="000000"/>
        </w:rPr>
      </w:pPr>
      <w:bookmarkStart w:id="3" w:name="__RefHeading___4"/>
      <w:bookmarkEnd w:id="3"/>
      <w:r w:rsidRPr="00BA769D">
        <w:rPr>
          <w:rFonts w:ascii="Times New Roman" w:hAnsi="Times New Roman"/>
          <w:b/>
          <w:color w:val="000000"/>
          <w:sz w:val="28"/>
        </w:rPr>
        <w:lastRenderedPageBreak/>
        <w:t xml:space="preserve">1.3. Обеспечение заявки на участие в открытом конкурсе в электронной форме </w:t>
      </w:r>
    </w:p>
    <w:p w14:paraId="1B457132" w14:textId="77777777" w:rsidR="006F44F4" w:rsidRPr="00BA769D" w:rsidRDefault="00BA769D">
      <w:pPr>
        <w:pStyle w:val="2"/>
        <w:rPr>
          <w:rFonts w:ascii="Times New Roman" w:hAnsi="Times New Roman"/>
          <w:b/>
          <w:color w:val="000000"/>
          <w:sz w:val="24"/>
        </w:rPr>
      </w:pPr>
      <w:bookmarkStart w:id="4" w:name="__RefHeading___5"/>
      <w:bookmarkEnd w:id="4"/>
      <w:r w:rsidRPr="00BA769D">
        <w:rPr>
          <w:rFonts w:ascii="Times New Roman" w:hAnsi="Times New Roman"/>
          <w:b/>
          <w:color w:val="000000"/>
          <w:sz w:val="24"/>
        </w:rPr>
        <w:t>1.3.1. Размер обеспечения Конкурсной заявки.</w:t>
      </w:r>
    </w:p>
    <w:p w14:paraId="52143F1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Заказчик при проведении открытого конкурса в электронной форме устанавливает требование к предоставлению обеспечения Конкурсной Заявки. Размер обеспечения заявки на участие в закупке составляет 3% (три) процента от начальной (максимальной) цены договора. </w:t>
      </w:r>
    </w:p>
    <w:p w14:paraId="6DC52A79" w14:textId="77777777" w:rsidR="006F44F4" w:rsidRPr="00BA769D" w:rsidRDefault="006F44F4">
      <w:pPr>
        <w:spacing w:after="0" w:line="240" w:lineRule="auto"/>
        <w:jc w:val="both"/>
        <w:rPr>
          <w:rFonts w:ascii="Times New Roman" w:hAnsi="Times New Roman"/>
          <w:sz w:val="24"/>
        </w:rPr>
      </w:pPr>
    </w:p>
    <w:p w14:paraId="3FFB4AFC" w14:textId="77777777" w:rsidR="006F44F4" w:rsidRPr="00BA769D" w:rsidRDefault="00BA769D">
      <w:pPr>
        <w:pStyle w:val="3"/>
        <w:rPr>
          <w:rFonts w:ascii="Times New Roman" w:hAnsi="Times New Roman"/>
          <w:b/>
          <w:color w:val="000000"/>
        </w:rPr>
      </w:pPr>
      <w:bookmarkStart w:id="5" w:name="__RefHeading___6"/>
      <w:bookmarkEnd w:id="5"/>
      <w:r w:rsidRPr="00BA769D">
        <w:rPr>
          <w:rFonts w:ascii="Times New Roman" w:hAnsi="Times New Roman"/>
          <w:b/>
          <w:color w:val="000000"/>
        </w:rPr>
        <w:t>1.3.2. Способ обеспечения Конкурсной заявки.</w:t>
      </w:r>
    </w:p>
    <w:p w14:paraId="26787619" w14:textId="77777777" w:rsidR="006F44F4" w:rsidRPr="00BA769D" w:rsidRDefault="00BA769D">
      <w:pPr>
        <w:spacing w:after="0" w:line="240" w:lineRule="auto"/>
        <w:ind w:firstLine="709"/>
        <w:jc w:val="both"/>
        <w:rPr>
          <w:rFonts w:ascii="Times New Roman" w:hAnsi="Times New Roman"/>
          <w:sz w:val="24"/>
        </w:rPr>
      </w:pPr>
      <w:r w:rsidRPr="00BA769D">
        <w:rPr>
          <w:rFonts w:ascii="Times New Roman" w:hAnsi="Times New Roman"/>
          <w:sz w:val="24"/>
        </w:rPr>
        <w:t>Обеспечение заявки на участие в конкурсе в электронной форме может предоставляться участником закупки путём внесения денежных средств на указанный счёт Заказчика, предусмотренный в документации о закупке, счет оператора электронной торговой площадки, предоставления банковской гарантии или иным способом, предусмотренном Гражданским кодексом Российской Федерации.</w:t>
      </w:r>
    </w:p>
    <w:p w14:paraId="76575AAC" w14:textId="77777777" w:rsidR="006F44F4" w:rsidRPr="00BA769D" w:rsidRDefault="00BA769D">
      <w:pPr>
        <w:spacing w:after="0" w:line="240" w:lineRule="auto"/>
        <w:ind w:firstLine="709"/>
        <w:jc w:val="both"/>
        <w:rPr>
          <w:rFonts w:ascii="Times New Roman" w:hAnsi="Times New Roman"/>
          <w:sz w:val="24"/>
        </w:rPr>
      </w:pPr>
      <w:r w:rsidRPr="00BA769D">
        <w:rPr>
          <w:rFonts w:ascii="Times New Roman" w:hAnsi="Times New Roman"/>
          <w:sz w:val="24"/>
        </w:rPr>
        <w:t xml:space="preserve">Реквизиты для перечисления денежных средств в качестве обеспечения заявки: </w:t>
      </w:r>
    </w:p>
    <w:p w14:paraId="103E5E2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ИНН: 6623121815</w:t>
      </w:r>
    </w:p>
    <w:p w14:paraId="43AF377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КПП: 616401001</w:t>
      </w:r>
    </w:p>
    <w:p w14:paraId="33EFB1A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ОГРН: 1176658036422</w:t>
      </w:r>
    </w:p>
    <w:p w14:paraId="0D7E992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Банк: АО БАНК "МОСКВА-СИТИ" г. Москва</w:t>
      </w:r>
    </w:p>
    <w:p w14:paraId="4CC625F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БИК: 044525800</w:t>
      </w:r>
    </w:p>
    <w:p w14:paraId="68AB426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Корр. счет: 30101810345250000800</w:t>
      </w:r>
    </w:p>
    <w:p w14:paraId="0D205DA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Расчетный счет: 40702810800000001104</w:t>
      </w:r>
    </w:p>
    <w:p w14:paraId="2DB60538" w14:textId="77777777" w:rsidR="006F44F4" w:rsidRPr="00BA769D" w:rsidRDefault="006F44F4">
      <w:pPr>
        <w:spacing w:after="0" w:line="240" w:lineRule="auto"/>
        <w:jc w:val="both"/>
        <w:rPr>
          <w:rFonts w:ascii="Times New Roman" w:hAnsi="Times New Roman"/>
          <w:sz w:val="24"/>
        </w:rPr>
      </w:pPr>
    </w:p>
    <w:p w14:paraId="3AF3139B" w14:textId="77777777" w:rsidR="006F44F4" w:rsidRPr="00BA769D" w:rsidRDefault="00BA769D">
      <w:pPr>
        <w:spacing w:after="0" w:line="240" w:lineRule="auto"/>
        <w:ind w:firstLine="709"/>
        <w:jc w:val="both"/>
        <w:rPr>
          <w:rFonts w:ascii="Times New Roman" w:hAnsi="Times New Roman"/>
          <w:sz w:val="24"/>
        </w:rPr>
      </w:pPr>
      <w:r w:rsidRPr="00BA769D">
        <w:rPr>
          <w:rFonts w:ascii="Times New Roman" w:hAnsi="Times New Roman"/>
          <w:sz w:val="24"/>
        </w:rPr>
        <w:t>Документы, подтверждающие факт внесения денежных средств в качестве обеспечения заявки на участие в конкурсе: платежное поручение (в котором в качестве плательщика указан участник размещения заказа, подавший заявку на участие в конкурсе, или иное юридическое или физическое лицо, в т.ч. индивидуальный предприниматель, осуществляющее платеж за участника размещения заказа, с указанием в поле «назначение платежа» наименования участника, за которого вносится платеж) с отметкой банка о принятии платежа, выписка банка (при расчетах по системе «клиент-банк»), либо квитанция об оплате с отметкой операциониста.</w:t>
      </w:r>
    </w:p>
    <w:p w14:paraId="1A43E81E" w14:textId="77777777" w:rsidR="006F44F4" w:rsidRPr="00BA769D" w:rsidRDefault="00BA769D">
      <w:pPr>
        <w:spacing w:after="0" w:line="240" w:lineRule="auto"/>
        <w:ind w:firstLine="709"/>
        <w:jc w:val="both"/>
        <w:rPr>
          <w:rFonts w:ascii="Times New Roman" w:hAnsi="Times New Roman"/>
          <w:b/>
          <w:sz w:val="24"/>
        </w:rPr>
      </w:pPr>
      <w:r w:rsidRPr="00BA769D">
        <w:rPr>
          <w:rFonts w:ascii="Times New Roman" w:hAnsi="Times New Roman"/>
          <w:sz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w:t>
      </w:r>
      <w:r w:rsidRPr="00BA769D">
        <w:rPr>
          <w:rFonts w:ascii="Times New Roman" w:hAnsi="Times New Roman"/>
          <w:b/>
          <w:sz w:val="24"/>
        </w:rPr>
        <w:t>денежные средства не поступили</w:t>
      </w:r>
      <w:r w:rsidRPr="00BA769D">
        <w:rPr>
          <w:rFonts w:ascii="Times New Roman" w:hAnsi="Times New Roman"/>
          <w:sz w:val="24"/>
        </w:rPr>
        <w:t xml:space="preserve"> на счет, который указан Заказчиком в конкурсной документации и на котором в соответствии с законодательством Российской Федерации учитываются операции со средствами, поступающими Заказчику, </w:t>
      </w:r>
      <w:r w:rsidRPr="00BA769D">
        <w:rPr>
          <w:rFonts w:ascii="Times New Roman" w:hAnsi="Times New Roman"/>
          <w:b/>
          <w:sz w:val="24"/>
        </w:rPr>
        <w:t xml:space="preserve">такой участник признается </w:t>
      </w:r>
      <w:r w:rsidRPr="00BA769D">
        <w:rPr>
          <w:rFonts w:ascii="Times New Roman" w:hAnsi="Times New Roman"/>
          <w:b/>
          <w:sz w:val="24"/>
          <w:u w:val="single"/>
        </w:rPr>
        <w:t>не предоставившим обеспечение заявки.</w:t>
      </w:r>
    </w:p>
    <w:p w14:paraId="3A2C9353" w14:textId="77777777" w:rsidR="006F44F4" w:rsidRPr="00BA769D" w:rsidRDefault="00BA769D">
      <w:pPr>
        <w:pStyle w:val="10"/>
        <w:jc w:val="both"/>
        <w:rPr>
          <w:rFonts w:ascii="Times New Roman" w:hAnsi="Times New Roman"/>
          <w:b/>
          <w:color w:val="000000"/>
          <w:sz w:val="24"/>
        </w:rPr>
      </w:pPr>
      <w:bookmarkStart w:id="6" w:name="__RefHeading___7"/>
      <w:bookmarkEnd w:id="6"/>
      <w:r w:rsidRPr="00BA769D">
        <w:rPr>
          <w:rFonts w:ascii="Times New Roman" w:hAnsi="Times New Roman"/>
          <w:b/>
          <w:color w:val="000000"/>
          <w:sz w:val="24"/>
        </w:rPr>
        <w:t>1.3.3. Порядок возврата денежных средств, внесенных в качестве обеспечения заявки</w:t>
      </w:r>
    </w:p>
    <w:p w14:paraId="5B1CBB7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1.3.3.1. Денежные средства, внесенные в качестве обеспечения заявки на участие в закупке, возвращаются такому участнику закупки в срок не более 5 рабочих дней со дня наступления следующих событий:</w:t>
      </w:r>
    </w:p>
    <w:p w14:paraId="78513FD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подписание протокола проведения конкурса в электронной форме. 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14:paraId="600AF2F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отмена открытого конкурса в электронной форме;</w:t>
      </w:r>
    </w:p>
    <w:p w14:paraId="1F18FD0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отзыв заявки участником закупки до окончания срока подачи заявок;</w:t>
      </w:r>
    </w:p>
    <w:p w14:paraId="1CAFA79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получение заявки на участие в открытом конкурсе в электронной форме после окончания срока подачи заявок;</w:t>
      </w:r>
    </w:p>
    <w:p w14:paraId="19BD58F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w:t>
      </w:r>
      <w:r w:rsidRPr="00BA769D">
        <w:rPr>
          <w:rFonts w:ascii="Times New Roman" w:hAnsi="Times New Roman"/>
          <w:sz w:val="24"/>
        </w:rPr>
        <w:tab/>
        <w:t>отказ в допуске участника закупки к участию в закупке или отказ от заключения договора с победителем (участником закупки).</w:t>
      </w:r>
    </w:p>
    <w:p w14:paraId="100A16E1" w14:textId="77777777" w:rsidR="006F44F4" w:rsidRPr="00BA769D" w:rsidRDefault="00BA769D">
      <w:pPr>
        <w:pStyle w:val="af5"/>
        <w:tabs>
          <w:tab w:val="clear" w:pos="0"/>
        </w:tabs>
        <w:ind w:firstLine="0"/>
      </w:pPr>
      <w:r w:rsidRPr="00BA769D">
        <w:t>1.3.3.2.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3.1. настоящей Документации.</w:t>
      </w:r>
    </w:p>
    <w:p w14:paraId="6E1C7CD8" w14:textId="77777777" w:rsidR="006F44F4" w:rsidRPr="00BA769D" w:rsidRDefault="00BA769D">
      <w:pPr>
        <w:pStyle w:val="af5"/>
        <w:tabs>
          <w:tab w:val="clear" w:pos="0"/>
        </w:tabs>
        <w:ind w:firstLine="709"/>
      </w:pPr>
      <w:r w:rsidRPr="00BA769D">
        <w:t>Заявление о возврате обеспечения заявки может быть представлено Участником закупки только после наступления событий, указанных в пункте 3.1. Заявление о возврате обеспечения заявки, поданное участником в составе Заявки либо до завершения Конкурса в электронной форме, Организатором к исполнению не принимается.</w:t>
      </w:r>
    </w:p>
    <w:p w14:paraId="55EE52C5" w14:textId="77777777" w:rsidR="006F44F4" w:rsidRPr="00BA769D" w:rsidRDefault="00BA769D">
      <w:pPr>
        <w:pStyle w:val="af5"/>
        <w:tabs>
          <w:tab w:val="clear" w:pos="0"/>
        </w:tabs>
        <w:ind w:firstLine="0"/>
      </w:pPr>
      <w:r w:rsidRPr="00BA769D">
        <w:t>В случае приостановления Конкурса в электронной форме обеспечение заявки может быть возвращено участнику только после возобновления и завершения закупки.</w:t>
      </w:r>
    </w:p>
    <w:p w14:paraId="32EA236A" w14:textId="77777777" w:rsidR="006F44F4" w:rsidRPr="00BA769D" w:rsidRDefault="006F44F4">
      <w:pPr>
        <w:spacing w:after="0" w:line="240" w:lineRule="auto"/>
        <w:jc w:val="both"/>
        <w:rPr>
          <w:rFonts w:ascii="Times New Roman" w:hAnsi="Times New Roman"/>
          <w:sz w:val="24"/>
        </w:rPr>
      </w:pPr>
    </w:p>
    <w:p w14:paraId="5B5D56C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1.3.3.3. Возврат денежных средств, внесенных в качестве обеспечения заявок, участнику закупки не осуществляется, в следующих случаях:</w:t>
      </w:r>
    </w:p>
    <w:p w14:paraId="26D7C04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уклонение или отказ участника закупки заключить договор;</w:t>
      </w:r>
    </w:p>
    <w:p w14:paraId="3DF83A6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непредоставление или предоставление с нарушением документов, установленных настоящей документацией о закупке, обеспечения исполнения договора участником закупки Заказчику до заключения договора.</w:t>
      </w:r>
    </w:p>
    <w:p w14:paraId="76E5A715" w14:textId="77777777" w:rsidR="006F44F4" w:rsidRPr="00BA769D" w:rsidRDefault="006F44F4">
      <w:pPr>
        <w:spacing w:after="0" w:line="300" w:lineRule="auto"/>
        <w:rPr>
          <w:rFonts w:ascii="Times New Roman" w:hAnsi="Times New Roman"/>
          <w:b/>
          <w:sz w:val="24"/>
        </w:rPr>
      </w:pPr>
    </w:p>
    <w:p w14:paraId="6347C1C5"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52E18732" w14:textId="77777777" w:rsidR="006F44F4" w:rsidRPr="00BA769D" w:rsidRDefault="00BA769D">
      <w:pPr>
        <w:pStyle w:val="10"/>
        <w:numPr>
          <w:ilvl w:val="1"/>
          <w:numId w:val="4"/>
        </w:numPr>
        <w:spacing w:before="0" w:line="240" w:lineRule="auto"/>
        <w:ind w:left="0" w:firstLine="0"/>
        <w:jc w:val="center"/>
        <w:rPr>
          <w:rFonts w:ascii="Times New Roman" w:hAnsi="Times New Roman"/>
          <w:b/>
          <w:color w:val="000000"/>
          <w:sz w:val="28"/>
        </w:rPr>
      </w:pPr>
      <w:bookmarkStart w:id="7" w:name="__RefHeading___8"/>
      <w:bookmarkEnd w:id="7"/>
      <w:r w:rsidRPr="00BA769D">
        <w:rPr>
          <w:rFonts w:ascii="Times New Roman" w:hAnsi="Times New Roman"/>
          <w:b/>
          <w:color w:val="000000"/>
          <w:sz w:val="28"/>
        </w:rPr>
        <w:lastRenderedPageBreak/>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10C60D5" w14:textId="77777777" w:rsidR="006F44F4" w:rsidRPr="00BA769D" w:rsidRDefault="006F44F4">
      <w:pPr>
        <w:pStyle w:val="af8"/>
        <w:ind w:left="0"/>
        <w:rPr>
          <w:rFonts w:ascii="Times New Roman" w:hAnsi="Times New Roman"/>
        </w:rPr>
      </w:pPr>
    </w:p>
    <w:p w14:paraId="42EB92C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1.4.1.</w:t>
      </w:r>
      <w:r w:rsidRPr="00BA769D">
        <w:rPr>
          <w:rFonts w:ascii="Times New Roman" w:hAnsi="Times New Roman"/>
          <w:sz w:val="24"/>
        </w:rPr>
        <w:tab/>
        <w:t>При осуществлении закупок товаров, работ, услуг путем проведения открытого конкурса в электронной форме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626B06D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1.4.2.</w:t>
      </w:r>
      <w:r w:rsidRPr="00BA769D">
        <w:rPr>
          <w:rFonts w:ascii="Times New Roman" w:hAnsi="Times New Roman"/>
          <w:sz w:val="24"/>
        </w:rPr>
        <w:tab/>
        <w:t>При осуществлении закупок товаров, работ, услуг путем проведения открытого конкурса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3EF1DCB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w:t>
      </w:r>
      <w:r w:rsidRPr="00BA769D">
        <w:rPr>
          <w:rFonts w:ascii="Times New Roman" w:hAnsi="Times New Roman"/>
          <w:sz w:val="24"/>
        </w:rPr>
        <w:tab/>
        <w:t>Приоритет не предоставляется в случаях, если:</w:t>
      </w:r>
    </w:p>
    <w:p w14:paraId="5FAE23D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1.4.3.1. закупка признана несостоявшейся и договор заключается с единственным участником закупки;</w:t>
      </w:r>
    </w:p>
    <w:p w14:paraId="36A0C4A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0A4BED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B3B04B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1.4.3.4. в заявке на участие в закупке, представленной участником открытого конкурса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230D7E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1.4.4.</w:t>
      </w:r>
      <w:r w:rsidRPr="00BA769D">
        <w:rPr>
          <w:rFonts w:ascii="Times New Roman" w:hAnsi="Times New Roman"/>
          <w:sz w:val="24"/>
        </w:rPr>
        <w:tab/>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6D81A61"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4B78C412" w14:textId="77777777" w:rsidR="006F44F4" w:rsidRPr="00BA769D" w:rsidRDefault="00BA769D">
      <w:pPr>
        <w:pStyle w:val="10"/>
        <w:spacing w:before="0" w:line="240" w:lineRule="auto"/>
        <w:contextualSpacing/>
        <w:jc w:val="center"/>
        <w:rPr>
          <w:rFonts w:ascii="Times New Roman" w:hAnsi="Times New Roman"/>
          <w:b/>
          <w:color w:val="000000" w:themeColor="text1"/>
          <w:sz w:val="28"/>
        </w:rPr>
      </w:pPr>
      <w:bookmarkStart w:id="8" w:name="__RefHeading___9"/>
      <w:bookmarkEnd w:id="8"/>
      <w:r w:rsidRPr="00BA769D">
        <w:rPr>
          <w:rFonts w:ascii="Times New Roman" w:hAnsi="Times New Roman"/>
          <w:b/>
          <w:color w:val="000000" w:themeColor="text1"/>
          <w:sz w:val="28"/>
        </w:rPr>
        <w:lastRenderedPageBreak/>
        <w:t>1.5.</w:t>
      </w:r>
      <w:r w:rsidRPr="00BA769D">
        <w:rPr>
          <w:rFonts w:ascii="Times New Roman" w:hAnsi="Times New Roman"/>
          <w:b/>
          <w:color w:val="000000" w:themeColor="text1"/>
          <w:sz w:val="28"/>
        </w:rPr>
        <w:tab/>
        <w:t>Порядок подачи заявок на участие в открытом конкурсе в электронной форме</w:t>
      </w:r>
    </w:p>
    <w:p w14:paraId="7306C64B" w14:textId="77777777" w:rsidR="006F44F4" w:rsidRPr="00BA769D" w:rsidRDefault="006F44F4">
      <w:pPr>
        <w:ind w:left="360"/>
        <w:rPr>
          <w:rFonts w:ascii="Times New Roman" w:hAnsi="Times New Roman"/>
        </w:rPr>
      </w:pPr>
    </w:p>
    <w:p w14:paraId="65F230B1" w14:textId="77777777" w:rsidR="006F44F4" w:rsidRPr="00BA769D" w:rsidRDefault="00BA769D">
      <w:pPr>
        <w:pStyle w:val="10"/>
        <w:rPr>
          <w:rFonts w:ascii="Times New Roman" w:hAnsi="Times New Roman"/>
          <w:b/>
          <w:color w:val="000000"/>
          <w:sz w:val="24"/>
        </w:rPr>
      </w:pPr>
      <w:bookmarkStart w:id="9" w:name="__RefHeading___10"/>
      <w:bookmarkEnd w:id="9"/>
      <w:r w:rsidRPr="00BA769D">
        <w:rPr>
          <w:rFonts w:ascii="Times New Roman" w:hAnsi="Times New Roman"/>
          <w:b/>
          <w:color w:val="000000"/>
          <w:sz w:val="24"/>
        </w:rPr>
        <w:t>1.5.1. Порядок подготовки заявки.</w:t>
      </w:r>
    </w:p>
    <w:p w14:paraId="1742E37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1.5.1.1. Для участия в конкурсе в электронной форме участник закупки, аккредитованный на электронной площадке, подаёт заявку на участие в таком конкурсе, включающую сведения и документы, предусмотренные документацией о закупке, оформленное согласно требованиям, указанным в ней. </w:t>
      </w:r>
    </w:p>
    <w:p w14:paraId="7C1D656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1.5.1.2. Заявка на участие в электронном конкурсе предоставляется участником в виде электронного (ых) документа (ов) в не редактируемом формате pdf;</w:t>
      </w:r>
    </w:p>
    <w:p w14:paraId="0EC744E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1.5.1.3. Каждый документ должен быть подписан усиленной квалифицированной электронной цифровой подписью. Все файлы не должны иметь защиты от их открытия, копирования их содержимого или их печати.</w:t>
      </w:r>
    </w:p>
    <w:p w14:paraId="0DAC40B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243AA52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14:paraId="78DEEE1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14:paraId="1B6093D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открытом конкурсе в электронной форме.</w:t>
      </w:r>
    </w:p>
    <w:p w14:paraId="631379E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случае если условия исполнения договора, указанные Участником в формах, заполняемых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открытом конкурсе в электронной форме, Организатор вправе отклонить Заявку такого Участника как несоответствующую требованиям Документации.</w:t>
      </w:r>
    </w:p>
    <w:p w14:paraId="7D37E5CF" w14:textId="77777777" w:rsidR="006F44F4" w:rsidRPr="00BA769D" w:rsidRDefault="00BA769D">
      <w:pPr>
        <w:pStyle w:val="10"/>
        <w:rPr>
          <w:rFonts w:ascii="Times New Roman" w:hAnsi="Times New Roman"/>
          <w:b/>
          <w:color w:val="000000"/>
          <w:sz w:val="24"/>
        </w:rPr>
      </w:pPr>
      <w:bookmarkStart w:id="10" w:name="__RefHeading___11"/>
      <w:bookmarkEnd w:id="10"/>
      <w:r w:rsidRPr="00BA769D">
        <w:rPr>
          <w:rFonts w:ascii="Times New Roman" w:hAnsi="Times New Roman"/>
          <w:b/>
          <w:color w:val="000000"/>
          <w:sz w:val="24"/>
        </w:rPr>
        <w:t>1.5.2. Требования к языку Заявки</w:t>
      </w:r>
    </w:p>
    <w:p w14:paraId="64782910" w14:textId="77777777" w:rsidR="006F44F4" w:rsidRPr="00BA769D" w:rsidRDefault="00BA769D">
      <w:pPr>
        <w:pStyle w:val="af5"/>
        <w:ind w:firstLine="0"/>
      </w:pPr>
      <w:r w:rsidRPr="00BA769D">
        <w:t>1.5.2.1.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0CC362F" w14:textId="77777777" w:rsidR="006F44F4" w:rsidRPr="00BA769D" w:rsidRDefault="00BA769D">
      <w:pPr>
        <w:pStyle w:val="af5"/>
        <w:ind w:firstLine="0"/>
      </w:pPr>
      <w:r w:rsidRPr="00BA769D">
        <w:t>1.5.2.2. Организатор не принимает к рассмотрению документы, не переведенные на русский язык.</w:t>
      </w:r>
    </w:p>
    <w:p w14:paraId="65478E13" w14:textId="77777777" w:rsidR="006F44F4" w:rsidRPr="00BA769D" w:rsidRDefault="006F44F4">
      <w:pPr>
        <w:pStyle w:val="af5"/>
        <w:ind w:firstLine="0"/>
      </w:pPr>
    </w:p>
    <w:p w14:paraId="0522696A" w14:textId="77777777" w:rsidR="006F44F4" w:rsidRPr="00BA769D" w:rsidRDefault="006F44F4">
      <w:pPr>
        <w:pStyle w:val="af5"/>
        <w:ind w:firstLine="0"/>
      </w:pPr>
    </w:p>
    <w:p w14:paraId="1432BA50" w14:textId="77777777" w:rsidR="006F44F4" w:rsidRPr="00BA769D" w:rsidRDefault="00BA769D">
      <w:pPr>
        <w:pStyle w:val="10"/>
        <w:rPr>
          <w:rFonts w:ascii="Times New Roman" w:hAnsi="Times New Roman"/>
          <w:b/>
          <w:color w:val="000000"/>
          <w:sz w:val="24"/>
        </w:rPr>
      </w:pPr>
      <w:bookmarkStart w:id="11" w:name="__RefHeading___12"/>
      <w:bookmarkEnd w:id="11"/>
      <w:r w:rsidRPr="00BA769D">
        <w:rPr>
          <w:rFonts w:ascii="Times New Roman" w:hAnsi="Times New Roman"/>
          <w:b/>
          <w:color w:val="000000"/>
          <w:sz w:val="24"/>
        </w:rPr>
        <w:t>1.5.3. Порядок подачи конкурсных заявок.</w:t>
      </w:r>
    </w:p>
    <w:p w14:paraId="79224861" w14:textId="77777777" w:rsidR="006F44F4" w:rsidRPr="00BA769D" w:rsidRDefault="00BA769D">
      <w:pPr>
        <w:pStyle w:val="Default"/>
        <w:jc w:val="both"/>
      </w:pPr>
      <w:r w:rsidRPr="00BA769D">
        <w:t xml:space="preserve">1.5.3.1. </w:t>
      </w:r>
      <w:r w:rsidRPr="00BA769D">
        <w:rPr>
          <w:sz w:val="23"/>
        </w:rPr>
        <w:t xml:space="preserve">Участник Закупки вправе подать Конкурсную Заявку в любой момент с предусмотренных Конкурсной Документацией даты и времени начала срока подачи </w:t>
      </w:r>
      <w:r w:rsidRPr="00BA769D">
        <w:rPr>
          <w:sz w:val="23"/>
        </w:rPr>
        <w:lastRenderedPageBreak/>
        <w:t xml:space="preserve">Конкурсных Заявок до предусмотренных Конкурсной Документацией даты и времени окончания срока подачи Конкурсных Заявок </w:t>
      </w:r>
    </w:p>
    <w:p w14:paraId="333FAFB8" w14:textId="77777777" w:rsidR="006F44F4" w:rsidRPr="00BA769D" w:rsidRDefault="00BA769D">
      <w:pPr>
        <w:pStyle w:val="af5"/>
        <w:ind w:firstLine="0"/>
      </w:pPr>
      <w:r w:rsidRPr="00BA769D">
        <w:t>1.5.3.2. Конкурсная Заявка в Электронной Форме направляется Участником Закупки Оператору ЭТП в форме одного или нескольких электронных документов. Указанные электронные документы подаются одновременно.</w:t>
      </w:r>
    </w:p>
    <w:p w14:paraId="2D44F0B3" w14:textId="77777777" w:rsidR="006F44F4" w:rsidRPr="00BA769D" w:rsidRDefault="00BA769D">
      <w:pPr>
        <w:pStyle w:val="af5"/>
        <w:ind w:firstLine="0"/>
      </w:pPr>
      <w:r w:rsidRPr="00BA769D">
        <w:t>1.5.3.3. Участник закупки вправе подать только одну заявку на участие в конкурсе в электронной форме в отношении каждого лота.</w:t>
      </w:r>
    </w:p>
    <w:p w14:paraId="48D2C81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1.5.3.4. Оператор ЭТП обязан обеспечить конфиденциальность сведений, содержащихся в Конкурсных Заявках до открытия доступа к поданным в форме электронных документов Конкурсным Заявкам.</w:t>
      </w:r>
    </w:p>
    <w:p w14:paraId="5953C62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1.5.3.5. Прием Конкурсных Заявок прекращается в день и время, указанные в информационной карте настоящей документации и в извещении о проведении Конкурса.</w:t>
      </w:r>
    </w:p>
    <w:p w14:paraId="7DE5497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1.5.3.6.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604033C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1.5.3.7.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14:paraId="1A0EE8C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1.5.3.8. В случае если по окончании срока подачи Конкурсных Заявок подана только 1 (одна) Заявка или не подано ни одной Заявки, Конкурс признается несостоявшимся.</w:t>
      </w:r>
    </w:p>
    <w:p w14:paraId="4905F15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1.5.3.9. В случае если по окончании срока подачи Конкурсных Заявок подана только 1 (одна) Заявка, открывается доступ к поданной в форме электронного документа Конкурсной Заявке, и указанная Заявка рассматривается в соответствии с положениями Конкурсной Документации и Порядка Закупочной Деятельности.</w:t>
      </w:r>
    </w:p>
    <w:p w14:paraId="04077909" w14:textId="77777777" w:rsidR="006F44F4" w:rsidRPr="00BA769D" w:rsidRDefault="00BA769D">
      <w:pPr>
        <w:pStyle w:val="10"/>
        <w:numPr>
          <w:ilvl w:val="2"/>
          <w:numId w:val="5"/>
        </w:numPr>
        <w:tabs>
          <w:tab w:val="left" w:pos="851"/>
        </w:tabs>
        <w:spacing w:line="252" w:lineRule="auto"/>
        <w:ind w:left="0" w:firstLine="0"/>
        <w:rPr>
          <w:rFonts w:ascii="Times New Roman" w:hAnsi="Times New Roman"/>
          <w:b/>
          <w:color w:val="000000"/>
          <w:sz w:val="24"/>
        </w:rPr>
      </w:pPr>
      <w:bookmarkStart w:id="12" w:name="__RefHeading___13"/>
      <w:bookmarkEnd w:id="12"/>
      <w:r w:rsidRPr="00BA769D">
        <w:rPr>
          <w:rFonts w:ascii="Times New Roman" w:hAnsi="Times New Roman"/>
          <w:b/>
          <w:color w:val="000000"/>
          <w:sz w:val="24"/>
        </w:rPr>
        <w:t xml:space="preserve">Документы, входящие в состав конкурсной заявки: </w:t>
      </w:r>
    </w:p>
    <w:p w14:paraId="2DBB021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1.5.4.1. Заявка, подготовленная по установленной настоящей Документацией форме (Форма 3), которую представляет Участник закупки, в соответствии с настоящей документацией о закупке, должна быть подготовлена в соответствии с описью по формам, представленным в Документации о проведении конкурса в электронной форме, и должна содержать следующие документы:</w:t>
      </w:r>
    </w:p>
    <w:p w14:paraId="7A4D2D69"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Опись всех документов, входящих в состав заявки (с указанием наименований документов и номеров страниц)</w:t>
      </w:r>
      <w:r w:rsidRPr="00BA769D">
        <w:rPr>
          <w:rFonts w:ascii="Times New Roman" w:hAnsi="Times New Roman"/>
        </w:rPr>
        <w:t xml:space="preserve"> </w:t>
      </w:r>
      <w:r w:rsidRPr="00BA769D">
        <w:rPr>
          <w:rFonts w:ascii="Times New Roman" w:hAnsi="Times New Roman"/>
          <w:sz w:val="24"/>
        </w:rPr>
        <w:t xml:space="preserve">по установленной настоящей Документацией форме (Форма 2) </w:t>
      </w:r>
    </w:p>
    <w:p w14:paraId="7DD4004A"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Сведения об участнике закупки по установленной настоящей Документацией форме (Форма 1);</w:t>
      </w:r>
    </w:p>
    <w:p w14:paraId="491C0D7E"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Заверенная уполномоченным лицом или нотариально заверенная копия выписки из Единого государственного реестра юридических лиц или индивидуальных предпринимателей (далее – выписка из ЕГРЮЛ/выписка из ЕГРИП), содержащая сведения об Участнике. Выписка из ЕГРЮЛ/выписка из ЕГРИП должна быть выдана налоговым органом не ранее одного месяца до даты опубликования Извещения. Выписка из ЕГРЮЛ/выписка из ЕГРИП должна отражать сведения, действительные на дату подачи заявки на участие в конкурсе в электронной форме.</w:t>
      </w:r>
    </w:p>
    <w:p w14:paraId="543E894B" w14:textId="77777777" w:rsidR="006F44F4" w:rsidRPr="00BA769D" w:rsidRDefault="00BA769D">
      <w:pPr>
        <w:pStyle w:val="af5"/>
        <w:ind w:firstLine="0"/>
      </w:pPr>
      <w:r w:rsidRPr="00BA769D">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14:paraId="7E25D902" w14:textId="77777777" w:rsidR="006F44F4" w:rsidRPr="00BA769D" w:rsidRDefault="00BA769D">
      <w:pPr>
        <w:pStyle w:val="af5"/>
        <w:ind w:firstLine="0"/>
      </w:pPr>
      <w:r w:rsidRPr="00BA769D">
        <w:lastRenderedPageBreak/>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Конкурсе в электронной форме.</w:t>
      </w:r>
    </w:p>
    <w:p w14:paraId="0D032EF8"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Документ, подтверждающий полномочия лица на осуществление действий от имени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необходимо приложить также соответствующую доверенность, заверенную участником. В случае если указанная доверенность подписана лицом, уполномоченным руководителем, в состав документов на участие в процедуре закупки должен быть включен также документ, подтверждающий полномочия такого лица;</w:t>
      </w:r>
    </w:p>
    <w:p w14:paraId="4E2DA2B4"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Документы, подтверждающие соответствие участника процедуры закупки требованиям, указанным в документации о закупке в соответствии с пунктами 1 – 2 подраздела 1.2 Требования к участникам закупки раздела 1 «ОБЩИЕ ПОЛОЖЕНИЯ»;</w:t>
      </w:r>
    </w:p>
    <w:p w14:paraId="47C7BF96"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Устав в действующей редакции;</w:t>
      </w:r>
    </w:p>
    <w:p w14:paraId="550DC26B"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14:paraId="0BE8766A"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Свидетельство о постановке на учет в налоговом органе юридического лица по месту нахождения на территории Российской Федерации (Свидетельство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14:paraId="7013776D"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 В случае если получение указанного решения до истечения срока подачи документов на участие в процедуре закупки для участника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в процедуре закупки обязан представить письмо, содержащее обязательство в случае признания его победителем представить вышеуказанное решение до момента заключения договора);</w:t>
      </w:r>
    </w:p>
    <w:p w14:paraId="35D99645"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rsidRPr="00BA769D">
        <w:rPr>
          <w:rFonts w:ascii="Times New Roman" w:hAnsi="Times New Roman"/>
        </w:rPr>
        <w:t xml:space="preserve"> </w:t>
      </w:r>
      <w:r w:rsidRPr="00BA769D">
        <w:rPr>
          <w:rFonts w:ascii="Times New Roman" w:hAnsi="Times New Roman"/>
          <w:color w:val="000000" w:themeColor="text1"/>
          <w:sz w:val="24"/>
        </w:rPr>
        <w:t xml:space="preserve">Под бенефициарами юридического лица следует понимать </w:t>
      </w:r>
      <w:r w:rsidRPr="00BA769D">
        <w:rPr>
          <w:rFonts w:ascii="Times New Roman" w:hAnsi="Times New Roman"/>
          <w:color w:val="000000" w:themeColor="text1"/>
          <w:sz w:val="24"/>
        </w:rPr>
        <w:lastRenderedPageBreak/>
        <w:t>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14:paraId="7766B0B3"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Согласие физического лица на обработку персональных данных (Форма 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7;</w:t>
      </w:r>
    </w:p>
    <w:p w14:paraId="3995C8DA"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 xml:space="preserve">Предложение о цене договора (расчет цены) </w:t>
      </w:r>
      <w:r w:rsidRPr="00BA769D">
        <w:rPr>
          <w:rFonts w:ascii="Times New Roman" w:hAnsi="Times New Roman"/>
          <w:sz w:val="24"/>
        </w:rPr>
        <w:t xml:space="preserve">по установленной настоящей Документацией форме </w:t>
      </w:r>
      <w:r w:rsidRPr="00BA769D">
        <w:rPr>
          <w:rFonts w:ascii="Times New Roman" w:hAnsi="Times New Roman"/>
          <w:color w:val="000000" w:themeColor="text1"/>
          <w:sz w:val="24"/>
        </w:rPr>
        <w:t>(Форма 4);</w:t>
      </w:r>
    </w:p>
    <w:p w14:paraId="4247168E"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Предложение о качественных, функциональных и экологических характеристиках объекта закупки по установленной настоящей Документацией форме (Форма 5);</w:t>
      </w:r>
    </w:p>
    <w:p w14:paraId="3C392ABD" w14:textId="77777777" w:rsidR="006F44F4" w:rsidRPr="00BA769D" w:rsidRDefault="00BA769D">
      <w:pPr>
        <w:pStyle w:val="affc"/>
        <w:numPr>
          <w:ilvl w:val="0"/>
          <w:numId w:val="6"/>
        </w:numPr>
        <w:spacing w:after="0"/>
        <w:ind w:left="0" w:firstLine="0"/>
        <w:jc w:val="both"/>
        <w:rPr>
          <w:rFonts w:ascii="Times New Roman" w:hAnsi="Times New Roman"/>
          <w:sz w:val="24"/>
        </w:rPr>
      </w:pPr>
      <w:r w:rsidRPr="00BA769D">
        <w:rPr>
          <w:rFonts w:ascii="Times New Roman" w:hAnsi="Times New Roman"/>
          <w:sz w:val="24"/>
        </w:rPr>
        <w:t>Документ, подтверждающий факт внесения денежных средств в качестве обеспечения заявки, указанный в пункте 20 Раздела 2 «ИНФОРМАЦИОННАЯ КАРТА» Конкурсной документации.</w:t>
      </w:r>
    </w:p>
    <w:p w14:paraId="782976BD" w14:textId="77777777" w:rsidR="006F44F4" w:rsidRPr="00BA769D" w:rsidRDefault="006F44F4">
      <w:pPr>
        <w:pStyle w:val="affc"/>
        <w:spacing w:after="0"/>
        <w:jc w:val="both"/>
        <w:rPr>
          <w:rFonts w:ascii="Times New Roman" w:hAnsi="Times New Roman"/>
          <w:sz w:val="24"/>
        </w:rPr>
      </w:pPr>
    </w:p>
    <w:p w14:paraId="69BD27F2" w14:textId="77777777" w:rsidR="006F44F4" w:rsidRPr="00BA769D" w:rsidRDefault="006F44F4">
      <w:pPr>
        <w:spacing w:after="0" w:line="240" w:lineRule="auto"/>
        <w:jc w:val="both"/>
        <w:rPr>
          <w:rFonts w:ascii="Times New Roman" w:hAnsi="Times New Roman"/>
          <w:sz w:val="24"/>
        </w:rPr>
      </w:pPr>
    </w:p>
    <w:p w14:paraId="18B24F59" w14:textId="77777777" w:rsidR="006F44F4" w:rsidRPr="00BA769D" w:rsidRDefault="00BA769D">
      <w:pPr>
        <w:spacing w:after="0" w:line="240" w:lineRule="auto"/>
        <w:rPr>
          <w:rFonts w:ascii="Times New Roman" w:hAnsi="Times New Roman"/>
          <w:sz w:val="28"/>
        </w:rPr>
      </w:pPr>
      <w:r w:rsidRPr="00BA769D">
        <w:rPr>
          <w:rFonts w:ascii="Times New Roman" w:hAnsi="Times New Roman"/>
          <w:sz w:val="28"/>
        </w:rPr>
        <w:br w:type="page"/>
      </w:r>
    </w:p>
    <w:p w14:paraId="0B9ADA68" w14:textId="77777777" w:rsidR="006F44F4" w:rsidRPr="00BA769D" w:rsidRDefault="00BA769D">
      <w:pPr>
        <w:pStyle w:val="10"/>
        <w:numPr>
          <w:ilvl w:val="1"/>
          <w:numId w:val="7"/>
        </w:numPr>
        <w:spacing w:before="0" w:line="240" w:lineRule="auto"/>
        <w:ind w:left="0" w:firstLine="0"/>
        <w:jc w:val="center"/>
        <w:rPr>
          <w:rFonts w:ascii="Times New Roman" w:hAnsi="Times New Roman"/>
          <w:b/>
          <w:color w:val="000000"/>
          <w:sz w:val="28"/>
        </w:rPr>
      </w:pPr>
      <w:bookmarkStart w:id="13" w:name="__RefHeading___14"/>
      <w:bookmarkEnd w:id="13"/>
      <w:r w:rsidRPr="00BA769D">
        <w:rPr>
          <w:rFonts w:ascii="Times New Roman" w:hAnsi="Times New Roman"/>
          <w:b/>
          <w:color w:val="000000"/>
          <w:sz w:val="28"/>
        </w:rPr>
        <w:lastRenderedPageBreak/>
        <w:t>Открытие доступа к заявкам на участие в конкурсе в электронной форме</w:t>
      </w:r>
    </w:p>
    <w:p w14:paraId="4EB98FC9" w14:textId="77777777" w:rsidR="006F44F4" w:rsidRPr="00BA769D" w:rsidRDefault="006F44F4">
      <w:pPr>
        <w:rPr>
          <w:rFonts w:ascii="Times New Roman" w:hAnsi="Times New Roman"/>
        </w:rPr>
      </w:pPr>
    </w:p>
    <w:p w14:paraId="3FCE013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1.6.1. В день и время, указанные в информационной карте Конкурсной Документации и в извещении о проведении Конкурса, оператором ЭТП открывается доступ к поданным в форме электронных документов Заявкам, которые поступили на ЭТП до окончания приема Конкурсных Заявок</w:t>
      </w:r>
    </w:p>
    <w:p w14:paraId="5D1163B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1.6.2.</w:t>
      </w:r>
      <w:r w:rsidRPr="00BA769D">
        <w:rPr>
          <w:rFonts w:ascii="Times New Roman" w:hAnsi="Times New Roman"/>
        </w:rPr>
        <w:t xml:space="preserve"> </w:t>
      </w:r>
      <w:r w:rsidRPr="00BA769D">
        <w:rPr>
          <w:rFonts w:ascii="Times New Roman" w:hAnsi="Times New Roman"/>
          <w:sz w:val="24"/>
        </w:rPr>
        <w:t xml:space="preserve">При открытии доступа к поданным в форме электронных документов Заявкам объявляются и заносятся в </w:t>
      </w:r>
      <w:r w:rsidRPr="00BA769D">
        <w:rPr>
          <w:rFonts w:ascii="Times New Roman" w:hAnsi="Times New Roman"/>
          <w:b/>
          <w:sz w:val="24"/>
        </w:rPr>
        <w:t>протокол открытия доступа</w:t>
      </w:r>
      <w:r w:rsidRPr="00BA769D">
        <w:rPr>
          <w:rFonts w:ascii="Times New Roman" w:hAnsi="Times New Roman"/>
          <w:sz w:val="24"/>
        </w:rPr>
        <w:t xml:space="preserve"> к поданным в форме электронных документов Заявкам по каждой поданной Заявке следующие сведения:</w:t>
      </w:r>
    </w:p>
    <w:p w14:paraId="7F2C0B7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 наименование (для юридического лица), фамилия, имя, отчество (для физического лица) Участника Закупки, доступ к поданной в форме электронного документа Конкурсной Заявке которого открывается;</w:t>
      </w:r>
    </w:p>
    <w:p w14:paraId="57C000A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2) почтовый адрес Участника Закупки, доступ к поданной в форме электронного документа Конкурсной Заявке которого открывается;</w:t>
      </w:r>
    </w:p>
    <w:p w14:paraId="7BE7258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3) документы, входящие в состав Конкурсной Заявки, которые должны быть поданы в объеме, установленном Конкурсной Документацией;</w:t>
      </w:r>
    </w:p>
    <w:p w14:paraId="6D983BE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4) числовые значения Конкурсного Предложения Участника Закупки по количественным Критериям Конкурса.</w:t>
      </w:r>
    </w:p>
    <w:p w14:paraId="043E26A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1.6.3. Внесение в протокол открытия доступа к поданным в форме электронных документов Заявкам сведений о наличии того или иного документа (материалов) в составе Заявки не является окончательным решением о признании его (их) соответствия требованиям Конкурсной Документации, и в случае выявления при дальнейшем рассмотрении Заявки его (их) несоответствия(-ий) установленным требованиям Конкурсной Документации, соответствующий документ (материалы) может быть признан Конкурсной Комиссией как не подтверждающий соответствие Заявки требованиям, установленным Конкурсной Документацией и (или) как не подтверждающий информацию, содержащуюся в Заявке.</w:t>
      </w:r>
    </w:p>
    <w:p w14:paraId="5F5D3DD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1.6.4. В случае, если по окончании срока подачи Конкурсных Заявок подана только 1 (одна) Конкурсная Заявка или не подано ни 1 (одной) Конкурсной Заявки, в указанный протокол вносится информация о признании Конкурса несостоявшимся.</w:t>
      </w:r>
    </w:p>
    <w:p w14:paraId="1719456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1.6.5. Протокол открытия доступа к поданным в форме электронных документов Конкурсным Заявкам ведется Конкурсной Комиссией и подписывается всеми присутствующими членами Конкурсной Комиссии непосредственно после открытия доступа к поданным в форме электронных документов Конкурсным Заявкам. Указанный протокол размещается в единой информационной системе не позднее чем через 3 (три) дня со дня подписания такого протокола.</w:t>
      </w:r>
    </w:p>
    <w:p w14:paraId="3F886F63" w14:textId="77777777" w:rsidR="006F44F4" w:rsidRPr="00BA769D" w:rsidRDefault="006F44F4">
      <w:pPr>
        <w:spacing w:after="0" w:line="240" w:lineRule="auto"/>
        <w:jc w:val="both"/>
        <w:rPr>
          <w:rFonts w:ascii="Times New Roman" w:hAnsi="Times New Roman"/>
          <w:sz w:val="24"/>
        </w:rPr>
      </w:pPr>
    </w:p>
    <w:p w14:paraId="7026032D" w14:textId="77777777" w:rsidR="006F44F4" w:rsidRPr="00BA769D" w:rsidRDefault="006F44F4">
      <w:pPr>
        <w:spacing w:after="0" w:line="240" w:lineRule="auto"/>
        <w:jc w:val="both"/>
        <w:rPr>
          <w:rFonts w:ascii="Times New Roman" w:hAnsi="Times New Roman"/>
          <w:sz w:val="24"/>
        </w:rPr>
      </w:pPr>
    </w:p>
    <w:p w14:paraId="7D54C9DC" w14:textId="77777777" w:rsidR="006F44F4" w:rsidRPr="00BA769D" w:rsidRDefault="006F44F4">
      <w:pPr>
        <w:spacing w:after="0" w:line="240" w:lineRule="auto"/>
        <w:jc w:val="both"/>
        <w:rPr>
          <w:rFonts w:ascii="Times New Roman" w:hAnsi="Times New Roman"/>
          <w:sz w:val="24"/>
        </w:rPr>
      </w:pPr>
    </w:p>
    <w:p w14:paraId="38D0E825" w14:textId="77777777" w:rsidR="006F44F4" w:rsidRPr="00BA769D" w:rsidRDefault="006F44F4">
      <w:pPr>
        <w:spacing w:after="0" w:line="240" w:lineRule="auto"/>
        <w:jc w:val="both"/>
        <w:rPr>
          <w:rFonts w:ascii="Times New Roman" w:hAnsi="Times New Roman"/>
          <w:sz w:val="24"/>
        </w:rPr>
      </w:pPr>
    </w:p>
    <w:p w14:paraId="4166AA95" w14:textId="77777777" w:rsidR="006F44F4" w:rsidRPr="00BA769D" w:rsidRDefault="006F44F4">
      <w:pPr>
        <w:spacing w:after="0" w:line="240" w:lineRule="auto"/>
        <w:jc w:val="both"/>
        <w:rPr>
          <w:rFonts w:ascii="Times New Roman" w:hAnsi="Times New Roman"/>
          <w:sz w:val="24"/>
        </w:rPr>
      </w:pPr>
    </w:p>
    <w:p w14:paraId="1AAAF97D" w14:textId="77777777" w:rsidR="006F44F4" w:rsidRPr="00BA769D" w:rsidRDefault="006F44F4">
      <w:pPr>
        <w:spacing w:after="0" w:line="240" w:lineRule="auto"/>
        <w:jc w:val="both"/>
        <w:rPr>
          <w:rFonts w:ascii="Times New Roman" w:hAnsi="Times New Roman"/>
          <w:sz w:val="24"/>
        </w:rPr>
      </w:pPr>
    </w:p>
    <w:p w14:paraId="2C31DE58" w14:textId="77777777" w:rsidR="006F44F4" w:rsidRPr="00BA769D" w:rsidRDefault="006F44F4">
      <w:pPr>
        <w:spacing w:after="0" w:line="240" w:lineRule="auto"/>
        <w:jc w:val="both"/>
        <w:rPr>
          <w:rFonts w:ascii="Times New Roman" w:hAnsi="Times New Roman"/>
          <w:sz w:val="24"/>
        </w:rPr>
      </w:pPr>
    </w:p>
    <w:p w14:paraId="102B96B6" w14:textId="77777777" w:rsidR="006F44F4" w:rsidRPr="00BA769D" w:rsidRDefault="006F44F4">
      <w:pPr>
        <w:spacing w:after="0" w:line="240" w:lineRule="auto"/>
        <w:jc w:val="both"/>
        <w:rPr>
          <w:rFonts w:ascii="Times New Roman" w:hAnsi="Times New Roman"/>
          <w:sz w:val="24"/>
        </w:rPr>
      </w:pPr>
    </w:p>
    <w:p w14:paraId="73417531" w14:textId="77777777" w:rsidR="006F44F4" w:rsidRPr="00BA769D" w:rsidRDefault="006F44F4">
      <w:pPr>
        <w:spacing w:after="0" w:line="240" w:lineRule="auto"/>
        <w:jc w:val="both"/>
        <w:rPr>
          <w:rFonts w:ascii="Times New Roman" w:hAnsi="Times New Roman"/>
          <w:sz w:val="24"/>
        </w:rPr>
      </w:pPr>
    </w:p>
    <w:p w14:paraId="3139D808" w14:textId="77777777" w:rsidR="006F44F4" w:rsidRPr="00BA769D" w:rsidRDefault="006F44F4">
      <w:pPr>
        <w:spacing w:after="0" w:line="240" w:lineRule="auto"/>
        <w:jc w:val="both"/>
        <w:rPr>
          <w:rFonts w:ascii="Times New Roman" w:hAnsi="Times New Roman"/>
          <w:sz w:val="24"/>
        </w:rPr>
      </w:pPr>
    </w:p>
    <w:p w14:paraId="13216EDF" w14:textId="77777777" w:rsidR="006F44F4" w:rsidRPr="00BA769D" w:rsidRDefault="006F44F4">
      <w:pPr>
        <w:spacing w:after="0" w:line="240" w:lineRule="auto"/>
        <w:jc w:val="both"/>
        <w:rPr>
          <w:rFonts w:ascii="Times New Roman" w:hAnsi="Times New Roman"/>
          <w:sz w:val="24"/>
        </w:rPr>
      </w:pPr>
    </w:p>
    <w:p w14:paraId="04A70AD3" w14:textId="77777777" w:rsidR="006F44F4" w:rsidRPr="00BA769D" w:rsidRDefault="006F44F4">
      <w:pPr>
        <w:spacing w:after="0" w:line="240" w:lineRule="auto"/>
        <w:jc w:val="both"/>
        <w:rPr>
          <w:rFonts w:ascii="Times New Roman" w:hAnsi="Times New Roman"/>
          <w:sz w:val="24"/>
        </w:rPr>
      </w:pPr>
    </w:p>
    <w:p w14:paraId="175701C5"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4" w:name="__RefHeading___15"/>
      <w:bookmarkEnd w:id="14"/>
      <w:r w:rsidRPr="00BA769D">
        <w:rPr>
          <w:rFonts w:ascii="Times New Roman" w:hAnsi="Times New Roman"/>
          <w:b/>
          <w:color w:val="000000"/>
          <w:sz w:val="28"/>
        </w:rPr>
        <w:t>Рассмотрение и оценка заявок на участие в конкурсе в электронной форме</w:t>
      </w:r>
    </w:p>
    <w:p w14:paraId="7FEB901F" w14:textId="77777777" w:rsidR="006F44F4" w:rsidRPr="00BA769D" w:rsidRDefault="006F44F4">
      <w:pPr>
        <w:rPr>
          <w:rFonts w:ascii="Times New Roman" w:hAnsi="Times New Roman"/>
        </w:rPr>
      </w:pPr>
    </w:p>
    <w:p w14:paraId="0B04DFE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1.7.1. Комиссия по осуществлению закупок 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14:paraId="550DCD3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1.7.2. Заявка на участие в конкурсе в электронной форме рассматривается Комиссией по осуществлению закупок 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14:paraId="0D86E1A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1.7.3. Срок рассмотрения заявок на участие в закупке не может превышать 10 (десяти) рабочих дней, со дня открытия доступа к заявкам на участие в конкурсе в электронной форме.</w:t>
      </w:r>
    </w:p>
    <w:p w14:paraId="0A8C2E6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1.7.4. 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EDD9BC8" w14:textId="77777777" w:rsidR="006F44F4" w:rsidRPr="00BA769D" w:rsidRDefault="00BA769D">
      <w:pPr>
        <w:spacing w:after="0" w:line="240" w:lineRule="auto"/>
        <w:contextualSpacing/>
        <w:jc w:val="both"/>
        <w:rPr>
          <w:rFonts w:ascii="Times New Roman" w:hAnsi="Times New Roman"/>
          <w:sz w:val="24"/>
        </w:rPr>
      </w:pPr>
      <w:r w:rsidRPr="00BA769D">
        <w:rPr>
          <w:rFonts w:ascii="Times New Roman" w:hAnsi="Times New Roman"/>
          <w:sz w:val="24"/>
        </w:rPr>
        <w:t>1.7.5.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BA769D">
        <w:rPr>
          <w:rFonts w:ascii="Times New Roman" w:hAnsi="Times New Roman"/>
          <w:i/>
          <w:sz w:val="24"/>
        </w:rPr>
        <w:t xml:space="preserve"> </w:t>
      </w:r>
      <w:r w:rsidRPr="00BA769D">
        <w:rPr>
          <w:rFonts w:ascii="Times New Roman" w:hAnsi="Times New Roman"/>
          <w:sz w:val="24"/>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56AE2A7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1.7.6.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Комиссия по осуществлению закупок обязана отстранить такого участника от участия в конкурсе в электронной форме на любом этапе его проведения.</w:t>
      </w:r>
    </w:p>
    <w:p w14:paraId="72A0C74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1.7.7. Участники, заявки которых не были отклонены Комиссией по осуществлению закупок 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14:paraId="1D0A3F79" w14:textId="77777777" w:rsidR="006F44F4" w:rsidRPr="00BA769D" w:rsidRDefault="00BA769D">
      <w:pPr>
        <w:spacing w:after="0" w:line="240" w:lineRule="auto"/>
        <w:jc w:val="both"/>
        <w:rPr>
          <w:rFonts w:ascii="Times New Roman" w:hAnsi="Times New Roman"/>
          <w:i/>
          <w:sz w:val="24"/>
        </w:rPr>
      </w:pPr>
      <w:r w:rsidRPr="00BA769D">
        <w:rPr>
          <w:rFonts w:ascii="Times New Roman" w:hAnsi="Times New Roman"/>
          <w:sz w:val="24"/>
        </w:rPr>
        <w:t xml:space="preserve">1.7.8. Результаты рассмотрения заявок на участие электронного конкурса фиксируются в </w:t>
      </w:r>
      <w:r w:rsidRPr="00BA769D">
        <w:rPr>
          <w:rFonts w:ascii="Times New Roman" w:hAnsi="Times New Roman"/>
          <w:b/>
          <w:sz w:val="24"/>
        </w:rPr>
        <w:t>протоколе рассмотрения заявок</w:t>
      </w:r>
      <w:r w:rsidRPr="00BA769D">
        <w:rPr>
          <w:rFonts w:ascii="Times New Roman" w:hAnsi="Times New Roman"/>
          <w:sz w:val="24"/>
        </w:rPr>
        <w:t xml:space="preserve"> на участие в конкурсе в электронной форме</w:t>
      </w:r>
      <w:r w:rsidRPr="00BA769D">
        <w:rPr>
          <w:rFonts w:ascii="Times New Roman" w:hAnsi="Times New Roman"/>
          <w:i/>
          <w:sz w:val="24"/>
        </w:rPr>
        <w:t>.</w:t>
      </w:r>
    </w:p>
    <w:p w14:paraId="2D31B37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1.7.9. Указанный протокол размещается Заказчиком в единой информационной системе не позднее чем через 3 (три) рабочих дня со дня подписания такого протокола.</w:t>
      </w:r>
    </w:p>
    <w:p w14:paraId="66BF948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1.7.10. Комиссия по осуществлению закупок 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14:paraId="5EB2023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1.7.11. Срок оценки и сопоставления заявок, подведения итогов не должен превышать 5 (пяти) рабочих дней со дня подписания протокола рассмотрения заявок.</w:t>
      </w:r>
    </w:p>
    <w:p w14:paraId="6E0CE06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1.7.12. На основании результатов, оценки заявок на участие в конкурсе в электронной форме Комиссия по осуществлению закупок 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7F0903F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1.7.13.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на участие в электронном конкурсе присваивается первый номер.</w:t>
      </w:r>
    </w:p>
    <w:p w14:paraId="17E9F80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1.7.14. При установлении Заказчиком в извещении и (или) в документации о закупке приоритета товаров российского происхождения, работ, услуг, выполняемых, оказываемых российскими лицами,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05DC90D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1.7.15. Результаты оценки и сопоставления заявок, подведения итогов заявок на участие в электронном конкурсе фиксируются </w:t>
      </w:r>
      <w:r w:rsidRPr="00BA769D">
        <w:rPr>
          <w:rFonts w:ascii="Times New Roman" w:hAnsi="Times New Roman"/>
          <w:b/>
          <w:sz w:val="24"/>
        </w:rPr>
        <w:t>в протоколе оценки, подведения итогов</w:t>
      </w:r>
      <w:r w:rsidRPr="00BA769D">
        <w:rPr>
          <w:rFonts w:ascii="Times New Roman" w:hAnsi="Times New Roman"/>
          <w:sz w:val="24"/>
        </w:rPr>
        <w:t xml:space="preserve"> таких заявок.</w:t>
      </w:r>
    </w:p>
    <w:p w14:paraId="79AD445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1.7.16. Протокол составляется в одном экземпляре, подписывается всеми присутствующими членами Комиссии по осуществлению закупок и размещается в единой информационной системе не позднее чем через 3 (три) рабочих дня со дня подписания такого протокола.</w:t>
      </w:r>
    </w:p>
    <w:p w14:paraId="0723E5A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1.7.17. Критерии оценки заявок на участие в конкурсе в электронной форме установлены в Разделе 3 документации о закупке.</w:t>
      </w:r>
    </w:p>
    <w:p w14:paraId="072EBB2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1.7.18.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26CE551B" w14:textId="77777777" w:rsidR="006F44F4" w:rsidRPr="00BA769D" w:rsidRDefault="006F44F4">
      <w:pPr>
        <w:spacing w:after="0" w:line="240" w:lineRule="auto"/>
        <w:jc w:val="both"/>
        <w:rPr>
          <w:rFonts w:ascii="Times New Roman" w:hAnsi="Times New Roman"/>
          <w:sz w:val="24"/>
        </w:rPr>
      </w:pPr>
    </w:p>
    <w:p w14:paraId="54A3BE68" w14:textId="77777777" w:rsidR="006F44F4" w:rsidRPr="00BA769D" w:rsidRDefault="006F44F4">
      <w:pPr>
        <w:pStyle w:val="2"/>
        <w:spacing w:before="0" w:line="240" w:lineRule="auto"/>
        <w:rPr>
          <w:rFonts w:ascii="Times New Roman" w:hAnsi="Times New Roman"/>
          <w:b/>
          <w:color w:val="000000"/>
          <w:sz w:val="22"/>
        </w:rPr>
      </w:pPr>
    </w:p>
    <w:p w14:paraId="28CC6E34" w14:textId="77777777" w:rsidR="006F44F4" w:rsidRPr="00BA769D" w:rsidRDefault="006F44F4">
      <w:pPr>
        <w:pStyle w:val="ConsPlusNormal"/>
        <w:spacing w:line="300" w:lineRule="auto"/>
        <w:jc w:val="both"/>
        <w:rPr>
          <w:rFonts w:ascii="Times New Roman" w:hAnsi="Times New Roman"/>
          <w:sz w:val="24"/>
        </w:rPr>
      </w:pPr>
    </w:p>
    <w:p w14:paraId="45AC933D" w14:textId="77777777" w:rsidR="006F44F4" w:rsidRPr="00BA769D" w:rsidRDefault="00BA769D">
      <w:pPr>
        <w:spacing w:after="0" w:line="300" w:lineRule="auto"/>
        <w:rPr>
          <w:rFonts w:ascii="Times New Roman" w:hAnsi="Times New Roman"/>
          <w:b/>
          <w:sz w:val="24"/>
        </w:rPr>
      </w:pPr>
      <w:r w:rsidRPr="00BA769D">
        <w:rPr>
          <w:rFonts w:ascii="Times New Roman" w:hAnsi="Times New Roman"/>
          <w:b/>
          <w:sz w:val="24"/>
        </w:rPr>
        <w:br w:type="page"/>
      </w:r>
    </w:p>
    <w:p w14:paraId="0899568B"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5" w:name="__RefHeading___16"/>
      <w:bookmarkEnd w:id="15"/>
      <w:r w:rsidRPr="00BA769D">
        <w:rPr>
          <w:rFonts w:ascii="Times New Roman" w:hAnsi="Times New Roman"/>
          <w:b/>
          <w:color w:val="000000"/>
          <w:sz w:val="28"/>
        </w:rPr>
        <w:lastRenderedPageBreak/>
        <w:t>Разъяснение результатов открытого конкурса в электронной форме</w:t>
      </w:r>
    </w:p>
    <w:p w14:paraId="7D99BBA1" w14:textId="77777777" w:rsidR="006F44F4" w:rsidRPr="00BA769D" w:rsidRDefault="006F44F4">
      <w:pPr>
        <w:rPr>
          <w:rFonts w:ascii="Times New Roman" w:hAnsi="Times New Roman"/>
        </w:rPr>
      </w:pPr>
    </w:p>
    <w:p w14:paraId="0DC004F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1.8.1. Любой участник закупки в течение 10 дней после размещения в Единой информационной системе протокола о результатах закупки (протокола рассмотрения и оценки заявок на участие в конкурсе) вправе направить Заказчику запрос о разъяснении результатов закупки в письменной форме или в форме электронного документа.</w:t>
      </w:r>
    </w:p>
    <w:p w14:paraId="1A8BBD7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1.8.2. Заказчик в течение 5 дней со дня поступления запроса, указанного в пункте 1 настоящего подраздела, обязан представить участнику закупки в письменной форме или в форме электронного документа соответствующие разъяснения.</w:t>
      </w:r>
    </w:p>
    <w:p w14:paraId="7DF0657A"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0A720511"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6" w:name="__RefHeading___17"/>
      <w:bookmarkEnd w:id="16"/>
      <w:r w:rsidRPr="00BA769D">
        <w:rPr>
          <w:rFonts w:ascii="Times New Roman" w:hAnsi="Times New Roman"/>
          <w:b/>
          <w:color w:val="000000"/>
          <w:sz w:val="28"/>
        </w:rPr>
        <w:lastRenderedPageBreak/>
        <w:t xml:space="preserve">Внесение изменений в конкурсную документацию </w:t>
      </w:r>
    </w:p>
    <w:p w14:paraId="53390782" w14:textId="77777777" w:rsidR="006F44F4" w:rsidRPr="00BA769D" w:rsidRDefault="006F44F4">
      <w:pPr>
        <w:rPr>
          <w:rFonts w:ascii="Times New Roman" w:hAnsi="Times New Roman"/>
        </w:rPr>
      </w:pPr>
    </w:p>
    <w:p w14:paraId="4DE1F81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1.9.1. Заказчик вправе принять решение о внесении изменений в извещение о проведении конкурса в электронной форме до даты и времени окончания срока подачи заявок на участие в конкурсе в электронной форме. </w:t>
      </w:r>
    </w:p>
    <w:p w14:paraId="70F8745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1.9.2.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3 (трёх) дней со дня принятия решения о внесении указанных изменений. </w:t>
      </w:r>
    </w:p>
    <w:p w14:paraId="0693CE2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14:paraId="6F57752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1.9.3. Заказчик устанавливает продление срока в извещении конкурса в электронной форме и (или) в документации о закупке.</w:t>
      </w:r>
    </w:p>
    <w:p w14:paraId="0936E0C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14:paraId="195999A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1.9.4.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14:paraId="1D680BA3" w14:textId="77777777" w:rsidR="006F44F4" w:rsidRPr="00BA769D" w:rsidRDefault="00BA769D">
      <w:pPr>
        <w:spacing w:after="0" w:line="300" w:lineRule="auto"/>
        <w:jc w:val="both"/>
        <w:rPr>
          <w:rFonts w:ascii="Times New Roman" w:hAnsi="Times New Roman"/>
          <w:b/>
          <w:sz w:val="28"/>
        </w:rPr>
      </w:pPr>
      <w:r w:rsidRPr="00BA769D">
        <w:rPr>
          <w:rFonts w:ascii="Times New Roman" w:hAnsi="Times New Roman"/>
          <w:sz w:val="24"/>
        </w:rPr>
        <w:t>1.9.5. Изменение предмета конкурса в электронной форме не допускается</w:t>
      </w:r>
    </w:p>
    <w:p w14:paraId="3B9324A3"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16F15271"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7" w:name="__RefHeading___18"/>
      <w:bookmarkEnd w:id="17"/>
      <w:r w:rsidRPr="00BA769D">
        <w:rPr>
          <w:rFonts w:ascii="Times New Roman" w:hAnsi="Times New Roman"/>
          <w:b/>
          <w:color w:val="000000"/>
          <w:sz w:val="28"/>
        </w:rPr>
        <w:lastRenderedPageBreak/>
        <w:t>Заключение договора по результатам проведения конкурса в электронной форме</w:t>
      </w:r>
    </w:p>
    <w:p w14:paraId="42F468A1" w14:textId="77777777" w:rsidR="006F44F4" w:rsidRPr="00BA769D" w:rsidRDefault="006F44F4">
      <w:pPr>
        <w:rPr>
          <w:rFonts w:ascii="Times New Roman" w:hAnsi="Times New Roman"/>
        </w:rPr>
      </w:pPr>
    </w:p>
    <w:p w14:paraId="355ECF7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14:paraId="1148EB8F" w14:textId="77777777" w:rsidR="006F44F4" w:rsidRPr="00BA769D" w:rsidRDefault="00BA769D">
      <w:pPr>
        <w:spacing w:after="0" w:line="240" w:lineRule="auto"/>
        <w:jc w:val="both"/>
        <w:rPr>
          <w:rFonts w:ascii="Times New Roman" w:hAnsi="Times New Roman"/>
          <w:b/>
          <w:sz w:val="20"/>
        </w:rPr>
      </w:pPr>
      <w:r w:rsidRPr="00BA769D">
        <w:rPr>
          <w:rFonts w:ascii="Times New Roman" w:hAnsi="Times New Roman"/>
          <w:sz w:val="24"/>
        </w:rPr>
        <w:t xml:space="preserve">1.10.2. Договор по результатам конкурса в электронной форме должен быть заключён не ранее чем через 10 (десять) дней и не позднее чем через </w:t>
      </w:r>
      <w:r w:rsidRPr="00BA769D">
        <w:rPr>
          <w:rFonts w:ascii="Times New Roman" w:hAnsi="Times New Roman"/>
          <w:sz w:val="24"/>
          <w:highlight w:val="white"/>
        </w:rPr>
        <w:t>20 (двадцать) дней с даты размещения в единой информационной системе протокола оценки и подведения итогов заявок.</w:t>
      </w:r>
      <w:r w:rsidRPr="00BA769D">
        <w:rPr>
          <w:rFonts w:ascii="Times New Roman" w:hAnsi="Times New Roman"/>
          <w:b/>
          <w:sz w:val="20"/>
        </w:rPr>
        <w:t xml:space="preserve"> </w:t>
      </w:r>
    </w:p>
    <w:p w14:paraId="358187B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453F7AB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14:paraId="2F53FAD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1.10.3. Договор заключается через электронную площадку путём направления Заказчиком проекта договора победителю электронного конкурса.</w:t>
      </w:r>
    </w:p>
    <w:p w14:paraId="43CB496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1.10.4. В течение 5 (пяти) дней</w:t>
      </w:r>
      <w:r w:rsidRPr="00BA769D">
        <w:rPr>
          <w:rFonts w:ascii="Times New Roman" w:hAnsi="Times New Roman"/>
          <w:i/>
          <w:sz w:val="24"/>
        </w:rPr>
        <w:t xml:space="preserve"> </w:t>
      </w:r>
      <w:r w:rsidRPr="00BA769D">
        <w:rPr>
          <w:rFonts w:ascii="Times New Roman" w:hAnsi="Times New Roman"/>
          <w:sz w:val="24"/>
        </w:rPr>
        <w:t>Заказчик направляет победителю электронного конкурса проект договора на подпись.</w:t>
      </w:r>
    </w:p>
    <w:p w14:paraId="68CB9D7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1.10.5. Если победитель электронного конкурса в течение 5 (пяти) 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14:paraId="66653FD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554EF1D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14:paraId="50A1DEE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14:paraId="6CF0935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rPr>
        <w:t>1.10.</w:t>
      </w:r>
      <w:r w:rsidRPr="00BA769D">
        <w:rPr>
          <w:rFonts w:ascii="Times New Roman" w:hAnsi="Times New Roman"/>
          <w:sz w:val="24"/>
        </w:rPr>
        <w:t>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64523C03" w14:textId="77777777" w:rsidR="006F44F4" w:rsidRPr="00BA769D" w:rsidRDefault="006F44F4">
      <w:pPr>
        <w:pStyle w:val="ConsPlusNormal"/>
        <w:spacing w:line="300" w:lineRule="auto"/>
        <w:jc w:val="both"/>
        <w:rPr>
          <w:rFonts w:ascii="Times New Roman" w:hAnsi="Times New Roman"/>
          <w:sz w:val="24"/>
        </w:rPr>
      </w:pPr>
    </w:p>
    <w:p w14:paraId="41D52837"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297499C1"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8" w:name="__RefHeading___19"/>
      <w:bookmarkEnd w:id="18"/>
      <w:r w:rsidRPr="00BA769D">
        <w:rPr>
          <w:rFonts w:ascii="Times New Roman" w:hAnsi="Times New Roman"/>
          <w:b/>
          <w:color w:val="000000"/>
          <w:sz w:val="28"/>
        </w:rPr>
        <w:lastRenderedPageBreak/>
        <w:t>Признание электронного конкурса несостоявшимся и порядок заключения договора при несостоявшемся электронном конкурсе</w:t>
      </w:r>
    </w:p>
    <w:p w14:paraId="793B376F" w14:textId="77777777" w:rsidR="006F44F4" w:rsidRPr="00BA769D" w:rsidRDefault="006F44F4">
      <w:pPr>
        <w:rPr>
          <w:rFonts w:ascii="Times New Roman" w:hAnsi="Times New Roman"/>
        </w:rPr>
      </w:pPr>
    </w:p>
    <w:p w14:paraId="6FCA919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1.11.1.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14:paraId="49410A4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1.11.2.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14:paraId="5F34225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1.11.3. Заказчик обязан заключить договор, если конкурс в электронной форме признан несостоявшимся по следующим причинам:</w:t>
      </w:r>
    </w:p>
    <w:p w14:paraId="6E15D6D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14:paraId="56E0E12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14:paraId="0C29B12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14:paraId="367D791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1.11.4.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14:paraId="069C088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результатам рассмотрения заявок на участие в конкурсе в электронной форме были отклонены все поданные заявки;</w:t>
      </w:r>
    </w:p>
    <w:p w14:paraId="2AFF14D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 по окончании срока подачи заявок на участие в конкурсе в электронной форме не подано ни одной заявки. </w:t>
      </w:r>
    </w:p>
    <w:p w14:paraId="16CEEC4C"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1B4BECF0"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9" w:name="__RefHeading___20"/>
      <w:bookmarkEnd w:id="19"/>
      <w:r w:rsidRPr="00BA769D">
        <w:rPr>
          <w:rFonts w:ascii="Times New Roman" w:hAnsi="Times New Roman"/>
          <w:b/>
          <w:color w:val="000000"/>
          <w:sz w:val="28"/>
        </w:rPr>
        <w:lastRenderedPageBreak/>
        <w:t>Обеспечение исполнения договора и гарантийных обязательств</w:t>
      </w:r>
    </w:p>
    <w:p w14:paraId="4ACD780C" w14:textId="77777777" w:rsidR="006F44F4" w:rsidRPr="00BA769D" w:rsidRDefault="006F44F4">
      <w:pPr>
        <w:rPr>
          <w:rFonts w:ascii="Times New Roman" w:hAnsi="Times New Roman"/>
        </w:rPr>
      </w:pPr>
    </w:p>
    <w:p w14:paraId="47833B6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1.12.1. 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14:paraId="108BA0F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1.12.2. Заказчик в информационной карте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14:paraId="57ABBBF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1.12.3. Размер обеспечения исполнения договора может составлять от 5 до 30 процентов от начальной (максимальной) цены договора;</w:t>
      </w:r>
    </w:p>
    <w:p w14:paraId="7256B31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1.12.4. 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14:paraId="03217AB0" w14:textId="77777777" w:rsidR="006F44F4" w:rsidRPr="00BA769D" w:rsidRDefault="00BA769D">
      <w:pPr>
        <w:spacing w:after="0" w:line="240" w:lineRule="auto"/>
        <w:jc w:val="both"/>
        <w:rPr>
          <w:rFonts w:ascii="Times New Roman" w:hAnsi="Times New Roman"/>
          <w:b/>
          <w:spacing w:val="1"/>
          <w:sz w:val="24"/>
        </w:rPr>
      </w:pPr>
      <w:bookmarkStart w:id="20" w:name="Par11"/>
      <w:bookmarkEnd w:id="20"/>
      <w:r w:rsidRPr="00BA769D">
        <w:rPr>
          <w:rFonts w:ascii="Times New Roman" w:hAnsi="Times New Roman"/>
          <w:spacing w:val="1"/>
          <w:sz w:val="24"/>
        </w:rPr>
        <w:t>1.12.5.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366C52D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1.12.6.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14:paraId="74B28540" w14:textId="77777777" w:rsidR="006F44F4" w:rsidRPr="00BA769D" w:rsidRDefault="00BA769D">
      <w:pPr>
        <w:spacing w:after="0" w:line="240" w:lineRule="auto"/>
        <w:rPr>
          <w:rFonts w:ascii="Times New Roman" w:hAnsi="Times New Roman"/>
        </w:rPr>
      </w:pPr>
      <w:r w:rsidRPr="00BA769D">
        <w:rPr>
          <w:rFonts w:ascii="Times New Roman" w:hAnsi="Times New Roman"/>
        </w:rPr>
        <w:br w:type="page"/>
      </w:r>
    </w:p>
    <w:p w14:paraId="7FAEF137"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21" w:name="__RefHeading___21"/>
      <w:bookmarkEnd w:id="21"/>
      <w:r w:rsidRPr="00BA769D">
        <w:rPr>
          <w:rFonts w:ascii="Times New Roman" w:hAnsi="Times New Roman"/>
          <w:b/>
          <w:color w:val="000000"/>
          <w:sz w:val="28"/>
        </w:rPr>
        <w:lastRenderedPageBreak/>
        <w:t>Исполнение договора</w:t>
      </w:r>
    </w:p>
    <w:p w14:paraId="7568CCAE" w14:textId="77777777" w:rsidR="006F44F4" w:rsidRPr="00BA769D" w:rsidRDefault="006F44F4">
      <w:pPr>
        <w:pStyle w:val="af8"/>
        <w:ind w:left="0"/>
        <w:rPr>
          <w:rFonts w:ascii="Times New Roman" w:hAnsi="Times New Roman"/>
        </w:rPr>
      </w:pPr>
    </w:p>
    <w:p w14:paraId="5081193C"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1.13.1. Исполнение договора - комплекс мер, реализуемых после заключения договора и обеспечивающих достижение цели закупки, включая:</w:t>
      </w:r>
    </w:p>
    <w:p w14:paraId="03B1ED8A"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взаимодействие с поставщиком (исполнителем, подрядчиком) по вопросам исполнения договора;</w:t>
      </w:r>
    </w:p>
    <w:p w14:paraId="5BF27955"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экспертизу представленных поставщиком результатов исполнения договора (его отдельных этапов) в соответствии с пунктом 3 настоящего подраздела;</w:t>
      </w:r>
    </w:p>
    <w:p w14:paraId="0025A68C"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приемку результатов исполнения договора (его отдельных этапов) в соответствии с пунктами 3 - 5 настоящего подраздела;</w:t>
      </w:r>
    </w:p>
    <w:p w14:paraId="3F72F538"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исполнение Заказчиком обязательства по оплате результатов исполнения договора (его отдельных этапов);</w:t>
      </w:r>
    </w:p>
    <w:p w14:paraId="38362D34"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изменение, расторжение договора, применение мер ответственности, предусмотренных договором;</w:t>
      </w:r>
    </w:p>
    <w:p w14:paraId="1170ED2C"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подготовку отчетности по заключенным договорам.</w:t>
      </w:r>
    </w:p>
    <w:p w14:paraId="34477D30"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Предусмотренный абзацами вторым - пятым пункта 1 настоящего подраздела комплекс мер реализуется структурным подразделением Заказчика, являющимся инициатором закупки. Предусмотренный абзацами шестым, седьмым пункта 1 настоящего подраздела комплекс мер реализуется структурным подразделением Заказчика, ответственным за заключение и ведение отчетности по заключенным договорам.</w:t>
      </w:r>
    </w:p>
    <w:p w14:paraId="359A69DD"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14:paraId="7FDC0B70"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1.13.3.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w:t>
      </w:r>
    </w:p>
    <w:p w14:paraId="37AFC4D2"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Срок проведения экспертизы устанавливается Заказчиком в документации о закупке, в том числе в договоре.</w:t>
      </w:r>
    </w:p>
    <w:p w14:paraId="6D1E6CF3"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 xml:space="preserve">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43469D1D"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7063EAD"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159F1DDC"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 xml:space="preserve">1.13.5.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BA769D">
        <w:rPr>
          <w:rFonts w:ascii="Times New Roman" w:hAnsi="Times New Roman"/>
          <w:sz w:val="24"/>
        </w:rPr>
        <w:lastRenderedPageBreak/>
        <w:t>мотивированный отказ от подписания такого документа.</w:t>
      </w:r>
    </w:p>
    <w:p w14:paraId="14493E71"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8ED2D65"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1.13.7. С даты подписания документа о приемке у Заказчика возникает обязательство оплатить поставленную в соответствии с договором продукцию в предусмотренные договором сроки.</w:t>
      </w:r>
    </w:p>
    <w:p w14:paraId="1DF36C50" w14:textId="77777777" w:rsidR="006F44F4" w:rsidRPr="00BA769D" w:rsidRDefault="00BA769D">
      <w:pPr>
        <w:spacing w:after="0" w:line="300" w:lineRule="auto"/>
        <w:rPr>
          <w:rFonts w:ascii="Times New Roman" w:hAnsi="Times New Roman"/>
          <w:b/>
          <w:sz w:val="24"/>
        </w:rPr>
      </w:pPr>
      <w:r w:rsidRPr="00BA769D">
        <w:rPr>
          <w:rFonts w:ascii="Times New Roman" w:hAnsi="Times New Roman"/>
          <w:b/>
          <w:sz w:val="24"/>
        </w:rPr>
        <w:br w:type="page"/>
      </w:r>
    </w:p>
    <w:p w14:paraId="1E8EECC4"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22" w:name="__RefHeading___22"/>
      <w:bookmarkEnd w:id="22"/>
      <w:r w:rsidRPr="00BA769D">
        <w:rPr>
          <w:rFonts w:ascii="Times New Roman" w:hAnsi="Times New Roman"/>
          <w:b/>
          <w:color w:val="000000"/>
          <w:sz w:val="28"/>
        </w:rPr>
        <w:lastRenderedPageBreak/>
        <w:t>Изменение и расторжение договора</w:t>
      </w:r>
    </w:p>
    <w:p w14:paraId="6C1DDB6A" w14:textId="77777777" w:rsidR="006F44F4" w:rsidRPr="00BA769D" w:rsidRDefault="006F44F4">
      <w:pPr>
        <w:pStyle w:val="af8"/>
        <w:spacing w:after="0" w:line="240" w:lineRule="auto"/>
        <w:ind w:left="0"/>
        <w:jc w:val="both"/>
        <w:rPr>
          <w:rFonts w:ascii="Times New Roman" w:hAnsi="Times New Roman"/>
          <w:sz w:val="24"/>
        </w:rPr>
      </w:pPr>
    </w:p>
    <w:p w14:paraId="507764E6" w14:textId="77777777" w:rsidR="006F44F4" w:rsidRPr="00BA769D" w:rsidRDefault="00BA769D">
      <w:pPr>
        <w:pStyle w:val="2"/>
        <w:spacing w:before="0" w:line="240" w:lineRule="auto"/>
        <w:rPr>
          <w:rFonts w:ascii="Times New Roman" w:hAnsi="Times New Roman"/>
          <w:b/>
          <w:color w:val="000000"/>
          <w:sz w:val="24"/>
        </w:rPr>
      </w:pPr>
      <w:bookmarkStart w:id="23" w:name="__RefHeading___23"/>
      <w:bookmarkEnd w:id="23"/>
      <w:r w:rsidRPr="00BA769D">
        <w:rPr>
          <w:rFonts w:ascii="Times New Roman" w:hAnsi="Times New Roman"/>
          <w:b/>
          <w:color w:val="000000"/>
          <w:sz w:val="24"/>
        </w:rPr>
        <w:t>1.14.1. Условия изменения договора</w:t>
      </w:r>
    </w:p>
    <w:p w14:paraId="0F669AE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1.14.1.1. Изменение договора в ходе его исполнения допускается по соглашению сторон.</w:t>
      </w:r>
    </w:p>
    <w:p w14:paraId="6E51777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1.14.1.2. При исполнении договора, заключенного по итогам проведения конкурентных закупок, а также у единственного поставщика (подрядчика, исполнителя), допускается:</w:t>
      </w:r>
    </w:p>
    <w:p w14:paraId="4661117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1.14.1.3 Увеличение цены договора на поставку Продукции (товаров, работ, услуг) не более чем на 10 процентов от первоначальной цены договора. Такое увеличение цены может быть обусловлено общим ростом цен на поставляемую Продукцию.</w:t>
      </w:r>
    </w:p>
    <w:p w14:paraId="14E8824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1.14.1.4. Уменьшение цены договора на поставку Продукции (товаров, работ, услуг) без изменения объема Продукции.</w:t>
      </w:r>
    </w:p>
    <w:p w14:paraId="36DA115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1.14.1.5 Увеличение объема поставляемой Продукции (товаров, работ, услуг) не более чем на 50 процентов от первоначального объема такой Продукции, указанного при заключении договора. Заказчик вправе увеличить цену договора пропорционально увеличению объема поставляемой Продукции.</w:t>
      </w:r>
    </w:p>
    <w:p w14:paraId="66D9127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1.14.1.6 Уменьшение объема поставляемой Продукции (товаров, работ, услуг). При этом Заказчик обязан уменьшить цену договора соответственно уменьшаемому объему поставляемой Продукции.</w:t>
      </w:r>
    </w:p>
    <w:p w14:paraId="30A779B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1.14.1.7 Допускается поставка Продукции (товаров, работ, услуг),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Продукции, указанной в договоре.</w:t>
      </w:r>
    </w:p>
    <w:p w14:paraId="23F42FD4" w14:textId="77777777" w:rsidR="006F44F4" w:rsidRPr="00BA769D" w:rsidRDefault="006F44F4">
      <w:pPr>
        <w:spacing w:after="0" w:line="240" w:lineRule="auto"/>
        <w:jc w:val="both"/>
        <w:rPr>
          <w:rFonts w:ascii="Times New Roman" w:hAnsi="Times New Roman"/>
          <w:sz w:val="24"/>
        </w:rPr>
      </w:pPr>
    </w:p>
    <w:p w14:paraId="69DB9827" w14:textId="77777777" w:rsidR="006F44F4" w:rsidRPr="00BA769D" w:rsidRDefault="00BA769D">
      <w:pPr>
        <w:pStyle w:val="2"/>
        <w:spacing w:before="0" w:line="240" w:lineRule="auto"/>
        <w:rPr>
          <w:rFonts w:ascii="Times New Roman" w:hAnsi="Times New Roman"/>
          <w:b/>
          <w:color w:val="000000"/>
          <w:sz w:val="24"/>
        </w:rPr>
      </w:pPr>
      <w:bookmarkStart w:id="24" w:name="__RefHeading___24"/>
      <w:bookmarkEnd w:id="24"/>
      <w:r w:rsidRPr="00BA769D">
        <w:rPr>
          <w:rFonts w:ascii="Times New Roman" w:hAnsi="Times New Roman"/>
          <w:b/>
          <w:color w:val="000000"/>
          <w:sz w:val="24"/>
        </w:rPr>
        <w:t>1.14.2. Условия расторжения договора</w:t>
      </w:r>
    </w:p>
    <w:p w14:paraId="2868FC9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EAF005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1.14.2.2. Договор может быть расторгнут Заказчиком в одностороннем порядке в случае, если это было предусмотрено документацией о закупке и договором.</w:t>
      </w:r>
    </w:p>
    <w:p w14:paraId="7AAC575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14:paraId="409F0FE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14:paraId="3132CBD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1.14.2.5.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04C2E1A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1.14.2.6. 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14:paraId="4357A8BF" w14:textId="77777777" w:rsidR="006F44F4" w:rsidRPr="00BA769D" w:rsidRDefault="006F44F4">
      <w:pPr>
        <w:spacing w:after="0" w:line="240" w:lineRule="auto"/>
        <w:jc w:val="both"/>
        <w:rPr>
          <w:rFonts w:ascii="Times New Roman" w:hAnsi="Times New Roman"/>
          <w:sz w:val="24"/>
        </w:rPr>
      </w:pPr>
    </w:p>
    <w:p w14:paraId="14F18281"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10283D8C" w14:textId="77777777" w:rsidR="006F44F4" w:rsidRPr="00BA769D" w:rsidRDefault="00BA769D">
      <w:pPr>
        <w:pStyle w:val="10"/>
        <w:numPr>
          <w:ilvl w:val="1"/>
          <w:numId w:val="7"/>
        </w:numPr>
        <w:spacing w:before="0" w:line="240" w:lineRule="auto"/>
        <w:ind w:left="0" w:firstLine="0"/>
        <w:jc w:val="center"/>
        <w:rPr>
          <w:rFonts w:ascii="Times New Roman" w:hAnsi="Times New Roman"/>
          <w:b/>
          <w:color w:val="000000"/>
          <w:sz w:val="28"/>
        </w:rPr>
      </w:pPr>
      <w:bookmarkStart w:id="25" w:name="__RefHeading___25"/>
      <w:bookmarkEnd w:id="25"/>
      <w:r w:rsidRPr="00BA769D">
        <w:rPr>
          <w:rFonts w:ascii="Times New Roman" w:hAnsi="Times New Roman"/>
          <w:b/>
          <w:color w:val="000000"/>
          <w:sz w:val="28"/>
        </w:rPr>
        <w:lastRenderedPageBreak/>
        <w:t>Антидемпинговые меры</w:t>
      </w:r>
    </w:p>
    <w:p w14:paraId="72CDDD8D" w14:textId="77777777" w:rsidR="006F44F4" w:rsidRPr="00BA769D" w:rsidRDefault="006F44F4">
      <w:pPr>
        <w:rPr>
          <w:rFonts w:ascii="Times New Roman" w:hAnsi="Times New Roman"/>
        </w:rPr>
      </w:pPr>
    </w:p>
    <w:p w14:paraId="5EB9652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14:paraId="096B726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
    <w:p w14:paraId="7A1080F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6630F36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14:paraId="7EF7792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14:paraId="76EEF3B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1.15.3. В случае проведения конкурентных закупок информация, предусмотренная пунктом 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14:paraId="48081F0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7A9B12E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Настоящий пункт применяется, если Заказчиком было установлено в документации о закупке обеспечение договора.</w:t>
      </w:r>
    </w:p>
    <w:p w14:paraId="2A310D1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1.15.5.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14:paraId="36CF4DC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1.15.6. Заказчик вправе применить одновременно два способа, подтверждающих защиту добросовестной конкуренции при проведении закупок, согласно пунктам 1. и 2. </w:t>
      </w:r>
      <w:bookmarkStart w:id="26" w:name="_Hlk523303512"/>
      <w:r w:rsidRPr="00BA769D">
        <w:rPr>
          <w:rFonts w:ascii="Times New Roman" w:hAnsi="Times New Roman"/>
          <w:sz w:val="24"/>
        </w:rPr>
        <w:t>настоящего раздела, либо одного из них по усмотрению Заказчика, но при этом — отразив это в информационной карте документации о закупке.</w:t>
      </w:r>
      <w:bookmarkEnd w:id="26"/>
    </w:p>
    <w:p w14:paraId="49E75D6D"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4BF7F6CA" w14:textId="77777777" w:rsidR="006F44F4" w:rsidRPr="00BA769D" w:rsidRDefault="00BA769D">
      <w:pPr>
        <w:pStyle w:val="10"/>
        <w:numPr>
          <w:ilvl w:val="1"/>
          <w:numId w:val="9"/>
        </w:numPr>
        <w:spacing w:before="0" w:line="240" w:lineRule="auto"/>
        <w:ind w:left="0" w:firstLine="0"/>
        <w:jc w:val="center"/>
        <w:rPr>
          <w:rFonts w:ascii="Times New Roman" w:hAnsi="Times New Roman"/>
          <w:b/>
          <w:color w:val="000000"/>
          <w:sz w:val="28"/>
        </w:rPr>
      </w:pPr>
      <w:bookmarkStart w:id="27" w:name="__RefHeading___26"/>
      <w:bookmarkEnd w:id="27"/>
      <w:r w:rsidRPr="00BA769D">
        <w:rPr>
          <w:rFonts w:ascii="Times New Roman" w:hAnsi="Times New Roman"/>
          <w:b/>
          <w:color w:val="000000"/>
          <w:sz w:val="28"/>
        </w:rPr>
        <w:lastRenderedPageBreak/>
        <w:t>Переторжка</w:t>
      </w:r>
    </w:p>
    <w:p w14:paraId="02C37535" w14:textId="77777777" w:rsidR="006F44F4" w:rsidRPr="00BA769D" w:rsidRDefault="006F44F4">
      <w:pPr>
        <w:rPr>
          <w:rFonts w:ascii="Times New Roman" w:hAnsi="Times New Roman"/>
        </w:rPr>
      </w:pPr>
    </w:p>
    <w:p w14:paraId="1F743338" w14:textId="77777777" w:rsidR="006F44F4" w:rsidRPr="00BA769D" w:rsidRDefault="00BA769D">
      <w:pPr>
        <w:pStyle w:val="af8"/>
        <w:numPr>
          <w:ilvl w:val="2"/>
          <w:numId w:val="9"/>
        </w:numPr>
        <w:spacing w:after="0" w:line="240" w:lineRule="auto"/>
        <w:ind w:left="0" w:firstLine="0"/>
        <w:jc w:val="both"/>
        <w:rPr>
          <w:rFonts w:ascii="Times New Roman" w:hAnsi="Times New Roman"/>
          <w:sz w:val="24"/>
        </w:rPr>
      </w:pPr>
      <w:r w:rsidRPr="00BA769D">
        <w:rPr>
          <w:rFonts w:ascii="Times New Roman" w:hAnsi="Times New Roman"/>
          <w:sz w:val="24"/>
        </w:rPr>
        <w:t>Участникам закупки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Проведение переторжки возможно, если соответствующее указание на возможность её проведения установлено в информационной карте документации о закупке. Результаты оценки заявок, проведённой до переторжки, могут не сообщаться участникам переторжки.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14:paraId="47DDB154" w14:textId="77777777" w:rsidR="006F44F4" w:rsidRPr="00BA769D" w:rsidRDefault="00BA769D">
      <w:pPr>
        <w:pStyle w:val="af8"/>
        <w:numPr>
          <w:ilvl w:val="2"/>
          <w:numId w:val="9"/>
        </w:numPr>
        <w:spacing w:after="0" w:line="240" w:lineRule="auto"/>
        <w:ind w:left="0" w:firstLine="0"/>
        <w:jc w:val="both"/>
        <w:rPr>
          <w:rFonts w:ascii="Times New Roman" w:hAnsi="Times New Roman"/>
          <w:sz w:val="24"/>
        </w:rPr>
      </w:pPr>
      <w:r w:rsidRPr="00BA769D">
        <w:rPr>
          <w:rFonts w:ascii="Times New Roman" w:hAnsi="Times New Roman"/>
          <w:sz w:val="24"/>
        </w:rPr>
        <w:t>На переторжку в обязательном порядке приглашаются участники, заявки которых не были отклонены по результатам рассмотрения заявок. В переторжке может участвовать любое количество участников из числа приглашённых.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14:paraId="1EE8C706" w14:textId="77777777" w:rsidR="006F44F4" w:rsidRPr="00BA769D" w:rsidRDefault="00BA769D">
      <w:pPr>
        <w:pStyle w:val="ConsPlusNormal"/>
        <w:numPr>
          <w:ilvl w:val="2"/>
          <w:numId w:val="9"/>
        </w:numPr>
        <w:ind w:left="0" w:firstLine="0"/>
        <w:jc w:val="both"/>
        <w:rPr>
          <w:rFonts w:ascii="Times New Roman" w:hAnsi="Times New Roman"/>
          <w:sz w:val="24"/>
        </w:rPr>
      </w:pPr>
      <w:r w:rsidRPr="00BA769D">
        <w:rPr>
          <w:rFonts w:ascii="Times New Roman" w:hAnsi="Times New Roman"/>
          <w:sz w:val="24"/>
        </w:rPr>
        <w:t xml:space="preserve">Процедура переторжки (регулирование цены) производится Участниками конкурса в электронной форме в соответствии с регламентом ЭТП ЭТР </w:t>
      </w:r>
      <w:r w:rsidRPr="00BA769D">
        <w:rPr>
          <w:rFonts w:ascii="Times New Roman" w:hAnsi="Times New Roman"/>
        </w:rPr>
        <w:t>www.torgi82.ru</w:t>
      </w:r>
      <w:r w:rsidRPr="00BA769D">
        <w:rPr>
          <w:rFonts w:ascii="Times New Roman" w:hAnsi="Times New Roman"/>
          <w:sz w:val="24"/>
        </w:rPr>
        <w:t>.  В период с момента начала переторжки на ЭТП Участник должен заявить в режиме реального времени на ЭТП «окончательную» цену Заявки (Загружается новая оферта и приложения содержащие коммерческое предложение). Изменение цены в сторону снижения не должно повлечь за собой изменение иных условий Заявки</w:t>
      </w:r>
    </w:p>
    <w:p w14:paraId="6327ED0C" w14:textId="77777777" w:rsidR="006F44F4" w:rsidRPr="00BA769D" w:rsidRDefault="006F44F4">
      <w:pPr>
        <w:spacing w:after="0" w:line="300" w:lineRule="auto"/>
        <w:jc w:val="both"/>
        <w:rPr>
          <w:rFonts w:ascii="Times New Roman" w:hAnsi="Times New Roman"/>
          <w:sz w:val="24"/>
        </w:rPr>
      </w:pPr>
    </w:p>
    <w:p w14:paraId="0DBDC439" w14:textId="77777777" w:rsidR="006F44F4" w:rsidRPr="00BA769D" w:rsidRDefault="006F44F4">
      <w:pPr>
        <w:spacing w:after="0" w:line="300" w:lineRule="auto"/>
        <w:jc w:val="both"/>
        <w:rPr>
          <w:rFonts w:ascii="Times New Roman" w:hAnsi="Times New Roman"/>
          <w:sz w:val="24"/>
        </w:rPr>
      </w:pPr>
    </w:p>
    <w:p w14:paraId="441D7089" w14:textId="77777777" w:rsidR="006F44F4" w:rsidRPr="00BA769D" w:rsidRDefault="00BA769D">
      <w:pPr>
        <w:spacing w:after="0" w:line="300" w:lineRule="auto"/>
        <w:rPr>
          <w:rFonts w:ascii="Times New Roman" w:hAnsi="Times New Roman"/>
          <w:b/>
          <w:sz w:val="28"/>
        </w:rPr>
      </w:pPr>
      <w:r w:rsidRPr="00BA769D">
        <w:rPr>
          <w:rFonts w:ascii="Times New Roman" w:hAnsi="Times New Roman"/>
          <w:b/>
          <w:sz w:val="28"/>
        </w:rPr>
        <w:br w:type="page"/>
      </w:r>
    </w:p>
    <w:p w14:paraId="38730998" w14:textId="77777777" w:rsidR="006F44F4" w:rsidRPr="00BA769D" w:rsidRDefault="00BA769D">
      <w:pPr>
        <w:pStyle w:val="10"/>
        <w:spacing w:before="0" w:line="300" w:lineRule="auto"/>
        <w:jc w:val="center"/>
        <w:rPr>
          <w:rFonts w:ascii="Times New Roman" w:hAnsi="Times New Roman"/>
          <w:b/>
          <w:color w:val="000000"/>
          <w:sz w:val="28"/>
        </w:rPr>
      </w:pPr>
      <w:bookmarkStart w:id="28" w:name="__RefHeading___27"/>
      <w:bookmarkEnd w:id="28"/>
      <w:r w:rsidRPr="00BA769D">
        <w:rPr>
          <w:rFonts w:ascii="Times New Roman" w:hAnsi="Times New Roman"/>
          <w:b/>
          <w:color w:val="000000"/>
          <w:sz w:val="28"/>
        </w:rPr>
        <w:lastRenderedPageBreak/>
        <w:t>РАЗДЕЛ 2. ИНФОРМАЦИОННАЯ КАРТА</w:t>
      </w:r>
    </w:p>
    <w:tbl>
      <w:tblPr>
        <w:tblStyle w:val="1a"/>
        <w:tblW w:w="0" w:type="auto"/>
        <w:tblInd w:w="-708" w:type="dxa"/>
        <w:tblLayout w:type="fixed"/>
        <w:tblCellMar>
          <w:top w:w="5" w:type="dxa"/>
          <w:left w:w="70" w:type="dxa"/>
          <w:right w:w="12" w:type="dxa"/>
        </w:tblCellMar>
        <w:tblLook w:val="04A0" w:firstRow="1" w:lastRow="0" w:firstColumn="1" w:lastColumn="0" w:noHBand="0" w:noVBand="1"/>
      </w:tblPr>
      <w:tblGrid>
        <w:gridCol w:w="593"/>
        <w:gridCol w:w="3379"/>
        <w:gridCol w:w="6087"/>
      </w:tblGrid>
      <w:tr w:rsidR="006F44F4" w:rsidRPr="00BA769D" w14:paraId="721BDB6F" w14:textId="77777777">
        <w:trPr>
          <w:trHeight w:val="56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043CD2F" w14:textId="77777777" w:rsidR="006F44F4" w:rsidRPr="00BA769D" w:rsidRDefault="00BA769D">
            <w:pPr>
              <w:spacing w:after="0" w:line="300" w:lineRule="auto"/>
              <w:rPr>
                <w:rFonts w:ascii="Times New Roman" w:hAnsi="Times New Roman"/>
                <w:sz w:val="24"/>
              </w:rPr>
            </w:pPr>
            <w:r w:rsidRPr="00BA769D">
              <w:rPr>
                <w:rFonts w:ascii="Times New Roman" w:hAnsi="Times New Roman"/>
                <w:b/>
                <w:sz w:val="24"/>
              </w:rPr>
              <w:t xml:space="preserve">№ </w:t>
            </w:r>
          </w:p>
          <w:p w14:paraId="34234A0F" w14:textId="77777777" w:rsidR="006F44F4" w:rsidRPr="00BA769D" w:rsidRDefault="00BA769D">
            <w:pPr>
              <w:spacing w:after="0" w:line="300" w:lineRule="auto"/>
              <w:rPr>
                <w:rFonts w:ascii="Times New Roman" w:hAnsi="Times New Roman"/>
                <w:sz w:val="24"/>
              </w:rPr>
            </w:pPr>
            <w:r w:rsidRPr="00BA769D">
              <w:rPr>
                <w:rFonts w:ascii="Times New Roman" w:hAnsi="Times New Roman"/>
                <w:b/>
                <w:sz w:val="24"/>
              </w:rPr>
              <w:t xml:space="preserve">п/п </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48DCEDF3" w14:textId="77777777" w:rsidR="006F44F4" w:rsidRPr="00BA769D" w:rsidRDefault="00BA769D">
            <w:pPr>
              <w:spacing w:after="0" w:line="300" w:lineRule="auto"/>
              <w:ind w:right="60"/>
              <w:jc w:val="center"/>
              <w:rPr>
                <w:rFonts w:ascii="Times New Roman" w:hAnsi="Times New Roman"/>
                <w:sz w:val="24"/>
              </w:rPr>
            </w:pPr>
            <w:r w:rsidRPr="00BA769D">
              <w:rPr>
                <w:rFonts w:ascii="Times New Roman" w:hAnsi="Times New Roman"/>
                <w:b/>
                <w:sz w:val="24"/>
              </w:rPr>
              <w:t xml:space="preserve">Наименование п/п </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5EA16E93" w14:textId="77777777" w:rsidR="006F44F4" w:rsidRPr="00BA769D" w:rsidRDefault="00BA769D">
            <w:pPr>
              <w:spacing w:after="0" w:line="300" w:lineRule="auto"/>
              <w:ind w:right="137"/>
              <w:jc w:val="center"/>
              <w:rPr>
                <w:rFonts w:ascii="Times New Roman" w:hAnsi="Times New Roman"/>
                <w:sz w:val="24"/>
              </w:rPr>
            </w:pPr>
            <w:r w:rsidRPr="00BA769D">
              <w:rPr>
                <w:rFonts w:ascii="Times New Roman" w:hAnsi="Times New Roman"/>
                <w:b/>
                <w:sz w:val="24"/>
              </w:rPr>
              <w:t>Содержание</w:t>
            </w:r>
          </w:p>
        </w:tc>
      </w:tr>
      <w:tr w:rsidR="006F44F4" w:rsidRPr="00BA769D" w14:paraId="46520C08" w14:textId="77777777">
        <w:trPr>
          <w:trHeight w:val="236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1BE2FF4"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8427C94"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заказчика, контактная информация</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9B22AE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Наименование заказчика: Общество с ограниченной ответственностью «ЭКОТРАНС»</w:t>
            </w:r>
          </w:p>
          <w:p w14:paraId="2324EAC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Юридический адрес: 344011, г. Ростов-на-Дону, пр. Сиверса, д. 1, 3, оф. 13</w:t>
            </w:r>
          </w:p>
          <w:p w14:paraId="5A4F049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Почтовый адрес: 344011, г. Ростов-на-Дону, пр. Сиверса, д. 1, 3, оф. 13</w:t>
            </w:r>
          </w:p>
          <w:p w14:paraId="246F24B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Телефон: 8 800 600 49 11</w:t>
            </w:r>
          </w:p>
          <w:p w14:paraId="56DF50F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Факс: +7 (863) 221-24-76</w:t>
            </w:r>
          </w:p>
          <w:p w14:paraId="5033376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info@ekotrans-rnd.ru </w:t>
            </w:r>
          </w:p>
          <w:p w14:paraId="57E1526B"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Контактное лицо: Специалист по закупкам</w:t>
            </w:r>
          </w:p>
          <w:p w14:paraId="7A23B134"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Вокунь Антон Игоревич</w:t>
            </w:r>
          </w:p>
        </w:tc>
      </w:tr>
      <w:tr w:rsidR="006F44F4" w:rsidRPr="00BA769D" w14:paraId="5761C49F" w14:textId="77777777">
        <w:trPr>
          <w:trHeight w:val="236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4A4575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FB85710"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организатора закупки, контактная информация</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DF0D735"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Наименование заказчика: Общество с ограниченной ответственностью «ЭКОТРАНС»</w:t>
            </w:r>
          </w:p>
          <w:p w14:paraId="3B7CD04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Почтовый адрес: 344011, г. Ростов-на-Дону, пр. Сиверса, д. 1, 3, оф. 13</w:t>
            </w:r>
          </w:p>
          <w:p w14:paraId="3E4F7E06"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Почтовый адрес: 344011, г. Ростов-на-Дону, пр. Сиверса, д. 1, 3, оф. 13</w:t>
            </w:r>
          </w:p>
          <w:p w14:paraId="0AA28F8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Телефон: 8 800 600 49 11</w:t>
            </w:r>
          </w:p>
          <w:p w14:paraId="19694F1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Факс: +7 (863) 221-24-76</w:t>
            </w:r>
          </w:p>
          <w:p w14:paraId="780AFFE9"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info@ekotrans-rnd.ru </w:t>
            </w:r>
          </w:p>
          <w:p w14:paraId="59088B7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Контактное лицо: Специалист по закупкам</w:t>
            </w:r>
          </w:p>
          <w:p w14:paraId="37DA93B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Вокунь Антон Игоревич </w:t>
            </w:r>
          </w:p>
        </w:tc>
      </w:tr>
      <w:tr w:rsidR="006F44F4" w:rsidRPr="00BA769D" w14:paraId="5474707A"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CC0EC3D"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033D040"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электронной площадки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C91D44"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Электронные торги России (ЭТР)</w:t>
            </w:r>
          </w:p>
        </w:tc>
      </w:tr>
      <w:tr w:rsidR="006F44F4" w:rsidRPr="00BA769D" w14:paraId="1BB3F77E"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20BC9B2"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9456F2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Адрес электронной площадки в сети «Интернет»</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7C7166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www.torgi82.ru</w:t>
            </w:r>
          </w:p>
        </w:tc>
      </w:tr>
      <w:tr w:rsidR="006F44F4" w:rsidRPr="00BA769D" w14:paraId="7E57BD74"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22A5079"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0C5E188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Официальный сайт Единой информационной системы</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10E00CCD" w14:textId="77777777" w:rsidR="006F44F4" w:rsidRPr="00BA769D" w:rsidRDefault="007E2687">
            <w:pPr>
              <w:spacing w:after="0" w:line="240" w:lineRule="auto"/>
              <w:ind w:right="137"/>
              <w:jc w:val="both"/>
              <w:rPr>
                <w:rFonts w:ascii="Times New Roman" w:hAnsi="Times New Roman"/>
                <w:sz w:val="24"/>
              </w:rPr>
            </w:pPr>
            <w:hyperlink r:id="rId8" w:history="1">
              <w:r w:rsidR="00BA769D" w:rsidRPr="00BA769D">
                <w:rPr>
                  <w:rStyle w:val="afc"/>
                  <w:rFonts w:ascii="Times New Roman" w:hAnsi="Times New Roman"/>
                  <w:color w:val="000000"/>
                  <w:sz w:val="24"/>
                </w:rPr>
                <w:t>www.zakupki.gov.ru</w:t>
              </w:r>
            </w:hyperlink>
          </w:p>
        </w:tc>
      </w:tr>
      <w:tr w:rsidR="006F44F4" w:rsidRPr="00BA769D" w14:paraId="13E85D5C"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70C190F"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62A091F"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Способ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5ACDEB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Конкурс в электронной форме</w:t>
            </w:r>
          </w:p>
        </w:tc>
      </w:tr>
      <w:tr w:rsidR="006F44F4" w:rsidRPr="00BA769D" w14:paraId="311C4B6E" w14:textId="77777777">
        <w:trPr>
          <w:trHeight w:val="948"/>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4524E37"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48F6BD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и описание объекта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D2A2653" w14:textId="77777777" w:rsidR="006F44F4" w:rsidRPr="00BA769D" w:rsidRDefault="00BA769D">
            <w:pPr>
              <w:pStyle w:val="25"/>
              <w:spacing w:after="0" w:line="240" w:lineRule="auto"/>
              <w:ind w:right="126"/>
              <w:contextualSpacing/>
              <w:jc w:val="both"/>
              <w:rPr>
                <w:rFonts w:ascii="Times New Roman" w:hAnsi="Times New Roman"/>
                <w:b/>
                <w:sz w:val="24"/>
              </w:rPr>
            </w:pPr>
            <w:r w:rsidRPr="00BA769D">
              <w:rPr>
                <w:rFonts w:ascii="Times New Roman" w:hAnsi="Times New Roman"/>
                <w:b/>
                <w:sz w:val="24"/>
              </w:rPr>
              <w:t>Поставка автомобильных масел и технических жидкостей.</w:t>
            </w:r>
          </w:p>
          <w:p w14:paraId="150D0F9A" w14:textId="77777777" w:rsidR="006F44F4" w:rsidRPr="00BA769D" w:rsidRDefault="00BA769D">
            <w:pPr>
              <w:pStyle w:val="25"/>
              <w:spacing w:after="0" w:line="240" w:lineRule="auto"/>
              <w:ind w:right="126"/>
              <w:contextualSpacing/>
              <w:jc w:val="both"/>
              <w:rPr>
                <w:rFonts w:ascii="Times New Roman" w:hAnsi="Times New Roman"/>
                <w:sz w:val="24"/>
              </w:rPr>
            </w:pPr>
            <w:r w:rsidRPr="00BA769D">
              <w:rPr>
                <w:rFonts w:ascii="Times New Roman" w:hAnsi="Times New Roman"/>
                <w:sz w:val="24"/>
              </w:rPr>
              <w:t xml:space="preserve">Полная характеристика объема оказываемых услуг и описание объекта закупки в соответствии с ПРОЕКТОМ ДОГОВОРА </w:t>
            </w:r>
            <w:r w:rsidRPr="00BA769D">
              <w:rPr>
                <w:rFonts w:ascii="Times New Roman" w:hAnsi="Times New Roman"/>
                <w:spacing w:val="-4"/>
                <w:sz w:val="24"/>
              </w:rPr>
              <w:t>(РАЗДЕЛ 6 КОНКУРСНОЙ ДОКУМЕНТАЦИИ), ТЕХНИЧЕСКИМ ЗАДАНИЕМ</w:t>
            </w:r>
            <w:r w:rsidRPr="00BA769D">
              <w:rPr>
                <w:rFonts w:ascii="Times New Roman" w:hAnsi="Times New Roman"/>
                <w:b/>
                <w:spacing w:val="-4"/>
                <w:sz w:val="24"/>
              </w:rPr>
              <w:t xml:space="preserve"> </w:t>
            </w:r>
            <w:r w:rsidRPr="00BA769D">
              <w:rPr>
                <w:rFonts w:ascii="Times New Roman" w:hAnsi="Times New Roman"/>
                <w:spacing w:val="-4"/>
                <w:sz w:val="24"/>
              </w:rPr>
              <w:t>(РАЗДЕЛ 4 КОНКУРСНОЙ ДОКУМЕНТАЦИИ)</w:t>
            </w:r>
            <w:r w:rsidRPr="00BA769D">
              <w:rPr>
                <w:rFonts w:ascii="Times New Roman" w:hAnsi="Times New Roman"/>
                <w:sz w:val="24"/>
              </w:rPr>
              <w:t xml:space="preserve"> </w:t>
            </w:r>
          </w:p>
        </w:tc>
      </w:tr>
      <w:tr w:rsidR="006F44F4" w:rsidRPr="00BA769D" w14:paraId="18006DA2" w14:textId="77777777">
        <w:trPr>
          <w:trHeight w:val="72"/>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586958D"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7240CD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Источник финансирования</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D0DDDB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Собственные средства ООО «ЭКОТРАНС»</w:t>
            </w:r>
          </w:p>
        </w:tc>
      </w:tr>
      <w:tr w:rsidR="006F44F4" w:rsidRPr="00BA769D" w14:paraId="619E9A84" w14:textId="77777777">
        <w:trPr>
          <w:trHeight w:val="72"/>
        </w:trPr>
        <w:tc>
          <w:tcPr>
            <w:tcW w:w="593" w:type="dxa"/>
            <w:tcBorders>
              <w:top w:val="single" w:sz="4" w:space="0" w:color="000000" w:themeColor="text1"/>
              <w:left w:val="single" w:sz="4" w:space="0" w:color="000000" w:themeColor="text1"/>
              <w:right w:val="single" w:sz="4" w:space="0" w:color="000000" w:themeColor="text1"/>
            </w:tcBorders>
            <w:tcMar>
              <w:top w:w="5" w:type="dxa"/>
              <w:left w:w="70" w:type="dxa"/>
              <w:right w:w="12" w:type="dxa"/>
            </w:tcMar>
          </w:tcPr>
          <w:p w14:paraId="637AAEE6"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4949F98"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 начальной (максимальной) цене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4BB7598" w14:textId="77777777"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sz w:val="24"/>
              </w:rPr>
              <w:t xml:space="preserve">Начальная (максимальная) цена договора составляет </w:t>
            </w:r>
            <w:r w:rsidRPr="00BA769D">
              <w:rPr>
                <w:rFonts w:ascii="Times New Roman" w:hAnsi="Times New Roman"/>
                <w:b/>
                <w:sz w:val="24"/>
              </w:rPr>
              <w:t>11 817 355 (одиннадцать миллионов восемьсот семнадцать тысяч триста пятьдесят пять) рублей 32 копеек, с учетом НДС 20%,</w:t>
            </w:r>
          </w:p>
          <w:p w14:paraId="269B06F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 том числе:</w:t>
            </w:r>
          </w:p>
          <w:p w14:paraId="2465D9F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НДС 1 969 559 (один миллион девятьсот шестьдесят девять тысяч пятьсот пятьдесят девять) рублей 22 копейки</w:t>
            </w:r>
          </w:p>
          <w:p w14:paraId="7266A13A" w14:textId="77777777"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b/>
                <w:sz w:val="24"/>
              </w:rPr>
              <w:t>- 9 847 796 (девять миллионов восемьсот сорок семь тысяч семьсот девяносто шесть) рублей 10 копеек без учета НДС</w:t>
            </w:r>
          </w:p>
          <w:p w14:paraId="6644347D"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lastRenderedPageBreak/>
              <w:t xml:space="preserve">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 </w:t>
            </w:r>
          </w:p>
        </w:tc>
      </w:tr>
      <w:tr w:rsidR="006F44F4" w:rsidRPr="00BA769D" w14:paraId="5C7393C8" w14:textId="77777777">
        <w:trPr>
          <w:trHeight w:val="269"/>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C9AA481"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3A5A793"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Порядок формирования и обоснования начальной (максимальной) цены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51AB3E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Определяется в РАЗДЕЛЕ 5. РАСЧЕТ НАЧАЛЬНОЙ (МАКСИМАЛЬНОЙ) ЦЕНЫ ДОГОВОРА, который является неотъемлемой частью документации об открытом конкурсе в электронной форме.</w:t>
            </w:r>
          </w:p>
        </w:tc>
      </w:tr>
      <w:tr w:rsidR="006F44F4" w:rsidRPr="00BA769D" w14:paraId="316193E9" w14:textId="77777777">
        <w:trPr>
          <w:trHeight w:val="141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8F93FB7"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D0E2412"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 валюте, используемой для формирования цены договора и расчетов с исполнителем по договору</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28AC98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Валюта договора – российский рубль</w:t>
            </w:r>
          </w:p>
        </w:tc>
      </w:tr>
      <w:tr w:rsidR="006F44F4" w:rsidRPr="00BA769D" w14:paraId="7BB52670" w14:textId="77777777">
        <w:trPr>
          <w:trHeight w:val="1130"/>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7742C0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C924D1"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 xml:space="preserve">Место, условия и сроки (периоды) поставки товара, выполнение работ, оказания услуг </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596227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Полное описание условий оказания услуг в соответствии с ПРОЕКТОМ ДОГОВОРА </w:t>
            </w:r>
            <w:r w:rsidRPr="00BA769D">
              <w:rPr>
                <w:rFonts w:ascii="Times New Roman" w:hAnsi="Times New Roman"/>
                <w:spacing w:val="-4"/>
                <w:sz w:val="24"/>
              </w:rPr>
              <w:t>(РАЗДЕЛ 6 КОНКУРСНОЙ ДОКУМЕНТАЦИИ), ТЕХНИЧЕСКИМ ЗАДАНИЕМ (РАЗДЕЛ 4 КОНКУРСНОЙ ДОКУМЕНТАЦИИ)</w:t>
            </w:r>
          </w:p>
        </w:tc>
      </w:tr>
      <w:tr w:rsidR="006F44F4" w:rsidRPr="00BA769D" w14:paraId="53E070B1"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F90968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8EB1B4D"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Форма, сроки и порядок оплаты товара, работы, услуг</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83084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Условия и порядок оплаты отражены в ПРОЕКТЕ ДОГОВОРА (РАЗДЕЛ 6 </w:t>
            </w:r>
            <w:r w:rsidRPr="00BA769D">
              <w:rPr>
                <w:rFonts w:ascii="Times New Roman" w:hAnsi="Times New Roman"/>
                <w:spacing w:val="-4"/>
                <w:sz w:val="24"/>
              </w:rPr>
              <w:t>КОНКУРСНОЙ ДОКУМЕНТАЦИИ</w:t>
            </w:r>
            <w:r w:rsidRPr="00BA769D">
              <w:rPr>
                <w:rFonts w:ascii="Times New Roman" w:hAnsi="Times New Roman"/>
                <w:sz w:val="24"/>
              </w:rPr>
              <w:t>)</w:t>
            </w:r>
          </w:p>
        </w:tc>
      </w:tr>
      <w:tr w:rsidR="006F44F4" w:rsidRPr="00BA769D" w14:paraId="5C9E4CC8"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450104A"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E8DC67D"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Порядок, место, дата начала и дата окончания срока подачи заявок на участие в закупке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004A0EC" w14:textId="3B1D98A5"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Заявки на участие в открытом конкурсе в электронной форме могут быть поданы Участником закупки </w:t>
            </w:r>
            <w:r w:rsidRPr="00BA769D">
              <w:rPr>
                <w:rFonts w:ascii="Times New Roman" w:hAnsi="Times New Roman"/>
                <w:b/>
                <w:sz w:val="24"/>
              </w:rPr>
              <w:t xml:space="preserve">до 09:00 часов по московскому времени </w:t>
            </w:r>
            <w:r w:rsidR="007E2687" w:rsidRPr="007E2687">
              <w:rPr>
                <w:rFonts w:ascii="Times New Roman" w:hAnsi="Times New Roman"/>
                <w:b/>
                <w:sz w:val="24"/>
              </w:rPr>
              <w:t>30</w:t>
            </w:r>
            <w:r w:rsidRPr="00BA769D">
              <w:rPr>
                <w:rFonts w:ascii="Times New Roman" w:hAnsi="Times New Roman"/>
                <w:b/>
                <w:sz w:val="24"/>
              </w:rPr>
              <w:t>.</w:t>
            </w:r>
            <w:r w:rsidR="007E2687" w:rsidRPr="007E2687">
              <w:rPr>
                <w:rFonts w:ascii="Times New Roman" w:hAnsi="Times New Roman"/>
                <w:b/>
                <w:sz w:val="24"/>
              </w:rPr>
              <w:t>10</w:t>
            </w:r>
            <w:r w:rsidRPr="00BA769D">
              <w:rPr>
                <w:rFonts w:ascii="Times New Roman" w:hAnsi="Times New Roman"/>
                <w:b/>
                <w:sz w:val="24"/>
              </w:rPr>
              <w:t>.2023</w:t>
            </w:r>
            <w:r w:rsidRPr="00BA769D">
              <w:rPr>
                <w:rFonts w:ascii="Times New Roman" w:hAnsi="Times New Roman"/>
                <w:i/>
                <w:sz w:val="24"/>
              </w:rPr>
              <w:t xml:space="preserve"> </w:t>
            </w:r>
            <w:r w:rsidRPr="00BA769D">
              <w:rPr>
                <w:rFonts w:ascii="Times New Roman" w:hAnsi="Times New Roman"/>
                <w:sz w:val="24"/>
              </w:rPr>
              <w:t>оператору торговой площадки</w:t>
            </w:r>
            <w:r w:rsidRPr="00BA769D">
              <w:rPr>
                <w:rFonts w:ascii="Times New Roman" w:hAnsi="Times New Roman"/>
                <w:i/>
                <w:sz w:val="24"/>
              </w:rPr>
              <w:t xml:space="preserve"> </w:t>
            </w:r>
            <w:r w:rsidRPr="00BA769D">
              <w:rPr>
                <w:rFonts w:ascii="Times New Roman" w:hAnsi="Times New Roman"/>
              </w:rPr>
              <w:t>www.torgi82.ru</w:t>
            </w:r>
            <w:r w:rsidRPr="00BA769D">
              <w:rPr>
                <w:rFonts w:ascii="Times New Roman" w:hAnsi="Times New Roman"/>
                <w:sz w:val="24"/>
              </w:rPr>
              <w:t>. в соответствии с ПОДРАЗДЕЛОМ 1.5 РАЗДЕЛА 1 КОНКУРСНОЙ ДОКУМЕНТАЦИИ</w:t>
            </w:r>
          </w:p>
        </w:tc>
      </w:tr>
      <w:tr w:rsidR="006F44F4" w:rsidRPr="00BA769D" w14:paraId="3C3CCD93" w14:textId="77777777">
        <w:trPr>
          <w:trHeight w:val="91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FF486B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2E0460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Дата окончания срока рассмотрения заявок на участие в конкурсе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0EBAC47" w14:textId="451D47D3" w:rsidR="006F44F4" w:rsidRPr="00BA769D" w:rsidRDefault="007E2687">
            <w:pPr>
              <w:spacing w:after="0" w:line="240" w:lineRule="auto"/>
              <w:ind w:right="137"/>
              <w:jc w:val="both"/>
              <w:rPr>
                <w:rFonts w:ascii="Times New Roman" w:hAnsi="Times New Roman"/>
                <w:b/>
                <w:sz w:val="24"/>
              </w:rPr>
            </w:pPr>
            <w:r w:rsidRPr="007E2687">
              <w:rPr>
                <w:rFonts w:ascii="Times New Roman" w:hAnsi="Times New Roman"/>
                <w:b/>
                <w:sz w:val="24"/>
              </w:rPr>
              <w:t>31</w:t>
            </w:r>
            <w:r w:rsidR="00BA769D" w:rsidRPr="00BA769D">
              <w:rPr>
                <w:rFonts w:ascii="Times New Roman" w:hAnsi="Times New Roman"/>
                <w:b/>
                <w:sz w:val="24"/>
              </w:rPr>
              <w:t>.</w:t>
            </w:r>
            <w:r w:rsidRPr="007E2687">
              <w:rPr>
                <w:rFonts w:ascii="Times New Roman" w:hAnsi="Times New Roman"/>
                <w:b/>
                <w:sz w:val="24"/>
              </w:rPr>
              <w:t>10</w:t>
            </w:r>
            <w:r w:rsidR="00BA769D" w:rsidRPr="00BA769D">
              <w:rPr>
                <w:rFonts w:ascii="Times New Roman" w:hAnsi="Times New Roman"/>
                <w:b/>
                <w:sz w:val="24"/>
              </w:rPr>
              <w:t>.2023</w:t>
            </w:r>
            <w:r w:rsidR="00BA769D" w:rsidRPr="00BA769D">
              <w:rPr>
                <w:rFonts w:ascii="Times New Roman" w:hAnsi="Times New Roman"/>
                <w:b/>
                <w:i/>
                <w:sz w:val="24"/>
              </w:rPr>
              <w:t xml:space="preserve"> </w:t>
            </w:r>
            <w:r w:rsidR="00BA769D" w:rsidRPr="00BA769D">
              <w:rPr>
                <w:rFonts w:ascii="Times New Roman" w:hAnsi="Times New Roman"/>
                <w:b/>
                <w:sz w:val="24"/>
              </w:rPr>
              <w:t xml:space="preserve">в </w:t>
            </w:r>
            <w:r w:rsidRPr="007E2687">
              <w:rPr>
                <w:rFonts w:ascii="Times New Roman" w:hAnsi="Times New Roman"/>
                <w:b/>
                <w:sz w:val="24"/>
              </w:rPr>
              <w:t>13</w:t>
            </w:r>
            <w:r w:rsidR="00BA769D" w:rsidRPr="00BA769D">
              <w:rPr>
                <w:rFonts w:ascii="Times New Roman" w:hAnsi="Times New Roman"/>
                <w:b/>
                <w:sz w:val="24"/>
              </w:rPr>
              <w:t>:00 часов по московскому времени</w:t>
            </w:r>
          </w:p>
        </w:tc>
      </w:tr>
      <w:tr w:rsidR="006F44F4" w:rsidRPr="00BA769D" w14:paraId="525D9CFC"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3A75992"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623EF5C"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Критерии оценки и сопоставления заявок на участие в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BA27489"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Указаны в РАЗДЕЛЕ 3. КРИТЕРИИ ОЦЕНКИ ЗАЯВОК НА УЧАСТИЕ В КОНКУРСЕ В ЭЛЕКТРОННОЙ ФОРМЕ</w:t>
            </w:r>
          </w:p>
        </w:tc>
      </w:tr>
      <w:tr w:rsidR="006F44F4" w:rsidRPr="00BA769D" w14:paraId="57E66C63"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C5C5B11"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E1E8E1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Место, дата и время подведения итогов</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53EE0F3" w14:textId="5766C185"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sz w:val="24"/>
              </w:rPr>
              <w:t xml:space="preserve">Дата и время подведения итогов: </w:t>
            </w:r>
            <w:r w:rsidRPr="00BA769D">
              <w:rPr>
                <w:rFonts w:ascii="Times New Roman" w:hAnsi="Times New Roman"/>
                <w:b/>
                <w:sz w:val="24"/>
              </w:rPr>
              <w:t xml:space="preserve">16:00 часов по московскому времени </w:t>
            </w:r>
            <w:r w:rsidR="007E2687" w:rsidRPr="007E2687">
              <w:rPr>
                <w:rFonts w:ascii="Times New Roman" w:hAnsi="Times New Roman"/>
                <w:b/>
                <w:sz w:val="24"/>
              </w:rPr>
              <w:t>31</w:t>
            </w:r>
            <w:r w:rsidRPr="00BA769D">
              <w:rPr>
                <w:rFonts w:ascii="Times New Roman" w:hAnsi="Times New Roman"/>
                <w:b/>
                <w:sz w:val="24"/>
              </w:rPr>
              <w:t>.</w:t>
            </w:r>
            <w:r w:rsidR="007E2687" w:rsidRPr="007E2687">
              <w:rPr>
                <w:rFonts w:ascii="Times New Roman" w:hAnsi="Times New Roman"/>
                <w:b/>
                <w:sz w:val="24"/>
              </w:rPr>
              <w:t>10</w:t>
            </w:r>
            <w:r w:rsidRPr="00BA769D">
              <w:rPr>
                <w:rFonts w:ascii="Times New Roman" w:hAnsi="Times New Roman"/>
                <w:b/>
                <w:sz w:val="24"/>
              </w:rPr>
              <w:t>.2023</w:t>
            </w:r>
          </w:p>
          <w:p w14:paraId="3848B221" w14:textId="77777777" w:rsidR="006F44F4" w:rsidRPr="00BA769D" w:rsidRDefault="00BA769D">
            <w:pPr>
              <w:spacing w:after="0" w:line="240" w:lineRule="auto"/>
              <w:ind w:right="137"/>
              <w:jc w:val="both"/>
              <w:rPr>
                <w:rFonts w:ascii="Times New Roman" w:hAnsi="Times New Roman"/>
                <w:sz w:val="24"/>
                <w:highlight w:val="yellow"/>
              </w:rPr>
            </w:pPr>
            <w:r w:rsidRPr="00BA769D">
              <w:rPr>
                <w:rFonts w:ascii="Times New Roman" w:hAnsi="Times New Roman"/>
                <w:sz w:val="24"/>
              </w:rPr>
              <w:t>Место подведения итогов конкурса в электронной форме: 344011, г. Ростов-на-Дону, пр. Сиверса, д. 1, 3, оф. 13</w:t>
            </w:r>
          </w:p>
        </w:tc>
      </w:tr>
      <w:tr w:rsidR="006F44F4" w:rsidRPr="00BA769D" w14:paraId="13FE367D"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DD8E7F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548761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Формы, порядок, дата начала, дата окончания срока предоставления участникам закупки разъяснений положений документации о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7E7AF32"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Любой участник конкурса в электронной форме вправе направить в письменной форме запрос о разъяснении положений документации.</w:t>
            </w:r>
          </w:p>
          <w:p w14:paraId="5E38CC48" w14:textId="718D22B1"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В течение 3 рабочих дней с даты поступления указанного запроса Заказчик обязан направить в письменной форме или в форме электронного документа разъяснения </w:t>
            </w:r>
            <w:r w:rsidRPr="00BA769D">
              <w:rPr>
                <w:rFonts w:ascii="Times New Roman" w:hAnsi="Times New Roman"/>
                <w:sz w:val="24"/>
              </w:rPr>
              <w:lastRenderedPageBreak/>
              <w:t xml:space="preserve">положений документации, если указанный запрос поступил Заказчику не позднее </w:t>
            </w:r>
            <w:r w:rsidR="007E2687" w:rsidRPr="007E2687">
              <w:rPr>
                <w:rFonts w:ascii="Times New Roman" w:hAnsi="Times New Roman"/>
                <w:sz w:val="24"/>
              </w:rPr>
              <w:t>24</w:t>
            </w:r>
            <w:r w:rsidRPr="00BA769D">
              <w:rPr>
                <w:rFonts w:ascii="Times New Roman" w:hAnsi="Times New Roman"/>
                <w:sz w:val="24"/>
              </w:rPr>
              <w:t>.</w:t>
            </w:r>
            <w:r w:rsidR="007E2687" w:rsidRPr="007E2687">
              <w:rPr>
                <w:rFonts w:ascii="Times New Roman" w:hAnsi="Times New Roman"/>
                <w:sz w:val="24"/>
              </w:rPr>
              <w:t>10</w:t>
            </w:r>
            <w:r w:rsidRPr="00BA769D">
              <w:rPr>
                <w:rFonts w:ascii="Times New Roman" w:hAnsi="Times New Roman"/>
                <w:sz w:val="24"/>
              </w:rPr>
              <w:t>.202</w:t>
            </w:r>
            <w:r>
              <w:rPr>
                <w:rFonts w:ascii="Times New Roman" w:hAnsi="Times New Roman"/>
                <w:sz w:val="24"/>
              </w:rPr>
              <w:t>3</w:t>
            </w:r>
            <w:r w:rsidRPr="00BA769D">
              <w:rPr>
                <w:rFonts w:ascii="Times New Roman" w:hAnsi="Times New Roman"/>
                <w:sz w:val="24"/>
              </w:rPr>
              <w:t xml:space="preserve">г. </w:t>
            </w:r>
          </w:p>
          <w:p w14:paraId="4401CC0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документации, без указания участника открытого конкурса в электронной форме, от которого поступил запрос.</w:t>
            </w:r>
            <w:r w:rsidRPr="00BA769D">
              <w:rPr>
                <w:rFonts w:ascii="Times New Roman" w:hAnsi="Times New Roman"/>
                <w:sz w:val="28"/>
              </w:rPr>
              <w:t xml:space="preserve"> </w:t>
            </w:r>
          </w:p>
        </w:tc>
      </w:tr>
      <w:tr w:rsidR="006F44F4" w:rsidRPr="00BA769D" w14:paraId="629C0C04"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A7D277D"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E60A43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Обеспечение заявки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C89194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Требуется </w:t>
            </w:r>
          </w:p>
        </w:tc>
      </w:tr>
      <w:tr w:rsidR="006F44F4" w:rsidRPr="00BA769D" w14:paraId="0B5A96C6"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785D118" w14:textId="77777777" w:rsidR="006F44F4" w:rsidRPr="00BA769D" w:rsidRDefault="006F44F4">
            <w:pPr>
              <w:pStyle w:val="af8"/>
              <w:numPr>
                <w:ilvl w:val="0"/>
                <w:numId w:val="10"/>
              </w:numPr>
              <w:spacing w:after="0" w:line="24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3B33ED1"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Вид обеспечения заявки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7D9B24"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Обеспечение заявки на участие в конкурсе в электронной форме может предоставляться участником закупки путём внесения денежных средств на указанный счёт Заказчика, предусмотренный в документации о закупке, счет оператора электронной торговой площадки, предоставления банковской гарантии или иным способом, предусмотренном Гражданским кодексом Российской Федерации.</w:t>
            </w:r>
          </w:p>
          <w:p w14:paraId="03B564E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Реквизиты для перечисления денежных средств в качестве обеспечения заявки: </w:t>
            </w:r>
          </w:p>
          <w:p w14:paraId="60EDE8C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ИНН: 6623121815</w:t>
            </w:r>
          </w:p>
          <w:p w14:paraId="22083732"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КПП: 616401001</w:t>
            </w:r>
          </w:p>
          <w:p w14:paraId="303A3A4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ОГРН: 1176658036422</w:t>
            </w:r>
          </w:p>
          <w:p w14:paraId="44DA89B6"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Банк: АО БАНК "МОСКВА-СИТИ" г. Москва</w:t>
            </w:r>
          </w:p>
          <w:p w14:paraId="0EE1F5BE"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БИК: 044525800</w:t>
            </w:r>
          </w:p>
          <w:p w14:paraId="0D9D3FB6"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Корр. счет: 30101810345250000800</w:t>
            </w:r>
          </w:p>
          <w:p w14:paraId="64A1D9BE"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Расчетный счет: 40702810800000001104</w:t>
            </w:r>
          </w:p>
          <w:p w14:paraId="302B49CE" w14:textId="77777777" w:rsidR="006F44F4" w:rsidRPr="00BA769D" w:rsidRDefault="006F44F4">
            <w:pPr>
              <w:spacing w:after="0" w:line="240" w:lineRule="auto"/>
              <w:ind w:right="137"/>
              <w:jc w:val="both"/>
              <w:rPr>
                <w:rFonts w:ascii="Times New Roman" w:hAnsi="Times New Roman"/>
                <w:sz w:val="24"/>
              </w:rPr>
            </w:pPr>
          </w:p>
          <w:p w14:paraId="07BB4060" w14:textId="77777777" w:rsidR="006F44F4" w:rsidRPr="00BA769D" w:rsidRDefault="00BA769D">
            <w:pPr>
              <w:spacing w:after="0" w:line="240" w:lineRule="auto"/>
              <w:ind w:right="58"/>
              <w:jc w:val="both"/>
              <w:rPr>
                <w:rFonts w:ascii="Times New Roman" w:hAnsi="Times New Roman"/>
                <w:sz w:val="24"/>
              </w:rPr>
            </w:pPr>
            <w:r w:rsidRPr="00BA769D">
              <w:rPr>
                <w:rFonts w:ascii="Times New Roman" w:hAnsi="Times New Roman"/>
                <w:sz w:val="24"/>
              </w:rPr>
              <w:t>Документы, подтверждающие факт внесения денежных средств в качестве обеспечения заявки на участие в конкурсе: платежное поручение (в котором в качестве плательщика указан участник размещения заказа, подавший заявку на участие в конкурсе, или иное юридическое или физическое лицо, в т.ч. индивидуальный предприниматель, осуществляющее платеж за участника размещения заказа, с указанием в поле «назначение платежа» наименования участника, за которого вносится платеж) с отметкой банка о принятии платежа, выписка банка (при расчетах по системе «клиент-банк»), либо квитанция об оплате с отметкой операциониста.</w:t>
            </w:r>
          </w:p>
          <w:p w14:paraId="35A162DD"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денежные средства не поступили на счет, который указан Заказчиком в конкурсной документации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tc>
      </w:tr>
      <w:tr w:rsidR="006F44F4" w:rsidRPr="00BA769D" w14:paraId="5E0EB092"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D56DF48"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8C08D38"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Размер обеспечения заявки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DF682CD" w14:textId="77777777"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sz w:val="24"/>
              </w:rPr>
              <w:t xml:space="preserve">Размер обеспечения заявки на участие в закупке предусмотрен в размере </w:t>
            </w:r>
            <w:r w:rsidRPr="00BA769D">
              <w:rPr>
                <w:rFonts w:ascii="Times New Roman" w:hAnsi="Times New Roman"/>
                <w:b/>
                <w:sz w:val="24"/>
              </w:rPr>
              <w:t xml:space="preserve">3 % от начальной (максимальной) цены договора, что составляет </w:t>
            </w:r>
          </w:p>
          <w:p w14:paraId="4504A3D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b/>
                <w:sz w:val="24"/>
              </w:rPr>
              <w:t>354 520 (триста пятьдесят четыре тысячи пятьсот двадцать) рублей 66 копейки</w:t>
            </w:r>
            <w:r w:rsidRPr="00BA769D">
              <w:rPr>
                <w:rFonts w:ascii="Times New Roman" w:hAnsi="Times New Roman"/>
                <w:sz w:val="24"/>
              </w:rPr>
              <w:t xml:space="preserve">. </w:t>
            </w:r>
          </w:p>
        </w:tc>
      </w:tr>
      <w:tr w:rsidR="006F44F4" w:rsidRPr="00BA769D" w14:paraId="6043063C"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498AABA"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FDA8BAC"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Срок и порядок возврата денежных средств, внесенных в качестве обеспечения заявки на участие в закупке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E2D00C1" w14:textId="77777777" w:rsidR="006F44F4" w:rsidRPr="00BA769D" w:rsidRDefault="00BA769D">
            <w:pPr>
              <w:pStyle w:val="af8"/>
              <w:numPr>
                <w:ilvl w:val="0"/>
                <w:numId w:val="11"/>
              </w:numPr>
              <w:spacing w:after="0" w:line="240" w:lineRule="auto"/>
              <w:ind w:left="0" w:right="137" w:firstLine="0"/>
              <w:jc w:val="both"/>
              <w:rPr>
                <w:rFonts w:ascii="Times New Roman" w:hAnsi="Times New Roman"/>
                <w:sz w:val="24"/>
              </w:rPr>
            </w:pPr>
            <w:r w:rsidRPr="00BA769D">
              <w:rPr>
                <w:rFonts w:ascii="Times New Roman" w:hAnsi="Times New Roman"/>
                <w:sz w:val="24"/>
              </w:rPr>
              <w:t>Денежные средства, внесенные в качестве обеспечения заявки на участие в закупке, возвращаются такому участнику закупки в срок не позднее 5 рабочих дней со дня наступления следующих событий:</w:t>
            </w:r>
          </w:p>
          <w:p w14:paraId="3F82B997"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подписание протокола проведения конкурса в электронной форме. 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14:paraId="1516A8A7"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отмена открытого конкурса в электронной форме;</w:t>
            </w:r>
          </w:p>
          <w:p w14:paraId="2150DD7F"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отзыв заявки участником закупки до окончания срока подачи заявок;</w:t>
            </w:r>
          </w:p>
          <w:p w14:paraId="364E07E9"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получение заявки на участие в открытом конкурсе в электронной форме после окончания срока подачи заявок;</w:t>
            </w:r>
          </w:p>
          <w:p w14:paraId="6A924704"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отказ в допуске участника закупки к участию в закупке или отказ от заключения договора с победителем (участником закупки).</w:t>
            </w:r>
          </w:p>
          <w:p w14:paraId="08BB4856" w14:textId="77777777" w:rsidR="006F44F4" w:rsidRPr="00BA769D" w:rsidRDefault="00BA769D">
            <w:pPr>
              <w:pStyle w:val="af8"/>
              <w:numPr>
                <w:ilvl w:val="0"/>
                <w:numId w:val="11"/>
              </w:numPr>
              <w:spacing w:after="0" w:line="240" w:lineRule="auto"/>
              <w:ind w:left="0" w:right="137" w:firstLine="0"/>
              <w:jc w:val="both"/>
              <w:rPr>
                <w:rFonts w:ascii="Times New Roman" w:hAnsi="Times New Roman"/>
                <w:sz w:val="24"/>
              </w:rPr>
            </w:pPr>
            <w:r w:rsidRPr="00BA769D">
              <w:rPr>
                <w:rFonts w:ascii="Times New Roman" w:hAnsi="Times New Roman"/>
                <w:sz w:val="24"/>
              </w:rPr>
              <w:t>Возврат денежных средств, внесенных в качестве обеспечения заявок, участнику закупки не осуществляется, в следующих случаях:</w:t>
            </w:r>
          </w:p>
          <w:p w14:paraId="13D2C397" w14:textId="77777777" w:rsidR="006F44F4" w:rsidRPr="00BA769D" w:rsidRDefault="00BA769D">
            <w:pPr>
              <w:pStyle w:val="af8"/>
              <w:numPr>
                <w:ilvl w:val="0"/>
                <w:numId w:val="13"/>
              </w:numPr>
              <w:spacing w:after="0" w:line="240" w:lineRule="auto"/>
              <w:ind w:left="0" w:right="137" w:firstLine="0"/>
              <w:jc w:val="both"/>
              <w:rPr>
                <w:rFonts w:ascii="Times New Roman" w:hAnsi="Times New Roman"/>
                <w:sz w:val="24"/>
              </w:rPr>
            </w:pPr>
            <w:r w:rsidRPr="00BA769D">
              <w:rPr>
                <w:rFonts w:ascii="Times New Roman" w:hAnsi="Times New Roman"/>
                <w:sz w:val="24"/>
              </w:rPr>
              <w:t>уклонение или отказ участника закупки заключить договор;</w:t>
            </w:r>
          </w:p>
          <w:p w14:paraId="17A6421D" w14:textId="77777777" w:rsidR="006F44F4" w:rsidRPr="00BA769D" w:rsidRDefault="00BA769D">
            <w:pPr>
              <w:pStyle w:val="af8"/>
              <w:numPr>
                <w:ilvl w:val="0"/>
                <w:numId w:val="13"/>
              </w:numPr>
              <w:spacing w:after="0" w:line="240" w:lineRule="auto"/>
              <w:ind w:left="0" w:right="137" w:firstLine="0"/>
              <w:jc w:val="both"/>
              <w:rPr>
                <w:rFonts w:ascii="Times New Roman" w:hAnsi="Times New Roman"/>
                <w:sz w:val="24"/>
              </w:rPr>
            </w:pPr>
            <w:r w:rsidRPr="00BA769D">
              <w:rPr>
                <w:rFonts w:ascii="Times New Roman" w:hAnsi="Times New Roman"/>
                <w:sz w:val="24"/>
              </w:rPr>
              <w:t>непредоставление или предоставление с нарушением документов, установленных настоящей документацией о закупке, обеспечения исполнения договора участником закупки Заказчику до заключения договора.</w:t>
            </w:r>
          </w:p>
        </w:tc>
      </w:tr>
      <w:tr w:rsidR="006F44F4" w:rsidRPr="00BA769D" w14:paraId="4C39F241"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6531261"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BF4B9E7"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Требования к участникам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68CA245" w14:textId="77777777" w:rsidR="006F44F4" w:rsidRPr="00BA769D" w:rsidRDefault="00BA769D">
            <w:pPr>
              <w:spacing w:after="0" w:line="240" w:lineRule="auto"/>
              <w:ind w:right="137"/>
              <w:jc w:val="both"/>
              <w:rPr>
                <w:rFonts w:ascii="Times New Roman" w:hAnsi="Times New Roman"/>
                <w:i/>
                <w:sz w:val="24"/>
              </w:rPr>
            </w:pPr>
            <w:r w:rsidRPr="00BA769D">
              <w:rPr>
                <w:rFonts w:ascii="Times New Roman" w:hAnsi="Times New Roman"/>
                <w:sz w:val="24"/>
              </w:rPr>
              <w:t>Установлены в ПОДРАЗДЕЛЕ 1.2. РАЗДЕЛА 1. ТРЕБОВАНИЯ К УЧАСТНИКАМ ЗАКУПКИ настоящей документации</w:t>
            </w:r>
          </w:p>
        </w:tc>
      </w:tr>
      <w:tr w:rsidR="006F44F4" w:rsidRPr="00BA769D" w14:paraId="4265C5C8"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60F8280"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C0E4F00"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Требования к содержанию, форме, оформлению и составу заявки на участие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BF99F6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Установлены в ПОДРАЗДЕЛЕ 1.5 РАЗДЕЛА 1. ПОРЯДОК ПОДАЧИ ЗАЯВОК НА УЧАСТИЕ В ОТКРЫТОМ КОНКУРСЕ В ЭЛЕКТРОННОЙ ФОРМЕ</w:t>
            </w:r>
          </w:p>
        </w:tc>
      </w:tr>
      <w:tr w:rsidR="006F44F4" w:rsidRPr="00BA769D" w14:paraId="71A4E436"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5615170"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17E0FFB"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Порядок и срок отзыва заявок на участие в открытом конкурсе в электронной форме, порядок возврата заявок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C37BEF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6F44F4" w:rsidRPr="00BA769D" w14:paraId="31EC9123" w14:textId="77777777">
        <w:trPr>
          <w:trHeight w:val="72"/>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DD3E274"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4A35947"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 возможности изменить предусмотренные договором количество товаров, объем работ, услуг</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9A4CA2B"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Заказчик вправе изменить не более чем на 50% процентов предусмотренный договором объём товаров, работ (услуг) при изменении потребности в таких товарах, работах (услугах), на выполнение, оказание которых заключён договор, или при выявлении потребности в дополнительном объёме товаров, работ (услуг), не </w:t>
            </w:r>
            <w:r w:rsidRPr="00BA769D">
              <w:rPr>
                <w:rFonts w:ascii="Times New Roman" w:hAnsi="Times New Roman"/>
                <w:sz w:val="24"/>
              </w:rPr>
              <w:lastRenderedPageBreak/>
              <w:t>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tc>
      </w:tr>
      <w:tr w:rsidR="006F44F4" w:rsidRPr="00BA769D" w14:paraId="4C9A648E" w14:textId="77777777">
        <w:trPr>
          <w:trHeight w:val="343"/>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B88CA6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29CA81D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Возможность одностороннего отказа от исполнения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58E46242"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Предусмотрена, в соответствии с Положением о закупке Заказчика.</w:t>
            </w:r>
          </w:p>
        </w:tc>
      </w:tr>
      <w:tr w:rsidR="006F44F4" w:rsidRPr="00BA769D" w14:paraId="251A1C0F"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A10689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28A1E62"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Обеспечение исполнения договора и (или) гарантийных обязательств</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7BC7D27" w14:textId="77777777" w:rsidR="006F44F4" w:rsidRPr="00BA769D" w:rsidRDefault="00BA769D">
            <w:pPr>
              <w:spacing w:after="0" w:line="240" w:lineRule="auto"/>
              <w:ind w:right="69"/>
              <w:jc w:val="both"/>
              <w:rPr>
                <w:rFonts w:ascii="Times New Roman" w:hAnsi="Times New Roman"/>
                <w:sz w:val="24"/>
              </w:rPr>
            </w:pPr>
            <w:r w:rsidRPr="00BA769D">
              <w:rPr>
                <w:rFonts w:ascii="Times New Roman" w:hAnsi="Times New Roman"/>
                <w:sz w:val="24"/>
              </w:rPr>
              <w:t>Не требуется</w:t>
            </w:r>
          </w:p>
        </w:tc>
      </w:tr>
      <w:tr w:rsidR="006F44F4" w:rsidRPr="00BA769D" w14:paraId="4E136791" w14:textId="77777777">
        <w:trPr>
          <w:trHeight w:val="12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5B32B96"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59C05E9"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Срок со дня размещения в Единой информационной системе протокола открытого конкурса в электронной форме в течение которого победитель должен подписать проект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D9BB58D" w14:textId="77777777" w:rsidR="006F44F4" w:rsidRPr="00BA769D" w:rsidRDefault="00BA769D">
            <w:pPr>
              <w:spacing w:after="0" w:line="240" w:lineRule="auto"/>
              <w:ind w:right="137"/>
              <w:jc w:val="both"/>
              <w:rPr>
                <w:rFonts w:ascii="Times New Roman" w:hAnsi="Times New Roman"/>
                <w:sz w:val="24"/>
                <w:highlight w:val="white"/>
              </w:rPr>
            </w:pPr>
            <w:r w:rsidRPr="00BA769D">
              <w:rPr>
                <w:rFonts w:ascii="Times New Roman" w:hAnsi="Times New Roman"/>
                <w:sz w:val="24"/>
                <w:highlight w:val="white"/>
              </w:rPr>
              <w:t xml:space="preserve">Договор по результатам конкурса в электронной форме должен быть заключён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 </w:t>
            </w:r>
          </w:p>
          <w:p w14:paraId="5990D071" w14:textId="77777777" w:rsidR="006F44F4" w:rsidRPr="00BA769D" w:rsidRDefault="00BA769D">
            <w:pPr>
              <w:spacing w:after="0" w:line="240" w:lineRule="auto"/>
              <w:ind w:right="137"/>
              <w:jc w:val="both"/>
              <w:rPr>
                <w:rFonts w:ascii="Times New Roman" w:hAnsi="Times New Roman"/>
                <w:sz w:val="24"/>
                <w:highlight w:val="white"/>
              </w:rPr>
            </w:pPr>
            <w:r w:rsidRPr="00BA769D">
              <w:rPr>
                <w:rFonts w:ascii="Times New Roman" w:hAnsi="Times New Roman"/>
                <w:sz w:val="24"/>
                <w:highlight w:val="white"/>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23996062" w14:textId="77777777" w:rsidR="006F44F4" w:rsidRPr="00BA769D" w:rsidRDefault="00BA769D">
            <w:pPr>
              <w:spacing w:after="0" w:line="240" w:lineRule="auto"/>
              <w:ind w:right="137"/>
              <w:jc w:val="both"/>
              <w:rPr>
                <w:rFonts w:ascii="Times New Roman" w:hAnsi="Times New Roman"/>
                <w:sz w:val="24"/>
                <w:highlight w:val="white"/>
              </w:rPr>
            </w:pPr>
            <w:r w:rsidRPr="00BA769D">
              <w:rPr>
                <w:rFonts w:ascii="Times New Roman" w:hAnsi="Times New Roman"/>
                <w:sz w:val="24"/>
                <w:highlight w:val="white"/>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tc>
      </w:tr>
      <w:tr w:rsidR="006F44F4" w:rsidRPr="00BA769D" w14:paraId="309505F5"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97908F4"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3596C55"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Отказ от проведения открытого конкурса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89DBDB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14:paraId="0684D2BB" w14:textId="77777777" w:rsidR="006F44F4" w:rsidRPr="00BA769D" w:rsidRDefault="00BA769D">
            <w:pPr>
              <w:spacing w:after="0" w:line="240" w:lineRule="auto"/>
              <w:ind w:right="137"/>
              <w:jc w:val="both"/>
              <w:rPr>
                <w:rFonts w:ascii="Times New Roman" w:hAnsi="Times New Roman"/>
              </w:rPr>
            </w:pPr>
            <w:r w:rsidRPr="00BA769D">
              <w:rPr>
                <w:rFonts w:ascii="Times New Roman" w:hAnsi="Times New Roman"/>
                <w:sz w:val="24"/>
              </w:rPr>
              <w:t xml:space="preserve">Решение об отмене конкурса в электронной форме размещается в единой информационной системе в день принятия этого решения. 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 </w:t>
            </w:r>
          </w:p>
        </w:tc>
      </w:tr>
      <w:tr w:rsidR="006F44F4" w:rsidRPr="00BA769D" w14:paraId="597A0696"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012606B"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C09CF99"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 xml:space="preserve">Приоритет товаров российского происхождения, работ, услуг, выполняемых, оказываемых российскими </w:t>
            </w:r>
            <w:r w:rsidRPr="00BA769D">
              <w:rPr>
                <w:rFonts w:ascii="Times New Roman" w:hAnsi="Times New Roman"/>
                <w:sz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F6DFB8B"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lastRenderedPageBreak/>
              <w:t xml:space="preserve">В рамках исполнения требований постановления Правительства РФ от 16.09.2016 № 925 «О приоритете товаров российского происхождения, работ, услуг, выполняемых, оказываемых российскими лицами, по </w:t>
            </w:r>
            <w:r w:rsidRPr="00BA769D">
              <w:rPr>
                <w:rFonts w:ascii="Times New Roman" w:hAnsi="Times New Roman"/>
                <w:sz w:val="24"/>
              </w:rPr>
              <w:lastRenderedPageBreak/>
              <w:t>отношению к товарам, происходящим из иностранного государства, работам, услугам, выполняемым, оказываемым иностранными лицами» установлено, что:</w:t>
            </w:r>
          </w:p>
          <w:p w14:paraId="1957F0F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4) пункта 3 подраздела 1.5.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пунктом 7 настоящей Информационной карты,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DC41C0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77432C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указание страны происхождения поставляемого товара устанавливается на основании сведений, содержащихся в заявке на участие в закупке, представленной участником закупки, с которым заключается договор;</w:t>
            </w:r>
          </w:p>
          <w:p w14:paraId="4FCBD36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 в случае уклонения победителя закупки от заключения договора, заказчик вправе  о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r w:rsidRPr="00BA769D">
              <w:rPr>
                <w:rFonts w:ascii="Times New Roman" w:hAnsi="Times New Roman"/>
                <w:sz w:val="24"/>
                <w:highlight w:val="white"/>
              </w:rPr>
              <w:t>Не установлено</w:t>
            </w:r>
          </w:p>
        </w:tc>
      </w:tr>
      <w:tr w:rsidR="006F44F4" w:rsidRPr="00BA769D" w14:paraId="4D06B68A"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95B7F1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6282E1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об установлении особенностей участия в закупке субъектов малого и среднего предпринимательства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E7DD95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Не устанавливаются</w:t>
            </w:r>
          </w:p>
        </w:tc>
      </w:tr>
      <w:tr w:rsidR="006F44F4" w:rsidRPr="00BA769D" w14:paraId="77880DAF" w14:textId="77777777">
        <w:trPr>
          <w:trHeight w:val="34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595BC3A"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C62CCB8"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Переторжка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5548BE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Предусмотрена, по решению Заказчика</w:t>
            </w:r>
          </w:p>
        </w:tc>
      </w:tr>
      <w:tr w:rsidR="006F44F4" w:rsidRPr="00BA769D" w14:paraId="6389D7FA"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981DA9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5AB17BD"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Антидемпинговые меры</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FBA7B6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Предусмотрены, </w:t>
            </w:r>
          </w:p>
          <w:p w14:paraId="401E3FFE"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 соответствии с ПУНКТОМ 1. 15 РАЗДЕЛА 1 АНТИДЕМПИНГОВЫЕ МЕРЫ</w:t>
            </w:r>
          </w:p>
        </w:tc>
      </w:tr>
    </w:tbl>
    <w:p w14:paraId="3A2F7075" w14:textId="77777777" w:rsidR="006F44F4" w:rsidRPr="00BA769D" w:rsidRDefault="006F44F4">
      <w:pPr>
        <w:spacing w:after="0" w:line="300" w:lineRule="auto"/>
        <w:rPr>
          <w:rFonts w:ascii="Times New Roman" w:hAnsi="Times New Roman"/>
        </w:rPr>
      </w:pPr>
    </w:p>
    <w:p w14:paraId="48F9FBCA" w14:textId="77777777" w:rsidR="006F44F4" w:rsidRPr="00BA769D" w:rsidRDefault="00BA769D">
      <w:pPr>
        <w:pStyle w:val="10"/>
        <w:spacing w:before="0" w:line="300" w:lineRule="auto"/>
        <w:jc w:val="center"/>
        <w:rPr>
          <w:rFonts w:ascii="Times New Roman" w:hAnsi="Times New Roman"/>
          <w:b/>
          <w:color w:val="000000" w:themeColor="text1"/>
          <w:sz w:val="28"/>
        </w:rPr>
      </w:pPr>
      <w:bookmarkStart w:id="29" w:name="__RefHeading___28"/>
      <w:bookmarkEnd w:id="29"/>
      <w:r w:rsidRPr="00BA769D">
        <w:rPr>
          <w:rFonts w:ascii="Times New Roman" w:hAnsi="Times New Roman"/>
          <w:b/>
          <w:color w:val="000000" w:themeColor="text1"/>
          <w:sz w:val="28"/>
        </w:rPr>
        <w:t>РАЗДЕЛ 3. КРИТЕРИИ ОЦЕНКИ ЗАЯВОК НА УЧАСТИЕ В КОНКУРСЕ</w:t>
      </w:r>
    </w:p>
    <w:p w14:paraId="393D5292" w14:textId="77777777" w:rsidR="006F44F4" w:rsidRPr="00BA769D" w:rsidRDefault="00BA769D">
      <w:pPr>
        <w:pStyle w:val="af8"/>
        <w:numPr>
          <w:ilvl w:val="0"/>
          <w:numId w:val="14"/>
        </w:numPr>
        <w:tabs>
          <w:tab w:val="left" w:pos="993"/>
        </w:tabs>
        <w:spacing w:after="0" w:line="240" w:lineRule="auto"/>
        <w:ind w:left="0" w:firstLine="708"/>
        <w:jc w:val="both"/>
        <w:rPr>
          <w:rFonts w:ascii="Times New Roman" w:hAnsi="Times New Roman"/>
          <w:sz w:val="24"/>
        </w:rPr>
      </w:pPr>
      <w:r w:rsidRPr="00BA769D">
        <w:rPr>
          <w:rFonts w:ascii="Times New Roman" w:hAnsi="Times New Roman"/>
          <w:sz w:val="24"/>
        </w:rPr>
        <w:t>Определение лучших условий исполнения договора, предложенных в заявках на участие в открытом конкурсе в электронной форме, производится в соответствии с критериями оценки заявок. Для определения веса каждого критерия в совокупности всех критериев оценки устанавливаются следующие величины значимости и коэффициентов значимости критериев оценки:</w:t>
      </w:r>
    </w:p>
    <w:p w14:paraId="00956AE2" w14:textId="77777777" w:rsidR="006F44F4" w:rsidRPr="00BA769D" w:rsidRDefault="006F44F4">
      <w:pPr>
        <w:tabs>
          <w:tab w:val="left" w:pos="1985"/>
        </w:tabs>
        <w:spacing w:after="0" w:line="240" w:lineRule="auto"/>
        <w:jc w:val="both"/>
        <w:rPr>
          <w:rFonts w:ascii="Times New Roman" w:hAnsi="Times New Roman"/>
          <w:sz w:val="24"/>
        </w:rPr>
      </w:pPr>
    </w:p>
    <w:tbl>
      <w:tblPr>
        <w:tblStyle w:val="affe"/>
        <w:tblW w:w="0" w:type="auto"/>
        <w:tblInd w:w="108" w:type="dxa"/>
        <w:tblLayout w:type="fixed"/>
        <w:tblLook w:val="04A0" w:firstRow="1" w:lastRow="0" w:firstColumn="1" w:lastColumn="0" w:noHBand="0" w:noVBand="1"/>
      </w:tblPr>
      <w:tblGrid>
        <w:gridCol w:w="3715"/>
        <w:gridCol w:w="2410"/>
        <w:gridCol w:w="3118"/>
      </w:tblGrid>
      <w:tr w:rsidR="006F44F4" w:rsidRPr="00BA769D" w14:paraId="6D33106E" w14:textId="77777777">
        <w:tc>
          <w:tcPr>
            <w:tcW w:w="3715" w:type="dxa"/>
            <w:tcBorders>
              <w:top w:val="single" w:sz="4" w:space="0" w:color="000000"/>
              <w:left w:val="single" w:sz="4" w:space="0" w:color="000000"/>
              <w:bottom w:val="single" w:sz="4" w:space="0" w:color="000000"/>
              <w:right w:val="single" w:sz="4" w:space="0" w:color="000000"/>
            </w:tcBorders>
            <w:shd w:val="clear" w:color="auto" w:fill="E6D5F3"/>
            <w:vAlign w:val="center"/>
          </w:tcPr>
          <w:p w14:paraId="7F320A48" w14:textId="77777777" w:rsidR="006F44F4" w:rsidRPr="00BA769D" w:rsidRDefault="00BA769D">
            <w:pPr>
              <w:tabs>
                <w:tab w:val="left" w:pos="1985"/>
              </w:tabs>
              <w:spacing w:after="0" w:line="240" w:lineRule="auto"/>
              <w:jc w:val="center"/>
              <w:rPr>
                <w:rFonts w:ascii="Times New Roman" w:hAnsi="Times New Roman"/>
                <w:b/>
                <w:sz w:val="24"/>
              </w:rPr>
            </w:pPr>
            <w:r w:rsidRPr="00BA769D">
              <w:rPr>
                <w:rFonts w:ascii="Times New Roman" w:hAnsi="Times New Roman"/>
                <w:b/>
                <w:sz w:val="24"/>
              </w:rPr>
              <w:t>Критерий</w:t>
            </w:r>
          </w:p>
        </w:tc>
        <w:tc>
          <w:tcPr>
            <w:tcW w:w="2410" w:type="dxa"/>
            <w:tcBorders>
              <w:top w:val="single" w:sz="4" w:space="0" w:color="000000"/>
              <w:left w:val="single" w:sz="4" w:space="0" w:color="000000"/>
              <w:bottom w:val="single" w:sz="4" w:space="0" w:color="000000"/>
              <w:right w:val="single" w:sz="4" w:space="0" w:color="000000"/>
            </w:tcBorders>
            <w:shd w:val="clear" w:color="auto" w:fill="E6D5F3"/>
            <w:vAlign w:val="center"/>
          </w:tcPr>
          <w:p w14:paraId="3DC1767A" w14:textId="77777777" w:rsidR="006F44F4" w:rsidRPr="00BA769D" w:rsidRDefault="00BA769D">
            <w:pPr>
              <w:tabs>
                <w:tab w:val="left" w:pos="1985"/>
              </w:tabs>
              <w:spacing w:after="0" w:line="240" w:lineRule="auto"/>
              <w:jc w:val="center"/>
              <w:rPr>
                <w:rFonts w:ascii="Times New Roman" w:hAnsi="Times New Roman"/>
                <w:b/>
                <w:sz w:val="24"/>
              </w:rPr>
            </w:pPr>
            <w:r w:rsidRPr="00BA769D">
              <w:rPr>
                <w:rFonts w:ascii="Times New Roman" w:hAnsi="Times New Roman"/>
                <w:b/>
                <w:sz w:val="24"/>
              </w:rPr>
              <w:t>Значимость критериев оценки</w:t>
            </w:r>
          </w:p>
        </w:tc>
        <w:tc>
          <w:tcPr>
            <w:tcW w:w="3118" w:type="dxa"/>
            <w:tcBorders>
              <w:top w:val="single" w:sz="4" w:space="0" w:color="000000"/>
              <w:left w:val="single" w:sz="4" w:space="0" w:color="000000"/>
              <w:bottom w:val="single" w:sz="4" w:space="0" w:color="000000"/>
              <w:right w:val="single" w:sz="4" w:space="0" w:color="000000"/>
            </w:tcBorders>
            <w:shd w:val="clear" w:color="auto" w:fill="E6D5F3"/>
            <w:vAlign w:val="center"/>
          </w:tcPr>
          <w:p w14:paraId="41EAF12D" w14:textId="77777777" w:rsidR="006F44F4" w:rsidRPr="00BA769D" w:rsidRDefault="00BA769D">
            <w:pPr>
              <w:tabs>
                <w:tab w:val="left" w:pos="1985"/>
              </w:tabs>
              <w:spacing w:after="0" w:line="240" w:lineRule="auto"/>
              <w:jc w:val="center"/>
              <w:rPr>
                <w:rFonts w:ascii="Times New Roman" w:hAnsi="Times New Roman"/>
                <w:b/>
                <w:sz w:val="24"/>
              </w:rPr>
            </w:pPr>
            <w:r w:rsidRPr="00BA769D">
              <w:rPr>
                <w:rFonts w:ascii="Times New Roman" w:hAnsi="Times New Roman"/>
                <w:b/>
                <w:sz w:val="24"/>
              </w:rPr>
              <w:t>Коэффициент значимости критериев оценки</w:t>
            </w:r>
          </w:p>
        </w:tc>
      </w:tr>
      <w:tr w:rsidR="006F44F4" w:rsidRPr="00BA769D" w14:paraId="5B495B90" w14:textId="77777777">
        <w:tc>
          <w:tcPr>
            <w:tcW w:w="3715" w:type="dxa"/>
            <w:tcBorders>
              <w:top w:val="single" w:sz="4" w:space="0" w:color="000000"/>
              <w:left w:val="single" w:sz="4" w:space="0" w:color="000000"/>
              <w:bottom w:val="single" w:sz="4" w:space="0" w:color="000000"/>
              <w:right w:val="single" w:sz="4" w:space="0" w:color="000000"/>
            </w:tcBorders>
            <w:vAlign w:val="center"/>
          </w:tcPr>
          <w:p w14:paraId="5B0A37EE" w14:textId="77777777" w:rsidR="006F44F4" w:rsidRPr="00BA769D" w:rsidRDefault="00BA769D">
            <w:pPr>
              <w:pStyle w:val="ConsPlusNormal"/>
              <w:tabs>
                <w:tab w:val="left" w:pos="1985"/>
              </w:tabs>
              <w:jc w:val="center"/>
              <w:rPr>
                <w:rFonts w:ascii="Times New Roman" w:hAnsi="Times New Roman"/>
                <w:sz w:val="24"/>
              </w:rPr>
            </w:pPr>
            <w:r w:rsidRPr="00BA769D">
              <w:rPr>
                <w:rFonts w:ascii="Times New Roman" w:hAnsi="Times New Roman"/>
                <w:sz w:val="24"/>
              </w:rPr>
              <w:t>Цена договора</w:t>
            </w:r>
          </w:p>
        </w:tc>
        <w:tc>
          <w:tcPr>
            <w:tcW w:w="2410" w:type="dxa"/>
            <w:tcBorders>
              <w:top w:val="single" w:sz="4" w:space="0" w:color="000000"/>
              <w:left w:val="single" w:sz="4" w:space="0" w:color="000000"/>
              <w:bottom w:val="single" w:sz="4" w:space="0" w:color="000000"/>
              <w:right w:val="single" w:sz="4" w:space="0" w:color="000000"/>
            </w:tcBorders>
            <w:vAlign w:val="center"/>
          </w:tcPr>
          <w:p w14:paraId="32109BEC"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80 %</w:t>
            </w:r>
          </w:p>
        </w:tc>
        <w:tc>
          <w:tcPr>
            <w:tcW w:w="3118" w:type="dxa"/>
            <w:tcBorders>
              <w:top w:val="single" w:sz="4" w:space="0" w:color="000000"/>
              <w:left w:val="single" w:sz="4" w:space="0" w:color="000000"/>
              <w:bottom w:val="single" w:sz="4" w:space="0" w:color="000000"/>
              <w:right w:val="single" w:sz="4" w:space="0" w:color="000000"/>
            </w:tcBorders>
            <w:vAlign w:val="center"/>
          </w:tcPr>
          <w:p w14:paraId="423A8D3E"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К</w:t>
            </w:r>
            <w:r w:rsidRPr="00BA769D">
              <w:rPr>
                <w:rFonts w:ascii="Times New Roman" w:hAnsi="Times New Roman"/>
                <w:sz w:val="24"/>
                <w:vertAlign w:val="subscript"/>
              </w:rPr>
              <w:t>ЦБ</w:t>
            </w:r>
            <w:r w:rsidRPr="00BA769D">
              <w:rPr>
                <w:rFonts w:ascii="Times New Roman" w:hAnsi="Times New Roman"/>
                <w:sz w:val="24"/>
              </w:rPr>
              <w:t xml:space="preserve"> = 0,8</w:t>
            </w:r>
          </w:p>
        </w:tc>
      </w:tr>
      <w:tr w:rsidR="006F44F4" w:rsidRPr="00BA769D" w14:paraId="1ED5C1C5" w14:textId="77777777">
        <w:trPr>
          <w:trHeight w:val="616"/>
        </w:trPr>
        <w:tc>
          <w:tcPr>
            <w:tcW w:w="3715" w:type="dxa"/>
            <w:tcBorders>
              <w:top w:val="single" w:sz="4" w:space="0" w:color="000000"/>
              <w:left w:val="single" w:sz="4" w:space="0" w:color="000000"/>
              <w:bottom w:val="single" w:sz="4" w:space="0" w:color="000000"/>
              <w:right w:val="single" w:sz="4" w:space="0" w:color="000000"/>
            </w:tcBorders>
            <w:vAlign w:val="center"/>
          </w:tcPr>
          <w:p w14:paraId="284A8D90"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Наличие финансовых возможностей и ресурсов для исполнения договора</w:t>
            </w:r>
          </w:p>
        </w:tc>
        <w:tc>
          <w:tcPr>
            <w:tcW w:w="2410" w:type="dxa"/>
            <w:tcBorders>
              <w:top w:val="single" w:sz="4" w:space="0" w:color="000000"/>
              <w:left w:val="single" w:sz="4" w:space="0" w:color="000000"/>
              <w:bottom w:val="single" w:sz="4" w:space="0" w:color="000000"/>
              <w:right w:val="single" w:sz="4" w:space="0" w:color="000000"/>
            </w:tcBorders>
            <w:vAlign w:val="center"/>
          </w:tcPr>
          <w:p w14:paraId="4F259684"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20 %</w:t>
            </w:r>
          </w:p>
        </w:tc>
        <w:tc>
          <w:tcPr>
            <w:tcW w:w="3118" w:type="dxa"/>
            <w:tcBorders>
              <w:top w:val="single" w:sz="4" w:space="0" w:color="000000"/>
              <w:left w:val="single" w:sz="4" w:space="0" w:color="000000"/>
              <w:bottom w:val="single" w:sz="4" w:space="0" w:color="000000"/>
              <w:right w:val="single" w:sz="4" w:space="0" w:color="000000"/>
            </w:tcBorders>
            <w:vAlign w:val="center"/>
          </w:tcPr>
          <w:p w14:paraId="700C318C"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К</w:t>
            </w:r>
            <w:r w:rsidRPr="00BA769D">
              <w:rPr>
                <w:rFonts w:ascii="Times New Roman" w:hAnsi="Times New Roman"/>
                <w:sz w:val="24"/>
                <w:vertAlign w:val="subscript"/>
              </w:rPr>
              <w:t>ФБ</w:t>
            </w:r>
            <w:r w:rsidRPr="00BA769D">
              <w:rPr>
                <w:rFonts w:ascii="Times New Roman" w:hAnsi="Times New Roman"/>
                <w:sz w:val="24"/>
              </w:rPr>
              <w:t xml:space="preserve"> = 0,2</w:t>
            </w:r>
          </w:p>
        </w:tc>
      </w:tr>
    </w:tbl>
    <w:p w14:paraId="09776A6D" w14:textId="77777777" w:rsidR="006F44F4" w:rsidRPr="00BA769D" w:rsidRDefault="006F44F4">
      <w:pPr>
        <w:tabs>
          <w:tab w:val="left" w:pos="1985"/>
        </w:tabs>
        <w:spacing w:after="0" w:line="240" w:lineRule="auto"/>
        <w:jc w:val="both"/>
        <w:rPr>
          <w:rFonts w:ascii="Times New Roman" w:hAnsi="Times New Roman"/>
          <w:sz w:val="24"/>
        </w:rPr>
      </w:pPr>
    </w:p>
    <w:p w14:paraId="453A927E" w14:textId="77777777" w:rsidR="006F44F4" w:rsidRPr="00BA769D" w:rsidRDefault="00BA769D">
      <w:pPr>
        <w:tabs>
          <w:tab w:val="left" w:pos="1985"/>
        </w:tabs>
        <w:spacing w:after="0" w:line="240" w:lineRule="auto"/>
        <w:jc w:val="both"/>
        <w:rPr>
          <w:rFonts w:ascii="Times New Roman" w:hAnsi="Times New Roman"/>
          <w:sz w:val="24"/>
        </w:rPr>
      </w:pPr>
      <w:r w:rsidRPr="00BA769D">
        <w:rPr>
          <w:rFonts w:ascii="Times New Roman" w:hAnsi="Times New Roman"/>
          <w:sz w:val="24"/>
        </w:rPr>
        <w:t>Величины значимости критериев, а также формулы для оценки заявок участников закупок применяются в соответствии с Положением о закупке товаров, работ и услуг для нужд ООО «ЭКОТРАНС».</w:t>
      </w:r>
    </w:p>
    <w:p w14:paraId="7312BCC5" w14:textId="77777777" w:rsidR="006F44F4" w:rsidRPr="00BA769D" w:rsidRDefault="006F44F4">
      <w:pPr>
        <w:tabs>
          <w:tab w:val="left" w:pos="1985"/>
        </w:tabs>
        <w:spacing w:after="0" w:line="240" w:lineRule="auto"/>
        <w:jc w:val="both"/>
        <w:rPr>
          <w:rFonts w:ascii="Times New Roman" w:hAnsi="Times New Roman"/>
          <w:color w:val="FF0000"/>
          <w:sz w:val="24"/>
        </w:rPr>
      </w:pPr>
    </w:p>
    <w:p w14:paraId="30E0B8F8" w14:textId="77777777" w:rsidR="006F44F4" w:rsidRPr="00BA769D" w:rsidRDefault="00BA769D">
      <w:pPr>
        <w:pStyle w:val="af8"/>
        <w:numPr>
          <w:ilvl w:val="1"/>
          <w:numId w:val="15"/>
        </w:numPr>
        <w:tabs>
          <w:tab w:val="left" w:pos="1985"/>
        </w:tabs>
        <w:spacing w:after="0" w:line="240" w:lineRule="auto"/>
        <w:ind w:left="426" w:hanging="426"/>
        <w:jc w:val="both"/>
        <w:rPr>
          <w:rFonts w:ascii="Times New Roman" w:hAnsi="Times New Roman"/>
          <w:b/>
          <w:sz w:val="24"/>
        </w:rPr>
      </w:pPr>
      <w:r w:rsidRPr="00BA769D">
        <w:rPr>
          <w:rFonts w:ascii="Times New Roman" w:hAnsi="Times New Roman"/>
          <w:b/>
          <w:sz w:val="24"/>
        </w:rPr>
        <w:t xml:space="preserve">    Оценка заявок (предложений) по критерию «Цена договора»</w:t>
      </w:r>
    </w:p>
    <w:p w14:paraId="3824CF0C"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b/>
          <w:sz w:val="24"/>
        </w:rPr>
        <w:t>«Цена договора» ЦБ</w:t>
      </w:r>
      <w:r w:rsidRPr="00BA769D">
        <w:rPr>
          <w:rFonts w:ascii="Times New Roman" w:hAnsi="Times New Roman"/>
          <w:b/>
          <w:sz w:val="24"/>
          <w:vertAlign w:val="subscript"/>
        </w:rPr>
        <w:t>i</w:t>
      </w:r>
      <w:r w:rsidRPr="00BA769D">
        <w:rPr>
          <w:rFonts w:ascii="Times New Roman" w:hAnsi="Times New Roman"/>
          <w:sz w:val="24"/>
        </w:rPr>
        <w:t>, предельная общая цена Договора (80%). К</w:t>
      </w:r>
      <w:r w:rsidRPr="00BA769D">
        <w:rPr>
          <w:rFonts w:ascii="Times New Roman" w:hAnsi="Times New Roman"/>
          <w:sz w:val="24"/>
          <w:vertAlign w:val="subscript"/>
        </w:rPr>
        <w:t>ЦБ</w:t>
      </w:r>
      <w:r w:rsidRPr="00BA769D">
        <w:rPr>
          <w:rFonts w:ascii="Times New Roman" w:hAnsi="Times New Roman"/>
          <w:sz w:val="24"/>
        </w:rPr>
        <w:t xml:space="preserve"> = 0,8 (коэффициент значимости);</w:t>
      </w:r>
    </w:p>
    <w:p w14:paraId="7727C7BD"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sz w:val="24"/>
        </w:rPr>
        <w:t>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4C268955"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sz w:val="24"/>
        </w:rPr>
        <w:t>Количество баллов, присуждаемых по критерию, определяется по формуле:</w:t>
      </w:r>
    </w:p>
    <w:p w14:paraId="7D6F5C77" w14:textId="77777777" w:rsidR="006F44F4" w:rsidRPr="00BA769D" w:rsidRDefault="00BA769D">
      <w:pPr>
        <w:pStyle w:val="af8"/>
        <w:spacing w:after="0" w:line="240" w:lineRule="auto"/>
        <w:rPr>
          <w:rFonts w:ascii="Times New Roman" w:hAnsi="Times New Roman"/>
          <w:sz w:val="24"/>
        </w:rPr>
      </w:pPr>
      <w:r w:rsidRPr="00BA769D">
        <w:rPr>
          <w:rFonts w:ascii="Times New Roman" w:hAnsi="Times New Roman"/>
          <w:noProof/>
          <w:sz w:val="28"/>
        </w:rPr>
        <w:drawing>
          <wp:inline distT="0" distB="0" distL="0" distR="0" wp14:anchorId="1A119AC9" wp14:editId="306BE265">
            <wp:extent cx="1202055" cy="508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rcRect/>
                    <a:stretch/>
                  </pic:blipFill>
                  <pic:spPr>
                    <a:xfrm>
                      <a:off x="0" y="0"/>
                      <a:ext cx="1202055" cy="508000"/>
                    </a:xfrm>
                    <a:prstGeom prst="rect">
                      <a:avLst/>
                    </a:prstGeom>
                  </pic:spPr>
                </pic:pic>
              </a:graphicData>
            </a:graphic>
          </wp:inline>
        </w:drawing>
      </w:r>
      <w:r w:rsidRPr="00BA769D">
        <w:rPr>
          <w:rFonts w:ascii="Times New Roman" w:hAnsi="Times New Roman"/>
          <w:sz w:val="24"/>
        </w:rPr>
        <w:t>, где</w:t>
      </w:r>
    </w:p>
    <w:p w14:paraId="343B3239" w14:textId="77777777" w:rsidR="006F44F4" w:rsidRPr="00BA769D" w:rsidRDefault="00BA769D">
      <w:pPr>
        <w:pStyle w:val="af8"/>
        <w:numPr>
          <w:ilvl w:val="0"/>
          <w:numId w:val="16"/>
        </w:numPr>
        <w:tabs>
          <w:tab w:val="left" w:pos="709"/>
          <w:tab w:val="left" w:pos="851"/>
        </w:tabs>
        <w:spacing w:after="0" w:line="240" w:lineRule="auto"/>
        <w:ind w:left="0" w:firstLine="426"/>
        <w:jc w:val="both"/>
        <w:rPr>
          <w:rFonts w:ascii="Times New Roman" w:hAnsi="Times New Roman"/>
          <w:sz w:val="24"/>
        </w:rPr>
      </w:pPr>
      <w:r w:rsidRPr="00BA769D">
        <w:rPr>
          <w:rFonts w:ascii="Times New Roman" w:hAnsi="Times New Roman"/>
          <w:sz w:val="24"/>
        </w:rPr>
        <w:t>Ц</w:t>
      </w:r>
      <w:r w:rsidRPr="00BA769D">
        <w:rPr>
          <w:rFonts w:ascii="Times New Roman" w:hAnsi="Times New Roman"/>
          <w:sz w:val="24"/>
          <w:vertAlign w:val="subscript"/>
        </w:rPr>
        <w:t xml:space="preserve">i </w:t>
      </w:r>
      <w:r w:rsidRPr="00BA769D">
        <w:rPr>
          <w:rFonts w:ascii="Times New Roman" w:hAnsi="Times New Roman"/>
          <w:sz w:val="24"/>
        </w:rPr>
        <w:t>– предложение участника закупки, заявка (предложение) которого оценивается;</w:t>
      </w:r>
    </w:p>
    <w:p w14:paraId="5E028B3F" w14:textId="77777777" w:rsidR="006F44F4" w:rsidRPr="00BA769D" w:rsidRDefault="00BA769D">
      <w:pPr>
        <w:pStyle w:val="af8"/>
        <w:numPr>
          <w:ilvl w:val="0"/>
          <w:numId w:val="16"/>
        </w:numPr>
        <w:tabs>
          <w:tab w:val="left" w:pos="709"/>
          <w:tab w:val="left" w:pos="851"/>
        </w:tabs>
        <w:spacing w:after="0" w:line="240" w:lineRule="auto"/>
        <w:ind w:left="0" w:firstLine="426"/>
        <w:jc w:val="both"/>
        <w:rPr>
          <w:rFonts w:ascii="Times New Roman" w:hAnsi="Times New Roman"/>
          <w:sz w:val="24"/>
        </w:rPr>
      </w:pPr>
      <w:r w:rsidRPr="00BA769D">
        <w:rPr>
          <w:rFonts w:ascii="Times New Roman" w:hAnsi="Times New Roman"/>
          <w:sz w:val="24"/>
        </w:rPr>
        <w:t>Ц</w:t>
      </w:r>
      <w:r w:rsidRPr="00BA769D">
        <w:rPr>
          <w:rFonts w:ascii="Times New Roman" w:hAnsi="Times New Roman"/>
          <w:sz w:val="24"/>
          <w:vertAlign w:val="subscript"/>
        </w:rPr>
        <w:t xml:space="preserve">min </w:t>
      </w:r>
      <w:r w:rsidRPr="00BA769D">
        <w:rPr>
          <w:rFonts w:ascii="Times New Roman" w:hAnsi="Times New Roman"/>
          <w:sz w:val="24"/>
        </w:rPr>
        <w:t>– минимальное предложение из предложений по критерию оценки, сделанных участниками закупки;</w:t>
      </w:r>
    </w:p>
    <w:p w14:paraId="22A4E839" w14:textId="77777777" w:rsidR="006F44F4" w:rsidRPr="00BA769D" w:rsidRDefault="006F44F4">
      <w:pPr>
        <w:spacing w:after="0" w:line="240" w:lineRule="auto"/>
        <w:rPr>
          <w:rFonts w:ascii="Times New Roman" w:hAnsi="Times New Roman"/>
          <w:sz w:val="24"/>
          <w:highlight w:val="yellow"/>
        </w:rPr>
      </w:pPr>
    </w:p>
    <w:p w14:paraId="2B6DA19C" w14:textId="77777777" w:rsidR="006F44F4" w:rsidRPr="00BA769D" w:rsidRDefault="00BA769D">
      <w:pPr>
        <w:pStyle w:val="af8"/>
        <w:numPr>
          <w:ilvl w:val="1"/>
          <w:numId w:val="15"/>
        </w:numPr>
        <w:tabs>
          <w:tab w:val="left" w:pos="1985"/>
        </w:tabs>
        <w:spacing w:after="0" w:line="240" w:lineRule="auto"/>
        <w:jc w:val="both"/>
        <w:rPr>
          <w:rFonts w:ascii="Times New Roman" w:hAnsi="Times New Roman"/>
          <w:b/>
          <w:sz w:val="24"/>
        </w:rPr>
      </w:pPr>
      <w:r w:rsidRPr="00BA769D">
        <w:rPr>
          <w:rFonts w:ascii="Times New Roman" w:hAnsi="Times New Roman"/>
          <w:b/>
          <w:sz w:val="24"/>
        </w:rPr>
        <w:t>Оценка заявок (предложений) по Неценовому критерию «Наличие финансовых возможностей и ресурсов для исполнения договора»</w:t>
      </w:r>
    </w:p>
    <w:p w14:paraId="27DD9B6A"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b/>
          <w:sz w:val="24"/>
        </w:rPr>
        <w:t>«Наличие финансовых возможностей и ресурсов для исполнения договора» ФБ</w:t>
      </w:r>
      <w:r w:rsidRPr="00BA769D">
        <w:rPr>
          <w:rFonts w:ascii="Times New Roman" w:hAnsi="Times New Roman"/>
          <w:b/>
          <w:sz w:val="24"/>
          <w:vertAlign w:val="subscript"/>
        </w:rPr>
        <w:t>i</w:t>
      </w:r>
      <w:r w:rsidRPr="00BA769D">
        <w:rPr>
          <w:rFonts w:ascii="Times New Roman" w:hAnsi="Times New Roman"/>
          <w:sz w:val="24"/>
        </w:rPr>
        <w:t xml:space="preserve"> (20%). К</w:t>
      </w:r>
      <w:r w:rsidRPr="00BA769D">
        <w:rPr>
          <w:rFonts w:ascii="Times New Roman" w:hAnsi="Times New Roman"/>
          <w:sz w:val="24"/>
          <w:vertAlign w:val="subscript"/>
        </w:rPr>
        <w:t>ФБ</w:t>
      </w:r>
      <w:r w:rsidRPr="00BA769D">
        <w:rPr>
          <w:rFonts w:ascii="Times New Roman" w:hAnsi="Times New Roman"/>
          <w:sz w:val="24"/>
        </w:rPr>
        <w:t xml:space="preserve"> = 0,2 (коэффициент значимости), описывается подкритерием:</w:t>
      </w:r>
    </w:p>
    <w:p w14:paraId="43FD3CBB" w14:textId="77777777" w:rsidR="006F44F4" w:rsidRPr="00BA769D" w:rsidRDefault="00BA769D">
      <w:pPr>
        <w:tabs>
          <w:tab w:val="left" w:pos="0"/>
        </w:tabs>
        <w:spacing w:after="0" w:line="240" w:lineRule="auto"/>
        <w:jc w:val="both"/>
        <w:rPr>
          <w:rFonts w:ascii="Times New Roman" w:hAnsi="Times New Roman"/>
          <w:sz w:val="24"/>
        </w:rPr>
      </w:pPr>
      <w:bookmarkStart w:id="30" w:name="_Hlk144125116"/>
      <w:r w:rsidRPr="00BA769D">
        <w:rPr>
          <w:rFonts w:ascii="Times New Roman" w:hAnsi="Times New Roman"/>
          <w:sz w:val="24"/>
        </w:rPr>
        <w:t xml:space="preserve">По данному подкритерию оценивается количество дней поставки Товара (партии Товара) с даты подписания Сторонами соответствующей Спецификации по сравнению с установленным в документации (пункт 3.2 проекта Договора) о проведении конкурса в электронной форме сроком. Лучшим условием исполнения Договора по указанному критерию признается предложение участника с наименьшем значением (от десяти дней до одного дня). </w:t>
      </w:r>
    </w:p>
    <w:p w14:paraId="25771A04" w14:textId="368321C1" w:rsidR="006F44F4" w:rsidRPr="00BA769D" w:rsidRDefault="00BA769D" w:rsidP="00341737">
      <w:pPr>
        <w:pStyle w:val="af8"/>
        <w:numPr>
          <w:ilvl w:val="2"/>
          <w:numId w:val="15"/>
        </w:numPr>
        <w:ind w:left="0" w:firstLine="709"/>
        <w:jc w:val="both"/>
        <w:rPr>
          <w:rFonts w:ascii="Times New Roman" w:hAnsi="Times New Roman"/>
          <w:sz w:val="24"/>
        </w:rPr>
      </w:pPr>
      <w:r w:rsidRPr="00BA769D">
        <w:rPr>
          <w:rFonts w:ascii="Times New Roman" w:hAnsi="Times New Roman"/>
          <w:sz w:val="24"/>
        </w:rPr>
        <w:lastRenderedPageBreak/>
        <w:t xml:space="preserve">Количество баллов, присуждаемых по критерию, </w:t>
      </w:r>
      <w:r w:rsidR="00341737" w:rsidRPr="00BA769D">
        <w:rPr>
          <w:rFonts w:ascii="Times New Roman" w:hAnsi="Times New Roman"/>
          <w:sz w:val="24"/>
        </w:rPr>
        <w:t>определяется по следующей шкале (срок поставки по заявке Заказчика)</w:t>
      </w:r>
      <w:r w:rsidRPr="00BA769D">
        <w:rPr>
          <w:rFonts w:ascii="Times New Roman" w:hAnsi="Times New Roman"/>
          <w:sz w:val="24"/>
        </w:rPr>
        <w:t>:</w:t>
      </w:r>
    </w:p>
    <w:p w14:paraId="58436602" w14:textId="77777777" w:rsidR="00341737" w:rsidRPr="00BA769D" w:rsidRDefault="00341737" w:rsidP="00341737">
      <w:pPr>
        <w:tabs>
          <w:tab w:val="left" w:pos="0"/>
        </w:tabs>
        <w:spacing w:after="0" w:line="240" w:lineRule="auto"/>
        <w:jc w:val="both"/>
        <w:rPr>
          <w:rFonts w:ascii="Times New Roman" w:hAnsi="Times New Roman"/>
          <w:sz w:val="24"/>
          <w:szCs w:val="24"/>
        </w:rPr>
      </w:pPr>
      <w:r w:rsidRPr="00BA769D">
        <w:rPr>
          <w:rFonts w:ascii="Times New Roman" w:hAnsi="Times New Roman"/>
          <w:sz w:val="24"/>
          <w:szCs w:val="24"/>
        </w:rPr>
        <w:t>- от 1 до 3 дней (включительно) - 100 баллов;</w:t>
      </w:r>
    </w:p>
    <w:p w14:paraId="2CAD4AF8" w14:textId="77777777" w:rsidR="00341737" w:rsidRPr="00BA769D" w:rsidRDefault="00341737" w:rsidP="00341737">
      <w:pPr>
        <w:tabs>
          <w:tab w:val="left" w:pos="0"/>
        </w:tabs>
        <w:spacing w:after="0" w:line="240" w:lineRule="auto"/>
        <w:jc w:val="both"/>
        <w:rPr>
          <w:rFonts w:ascii="Times New Roman" w:hAnsi="Times New Roman"/>
          <w:sz w:val="24"/>
          <w:szCs w:val="24"/>
        </w:rPr>
      </w:pPr>
      <w:r w:rsidRPr="00BA769D">
        <w:rPr>
          <w:rFonts w:ascii="Times New Roman" w:hAnsi="Times New Roman"/>
          <w:sz w:val="24"/>
          <w:szCs w:val="24"/>
        </w:rPr>
        <w:t>- от 4 до 9 дней (включительно) - 50 баллов;</w:t>
      </w:r>
    </w:p>
    <w:p w14:paraId="7074E11C" w14:textId="502AC164" w:rsidR="006F44F4" w:rsidRPr="00BA769D" w:rsidRDefault="00341737" w:rsidP="00341737">
      <w:pPr>
        <w:tabs>
          <w:tab w:val="left" w:pos="0"/>
        </w:tabs>
        <w:spacing w:after="0" w:line="240" w:lineRule="auto"/>
        <w:jc w:val="both"/>
        <w:rPr>
          <w:rFonts w:ascii="Times New Roman" w:hAnsi="Times New Roman"/>
          <w:sz w:val="24"/>
          <w:szCs w:val="24"/>
        </w:rPr>
      </w:pPr>
      <w:r w:rsidRPr="00BA769D">
        <w:rPr>
          <w:rFonts w:ascii="Times New Roman" w:hAnsi="Times New Roman"/>
          <w:sz w:val="24"/>
          <w:szCs w:val="24"/>
        </w:rPr>
        <w:t>- 10 дней - 0 баллов.</w:t>
      </w:r>
    </w:p>
    <w:bookmarkEnd w:id="30"/>
    <w:p w14:paraId="00453710" w14:textId="77777777" w:rsidR="00341737" w:rsidRPr="00BA769D" w:rsidRDefault="00341737" w:rsidP="00341737">
      <w:pPr>
        <w:tabs>
          <w:tab w:val="left" w:pos="0"/>
        </w:tabs>
        <w:spacing w:after="0" w:line="240" w:lineRule="auto"/>
        <w:jc w:val="both"/>
        <w:rPr>
          <w:rFonts w:ascii="Times New Roman" w:hAnsi="Times New Roman"/>
          <w:sz w:val="24"/>
        </w:rPr>
      </w:pPr>
    </w:p>
    <w:p w14:paraId="4EECCFE7" w14:textId="77777777" w:rsidR="006F44F4" w:rsidRPr="00BA769D" w:rsidRDefault="00BA769D">
      <w:pPr>
        <w:pStyle w:val="af8"/>
        <w:numPr>
          <w:ilvl w:val="1"/>
          <w:numId w:val="15"/>
        </w:numPr>
        <w:tabs>
          <w:tab w:val="left" w:pos="1985"/>
        </w:tabs>
        <w:spacing w:after="0" w:line="240" w:lineRule="auto"/>
        <w:ind w:left="567" w:hanging="567"/>
        <w:jc w:val="both"/>
        <w:rPr>
          <w:rFonts w:ascii="Times New Roman" w:hAnsi="Times New Roman"/>
          <w:b/>
          <w:sz w:val="24"/>
        </w:rPr>
      </w:pPr>
      <w:r w:rsidRPr="00BA769D">
        <w:rPr>
          <w:rFonts w:ascii="Times New Roman" w:hAnsi="Times New Roman"/>
          <w:b/>
          <w:sz w:val="24"/>
        </w:rPr>
        <w:t>Итоговый рейтинг заявки (предложения) Р</w:t>
      </w:r>
      <w:r w:rsidRPr="00BA769D">
        <w:rPr>
          <w:rFonts w:ascii="Times New Roman" w:hAnsi="Times New Roman"/>
          <w:b/>
          <w:sz w:val="24"/>
          <w:vertAlign w:val="subscript"/>
        </w:rPr>
        <w:t>i</w:t>
      </w:r>
      <w:r w:rsidRPr="00BA769D">
        <w:rPr>
          <w:rFonts w:ascii="Times New Roman" w:hAnsi="Times New Roman"/>
          <w:b/>
          <w:sz w:val="24"/>
        </w:rPr>
        <w:t xml:space="preserve"> вычисляется как сумма рейтингов по каждому критерию оценки:</w:t>
      </w:r>
    </w:p>
    <w:p w14:paraId="6DF0BDF0" w14:textId="77777777" w:rsidR="006F44F4" w:rsidRPr="00BA769D" w:rsidRDefault="006F44F4">
      <w:pPr>
        <w:tabs>
          <w:tab w:val="left" w:pos="1985"/>
        </w:tabs>
        <w:spacing w:after="0" w:line="240" w:lineRule="auto"/>
        <w:ind w:firstLine="284"/>
        <w:jc w:val="both"/>
        <w:rPr>
          <w:rFonts w:ascii="Times New Roman" w:hAnsi="Times New Roman"/>
          <w:sz w:val="24"/>
        </w:rPr>
      </w:pPr>
    </w:p>
    <w:p w14:paraId="47B3850A" w14:textId="77777777" w:rsidR="006F44F4" w:rsidRPr="00BA769D" w:rsidRDefault="00BA769D">
      <w:pPr>
        <w:tabs>
          <w:tab w:val="left" w:pos="1985"/>
        </w:tabs>
        <w:spacing w:after="0" w:line="240" w:lineRule="auto"/>
        <w:ind w:firstLine="284"/>
        <w:jc w:val="both"/>
        <w:rPr>
          <w:rFonts w:ascii="Times New Roman" w:hAnsi="Times New Roman"/>
          <w:sz w:val="24"/>
        </w:rPr>
      </w:pPr>
      <w:bookmarkStart w:id="31" w:name="_Hlk25689126"/>
      <w:r w:rsidRPr="00BA769D">
        <w:rPr>
          <w:rFonts w:ascii="Times New Roman" w:hAnsi="Times New Roman"/>
          <w:sz w:val="24"/>
        </w:rPr>
        <w:t>Р</w:t>
      </w:r>
      <w:r w:rsidRPr="00BA769D">
        <w:rPr>
          <w:rFonts w:ascii="Times New Roman" w:hAnsi="Times New Roman"/>
          <w:sz w:val="24"/>
          <w:vertAlign w:val="subscript"/>
        </w:rPr>
        <w:t>i</w:t>
      </w:r>
      <w:r w:rsidRPr="00BA769D">
        <w:rPr>
          <w:rFonts w:ascii="Times New Roman" w:hAnsi="Times New Roman"/>
          <w:sz w:val="24"/>
        </w:rPr>
        <w:t xml:space="preserve"> = (ЦБ</w:t>
      </w:r>
      <w:r w:rsidRPr="00BA769D">
        <w:rPr>
          <w:rFonts w:ascii="Times New Roman" w:hAnsi="Times New Roman"/>
          <w:sz w:val="24"/>
          <w:vertAlign w:val="subscript"/>
        </w:rPr>
        <w:t>i</w:t>
      </w:r>
      <w:r w:rsidRPr="00BA769D">
        <w:rPr>
          <w:rFonts w:ascii="Times New Roman" w:hAnsi="Times New Roman"/>
          <w:sz w:val="24"/>
        </w:rPr>
        <w:t xml:space="preserve"> * К</w:t>
      </w:r>
      <w:r w:rsidRPr="00BA769D">
        <w:rPr>
          <w:rFonts w:ascii="Times New Roman" w:hAnsi="Times New Roman"/>
          <w:sz w:val="24"/>
          <w:vertAlign w:val="subscript"/>
        </w:rPr>
        <w:t>ЦБ</w:t>
      </w:r>
      <w:r w:rsidRPr="00BA769D">
        <w:rPr>
          <w:rFonts w:ascii="Times New Roman" w:hAnsi="Times New Roman"/>
          <w:sz w:val="24"/>
        </w:rPr>
        <w:t>) + (ФБ</w:t>
      </w:r>
      <w:r w:rsidRPr="00BA769D">
        <w:rPr>
          <w:rFonts w:ascii="Times New Roman" w:hAnsi="Times New Roman"/>
          <w:sz w:val="24"/>
          <w:vertAlign w:val="subscript"/>
        </w:rPr>
        <w:t>i</w:t>
      </w:r>
      <w:r w:rsidRPr="00BA769D">
        <w:rPr>
          <w:rFonts w:ascii="Times New Roman" w:hAnsi="Times New Roman"/>
          <w:sz w:val="24"/>
        </w:rPr>
        <w:t xml:space="preserve"> * К</w:t>
      </w:r>
      <w:r w:rsidRPr="00BA769D">
        <w:rPr>
          <w:rFonts w:ascii="Times New Roman" w:hAnsi="Times New Roman"/>
          <w:sz w:val="24"/>
          <w:vertAlign w:val="subscript"/>
        </w:rPr>
        <w:t>ФБ</w:t>
      </w:r>
      <w:r w:rsidRPr="00BA769D">
        <w:rPr>
          <w:rFonts w:ascii="Times New Roman" w:hAnsi="Times New Roman"/>
          <w:sz w:val="24"/>
        </w:rPr>
        <w:t xml:space="preserve">) </w:t>
      </w:r>
      <w:bookmarkEnd w:id="31"/>
    </w:p>
    <w:p w14:paraId="4D03BD5A" w14:textId="77777777" w:rsidR="006F44F4" w:rsidRPr="00BA769D" w:rsidRDefault="006F44F4">
      <w:pPr>
        <w:tabs>
          <w:tab w:val="left" w:pos="1985"/>
        </w:tabs>
        <w:spacing w:after="0" w:line="240" w:lineRule="auto"/>
        <w:ind w:firstLine="284"/>
        <w:jc w:val="both"/>
        <w:rPr>
          <w:rFonts w:ascii="Times New Roman" w:hAnsi="Times New Roman"/>
          <w:sz w:val="24"/>
        </w:rPr>
      </w:pPr>
    </w:p>
    <w:p w14:paraId="2384150A" w14:textId="77777777" w:rsidR="006F44F4" w:rsidRPr="00BA769D" w:rsidRDefault="00BA769D">
      <w:pPr>
        <w:tabs>
          <w:tab w:val="left" w:pos="1985"/>
        </w:tabs>
        <w:spacing w:after="0" w:line="240" w:lineRule="auto"/>
        <w:ind w:firstLine="284"/>
        <w:jc w:val="both"/>
        <w:rPr>
          <w:rFonts w:ascii="Times New Roman" w:hAnsi="Times New Roman"/>
          <w:sz w:val="24"/>
        </w:rPr>
      </w:pPr>
      <w:r w:rsidRPr="00BA769D">
        <w:rPr>
          <w:rFonts w:ascii="Times New Roman" w:hAnsi="Times New Roman"/>
          <w:sz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1D27F754" w14:textId="77777777" w:rsidR="006F44F4" w:rsidRPr="00BA769D" w:rsidRDefault="00BA769D">
      <w:pPr>
        <w:tabs>
          <w:tab w:val="left" w:pos="709"/>
          <w:tab w:val="left" w:pos="900"/>
          <w:tab w:val="left" w:pos="1440"/>
        </w:tabs>
        <w:spacing w:after="0" w:line="240" w:lineRule="auto"/>
        <w:ind w:firstLine="284"/>
        <w:jc w:val="both"/>
        <w:rPr>
          <w:rFonts w:ascii="Times New Roman" w:hAnsi="Times New Roman"/>
          <w:sz w:val="24"/>
        </w:rPr>
      </w:pPr>
      <w:r w:rsidRPr="00BA769D">
        <w:rPr>
          <w:rFonts w:ascii="Times New Roman" w:hAnsi="Times New Roman"/>
          <w:sz w:val="24"/>
        </w:rPr>
        <w:t>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21480B10"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63DD2B78" w14:textId="77777777" w:rsidR="006F44F4" w:rsidRPr="00BA769D" w:rsidRDefault="00BA769D">
      <w:pPr>
        <w:pStyle w:val="10"/>
        <w:spacing w:before="0" w:line="300" w:lineRule="auto"/>
        <w:jc w:val="center"/>
        <w:rPr>
          <w:rFonts w:ascii="Times New Roman" w:hAnsi="Times New Roman"/>
          <w:b/>
          <w:color w:val="000000"/>
          <w:sz w:val="28"/>
        </w:rPr>
      </w:pPr>
      <w:bookmarkStart w:id="32" w:name="__RefHeading___29"/>
      <w:bookmarkEnd w:id="32"/>
      <w:r w:rsidRPr="00BA769D">
        <w:rPr>
          <w:rFonts w:ascii="Times New Roman" w:hAnsi="Times New Roman"/>
          <w:b/>
          <w:color w:val="000000"/>
          <w:sz w:val="28"/>
        </w:rPr>
        <w:lastRenderedPageBreak/>
        <w:t>РАЗДЕЛ 4. ТЕХНИЧЕСКОЕ ЗАДАНИЕ</w:t>
      </w:r>
    </w:p>
    <w:p w14:paraId="36D97F73" w14:textId="77777777" w:rsidR="006F44F4" w:rsidRPr="00BA769D" w:rsidRDefault="006F44F4">
      <w:pPr>
        <w:spacing w:after="0" w:line="300" w:lineRule="auto"/>
        <w:jc w:val="both"/>
        <w:rPr>
          <w:rFonts w:ascii="Times New Roman" w:hAnsi="Times New Roman"/>
          <w:sz w:val="24"/>
        </w:rPr>
      </w:pPr>
    </w:p>
    <w:p w14:paraId="50FB24FC" w14:textId="77777777" w:rsidR="006F44F4" w:rsidRPr="00BA769D" w:rsidRDefault="00BA769D">
      <w:pPr>
        <w:rPr>
          <w:rFonts w:ascii="Times New Roman" w:hAnsi="Times New Roman"/>
          <w:sz w:val="24"/>
        </w:rPr>
      </w:pPr>
      <w:r w:rsidRPr="00BA769D">
        <w:rPr>
          <w:rFonts w:ascii="Times New Roman" w:hAnsi="Times New Roman"/>
          <w:sz w:val="24"/>
        </w:rPr>
        <w:t xml:space="preserve">Техническое задание размещено отдельным документом </w:t>
      </w:r>
    </w:p>
    <w:p w14:paraId="4DC6B8F4" w14:textId="77777777" w:rsidR="006F44F4" w:rsidRPr="00BA769D" w:rsidRDefault="006F44F4">
      <w:pPr>
        <w:spacing w:after="0" w:line="240" w:lineRule="auto"/>
        <w:rPr>
          <w:rFonts w:ascii="Times New Roman" w:hAnsi="Times New Roman"/>
          <w:b/>
          <w:sz w:val="28"/>
        </w:rPr>
      </w:pPr>
    </w:p>
    <w:p w14:paraId="5BB24793"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6170B18F" w14:textId="77777777" w:rsidR="006F44F4" w:rsidRPr="00BA769D" w:rsidRDefault="006F44F4">
      <w:pPr>
        <w:rPr>
          <w:rFonts w:ascii="Times New Roman" w:hAnsi="Times New Roman"/>
        </w:rPr>
        <w:sectPr w:rsidR="006F44F4" w:rsidRPr="00BA769D">
          <w:footerReference w:type="default" r:id="rId10"/>
          <w:pgSz w:w="11906" w:h="16838"/>
          <w:pgMar w:top="1134" w:right="851" w:bottom="993" w:left="1701" w:header="709" w:footer="709" w:gutter="0"/>
          <w:cols w:space="720"/>
        </w:sectPr>
      </w:pPr>
    </w:p>
    <w:p w14:paraId="3B58AF04" w14:textId="77777777" w:rsidR="006F44F4" w:rsidRPr="00BA769D" w:rsidRDefault="00BA769D">
      <w:pPr>
        <w:pStyle w:val="10"/>
        <w:spacing w:before="0" w:line="300" w:lineRule="auto"/>
        <w:jc w:val="center"/>
        <w:rPr>
          <w:rFonts w:ascii="Times New Roman" w:hAnsi="Times New Roman"/>
          <w:b/>
          <w:color w:val="000000"/>
          <w:sz w:val="28"/>
        </w:rPr>
      </w:pPr>
      <w:bookmarkStart w:id="33" w:name="__RefHeading___30"/>
      <w:bookmarkEnd w:id="33"/>
      <w:r w:rsidRPr="00BA769D">
        <w:rPr>
          <w:rFonts w:ascii="Times New Roman" w:hAnsi="Times New Roman"/>
          <w:b/>
          <w:color w:val="000000"/>
          <w:sz w:val="28"/>
        </w:rPr>
        <w:lastRenderedPageBreak/>
        <w:t>РАЗДЕЛ 5. РАСЧЕТ И ОБОСНОВАНИЕ НАЧАЛЬНОЙ (МАКСИМАЛЬНОЙ) ЦЕНЫ ДОГОВОРА</w:t>
      </w:r>
    </w:p>
    <w:p w14:paraId="543EEDCA" w14:textId="77777777" w:rsidR="006F44F4" w:rsidRPr="00BA769D" w:rsidRDefault="006F44F4">
      <w:pPr>
        <w:rPr>
          <w:rFonts w:ascii="Times New Roman" w:hAnsi="Times New Roman"/>
        </w:rPr>
      </w:pPr>
    </w:p>
    <w:p w14:paraId="0D354736" w14:textId="77777777" w:rsidR="006F44F4" w:rsidRPr="00BA769D" w:rsidRDefault="00BA769D">
      <w:pPr>
        <w:ind w:firstLine="709"/>
        <w:rPr>
          <w:rFonts w:ascii="Times New Roman" w:hAnsi="Times New Roman"/>
          <w:sz w:val="24"/>
        </w:rPr>
      </w:pPr>
      <w:r w:rsidRPr="00BA769D">
        <w:rPr>
          <w:rFonts w:ascii="Times New Roman" w:hAnsi="Times New Roman"/>
          <w:sz w:val="24"/>
        </w:rPr>
        <w:t>Расчет и обоснование начальной (максимальной) цены договора представлен отдельным файлом.</w:t>
      </w:r>
    </w:p>
    <w:p w14:paraId="4FF99A83" w14:textId="77777777" w:rsidR="006F44F4" w:rsidRPr="00BA769D" w:rsidRDefault="006F44F4">
      <w:pPr>
        <w:spacing w:after="0" w:line="240" w:lineRule="auto"/>
        <w:jc w:val="both"/>
        <w:rPr>
          <w:rFonts w:ascii="Times New Roman" w:hAnsi="Times New Roman"/>
        </w:rPr>
      </w:pPr>
    </w:p>
    <w:p w14:paraId="35A980C3" w14:textId="77777777" w:rsidR="006F44F4" w:rsidRPr="00BA769D" w:rsidRDefault="006F44F4">
      <w:pPr>
        <w:spacing w:after="0" w:line="240" w:lineRule="auto"/>
        <w:jc w:val="both"/>
        <w:rPr>
          <w:rFonts w:ascii="Times New Roman" w:hAnsi="Times New Roman"/>
        </w:rPr>
      </w:pPr>
    </w:p>
    <w:p w14:paraId="42BD8544" w14:textId="77777777" w:rsidR="006F44F4" w:rsidRPr="00BA769D" w:rsidRDefault="006F44F4">
      <w:pPr>
        <w:spacing w:after="0" w:line="240" w:lineRule="auto"/>
        <w:jc w:val="both"/>
        <w:rPr>
          <w:rFonts w:ascii="Times New Roman" w:hAnsi="Times New Roman"/>
        </w:rPr>
      </w:pPr>
    </w:p>
    <w:p w14:paraId="7BAE6607" w14:textId="77777777" w:rsidR="006F44F4" w:rsidRPr="00BA769D" w:rsidRDefault="006F44F4">
      <w:pPr>
        <w:spacing w:after="0" w:line="240" w:lineRule="auto"/>
        <w:jc w:val="both"/>
        <w:rPr>
          <w:rFonts w:ascii="Times New Roman" w:hAnsi="Times New Roman"/>
        </w:rPr>
      </w:pPr>
    </w:p>
    <w:p w14:paraId="6C8D230F" w14:textId="77777777" w:rsidR="006F44F4" w:rsidRPr="00BA769D" w:rsidRDefault="006F44F4">
      <w:pPr>
        <w:spacing w:after="0" w:line="240" w:lineRule="auto"/>
        <w:jc w:val="both"/>
        <w:rPr>
          <w:rFonts w:ascii="Times New Roman" w:hAnsi="Times New Roman"/>
        </w:rPr>
      </w:pPr>
    </w:p>
    <w:p w14:paraId="7D86F4DA" w14:textId="77777777" w:rsidR="006F44F4" w:rsidRPr="00BA769D" w:rsidRDefault="006F44F4">
      <w:pPr>
        <w:spacing w:after="0" w:line="240" w:lineRule="auto"/>
        <w:jc w:val="both"/>
        <w:rPr>
          <w:rFonts w:ascii="Times New Roman" w:hAnsi="Times New Roman"/>
        </w:rPr>
      </w:pPr>
    </w:p>
    <w:p w14:paraId="3D6C3985" w14:textId="77777777" w:rsidR="006F44F4" w:rsidRPr="00BA769D" w:rsidRDefault="006F44F4">
      <w:pPr>
        <w:spacing w:after="0" w:line="240" w:lineRule="auto"/>
        <w:jc w:val="both"/>
        <w:rPr>
          <w:rFonts w:ascii="Times New Roman" w:hAnsi="Times New Roman"/>
        </w:rPr>
      </w:pPr>
    </w:p>
    <w:p w14:paraId="7BE77390" w14:textId="77777777" w:rsidR="006F44F4" w:rsidRPr="00BA769D" w:rsidRDefault="006F44F4">
      <w:pPr>
        <w:spacing w:after="0" w:line="240" w:lineRule="auto"/>
        <w:jc w:val="both"/>
        <w:rPr>
          <w:rFonts w:ascii="Times New Roman" w:hAnsi="Times New Roman"/>
        </w:rPr>
      </w:pPr>
    </w:p>
    <w:p w14:paraId="794949C1" w14:textId="77777777" w:rsidR="006F44F4" w:rsidRPr="00BA769D" w:rsidRDefault="006F44F4">
      <w:pPr>
        <w:spacing w:after="0" w:line="240" w:lineRule="auto"/>
        <w:jc w:val="both"/>
        <w:rPr>
          <w:rFonts w:ascii="Times New Roman" w:hAnsi="Times New Roman"/>
        </w:rPr>
      </w:pPr>
    </w:p>
    <w:p w14:paraId="0B9F676E" w14:textId="77777777" w:rsidR="006F44F4" w:rsidRPr="00BA769D" w:rsidRDefault="006F44F4">
      <w:pPr>
        <w:spacing w:after="0" w:line="240" w:lineRule="auto"/>
        <w:jc w:val="both"/>
        <w:rPr>
          <w:rFonts w:ascii="Times New Roman" w:hAnsi="Times New Roman"/>
        </w:rPr>
      </w:pPr>
    </w:p>
    <w:p w14:paraId="7D4F933D" w14:textId="77777777" w:rsidR="006F44F4" w:rsidRPr="00BA769D" w:rsidRDefault="006F44F4">
      <w:pPr>
        <w:spacing w:after="0" w:line="240" w:lineRule="auto"/>
        <w:jc w:val="both"/>
        <w:rPr>
          <w:rFonts w:ascii="Times New Roman" w:hAnsi="Times New Roman"/>
        </w:rPr>
      </w:pPr>
    </w:p>
    <w:p w14:paraId="70D098C6" w14:textId="77777777" w:rsidR="006F44F4" w:rsidRPr="00BA769D" w:rsidRDefault="006F44F4">
      <w:pPr>
        <w:spacing w:after="0" w:line="240" w:lineRule="auto"/>
        <w:jc w:val="both"/>
        <w:rPr>
          <w:rFonts w:ascii="Times New Roman" w:hAnsi="Times New Roman"/>
        </w:rPr>
      </w:pPr>
    </w:p>
    <w:p w14:paraId="0D81C976" w14:textId="77777777" w:rsidR="006F44F4" w:rsidRPr="00BA769D" w:rsidRDefault="006F44F4">
      <w:pPr>
        <w:spacing w:after="0" w:line="240" w:lineRule="auto"/>
        <w:jc w:val="both"/>
        <w:rPr>
          <w:rFonts w:ascii="Times New Roman" w:hAnsi="Times New Roman"/>
        </w:rPr>
      </w:pPr>
    </w:p>
    <w:p w14:paraId="471A6C23" w14:textId="77777777" w:rsidR="006F44F4" w:rsidRPr="00BA769D" w:rsidRDefault="006F44F4">
      <w:pPr>
        <w:spacing w:after="0" w:line="240" w:lineRule="auto"/>
        <w:jc w:val="both"/>
        <w:rPr>
          <w:rFonts w:ascii="Times New Roman" w:hAnsi="Times New Roman"/>
        </w:rPr>
      </w:pPr>
    </w:p>
    <w:p w14:paraId="5BB3645D" w14:textId="77777777" w:rsidR="006F44F4" w:rsidRPr="00BA769D" w:rsidRDefault="006F44F4">
      <w:pPr>
        <w:spacing w:after="0" w:line="240" w:lineRule="auto"/>
        <w:jc w:val="both"/>
        <w:rPr>
          <w:rFonts w:ascii="Times New Roman" w:hAnsi="Times New Roman"/>
        </w:rPr>
      </w:pPr>
    </w:p>
    <w:p w14:paraId="0C1E21F9" w14:textId="77777777" w:rsidR="006F44F4" w:rsidRPr="00BA769D" w:rsidRDefault="006F44F4">
      <w:pPr>
        <w:spacing w:after="0" w:line="240" w:lineRule="auto"/>
        <w:jc w:val="both"/>
        <w:rPr>
          <w:rFonts w:ascii="Times New Roman" w:hAnsi="Times New Roman"/>
        </w:rPr>
      </w:pPr>
    </w:p>
    <w:p w14:paraId="7B0A0D4B" w14:textId="77777777" w:rsidR="006F44F4" w:rsidRPr="00BA769D" w:rsidRDefault="006F44F4">
      <w:pPr>
        <w:spacing w:after="0" w:line="240" w:lineRule="auto"/>
        <w:jc w:val="both"/>
        <w:rPr>
          <w:rFonts w:ascii="Times New Roman" w:hAnsi="Times New Roman"/>
        </w:rPr>
      </w:pPr>
    </w:p>
    <w:p w14:paraId="4BACED28" w14:textId="77777777" w:rsidR="006F44F4" w:rsidRPr="00BA769D" w:rsidRDefault="006F44F4">
      <w:pPr>
        <w:spacing w:after="0" w:line="240" w:lineRule="auto"/>
        <w:jc w:val="both"/>
        <w:rPr>
          <w:rFonts w:ascii="Times New Roman" w:hAnsi="Times New Roman"/>
        </w:rPr>
      </w:pPr>
    </w:p>
    <w:p w14:paraId="4412FB90" w14:textId="77777777" w:rsidR="006F44F4" w:rsidRPr="00BA769D" w:rsidRDefault="006F44F4">
      <w:pPr>
        <w:spacing w:after="0" w:line="240" w:lineRule="auto"/>
        <w:jc w:val="both"/>
        <w:rPr>
          <w:rFonts w:ascii="Times New Roman" w:hAnsi="Times New Roman"/>
        </w:rPr>
      </w:pPr>
    </w:p>
    <w:p w14:paraId="27498999" w14:textId="77777777" w:rsidR="006F44F4" w:rsidRPr="00BA769D" w:rsidRDefault="006F44F4">
      <w:pPr>
        <w:spacing w:after="0" w:line="240" w:lineRule="auto"/>
        <w:jc w:val="both"/>
        <w:rPr>
          <w:rFonts w:ascii="Times New Roman" w:hAnsi="Times New Roman"/>
        </w:rPr>
      </w:pPr>
    </w:p>
    <w:p w14:paraId="4B307498" w14:textId="77777777" w:rsidR="006F44F4" w:rsidRPr="00BA769D" w:rsidRDefault="006F44F4">
      <w:pPr>
        <w:spacing w:after="0" w:line="240" w:lineRule="auto"/>
        <w:jc w:val="both"/>
        <w:rPr>
          <w:rFonts w:ascii="Times New Roman" w:hAnsi="Times New Roman"/>
        </w:rPr>
      </w:pPr>
    </w:p>
    <w:p w14:paraId="1CF5C609" w14:textId="77777777" w:rsidR="006F44F4" w:rsidRPr="00BA769D" w:rsidRDefault="006F44F4">
      <w:pPr>
        <w:spacing w:after="0" w:line="240" w:lineRule="auto"/>
        <w:jc w:val="both"/>
        <w:rPr>
          <w:rFonts w:ascii="Times New Roman" w:hAnsi="Times New Roman"/>
        </w:rPr>
      </w:pPr>
    </w:p>
    <w:p w14:paraId="1BBB0071" w14:textId="77777777" w:rsidR="006F44F4" w:rsidRPr="00BA769D" w:rsidRDefault="006F44F4">
      <w:pPr>
        <w:spacing w:after="0" w:line="240" w:lineRule="auto"/>
        <w:jc w:val="both"/>
        <w:rPr>
          <w:rFonts w:ascii="Times New Roman" w:hAnsi="Times New Roman"/>
        </w:rPr>
      </w:pPr>
    </w:p>
    <w:p w14:paraId="700CB93A" w14:textId="77777777" w:rsidR="006F44F4" w:rsidRPr="00BA769D" w:rsidRDefault="006F44F4">
      <w:pPr>
        <w:spacing w:after="0" w:line="240" w:lineRule="auto"/>
        <w:jc w:val="both"/>
        <w:rPr>
          <w:rFonts w:ascii="Times New Roman" w:hAnsi="Times New Roman"/>
        </w:rPr>
      </w:pPr>
    </w:p>
    <w:p w14:paraId="332ADF88" w14:textId="77777777" w:rsidR="006F44F4" w:rsidRPr="00BA769D" w:rsidRDefault="006F44F4">
      <w:pPr>
        <w:spacing w:after="0" w:line="240" w:lineRule="auto"/>
        <w:jc w:val="both"/>
        <w:rPr>
          <w:rFonts w:ascii="Times New Roman" w:hAnsi="Times New Roman"/>
        </w:rPr>
      </w:pPr>
    </w:p>
    <w:p w14:paraId="0ECE28D2" w14:textId="77777777" w:rsidR="006F44F4" w:rsidRPr="00BA769D" w:rsidRDefault="006F44F4">
      <w:pPr>
        <w:spacing w:after="0" w:line="240" w:lineRule="auto"/>
        <w:jc w:val="both"/>
        <w:rPr>
          <w:rFonts w:ascii="Times New Roman" w:hAnsi="Times New Roman"/>
        </w:rPr>
      </w:pPr>
    </w:p>
    <w:p w14:paraId="1600AD8C" w14:textId="77777777" w:rsidR="006F44F4" w:rsidRPr="00BA769D" w:rsidRDefault="006F44F4">
      <w:pPr>
        <w:spacing w:after="0" w:line="240" w:lineRule="auto"/>
        <w:jc w:val="both"/>
        <w:rPr>
          <w:rFonts w:ascii="Times New Roman" w:hAnsi="Times New Roman"/>
        </w:rPr>
      </w:pPr>
    </w:p>
    <w:p w14:paraId="330EA29C" w14:textId="77777777" w:rsidR="006F44F4" w:rsidRPr="00BA769D" w:rsidRDefault="006F44F4">
      <w:pPr>
        <w:spacing w:after="0" w:line="240" w:lineRule="auto"/>
        <w:jc w:val="both"/>
        <w:rPr>
          <w:rFonts w:ascii="Times New Roman" w:hAnsi="Times New Roman"/>
        </w:rPr>
      </w:pPr>
    </w:p>
    <w:p w14:paraId="538110D7" w14:textId="77777777" w:rsidR="006F44F4" w:rsidRPr="00BA769D" w:rsidRDefault="006F44F4">
      <w:pPr>
        <w:spacing w:after="0" w:line="240" w:lineRule="auto"/>
        <w:jc w:val="both"/>
        <w:rPr>
          <w:rFonts w:ascii="Times New Roman" w:hAnsi="Times New Roman"/>
        </w:rPr>
      </w:pPr>
    </w:p>
    <w:p w14:paraId="196FDD9A" w14:textId="77777777" w:rsidR="006F44F4" w:rsidRPr="00BA769D" w:rsidRDefault="006F44F4">
      <w:pPr>
        <w:spacing w:after="0" w:line="240" w:lineRule="auto"/>
        <w:jc w:val="both"/>
        <w:rPr>
          <w:rFonts w:ascii="Times New Roman" w:hAnsi="Times New Roman"/>
        </w:rPr>
      </w:pPr>
    </w:p>
    <w:p w14:paraId="73951A15" w14:textId="77777777" w:rsidR="006F44F4" w:rsidRPr="00BA769D" w:rsidRDefault="006F44F4">
      <w:pPr>
        <w:spacing w:after="0" w:line="240" w:lineRule="auto"/>
        <w:jc w:val="both"/>
        <w:rPr>
          <w:rFonts w:ascii="Times New Roman" w:hAnsi="Times New Roman"/>
        </w:rPr>
      </w:pPr>
    </w:p>
    <w:p w14:paraId="3A16A039" w14:textId="77777777" w:rsidR="006F44F4" w:rsidRPr="00BA769D" w:rsidRDefault="006F44F4">
      <w:pPr>
        <w:spacing w:after="0" w:line="240" w:lineRule="auto"/>
        <w:jc w:val="both"/>
        <w:rPr>
          <w:rFonts w:ascii="Times New Roman" w:hAnsi="Times New Roman"/>
        </w:rPr>
      </w:pPr>
    </w:p>
    <w:p w14:paraId="110D89A5" w14:textId="77777777" w:rsidR="006F44F4" w:rsidRPr="00BA769D" w:rsidRDefault="006F44F4">
      <w:pPr>
        <w:spacing w:after="0" w:line="240" w:lineRule="auto"/>
        <w:jc w:val="both"/>
        <w:rPr>
          <w:rFonts w:ascii="Times New Roman" w:hAnsi="Times New Roman"/>
        </w:rPr>
      </w:pPr>
    </w:p>
    <w:p w14:paraId="4F6637BD" w14:textId="77777777" w:rsidR="006F44F4" w:rsidRPr="00BA769D" w:rsidRDefault="006F44F4">
      <w:pPr>
        <w:spacing w:after="0" w:line="240" w:lineRule="auto"/>
        <w:jc w:val="both"/>
        <w:rPr>
          <w:rFonts w:ascii="Times New Roman" w:hAnsi="Times New Roman"/>
        </w:rPr>
      </w:pPr>
    </w:p>
    <w:p w14:paraId="1F751B5D" w14:textId="77777777" w:rsidR="006F44F4" w:rsidRPr="00BA769D" w:rsidRDefault="006F44F4">
      <w:pPr>
        <w:spacing w:after="0" w:line="240" w:lineRule="auto"/>
        <w:jc w:val="both"/>
        <w:rPr>
          <w:rFonts w:ascii="Times New Roman" w:hAnsi="Times New Roman"/>
        </w:rPr>
      </w:pPr>
    </w:p>
    <w:p w14:paraId="6AA7801F" w14:textId="77777777" w:rsidR="006F44F4" w:rsidRPr="00BA769D" w:rsidRDefault="006F44F4">
      <w:pPr>
        <w:spacing w:after="0" w:line="240" w:lineRule="auto"/>
        <w:jc w:val="both"/>
        <w:rPr>
          <w:rFonts w:ascii="Times New Roman" w:hAnsi="Times New Roman"/>
        </w:rPr>
      </w:pPr>
    </w:p>
    <w:p w14:paraId="36EB0E16" w14:textId="77777777" w:rsidR="006F44F4" w:rsidRPr="00BA769D" w:rsidRDefault="006F44F4">
      <w:pPr>
        <w:spacing w:after="0" w:line="240" w:lineRule="auto"/>
        <w:jc w:val="both"/>
        <w:rPr>
          <w:rFonts w:ascii="Times New Roman" w:hAnsi="Times New Roman"/>
        </w:rPr>
      </w:pPr>
    </w:p>
    <w:p w14:paraId="72884040" w14:textId="77777777" w:rsidR="006F44F4" w:rsidRPr="00BA769D" w:rsidRDefault="006F44F4">
      <w:pPr>
        <w:spacing w:after="0" w:line="240" w:lineRule="auto"/>
        <w:jc w:val="both"/>
        <w:rPr>
          <w:rFonts w:ascii="Times New Roman" w:hAnsi="Times New Roman"/>
        </w:rPr>
      </w:pPr>
    </w:p>
    <w:p w14:paraId="7015C46B" w14:textId="77777777" w:rsidR="006F44F4" w:rsidRPr="00BA769D" w:rsidRDefault="006F44F4">
      <w:pPr>
        <w:spacing w:after="0" w:line="240" w:lineRule="auto"/>
        <w:jc w:val="both"/>
        <w:rPr>
          <w:rFonts w:ascii="Times New Roman" w:hAnsi="Times New Roman"/>
        </w:rPr>
      </w:pPr>
    </w:p>
    <w:p w14:paraId="0E1D2FBD" w14:textId="77777777" w:rsidR="006F44F4" w:rsidRPr="00BA769D" w:rsidRDefault="006F44F4">
      <w:pPr>
        <w:spacing w:after="0" w:line="240" w:lineRule="auto"/>
        <w:jc w:val="both"/>
        <w:rPr>
          <w:rFonts w:ascii="Times New Roman" w:hAnsi="Times New Roman"/>
        </w:rPr>
      </w:pPr>
    </w:p>
    <w:p w14:paraId="10BD2AAC" w14:textId="77777777" w:rsidR="006F44F4" w:rsidRPr="00BA769D" w:rsidRDefault="006F44F4">
      <w:pPr>
        <w:spacing w:after="0" w:line="240" w:lineRule="auto"/>
        <w:jc w:val="both"/>
        <w:rPr>
          <w:rFonts w:ascii="Times New Roman" w:hAnsi="Times New Roman"/>
        </w:rPr>
      </w:pPr>
    </w:p>
    <w:p w14:paraId="441AC720" w14:textId="77777777" w:rsidR="006F44F4" w:rsidRPr="00BA769D" w:rsidRDefault="006F44F4">
      <w:pPr>
        <w:spacing w:after="0" w:line="240" w:lineRule="auto"/>
        <w:jc w:val="both"/>
        <w:rPr>
          <w:rFonts w:ascii="Times New Roman" w:hAnsi="Times New Roman"/>
        </w:rPr>
      </w:pPr>
    </w:p>
    <w:p w14:paraId="5255EAC5" w14:textId="77777777" w:rsidR="006F44F4" w:rsidRPr="00BA769D" w:rsidRDefault="006F44F4">
      <w:pPr>
        <w:spacing w:after="0" w:line="240" w:lineRule="auto"/>
        <w:jc w:val="both"/>
        <w:rPr>
          <w:rFonts w:ascii="Times New Roman" w:hAnsi="Times New Roman"/>
        </w:rPr>
      </w:pPr>
    </w:p>
    <w:p w14:paraId="451C60BB" w14:textId="77777777" w:rsidR="006F44F4" w:rsidRPr="00BA769D" w:rsidRDefault="006F44F4">
      <w:pPr>
        <w:spacing w:after="0" w:line="240" w:lineRule="auto"/>
        <w:jc w:val="both"/>
        <w:rPr>
          <w:rFonts w:ascii="Times New Roman" w:hAnsi="Times New Roman"/>
        </w:rPr>
      </w:pPr>
    </w:p>
    <w:p w14:paraId="6CB7C59D" w14:textId="77777777" w:rsidR="006F44F4" w:rsidRPr="00BA769D" w:rsidRDefault="006F44F4">
      <w:pPr>
        <w:spacing w:after="0" w:line="240" w:lineRule="auto"/>
        <w:jc w:val="both"/>
        <w:rPr>
          <w:rFonts w:ascii="Times New Roman" w:hAnsi="Times New Roman"/>
        </w:rPr>
      </w:pPr>
    </w:p>
    <w:p w14:paraId="61251683" w14:textId="77777777" w:rsidR="006F44F4" w:rsidRPr="00BA769D" w:rsidRDefault="006F44F4">
      <w:pPr>
        <w:spacing w:after="0" w:line="240" w:lineRule="auto"/>
        <w:jc w:val="both"/>
        <w:rPr>
          <w:rFonts w:ascii="Times New Roman" w:hAnsi="Times New Roman"/>
          <w:sz w:val="24"/>
        </w:rPr>
      </w:pPr>
    </w:p>
    <w:p w14:paraId="66DD90CE" w14:textId="77777777" w:rsidR="006F44F4" w:rsidRPr="00BA769D" w:rsidRDefault="00BA769D">
      <w:pPr>
        <w:pStyle w:val="10"/>
        <w:spacing w:before="0" w:line="300" w:lineRule="auto"/>
        <w:jc w:val="center"/>
        <w:rPr>
          <w:rFonts w:ascii="Times New Roman" w:hAnsi="Times New Roman"/>
          <w:b/>
          <w:color w:val="000000"/>
          <w:sz w:val="28"/>
        </w:rPr>
      </w:pPr>
      <w:bookmarkStart w:id="34" w:name="__RefHeading___31"/>
      <w:bookmarkEnd w:id="34"/>
      <w:r w:rsidRPr="00BA769D">
        <w:rPr>
          <w:rFonts w:ascii="Times New Roman" w:hAnsi="Times New Roman"/>
          <w:b/>
          <w:color w:val="000000"/>
          <w:sz w:val="28"/>
        </w:rPr>
        <w:t>РАЗДЕЛ 6. ПРОЕКТ ДОГОВОРА</w:t>
      </w:r>
    </w:p>
    <w:p w14:paraId="5D091A48" w14:textId="77777777" w:rsidR="006F44F4" w:rsidRPr="00BA769D" w:rsidRDefault="00BA769D">
      <w:pPr>
        <w:spacing w:after="0" w:line="312" w:lineRule="auto"/>
        <w:rPr>
          <w:rFonts w:ascii="Times New Roman" w:hAnsi="Times New Roman"/>
          <w:sz w:val="24"/>
        </w:rPr>
      </w:pPr>
      <w:r w:rsidRPr="00BA769D">
        <w:rPr>
          <w:rFonts w:ascii="Times New Roman" w:hAnsi="Times New Roman"/>
          <w:sz w:val="24"/>
        </w:rPr>
        <w:t>Проект договора представлен в отдельном файле.</w:t>
      </w:r>
    </w:p>
    <w:p w14:paraId="41422821" w14:textId="77777777" w:rsidR="006F44F4" w:rsidRPr="00BA769D" w:rsidRDefault="006F44F4">
      <w:pPr>
        <w:spacing w:after="0" w:line="300" w:lineRule="auto"/>
        <w:rPr>
          <w:rFonts w:ascii="Times New Roman" w:hAnsi="Times New Roman"/>
          <w:b/>
          <w:sz w:val="28"/>
        </w:rPr>
      </w:pPr>
    </w:p>
    <w:p w14:paraId="220A4A04"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7FC62EA0" w14:textId="77777777" w:rsidR="006F44F4" w:rsidRPr="00BA769D" w:rsidRDefault="00BA769D">
      <w:pPr>
        <w:pStyle w:val="10"/>
        <w:spacing w:before="0" w:line="300" w:lineRule="auto"/>
        <w:jc w:val="center"/>
        <w:rPr>
          <w:rFonts w:ascii="Times New Roman" w:hAnsi="Times New Roman"/>
          <w:b/>
          <w:color w:val="000000"/>
          <w:sz w:val="28"/>
        </w:rPr>
      </w:pPr>
      <w:bookmarkStart w:id="35" w:name="__RefHeading___32"/>
      <w:bookmarkEnd w:id="35"/>
      <w:r w:rsidRPr="00BA769D">
        <w:rPr>
          <w:rFonts w:ascii="Times New Roman" w:hAnsi="Times New Roman"/>
          <w:b/>
          <w:color w:val="000000"/>
          <w:sz w:val="28"/>
        </w:rPr>
        <w:lastRenderedPageBreak/>
        <w:t>РАЗДЕЛ 7. РЕКОМЕНДУЕМЫЕ ФОРМЫ</w:t>
      </w:r>
    </w:p>
    <w:p w14:paraId="70F7B2A6" w14:textId="77777777" w:rsidR="006F44F4" w:rsidRPr="00BA769D" w:rsidRDefault="006F44F4">
      <w:pPr>
        <w:pStyle w:val="10"/>
        <w:spacing w:before="0" w:line="312" w:lineRule="auto"/>
        <w:jc w:val="center"/>
        <w:rPr>
          <w:rFonts w:ascii="Times New Roman" w:hAnsi="Times New Roman"/>
          <w:b/>
          <w:color w:val="000000"/>
          <w:sz w:val="24"/>
        </w:rPr>
      </w:pPr>
    </w:p>
    <w:p w14:paraId="698D7453" w14:textId="77777777" w:rsidR="006F44F4" w:rsidRPr="00BA769D" w:rsidRDefault="00BA769D">
      <w:pPr>
        <w:pStyle w:val="10"/>
        <w:spacing w:before="0" w:line="312" w:lineRule="auto"/>
        <w:jc w:val="center"/>
        <w:rPr>
          <w:rFonts w:ascii="Times New Roman" w:hAnsi="Times New Roman"/>
          <w:b/>
          <w:color w:val="000000"/>
          <w:sz w:val="24"/>
        </w:rPr>
      </w:pPr>
      <w:bookmarkStart w:id="36" w:name="__RefHeading___33"/>
      <w:bookmarkEnd w:id="36"/>
      <w:r w:rsidRPr="00BA769D">
        <w:rPr>
          <w:rFonts w:ascii="Times New Roman" w:hAnsi="Times New Roman"/>
          <w:b/>
          <w:color w:val="000000"/>
          <w:sz w:val="24"/>
        </w:rPr>
        <w:t>Форма 1. СВЕДЕНИЯ ОБ УЧАСТНИКЕ ЗАКУПКИ</w:t>
      </w:r>
    </w:p>
    <w:p w14:paraId="72B49540" w14:textId="77777777" w:rsidR="006F44F4" w:rsidRPr="00BA769D" w:rsidRDefault="006F44F4">
      <w:pPr>
        <w:spacing w:after="0" w:line="312" w:lineRule="auto"/>
        <w:rPr>
          <w:rFonts w:ascii="Times New Roman" w:hAnsi="Times New Roman"/>
          <w:sz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3616"/>
        <w:gridCol w:w="5132"/>
      </w:tblGrid>
      <w:tr w:rsidR="006F44F4" w:rsidRPr="00BA769D" w14:paraId="5A68F633" w14:textId="77777777">
        <w:tc>
          <w:tcPr>
            <w:tcW w:w="779" w:type="dxa"/>
            <w:tcBorders>
              <w:top w:val="single" w:sz="4" w:space="0" w:color="000000"/>
              <w:left w:val="single" w:sz="4" w:space="0" w:color="000000"/>
              <w:bottom w:val="single" w:sz="4" w:space="0" w:color="000000"/>
              <w:right w:val="single" w:sz="4" w:space="0" w:color="000000"/>
            </w:tcBorders>
          </w:tcPr>
          <w:p w14:paraId="14CEB72E"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w:t>
            </w:r>
          </w:p>
        </w:tc>
        <w:tc>
          <w:tcPr>
            <w:tcW w:w="3616" w:type="dxa"/>
            <w:tcBorders>
              <w:top w:val="single" w:sz="4" w:space="0" w:color="000000"/>
              <w:left w:val="single" w:sz="4" w:space="0" w:color="000000"/>
              <w:bottom w:val="single" w:sz="4" w:space="0" w:color="000000"/>
              <w:right w:val="single" w:sz="4" w:space="0" w:color="000000"/>
            </w:tcBorders>
          </w:tcPr>
          <w:p w14:paraId="59562E29"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Дата составления заявки</w:t>
            </w:r>
          </w:p>
        </w:tc>
        <w:tc>
          <w:tcPr>
            <w:tcW w:w="5132" w:type="dxa"/>
            <w:tcBorders>
              <w:top w:val="single" w:sz="4" w:space="0" w:color="000000"/>
              <w:left w:val="single" w:sz="4" w:space="0" w:color="000000"/>
              <w:bottom w:val="single" w:sz="4" w:space="0" w:color="000000"/>
              <w:right w:val="single" w:sz="4" w:space="0" w:color="000000"/>
            </w:tcBorders>
          </w:tcPr>
          <w:p w14:paraId="5A35BB8D" w14:textId="77777777" w:rsidR="006F44F4" w:rsidRPr="00BA769D" w:rsidRDefault="00BA769D">
            <w:pPr>
              <w:spacing w:after="0" w:line="240" w:lineRule="auto"/>
              <w:rPr>
                <w:rFonts w:ascii="Times New Roman" w:hAnsi="Times New Roman"/>
                <w:i/>
              </w:rPr>
            </w:pPr>
            <w:r w:rsidRPr="00BA769D">
              <w:rPr>
                <w:rFonts w:ascii="Times New Roman" w:hAnsi="Times New Roman"/>
              </w:rPr>
              <w:t>«____» _____________20__г</w:t>
            </w:r>
          </w:p>
        </w:tc>
      </w:tr>
      <w:tr w:rsidR="006F44F4" w:rsidRPr="00BA769D" w14:paraId="21F01F8A" w14:textId="77777777">
        <w:tc>
          <w:tcPr>
            <w:tcW w:w="779" w:type="dxa"/>
            <w:tcBorders>
              <w:top w:val="single" w:sz="4" w:space="0" w:color="000000"/>
              <w:left w:val="single" w:sz="4" w:space="0" w:color="000000"/>
              <w:bottom w:val="single" w:sz="4" w:space="0" w:color="000000"/>
              <w:right w:val="single" w:sz="4" w:space="0" w:color="000000"/>
            </w:tcBorders>
          </w:tcPr>
          <w:p w14:paraId="07B9E48A"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2</w:t>
            </w:r>
          </w:p>
        </w:tc>
        <w:tc>
          <w:tcPr>
            <w:tcW w:w="3616" w:type="dxa"/>
            <w:tcBorders>
              <w:top w:val="single" w:sz="4" w:space="0" w:color="000000"/>
              <w:left w:val="single" w:sz="4" w:space="0" w:color="000000"/>
              <w:bottom w:val="single" w:sz="4" w:space="0" w:color="000000"/>
              <w:right w:val="single" w:sz="4" w:space="0" w:color="000000"/>
            </w:tcBorders>
          </w:tcPr>
          <w:p w14:paraId="018125BA"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Согласие Участника закупки исполнить условия договора, указанные в закупочной документации</w:t>
            </w:r>
          </w:p>
        </w:tc>
        <w:tc>
          <w:tcPr>
            <w:tcW w:w="5132" w:type="dxa"/>
            <w:tcBorders>
              <w:top w:val="single" w:sz="4" w:space="0" w:color="000000"/>
              <w:left w:val="single" w:sz="4" w:space="0" w:color="000000"/>
              <w:bottom w:val="single" w:sz="4" w:space="0" w:color="000000"/>
              <w:right w:val="single" w:sz="4" w:space="0" w:color="000000"/>
            </w:tcBorders>
          </w:tcPr>
          <w:p w14:paraId="52910EC3" w14:textId="77777777" w:rsidR="006F44F4" w:rsidRPr="00BA769D" w:rsidRDefault="00BA769D">
            <w:pPr>
              <w:spacing w:after="0" w:line="240" w:lineRule="auto"/>
              <w:rPr>
                <w:rFonts w:ascii="Times New Roman" w:hAnsi="Times New Roman"/>
                <w:i/>
              </w:rPr>
            </w:pPr>
            <w:r w:rsidRPr="00BA769D">
              <w:rPr>
                <w:rFonts w:ascii="Times New Roman" w:hAnsi="Times New Roman"/>
              </w:rPr>
              <w:t>Согласен / Не согласен</w:t>
            </w:r>
          </w:p>
        </w:tc>
      </w:tr>
      <w:tr w:rsidR="006F44F4" w:rsidRPr="00BA769D" w14:paraId="7D68490A" w14:textId="77777777">
        <w:tc>
          <w:tcPr>
            <w:tcW w:w="9527" w:type="dxa"/>
            <w:gridSpan w:val="3"/>
            <w:tcBorders>
              <w:top w:val="single" w:sz="4" w:space="0" w:color="000000"/>
              <w:left w:val="single" w:sz="4" w:space="0" w:color="000000"/>
              <w:bottom w:val="single" w:sz="4" w:space="0" w:color="000000"/>
              <w:right w:val="single" w:sz="4" w:space="0" w:color="000000"/>
            </w:tcBorders>
          </w:tcPr>
          <w:p w14:paraId="13F6C821" w14:textId="77777777" w:rsidR="006F44F4" w:rsidRPr="00BA769D" w:rsidRDefault="00BA769D">
            <w:pPr>
              <w:spacing w:after="0" w:line="240" w:lineRule="auto"/>
              <w:jc w:val="center"/>
              <w:rPr>
                <w:rFonts w:ascii="Times New Roman" w:hAnsi="Times New Roman"/>
                <w:i/>
              </w:rPr>
            </w:pPr>
            <w:r w:rsidRPr="00BA769D">
              <w:rPr>
                <w:rFonts w:ascii="Times New Roman" w:hAnsi="Times New Roman"/>
              </w:rPr>
              <w:t>Сведения о предмете закупки</w:t>
            </w:r>
          </w:p>
        </w:tc>
      </w:tr>
      <w:tr w:rsidR="006F44F4" w:rsidRPr="00BA769D" w14:paraId="733B34F8" w14:textId="77777777">
        <w:tc>
          <w:tcPr>
            <w:tcW w:w="779" w:type="dxa"/>
            <w:tcBorders>
              <w:top w:val="single" w:sz="4" w:space="0" w:color="000000"/>
              <w:left w:val="single" w:sz="4" w:space="0" w:color="000000"/>
              <w:bottom w:val="single" w:sz="4" w:space="0" w:color="000000"/>
              <w:right w:val="single" w:sz="4" w:space="0" w:color="000000"/>
            </w:tcBorders>
          </w:tcPr>
          <w:p w14:paraId="24C70789"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3</w:t>
            </w:r>
          </w:p>
        </w:tc>
        <w:tc>
          <w:tcPr>
            <w:tcW w:w="3616" w:type="dxa"/>
            <w:tcBorders>
              <w:top w:val="single" w:sz="4" w:space="0" w:color="000000"/>
              <w:left w:val="single" w:sz="4" w:space="0" w:color="000000"/>
              <w:bottom w:val="single" w:sz="4" w:space="0" w:color="000000"/>
              <w:right w:val="single" w:sz="4" w:space="0" w:color="000000"/>
            </w:tcBorders>
          </w:tcPr>
          <w:p w14:paraId="0278D2D6" w14:textId="77777777" w:rsidR="006F44F4" w:rsidRPr="00BA769D" w:rsidRDefault="00BA769D">
            <w:pPr>
              <w:spacing w:after="0" w:line="240" w:lineRule="auto"/>
              <w:rPr>
                <w:rFonts w:ascii="Times New Roman" w:hAnsi="Times New Roman"/>
              </w:rPr>
            </w:pPr>
            <w:r w:rsidRPr="00BA769D">
              <w:rPr>
                <w:rFonts w:ascii="Times New Roman" w:hAnsi="Times New Roman"/>
              </w:rPr>
              <w:t>Предмет договора</w:t>
            </w:r>
          </w:p>
        </w:tc>
        <w:tc>
          <w:tcPr>
            <w:tcW w:w="5132" w:type="dxa"/>
            <w:tcBorders>
              <w:top w:val="single" w:sz="4" w:space="0" w:color="000000"/>
              <w:left w:val="single" w:sz="4" w:space="0" w:color="000000"/>
              <w:bottom w:val="single" w:sz="4" w:space="0" w:color="000000"/>
              <w:right w:val="single" w:sz="4" w:space="0" w:color="000000"/>
            </w:tcBorders>
          </w:tcPr>
          <w:p w14:paraId="703D1AD4" w14:textId="77777777" w:rsidR="006F44F4" w:rsidRPr="00BA769D" w:rsidRDefault="006F44F4">
            <w:pPr>
              <w:spacing w:after="0" w:line="240" w:lineRule="auto"/>
              <w:rPr>
                <w:rFonts w:ascii="Times New Roman" w:hAnsi="Times New Roman"/>
              </w:rPr>
            </w:pPr>
          </w:p>
        </w:tc>
      </w:tr>
      <w:tr w:rsidR="006F44F4" w:rsidRPr="00BA769D" w14:paraId="65D5467C" w14:textId="77777777">
        <w:tc>
          <w:tcPr>
            <w:tcW w:w="779" w:type="dxa"/>
            <w:tcBorders>
              <w:top w:val="single" w:sz="4" w:space="0" w:color="000000"/>
              <w:left w:val="single" w:sz="4" w:space="0" w:color="000000"/>
              <w:bottom w:val="single" w:sz="4" w:space="0" w:color="000000"/>
              <w:right w:val="single" w:sz="4" w:space="0" w:color="000000"/>
            </w:tcBorders>
          </w:tcPr>
          <w:p w14:paraId="416C0BE6"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4</w:t>
            </w:r>
          </w:p>
        </w:tc>
        <w:tc>
          <w:tcPr>
            <w:tcW w:w="3616" w:type="dxa"/>
            <w:tcBorders>
              <w:top w:val="single" w:sz="4" w:space="0" w:color="000000"/>
              <w:left w:val="single" w:sz="4" w:space="0" w:color="000000"/>
              <w:bottom w:val="single" w:sz="4" w:space="0" w:color="000000"/>
              <w:right w:val="single" w:sz="4" w:space="0" w:color="000000"/>
            </w:tcBorders>
          </w:tcPr>
          <w:p w14:paraId="69114F7E"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Стоимость поставки товара</w:t>
            </w:r>
          </w:p>
        </w:tc>
        <w:tc>
          <w:tcPr>
            <w:tcW w:w="5132" w:type="dxa"/>
            <w:tcBorders>
              <w:top w:val="single" w:sz="4" w:space="0" w:color="000000"/>
              <w:left w:val="single" w:sz="4" w:space="0" w:color="000000"/>
              <w:bottom w:val="single" w:sz="4" w:space="0" w:color="000000"/>
              <w:right w:val="single" w:sz="4" w:space="0" w:color="000000"/>
            </w:tcBorders>
          </w:tcPr>
          <w:p w14:paraId="582385E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6F44F4" w:rsidRPr="00BA769D" w14:paraId="7B55F041" w14:textId="77777777">
        <w:tc>
          <w:tcPr>
            <w:tcW w:w="779" w:type="dxa"/>
            <w:tcBorders>
              <w:top w:val="single" w:sz="4" w:space="0" w:color="000000"/>
              <w:left w:val="single" w:sz="4" w:space="0" w:color="000000"/>
              <w:bottom w:val="single" w:sz="4" w:space="0" w:color="000000"/>
              <w:right w:val="single" w:sz="4" w:space="0" w:color="000000"/>
            </w:tcBorders>
          </w:tcPr>
          <w:p w14:paraId="41FDF324"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5</w:t>
            </w:r>
          </w:p>
        </w:tc>
        <w:tc>
          <w:tcPr>
            <w:tcW w:w="3616" w:type="dxa"/>
            <w:tcBorders>
              <w:top w:val="single" w:sz="4" w:space="0" w:color="000000"/>
              <w:left w:val="single" w:sz="4" w:space="0" w:color="000000"/>
              <w:bottom w:val="single" w:sz="4" w:space="0" w:color="000000"/>
              <w:right w:val="single" w:sz="4" w:space="0" w:color="000000"/>
            </w:tcBorders>
          </w:tcPr>
          <w:p w14:paraId="46657BBA"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Сроки поставки товаров</w:t>
            </w:r>
          </w:p>
        </w:tc>
        <w:tc>
          <w:tcPr>
            <w:tcW w:w="5132" w:type="dxa"/>
            <w:tcBorders>
              <w:top w:val="single" w:sz="4" w:space="0" w:color="000000"/>
              <w:left w:val="single" w:sz="4" w:space="0" w:color="000000"/>
              <w:bottom w:val="single" w:sz="4" w:space="0" w:color="000000"/>
              <w:right w:val="single" w:sz="4" w:space="0" w:color="000000"/>
            </w:tcBorders>
          </w:tcPr>
          <w:p w14:paraId="3E486BA2" w14:textId="77777777" w:rsidR="006F44F4" w:rsidRPr="00BA769D" w:rsidRDefault="00BA769D">
            <w:pPr>
              <w:pStyle w:val="31"/>
              <w:spacing w:after="0"/>
              <w:jc w:val="both"/>
              <w:rPr>
                <w:sz w:val="22"/>
              </w:rPr>
            </w:pPr>
            <w:r w:rsidRPr="00BA769D">
              <w:rPr>
                <w:i/>
                <w:sz w:val="22"/>
              </w:rPr>
              <w:t>[указываются сроки оказания услуг]</w:t>
            </w:r>
          </w:p>
        </w:tc>
      </w:tr>
      <w:tr w:rsidR="006F44F4" w:rsidRPr="00BA769D" w14:paraId="2785C65F" w14:textId="77777777">
        <w:tc>
          <w:tcPr>
            <w:tcW w:w="9527" w:type="dxa"/>
            <w:gridSpan w:val="3"/>
            <w:tcBorders>
              <w:top w:val="single" w:sz="4" w:space="0" w:color="000000"/>
              <w:left w:val="single" w:sz="4" w:space="0" w:color="000000"/>
              <w:bottom w:val="single" w:sz="4" w:space="0" w:color="000000"/>
              <w:right w:val="single" w:sz="4" w:space="0" w:color="000000"/>
            </w:tcBorders>
          </w:tcPr>
          <w:p w14:paraId="2AEED59E" w14:textId="77777777" w:rsidR="006F44F4" w:rsidRPr="00BA769D" w:rsidRDefault="00BA769D">
            <w:pPr>
              <w:spacing w:after="0" w:line="240" w:lineRule="auto"/>
              <w:jc w:val="center"/>
              <w:rPr>
                <w:rFonts w:ascii="Times New Roman" w:hAnsi="Times New Roman"/>
                <w:i/>
              </w:rPr>
            </w:pPr>
            <w:r w:rsidRPr="00BA769D">
              <w:rPr>
                <w:rFonts w:ascii="Times New Roman" w:hAnsi="Times New Roman"/>
              </w:rPr>
              <w:t>Сведения об участнике закупки</w:t>
            </w:r>
          </w:p>
        </w:tc>
      </w:tr>
      <w:tr w:rsidR="006F44F4" w:rsidRPr="00BA769D" w14:paraId="4CC89FC4" w14:textId="77777777">
        <w:tc>
          <w:tcPr>
            <w:tcW w:w="779" w:type="dxa"/>
            <w:tcBorders>
              <w:top w:val="single" w:sz="4" w:space="0" w:color="000000"/>
              <w:left w:val="single" w:sz="4" w:space="0" w:color="000000"/>
              <w:bottom w:val="single" w:sz="4" w:space="0" w:color="000000"/>
              <w:right w:val="single" w:sz="4" w:space="0" w:color="000000"/>
            </w:tcBorders>
          </w:tcPr>
          <w:p w14:paraId="5217F849"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6</w:t>
            </w:r>
          </w:p>
        </w:tc>
        <w:tc>
          <w:tcPr>
            <w:tcW w:w="3616" w:type="dxa"/>
            <w:tcBorders>
              <w:top w:val="single" w:sz="4" w:space="0" w:color="000000"/>
              <w:left w:val="single" w:sz="4" w:space="0" w:color="000000"/>
              <w:bottom w:val="single" w:sz="4" w:space="0" w:color="000000"/>
              <w:right w:val="single" w:sz="4" w:space="0" w:color="000000"/>
            </w:tcBorders>
          </w:tcPr>
          <w:p w14:paraId="7C9CF72F"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Полное и сокращённое наименование участника</w:t>
            </w:r>
          </w:p>
        </w:tc>
        <w:tc>
          <w:tcPr>
            <w:tcW w:w="5132" w:type="dxa"/>
            <w:tcBorders>
              <w:top w:val="single" w:sz="4" w:space="0" w:color="000000"/>
              <w:left w:val="single" w:sz="4" w:space="0" w:color="000000"/>
              <w:bottom w:val="single" w:sz="4" w:space="0" w:color="000000"/>
              <w:right w:val="single" w:sz="4" w:space="0" w:color="000000"/>
            </w:tcBorders>
          </w:tcPr>
          <w:p w14:paraId="2CC3D125"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 а также сокращенное наименование].</w:t>
            </w:r>
          </w:p>
          <w:p w14:paraId="6F3B30B6"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6F44F4" w:rsidRPr="00BA769D" w14:paraId="70478BFA" w14:textId="77777777">
        <w:tc>
          <w:tcPr>
            <w:tcW w:w="779" w:type="dxa"/>
            <w:tcBorders>
              <w:top w:val="single" w:sz="4" w:space="0" w:color="000000"/>
              <w:left w:val="single" w:sz="4" w:space="0" w:color="000000"/>
              <w:bottom w:val="single" w:sz="4" w:space="0" w:color="000000"/>
              <w:right w:val="single" w:sz="4" w:space="0" w:color="000000"/>
            </w:tcBorders>
          </w:tcPr>
          <w:p w14:paraId="47A6008A"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7</w:t>
            </w:r>
          </w:p>
        </w:tc>
        <w:tc>
          <w:tcPr>
            <w:tcW w:w="3616" w:type="dxa"/>
            <w:tcBorders>
              <w:top w:val="single" w:sz="4" w:space="0" w:color="000000"/>
              <w:left w:val="single" w:sz="4" w:space="0" w:color="000000"/>
              <w:bottom w:val="single" w:sz="4" w:space="0" w:color="000000"/>
              <w:right w:val="single" w:sz="4" w:space="0" w:color="000000"/>
            </w:tcBorders>
          </w:tcPr>
          <w:p w14:paraId="466F7BE9"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Должность, ФИО руководителя участника, имеющего право подписи согласно учредительным документам участника</w:t>
            </w:r>
          </w:p>
        </w:tc>
        <w:tc>
          <w:tcPr>
            <w:tcW w:w="5132" w:type="dxa"/>
            <w:tcBorders>
              <w:top w:val="single" w:sz="4" w:space="0" w:color="000000"/>
              <w:left w:val="single" w:sz="4" w:space="0" w:color="000000"/>
              <w:bottom w:val="single" w:sz="4" w:space="0" w:color="000000"/>
              <w:right w:val="single" w:sz="4" w:space="0" w:color="000000"/>
            </w:tcBorders>
          </w:tcPr>
          <w:p w14:paraId="3DF161F3"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должность, ФИО руководителя, имеющего право подписи согласно учредительным документам, а также на основании какого документа действует данное лицо].</w:t>
            </w:r>
          </w:p>
        </w:tc>
      </w:tr>
      <w:tr w:rsidR="006F44F4" w:rsidRPr="00BA769D" w14:paraId="37FCBB6A" w14:textId="77777777">
        <w:tc>
          <w:tcPr>
            <w:tcW w:w="779" w:type="dxa"/>
            <w:tcBorders>
              <w:top w:val="single" w:sz="4" w:space="0" w:color="000000"/>
              <w:left w:val="single" w:sz="4" w:space="0" w:color="000000"/>
              <w:bottom w:val="single" w:sz="4" w:space="0" w:color="000000"/>
              <w:right w:val="single" w:sz="4" w:space="0" w:color="000000"/>
            </w:tcBorders>
          </w:tcPr>
          <w:p w14:paraId="03D1FAD2"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8</w:t>
            </w:r>
          </w:p>
        </w:tc>
        <w:tc>
          <w:tcPr>
            <w:tcW w:w="3616" w:type="dxa"/>
            <w:tcBorders>
              <w:top w:val="single" w:sz="4" w:space="0" w:color="000000"/>
              <w:left w:val="single" w:sz="4" w:space="0" w:color="000000"/>
              <w:bottom w:val="single" w:sz="4" w:space="0" w:color="000000"/>
              <w:right w:val="single" w:sz="4" w:space="0" w:color="000000"/>
            </w:tcBorders>
          </w:tcPr>
          <w:p w14:paraId="29900DA7"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Borders>
              <w:top w:val="single" w:sz="4" w:space="0" w:color="000000"/>
              <w:left w:val="single" w:sz="4" w:space="0" w:color="000000"/>
              <w:bottom w:val="single" w:sz="4" w:space="0" w:color="000000"/>
              <w:right w:val="single" w:sz="4" w:space="0" w:color="000000"/>
            </w:tcBorders>
          </w:tcPr>
          <w:p w14:paraId="16687E76"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14:paraId="41C83096" w14:textId="77777777" w:rsidR="006F44F4" w:rsidRPr="00BA769D" w:rsidRDefault="00BA769D">
            <w:pPr>
              <w:spacing w:after="0" w:line="240" w:lineRule="auto"/>
              <w:jc w:val="both"/>
              <w:rPr>
                <w:rFonts w:ascii="Times New Roman" w:hAnsi="Times New Roman"/>
              </w:rPr>
            </w:pPr>
            <w:r w:rsidRPr="00BA769D">
              <w:rPr>
                <w:rFonts w:ascii="Times New Roman" w:hAnsi="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6F44F4" w:rsidRPr="00BA769D" w14:paraId="21106DED" w14:textId="77777777">
        <w:tc>
          <w:tcPr>
            <w:tcW w:w="779" w:type="dxa"/>
            <w:tcBorders>
              <w:top w:val="single" w:sz="4" w:space="0" w:color="000000"/>
              <w:left w:val="single" w:sz="4" w:space="0" w:color="000000"/>
              <w:bottom w:val="single" w:sz="4" w:space="0" w:color="000000"/>
              <w:right w:val="single" w:sz="4" w:space="0" w:color="000000"/>
            </w:tcBorders>
          </w:tcPr>
          <w:p w14:paraId="75AEB1F0"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9</w:t>
            </w:r>
          </w:p>
        </w:tc>
        <w:tc>
          <w:tcPr>
            <w:tcW w:w="3616" w:type="dxa"/>
            <w:tcBorders>
              <w:top w:val="single" w:sz="4" w:space="0" w:color="000000"/>
              <w:left w:val="single" w:sz="4" w:space="0" w:color="000000"/>
              <w:bottom w:val="single" w:sz="4" w:space="0" w:color="000000"/>
              <w:right w:val="single" w:sz="4" w:space="0" w:color="000000"/>
            </w:tcBorders>
          </w:tcPr>
          <w:p w14:paraId="49ED3B9F"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Почтовый адрес (для юридического лица)</w:t>
            </w:r>
          </w:p>
        </w:tc>
        <w:tc>
          <w:tcPr>
            <w:tcW w:w="5132" w:type="dxa"/>
            <w:tcBorders>
              <w:top w:val="single" w:sz="4" w:space="0" w:color="000000"/>
              <w:left w:val="single" w:sz="4" w:space="0" w:color="000000"/>
              <w:bottom w:val="single" w:sz="4" w:space="0" w:color="000000"/>
              <w:right w:val="single" w:sz="4" w:space="0" w:color="000000"/>
            </w:tcBorders>
          </w:tcPr>
          <w:p w14:paraId="2D153148" w14:textId="77777777" w:rsidR="006F44F4" w:rsidRPr="00BA769D" w:rsidRDefault="00BA769D">
            <w:pPr>
              <w:spacing w:after="0" w:line="240" w:lineRule="auto"/>
              <w:jc w:val="both"/>
              <w:rPr>
                <w:rFonts w:ascii="Times New Roman" w:hAnsi="Times New Roman"/>
              </w:rPr>
            </w:pPr>
            <w:r w:rsidRPr="00BA769D">
              <w:rPr>
                <w:rFonts w:ascii="Times New Roman" w:hAnsi="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6F44F4" w:rsidRPr="00BA769D" w14:paraId="33D4A9C1" w14:textId="77777777">
        <w:tc>
          <w:tcPr>
            <w:tcW w:w="779" w:type="dxa"/>
            <w:tcBorders>
              <w:top w:val="single" w:sz="4" w:space="0" w:color="000000"/>
              <w:left w:val="single" w:sz="4" w:space="0" w:color="000000"/>
              <w:bottom w:val="single" w:sz="4" w:space="0" w:color="000000"/>
              <w:right w:val="single" w:sz="4" w:space="0" w:color="000000"/>
            </w:tcBorders>
          </w:tcPr>
          <w:p w14:paraId="0E55DD9D"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10</w:t>
            </w:r>
          </w:p>
        </w:tc>
        <w:tc>
          <w:tcPr>
            <w:tcW w:w="3616" w:type="dxa"/>
            <w:tcBorders>
              <w:top w:val="single" w:sz="4" w:space="0" w:color="000000"/>
              <w:left w:val="single" w:sz="4" w:space="0" w:color="000000"/>
              <w:bottom w:val="single" w:sz="4" w:space="0" w:color="000000"/>
              <w:right w:val="single" w:sz="4" w:space="0" w:color="000000"/>
            </w:tcBorders>
          </w:tcPr>
          <w:p w14:paraId="0F239293"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ИНН/КПП участника (аналог ИНН участника (для иностранного лица)</w:t>
            </w:r>
          </w:p>
        </w:tc>
        <w:tc>
          <w:tcPr>
            <w:tcW w:w="5132" w:type="dxa"/>
            <w:tcBorders>
              <w:top w:val="single" w:sz="4" w:space="0" w:color="000000"/>
              <w:left w:val="single" w:sz="4" w:space="0" w:color="000000"/>
              <w:bottom w:val="single" w:sz="4" w:space="0" w:color="000000"/>
              <w:right w:val="single" w:sz="4" w:space="0" w:color="000000"/>
            </w:tcBorders>
          </w:tcPr>
          <w:p w14:paraId="62BAD044"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идентификационный номер налогоплательщика и код причины постановки на учет].</w:t>
            </w:r>
          </w:p>
        </w:tc>
      </w:tr>
      <w:tr w:rsidR="006F44F4" w:rsidRPr="00BA769D" w14:paraId="5B7F3AB2" w14:textId="77777777">
        <w:tc>
          <w:tcPr>
            <w:tcW w:w="779" w:type="dxa"/>
            <w:tcBorders>
              <w:top w:val="single" w:sz="4" w:space="0" w:color="000000"/>
              <w:left w:val="single" w:sz="4" w:space="0" w:color="000000"/>
              <w:bottom w:val="single" w:sz="4" w:space="0" w:color="000000"/>
              <w:right w:val="single" w:sz="4" w:space="0" w:color="000000"/>
            </w:tcBorders>
          </w:tcPr>
          <w:p w14:paraId="00811DEB"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lastRenderedPageBreak/>
              <w:t>11</w:t>
            </w:r>
          </w:p>
        </w:tc>
        <w:tc>
          <w:tcPr>
            <w:tcW w:w="3616" w:type="dxa"/>
            <w:tcBorders>
              <w:top w:val="single" w:sz="4" w:space="0" w:color="000000"/>
              <w:left w:val="single" w:sz="4" w:space="0" w:color="000000"/>
              <w:bottom w:val="single" w:sz="4" w:space="0" w:color="000000"/>
              <w:right w:val="single" w:sz="4" w:space="0" w:color="000000"/>
            </w:tcBorders>
          </w:tcPr>
          <w:p w14:paraId="74657AD0"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ОГРН</w:t>
            </w:r>
          </w:p>
        </w:tc>
        <w:tc>
          <w:tcPr>
            <w:tcW w:w="5132" w:type="dxa"/>
            <w:tcBorders>
              <w:top w:val="single" w:sz="4" w:space="0" w:color="000000"/>
              <w:left w:val="single" w:sz="4" w:space="0" w:color="000000"/>
              <w:bottom w:val="single" w:sz="4" w:space="0" w:color="000000"/>
              <w:right w:val="single" w:sz="4" w:space="0" w:color="000000"/>
            </w:tcBorders>
          </w:tcPr>
          <w:p w14:paraId="7425717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основной государственный регистрационный номер].</w:t>
            </w:r>
          </w:p>
        </w:tc>
      </w:tr>
      <w:tr w:rsidR="006F44F4" w:rsidRPr="00BA769D" w14:paraId="50D12D33" w14:textId="77777777">
        <w:tc>
          <w:tcPr>
            <w:tcW w:w="779" w:type="dxa"/>
            <w:tcBorders>
              <w:top w:val="single" w:sz="4" w:space="0" w:color="000000"/>
              <w:left w:val="single" w:sz="4" w:space="0" w:color="000000"/>
              <w:bottom w:val="single" w:sz="4" w:space="0" w:color="000000"/>
              <w:right w:val="single" w:sz="4" w:space="0" w:color="000000"/>
            </w:tcBorders>
          </w:tcPr>
          <w:p w14:paraId="3AFBB5BA"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12</w:t>
            </w:r>
          </w:p>
        </w:tc>
        <w:tc>
          <w:tcPr>
            <w:tcW w:w="3616" w:type="dxa"/>
            <w:tcBorders>
              <w:top w:val="single" w:sz="4" w:space="0" w:color="000000"/>
              <w:left w:val="single" w:sz="4" w:space="0" w:color="000000"/>
              <w:bottom w:val="single" w:sz="4" w:space="0" w:color="000000"/>
              <w:right w:val="single" w:sz="4" w:space="0" w:color="000000"/>
            </w:tcBorders>
          </w:tcPr>
          <w:p w14:paraId="65776C19" w14:textId="77777777" w:rsidR="006F44F4" w:rsidRPr="00BA769D" w:rsidRDefault="00BA769D">
            <w:pPr>
              <w:ind w:right="57"/>
              <w:jc w:val="both"/>
              <w:rPr>
                <w:rFonts w:ascii="Times New Roman" w:hAnsi="Times New Roman"/>
              </w:rPr>
            </w:pPr>
            <w:r w:rsidRPr="00BA769D">
              <w:rPr>
                <w:rFonts w:ascii="Times New Roman" w:hAnsi="Times New Roman"/>
              </w:rPr>
              <w:t>ОКПО</w:t>
            </w:r>
          </w:p>
        </w:tc>
        <w:tc>
          <w:tcPr>
            <w:tcW w:w="5132" w:type="dxa"/>
            <w:tcBorders>
              <w:top w:val="single" w:sz="4" w:space="0" w:color="000000"/>
              <w:left w:val="single" w:sz="4" w:space="0" w:color="000000"/>
              <w:bottom w:val="single" w:sz="4" w:space="0" w:color="000000"/>
              <w:right w:val="single" w:sz="4" w:space="0" w:color="000000"/>
            </w:tcBorders>
          </w:tcPr>
          <w:p w14:paraId="317AD885"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код Общероссийского классификатора предприятий и организаций].</w:t>
            </w:r>
          </w:p>
        </w:tc>
      </w:tr>
      <w:tr w:rsidR="006F44F4" w:rsidRPr="00BA769D" w14:paraId="1804EF13" w14:textId="77777777">
        <w:tc>
          <w:tcPr>
            <w:tcW w:w="779" w:type="dxa"/>
            <w:tcBorders>
              <w:top w:val="single" w:sz="4" w:space="0" w:color="000000"/>
              <w:left w:val="single" w:sz="4" w:space="0" w:color="000000"/>
              <w:bottom w:val="single" w:sz="4" w:space="0" w:color="000000"/>
              <w:right w:val="single" w:sz="4" w:space="0" w:color="000000"/>
            </w:tcBorders>
          </w:tcPr>
          <w:p w14:paraId="03BFD0ED"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13</w:t>
            </w:r>
          </w:p>
        </w:tc>
        <w:tc>
          <w:tcPr>
            <w:tcW w:w="3616" w:type="dxa"/>
            <w:tcBorders>
              <w:top w:val="single" w:sz="4" w:space="0" w:color="000000"/>
              <w:left w:val="single" w:sz="4" w:space="0" w:color="000000"/>
              <w:bottom w:val="single" w:sz="4" w:space="0" w:color="000000"/>
              <w:right w:val="single" w:sz="4" w:space="0" w:color="000000"/>
            </w:tcBorders>
          </w:tcPr>
          <w:p w14:paraId="70BECDF1" w14:textId="77777777" w:rsidR="006F44F4" w:rsidRPr="00BA769D" w:rsidRDefault="00BA769D">
            <w:pPr>
              <w:ind w:right="57"/>
              <w:jc w:val="both"/>
              <w:rPr>
                <w:rFonts w:ascii="Times New Roman" w:hAnsi="Times New Roman"/>
              </w:rPr>
            </w:pPr>
            <w:r w:rsidRPr="00BA769D">
              <w:rPr>
                <w:rFonts w:ascii="Times New Roman" w:hAnsi="Times New Roman"/>
              </w:rPr>
              <w:t>ОКТМО</w:t>
            </w:r>
          </w:p>
        </w:tc>
        <w:tc>
          <w:tcPr>
            <w:tcW w:w="5132" w:type="dxa"/>
            <w:tcBorders>
              <w:top w:val="single" w:sz="4" w:space="0" w:color="000000"/>
              <w:left w:val="single" w:sz="4" w:space="0" w:color="000000"/>
              <w:bottom w:val="single" w:sz="4" w:space="0" w:color="000000"/>
              <w:right w:val="single" w:sz="4" w:space="0" w:color="000000"/>
            </w:tcBorders>
          </w:tcPr>
          <w:p w14:paraId="62EF7914"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код Общероссийского классификатора территорий муниципальных образований].</w:t>
            </w:r>
          </w:p>
        </w:tc>
      </w:tr>
      <w:tr w:rsidR="006F44F4" w:rsidRPr="00BA769D" w14:paraId="687F9A19" w14:textId="77777777">
        <w:tc>
          <w:tcPr>
            <w:tcW w:w="779" w:type="dxa"/>
            <w:tcBorders>
              <w:top w:val="single" w:sz="4" w:space="0" w:color="000000"/>
              <w:left w:val="single" w:sz="4" w:space="0" w:color="000000"/>
              <w:bottom w:val="single" w:sz="4" w:space="0" w:color="000000"/>
              <w:right w:val="single" w:sz="4" w:space="0" w:color="000000"/>
            </w:tcBorders>
          </w:tcPr>
          <w:p w14:paraId="10547A95"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14</w:t>
            </w:r>
          </w:p>
        </w:tc>
        <w:tc>
          <w:tcPr>
            <w:tcW w:w="3616" w:type="dxa"/>
            <w:tcBorders>
              <w:top w:val="single" w:sz="4" w:space="0" w:color="000000"/>
              <w:left w:val="single" w:sz="4" w:space="0" w:color="000000"/>
              <w:bottom w:val="single" w:sz="4" w:space="0" w:color="000000"/>
              <w:right w:val="single" w:sz="4" w:space="0" w:color="000000"/>
            </w:tcBorders>
          </w:tcPr>
          <w:p w14:paraId="13EF4EF8"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5132" w:type="dxa"/>
            <w:tcBorders>
              <w:top w:val="single" w:sz="4" w:space="0" w:color="000000"/>
              <w:left w:val="single" w:sz="4" w:space="0" w:color="000000"/>
              <w:bottom w:val="single" w:sz="4" w:space="0" w:color="000000"/>
              <w:right w:val="single" w:sz="4" w:space="0" w:color="000000"/>
            </w:tcBorders>
          </w:tcPr>
          <w:p w14:paraId="5EB53358"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r>
      <w:tr w:rsidR="006F44F4" w:rsidRPr="00BA769D" w14:paraId="63053973" w14:textId="77777777">
        <w:tc>
          <w:tcPr>
            <w:tcW w:w="779" w:type="dxa"/>
            <w:tcBorders>
              <w:top w:val="single" w:sz="4" w:space="0" w:color="000000"/>
              <w:left w:val="single" w:sz="4" w:space="0" w:color="000000"/>
              <w:bottom w:val="single" w:sz="4" w:space="0" w:color="000000"/>
              <w:right w:val="single" w:sz="4" w:space="0" w:color="000000"/>
            </w:tcBorders>
          </w:tcPr>
          <w:p w14:paraId="024796D7"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15.1</w:t>
            </w:r>
          </w:p>
        </w:tc>
        <w:tc>
          <w:tcPr>
            <w:tcW w:w="3616" w:type="dxa"/>
            <w:tcBorders>
              <w:top w:val="single" w:sz="4" w:space="0" w:color="000000"/>
              <w:left w:val="single" w:sz="4" w:space="0" w:color="000000"/>
              <w:bottom w:val="single" w:sz="4" w:space="0" w:color="000000"/>
              <w:right w:val="single" w:sz="4" w:space="0" w:color="000000"/>
            </w:tcBorders>
          </w:tcPr>
          <w:p w14:paraId="0F725CD9" w14:textId="77777777" w:rsidR="006F44F4" w:rsidRPr="00BA769D" w:rsidRDefault="00BA769D">
            <w:pPr>
              <w:spacing w:after="0" w:line="240" w:lineRule="auto"/>
              <w:rPr>
                <w:rFonts w:ascii="Times New Roman" w:hAnsi="Times New Roman"/>
              </w:rPr>
            </w:pPr>
            <w:r w:rsidRPr="00BA769D">
              <w:rPr>
                <w:rFonts w:ascii="Times New Roman" w:hAnsi="Times New Roman"/>
              </w:rPr>
              <w:t>Фамилия, имя, отчество</w:t>
            </w:r>
          </w:p>
        </w:tc>
        <w:tc>
          <w:tcPr>
            <w:tcW w:w="5132" w:type="dxa"/>
            <w:tcBorders>
              <w:top w:val="single" w:sz="4" w:space="0" w:color="000000"/>
              <w:left w:val="single" w:sz="4" w:space="0" w:color="000000"/>
              <w:bottom w:val="single" w:sz="4" w:space="0" w:color="000000"/>
              <w:right w:val="single" w:sz="4" w:space="0" w:color="000000"/>
            </w:tcBorders>
          </w:tcPr>
          <w:p w14:paraId="3160A0C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полную фамилию, имя и отчество контактного лица].</w:t>
            </w:r>
          </w:p>
        </w:tc>
      </w:tr>
      <w:tr w:rsidR="006F44F4" w:rsidRPr="00BA769D" w14:paraId="714C13D1" w14:textId="77777777">
        <w:tc>
          <w:tcPr>
            <w:tcW w:w="779" w:type="dxa"/>
            <w:tcBorders>
              <w:top w:val="single" w:sz="4" w:space="0" w:color="000000"/>
              <w:left w:val="single" w:sz="4" w:space="0" w:color="000000"/>
              <w:bottom w:val="single" w:sz="4" w:space="0" w:color="000000"/>
              <w:right w:val="single" w:sz="4" w:space="0" w:color="000000"/>
            </w:tcBorders>
          </w:tcPr>
          <w:p w14:paraId="5A79E956"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15.2</w:t>
            </w:r>
          </w:p>
        </w:tc>
        <w:tc>
          <w:tcPr>
            <w:tcW w:w="3616" w:type="dxa"/>
            <w:tcBorders>
              <w:top w:val="single" w:sz="4" w:space="0" w:color="000000"/>
              <w:left w:val="single" w:sz="4" w:space="0" w:color="000000"/>
              <w:bottom w:val="single" w:sz="4" w:space="0" w:color="000000"/>
              <w:right w:val="single" w:sz="4" w:space="0" w:color="000000"/>
            </w:tcBorders>
          </w:tcPr>
          <w:p w14:paraId="11F96C0D" w14:textId="77777777" w:rsidR="006F44F4" w:rsidRPr="00BA769D" w:rsidRDefault="00BA769D">
            <w:pPr>
              <w:spacing w:after="0" w:line="240" w:lineRule="auto"/>
              <w:rPr>
                <w:rFonts w:ascii="Times New Roman" w:hAnsi="Times New Roman"/>
              </w:rPr>
            </w:pPr>
            <w:r w:rsidRPr="00BA769D">
              <w:rPr>
                <w:rFonts w:ascii="Times New Roman" w:hAnsi="Times New Roman"/>
              </w:rPr>
              <w:t>Занимаемая должность</w:t>
            </w:r>
          </w:p>
        </w:tc>
        <w:tc>
          <w:tcPr>
            <w:tcW w:w="5132" w:type="dxa"/>
            <w:tcBorders>
              <w:top w:val="single" w:sz="4" w:space="0" w:color="000000"/>
              <w:left w:val="single" w:sz="4" w:space="0" w:color="000000"/>
              <w:bottom w:val="single" w:sz="4" w:space="0" w:color="000000"/>
              <w:right w:val="single" w:sz="4" w:space="0" w:color="000000"/>
            </w:tcBorders>
          </w:tcPr>
          <w:p w14:paraId="28B2E01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должность, занимаемую контактным лицом].</w:t>
            </w:r>
          </w:p>
        </w:tc>
      </w:tr>
      <w:tr w:rsidR="006F44F4" w:rsidRPr="00BA769D" w14:paraId="1DD5EABB" w14:textId="77777777">
        <w:tc>
          <w:tcPr>
            <w:tcW w:w="779" w:type="dxa"/>
            <w:tcBorders>
              <w:top w:val="single" w:sz="4" w:space="0" w:color="000000"/>
              <w:left w:val="single" w:sz="4" w:space="0" w:color="000000"/>
              <w:bottom w:val="single" w:sz="4" w:space="0" w:color="000000"/>
              <w:right w:val="single" w:sz="4" w:space="0" w:color="000000"/>
            </w:tcBorders>
          </w:tcPr>
          <w:p w14:paraId="0EA138FB"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15.3</w:t>
            </w:r>
          </w:p>
        </w:tc>
        <w:tc>
          <w:tcPr>
            <w:tcW w:w="3616" w:type="dxa"/>
            <w:tcBorders>
              <w:top w:val="single" w:sz="4" w:space="0" w:color="000000"/>
              <w:left w:val="single" w:sz="4" w:space="0" w:color="000000"/>
              <w:bottom w:val="single" w:sz="4" w:space="0" w:color="000000"/>
              <w:right w:val="single" w:sz="4" w:space="0" w:color="000000"/>
            </w:tcBorders>
          </w:tcPr>
          <w:p w14:paraId="5A13B8FE"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Номер контактного телефона</w:t>
            </w:r>
          </w:p>
        </w:tc>
        <w:tc>
          <w:tcPr>
            <w:tcW w:w="5132" w:type="dxa"/>
            <w:tcBorders>
              <w:top w:val="single" w:sz="4" w:space="0" w:color="000000"/>
              <w:left w:val="single" w:sz="4" w:space="0" w:color="000000"/>
              <w:bottom w:val="single" w:sz="4" w:space="0" w:color="000000"/>
              <w:right w:val="single" w:sz="4" w:space="0" w:color="000000"/>
            </w:tcBorders>
          </w:tcPr>
          <w:p w14:paraId="41ACD0E0"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6F44F4" w:rsidRPr="00BA769D" w14:paraId="1F726B82" w14:textId="77777777">
        <w:tc>
          <w:tcPr>
            <w:tcW w:w="779" w:type="dxa"/>
            <w:tcBorders>
              <w:top w:val="single" w:sz="4" w:space="0" w:color="000000"/>
              <w:left w:val="single" w:sz="4" w:space="0" w:color="000000"/>
              <w:bottom w:val="single" w:sz="4" w:space="0" w:color="000000"/>
              <w:right w:val="single" w:sz="4" w:space="0" w:color="000000"/>
            </w:tcBorders>
          </w:tcPr>
          <w:p w14:paraId="329ADB1B"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15.4</w:t>
            </w:r>
          </w:p>
        </w:tc>
        <w:tc>
          <w:tcPr>
            <w:tcW w:w="3616" w:type="dxa"/>
            <w:tcBorders>
              <w:top w:val="single" w:sz="4" w:space="0" w:color="000000"/>
              <w:left w:val="single" w:sz="4" w:space="0" w:color="000000"/>
              <w:bottom w:val="single" w:sz="4" w:space="0" w:color="000000"/>
              <w:right w:val="single" w:sz="4" w:space="0" w:color="000000"/>
            </w:tcBorders>
          </w:tcPr>
          <w:p w14:paraId="79D4661C"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 xml:space="preserve">Адрес электронной почты </w:t>
            </w:r>
          </w:p>
          <w:p w14:paraId="645E2F10"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(E-mail)</w:t>
            </w:r>
          </w:p>
        </w:tc>
        <w:tc>
          <w:tcPr>
            <w:tcW w:w="5132" w:type="dxa"/>
            <w:tcBorders>
              <w:top w:val="single" w:sz="4" w:space="0" w:color="000000"/>
              <w:left w:val="single" w:sz="4" w:space="0" w:color="000000"/>
              <w:bottom w:val="single" w:sz="4" w:space="0" w:color="000000"/>
              <w:right w:val="single" w:sz="4" w:space="0" w:color="000000"/>
            </w:tcBorders>
          </w:tcPr>
          <w:p w14:paraId="0C40726D"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адрес электронной почты (E-mail), по которому Заказчик сможет связаться с контактным лицом в процессе подготовки  договора].</w:t>
            </w:r>
          </w:p>
        </w:tc>
      </w:tr>
      <w:tr w:rsidR="006F44F4" w:rsidRPr="00BA769D" w14:paraId="00640C0C" w14:textId="77777777">
        <w:tc>
          <w:tcPr>
            <w:tcW w:w="779" w:type="dxa"/>
            <w:tcBorders>
              <w:top w:val="single" w:sz="4" w:space="0" w:color="000000"/>
              <w:left w:val="single" w:sz="4" w:space="0" w:color="000000"/>
              <w:bottom w:val="single" w:sz="4" w:space="0" w:color="000000"/>
              <w:right w:val="single" w:sz="4" w:space="0" w:color="000000"/>
            </w:tcBorders>
          </w:tcPr>
          <w:p w14:paraId="03931EA4"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16</w:t>
            </w:r>
          </w:p>
        </w:tc>
        <w:tc>
          <w:tcPr>
            <w:tcW w:w="3616" w:type="dxa"/>
            <w:tcBorders>
              <w:top w:val="single" w:sz="4" w:space="0" w:color="000000"/>
              <w:left w:val="single" w:sz="4" w:space="0" w:color="000000"/>
              <w:bottom w:val="single" w:sz="4" w:space="0" w:color="000000"/>
              <w:right w:val="single" w:sz="4" w:space="0" w:color="000000"/>
            </w:tcBorders>
          </w:tcPr>
          <w:p w14:paraId="3E0B26D6"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Принадлежность Участника закупки к субъектам малого и среднего предпринимательства.</w:t>
            </w:r>
          </w:p>
        </w:tc>
        <w:tc>
          <w:tcPr>
            <w:tcW w:w="5132" w:type="dxa"/>
            <w:tcBorders>
              <w:top w:val="single" w:sz="4" w:space="0" w:color="000000"/>
              <w:left w:val="single" w:sz="4" w:space="0" w:color="000000"/>
              <w:bottom w:val="single" w:sz="4" w:space="0" w:color="000000"/>
              <w:right w:val="single" w:sz="4" w:space="0" w:color="000000"/>
            </w:tcBorders>
          </w:tcPr>
          <w:p w14:paraId="4CDDAE7E"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принадлежность к СМСП].</w:t>
            </w:r>
          </w:p>
          <w:p w14:paraId="6F7BEDF0" w14:textId="77777777" w:rsidR="006F44F4" w:rsidRPr="00BA769D" w:rsidRDefault="00BA769D">
            <w:pPr>
              <w:spacing w:after="0" w:line="240" w:lineRule="auto"/>
              <w:jc w:val="both"/>
              <w:rPr>
                <w:rFonts w:ascii="Times New Roman" w:hAnsi="Times New Roman"/>
                <w:i/>
              </w:rPr>
            </w:pPr>
            <w:r w:rsidRPr="00BA769D">
              <w:rPr>
                <w:rFonts w:ascii="Times New Roman" w:hAnsi="Times New Roman"/>
              </w:rPr>
              <w:t>Да / Нет</w:t>
            </w:r>
          </w:p>
        </w:tc>
      </w:tr>
    </w:tbl>
    <w:p w14:paraId="192EE594" w14:textId="77777777" w:rsidR="006F44F4" w:rsidRPr="00BA769D" w:rsidRDefault="006F44F4">
      <w:pPr>
        <w:pStyle w:val="37"/>
        <w:tabs>
          <w:tab w:val="clear" w:pos="227"/>
        </w:tabs>
        <w:spacing w:before="0" w:line="312" w:lineRule="auto"/>
        <w:rPr>
          <w:b/>
          <w:sz w:val="22"/>
        </w:rPr>
      </w:pPr>
    </w:p>
    <w:p w14:paraId="372A219B" w14:textId="77777777" w:rsidR="006F44F4" w:rsidRPr="00BA769D" w:rsidRDefault="006F44F4">
      <w:pPr>
        <w:pStyle w:val="37"/>
        <w:tabs>
          <w:tab w:val="clear" w:pos="227"/>
        </w:tabs>
        <w:spacing w:before="0" w:line="312" w:lineRule="auto"/>
        <w:contextualSpacing/>
        <w:rPr>
          <w:sz w:val="28"/>
        </w:rPr>
      </w:pPr>
    </w:p>
    <w:p w14:paraId="6657FA0D" w14:textId="77777777" w:rsidR="006F44F4" w:rsidRPr="00BA769D" w:rsidRDefault="00BA769D">
      <w:pPr>
        <w:spacing w:after="0" w:line="240" w:lineRule="auto"/>
        <w:rPr>
          <w:rFonts w:ascii="Times New Roman" w:hAnsi="Times New Roman"/>
          <w:sz w:val="28"/>
        </w:rPr>
      </w:pPr>
      <w:r w:rsidRPr="00BA769D">
        <w:rPr>
          <w:rFonts w:ascii="Times New Roman" w:hAnsi="Times New Roman"/>
          <w:sz w:val="28"/>
        </w:rPr>
        <w:br w:type="page"/>
      </w:r>
    </w:p>
    <w:p w14:paraId="5820A05C" w14:textId="77777777" w:rsidR="006F44F4" w:rsidRPr="00BA769D" w:rsidRDefault="00BA769D">
      <w:pPr>
        <w:pStyle w:val="10"/>
        <w:spacing w:before="0" w:line="240" w:lineRule="auto"/>
        <w:jc w:val="center"/>
        <w:rPr>
          <w:rFonts w:ascii="Times New Roman" w:hAnsi="Times New Roman"/>
          <w:b/>
          <w:color w:val="000000"/>
          <w:sz w:val="24"/>
        </w:rPr>
      </w:pPr>
      <w:bookmarkStart w:id="37" w:name="__RefHeading___34"/>
      <w:bookmarkEnd w:id="37"/>
      <w:r w:rsidRPr="00BA769D">
        <w:rPr>
          <w:rFonts w:ascii="Times New Roman" w:hAnsi="Times New Roman"/>
          <w:b/>
          <w:color w:val="000000"/>
          <w:sz w:val="24"/>
        </w:rPr>
        <w:lastRenderedPageBreak/>
        <w:t>Форма 2. ОПИСЬ ДОКУМЕНТОВ</w:t>
      </w:r>
    </w:p>
    <w:p w14:paraId="76B4C8E1" w14:textId="77777777" w:rsidR="006F44F4" w:rsidRPr="00BA769D" w:rsidRDefault="006F44F4">
      <w:pPr>
        <w:rPr>
          <w:rFonts w:ascii="Times New Roman" w:hAnsi="Times New Roman"/>
        </w:rPr>
      </w:pPr>
    </w:p>
    <w:p w14:paraId="108B4951" w14:textId="77777777" w:rsidR="006F44F4" w:rsidRPr="00BA769D" w:rsidRDefault="006F44F4">
      <w:pPr>
        <w:rPr>
          <w:rFonts w:ascii="Times New Roman" w:hAnsi="Times New Roman"/>
        </w:rPr>
      </w:pPr>
    </w:p>
    <w:p w14:paraId="4A88595B" w14:textId="77777777" w:rsidR="006F44F4" w:rsidRPr="00BA769D" w:rsidRDefault="00BA769D">
      <w:pPr>
        <w:pStyle w:val="37"/>
        <w:tabs>
          <w:tab w:val="clear" w:pos="227"/>
        </w:tabs>
        <w:spacing w:before="0"/>
        <w:contextualSpacing/>
      </w:pPr>
      <w:r w:rsidRPr="00BA769D">
        <w:t>В подтверждение соответствия требованиям закупочной документации к заявке прикладываются следующие документы:</w:t>
      </w:r>
    </w:p>
    <w:p w14:paraId="6BD8C2FC" w14:textId="77777777" w:rsidR="006F44F4" w:rsidRPr="00BA769D" w:rsidRDefault="006F44F4">
      <w:pPr>
        <w:pStyle w:val="37"/>
        <w:tabs>
          <w:tab w:val="clear" w:pos="227"/>
        </w:tabs>
        <w:spacing w:before="0"/>
        <w:contextualSpacing/>
      </w:pPr>
    </w:p>
    <w:p w14:paraId="75BD2FF6" w14:textId="77777777" w:rsidR="006F44F4" w:rsidRPr="00BA769D" w:rsidRDefault="00BA769D">
      <w:pPr>
        <w:numPr>
          <w:ilvl w:val="0"/>
          <w:numId w:val="18"/>
        </w:numPr>
        <w:tabs>
          <w:tab w:val="clear" w:pos="720"/>
        </w:tabs>
        <w:spacing w:after="0" w:line="240" w:lineRule="auto"/>
        <w:ind w:left="0" w:firstLine="0"/>
        <w:contextualSpacing/>
        <w:jc w:val="both"/>
        <w:rPr>
          <w:rFonts w:ascii="Times New Roman" w:hAnsi="Times New Roman"/>
          <w:sz w:val="24"/>
        </w:rPr>
      </w:pPr>
      <w:r w:rsidRPr="00BA769D">
        <w:rPr>
          <w:rFonts w:ascii="Times New Roman" w:hAnsi="Times New Roman"/>
          <w:i/>
          <w:sz w:val="24"/>
        </w:rPr>
        <w:t xml:space="preserve"> (название документа)</w:t>
      </w:r>
      <w:r w:rsidRPr="00BA769D">
        <w:rPr>
          <w:rFonts w:ascii="Times New Roman" w:hAnsi="Times New Roman"/>
          <w:sz w:val="24"/>
        </w:rPr>
        <w:t xml:space="preserve"> ____ </w:t>
      </w:r>
      <w:r w:rsidRPr="00BA769D">
        <w:rPr>
          <w:rFonts w:ascii="Times New Roman" w:hAnsi="Times New Roman"/>
          <w:i/>
          <w:sz w:val="24"/>
        </w:rPr>
        <w:t>(номер страницы)</w:t>
      </w:r>
      <w:r w:rsidRPr="00BA769D">
        <w:rPr>
          <w:rFonts w:ascii="Times New Roman" w:hAnsi="Times New Roman"/>
          <w:sz w:val="24"/>
        </w:rPr>
        <w:t>;</w:t>
      </w:r>
    </w:p>
    <w:p w14:paraId="75E5D84A" w14:textId="77777777" w:rsidR="006F44F4" w:rsidRPr="00BA769D" w:rsidRDefault="00BA769D">
      <w:pPr>
        <w:spacing w:after="0" w:line="240" w:lineRule="auto"/>
        <w:contextualSpacing/>
        <w:jc w:val="both"/>
        <w:rPr>
          <w:rFonts w:ascii="Times New Roman" w:hAnsi="Times New Roman"/>
          <w:i/>
          <w:sz w:val="24"/>
        </w:rPr>
      </w:pPr>
      <w:r w:rsidRPr="00BA769D">
        <w:rPr>
          <w:rFonts w:ascii="Times New Roman" w:hAnsi="Times New Roman"/>
          <w:sz w:val="24"/>
        </w:rPr>
        <w:t xml:space="preserve">п.п. </w:t>
      </w:r>
      <w:r w:rsidRPr="00BA769D">
        <w:rPr>
          <w:rFonts w:ascii="Times New Roman" w:hAnsi="Times New Roman"/>
          <w:i/>
          <w:sz w:val="24"/>
        </w:rPr>
        <w:t>(название документа)</w:t>
      </w:r>
      <w:r w:rsidRPr="00BA769D">
        <w:rPr>
          <w:rFonts w:ascii="Times New Roman" w:hAnsi="Times New Roman"/>
          <w:sz w:val="24"/>
        </w:rPr>
        <w:t xml:space="preserve"> ____ </w:t>
      </w:r>
      <w:r w:rsidRPr="00BA769D">
        <w:rPr>
          <w:rFonts w:ascii="Times New Roman" w:hAnsi="Times New Roman"/>
          <w:i/>
          <w:sz w:val="24"/>
        </w:rPr>
        <w:t>(номер страницы).</w:t>
      </w:r>
    </w:p>
    <w:p w14:paraId="0DA78CB1" w14:textId="77777777" w:rsidR="006F44F4" w:rsidRPr="00BA769D" w:rsidRDefault="006F44F4">
      <w:pPr>
        <w:spacing w:after="0" w:line="312" w:lineRule="auto"/>
        <w:contextualSpacing/>
        <w:jc w:val="both"/>
        <w:rPr>
          <w:rFonts w:ascii="Times New Roman" w:hAnsi="Times New Roman"/>
          <w:i/>
          <w:sz w:val="24"/>
        </w:rPr>
      </w:pPr>
    </w:p>
    <w:p w14:paraId="6FCD14E0" w14:textId="77777777" w:rsidR="006F44F4" w:rsidRPr="00BA769D" w:rsidRDefault="00BA769D">
      <w:pPr>
        <w:spacing w:after="0" w:line="240" w:lineRule="auto"/>
        <w:rPr>
          <w:rFonts w:ascii="Times New Roman" w:hAnsi="Times New Roman"/>
          <w:b/>
          <w:sz w:val="24"/>
        </w:rPr>
      </w:pPr>
      <w:r w:rsidRPr="00BA769D">
        <w:rPr>
          <w:rFonts w:ascii="Times New Roman" w:hAnsi="Times New Roman"/>
          <w:b/>
          <w:sz w:val="24"/>
        </w:rPr>
        <w:br w:type="page"/>
      </w:r>
    </w:p>
    <w:p w14:paraId="29A6C685" w14:textId="77777777" w:rsidR="006F44F4" w:rsidRPr="00BA769D" w:rsidRDefault="00BA769D">
      <w:pPr>
        <w:pStyle w:val="10"/>
        <w:spacing w:before="0" w:line="312" w:lineRule="auto"/>
        <w:jc w:val="center"/>
        <w:rPr>
          <w:rFonts w:ascii="Times New Roman" w:hAnsi="Times New Roman"/>
          <w:b/>
          <w:color w:val="000000"/>
          <w:sz w:val="24"/>
        </w:rPr>
      </w:pPr>
      <w:bookmarkStart w:id="38" w:name="__RefHeading___35"/>
      <w:bookmarkEnd w:id="38"/>
      <w:r w:rsidRPr="00BA769D">
        <w:rPr>
          <w:rFonts w:ascii="Times New Roman" w:hAnsi="Times New Roman"/>
          <w:b/>
          <w:color w:val="000000"/>
          <w:sz w:val="24"/>
        </w:rPr>
        <w:lastRenderedPageBreak/>
        <w:t>Форма 3. ЗАЯВКА НА УЧАСТИЕ В ЗАКУПКЕ</w:t>
      </w:r>
    </w:p>
    <w:p w14:paraId="7E1A9A94" w14:textId="77777777" w:rsidR="006F44F4" w:rsidRPr="00BA769D" w:rsidRDefault="00BA769D">
      <w:pPr>
        <w:spacing w:after="0" w:line="312" w:lineRule="auto"/>
        <w:contextualSpacing/>
        <w:jc w:val="center"/>
        <w:rPr>
          <w:rFonts w:ascii="Times New Roman" w:hAnsi="Times New Roman"/>
          <w:i/>
          <w:sz w:val="24"/>
        </w:rPr>
      </w:pPr>
      <w:r w:rsidRPr="00BA769D">
        <w:rPr>
          <w:rFonts w:ascii="Times New Roman" w:hAnsi="Times New Roman"/>
          <w:i/>
          <w:sz w:val="24"/>
        </w:rPr>
        <w:t>Оформить на бланке участника закупки с указанием даты и исходящего номера</w:t>
      </w:r>
    </w:p>
    <w:p w14:paraId="5DA91DCB" w14:textId="77777777" w:rsidR="006F44F4" w:rsidRPr="00BA769D" w:rsidRDefault="00BA769D">
      <w:pPr>
        <w:spacing w:after="0" w:line="312" w:lineRule="auto"/>
        <w:contextualSpacing/>
        <w:jc w:val="center"/>
        <w:rPr>
          <w:rFonts w:ascii="Times New Roman" w:hAnsi="Times New Roman"/>
          <w:sz w:val="24"/>
        </w:rPr>
      </w:pPr>
      <w:r w:rsidRPr="00BA769D">
        <w:rPr>
          <w:rFonts w:ascii="Times New Roman" w:hAnsi="Times New Roman"/>
          <w:sz w:val="24"/>
        </w:rPr>
        <w:t xml:space="preserve">Заказчику </w:t>
      </w:r>
    </w:p>
    <w:p w14:paraId="3BE8E2AB" w14:textId="77777777" w:rsidR="006F44F4" w:rsidRPr="00BA769D" w:rsidRDefault="00BA769D">
      <w:pPr>
        <w:spacing w:after="0" w:line="312" w:lineRule="auto"/>
        <w:contextualSpacing/>
        <w:jc w:val="center"/>
        <w:rPr>
          <w:rFonts w:ascii="Times New Roman" w:hAnsi="Times New Roman"/>
          <w:b/>
          <w:sz w:val="24"/>
        </w:rPr>
      </w:pPr>
      <w:r w:rsidRPr="00BA769D">
        <w:rPr>
          <w:rFonts w:ascii="Times New Roman" w:hAnsi="Times New Roman"/>
          <w:b/>
          <w:sz w:val="24"/>
        </w:rPr>
        <w:t>Заявка на участие в закупке</w:t>
      </w:r>
    </w:p>
    <w:p w14:paraId="704C7F81" w14:textId="77777777" w:rsidR="006F44F4" w:rsidRPr="00BA769D" w:rsidRDefault="00BA769D">
      <w:pPr>
        <w:spacing w:after="0" w:line="240" w:lineRule="auto"/>
        <w:contextualSpacing/>
        <w:jc w:val="both"/>
        <w:rPr>
          <w:rFonts w:ascii="Times New Roman" w:hAnsi="Times New Roman"/>
          <w:i/>
          <w:sz w:val="24"/>
        </w:rPr>
      </w:pPr>
      <w:r w:rsidRPr="00BA769D">
        <w:rPr>
          <w:rFonts w:ascii="Times New Roman" w:hAnsi="Times New Roman"/>
          <w:sz w:val="24"/>
        </w:rPr>
        <w:t xml:space="preserve">Изучив конкурсную документацию на право заключения с ________________________ </w:t>
      </w:r>
      <w:r w:rsidRPr="00BA769D">
        <w:rPr>
          <w:rFonts w:ascii="Times New Roman" w:hAnsi="Times New Roman"/>
          <w:i/>
          <w:sz w:val="24"/>
        </w:rPr>
        <w:t xml:space="preserve">(указывается наименование Заказчика) </w:t>
      </w:r>
      <w:r w:rsidRPr="00BA769D">
        <w:rPr>
          <w:rFonts w:ascii="Times New Roman" w:hAnsi="Times New Roman"/>
          <w:sz w:val="24"/>
        </w:rPr>
        <w:t xml:space="preserve">договор на ______ </w:t>
      </w:r>
      <w:r w:rsidRPr="00BA769D">
        <w:rPr>
          <w:rFonts w:ascii="Times New Roman" w:hAnsi="Times New Roman"/>
          <w:i/>
          <w:sz w:val="24"/>
        </w:rPr>
        <w:t>(указывается предмет договора).</w:t>
      </w:r>
    </w:p>
    <w:p w14:paraId="41C45958"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 xml:space="preserve">________________ </w:t>
      </w:r>
      <w:r w:rsidRPr="00BA769D">
        <w:rPr>
          <w:rFonts w:ascii="Times New Roman" w:hAnsi="Times New Roman"/>
          <w:i/>
          <w:sz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14:paraId="24A46AF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в лице ____________________ </w:t>
      </w:r>
      <w:r w:rsidRPr="00BA769D">
        <w:rPr>
          <w:rFonts w:ascii="Times New Roman" w:hAnsi="Times New Roman"/>
          <w:i/>
          <w:sz w:val="24"/>
        </w:rPr>
        <w:t xml:space="preserve">(наименование должности, ФИО руководителя, уполномоченного лица) </w:t>
      </w:r>
      <w:r w:rsidRPr="00BA769D">
        <w:rPr>
          <w:rFonts w:ascii="Times New Roman" w:hAnsi="Times New Roman"/>
          <w:sz w:val="24"/>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14:paraId="52A7A7EB" w14:textId="77777777" w:rsidR="006F44F4" w:rsidRPr="00BA769D" w:rsidRDefault="006F44F4">
      <w:pPr>
        <w:spacing w:after="0" w:line="240" w:lineRule="auto"/>
        <w:jc w:val="both"/>
        <w:rPr>
          <w:rFonts w:ascii="Times New Roman" w:hAnsi="Times New Roman"/>
          <w:sz w:val="24"/>
        </w:rPr>
      </w:pPr>
    </w:p>
    <w:p w14:paraId="04E1D2B1" w14:textId="77777777" w:rsidR="006F44F4" w:rsidRPr="00BA769D" w:rsidRDefault="00BA769D">
      <w:pPr>
        <w:pStyle w:val="af8"/>
        <w:numPr>
          <w:ilvl w:val="0"/>
          <w:numId w:val="19"/>
        </w:numPr>
        <w:spacing w:after="0" w:line="240" w:lineRule="auto"/>
        <w:ind w:left="0" w:firstLine="0"/>
        <w:jc w:val="both"/>
        <w:rPr>
          <w:rFonts w:ascii="Times New Roman" w:hAnsi="Times New Roman"/>
          <w:i/>
          <w:sz w:val="24"/>
        </w:rPr>
      </w:pPr>
      <w:r w:rsidRPr="00BA769D">
        <w:rPr>
          <w:rFonts w:ascii="Times New Roman" w:hAnsi="Times New Roman"/>
          <w:sz w:val="24"/>
        </w:rPr>
        <w:t xml:space="preserve">___________ </w:t>
      </w:r>
      <w:r w:rsidRPr="00BA769D">
        <w:rPr>
          <w:rFonts w:ascii="Times New Roman" w:hAnsi="Times New Roman"/>
          <w:i/>
          <w:sz w:val="24"/>
        </w:rPr>
        <w:t xml:space="preserve">(наименование участника закупки (для юридического лица) ФИО (для физических лиц) </w:t>
      </w:r>
      <w:r w:rsidRPr="00BA769D">
        <w:rPr>
          <w:rFonts w:ascii="Times New Roman" w:hAnsi="Times New Roman"/>
          <w:sz w:val="24"/>
        </w:rPr>
        <w:t xml:space="preserve">сообщает о согласии поставить товары, выполнить работы, оказать услуги </w:t>
      </w:r>
      <w:r w:rsidRPr="00BA769D">
        <w:rPr>
          <w:rFonts w:ascii="Times New Roman" w:hAnsi="Times New Roman"/>
          <w:i/>
          <w:sz w:val="24"/>
        </w:rPr>
        <w:t xml:space="preserve">(выбрать нужное) </w:t>
      </w:r>
      <w:r w:rsidRPr="00BA769D">
        <w:rPr>
          <w:rFonts w:ascii="Times New Roman" w:hAnsi="Times New Roman"/>
          <w:sz w:val="24"/>
        </w:rPr>
        <w:t>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14:paraId="665C8E7D" w14:textId="77777777" w:rsidR="006F44F4" w:rsidRPr="00BA769D" w:rsidRDefault="00BA769D">
      <w:pPr>
        <w:pStyle w:val="af8"/>
        <w:numPr>
          <w:ilvl w:val="0"/>
          <w:numId w:val="20"/>
        </w:numPr>
        <w:spacing w:after="0" w:line="240" w:lineRule="auto"/>
        <w:ind w:left="0" w:firstLine="0"/>
        <w:jc w:val="both"/>
        <w:rPr>
          <w:rFonts w:ascii="Times New Roman" w:hAnsi="Times New Roman"/>
          <w:i/>
          <w:sz w:val="24"/>
        </w:rPr>
      </w:pPr>
      <w:r w:rsidRPr="00BA769D">
        <w:rPr>
          <w:rFonts w:ascii="Times New Roman" w:hAnsi="Times New Roman"/>
          <w:sz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BA769D">
        <w:rPr>
          <w:rFonts w:ascii="Times New Roman" w:hAnsi="Times New Roman"/>
          <w:i/>
          <w:sz w:val="24"/>
        </w:rPr>
        <w:t>(цифрами и прописью)</w:t>
      </w:r>
      <w:r w:rsidRPr="00BA769D">
        <w:rPr>
          <w:rFonts w:ascii="Times New Roman" w:hAnsi="Times New Roman"/>
          <w:sz w:val="24"/>
        </w:rPr>
        <w:t>;</w:t>
      </w:r>
    </w:p>
    <w:p w14:paraId="07D3487A" w14:textId="77777777" w:rsidR="006F44F4" w:rsidRPr="00BA769D" w:rsidRDefault="00BA769D">
      <w:pPr>
        <w:pStyle w:val="af8"/>
        <w:numPr>
          <w:ilvl w:val="0"/>
          <w:numId w:val="20"/>
        </w:numPr>
        <w:spacing w:after="0" w:line="240" w:lineRule="auto"/>
        <w:ind w:left="0" w:firstLine="0"/>
        <w:jc w:val="both"/>
        <w:rPr>
          <w:rFonts w:ascii="Times New Roman" w:hAnsi="Times New Roman"/>
          <w:i/>
          <w:sz w:val="24"/>
        </w:rPr>
      </w:pPr>
      <w:r w:rsidRPr="00BA769D">
        <w:rPr>
          <w:rFonts w:ascii="Times New Roman" w:hAnsi="Times New Roman"/>
          <w:sz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14:paraId="4F90157C" w14:textId="77777777" w:rsidR="006F44F4" w:rsidRPr="00BA769D" w:rsidRDefault="006F44F4">
      <w:pPr>
        <w:pStyle w:val="af8"/>
        <w:spacing w:after="0" w:line="240" w:lineRule="auto"/>
        <w:ind w:left="0"/>
        <w:jc w:val="both"/>
        <w:rPr>
          <w:rFonts w:ascii="Times New Roman" w:hAnsi="Times New Roman"/>
          <w:i/>
          <w:sz w:val="24"/>
        </w:rPr>
      </w:pPr>
    </w:p>
    <w:p w14:paraId="6595137B"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Style w:val="aff1"/>
          <w:rFonts w:ascii="Times New Roman" w:hAnsi="Times New Roman"/>
          <w:sz w:val="24"/>
        </w:rPr>
        <w:footnoteReference w:id="1"/>
      </w:r>
      <w:r w:rsidRPr="00BA769D">
        <w:rPr>
          <w:rFonts w:ascii="Times New Roman" w:hAnsi="Times New Roman"/>
          <w:sz w:val="24"/>
        </w:rPr>
        <w:t xml:space="preserve">Для подтверждения своей принадлежности к субъектам малого / среднего предпринимательства </w:t>
      </w:r>
      <w:r w:rsidRPr="00BA769D">
        <w:rPr>
          <w:rFonts w:ascii="Times New Roman" w:hAnsi="Times New Roman"/>
          <w:i/>
          <w:sz w:val="24"/>
        </w:rPr>
        <w:t xml:space="preserve">(выбрать нужное) </w:t>
      </w:r>
      <w:r w:rsidRPr="00BA769D">
        <w:rPr>
          <w:rFonts w:ascii="Times New Roman" w:hAnsi="Times New Roman"/>
          <w:sz w:val="24"/>
        </w:rPr>
        <w:t>прикладываем декларацию о соответствии участника закупки критериям отнесения к субъектам малого и среднего предпринимательства</w:t>
      </w:r>
      <w:r w:rsidRPr="00BA769D">
        <w:rPr>
          <w:rFonts w:ascii="Times New Roman" w:hAnsi="Times New Roman"/>
          <w:i/>
          <w:sz w:val="24"/>
        </w:rPr>
        <w:t xml:space="preserve"> </w:t>
      </w:r>
      <w:r w:rsidRPr="00BA769D">
        <w:rPr>
          <w:rFonts w:ascii="Times New Roman" w:hAnsi="Times New Roman"/>
          <w:sz w:val="24"/>
        </w:rPr>
        <w:t>или выписку из единого реестра субъектов малого и среднего предпринимательства</w:t>
      </w:r>
    </w:p>
    <w:p w14:paraId="231942EE" w14:textId="77777777" w:rsidR="006F44F4" w:rsidRPr="00BA769D" w:rsidRDefault="006F44F4">
      <w:pPr>
        <w:pStyle w:val="af8"/>
        <w:spacing w:after="0" w:line="240" w:lineRule="auto"/>
        <w:ind w:left="0"/>
        <w:jc w:val="both"/>
        <w:rPr>
          <w:rFonts w:ascii="Times New Roman" w:hAnsi="Times New Roman"/>
          <w:sz w:val="24"/>
        </w:rPr>
      </w:pPr>
    </w:p>
    <w:p w14:paraId="1B2977DC"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Мы обязуемся, в случае признания нашей заявки на участие в открытом конкурсе в электронной форме победившей, обеспечить [название предмета договора] на условиях, указанных в конкурсной документации.</w:t>
      </w:r>
    </w:p>
    <w:p w14:paraId="20E7ECC5" w14:textId="77777777" w:rsidR="006F44F4" w:rsidRPr="00BA769D" w:rsidRDefault="006F44F4">
      <w:pPr>
        <w:pStyle w:val="af8"/>
        <w:spacing w:after="0" w:line="240" w:lineRule="auto"/>
        <w:ind w:left="0"/>
        <w:jc w:val="both"/>
        <w:rPr>
          <w:rFonts w:ascii="Times New Roman" w:hAnsi="Times New Roman"/>
          <w:sz w:val="24"/>
        </w:rPr>
      </w:pPr>
    </w:p>
    <w:p w14:paraId="7C72FDBB"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До подготовки и оформления договора данная заявка на участие в конкурсе будет исполнять роль оферты.</w:t>
      </w:r>
    </w:p>
    <w:p w14:paraId="627CE9AA" w14:textId="77777777" w:rsidR="006F44F4" w:rsidRPr="00BA769D" w:rsidRDefault="006F44F4">
      <w:pPr>
        <w:pStyle w:val="af8"/>
        <w:spacing w:after="0" w:line="240" w:lineRule="auto"/>
        <w:ind w:left="0"/>
        <w:jc w:val="both"/>
        <w:rPr>
          <w:rFonts w:ascii="Times New Roman" w:hAnsi="Times New Roman"/>
          <w:sz w:val="24"/>
        </w:rPr>
      </w:pPr>
    </w:p>
    <w:p w14:paraId="6D1D0CFA"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BA769D">
        <w:rPr>
          <w:rFonts w:ascii="Times New Roman" w:hAnsi="Times New Roman"/>
          <w:i/>
          <w:sz w:val="24"/>
        </w:rPr>
        <w:t>указать ФИО полностью, должность и контактную информацию уполномоченного лица, включая телефон, факс (с указанием кода), адрес)</w:t>
      </w:r>
      <w:r w:rsidRPr="00BA769D">
        <w:rPr>
          <w:rFonts w:ascii="Times New Roman" w:hAnsi="Times New Roman"/>
          <w:sz w:val="24"/>
        </w:rPr>
        <w:t>. Все сведения о проведении процедуры закупки просим сообщать указанному уполномоченному лицу. </w:t>
      </w:r>
    </w:p>
    <w:p w14:paraId="0E87B415" w14:textId="77777777" w:rsidR="006F44F4" w:rsidRPr="00BA769D" w:rsidRDefault="006F44F4">
      <w:pPr>
        <w:pStyle w:val="af8"/>
        <w:ind w:left="0"/>
        <w:rPr>
          <w:rFonts w:ascii="Times New Roman" w:hAnsi="Times New Roman"/>
          <w:sz w:val="24"/>
        </w:rPr>
      </w:pPr>
    </w:p>
    <w:p w14:paraId="0714346B"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Наши банковские реквизиты: </w:t>
      </w:r>
    </w:p>
    <w:p w14:paraId="2D2B957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ИНН</w:t>
      </w:r>
    </w:p>
    <w:p w14:paraId="7C127AC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КПП</w:t>
      </w:r>
      <w:r w:rsidRPr="00BA769D">
        <w:rPr>
          <w:rFonts w:ascii="Times New Roman" w:hAnsi="Times New Roman"/>
          <w:sz w:val="24"/>
        </w:rPr>
        <w:br/>
        <w:t>Наименование обслуживающего банка</w:t>
      </w:r>
    </w:p>
    <w:p w14:paraId="6BFC2D9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Расчетный счет </w:t>
      </w:r>
    </w:p>
    <w:p w14:paraId="446E77F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Корреспондентский счет </w:t>
      </w:r>
    </w:p>
    <w:p w14:paraId="5CFC09E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Код БИК</w:t>
      </w:r>
    </w:p>
    <w:p w14:paraId="4C15BDD6" w14:textId="77777777" w:rsidR="006F44F4" w:rsidRPr="00BA769D" w:rsidRDefault="006F44F4">
      <w:pPr>
        <w:spacing w:after="0" w:line="240" w:lineRule="auto"/>
        <w:jc w:val="both"/>
        <w:rPr>
          <w:rFonts w:ascii="Times New Roman" w:hAnsi="Times New Roman"/>
          <w:sz w:val="24"/>
        </w:rPr>
      </w:pPr>
    </w:p>
    <w:p w14:paraId="7920946E"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Корреспонденцию в наш адрес просим направлять по адресу: </w:t>
      </w:r>
    </w:p>
    <w:p w14:paraId="71EB2A0F" w14:textId="77777777" w:rsidR="006F44F4" w:rsidRPr="00BA769D" w:rsidRDefault="00BA769D">
      <w:pPr>
        <w:spacing w:after="0" w:line="240" w:lineRule="auto"/>
        <w:rPr>
          <w:rFonts w:ascii="Times New Roman" w:hAnsi="Times New Roman"/>
        </w:rPr>
      </w:pPr>
      <w:r w:rsidRPr="00BA769D">
        <w:rPr>
          <w:rFonts w:ascii="Times New Roman" w:hAnsi="Times New Roman"/>
          <w:sz w:val="24"/>
        </w:rPr>
        <w:t>_______________________________________________________________</w:t>
      </w:r>
    </w:p>
    <w:p w14:paraId="65B96314" w14:textId="77777777" w:rsidR="006F44F4" w:rsidRPr="00BA769D" w:rsidRDefault="006F44F4">
      <w:pPr>
        <w:spacing w:after="0" w:line="240" w:lineRule="auto"/>
        <w:jc w:val="both"/>
        <w:rPr>
          <w:rFonts w:ascii="Times New Roman" w:hAnsi="Times New Roman"/>
          <w:b/>
          <w:sz w:val="24"/>
        </w:rPr>
      </w:pPr>
    </w:p>
    <w:p w14:paraId="141AEA2F" w14:textId="77777777" w:rsidR="006F44F4" w:rsidRPr="00BA769D" w:rsidRDefault="006F44F4">
      <w:pPr>
        <w:spacing w:after="0" w:line="240" w:lineRule="auto"/>
        <w:jc w:val="both"/>
        <w:rPr>
          <w:rFonts w:ascii="Times New Roman" w:hAnsi="Times New Roman"/>
          <w:b/>
          <w:sz w:val="24"/>
        </w:rPr>
      </w:pPr>
    </w:p>
    <w:p w14:paraId="6796C079"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Руководитель участника закупки </w:t>
      </w:r>
    </w:p>
    <w:p w14:paraId="1D62D307"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(или уполномоченный представитель) ______________ </w:t>
      </w:r>
      <w:r w:rsidRPr="00BA769D">
        <w:rPr>
          <w:rFonts w:ascii="Times New Roman" w:hAnsi="Times New Roman"/>
          <w:b/>
          <w:i/>
          <w:sz w:val="24"/>
        </w:rPr>
        <w:t>(подпись)</w:t>
      </w:r>
      <w:r w:rsidRPr="00BA769D">
        <w:rPr>
          <w:rFonts w:ascii="Times New Roman" w:hAnsi="Times New Roman"/>
          <w:b/>
          <w:sz w:val="24"/>
        </w:rPr>
        <w:t xml:space="preserve"> _______ ФИО </w:t>
      </w:r>
    </w:p>
    <w:p w14:paraId="73466AB0" w14:textId="77777777" w:rsidR="006F44F4" w:rsidRPr="00BA769D" w:rsidRDefault="006F44F4">
      <w:pPr>
        <w:spacing w:after="0" w:line="240" w:lineRule="auto"/>
        <w:jc w:val="both"/>
        <w:rPr>
          <w:rFonts w:ascii="Times New Roman" w:hAnsi="Times New Roman"/>
          <w:sz w:val="24"/>
        </w:rPr>
      </w:pPr>
    </w:p>
    <w:p w14:paraId="6F77D62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М.П.</w:t>
      </w:r>
    </w:p>
    <w:p w14:paraId="635F6584"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5DC66094" w14:textId="77777777" w:rsidR="006F44F4" w:rsidRPr="00BA769D" w:rsidRDefault="006F44F4">
      <w:pPr>
        <w:spacing w:after="0" w:line="240" w:lineRule="auto"/>
        <w:jc w:val="both"/>
        <w:rPr>
          <w:rFonts w:ascii="Times New Roman" w:hAnsi="Times New Roman"/>
          <w:sz w:val="24"/>
        </w:rPr>
      </w:pPr>
    </w:p>
    <w:p w14:paraId="1E73EFA0" w14:textId="77777777" w:rsidR="006F44F4" w:rsidRPr="00BA769D" w:rsidRDefault="00BA769D">
      <w:pPr>
        <w:pStyle w:val="10"/>
        <w:spacing w:before="0" w:line="240" w:lineRule="auto"/>
        <w:jc w:val="center"/>
        <w:rPr>
          <w:rFonts w:ascii="Times New Roman" w:hAnsi="Times New Roman"/>
          <w:b/>
          <w:color w:val="000000"/>
          <w:sz w:val="24"/>
        </w:rPr>
      </w:pPr>
      <w:bookmarkStart w:id="39" w:name="__RefHeading___36"/>
      <w:bookmarkEnd w:id="39"/>
      <w:r w:rsidRPr="00BA769D">
        <w:rPr>
          <w:rFonts w:ascii="Times New Roman" w:hAnsi="Times New Roman"/>
          <w:b/>
          <w:color w:val="000000"/>
          <w:sz w:val="24"/>
        </w:rPr>
        <w:t>Форма 4. ПРЕДЛОЖЕНИЕ О ЦЕНЕ ДОГОВОРА</w:t>
      </w:r>
    </w:p>
    <w:p w14:paraId="60BC8924" w14:textId="77777777" w:rsidR="006F44F4" w:rsidRPr="00BA769D" w:rsidRDefault="006F44F4">
      <w:pPr>
        <w:pStyle w:val="25"/>
        <w:spacing w:after="0" w:line="240" w:lineRule="auto"/>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829"/>
        <w:gridCol w:w="1535"/>
        <w:gridCol w:w="1727"/>
        <w:gridCol w:w="1703"/>
      </w:tblGrid>
      <w:tr w:rsidR="006F44F4" w:rsidRPr="00BA769D" w14:paraId="1DF848E5" w14:textId="77777777">
        <w:tc>
          <w:tcPr>
            <w:tcW w:w="561" w:type="dxa"/>
            <w:tcBorders>
              <w:top w:val="single" w:sz="4" w:space="0" w:color="000000"/>
              <w:left w:val="single" w:sz="4" w:space="0" w:color="000000"/>
              <w:bottom w:val="single" w:sz="4" w:space="0" w:color="000000"/>
              <w:right w:val="single" w:sz="4" w:space="0" w:color="000000"/>
            </w:tcBorders>
            <w:vAlign w:val="center"/>
          </w:tcPr>
          <w:p w14:paraId="3BE616E0" w14:textId="77777777" w:rsidR="006F44F4" w:rsidRPr="00BA769D" w:rsidRDefault="00BA769D">
            <w:pPr>
              <w:widowControl w:val="0"/>
              <w:spacing w:after="0" w:line="240" w:lineRule="auto"/>
              <w:jc w:val="center"/>
              <w:rPr>
                <w:rFonts w:ascii="Times New Roman" w:hAnsi="Times New Roman"/>
                <w:b/>
                <w:sz w:val="24"/>
              </w:rPr>
            </w:pPr>
            <w:r w:rsidRPr="00BA769D">
              <w:rPr>
                <w:rFonts w:ascii="Times New Roman" w:hAnsi="Times New Roman"/>
                <w:b/>
                <w:sz w:val="24"/>
              </w:rPr>
              <w:t>п/п</w:t>
            </w:r>
          </w:p>
        </w:tc>
        <w:tc>
          <w:tcPr>
            <w:tcW w:w="3829" w:type="dxa"/>
            <w:tcBorders>
              <w:top w:val="single" w:sz="4" w:space="0" w:color="000000"/>
              <w:left w:val="single" w:sz="4" w:space="0" w:color="000000"/>
              <w:bottom w:val="single" w:sz="4" w:space="0" w:color="000000"/>
              <w:right w:val="single" w:sz="4" w:space="0" w:color="000000"/>
            </w:tcBorders>
            <w:vAlign w:val="center"/>
          </w:tcPr>
          <w:p w14:paraId="05085F54" w14:textId="77777777" w:rsidR="006F44F4" w:rsidRPr="00BA769D" w:rsidRDefault="00BA769D">
            <w:pPr>
              <w:widowControl w:val="0"/>
              <w:spacing w:after="0" w:line="240" w:lineRule="auto"/>
              <w:jc w:val="center"/>
              <w:rPr>
                <w:rFonts w:ascii="Times New Roman" w:hAnsi="Times New Roman"/>
                <w:b/>
                <w:sz w:val="24"/>
              </w:rPr>
            </w:pPr>
            <w:r w:rsidRPr="00BA769D">
              <w:rPr>
                <w:rFonts w:ascii="Times New Roman" w:hAnsi="Times New Roman"/>
                <w:b/>
                <w:sz w:val="24"/>
              </w:rPr>
              <w:t>Наименование</w:t>
            </w:r>
          </w:p>
        </w:tc>
        <w:tc>
          <w:tcPr>
            <w:tcW w:w="1535" w:type="dxa"/>
            <w:tcBorders>
              <w:top w:val="single" w:sz="4" w:space="0" w:color="000000"/>
              <w:left w:val="single" w:sz="4" w:space="0" w:color="000000"/>
              <w:bottom w:val="single" w:sz="4" w:space="0" w:color="000000"/>
              <w:right w:val="single" w:sz="4" w:space="0" w:color="000000"/>
            </w:tcBorders>
            <w:vAlign w:val="center"/>
          </w:tcPr>
          <w:p w14:paraId="2D3DC5BA"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НДС</w:t>
            </w:r>
          </w:p>
        </w:tc>
        <w:tc>
          <w:tcPr>
            <w:tcW w:w="1727" w:type="dxa"/>
            <w:tcBorders>
              <w:top w:val="single" w:sz="4" w:space="0" w:color="000000"/>
              <w:left w:val="single" w:sz="4" w:space="0" w:color="000000"/>
              <w:bottom w:val="single" w:sz="4" w:space="0" w:color="000000"/>
              <w:right w:val="single" w:sz="4" w:space="0" w:color="000000"/>
            </w:tcBorders>
            <w:vAlign w:val="center"/>
          </w:tcPr>
          <w:p w14:paraId="35D72A7E"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 xml:space="preserve">Цена предложения без учета НДС </w:t>
            </w:r>
          </w:p>
        </w:tc>
        <w:tc>
          <w:tcPr>
            <w:tcW w:w="1703" w:type="dxa"/>
            <w:tcBorders>
              <w:top w:val="single" w:sz="4" w:space="0" w:color="000000"/>
              <w:left w:val="single" w:sz="4" w:space="0" w:color="000000"/>
              <w:bottom w:val="single" w:sz="4" w:space="0" w:color="000000"/>
              <w:right w:val="single" w:sz="4" w:space="0" w:color="000000"/>
            </w:tcBorders>
            <w:vAlign w:val="center"/>
          </w:tcPr>
          <w:p w14:paraId="1A85E6E9"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 xml:space="preserve">Цена предложения с учетом НДС </w:t>
            </w:r>
          </w:p>
        </w:tc>
      </w:tr>
      <w:tr w:rsidR="006F44F4" w:rsidRPr="00BA769D" w14:paraId="7C23C295" w14:textId="77777777">
        <w:trPr>
          <w:trHeight w:val="621"/>
        </w:trPr>
        <w:tc>
          <w:tcPr>
            <w:tcW w:w="561" w:type="dxa"/>
            <w:tcBorders>
              <w:top w:val="single" w:sz="4" w:space="0" w:color="000000"/>
              <w:left w:val="single" w:sz="4" w:space="0" w:color="000000"/>
              <w:bottom w:val="single" w:sz="4" w:space="0" w:color="000000"/>
              <w:right w:val="single" w:sz="4" w:space="0" w:color="000000"/>
            </w:tcBorders>
            <w:vAlign w:val="center"/>
          </w:tcPr>
          <w:p w14:paraId="59114145"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1</w:t>
            </w:r>
          </w:p>
        </w:tc>
        <w:tc>
          <w:tcPr>
            <w:tcW w:w="3829" w:type="dxa"/>
            <w:tcBorders>
              <w:top w:val="single" w:sz="4" w:space="0" w:color="000000"/>
              <w:left w:val="single" w:sz="4" w:space="0" w:color="000000"/>
              <w:bottom w:val="single" w:sz="4" w:space="0" w:color="000000"/>
              <w:right w:val="single" w:sz="4" w:space="0" w:color="000000"/>
            </w:tcBorders>
            <w:vAlign w:val="center"/>
          </w:tcPr>
          <w:p w14:paraId="0601EA3B" w14:textId="77777777" w:rsidR="006F44F4" w:rsidRPr="00BA769D" w:rsidRDefault="00BA769D">
            <w:pPr>
              <w:widowControl w:val="0"/>
              <w:spacing w:after="0" w:line="240" w:lineRule="auto"/>
              <w:rPr>
                <w:rFonts w:ascii="Times New Roman" w:hAnsi="Times New Roman"/>
                <w:sz w:val="24"/>
              </w:rPr>
            </w:pPr>
            <w:r w:rsidRPr="00BA769D">
              <w:rPr>
                <w:rFonts w:ascii="Times New Roman" w:hAnsi="Times New Roman"/>
                <w:sz w:val="20"/>
              </w:rPr>
              <w:t>Проведение работ по разработке и внедрению программного обеспечения для автоматизации системы управления предприятием</w:t>
            </w:r>
          </w:p>
        </w:tc>
        <w:tc>
          <w:tcPr>
            <w:tcW w:w="1535" w:type="dxa"/>
            <w:tcBorders>
              <w:top w:val="single" w:sz="4" w:space="0" w:color="000000"/>
              <w:left w:val="single" w:sz="4" w:space="0" w:color="000000"/>
              <w:bottom w:val="single" w:sz="4" w:space="0" w:color="000000"/>
              <w:right w:val="single" w:sz="4" w:space="0" w:color="000000"/>
            </w:tcBorders>
            <w:vAlign w:val="center"/>
          </w:tcPr>
          <w:p w14:paraId="12839E12"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(заполняется участником)</w:t>
            </w:r>
          </w:p>
        </w:tc>
        <w:tc>
          <w:tcPr>
            <w:tcW w:w="1727" w:type="dxa"/>
            <w:tcBorders>
              <w:top w:val="single" w:sz="4" w:space="0" w:color="000000"/>
              <w:left w:val="single" w:sz="4" w:space="0" w:color="000000"/>
              <w:bottom w:val="single" w:sz="4" w:space="0" w:color="000000"/>
              <w:right w:val="single" w:sz="4" w:space="0" w:color="000000"/>
            </w:tcBorders>
            <w:vAlign w:val="center"/>
          </w:tcPr>
          <w:p w14:paraId="5E53DAB3"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(заполняется участником)</w:t>
            </w:r>
          </w:p>
        </w:tc>
        <w:tc>
          <w:tcPr>
            <w:tcW w:w="1703" w:type="dxa"/>
            <w:tcBorders>
              <w:top w:val="single" w:sz="4" w:space="0" w:color="000000"/>
              <w:left w:val="single" w:sz="4" w:space="0" w:color="000000"/>
              <w:bottom w:val="single" w:sz="4" w:space="0" w:color="000000"/>
              <w:right w:val="single" w:sz="4" w:space="0" w:color="000000"/>
            </w:tcBorders>
            <w:vAlign w:val="center"/>
          </w:tcPr>
          <w:p w14:paraId="51F9EDC7"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(заполняется участником)</w:t>
            </w:r>
          </w:p>
        </w:tc>
      </w:tr>
    </w:tbl>
    <w:p w14:paraId="02ECBF6D" w14:textId="77777777" w:rsidR="006F44F4" w:rsidRPr="00BA769D" w:rsidRDefault="006F44F4">
      <w:pPr>
        <w:pStyle w:val="af2"/>
        <w:tabs>
          <w:tab w:val="clear" w:pos="1985"/>
        </w:tabs>
        <w:spacing w:before="0" w:after="0"/>
      </w:pPr>
    </w:p>
    <w:p w14:paraId="4F785E49" w14:textId="77777777" w:rsidR="006F44F4" w:rsidRPr="00BA769D" w:rsidRDefault="00BA769D">
      <w:pPr>
        <w:pStyle w:val="af2"/>
        <w:tabs>
          <w:tab w:val="clear" w:pos="1985"/>
        </w:tabs>
        <w:spacing w:before="0" w:after="0"/>
      </w:pPr>
      <w:r w:rsidRPr="00BA769D">
        <w:t>ИТОГО цена договора составляет: _____ (указать значение цифрами и прописью) рублей</w:t>
      </w:r>
    </w:p>
    <w:p w14:paraId="57C5FE5F" w14:textId="77777777" w:rsidR="006F44F4" w:rsidRPr="00BA769D" w:rsidRDefault="006F44F4">
      <w:pPr>
        <w:spacing w:after="0" w:line="240" w:lineRule="auto"/>
        <w:jc w:val="both"/>
        <w:rPr>
          <w:rFonts w:ascii="Times New Roman" w:hAnsi="Times New Roman"/>
          <w:b/>
          <w:sz w:val="24"/>
        </w:rPr>
      </w:pPr>
    </w:p>
    <w:p w14:paraId="61BC69E9" w14:textId="77777777" w:rsidR="006F44F4" w:rsidRPr="00BA769D" w:rsidRDefault="006F44F4">
      <w:pPr>
        <w:spacing w:after="0" w:line="240" w:lineRule="auto"/>
        <w:jc w:val="both"/>
        <w:rPr>
          <w:rFonts w:ascii="Times New Roman" w:hAnsi="Times New Roman"/>
          <w:b/>
          <w:sz w:val="24"/>
        </w:rPr>
      </w:pPr>
    </w:p>
    <w:p w14:paraId="143802F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Цена договора должна включать все налоги и другие обязательные платежи в соответствии с 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на перевозку, страхование, уплату таможенных пошлин, налогов и других обязательных платежей.</w:t>
      </w:r>
    </w:p>
    <w:p w14:paraId="43D65FB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12240E10" w14:textId="77777777" w:rsidR="006F44F4" w:rsidRPr="00BA769D" w:rsidRDefault="006F44F4">
      <w:pPr>
        <w:spacing w:after="0" w:line="240" w:lineRule="auto"/>
        <w:jc w:val="both"/>
        <w:rPr>
          <w:rFonts w:ascii="Times New Roman" w:hAnsi="Times New Roman"/>
          <w:b/>
          <w:sz w:val="24"/>
        </w:rPr>
      </w:pPr>
    </w:p>
    <w:p w14:paraId="0C3C2FF7" w14:textId="77777777" w:rsidR="006F44F4" w:rsidRPr="00BA769D" w:rsidRDefault="006F44F4">
      <w:pPr>
        <w:spacing w:after="0" w:line="240" w:lineRule="auto"/>
        <w:jc w:val="both"/>
        <w:rPr>
          <w:rFonts w:ascii="Times New Roman" w:hAnsi="Times New Roman"/>
          <w:b/>
          <w:sz w:val="24"/>
        </w:rPr>
      </w:pPr>
    </w:p>
    <w:p w14:paraId="7C08DA63" w14:textId="77777777" w:rsidR="006F44F4" w:rsidRPr="00BA769D" w:rsidRDefault="006F44F4">
      <w:pPr>
        <w:spacing w:after="0" w:line="240" w:lineRule="auto"/>
        <w:jc w:val="both"/>
        <w:rPr>
          <w:rFonts w:ascii="Times New Roman" w:hAnsi="Times New Roman"/>
          <w:b/>
          <w:sz w:val="24"/>
        </w:rPr>
      </w:pPr>
    </w:p>
    <w:p w14:paraId="7AAF08FD"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Руководитель участника закупки </w:t>
      </w:r>
    </w:p>
    <w:p w14:paraId="27F8CA06"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(или уполномоченный представитель) ______________ </w:t>
      </w:r>
      <w:r w:rsidRPr="00BA769D">
        <w:rPr>
          <w:rFonts w:ascii="Times New Roman" w:hAnsi="Times New Roman"/>
          <w:b/>
          <w:i/>
          <w:sz w:val="24"/>
        </w:rPr>
        <w:t>(подпись)</w:t>
      </w:r>
      <w:r w:rsidRPr="00BA769D">
        <w:rPr>
          <w:rFonts w:ascii="Times New Roman" w:hAnsi="Times New Roman"/>
          <w:b/>
          <w:sz w:val="24"/>
        </w:rPr>
        <w:t xml:space="preserve"> _______ ФИО </w:t>
      </w:r>
    </w:p>
    <w:p w14:paraId="0E6B0241" w14:textId="77777777" w:rsidR="006F44F4" w:rsidRPr="00BA769D" w:rsidRDefault="006F44F4">
      <w:pPr>
        <w:spacing w:after="0" w:line="240" w:lineRule="auto"/>
        <w:jc w:val="both"/>
        <w:rPr>
          <w:rFonts w:ascii="Times New Roman" w:hAnsi="Times New Roman"/>
          <w:b/>
          <w:sz w:val="24"/>
        </w:rPr>
      </w:pPr>
    </w:p>
    <w:p w14:paraId="3A422253" w14:textId="77777777" w:rsidR="006F44F4" w:rsidRPr="00BA769D" w:rsidRDefault="006F44F4">
      <w:pPr>
        <w:spacing w:after="0" w:line="240" w:lineRule="auto"/>
        <w:jc w:val="both"/>
        <w:rPr>
          <w:rFonts w:ascii="Times New Roman" w:hAnsi="Times New Roman"/>
          <w:sz w:val="24"/>
        </w:rPr>
      </w:pPr>
    </w:p>
    <w:p w14:paraId="162B9229" w14:textId="77777777" w:rsidR="006F44F4" w:rsidRPr="00BA769D" w:rsidRDefault="006F44F4">
      <w:pPr>
        <w:spacing w:after="0" w:line="240" w:lineRule="auto"/>
        <w:jc w:val="both"/>
        <w:rPr>
          <w:rFonts w:ascii="Times New Roman" w:hAnsi="Times New Roman"/>
          <w:sz w:val="24"/>
        </w:rPr>
      </w:pPr>
    </w:p>
    <w:p w14:paraId="2092F7B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М.П.</w:t>
      </w:r>
    </w:p>
    <w:p w14:paraId="41366353"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5E8D4F4D" w14:textId="77777777" w:rsidR="006F44F4" w:rsidRPr="00BA769D" w:rsidRDefault="006F44F4">
      <w:pPr>
        <w:rPr>
          <w:rFonts w:ascii="Times New Roman" w:hAnsi="Times New Roman"/>
        </w:rPr>
        <w:sectPr w:rsidR="006F44F4" w:rsidRPr="00BA769D">
          <w:footerReference w:type="default" r:id="rId11"/>
          <w:pgSz w:w="11906" w:h="16838"/>
          <w:pgMar w:top="1134" w:right="851" w:bottom="1134" w:left="1701" w:header="709" w:footer="709" w:gutter="0"/>
          <w:cols w:space="720"/>
        </w:sectPr>
      </w:pPr>
    </w:p>
    <w:p w14:paraId="6E28293E" w14:textId="77777777" w:rsidR="006F44F4" w:rsidRPr="00BA769D" w:rsidRDefault="00BA769D">
      <w:pPr>
        <w:pStyle w:val="10"/>
        <w:spacing w:before="0" w:line="240" w:lineRule="auto"/>
        <w:jc w:val="center"/>
        <w:rPr>
          <w:rFonts w:ascii="Times New Roman" w:hAnsi="Times New Roman"/>
          <w:b/>
          <w:color w:val="000000"/>
          <w:sz w:val="24"/>
        </w:rPr>
      </w:pPr>
      <w:bookmarkStart w:id="40" w:name="__RefHeading___37"/>
      <w:bookmarkEnd w:id="40"/>
      <w:r w:rsidRPr="00BA769D">
        <w:rPr>
          <w:rFonts w:ascii="Times New Roman" w:hAnsi="Times New Roman"/>
          <w:b/>
          <w:color w:val="000000"/>
          <w:sz w:val="24"/>
        </w:rPr>
        <w:lastRenderedPageBreak/>
        <w:t>Форма 5. ПРЕДЛОЖЕНИЕ О КАЧЕСТВЕННЫХ, ФУНКЦИОНАЛЬНЫХ И ЭКОЛОГИЧЕСКИХ ХАРАКТЕРИСТИКАХ ОБЪЕКТА ЗАКУПКИ</w:t>
      </w:r>
    </w:p>
    <w:p w14:paraId="15C31B6C" w14:textId="77777777" w:rsidR="006F44F4" w:rsidRPr="00BA769D" w:rsidRDefault="006F44F4">
      <w:pPr>
        <w:spacing w:after="0" w:line="240" w:lineRule="auto"/>
        <w:jc w:val="center"/>
        <w:rPr>
          <w:rFonts w:ascii="Times New Roman" w:hAnsi="Times New Roman"/>
          <w:i/>
          <w:sz w:val="20"/>
        </w:rPr>
      </w:pPr>
    </w:p>
    <w:p w14:paraId="78FFC749" w14:textId="77777777" w:rsidR="006F44F4" w:rsidRPr="00BA769D" w:rsidRDefault="006F44F4">
      <w:pPr>
        <w:spacing w:after="0" w:line="240" w:lineRule="auto"/>
        <w:jc w:val="both"/>
        <w:rPr>
          <w:rFonts w:ascii="Times New Roman" w:hAnsi="Times New Roman"/>
          <w:i/>
          <w:sz w:val="20"/>
        </w:rPr>
      </w:pPr>
    </w:p>
    <w:p w14:paraId="078D3F8C" w14:textId="77777777" w:rsidR="006F44F4" w:rsidRPr="00BA769D" w:rsidRDefault="006F44F4">
      <w:pPr>
        <w:spacing w:after="0" w:line="240" w:lineRule="auto"/>
        <w:jc w:val="both"/>
        <w:rPr>
          <w:rFonts w:ascii="Times New Roman" w:hAnsi="Times New Roman"/>
          <w:i/>
          <w:sz w:val="20"/>
        </w:rPr>
      </w:pPr>
    </w:p>
    <w:p w14:paraId="50CB936F"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Инструкция по заполнению: </w:t>
      </w:r>
    </w:p>
    <w:p w14:paraId="2CE3DE4B"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РАЗДЕЛОМ 4. ТЕХНИЧЕСКОЕ ЗАДАНИЕ документации;</w:t>
      </w:r>
    </w:p>
    <w:p w14:paraId="3CD3BC56"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 xml:space="preserve">При указании конкретных характеристик участник обязан руководствоваться настоящей инструкцией. При формировании заявки, при наличии в Приложении 2 к Техническому заданию показателей, сопровождающихся 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заявленное 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21ED07F6"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1D571E3E"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322FFB01" w14:textId="77777777" w:rsidR="006F44F4" w:rsidRPr="00BA769D" w:rsidRDefault="006F44F4">
      <w:pPr>
        <w:spacing w:after="0" w:line="240" w:lineRule="auto"/>
        <w:jc w:val="both"/>
        <w:rPr>
          <w:rFonts w:ascii="Times New Roman" w:hAnsi="Times New Roman"/>
          <w:sz w:val="20"/>
        </w:rPr>
      </w:pPr>
    </w:p>
    <w:p w14:paraId="75BD1DF7" w14:textId="77777777" w:rsidR="006F44F4" w:rsidRPr="00BA769D" w:rsidRDefault="006F44F4">
      <w:pPr>
        <w:pStyle w:val="a4"/>
        <w:spacing w:before="0" w:after="0"/>
        <w:ind w:left="0"/>
        <w:rPr>
          <w:sz w:val="24"/>
        </w:rPr>
      </w:pPr>
    </w:p>
    <w:p w14:paraId="73338D4E" w14:textId="77777777" w:rsidR="006F44F4" w:rsidRPr="00BA769D" w:rsidRDefault="006F44F4">
      <w:pPr>
        <w:pStyle w:val="a4"/>
        <w:spacing w:before="0" w:after="0"/>
        <w:ind w:left="0"/>
        <w:rPr>
          <w:sz w:val="24"/>
        </w:rPr>
      </w:pPr>
    </w:p>
    <w:p w14:paraId="1BC0DDDA" w14:textId="77777777" w:rsidR="006F44F4" w:rsidRPr="00BA769D" w:rsidRDefault="006F44F4">
      <w:pPr>
        <w:pStyle w:val="a4"/>
        <w:spacing w:before="0" w:after="0"/>
        <w:ind w:left="0"/>
        <w:rPr>
          <w:sz w:val="24"/>
        </w:rPr>
      </w:pPr>
    </w:p>
    <w:p w14:paraId="510BB90E"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Руководитель участника закупки </w:t>
      </w:r>
    </w:p>
    <w:p w14:paraId="49C72527"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(или уполномоченный представитель) ______________ </w:t>
      </w:r>
      <w:r w:rsidRPr="00BA769D">
        <w:rPr>
          <w:rFonts w:ascii="Times New Roman" w:hAnsi="Times New Roman"/>
          <w:b/>
          <w:i/>
          <w:sz w:val="24"/>
        </w:rPr>
        <w:t>(подпись)</w:t>
      </w:r>
      <w:r w:rsidRPr="00BA769D">
        <w:rPr>
          <w:rFonts w:ascii="Times New Roman" w:hAnsi="Times New Roman"/>
          <w:b/>
          <w:sz w:val="24"/>
        </w:rPr>
        <w:t xml:space="preserve"> _______ ФИО </w:t>
      </w:r>
    </w:p>
    <w:p w14:paraId="77E9258D" w14:textId="77777777" w:rsidR="006F44F4" w:rsidRPr="00BA769D" w:rsidRDefault="006F44F4">
      <w:pPr>
        <w:spacing w:after="0" w:line="240" w:lineRule="auto"/>
        <w:jc w:val="both"/>
        <w:rPr>
          <w:rFonts w:ascii="Times New Roman" w:hAnsi="Times New Roman"/>
          <w:sz w:val="24"/>
        </w:rPr>
      </w:pPr>
    </w:p>
    <w:p w14:paraId="46529100" w14:textId="77777777" w:rsidR="006F44F4" w:rsidRPr="00BA769D" w:rsidRDefault="006F44F4">
      <w:pPr>
        <w:spacing w:after="0" w:line="240" w:lineRule="auto"/>
        <w:jc w:val="both"/>
        <w:rPr>
          <w:rFonts w:ascii="Times New Roman" w:hAnsi="Times New Roman"/>
          <w:sz w:val="24"/>
        </w:rPr>
      </w:pPr>
    </w:p>
    <w:p w14:paraId="689193B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М.П.</w:t>
      </w:r>
    </w:p>
    <w:p w14:paraId="33DD2189" w14:textId="77777777" w:rsidR="006F44F4" w:rsidRPr="00BA769D" w:rsidRDefault="00BA769D">
      <w:pPr>
        <w:pStyle w:val="10"/>
        <w:spacing w:line="240" w:lineRule="auto"/>
        <w:jc w:val="center"/>
        <w:rPr>
          <w:rFonts w:ascii="Times New Roman" w:hAnsi="Times New Roman"/>
          <w:b/>
          <w:color w:val="000000"/>
          <w:sz w:val="24"/>
        </w:rPr>
      </w:pPr>
      <w:bookmarkStart w:id="41" w:name="__RefHeading___38"/>
      <w:bookmarkEnd w:id="41"/>
      <w:r w:rsidRPr="00BA769D">
        <w:rPr>
          <w:rFonts w:ascii="Times New Roman" w:hAnsi="Times New Roman"/>
          <w:b/>
          <w:color w:val="000000"/>
          <w:sz w:val="24"/>
        </w:rPr>
        <w:lastRenderedPageBreak/>
        <w:t xml:space="preserve">Форма 6. СВЕДЕНИЯ О ЦЕПОЧКЕ СОБСТВЕННИКОВ, </w:t>
      </w:r>
    </w:p>
    <w:p w14:paraId="455C4BE0" w14:textId="77777777" w:rsidR="006F44F4" w:rsidRPr="00BA769D" w:rsidRDefault="00BA769D">
      <w:pPr>
        <w:pStyle w:val="10"/>
        <w:spacing w:before="0" w:line="240" w:lineRule="auto"/>
        <w:jc w:val="center"/>
        <w:rPr>
          <w:rFonts w:ascii="Times New Roman" w:hAnsi="Times New Roman"/>
          <w:b/>
          <w:color w:val="000000"/>
          <w:sz w:val="24"/>
        </w:rPr>
      </w:pPr>
      <w:bookmarkStart w:id="42" w:name="__RefHeading___39"/>
      <w:bookmarkEnd w:id="42"/>
      <w:r w:rsidRPr="00BA769D">
        <w:rPr>
          <w:rFonts w:ascii="Times New Roman" w:hAnsi="Times New Roman"/>
          <w:b/>
          <w:color w:val="000000"/>
          <w:sz w:val="24"/>
        </w:rPr>
        <w:t>ВКЛЮЧАЯ БЕНЕФИЦИАРОВ (В ТОМ ЧИСЛЕ КОНЕЧНЫХ)</w:t>
      </w:r>
    </w:p>
    <w:p w14:paraId="00D7B8AE" w14:textId="77777777" w:rsidR="006F44F4" w:rsidRPr="00BA769D" w:rsidRDefault="006F44F4">
      <w:pPr>
        <w:rPr>
          <w:rFonts w:ascii="Times New Roman" w:hAnsi="Times New Roman"/>
        </w:rPr>
      </w:pPr>
    </w:p>
    <w:p w14:paraId="6ED498B1" w14:textId="77777777" w:rsidR="006F44F4" w:rsidRPr="00BA769D" w:rsidRDefault="00BA769D">
      <w:pPr>
        <w:jc w:val="both"/>
        <w:rPr>
          <w:rFonts w:ascii="Times New Roman" w:hAnsi="Times New Roman"/>
        </w:rPr>
      </w:pPr>
      <w:r w:rsidRPr="00BA769D">
        <w:rPr>
          <w:rFonts w:ascii="Times New Roman" w:hAnsi="Times New Roman"/>
        </w:rPr>
        <w:t>Наименование участника ______________________________________</w:t>
      </w:r>
    </w:p>
    <w:tbl>
      <w:tblPr>
        <w:tblStyle w:val="affe"/>
        <w:tblW w:w="0" w:type="auto"/>
        <w:tblLayout w:type="fixed"/>
        <w:tblLook w:val="04A0" w:firstRow="1" w:lastRow="0" w:firstColumn="1" w:lastColumn="0" w:noHBand="0" w:noVBand="1"/>
      </w:tblPr>
      <w:tblGrid>
        <w:gridCol w:w="612"/>
        <w:gridCol w:w="544"/>
        <w:gridCol w:w="481"/>
        <w:gridCol w:w="580"/>
        <w:gridCol w:w="498"/>
        <w:gridCol w:w="462"/>
        <w:gridCol w:w="803"/>
        <w:gridCol w:w="461"/>
        <w:gridCol w:w="568"/>
        <w:gridCol w:w="496"/>
        <w:gridCol w:w="724"/>
        <w:gridCol w:w="594"/>
        <w:gridCol w:w="902"/>
        <w:gridCol w:w="788"/>
        <w:gridCol w:w="831"/>
      </w:tblGrid>
      <w:tr w:rsidR="006F44F4" w:rsidRPr="00BA769D" w14:paraId="7295DE8A" w14:textId="77777777">
        <w:trPr>
          <w:trHeight w:val="533"/>
        </w:trPr>
        <w:tc>
          <w:tcPr>
            <w:tcW w:w="612" w:type="dxa"/>
            <w:vMerge w:val="restart"/>
            <w:textDirection w:val="btLr"/>
            <w:vAlign w:val="center"/>
          </w:tcPr>
          <w:p w14:paraId="6CF2A1F4" w14:textId="77777777" w:rsidR="006F44F4" w:rsidRPr="00BA769D" w:rsidRDefault="00BA769D">
            <w:pPr>
              <w:ind w:right="113"/>
              <w:jc w:val="center"/>
              <w:rPr>
                <w:rFonts w:ascii="Times New Roman" w:hAnsi="Times New Roman"/>
                <w:b/>
                <w:sz w:val="18"/>
              </w:rPr>
            </w:pPr>
            <w:r w:rsidRPr="00BA769D">
              <w:rPr>
                <w:rFonts w:ascii="Times New Roman" w:hAnsi="Times New Roman"/>
                <w:b/>
                <w:sz w:val="18"/>
              </w:rPr>
              <w:t>№ п/п</w:t>
            </w:r>
          </w:p>
        </w:tc>
        <w:tc>
          <w:tcPr>
            <w:tcW w:w="3368" w:type="dxa"/>
            <w:gridSpan w:val="6"/>
            <w:vAlign w:val="center"/>
          </w:tcPr>
          <w:p w14:paraId="333C0959" w14:textId="77777777" w:rsidR="006F44F4" w:rsidRPr="00BA769D" w:rsidRDefault="00BA769D">
            <w:pPr>
              <w:spacing w:after="0" w:line="240" w:lineRule="auto"/>
              <w:jc w:val="center"/>
              <w:rPr>
                <w:rFonts w:ascii="Times New Roman" w:hAnsi="Times New Roman"/>
                <w:b/>
                <w:sz w:val="18"/>
              </w:rPr>
            </w:pPr>
            <w:r w:rsidRPr="00BA769D">
              <w:rPr>
                <w:rFonts w:ascii="Times New Roman" w:hAnsi="Times New Roman"/>
                <w:b/>
                <w:sz w:val="18"/>
              </w:rPr>
              <w:t>Наименование Участника (ИНН, вид деятельности)</w:t>
            </w:r>
          </w:p>
        </w:tc>
        <w:tc>
          <w:tcPr>
            <w:tcW w:w="4533" w:type="dxa"/>
            <w:gridSpan w:val="7"/>
            <w:vAlign w:val="center"/>
          </w:tcPr>
          <w:p w14:paraId="213F70FA" w14:textId="77777777" w:rsidR="006F44F4" w:rsidRPr="00BA769D" w:rsidRDefault="00BA769D">
            <w:pPr>
              <w:spacing w:after="0" w:line="240" w:lineRule="auto"/>
              <w:jc w:val="center"/>
              <w:rPr>
                <w:rFonts w:ascii="Times New Roman" w:hAnsi="Times New Roman"/>
                <w:b/>
                <w:sz w:val="18"/>
              </w:rPr>
            </w:pPr>
            <w:r w:rsidRPr="00BA769D">
              <w:rPr>
                <w:rFonts w:ascii="Times New Roman" w:hAnsi="Times New Roman"/>
                <w:b/>
                <w:sz w:val="18"/>
              </w:rPr>
              <w:t>Информация о цепочке собственников Участника, включая бенефициаров (в том числе, конечных)</w:t>
            </w:r>
          </w:p>
        </w:tc>
        <w:tc>
          <w:tcPr>
            <w:tcW w:w="831" w:type="dxa"/>
            <w:vMerge w:val="restart"/>
            <w:textDirection w:val="btLr"/>
            <w:vAlign w:val="center"/>
          </w:tcPr>
          <w:p w14:paraId="19DDF1E7" w14:textId="77777777" w:rsidR="006F44F4" w:rsidRPr="00BA769D" w:rsidRDefault="00BA769D">
            <w:pPr>
              <w:ind w:right="113"/>
              <w:jc w:val="center"/>
              <w:rPr>
                <w:rFonts w:ascii="Times New Roman" w:hAnsi="Times New Roman"/>
                <w:b/>
                <w:sz w:val="18"/>
              </w:rPr>
            </w:pPr>
            <w:r w:rsidRPr="00BA769D">
              <w:rPr>
                <w:rFonts w:ascii="Times New Roman" w:hAnsi="Times New Roman"/>
                <w:b/>
                <w:sz w:val="18"/>
              </w:rPr>
              <w:t>Информация о подтверждающих документах (наименование, реквизиты и т.д.)</w:t>
            </w:r>
          </w:p>
        </w:tc>
      </w:tr>
      <w:tr w:rsidR="006F44F4" w:rsidRPr="00BA769D" w14:paraId="62E192DA" w14:textId="77777777">
        <w:trPr>
          <w:trHeight w:val="2597"/>
        </w:trPr>
        <w:tc>
          <w:tcPr>
            <w:tcW w:w="612" w:type="dxa"/>
            <w:vMerge/>
            <w:textDirection w:val="btLr"/>
            <w:vAlign w:val="center"/>
          </w:tcPr>
          <w:p w14:paraId="7A875A1A" w14:textId="77777777" w:rsidR="006F44F4" w:rsidRPr="00BA769D" w:rsidRDefault="006F44F4">
            <w:pPr>
              <w:rPr>
                <w:rFonts w:ascii="Times New Roman" w:hAnsi="Times New Roman"/>
              </w:rPr>
            </w:pPr>
          </w:p>
        </w:tc>
        <w:tc>
          <w:tcPr>
            <w:tcW w:w="544" w:type="dxa"/>
            <w:textDirection w:val="btLr"/>
            <w:vAlign w:val="center"/>
          </w:tcPr>
          <w:p w14:paraId="35988EF5" w14:textId="77777777" w:rsidR="006F44F4" w:rsidRPr="00BA769D" w:rsidRDefault="00BA769D">
            <w:pPr>
              <w:pStyle w:val="aff2"/>
              <w:ind w:right="113"/>
              <w:rPr>
                <w:sz w:val="18"/>
              </w:rPr>
            </w:pPr>
            <w:r w:rsidRPr="00BA769D">
              <w:rPr>
                <w:sz w:val="18"/>
              </w:rPr>
              <w:t>ИНН</w:t>
            </w:r>
          </w:p>
        </w:tc>
        <w:tc>
          <w:tcPr>
            <w:tcW w:w="481" w:type="dxa"/>
            <w:textDirection w:val="btLr"/>
            <w:vAlign w:val="center"/>
          </w:tcPr>
          <w:p w14:paraId="38B11C0E" w14:textId="77777777" w:rsidR="006F44F4" w:rsidRPr="00BA769D" w:rsidRDefault="00BA769D">
            <w:pPr>
              <w:pStyle w:val="aff2"/>
              <w:ind w:right="113"/>
              <w:rPr>
                <w:sz w:val="18"/>
              </w:rPr>
            </w:pPr>
            <w:r w:rsidRPr="00BA769D">
              <w:rPr>
                <w:sz w:val="18"/>
              </w:rPr>
              <w:t>ОГРН</w:t>
            </w:r>
          </w:p>
        </w:tc>
        <w:tc>
          <w:tcPr>
            <w:tcW w:w="580" w:type="dxa"/>
            <w:textDirection w:val="btLr"/>
            <w:vAlign w:val="center"/>
          </w:tcPr>
          <w:p w14:paraId="7D8E10C3" w14:textId="77777777" w:rsidR="006F44F4" w:rsidRPr="00BA769D" w:rsidRDefault="00BA769D">
            <w:pPr>
              <w:pStyle w:val="aff2"/>
              <w:ind w:right="113"/>
              <w:rPr>
                <w:sz w:val="18"/>
              </w:rPr>
            </w:pPr>
            <w:r w:rsidRPr="00BA769D">
              <w:rPr>
                <w:sz w:val="18"/>
              </w:rPr>
              <w:t>Наименование краткое</w:t>
            </w:r>
          </w:p>
        </w:tc>
        <w:tc>
          <w:tcPr>
            <w:tcW w:w="498" w:type="dxa"/>
            <w:textDirection w:val="btLr"/>
            <w:vAlign w:val="center"/>
          </w:tcPr>
          <w:p w14:paraId="4E25F436" w14:textId="77777777" w:rsidR="006F44F4" w:rsidRPr="00BA769D" w:rsidRDefault="00BA769D">
            <w:pPr>
              <w:pStyle w:val="aff2"/>
              <w:ind w:right="113"/>
              <w:rPr>
                <w:sz w:val="18"/>
              </w:rPr>
            </w:pPr>
            <w:r w:rsidRPr="00BA769D">
              <w:rPr>
                <w:sz w:val="18"/>
              </w:rPr>
              <w:t>Код ОКВЭД основной</w:t>
            </w:r>
          </w:p>
        </w:tc>
        <w:tc>
          <w:tcPr>
            <w:tcW w:w="462" w:type="dxa"/>
            <w:textDirection w:val="btLr"/>
            <w:vAlign w:val="center"/>
          </w:tcPr>
          <w:p w14:paraId="2116A0B3" w14:textId="77777777" w:rsidR="006F44F4" w:rsidRPr="00BA769D" w:rsidRDefault="00BA769D">
            <w:pPr>
              <w:pStyle w:val="aff2"/>
              <w:ind w:right="113"/>
              <w:rPr>
                <w:sz w:val="18"/>
              </w:rPr>
            </w:pPr>
            <w:r w:rsidRPr="00BA769D">
              <w:rPr>
                <w:sz w:val="18"/>
              </w:rPr>
              <w:t>ФИО руководителя</w:t>
            </w:r>
          </w:p>
        </w:tc>
        <w:tc>
          <w:tcPr>
            <w:tcW w:w="803" w:type="dxa"/>
            <w:textDirection w:val="btLr"/>
            <w:vAlign w:val="center"/>
          </w:tcPr>
          <w:p w14:paraId="7C1FA7C6" w14:textId="77777777" w:rsidR="006F44F4" w:rsidRPr="00BA769D" w:rsidRDefault="00BA769D">
            <w:pPr>
              <w:pStyle w:val="aff2"/>
              <w:ind w:right="113"/>
              <w:rPr>
                <w:sz w:val="18"/>
              </w:rPr>
            </w:pPr>
            <w:r w:rsidRPr="00BA769D">
              <w:rPr>
                <w:sz w:val="18"/>
              </w:rPr>
              <w:t>Серия и номер документа, удостоверяющего личность руководителя</w:t>
            </w:r>
          </w:p>
        </w:tc>
        <w:tc>
          <w:tcPr>
            <w:tcW w:w="461" w:type="dxa"/>
            <w:textDirection w:val="btLr"/>
            <w:vAlign w:val="center"/>
          </w:tcPr>
          <w:p w14:paraId="65745256" w14:textId="77777777" w:rsidR="006F44F4" w:rsidRPr="00BA769D" w:rsidRDefault="00BA769D">
            <w:pPr>
              <w:pStyle w:val="aff2"/>
              <w:ind w:right="113"/>
              <w:rPr>
                <w:sz w:val="18"/>
              </w:rPr>
            </w:pPr>
            <w:r w:rsidRPr="00BA769D">
              <w:rPr>
                <w:sz w:val="18"/>
              </w:rPr>
              <w:t>№</w:t>
            </w:r>
          </w:p>
        </w:tc>
        <w:tc>
          <w:tcPr>
            <w:tcW w:w="568" w:type="dxa"/>
            <w:textDirection w:val="btLr"/>
            <w:vAlign w:val="center"/>
          </w:tcPr>
          <w:p w14:paraId="3A878D60" w14:textId="77777777" w:rsidR="006F44F4" w:rsidRPr="00BA769D" w:rsidRDefault="00BA769D">
            <w:pPr>
              <w:pStyle w:val="aff2"/>
              <w:ind w:right="113"/>
              <w:rPr>
                <w:sz w:val="18"/>
              </w:rPr>
            </w:pPr>
            <w:r w:rsidRPr="00BA769D">
              <w:rPr>
                <w:sz w:val="18"/>
              </w:rPr>
              <w:t>ИНН</w:t>
            </w:r>
          </w:p>
        </w:tc>
        <w:tc>
          <w:tcPr>
            <w:tcW w:w="496" w:type="dxa"/>
            <w:textDirection w:val="btLr"/>
            <w:vAlign w:val="center"/>
          </w:tcPr>
          <w:p w14:paraId="7D47776F" w14:textId="77777777" w:rsidR="006F44F4" w:rsidRPr="00BA769D" w:rsidRDefault="00BA769D">
            <w:pPr>
              <w:pStyle w:val="aff2"/>
              <w:ind w:right="113"/>
              <w:rPr>
                <w:sz w:val="18"/>
              </w:rPr>
            </w:pPr>
            <w:r w:rsidRPr="00BA769D">
              <w:rPr>
                <w:sz w:val="18"/>
              </w:rPr>
              <w:t>ОГРН</w:t>
            </w:r>
          </w:p>
        </w:tc>
        <w:tc>
          <w:tcPr>
            <w:tcW w:w="724" w:type="dxa"/>
            <w:textDirection w:val="btLr"/>
            <w:vAlign w:val="center"/>
          </w:tcPr>
          <w:p w14:paraId="39BDDC2E" w14:textId="77777777" w:rsidR="006F44F4" w:rsidRPr="00BA769D" w:rsidRDefault="00BA769D">
            <w:pPr>
              <w:pStyle w:val="aff2"/>
              <w:ind w:right="113"/>
              <w:rPr>
                <w:sz w:val="18"/>
              </w:rPr>
            </w:pPr>
            <w:r w:rsidRPr="00BA769D">
              <w:rPr>
                <w:sz w:val="18"/>
              </w:rPr>
              <w:t>Наименование / ФИО</w:t>
            </w:r>
          </w:p>
          <w:p w14:paraId="43B4981E" w14:textId="77777777" w:rsidR="006F44F4" w:rsidRPr="00BA769D" w:rsidRDefault="00BA769D">
            <w:pPr>
              <w:pStyle w:val="aff2"/>
              <w:ind w:right="113"/>
              <w:rPr>
                <w:sz w:val="18"/>
              </w:rPr>
            </w:pPr>
            <w:r w:rsidRPr="00BA769D">
              <w:rPr>
                <w:sz w:val="18"/>
              </w:rPr>
              <w:t>Доля участия</w:t>
            </w:r>
          </w:p>
        </w:tc>
        <w:tc>
          <w:tcPr>
            <w:tcW w:w="594" w:type="dxa"/>
            <w:textDirection w:val="btLr"/>
            <w:vAlign w:val="center"/>
          </w:tcPr>
          <w:p w14:paraId="023C94B6" w14:textId="77777777" w:rsidR="006F44F4" w:rsidRPr="00BA769D" w:rsidRDefault="00BA769D">
            <w:pPr>
              <w:pStyle w:val="aff2"/>
              <w:ind w:right="113"/>
              <w:rPr>
                <w:sz w:val="18"/>
              </w:rPr>
            </w:pPr>
            <w:r w:rsidRPr="00BA769D">
              <w:rPr>
                <w:sz w:val="18"/>
              </w:rPr>
              <w:t>Адрес регистрации</w:t>
            </w:r>
          </w:p>
        </w:tc>
        <w:tc>
          <w:tcPr>
            <w:tcW w:w="902" w:type="dxa"/>
            <w:textDirection w:val="btLr"/>
            <w:vAlign w:val="center"/>
          </w:tcPr>
          <w:p w14:paraId="6921CD7A" w14:textId="77777777" w:rsidR="006F44F4" w:rsidRPr="00BA769D" w:rsidRDefault="00BA769D">
            <w:pPr>
              <w:pStyle w:val="aff2"/>
              <w:ind w:right="113"/>
              <w:rPr>
                <w:sz w:val="18"/>
              </w:rPr>
            </w:pPr>
            <w:r w:rsidRPr="00BA769D">
              <w:rPr>
                <w:sz w:val="18"/>
              </w:rPr>
              <w:t>Серия и номер документа, удостоверяющего личность (для физического лица)</w:t>
            </w:r>
          </w:p>
        </w:tc>
        <w:tc>
          <w:tcPr>
            <w:tcW w:w="788" w:type="dxa"/>
            <w:textDirection w:val="btLr"/>
            <w:vAlign w:val="center"/>
          </w:tcPr>
          <w:p w14:paraId="50D4A67A" w14:textId="77777777" w:rsidR="006F44F4" w:rsidRPr="00BA769D" w:rsidRDefault="00BA769D">
            <w:pPr>
              <w:pStyle w:val="aff2"/>
              <w:ind w:right="113"/>
              <w:rPr>
                <w:sz w:val="18"/>
              </w:rPr>
            </w:pPr>
            <w:r w:rsidRPr="00BA769D">
              <w:rPr>
                <w:sz w:val="18"/>
              </w:rPr>
              <w:t>Руководитель / Участник / акционер / бенефициар</w:t>
            </w:r>
          </w:p>
        </w:tc>
        <w:tc>
          <w:tcPr>
            <w:tcW w:w="831" w:type="dxa"/>
            <w:vMerge/>
            <w:textDirection w:val="btLr"/>
            <w:vAlign w:val="center"/>
          </w:tcPr>
          <w:p w14:paraId="0903690B" w14:textId="77777777" w:rsidR="006F44F4" w:rsidRPr="00BA769D" w:rsidRDefault="006F44F4">
            <w:pPr>
              <w:rPr>
                <w:rFonts w:ascii="Times New Roman" w:hAnsi="Times New Roman"/>
              </w:rPr>
            </w:pPr>
          </w:p>
        </w:tc>
      </w:tr>
      <w:tr w:rsidR="006F44F4" w:rsidRPr="00BA769D" w14:paraId="50CE27BC" w14:textId="77777777">
        <w:tc>
          <w:tcPr>
            <w:tcW w:w="612" w:type="dxa"/>
          </w:tcPr>
          <w:p w14:paraId="02CB9675" w14:textId="77777777" w:rsidR="006F44F4" w:rsidRPr="00BA769D" w:rsidRDefault="006F44F4">
            <w:pPr>
              <w:jc w:val="both"/>
              <w:rPr>
                <w:rFonts w:ascii="Times New Roman" w:hAnsi="Times New Roman"/>
              </w:rPr>
            </w:pPr>
          </w:p>
        </w:tc>
        <w:tc>
          <w:tcPr>
            <w:tcW w:w="544" w:type="dxa"/>
          </w:tcPr>
          <w:p w14:paraId="5757B123" w14:textId="77777777" w:rsidR="006F44F4" w:rsidRPr="00BA769D" w:rsidRDefault="006F44F4">
            <w:pPr>
              <w:jc w:val="both"/>
              <w:rPr>
                <w:rFonts w:ascii="Times New Roman" w:hAnsi="Times New Roman"/>
              </w:rPr>
            </w:pPr>
          </w:p>
        </w:tc>
        <w:tc>
          <w:tcPr>
            <w:tcW w:w="481" w:type="dxa"/>
          </w:tcPr>
          <w:p w14:paraId="5A33731E" w14:textId="77777777" w:rsidR="006F44F4" w:rsidRPr="00BA769D" w:rsidRDefault="006F44F4">
            <w:pPr>
              <w:jc w:val="both"/>
              <w:rPr>
                <w:rFonts w:ascii="Times New Roman" w:hAnsi="Times New Roman"/>
              </w:rPr>
            </w:pPr>
          </w:p>
        </w:tc>
        <w:tc>
          <w:tcPr>
            <w:tcW w:w="580" w:type="dxa"/>
          </w:tcPr>
          <w:p w14:paraId="02D429DB" w14:textId="77777777" w:rsidR="006F44F4" w:rsidRPr="00BA769D" w:rsidRDefault="006F44F4">
            <w:pPr>
              <w:jc w:val="both"/>
              <w:rPr>
                <w:rFonts w:ascii="Times New Roman" w:hAnsi="Times New Roman"/>
              </w:rPr>
            </w:pPr>
          </w:p>
        </w:tc>
        <w:tc>
          <w:tcPr>
            <w:tcW w:w="498" w:type="dxa"/>
          </w:tcPr>
          <w:p w14:paraId="205675E0" w14:textId="77777777" w:rsidR="006F44F4" w:rsidRPr="00BA769D" w:rsidRDefault="006F44F4">
            <w:pPr>
              <w:jc w:val="both"/>
              <w:rPr>
                <w:rFonts w:ascii="Times New Roman" w:hAnsi="Times New Roman"/>
              </w:rPr>
            </w:pPr>
          </w:p>
        </w:tc>
        <w:tc>
          <w:tcPr>
            <w:tcW w:w="462" w:type="dxa"/>
          </w:tcPr>
          <w:p w14:paraId="2FF4D883" w14:textId="77777777" w:rsidR="006F44F4" w:rsidRPr="00BA769D" w:rsidRDefault="006F44F4">
            <w:pPr>
              <w:jc w:val="both"/>
              <w:rPr>
                <w:rFonts w:ascii="Times New Roman" w:hAnsi="Times New Roman"/>
              </w:rPr>
            </w:pPr>
          </w:p>
        </w:tc>
        <w:tc>
          <w:tcPr>
            <w:tcW w:w="803" w:type="dxa"/>
          </w:tcPr>
          <w:p w14:paraId="5F22E4AB" w14:textId="77777777" w:rsidR="006F44F4" w:rsidRPr="00BA769D" w:rsidRDefault="006F44F4">
            <w:pPr>
              <w:jc w:val="both"/>
              <w:rPr>
                <w:rFonts w:ascii="Times New Roman" w:hAnsi="Times New Roman"/>
              </w:rPr>
            </w:pPr>
          </w:p>
        </w:tc>
        <w:tc>
          <w:tcPr>
            <w:tcW w:w="461" w:type="dxa"/>
          </w:tcPr>
          <w:p w14:paraId="58AB4E1C" w14:textId="77777777" w:rsidR="006F44F4" w:rsidRPr="00BA769D" w:rsidRDefault="006F44F4">
            <w:pPr>
              <w:jc w:val="both"/>
              <w:rPr>
                <w:rFonts w:ascii="Times New Roman" w:hAnsi="Times New Roman"/>
              </w:rPr>
            </w:pPr>
          </w:p>
        </w:tc>
        <w:tc>
          <w:tcPr>
            <w:tcW w:w="568" w:type="dxa"/>
          </w:tcPr>
          <w:p w14:paraId="3EE067C8" w14:textId="77777777" w:rsidR="006F44F4" w:rsidRPr="00BA769D" w:rsidRDefault="006F44F4">
            <w:pPr>
              <w:jc w:val="both"/>
              <w:rPr>
                <w:rFonts w:ascii="Times New Roman" w:hAnsi="Times New Roman"/>
              </w:rPr>
            </w:pPr>
          </w:p>
        </w:tc>
        <w:tc>
          <w:tcPr>
            <w:tcW w:w="496" w:type="dxa"/>
          </w:tcPr>
          <w:p w14:paraId="41FA34CE" w14:textId="77777777" w:rsidR="006F44F4" w:rsidRPr="00BA769D" w:rsidRDefault="006F44F4">
            <w:pPr>
              <w:jc w:val="both"/>
              <w:rPr>
                <w:rFonts w:ascii="Times New Roman" w:hAnsi="Times New Roman"/>
              </w:rPr>
            </w:pPr>
          </w:p>
        </w:tc>
        <w:tc>
          <w:tcPr>
            <w:tcW w:w="724" w:type="dxa"/>
          </w:tcPr>
          <w:p w14:paraId="36C891D0" w14:textId="77777777" w:rsidR="006F44F4" w:rsidRPr="00BA769D" w:rsidRDefault="006F44F4">
            <w:pPr>
              <w:jc w:val="both"/>
              <w:rPr>
                <w:rFonts w:ascii="Times New Roman" w:hAnsi="Times New Roman"/>
              </w:rPr>
            </w:pPr>
          </w:p>
        </w:tc>
        <w:tc>
          <w:tcPr>
            <w:tcW w:w="594" w:type="dxa"/>
          </w:tcPr>
          <w:p w14:paraId="478E9D46" w14:textId="77777777" w:rsidR="006F44F4" w:rsidRPr="00BA769D" w:rsidRDefault="006F44F4">
            <w:pPr>
              <w:jc w:val="both"/>
              <w:rPr>
                <w:rFonts w:ascii="Times New Roman" w:hAnsi="Times New Roman"/>
              </w:rPr>
            </w:pPr>
          </w:p>
        </w:tc>
        <w:tc>
          <w:tcPr>
            <w:tcW w:w="902" w:type="dxa"/>
          </w:tcPr>
          <w:p w14:paraId="45344F8F" w14:textId="77777777" w:rsidR="006F44F4" w:rsidRPr="00BA769D" w:rsidRDefault="006F44F4">
            <w:pPr>
              <w:jc w:val="both"/>
              <w:rPr>
                <w:rFonts w:ascii="Times New Roman" w:hAnsi="Times New Roman"/>
              </w:rPr>
            </w:pPr>
          </w:p>
        </w:tc>
        <w:tc>
          <w:tcPr>
            <w:tcW w:w="788" w:type="dxa"/>
          </w:tcPr>
          <w:p w14:paraId="02DD0595" w14:textId="77777777" w:rsidR="006F44F4" w:rsidRPr="00BA769D" w:rsidRDefault="006F44F4">
            <w:pPr>
              <w:jc w:val="both"/>
              <w:rPr>
                <w:rFonts w:ascii="Times New Roman" w:hAnsi="Times New Roman"/>
              </w:rPr>
            </w:pPr>
          </w:p>
        </w:tc>
        <w:tc>
          <w:tcPr>
            <w:tcW w:w="831" w:type="dxa"/>
          </w:tcPr>
          <w:p w14:paraId="742BD66E" w14:textId="77777777" w:rsidR="006F44F4" w:rsidRPr="00BA769D" w:rsidRDefault="006F44F4">
            <w:pPr>
              <w:jc w:val="both"/>
              <w:rPr>
                <w:rFonts w:ascii="Times New Roman" w:hAnsi="Times New Roman"/>
              </w:rPr>
            </w:pPr>
          </w:p>
        </w:tc>
      </w:tr>
      <w:tr w:rsidR="006F44F4" w:rsidRPr="00BA769D" w14:paraId="43AAA2B3" w14:textId="77777777">
        <w:tc>
          <w:tcPr>
            <w:tcW w:w="612" w:type="dxa"/>
          </w:tcPr>
          <w:p w14:paraId="0FD725C0" w14:textId="77777777" w:rsidR="006F44F4" w:rsidRPr="00BA769D" w:rsidRDefault="006F44F4">
            <w:pPr>
              <w:jc w:val="both"/>
              <w:rPr>
                <w:rFonts w:ascii="Times New Roman" w:hAnsi="Times New Roman"/>
              </w:rPr>
            </w:pPr>
          </w:p>
        </w:tc>
        <w:tc>
          <w:tcPr>
            <w:tcW w:w="544" w:type="dxa"/>
          </w:tcPr>
          <w:p w14:paraId="4BCFF10B" w14:textId="77777777" w:rsidR="006F44F4" w:rsidRPr="00BA769D" w:rsidRDefault="006F44F4">
            <w:pPr>
              <w:jc w:val="both"/>
              <w:rPr>
                <w:rFonts w:ascii="Times New Roman" w:hAnsi="Times New Roman"/>
              </w:rPr>
            </w:pPr>
          </w:p>
        </w:tc>
        <w:tc>
          <w:tcPr>
            <w:tcW w:w="481" w:type="dxa"/>
          </w:tcPr>
          <w:p w14:paraId="035F18FA" w14:textId="77777777" w:rsidR="006F44F4" w:rsidRPr="00BA769D" w:rsidRDefault="006F44F4">
            <w:pPr>
              <w:jc w:val="both"/>
              <w:rPr>
                <w:rFonts w:ascii="Times New Roman" w:hAnsi="Times New Roman"/>
              </w:rPr>
            </w:pPr>
          </w:p>
        </w:tc>
        <w:tc>
          <w:tcPr>
            <w:tcW w:w="580" w:type="dxa"/>
          </w:tcPr>
          <w:p w14:paraId="724DEA76" w14:textId="77777777" w:rsidR="006F44F4" w:rsidRPr="00BA769D" w:rsidRDefault="006F44F4">
            <w:pPr>
              <w:jc w:val="both"/>
              <w:rPr>
                <w:rFonts w:ascii="Times New Roman" w:hAnsi="Times New Roman"/>
              </w:rPr>
            </w:pPr>
          </w:p>
        </w:tc>
        <w:tc>
          <w:tcPr>
            <w:tcW w:w="498" w:type="dxa"/>
          </w:tcPr>
          <w:p w14:paraId="3228A130" w14:textId="77777777" w:rsidR="006F44F4" w:rsidRPr="00BA769D" w:rsidRDefault="006F44F4">
            <w:pPr>
              <w:jc w:val="both"/>
              <w:rPr>
                <w:rFonts w:ascii="Times New Roman" w:hAnsi="Times New Roman"/>
              </w:rPr>
            </w:pPr>
          </w:p>
        </w:tc>
        <w:tc>
          <w:tcPr>
            <w:tcW w:w="462" w:type="dxa"/>
          </w:tcPr>
          <w:p w14:paraId="5BBC6CB4" w14:textId="77777777" w:rsidR="006F44F4" w:rsidRPr="00BA769D" w:rsidRDefault="006F44F4">
            <w:pPr>
              <w:jc w:val="both"/>
              <w:rPr>
                <w:rFonts w:ascii="Times New Roman" w:hAnsi="Times New Roman"/>
              </w:rPr>
            </w:pPr>
          </w:p>
        </w:tc>
        <w:tc>
          <w:tcPr>
            <w:tcW w:w="803" w:type="dxa"/>
          </w:tcPr>
          <w:p w14:paraId="66A30D0E" w14:textId="77777777" w:rsidR="006F44F4" w:rsidRPr="00BA769D" w:rsidRDefault="006F44F4">
            <w:pPr>
              <w:jc w:val="both"/>
              <w:rPr>
                <w:rFonts w:ascii="Times New Roman" w:hAnsi="Times New Roman"/>
              </w:rPr>
            </w:pPr>
          </w:p>
        </w:tc>
        <w:tc>
          <w:tcPr>
            <w:tcW w:w="461" w:type="dxa"/>
          </w:tcPr>
          <w:p w14:paraId="1838BFDC" w14:textId="77777777" w:rsidR="006F44F4" w:rsidRPr="00BA769D" w:rsidRDefault="006F44F4">
            <w:pPr>
              <w:jc w:val="both"/>
              <w:rPr>
                <w:rFonts w:ascii="Times New Roman" w:hAnsi="Times New Roman"/>
              </w:rPr>
            </w:pPr>
          </w:p>
        </w:tc>
        <w:tc>
          <w:tcPr>
            <w:tcW w:w="568" w:type="dxa"/>
          </w:tcPr>
          <w:p w14:paraId="5425125E" w14:textId="77777777" w:rsidR="006F44F4" w:rsidRPr="00BA769D" w:rsidRDefault="006F44F4">
            <w:pPr>
              <w:jc w:val="both"/>
              <w:rPr>
                <w:rFonts w:ascii="Times New Roman" w:hAnsi="Times New Roman"/>
              </w:rPr>
            </w:pPr>
          </w:p>
        </w:tc>
        <w:tc>
          <w:tcPr>
            <w:tcW w:w="496" w:type="dxa"/>
          </w:tcPr>
          <w:p w14:paraId="2D3E89E0" w14:textId="77777777" w:rsidR="006F44F4" w:rsidRPr="00BA769D" w:rsidRDefault="006F44F4">
            <w:pPr>
              <w:jc w:val="both"/>
              <w:rPr>
                <w:rFonts w:ascii="Times New Roman" w:hAnsi="Times New Roman"/>
              </w:rPr>
            </w:pPr>
          </w:p>
        </w:tc>
        <w:tc>
          <w:tcPr>
            <w:tcW w:w="724" w:type="dxa"/>
          </w:tcPr>
          <w:p w14:paraId="533C152A" w14:textId="77777777" w:rsidR="006F44F4" w:rsidRPr="00BA769D" w:rsidRDefault="006F44F4">
            <w:pPr>
              <w:jc w:val="both"/>
              <w:rPr>
                <w:rFonts w:ascii="Times New Roman" w:hAnsi="Times New Roman"/>
              </w:rPr>
            </w:pPr>
          </w:p>
        </w:tc>
        <w:tc>
          <w:tcPr>
            <w:tcW w:w="594" w:type="dxa"/>
          </w:tcPr>
          <w:p w14:paraId="4304CE57" w14:textId="77777777" w:rsidR="006F44F4" w:rsidRPr="00BA769D" w:rsidRDefault="006F44F4">
            <w:pPr>
              <w:jc w:val="both"/>
              <w:rPr>
                <w:rFonts w:ascii="Times New Roman" w:hAnsi="Times New Roman"/>
              </w:rPr>
            </w:pPr>
          </w:p>
        </w:tc>
        <w:tc>
          <w:tcPr>
            <w:tcW w:w="902" w:type="dxa"/>
          </w:tcPr>
          <w:p w14:paraId="2A6CB088" w14:textId="77777777" w:rsidR="006F44F4" w:rsidRPr="00BA769D" w:rsidRDefault="006F44F4">
            <w:pPr>
              <w:jc w:val="both"/>
              <w:rPr>
                <w:rFonts w:ascii="Times New Roman" w:hAnsi="Times New Roman"/>
              </w:rPr>
            </w:pPr>
          </w:p>
        </w:tc>
        <w:tc>
          <w:tcPr>
            <w:tcW w:w="788" w:type="dxa"/>
          </w:tcPr>
          <w:p w14:paraId="26BD0B7A" w14:textId="77777777" w:rsidR="006F44F4" w:rsidRPr="00BA769D" w:rsidRDefault="006F44F4">
            <w:pPr>
              <w:jc w:val="both"/>
              <w:rPr>
                <w:rFonts w:ascii="Times New Roman" w:hAnsi="Times New Roman"/>
              </w:rPr>
            </w:pPr>
          </w:p>
        </w:tc>
        <w:tc>
          <w:tcPr>
            <w:tcW w:w="831" w:type="dxa"/>
          </w:tcPr>
          <w:p w14:paraId="3D6E1865" w14:textId="77777777" w:rsidR="006F44F4" w:rsidRPr="00BA769D" w:rsidRDefault="006F44F4">
            <w:pPr>
              <w:jc w:val="both"/>
              <w:rPr>
                <w:rFonts w:ascii="Times New Roman" w:hAnsi="Times New Roman"/>
              </w:rPr>
            </w:pPr>
          </w:p>
        </w:tc>
      </w:tr>
    </w:tbl>
    <w:p w14:paraId="043075DD" w14:textId="77777777" w:rsidR="006F44F4" w:rsidRPr="00BA769D" w:rsidRDefault="006F44F4">
      <w:pPr>
        <w:jc w:val="both"/>
        <w:rPr>
          <w:rFonts w:ascii="Times New Roman" w:hAnsi="Times New Roman"/>
        </w:rPr>
      </w:pPr>
    </w:p>
    <w:p w14:paraId="522641AD" w14:textId="77777777" w:rsidR="006F44F4" w:rsidRPr="00BA769D" w:rsidRDefault="00BA769D">
      <w:pPr>
        <w:pStyle w:val="39"/>
        <w:tabs>
          <w:tab w:val="clear" w:pos="1276"/>
        </w:tabs>
      </w:pPr>
      <w:bookmarkStart w:id="43" w:name="__RefHeading___40"/>
      <w:bookmarkEnd w:id="43"/>
      <w:r w:rsidRPr="00BA769D">
        <w:t>Инструкция по заполнению:</w:t>
      </w:r>
    </w:p>
    <w:p w14:paraId="20B27200" w14:textId="77777777" w:rsidR="006F44F4" w:rsidRPr="00BA769D" w:rsidRDefault="00BA769D">
      <w:pPr>
        <w:pStyle w:val="43"/>
      </w:pPr>
      <w:r w:rsidRPr="00BA769D">
        <w:t>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учредительным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14:paraId="78CC2FE8" w14:textId="77777777" w:rsidR="006F44F4" w:rsidRPr="00BA769D" w:rsidRDefault="00BA769D">
      <w:pPr>
        <w:pStyle w:val="43"/>
      </w:pPr>
      <w:r w:rsidRPr="00BA769D">
        <w:t>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14:paraId="4C56C32D" w14:textId="77777777" w:rsidR="006F44F4" w:rsidRPr="00BA769D" w:rsidRDefault="00BA769D">
      <w:pPr>
        <w:pStyle w:val="43"/>
      </w:pPr>
      <w:r w:rsidRPr="00BA769D">
        <w:t>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w:t>
      </w:r>
    </w:p>
    <w:p w14:paraId="378A84C4" w14:textId="77777777" w:rsidR="006F44F4" w:rsidRPr="00BA769D" w:rsidRDefault="00BA769D">
      <w:pPr>
        <w:pStyle w:val="43"/>
      </w:pPr>
      <w:r w:rsidRPr="00BA769D">
        <w:t>4. Сведения должны быть подписаны и скреплены печатью в соответствии с требованиями, установленными настоящей Документацией.</w:t>
      </w:r>
    </w:p>
    <w:p w14:paraId="581430DD"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19A36A13" w14:textId="77777777" w:rsidR="006F44F4" w:rsidRPr="00BA769D" w:rsidRDefault="00BA769D">
      <w:pPr>
        <w:pStyle w:val="10"/>
        <w:spacing w:line="240" w:lineRule="auto"/>
        <w:jc w:val="center"/>
        <w:rPr>
          <w:rFonts w:ascii="Times New Roman" w:hAnsi="Times New Roman"/>
          <w:color w:val="000000"/>
          <w:sz w:val="24"/>
        </w:rPr>
      </w:pPr>
      <w:bookmarkStart w:id="44" w:name="__RefHeading___41"/>
      <w:bookmarkEnd w:id="44"/>
      <w:r w:rsidRPr="00BA769D">
        <w:rPr>
          <w:rFonts w:ascii="Times New Roman" w:hAnsi="Times New Roman"/>
          <w:b/>
          <w:color w:val="000000"/>
          <w:sz w:val="24"/>
        </w:rPr>
        <w:lastRenderedPageBreak/>
        <w:t>Форма 7. СОГЛАСИЕ ФИЗИЧЕСКОГО ЛИЦА НА ОБРАБОТКУ СВОИХ ПЕРСОНАЛЬНЫХ ДАННЫХ</w:t>
      </w:r>
    </w:p>
    <w:p w14:paraId="2D2921F0" w14:textId="77777777" w:rsidR="006F44F4" w:rsidRPr="00BA769D" w:rsidRDefault="006F44F4">
      <w:pPr>
        <w:spacing w:after="0" w:line="240" w:lineRule="auto"/>
        <w:jc w:val="center"/>
        <w:rPr>
          <w:rFonts w:ascii="Times New Roman" w:hAnsi="Times New Roman"/>
          <w:sz w:val="24"/>
        </w:rPr>
      </w:pPr>
    </w:p>
    <w:p w14:paraId="1E07AF29"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Конкурс в электронной форме № ___________________</w:t>
      </w:r>
    </w:p>
    <w:p w14:paraId="27D76980"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Наименование Участника _______________________________________________________</w:t>
      </w:r>
    </w:p>
    <w:p w14:paraId="0DF7106C"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Я ____________________________________________________________________________</w:t>
      </w:r>
    </w:p>
    <w:p w14:paraId="5A3DA632"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проживающий по адресу ________________________________________________________</w:t>
      </w:r>
    </w:p>
    <w:p w14:paraId="0A1DB764"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паспорт серии ___________ № ____________, выдан ________________________________</w:t>
      </w:r>
    </w:p>
    <w:p w14:paraId="31112808" w14:textId="77777777" w:rsidR="006F44F4" w:rsidRPr="00BA769D" w:rsidRDefault="00BA769D">
      <w:pPr>
        <w:spacing w:after="0" w:line="240" w:lineRule="auto"/>
        <w:jc w:val="right"/>
        <w:rPr>
          <w:rFonts w:ascii="Times New Roman" w:hAnsi="Times New Roman"/>
          <w:sz w:val="24"/>
          <w:vertAlign w:val="superscript"/>
        </w:rPr>
      </w:pPr>
      <w:r w:rsidRPr="00BA769D">
        <w:rPr>
          <w:rFonts w:ascii="Times New Roman" w:hAnsi="Times New Roman"/>
          <w:sz w:val="24"/>
          <w:vertAlign w:val="superscript"/>
        </w:rPr>
        <w:t>(орган, выдавший паспорт / дата выдачи)</w:t>
      </w:r>
    </w:p>
    <w:p w14:paraId="7A39974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соответствии с Федеральным законом «О персональных данных» своей волей и в своем интересе выражаю ООО «ЭКОТРАНС» (адрес: 344011, г. Ростов-на-Дону, пр. Сиверса, д. 1, 3, оф. 13) согласие на обработку моих персональных данных с целью создания необходимых условий для участия в проведении вышеуказанной закупки, а также совершения Заказчиком всех необходимых действий, предусмотренных Федеральным Законом от 18.07.2011 № 223-ФЗ «О закупках товаров, работ, услуг отдельными видами юридических лиц», иных Федеральных законов, Указов Президента Российской Федерации, Постановлений Правительства Российской Федерации, регламентирующих порядок действий и обязанности Заказчика при проведении закупок.</w:t>
      </w:r>
    </w:p>
    <w:p w14:paraId="0E6DF0A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Мои персональные данные, в отношении которых дается данное согласие, включают: </w:t>
      </w:r>
      <w:r w:rsidRPr="00BA769D">
        <w:rPr>
          <w:rFonts w:ascii="Times New Roman" w:hAnsi="Times New Roman"/>
          <w:i/>
          <w:sz w:val="24"/>
        </w:rPr>
        <w:t>(заполняется самостоятельно)</w:t>
      </w:r>
    </w:p>
    <w:p w14:paraId="2AB66A1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Действия с моими персональными данными включают в себя сбор персональных данных, их накопление, хранение, уточнение (обновление, изменение), систематизацию, обезличивание, блокирование, уничтожение и передачу в единую информационную систему в сфере закупок товаров, работ, услуг.</w:t>
      </w:r>
    </w:p>
    <w:p w14:paraId="3312023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Настоящее согласие действует с момента предоставления и прекращается по моему письменному заявлению (отзыву), согласно п. 2 ст. 9 Федерального закона от 27.07.2006 г. № 152-ФЗ «О персональных данных», согласие может быть отозвано при условии письменного уведомления Заказчика не менее чем за 30 дней до предполагаемой даты прекращения использования данных Заказчиком.</w:t>
      </w:r>
    </w:p>
    <w:p w14:paraId="54EC322D" w14:textId="77777777" w:rsidR="006F44F4" w:rsidRPr="00BA769D" w:rsidRDefault="006F44F4">
      <w:pPr>
        <w:spacing w:after="0" w:line="240" w:lineRule="auto"/>
        <w:rPr>
          <w:rFonts w:ascii="Times New Roman" w:hAnsi="Times New Roman"/>
          <w:sz w:val="24"/>
        </w:rPr>
      </w:pPr>
    </w:p>
    <w:p w14:paraId="044DD0A7" w14:textId="77777777" w:rsidR="006F44F4" w:rsidRPr="00BA769D" w:rsidRDefault="006F44F4">
      <w:pPr>
        <w:spacing w:after="0" w:line="240" w:lineRule="auto"/>
        <w:rPr>
          <w:rFonts w:ascii="Times New Roman" w:hAnsi="Times New Roman"/>
          <w:sz w:val="24"/>
        </w:rPr>
      </w:pPr>
    </w:p>
    <w:p w14:paraId="384A4426"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_____________/_________________</w:t>
      </w:r>
    </w:p>
    <w:p w14:paraId="14254976" w14:textId="77777777" w:rsidR="006F44F4" w:rsidRPr="00BA769D" w:rsidRDefault="00BA769D">
      <w:pPr>
        <w:spacing w:after="0" w:line="240" w:lineRule="auto"/>
        <w:rPr>
          <w:rFonts w:ascii="Times New Roman" w:hAnsi="Times New Roman"/>
          <w:sz w:val="24"/>
          <w:vertAlign w:val="superscript"/>
        </w:rPr>
      </w:pPr>
      <w:r w:rsidRPr="00BA769D">
        <w:rPr>
          <w:rFonts w:ascii="Times New Roman" w:hAnsi="Times New Roman"/>
          <w:sz w:val="24"/>
          <w:vertAlign w:val="superscript"/>
        </w:rPr>
        <w:t>(подпись)</w:t>
      </w:r>
      <w:r w:rsidRPr="00BA769D">
        <w:rPr>
          <w:rFonts w:ascii="Times New Roman" w:hAnsi="Times New Roman"/>
          <w:sz w:val="24"/>
          <w:vertAlign w:val="superscript"/>
        </w:rPr>
        <w:tab/>
      </w:r>
      <w:r w:rsidRPr="00BA769D">
        <w:rPr>
          <w:rFonts w:ascii="Times New Roman" w:hAnsi="Times New Roman"/>
          <w:sz w:val="24"/>
          <w:vertAlign w:val="superscript"/>
        </w:rPr>
        <w:tab/>
        <w:t>(Фамилия и инициалы)</w:t>
      </w:r>
    </w:p>
    <w:p w14:paraId="757FFDAB"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«___» __________20__г.</w:t>
      </w:r>
    </w:p>
    <w:p w14:paraId="4A33861A" w14:textId="77777777" w:rsidR="006F44F4" w:rsidRPr="00BA769D" w:rsidRDefault="006F44F4">
      <w:pPr>
        <w:spacing w:after="0" w:line="240" w:lineRule="auto"/>
        <w:jc w:val="center"/>
        <w:rPr>
          <w:rFonts w:ascii="Times New Roman" w:hAnsi="Times New Roman"/>
          <w:sz w:val="24"/>
        </w:rPr>
      </w:pPr>
    </w:p>
    <w:p w14:paraId="35AC6C63" w14:textId="77777777" w:rsidR="006F44F4" w:rsidRPr="00BA769D" w:rsidRDefault="00BA769D">
      <w:pPr>
        <w:spacing w:after="0" w:line="240" w:lineRule="auto"/>
        <w:jc w:val="center"/>
        <w:rPr>
          <w:rFonts w:ascii="Times New Roman" w:hAnsi="Times New Roman"/>
          <w:sz w:val="24"/>
        </w:rPr>
      </w:pPr>
      <w:r w:rsidRPr="00BA769D">
        <w:rPr>
          <w:rFonts w:ascii="Times New Roman" w:hAnsi="Times New Roman"/>
          <w:sz w:val="24"/>
        </w:rPr>
        <w:t>конец формы</w:t>
      </w:r>
    </w:p>
    <w:p w14:paraId="32C6DCBF" w14:textId="77777777" w:rsidR="006F44F4" w:rsidRPr="00BA769D" w:rsidRDefault="006F44F4">
      <w:pPr>
        <w:spacing w:after="0" w:line="240" w:lineRule="auto"/>
        <w:jc w:val="center"/>
        <w:rPr>
          <w:rFonts w:ascii="Times New Roman" w:hAnsi="Times New Roman"/>
          <w:sz w:val="24"/>
        </w:rPr>
      </w:pPr>
    </w:p>
    <w:p w14:paraId="120F4981" w14:textId="77777777" w:rsidR="006F44F4" w:rsidRPr="00BA769D" w:rsidRDefault="006F44F4">
      <w:pPr>
        <w:spacing w:after="0" w:line="240" w:lineRule="auto"/>
        <w:jc w:val="center"/>
        <w:rPr>
          <w:rFonts w:ascii="Times New Roman" w:hAnsi="Times New Roman"/>
          <w:sz w:val="24"/>
        </w:rPr>
      </w:pPr>
    </w:p>
    <w:p w14:paraId="6F83A397" w14:textId="77777777" w:rsidR="006F44F4" w:rsidRPr="00BA769D" w:rsidRDefault="00BA769D">
      <w:pPr>
        <w:spacing w:after="0" w:line="240" w:lineRule="auto"/>
        <w:rPr>
          <w:rFonts w:ascii="Times New Roman" w:hAnsi="Times New Roman"/>
          <w:b/>
          <w:sz w:val="24"/>
        </w:rPr>
      </w:pPr>
      <w:r w:rsidRPr="00BA769D">
        <w:rPr>
          <w:rFonts w:ascii="Times New Roman" w:hAnsi="Times New Roman"/>
          <w:b/>
          <w:sz w:val="24"/>
        </w:rPr>
        <w:t>Инструкция по подготовке формы</w:t>
      </w:r>
    </w:p>
    <w:p w14:paraId="2827CDD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Конкурса в электронной форме. Участник Закупки предоставляет согласие физического лица в ООО «ЭКОТРАНС».</w:t>
      </w:r>
    </w:p>
    <w:sectPr w:rsidR="006F44F4" w:rsidRPr="00BA769D">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6A3F" w14:textId="77777777" w:rsidR="00BA769D" w:rsidRDefault="00BA769D">
      <w:pPr>
        <w:spacing w:after="0" w:line="240" w:lineRule="auto"/>
      </w:pPr>
      <w:r>
        <w:separator/>
      </w:r>
    </w:p>
  </w:endnote>
  <w:endnote w:type="continuationSeparator" w:id="0">
    <w:p w14:paraId="28590125" w14:textId="77777777" w:rsidR="00BA769D" w:rsidRDefault="00BA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6060" w14:textId="77777777" w:rsidR="006F44F4" w:rsidRDefault="00BA769D">
    <w:pPr>
      <w:framePr w:wrap="around" w:vAnchor="text" w:hAnchor="margin" w:xAlign="right" w:y="1"/>
    </w:pPr>
    <w:r>
      <w:fldChar w:fldCharType="begin"/>
    </w:r>
    <w:r>
      <w:instrText xml:space="preserve">PAGE </w:instrText>
    </w:r>
    <w:r>
      <w:fldChar w:fldCharType="separate"/>
    </w:r>
    <w:r w:rsidR="00341737">
      <w:rPr>
        <w:noProof/>
      </w:rPr>
      <w:t>1</w:t>
    </w:r>
    <w:r>
      <w:fldChar w:fldCharType="end"/>
    </w:r>
  </w:p>
  <w:p w14:paraId="11CB2974" w14:textId="77777777" w:rsidR="006F44F4" w:rsidRDefault="006F44F4">
    <w:pPr>
      <w:pStyle w:val="3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84F7" w14:textId="39EE973A" w:rsidR="006F44F4" w:rsidRDefault="00BA769D">
    <w:pPr>
      <w:framePr w:wrap="around" w:vAnchor="text" w:hAnchor="margin" w:xAlign="right" w:y="1"/>
    </w:pPr>
    <w:r>
      <w:fldChar w:fldCharType="begin"/>
    </w:r>
    <w:r>
      <w:instrText xml:space="preserve">PAGE </w:instrText>
    </w:r>
    <w:r>
      <w:fldChar w:fldCharType="separate"/>
    </w:r>
    <w:r w:rsidR="00341737">
      <w:rPr>
        <w:noProof/>
      </w:rPr>
      <w:t>37</w:t>
    </w:r>
    <w:r>
      <w:fldChar w:fldCharType="end"/>
    </w:r>
  </w:p>
  <w:p w14:paraId="4D1605A5" w14:textId="77777777" w:rsidR="006F44F4" w:rsidRDefault="006F44F4">
    <w:pPr>
      <w:pStyle w:val="3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FA35" w14:textId="77777777" w:rsidR="00BA769D" w:rsidRDefault="00BA769D">
      <w:pPr>
        <w:spacing w:after="0" w:line="240" w:lineRule="auto"/>
      </w:pPr>
      <w:r>
        <w:separator/>
      </w:r>
    </w:p>
  </w:footnote>
  <w:footnote w:type="continuationSeparator" w:id="0">
    <w:p w14:paraId="06694AFD" w14:textId="77777777" w:rsidR="00BA769D" w:rsidRDefault="00BA769D">
      <w:pPr>
        <w:spacing w:after="0" w:line="240" w:lineRule="auto"/>
      </w:pPr>
      <w:r>
        <w:continuationSeparator/>
      </w:r>
    </w:p>
  </w:footnote>
  <w:footnote w:id="1">
    <w:p w14:paraId="4764F428" w14:textId="77777777" w:rsidR="006F44F4" w:rsidRDefault="00BA769D">
      <w:pPr>
        <w:pStyle w:val="Footnote"/>
      </w:pPr>
      <w:r>
        <w:rPr>
          <w:vertAlign w:val="superscript"/>
        </w:rPr>
        <w:footnoteRef/>
      </w:r>
      <w:r>
        <w:rPr>
          <w:rFonts w:ascii="Times New Roman" w:hAnsi="Times New Roman"/>
          <w:sz w:val="24"/>
        </w:rPr>
        <w:t xml:space="preserve"> Пункт 3 указывается только в случае, если участник закупки относится к субъектам малого / среднего предпринимательства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6C6"/>
    <w:multiLevelType w:val="multilevel"/>
    <w:tmpl w:val="B60A3FEA"/>
    <w:lvl w:ilvl="0">
      <w:start w:val="1"/>
      <w:numFmt w:val="decimal"/>
      <w:lvlText w:val="%1."/>
      <w:lvlJc w:val="left"/>
      <w:pPr>
        <w:ind w:left="720" w:hanging="720"/>
      </w:pPr>
    </w:lvl>
    <w:lvl w:ilvl="1">
      <w:start w:val="5"/>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03C423A5"/>
    <w:multiLevelType w:val="multilevel"/>
    <w:tmpl w:val="36083CC8"/>
    <w:lvl w:ilvl="0">
      <w:start w:val="1"/>
      <w:numFmt w:val="bullet"/>
      <w:lvlText w:val="-"/>
      <w:lvlJc w:val="left"/>
      <w:pPr>
        <w:ind w:left="360" w:hanging="360"/>
      </w:pPr>
      <w:rPr>
        <w:rFonts w:ascii="Times New Roman" w:hAnsi="Times New Roman"/>
      </w:rPr>
    </w:lvl>
    <w:lvl w:ilvl="1">
      <w:start w:val="1"/>
      <w:numFmt w:val="decimal"/>
      <w:lvlText w:val="%1.%2."/>
      <w:lvlJc w:val="left"/>
      <w:pPr>
        <w:ind w:left="900" w:hanging="36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07F860B6"/>
    <w:multiLevelType w:val="multilevel"/>
    <w:tmpl w:val="E44011AA"/>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3" w15:restartNumberingAfterBreak="0">
    <w:nsid w:val="157903CE"/>
    <w:multiLevelType w:val="multilevel"/>
    <w:tmpl w:val="2FDEA5EC"/>
    <w:lvl w:ilvl="0">
      <w:start w:val="1"/>
      <w:numFmt w:val="decimal"/>
      <w:lvlText w:val="%1."/>
      <w:lvlJc w:val="left"/>
      <w:pPr>
        <w:ind w:left="360" w:hanging="360"/>
      </w:pPr>
    </w:lvl>
    <w:lvl w:ilvl="1">
      <w:start w:val="1"/>
      <w:numFmt w:val="decimal"/>
      <w:lvlText w:val="%1.%2."/>
      <w:lvlJc w:val="left"/>
      <w:pPr>
        <w:ind w:left="360" w:hanging="360"/>
      </w:pPr>
      <w:rPr>
        <w:b/>
        <w:color w:val="000000"/>
      </w:r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E13F50"/>
    <w:multiLevelType w:val="multilevel"/>
    <w:tmpl w:val="632E3790"/>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pStyle w:val="a"/>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30B10D4"/>
    <w:multiLevelType w:val="multilevel"/>
    <w:tmpl w:val="A75CFAC8"/>
    <w:lvl w:ilvl="0">
      <w:start w:val="1"/>
      <w:numFmt w:val="bullet"/>
      <w:lvlText w:val="-"/>
      <w:lvlJc w:val="left"/>
      <w:pPr>
        <w:ind w:left="1004" w:hanging="360"/>
      </w:pPr>
      <w:rPr>
        <w:rFonts w:ascii="Times New Roman" w:hAnsi="Times New Roman"/>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6" w15:restartNumberingAfterBreak="0">
    <w:nsid w:val="2DDF7F07"/>
    <w:multiLevelType w:val="multilevel"/>
    <w:tmpl w:val="F5961176"/>
    <w:lvl w:ilvl="0">
      <w:start w:val="1"/>
      <w:numFmt w:val="decimal"/>
      <w:lvlText w:val="%1."/>
      <w:lvlJc w:val="left"/>
      <w:pPr>
        <w:ind w:left="360" w:hanging="360"/>
      </w:pPr>
      <w:rPr>
        <w:b/>
        <w:color w:val="000000"/>
      </w:rPr>
    </w:lvl>
    <w:lvl w:ilvl="1">
      <w:start w:val="1"/>
      <w:numFmt w:val="decimal"/>
      <w:lvlText w:val="%1.%2."/>
      <w:lvlJc w:val="left"/>
      <w:pPr>
        <w:ind w:left="432" w:hanging="432"/>
      </w:pPr>
      <w:rPr>
        <w:b/>
        <w:color w:val="000000"/>
      </w:rPr>
    </w:lvl>
    <w:lvl w:ilvl="2">
      <w:start w:val="1"/>
      <w:numFmt w:val="decimal"/>
      <w:pStyle w:val="OP111"/>
      <w:lvlText w:val="%1.%2.%3."/>
      <w:lvlJc w:val="left"/>
      <w:pPr>
        <w:ind w:left="504" w:hanging="504"/>
      </w:pPr>
      <w:rPr>
        <w:b/>
        <w:color w:val="00000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115B2F"/>
    <w:multiLevelType w:val="multilevel"/>
    <w:tmpl w:val="AE743646"/>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B0657C"/>
    <w:multiLevelType w:val="multilevel"/>
    <w:tmpl w:val="41AA9058"/>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682EA6"/>
    <w:multiLevelType w:val="multilevel"/>
    <w:tmpl w:val="A6302298"/>
    <w:lvl w:ilvl="0">
      <w:start w:val="1"/>
      <w:numFmt w:val="bullet"/>
      <w:lvlText w:val="-"/>
      <w:lvlJc w:val="left"/>
      <w:pPr>
        <w:ind w:left="1260" w:hanging="360"/>
      </w:pPr>
      <w:rPr>
        <w:rFonts w:ascii="Times New Roman" w:hAnsi="Times New Roman"/>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0" w15:restartNumberingAfterBreak="0">
    <w:nsid w:val="3B1E221E"/>
    <w:multiLevelType w:val="multilevel"/>
    <w:tmpl w:val="054223D0"/>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BB267C6"/>
    <w:multiLevelType w:val="multilevel"/>
    <w:tmpl w:val="CE2CF66C"/>
    <w:lvl w:ilvl="0">
      <w:start w:val="1"/>
      <w:numFmt w:val="bullet"/>
      <w:lvlText w:val="-"/>
      <w:lvlJc w:val="left"/>
      <w:pPr>
        <w:ind w:left="785" w:hanging="360"/>
      </w:pPr>
      <w:rPr>
        <w:rFonts w:ascii="Times New Roman" w:hAnsi="Times New Roman"/>
      </w:rPr>
    </w:lvl>
    <w:lvl w:ilvl="1">
      <w:start w:val="1"/>
      <w:numFmt w:val="bullet"/>
      <w:lvlText w:val="o"/>
      <w:lvlJc w:val="left"/>
      <w:pPr>
        <w:ind w:left="1505" w:hanging="360"/>
      </w:pPr>
      <w:rPr>
        <w:rFonts w:ascii="Courier New" w:hAnsi="Courier New"/>
      </w:rPr>
    </w:lvl>
    <w:lvl w:ilvl="2">
      <w:start w:val="1"/>
      <w:numFmt w:val="bullet"/>
      <w:lvlText w:val=""/>
      <w:lvlJc w:val="left"/>
      <w:pPr>
        <w:ind w:left="2225" w:hanging="360"/>
      </w:pPr>
      <w:rPr>
        <w:rFonts w:ascii="Wingdings" w:hAnsi="Wingdings"/>
      </w:rPr>
    </w:lvl>
    <w:lvl w:ilvl="3">
      <w:start w:val="1"/>
      <w:numFmt w:val="bullet"/>
      <w:lvlText w:val=""/>
      <w:lvlJc w:val="left"/>
      <w:pPr>
        <w:ind w:left="2945" w:hanging="360"/>
      </w:pPr>
      <w:rPr>
        <w:rFonts w:ascii="Symbol" w:hAnsi="Symbol"/>
      </w:rPr>
    </w:lvl>
    <w:lvl w:ilvl="4">
      <w:start w:val="1"/>
      <w:numFmt w:val="bullet"/>
      <w:lvlText w:val="o"/>
      <w:lvlJc w:val="left"/>
      <w:pPr>
        <w:ind w:left="3665" w:hanging="360"/>
      </w:pPr>
      <w:rPr>
        <w:rFonts w:ascii="Courier New" w:hAnsi="Courier New"/>
      </w:rPr>
    </w:lvl>
    <w:lvl w:ilvl="5">
      <w:start w:val="1"/>
      <w:numFmt w:val="bullet"/>
      <w:lvlText w:val=""/>
      <w:lvlJc w:val="left"/>
      <w:pPr>
        <w:ind w:left="4385" w:hanging="360"/>
      </w:pPr>
      <w:rPr>
        <w:rFonts w:ascii="Wingdings" w:hAnsi="Wingdings"/>
      </w:rPr>
    </w:lvl>
    <w:lvl w:ilvl="6">
      <w:start w:val="1"/>
      <w:numFmt w:val="bullet"/>
      <w:lvlText w:val=""/>
      <w:lvlJc w:val="left"/>
      <w:pPr>
        <w:ind w:left="5105" w:hanging="360"/>
      </w:pPr>
      <w:rPr>
        <w:rFonts w:ascii="Symbol" w:hAnsi="Symbol"/>
      </w:rPr>
    </w:lvl>
    <w:lvl w:ilvl="7">
      <w:start w:val="1"/>
      <w:numFmt w:val="bullet"/>
      <w:lvlText w:val="o"/>
      <w:lvlJc w:val="left"/>
      <w:pPr>
        <w:ind w:left="5825" w:hanging="360"/>
      </w:pPr>
      <w:rPr>
        <w:rFonts w:ascii="Courier New" w:hAnsi="Courier New"/>
      </w:rPr>
    </w:lvl>
    <w:lvl w:ilvl="8">
      <w:start w:val="1"/>
      <w:numFmt w:val="bullet"/>
      <w:lvlText w:val=""/>
      <w:lvlJc w:val="left"/>
      <w:pPr>
        <w:ind w:left="6545" w:hanging="360"/>
      </w:pPr>
      <w:rPr>
        <w:rFonts w:ascii="Wingdings" w:hAnsi="Wingdings"/>
      </w:rPr>
    </w:lvl>
  </w:abstractNum>
  <w:abstractNum w:abstractNumId="12" w15:restartNumberingAfterBreak="0">
    <w:nsid w:val="3BF14B71"/>
    <w:multiLevelType w:val="multilevel"/>
    <w:tmpl w:val="EAF43106"/>
    <w:lvl w:ilvl="0">
      <w:start w:val="1"/>
      <w:numFmt w:val="decimal"/>
      <w:lvlText w:val="%1."/>
      <w:lvlJc w:val="left"/>
      <w:pPr>
        <w:ind w:left="540" w:hanging="540"/>
      </w:pPr>
    </w:lvl>
    <w:lvl w:ilvl="1">
      <w:start w:val="6"/>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FA72E07"/>
    <w:multiLevelType w:val="multilevel"/>
    <w:tmpl w:val="1C0437B6"/>
    <w:lvl w:ilvl="0">
      <w:start w:val="1"/>
      <w:numFmt w:val="decimal"/>
      <w:lvlText w:val="%1."/>
      <w:lvlJc w:val="left"/>
      <w:pPr>
        <w:ind w:left="720" w:hanging="360"/>
      </w:pPr>
      <w:rPr>
        <w:rFonts w:ascii="Times New Roman" w:hAnsi="Times New Roman"/>
        <w:color w:val="000000" w:themeColor="text1"/>
        <w:sz w:val="24"/>
      </w:rPr>
    </w:lvl>
    <w:lvl w:ilvl="1">
      <w:start w:val="16"/>
      <w:numFmt w:val="decimal"/>
      <w:lvlText w:val="%1.%2."/>
      <w:lvlJc w:val="left"/>
      <w:pPr>
        <w:ind w:left="1005" w:hanging="64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82913C2"/>
    <w:multiLevelType w:val="multilevel"/>
    <w:tmpl w:val="5E86A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2D6BFA"/>
    <w:multiLevelType w:val="multilevel"/>
    <w:tmpl w:val="32D8ED42"/>
    <w:lvl w:ilvl="0">
      <w:start w:val="1"/>
      <w:numFmt w:val="decimal"/>
      <w:lvlText w:val="%1."/>
      <w:lvlJc w:val="left"/>
      <w:pPr>
        <w:ind w:left="1263" w:hanging="555"/>
      </w:pPr>
    </w:lvl>
    <w:lvl w:ilvl="1">
      <w:start w:val="1"/>
      <w:numFmt w:val="decimal"/>
      <w:lvlText w:val="%1.%2."/>
      <w:lvlJc w:val="left"/>
      <w:pPr>
        <w:ind w:left="1068" w:hanging="360"/>
      </w:pPr>
      <w:rPr>
        <w:rFonts w:ascii="Times New Roman" w:hAnsi="Times New Roman"/>
      </w:r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6" w15:restartNumberingAfterBreak="0">
    <w:nsid w:val="60AD09C5"/>
    <w:multiLevelType w:val="multilevel"/>
    <w:tmpl w:val="EBE68176"/>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5A70FE5"/>
    <w:multiLevelType w:val="multilevel"/>
    <w:tmpl w:val="F23A4EB0"/>
    <w:lvl w:ilvl="0">
      <w:start w:val="1"/>
      <w:numFmt w:val="decimal"/>
      <w:lvlText w:val="%1."/>
      <w:lvlJc w:val="left"/>
      <w:pPr>
        <w:ind w:left="720" w:hanging="360"/>
      </w:pPr>
      <w:rPr>
        <w:rFonts w:ascii="Times New Roman" w:hAnsi="Times New Roman"/>
        <w:color w:val="000000" w:themeColor="text1"/>
        <w:sz w:val="24"/>
      </w:rPr>
    </w:lvl>
    <w:lvl w:ilvl="1">
      <w:start w:val="4"/>
      <w:numFmt w:val="decimal"/>
      <w:lvlText w:val="%1.%2."/>
      <w:lvlJc w:val="left"/>
      <w:pPr>
        <w:ind w:left="855" w:hanging="49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9047BF5"/>
    <w:multiLevelType w:val="multilevel"/>
    <w:tmpl w:val="5EF42F86"/>
    <w:lvl w:ilvl="0">
      <w:start w:val="1"/>
      <w:numFmt w:val="decimal"/>
      <w:lvlText w:val="%1."/>
      <w:lvlJc w:val="left"/>
      <w:pPr>
        <w:tabs>
          <w:tab w:val="left" w:pos="720"/>
        </w:tabs>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6FE319F8"/>
    <w:multiLevelType w:val="multilevel"/>
    <w:tmpl w:val="E5B8776E"/>
    <w:lvl w:ilvl="0">
      <w:start w:val="1"/>
      <w:numFmt w:val="bullet"/>
      <w:lvlText w:val="-"/>
      <w:lvlJc w:val="left"/>
      <w:pPr>
        <w:ind w:left="786"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778153AE"/>
    <w:multiLevelType w:val="multilevel"/>
    <w:tmpl w:val="2832832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77CC3029"/>
    <w:multiLevelType w:val="multilevel"/>
    <w:tmpl w:val="C0CE4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9644644">
    <w:abstractNumId w:val="8"/>
  </w:num>
  <w:num w:numId="2" w16cid:durableId="975183759">
    <w:abstractNumId w:val="19"/>
  </w:num>
  <w:num w:numId="3" w16cid:durableId="1673602503">
    <w:abstractNumId w:val="1"/>
  </w:num>
  <w:num w:numId="4" w16cid:durableId="1749107866">
    <w:abstractNumId w:val="17"/>
  </w:num>
  <w:num w:numId="5" w16cid:durableId="1088621740">
    <w:abstractNumId w:val="0"/>
  </w:num>
  <w:num w:numId="6" w16cid:durableId="613294243">
    <w:abstractNumId w:val="7"/>
  </w:num>
  <w:num w:numId="7" w16cid:durableId="1689019504">
    <w:abstractNumId w:val="12"/>
  </w:num>
  <w:num w:numId="8" w16cid:durableId="1038747845">
    <w:abstractNumId w:val="9"/>
  </w:num>
  <w:num w:numId="9" w16cid:durableId="1967543728">
    <w:abstractNumId w:val="13"/>
  </w:num>
  <w:num w:numId="10" w16cid:durableId="199905297">
    <w:abstractNumId w:val="14"/>
  </w:num>
  <w:num w:numId="11" w16cid:durableId="918756916">
    <w:abstractNumId w:val="21"/>
  </w:num>
  <w:num w:numId="12" w16cid:durableId="2041395238">
    <w:abstractNumId w:val="11"/>
  </w:num>
  <w:num w:numId="13" w16cid:durableId="678852127">
    <w:abstractNumId w:val="5"/>
  </w:num>
  <w:num w:numId="14" w16cid:durableId="1159493668">
    <w:abstractNumId w:val="15"/>
  </w:num>
  <w:num w:numId="15" w16cid:durableId="1837063641">
    <w:abstractNumId w:val="3"/>
  </w:num>
  <w:num w:numId="16" w16cid:durableId="64187187">
    <w:abstractNumId w:val="2"/>
  </w:num>
  <w:num w:numId="17" w16cid:durableId="1693917979">
    <w:abstractNumId w:val="20"/>
  </w:num>
  <w:num w:numId="18" w16cid:durableId="726760954">
    <w:abstractNumId w:val="18"/>
  </w:num>
  <w:num w:numId="19" w16cid:durableId="1943105846">
    <w:abstractNumId w:val="16"/>
  </w:num>
  <w:num w:numId="20" w16cid:durableId="169491390">
    <w:abstractNumId w:val="10"/>
  </w:num>
  <w:num w:numId="21" w16cid:durableId="1389955668">
    <w:abstractNumId w:val="4"/>
  </w:num>
  <w:num w:numId="22" w16cid:durableId="1461998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F4"/>
    <w:rsid w:val="000F506D"/>
    <w:rsid w:val="00341737"/>
    <w:rsid w:val="006F44F4"/>
    <w:rsid w:val="0074386E"/>
    <w:rsid w:val="007A43AF"/>
    <w:rsid w:val="007E2687"/>
    <w:rsid w:val="00A169FF"/>
    <w:rsid w:val="00BA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50AA"/>
  <w15:docId w15:val="{8AFC6F56-D639-49E8-8A7F-7886F738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pPr>
      <w:spacing w:after="160" w:line="264" w:lineRule="auto"/>
    </w:pPr>
    <w:rPr>
      <w:sz w:val="22"/>
    </w:rPr>
  </w:style>
  <w:style w:type="paragraph" w:styleId="10">
    <w:name w:val="heading 1"/>
    <w:basedOn w:val="a0"/>
    <w:next w:val="a0"/>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a0"/>
    <w:next w:val="a0"/>
    <w:link w:val="20"/>
    <w:uiPriority w:val="9"/>
    <w:qFormat/>
    <w:pPr>
      <w:keepNext/>
      <w:keepLines/>
      <w:spacing w:before="40" w:after="0"/>
      <w:outlineLvl w:val="1"/>
    </w:pPr>
    <w:rPr>
      <w:rFonts w:asciiTheme="majorHAnsi" w:hAnsiTheme="majorHAnsi"/>
      <w:color w:val="2E74B5" w:themeColor="accent1" w:themeShade="BF"/>
      <w:sz w:val="26"/>
    </w:rPr>
  </w:style>
  <w:style w:type="paragraph" w:styleId="3">
    <w:name w:val="heading 3"/>
    <w:basedOn w:val="a0"/>
    <w:next w:val="a0"/>
    <w:link w:val="30"/>
    <w:uiPriority w:val="9"/>
    <w:qFormat/>
    <w:pPr>
      <w:keepNext/>
      <w:keepLines/>
      <w:spacing w:before="40" w:after="0"/>
      <w:outlineLvl w:val="2"/>
    </w:pPr>
    <w:rPr>
      <w:rFonts w:asciiTheme="majorHAnsi" w:hAnsiTheme="majorHAnsi"/>
      <w:color w:val="1F4D78" w:themeColor="accent1" w:themeShade="7F"/>
      <w:sz w:val="24"/>
    </w:rPr>
  </w:style>
  <w:style w:type="paragraph" w:styleId="4">
    <w:name w:val="heading 4"/>
    <w:next w:val="a0"/>
    <w:link w:val="40"/>
    <w:uiPriority w:val="9"/>
    <w:qFormat/>
    <w:pPr>
      <w:spacing w:before="120" w:after="120"/>
      <w:jc w:val="both"/>
      <w:outlineLvl w:val="3"/>
    </w:pPr>
    <w:rPr>
      <w:rFonts w:ascii="XO Thames" w:hAnsi="XO Thames"/>
      <w:b/>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2"/>
    </w:rPr>
  </w:style>
  <w:style w:type="paragraph" w:styleId="21">
    <w:name w:val="toc 2"/>
    <w:basedOn w:val="a0"/>
    <w:next w:val="a0"/>
    <w:link w:val="22"/>
    <w:uiPriority w:val="39"/>
    <w:pPr>
      <w:spacing w:after="100"/>
      <w:ind w:left="220"/>
    </w:pPr>
  </w:style>
  <w:style w:type="character" w:customStyle="1" w:styleId="22">
    <w:name w:val="Оглавление 2 Знак"/>
    <w:basedOn w:val="1"/>
    <w:link w:val="21"/>
    <w:rPr>
      <w:sz w:val="22"/>
    </w:rPr>
  </w:style>
  <w:style w:type="paragraph" w:customStyle="1" w:styleId="extended-textfull">
    <w:name w:val="extended-text__full"/>
    <w:basedOn w:val="12"/>
    <w:link w:val="extended-textfull0"/>
  </w:style>
  <w:style w:type="character" w:customStyle="1" w:styleId="extended-textfull0">
    <w:name w:val="extended-text__full"/>
    <w:basedOn w:val="a1"/>
    <w:link w:val="extended-textfull"/>
  </w:style>
  <w:style w:type="paragraph" w:customStyle="1" w:styleId="a4">
    <w:name w:val="Таблица шапка"/>
    <w:basedOn w:val="a0"/>
    <w:link w:val="a5"/>
    <w:pPr>
      <w:keepNext/>
      <w:spacing w:before="40" w:after="40" w:line="240" w:lineRule="auto"/>
      <w:ind w:left="57" w:right="57"/>
    </w:pPr>
    <w:rPr>
      <w:rFonts w:ascii="Times New Roman" w:hAnsi="Times New Roman"/>
    </w:rPr>
  </w:style>
  <w:style w:type="character" w:customStyle="1" w:styleId="a5">
    <w:name w:val="Таблица шапка"/>
    <w:basedOn w:val="1"/>
    <w:link w:val="a4"/>
    <w:rPr>
      <w:rFonts w:ascii="Times New Roman" w:hAnsi="Times New Roman"/>
      <w:sz w:val="22"/>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3">
    <w:name w:val="Body Text Indent 2"/>
    <w:basedOn w:val="a0"/>
    <w:link w:val="24"/>
    <w:pPr>
      <w:spacing w:after="120" w:line="480" w:lineRule="auto"/>
      <w:ind w:left="283"/>
    </w:pPr>
  </w:style>
  <w:style w:type="character" w:customStyle="1" w:styleId="24">
    <w:name w:val="Основной текст с отступом 2 Знак"/>
    <w:basedOn w:val="1"/>
    <w:link w:val="23"/>
    <w:rPr>
      <w:sz w:val="22"/>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43">
    <w:name w:val="САГ_Формы Пункт 4 (б/н)"/>
    <w:basedOn w:val="a0"/>
    <w:link w:val="44"/>
    <w:pPr>
      <w:spacing w:after="0" w:line="240" w:lineRule="auto"/>
      <w:jc w:val="both"/>
    </w:pPr>
    <w:rPr>
      <w:rFonts w:ascii="Times New Roman" w:hAnsi="Times New Roman"/>
    </w:rPr>
  </w:style>
  <w:style w:type="character" w:customStyle="1" w:styleId="44">
    <w:name w:val="САГ_Формы Пункт 4 (б/н)"/>
    <w:basedOn w:val="1"/>
    <w:link w:val="43"/>
    <w:rPr>
      <w:rFonts w:ascii="Times New Roman" w:hAnsi="Times New Roman"/>
      <w:sz w:val="22"/>
    </w:rPr>
  </w:style>
  <w:style w:type="paragraph" w:styleId="a6">
    <w:name w:val="header"/>
    <w:basedOn w:val="a0"/>
    <w:link w:val="a7"/>
    <w:pPr>
      <w:tabs>
        <w:tab w:val="center" w:pos="4677"/>
        <w:tab w:val="right" w:pos="9355"/>
      </w:tabs>
      <w:spacing w:after="0" w:line="240" w:lineRule="auto"/>
    </w:pPr>
    <w:rPr>
      <w:rFonts w:ascii="Times New Roman" w:hAnsi="Times New Roman"/>
      <w:sz w:val="24"/>
    </w:rPr>
  </w:style>
  <w:style w:type="character" w:customStyle="1" w:styleId="a7">
    <w:name w:val="Верхний колонтитул Знак"/>
    <w:basedOn w:val="1"/>
    <w:link w:val="a6"/>
    <w:rPr>
      <w:rFonts w:ascii="Times New Roman" w:hAnsi="Times New Roman"/>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heme="majorHAnsi" w:hAnsiTheme="majorHAnsi"/>
      <w:color w:val="1F4D78" w:themeColor="accent1" w:themeShade="7F"/>
      <w:sz w:val="24"/>
    </w:rPr>
  </w:style>
  <w:style w:type="paragraph" w:styleId="a8">
    <w:name w:val="Body Text"/>
    <w:basedOn w:val="a0"/>
    <w:link w:val="a9"/>
    <w:pPr>
      <w:spacing w:after="120" w:line="240" w:lineRule="auto"/>
      <w:jc w:val="both"/>
    </w:pPr>
    <w:rPr>
      <w:rFonts w:ascii="Times New Roman" w:hAnsi="Times New Roman"/>
      <w:sz w:val="24"/>
    </w:rPr>
  </w:style>
  <w:style w:type="character" w:customStyle="1" w:styleId="a9">
    <w:name w:val="Основной текст Знак"/>
    <w:basedOn w:val="1"/>
    <w:link w:val="a8"/>
    <w:rPr>
      <w:rFonts w:ascii="Times New Roman" w:hAnsi="Times New Roman"/>
      <w:sz w:val="24"/>
    </w:rPr>
  </w:style>
  <w:style w:type="paragraph" w:styleId="aa">
    <w:name w:val="Normal (Web)"/>
    <w:basedOn w:val="a0"/>
    <w:link w:val="ab"/>
    <w:pPr>
      <w:spacing w:beforeAutospacing="1" w:afterAutospacing="1" w:line="240" w:lineRule="auto"/>
    </w:pPr>
    <w:rPr>
      <w:rFonts w:ascii="Times New Roman" w:hAnsi="Times New Roman"/>
      <w:sz w:val="24"/>
    </w:rPr>
  </w:style>
  <w:style w:type="character" w:customStyle="1" w:styleId="ab">
    <w:name w:val="Обычный (Интернет) Знак"/>
    <w:basedOn w:val="1"/>
    <w:link w:val="aa"/>
    <w:rPr>
      <w:rFonts w:ascii="Times New Roman" w:hAnsi="Times New Roman"/>
      <w:sz w:val="24"/>
    </w:rPr>
  </w:style>
  <w:style w:type="paragraph" w:customStyle="1" w:styleId="ac">
    <w:name w:val="Таблица текст"/>
    <w:basedOn w:val="a0"/>
    <w:link w:val="ad"/>
    <w:pPr>
      <w:spacing w:before="40" w:after="40" w:line="240" w:lineRule="auto"/>
      <w:ind w:left="57" w:right="57"/>
    </w:pPr>
    <w:rPr>
      <w:rFonts w:ascii="Times New Roman" w:hAnsi="Times New Roman"/>
      <w:sz w:val="24"/>
    </w:rPr>
  </w:style>
  <w:style w:type="character" w:customStyle="1" w:styleId="ad">
    <w:name w:val="Таблица текст"/>
    <w:basedOn w:val="1"/>
    <w:link w:val="ac"/>
    <w:rPr>
      <w:rFonts w:ascii="Times New Roman" w:hAnsi="Times New Roman"/>
      <w:sz w:val="24"/>
    </w:rPr>
  </w:style>
  <w:style w:type="paragraph" w:styleId="ae">
    <w:name w:val="No Spacing"/>
    <w:link w:val="af"/>
    <w:rPr>
      <w:rFonts w:ascii="Calibri" w:hAnsi="Calibri"/>
      <w:sz w:val="22"/>
    </w:rPr>
  </w:style>
  <w:style w:type="character" w:customStyle="1" w:styleId="af">
    <w:name w:val="Без интервала Знак"/>
    <w:link w:val="ae"/>
    <w:rPr>
      <w:rFonts w:ascii="Calibri" w:hAnsi="Calibri"/>
      <w:sz w:val="22"/>
    </w:rPr>
  </w:style>
  <w:style w:type="paragraph" w:customStyle="1" w:styleId="af0">
    <w:name w:val="Основной шрифт"/>
    <w:link w:val="af1"/>
  </w:style>
  <w:style w:type="character" w:customStyle="1" w:styleId="af1">
    <w:name w:val="Основной шрифт"/>
    <w:link w:val="af0"/>
  </w:style>
  <w:style w:type="paragraph" w:customStyle="1" w:styleId="af2">
    <w:name w:val="Тендерные данные"/>
    <w:basedOn w:val="a0"/>
    <w:link w:val="af3"/>
    <w:pPr>
      <w:tabs>
        <w:tab w:val="left" w:pos="1985"/>
      </w:tabs>
      <w:spacing w:before="120" w:after="60" w:line="240" w:lineRule="auto"/>
      <w:jc w:val="both"/>
    </w:pPr>
    <w:rPr>
      <w:rFonts w:ascii="Times New Roman" w:hAnsi="Times New Roman"/>
      <w:b/>
      <w:sz w:val="24"/>
    </w:rPr>
  </w:style>
  <w:style w:type="character" w:customStyle="1" w:styleId="af3">
    <w:name w:val="Тендерные данные"/>
    <w:basedOn w:val="1"/>
    <w:link w:val="af2"/>
    <w:rPr>
      <w:rFonts w:ascii="Times New Roman" w:hAnsi="Times New Roman"/>
      <w:b/>
      <w:sz w:val="24"/>
    </w:rPr>
  </w:style>
  <w:style w:type="paragraph" w:customStyle="1" w:styleId="af4">
    <w:name w:val="САГ_Абзац жирный"/>
    <w:basedOn w:val="af5"/>
    <w:link w:val="af6"/>
    <w:rPr>
      <w:b/>
    </w:rPr>
  </w:style>
  <w:style w:type="character" w:customStyle="1" w:styleId="af6">
    <w:name w:val="САГ_Абзац жирный"/>
    <w:basedOn w:val="af7"/>
    <w:link w:val="af4"/>
    <w:rPr>
      <w:rFonts w:ascii="Times New Roman" w:hAnsi="Times New Roman"/>
      <w:b/>
      <w:sz w:val="24"/>
    </w:rPr>
  </w:style>
  <w:style w:type="paragraph" w:styleId="31">
    <w:name w:val="Body Text 3"/>
    <w:basedOn w:val="a0"/>
    <w:link w:val="32"/>
    <w:pPr>
      <w:spacing w:after="120" w:line="240" w:lineRule="auto"/>
    </w:pPr>
    <w:rPr>
      <w:rFonts w:ascii="Times New Roman" w:hAnsi="Times New Roman"/>
      <w:sz w:val="16"/>
    </w:rPr>
  </w:style>
  <w:style w:type="character" w:customStyle="1" w:styleId="32">
    <w:name w:val="Основной текст 3 Знак"/>
    <w:basedOn w:val="1"/>
    <w:link w:val="31"/>
    <w:rPr>
      <w:rFonts w:ascii="Times New Roman" w:hAnsi="Times New Roman"/>
      <w:sz w:val="16"/>
    </w:rPr>
  </w:style>
  <w:style w:type="paragraph" w:styleId="33">
    <w:name w:val="toc 3"/>
    <w:basedOn w:val="a0"/>
    <w:next w:val="a0"/>
    <w:link w:val="34"/>
    <w:uiPriority w:val="39"/>
    <w:pPr>
      <w:tabs>
        <w:tab w:val="right" w:leader="dot" w:pos="9344"/>
      </w:tabs>
      <w:spacing w:after="0" w:line="240" w:lineRule="auto"/>
      <w:ind w:left="284"/>
    </w:pPr>
  </w:style>
  <w:style w:type="character" w:customStyle="1" w:styleId="34">
    <w:name w:val="Оглавление 3 Знак"/>
    <w:basedOn w:val="1"/>
    <w:link w:val="33"/>
    <w:rPr>
      <w:sz w:val="22"/>
    </w:rPr>
  </w:style>
  <w:style w:type="paragraph" w:styleId="af8">
    <w:name w:val="List Paragraph"/>
    <w:basedOn w:val="a0"/>
    <w:link w:val="af9"/>
    <w:pPr>
      <w:ind w:left="720"/>
      <w:contextualSpacing/>
    </w:pPr>
  </w:style>
  <w:style w:type="character" w:customStyle="1" w:styleId="af9">
    <w:name w:val="Абзац списка Знак"/>
    <w:basedOn w:val="1"/>
    <w:link w:val="af8"/>
    <w:rPr>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afa">
    <w:name w:val="TOC Heading"/>
    <w:basedOn w:val="10"/>
    <w:next w:val="a0"/>
    <w:link w:val="afb"/>
    <w:pPr>
      <w:outlineLvl w:val="8"/>
    </w:pPr>
  </w:style>
  <w:style w:type="character" w:customStyle="1" w:styleId="afb">
    <w:name w:val="Заголовок оглавления Знак"/>
    <w:basedOn w:val="11"/>
    <w:link w:val="afa"/>
    <w:rPr>
      <w:rFonts w:asciiTheme="majorHAnsi" w:hAnsiTheme="majorHAnsi"/>
      <w:color w:val="2E74B5" w:themeColor="accent1" w:themeShade="BF"/>
      <w:sz w:val="3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af5">
    <w:name w:val="САГ_Абзац"/>
    <w:basedOn w:val="a0"/>
    <w:link w:val="af7"/>
    <w:pPr>
      <w:tabs>
        <w:tab w:val="left" w:pos="0"/>
      </w:tabs>
      <w:spacing w:after="0" w:line="240" w:lineRule="auto"/>
      <w:ind w:firstLine="567"/>
      <w:jc w:val="both"/>
    </w:pPr>
    <w:rPr>
      <w:rFonts w:ascii="Times New Roman" w:hAnsi="Times New Roman"/>
      <w:sz w:val="24"/>
    </w:rPr>
  </w:style>
  <w:style w:type="character" w:customStyle="1" w:styleId="af7">
    <w:name w:val="САГ_Абзац"/>
    <w:basedOn w:val="1"/>
    <w:link w:val="af5"/>
    <w:rPr>
      <w:rFonts w:ascii="Times New Roman" w:hAnsi="Times New Roman"/>
      <w:sz w:val="24"/>
    </w:rPr>
  </w:style>
  <w:style w:type="paragraph" w:customStyle="1" w:styleId="13">
    <w:name w:val="Гиперссылка1"/>
    <w:basedOn w:val="12"/>
    <w:link w:val="afc"/>
    <w:rPr>
      <w:color w:val="0563C1" w:themeColor="hyperlink"/>
      <w:u w:val="single"/>
    </w:rPr>
  </w:style>
  <w:style w:type="character" w:styleId="afc">
    <w:name w:val="Hyperlink"/>
    <w:basedOn w:val="a1"/>
    <w:link w:val="13"/>
    <w:rPr>
      <w:color w:val="0563C1" w:themeColor="hyperlink"/>
      <w:u w:val="single"/>
    </w:rPr>
  </w:style>
  <w:style w:type="paragraph" w:customStyle="1" w:styleId="Footnote">
    <w:name w:val="Footnote"/>
    <w:basedOn w:val="a0"/>
    <w:link w:val="Footnote0"/>
    <w:pPr>
      <w:spacing w:after="0" w:line="240" w:lineRule="auto"/>
    </w:pPr>
    <w:rPr>
      <w:sz w:val="20"/>
    </w:rPr>
  </w:style>
  <w:style w:type="character" w:customStyle="1" w:styleId="Footnote0">
    <w:name w:val="Footnote"/>
    <w:basedOn w:val="1"/>
    <w:link w:val="Footnote"/>
    <w:rPr>
      <w:sz w:val="20"/>
    </w:rPr>
  </w:style>
  <w:style w:type="paragraph" w:styleId="14">
    <w:name w:val="toc 1"/>
    <w:basedOn w:val="a0"/>
    <w:next w:val="a0"/>
    <w:link w:val="15"/>
    <w:uiPriority w:val="39"/>
    <w:pPr>
      <w:tabs>
        <w:tab w:val="left" w:pos="426"/>
        <w:tab w:val="right" w:leader="dot" w:pos="9344"/>
      </w:tabs>
      <w:spacing w:after="0" w:line="240" w:lineRule="auto"/>
    </w:pPr>
  </w:style>
  <w:style w:type="character" w:customStyle="1" w:styleId="15">
    <w:name w:val="Оглавление 1 Знак"/>
    <w:basedOn w:val="1"/>
    <w:link w:val="14"/>
    <w:rPr>
      <w:sz w:val="22"/>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
    <w:name w:val="пункт"/>
    <w:basedOn w:val="a0"/>
    <w:link w:val="afd"/>
    <w:pPr>
      <w:numPr>
        <w:ilvl w:val="2"/>
        <w:numId w:val="21"/>
      </w:numPr>
      <w:spacing w:before="60" w:after="60" w:line="240" w:lineRule="auto"/>
    </w:pPr>
    <w:rPr>
      <w:rFonts w:ascii="Times New Roman" w:hAnsi="Times New Roman"/>
      <w:sz w:val="24"/>
    </w:rPr>
  </w:style>
  <w:style w:type="character" w:customStyle="1" w:styleId="afd">
    <w:name w:val="пункт"/>
    <w:basedOn w:val="1"/>
    <w:link w:val="a"/>
    <w:rPr>
      <w:rFonts w:ascii="Times New Roman" w:hAnsi="Times New Roman"/>
      <w:sz w:val="24"/>
    </w:rPr>
  </w:style>
  <w:style w:type="paragraph" w:customStyle="1" w:styleId="12">
    <w:name w:val="Основной шрифт абзаца1"/>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e">
    <w:name w:val="Словарная статья"/>
    <w:basedOn w:val="a0"/>
    <w:next w:val="a0"/>
    <w:link w:val="aff"/>
    <w:pPr>
      <w:spacing w:after="0" w:line="240" w:lineRule="auto"/>
      <w:ind w:right="118"/>
      <w:jc w:val="both"/>
    </w:pPr>
    <w:rPr>
      <w:rFonts w:ascii="Arial" w:hAnsi="Arial"/>
      <w:sz w:val="20"/>
    </w:rPr>
  </w:style>
  <w:style w:type="character" w:customStyle="1" w:styleId="aff">
    <w:name w:val="Словарная статья"/>
    <w:basedOn w:val="1"/>
    <w:link w:val="afe"/>
    <w:rPr>
      <w:rFonts w:ascii="Arial" w:hAnsi="Arial"/>
      <w:sz w:val="20"/>
    </w:rPr>
  </w:style>
  <w:style w:type="paragraph" w:customStyle="1" w:styleId="16">
    <w:name w:val="Замещающий текст1"/>
    <w:basedOn w:val="12"/>
    <w:link w:val="aff0"/>
    <w:rPr>
      <w:color w:val="808080"/>
    </w:rPr>
  </w:style>
  <w:style w:type="character" w:styleId="aff0">
    <w:name w:val="Placeholder Text"/>
    <w:basedOn w:val="a1"/>
    <w:link w:val="16"/>
    <w:rPr>
      <w:color w:val="808080"/>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Знак сноски1"/>
    <w:basedOn w:val="12"/>
    <w:link w:val="aff1"/>
    <w:rPr>
      <w:vertAlign w:val="superscript"/>
    </w:rPr>
  </w:style>
  <w:style w:type="character" w:styleId="aff1">
    <w:name w:val="footnote reference"/>
    <w:basedOn w:val="a1"/>
    <w:link w:val="17"/>
    <w:rPr>
      <w:vertAlign w:val="superscript"/>
    </w:rPr>
  </w:style>
  <w:style w:type="paragraph" w:customStyle="1" w:styleId="OP111">
    <w:name w:val="OP.1.1.1"/>
    <w:basedOn w:val="a0"/>
    <w:link w:val="OP1110"/>
    <w:pPr>
      <w:numPr>
        <w:ilvl w:val="2"/>
        <w:numId w:val="22"/>
      </w:numPr>
      <w:spacing w:after="0" w:line="240" w:lineRule="auto"/>
      <w:ind w:left="0" w:firstLine="0"/>
      <w:jc w:val="both"/>
      <w:outlineLvl w:val="2"/>
    </w:pPr>
    <w:rPr>
      <w:rFonts w:ascii="Franklin Gothic Book" w:hAnsi="Franklin Gothic Book"/>
      <w:sz w:val="28"/>
    </w:rPr>
  </w:style>
  <w:style w:type="character" w:customStyle="1" w:styleId="OP1110">
    <w:name w:val="OP.1.1.1"/>
    <w:basedOn w:val="1"/>
    <w:link w:val="OP111"/>
    <w:rPr>
      <w:rFonts w:ascii="Franklin Gothic Book" w:hAnsi="Franklin Gothic Book"/>
      <w:sz w:val="28"/>
    </w:rPr>
  </w:style>
  <w:style w:type="paragraph" w:customStyle="1" w:styleId="35">
    <w:name w:val="Стиль3"/>
    <w:basedOn w:val="23"/>
    <w:link w:val="36"/>
    <w:pPr>
      <w:widowControl w:val="0"/>
      <w:tabs>
        <w:tab w:val="left" w:pos="1307"/>
      </w:tabs>
      <w:spacing w:before="120" w:after="0" w:line="240" w:lineRule="auto"/>
      <w:ind w:left="1080"/>
      <w:jc w:val="both"/>
    </w:pPr>
    <w:rPr>
      <w:rFonts w:ascii="Times New Roman" w:hAnsi="Times New Roman"/>
      <w:sz w:val="24"/>
    </w:rPr>
  </w:style>
  <w:style w:type="character" w:customStyle="1" w:styleId="36">
    <w:name w:val="Стиль3"/>
    <w:basedOn w:val="24"/>
    <w:link w:val="35"/>
    <w:rPr>
      <w:rFonts w:ascii="Times New Roman" w:hAnsi="Times New Roman"/>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1"/>
    <w:link w:val="apple-converted-space"/>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aff2">
    <w:name w:val="САГ_Табличный_заголовки"/>
    <w:basedOn w:val="a0"/>
    <w:link w:val="aff3"/>
    <w:pPr>
      <w:keepNext/>
      <w:keepLines/>
      <w:spacing w:after="0" w:line="240" w:lineRule="auto"/>
      <w:jc w:val="center"/>
    </w:pPr>
    <w:rPr>
      <w:rFonts w:ascii="Times New Roman" w:hAnsi="Times New Roman"/>
      <w:b/>
    </w:rPr>
  </w:style>
  <w:style w:type="character" w:customStyle="1" w:styleId="aff3">
    <w:name w:val="САГ_Табличный_заголовки"/>
    <w:basedOn w:val="1"/>
    <w:link w:val="aff2"/>
    <w:rPr>
      <w:rFonts w:ascii="Times New Roman" w:hAnsi="Times New Roman"/>
      <w:b/>
      <w:sz w:val="22"/>
    </w:rPr>
  </w:style>
  <w:style w:type="paragraph" w:customStyle="1" w:styleId="37">
    <w:name w:val="Стиль3 Знак Знак"/>
    <w:basedOn w:val="23"/>
    <w:link w:val="38"/>
    <w:pPr>
      <w:widowControl w:val="0"/>
      <w:tabs>
        <w:tab w:val="left" w:pos="227"/>
      </w:tabs>
      <w:spacing w:before="120" w:after="0" w:line="240" w:lineRule="auto"/>
      <w:ind w:left="0"/>
      <w:jc w:val="both"/>
    </w:pPr>
    <w:rPr>
      <w:rFonts w:ascii="Times New Roman" w:hAnsi="Times New Roman"/>
      <w:sz w:val="24"/>
    </w:rPr>
  </w:style>
  <w:style w:type="character" w:customStyle="1" w:styleId="38">
    <w:name w:val="Стиль3 Знак Знак"/>
    <w:basedOn w:val="24"/>
    <w:link w:val="37"/>
    <w:rPr>
      <w:rFonts w:ascii="Times New Roman" w:hAnsi="Times New Roman"/>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9">
    <w:name w:val="САГ_Формы Заголовок 3 (б/н)"/>
    <w:basedOn w:val="a0"/>
    <w:link w:val="3a"/>
    <w:pPr>
      <w:keepNext/>
      <w:tabs>
        <w:tab w:val="left" w:pos="1276"/>
      </w:tabs>
      <w:spacing w:after="0" w:line="240" w:lineRule="auto"/>
      <w:contextualSpacing/>
      <w:jc w:val="both"/>
      <w:outlineLvl w:val="2"/>
    </w:pPr>
    <w:rPr>
      <w:rFonts w:ascii="Times New Roman" w:hAnsi="Times New Roman"/>
      <w:b/>
    </w:rPr>
  </w:style>
  <w:style w:type="character" w:customStyle="1" w:styleId="3a">
    <w:name w:val="САГ_Формы Заголовок 3 (б/н)"/>
    <w:basedOn w:val="1"/>
    <w:link w:val="39"/>
    <w:rPr>
      <w:rFonts w:ascii="Times New Roman" w:hAnsi="Times New Roman"/>
      <w:b/>
      <w:sz w:val="22"/>
    </w:rPr>
  </w:style>
  <w:style w:type="paragraph" w:styleId="aff4">
    <w:name w:val="footer"/>
    <w:basedOn w:val="a0"/>
    <w:link w:val="aff5"/>
    <w:pPr>
      <w:tabs>
        <w:tab w:val="center" w:pos="4677"/>
        <w:tab w:val="right" w:pos="9355"/>
      </w:tabs>
      <w:spacing w:after="0" w:line="240" w:lineRule="auto"/>
    </w:pPr>
  </w:style>
  <w:style w:type="character" w:customStyle="1" w:styleId="aff5">
    <w:name w:val="Нижний колонтитул Знак"/>
    <w:basedOn w:val="1"/>
    <w:link w:val="aff4"/>
    <w:rPr>
      <w:sz w:val="22"/>
    </w:rPr>
  </w:style>
  <w:style w:type="paragraph" w:styleId="aff6">
    <w:name w:val="Balloon Text"/>
    <w:basedOn w:val="a0"/>
    <w:link w:val="aff7"/>
    <w:pPr>
      <w:spacing w:after="0" w:line="240" w:lineRule="auto"/>
    </w:pPr>
    <w:rPr>
      <w:rFonts w:ascii="Tahoma" w:hAnsi="Tahoma"/>
      <w:sz w:val="16"/>
    </w:rPr>
  </w:style>
  <w:style w:type="character" w:customStyle="1" w:styleId="aff7">
    <w:name w:val="Текст выноски Знак"/>
    <w:basedOn w:val="1"/>
    <w:link w:val="aff6"/>
    <w:rPr>
      <w:rFonts w:ascii="Tahoma" w:hAnsi="Tahoma"/>
      <w:sz w:val="16"/>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f8">
    <w:name w:val="Subtitle"/>
    <w:next w:val="a0"/>
    <w:link w:val="aff9"/>
    <w:uiPriority w:val="11"/>
    <w:qFormat/>
    <w:pPr>
      <w:jc w:val="both"/>
    </w:pPr>
    <w:rPr>
      <w:rFonts w:ascii="XO Thames" w:hAnsi="XO Thames"/>
      <w:i/>
    </w:rPr>
  </w:style>
  <w:style w:type="character" w:customStyle="1" w:styleId="aff9">
    <w:name w:val="Подзаголовок Знак"/>
    <w:link w:val="aff8"/>
    <w:rPr>
      <w:rFonts w:ascii="XO Thames" w:hAnsi="XO Thames"/>
      <w:i/>
      <w:sz w:val="24"/>
    </w:rPr>
  </w:style>
  <w:style w:type="paragraph" w:customStyle="1" w:styleId="18">
    <w:name w:val="Неразрешенное упоминание1"/>
    <w:basedOn w:val="12"/>
    <w:link w:val="19"/>
    <w:rPr>
      <w:color w:val="605E5C"/>
      <w:shd w:val="clear" w:color="auto" w:fill="E1DFDD"/>
    </w:rPr>
  </w:style>
  <w:style w:type="character" w:customStyle="1" w:styleId="19">
    <w:name w:val="Неразрешенное упоминание1"/>
    <w:basedOn w:val="a1"/>
    <w:link w:val="18"/>
    <w:rPr>
      <w:color w:val="605E5C"/>
      <w:shd w:val="clear" w:color="auto" w:fill="E1DFDD"/>
    </w:rPr>
  </w:style>
  <w:style w:type="paragraph" w:styleId="affa">
    <w:name w:val="Title"/>
    <w:next w:val="a0"/>
    <w:link w:val="affb"/>
    <w:uiPriority w:val="10"/>
    <w:qFormat/>
    <w:pPr>
      <w:spacing w:before="567" w:after="567"/>
      <w:jc w:val="center"/>
    </w:pPr>
    <w:rPr>
      <w:rFonts w:ascii="XO Thames" w:hAnsi="XO Thames"/>
      <w:b/>
      <w:caps/>
      <w:sz w:val="40"/>
    </w:rPr>
  </w:style>
  <w:style w:type="character" w:customStyle="1" w:styleId="affb">
    <w:name w:val="Заголовок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color w:val="2E74B5" w:themeColor="accent1" w:themeShade="BF"/>
      <w:sz w:val="26"/>
    </w:rPr>
  </w:style>
  <w:style w:type="paragraph" w:styleId="affc">
    <w:name w:val="annotation text"/>
    <w:basedOn w:val="a0"/>
    <w:link w:val="affd"/>
    <w:pPr>
      <w:spacing w:line="240" w:lineRule="auto"/>
    </w:pPr>
    <w:rPr>
      <w:sz w:val="20"/>
    </w:rPr>
  </w:style>
  <w:style w:type="character" w:customStyle="1" w:styleId="affd">
    <w:name w:val="Текст примечания Знак"/>
    <w:basedOn w:val="1"/>
    <w:link w:val="affc"/>
    <w:rPr>
      <w:sz w:val="20"/>
    </w:rPr>
  </w:style>
  <w:style w:type="paragraph" w:styleId="25">
    <w:name w:val="Body Text 2"/>
    <w:basedOn w:val="a0"/>
    <w:link w:val="26"/>
    <w:pPr>
      <w:spacing w:after="120" w:line="480" w:lineRule="auto"/>
    </w:pPr>
  </w:style>
  <w:style w:type="character" w:customStyle="1" w:styleId="26">
    <w:name w:val="Основной текст 2 Знак"/>
    <w:basedOn w:val="1"/>
    <w:link w:val="25"/>
    <w:rPr>
      <w:sz w:val="22"/>
    </w:rPr>
  </w:style>
  <w:style w:type="table" w:customStyle="1" w:styleId="TableGrid0">
    <w:name w:val="Table Grid0"/>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a">
    <w:name w:val="Сетка таблицы1"/>
    <w:rPr>
      <w:sz w:val="22"/>
    </w:rPr>
    <w:tblPr>
      <w:tblCellMar>
        <w:top w:w="0" w:type="dxa"/>
        <w:left w:w="0" w:type="dxa"/>
        <w:bottom w:w="0" w:type="dxa"/>
        <w:right w:w="0" w:type="dxa"/>
      </w:tblCellMar>
    </w:tblPr>
  </w:style>
  <w:style w:type="table" w:styleId="affe">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77;&#1090;&#1088;&#1072;&#1095;&#1082;&#1086;&#1074;%20&#1057;&#1077;&#1088;&#1075;&#1077;&#1081;/Desktop/&#1058;&#1080;&#1087;&#1086;&#1074;&#1072;&#1103;%20%20%20&#1044;&#1086;&#1082;&#1091;&#1084;&#1077;&#1085;&#1090;/&#1054;&#1090;&#1082;&#1088;&#1099;&#1090;&#1099;&#1081;%20&#1082;&#1086;&#1085;&#1082;&#1091;&#1088;&#1089;/11.04.2017/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kotrans-rn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47</Pages>
  <Words>15066</Words>
  <Characters>85882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Вокунь Антон Игоревич</cp:lastModifiedBy>
  <cp:revision>7</cp:revision>
  <dcterms:created xsi:type="dcterms:W3CDTF">2023-08-28T10:05:00Z</dcterms:created>
  <dcterms:modified xsi:type="dcterms:W3CDTF">2023-10-20T05:01:00Z</dcterms:modified>
</cp:coreProperties>
</file>