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F68C9" w14:textId="3884E990" w:rsidR="00024342" w:rsidRPr="00D344A8" w:rsidRDefault="00212CFD">
      <w:pPr>
        <w:ind w:left="360" w:firstLine="284"/>
        <w:jc w:val="center"/>
        <w:rPr>
          <w:sz w:val="22"/>
          <w:szCs w:val="22"/>
        </w:rPr>
      </w:pPr>
      <w:r w:rsidRPr="00D344A8">
        <w:rPr>
          <w:b/>
          <w:bCs/>
          <w:sz w:val="22"/>
          <w:szCs w:val="22"/>
        </w:rPr>
        <w:t>ДОГОВОР №</w:t>
      </w:r>
      <w:r w:rsidR="0049093F" w:rsidRPr="00D344A8">
        <w:rPr>
          <w:b/>
          <w:bCs/>
          <w:sz w:val="22"/>
          <w:szCs w:val="22"/>
        </w:rPr>
        <w:t xml:space="preserve"> </w:t>
      </w:r>
      <w:r w:rsidR="000245EA">
        <w:rPr>
          <w:b/>
          <w:bCs/>
          <w:sz w:val="22"/>
          <w:szCs w:val="22"/>
        </w:rPr>
        <w:t>________________</w:t>
      </w:r>
    </w:p>
    <w:p w14:paraId="5D33A8BB" w14:textId="6796BB28" w:rsidR="00024342" w:rsidRPr="000245EA" w:rsidRDefault="000245EA" w:rsidP="000245EA">
      <w:pPr>
        <w:jc w:val="center"/>
        <w:rPr>
          <w:b/>
          <w:bCs/>
          <w:sz w:val="22"/>
          <w:szCs w:val="22"/>
        </w:rPr>
      </w:pPr>
      <w:r w:rsidRPr="00D344A8">
        <w:rPr>
          <w:b/>
          <w:bCs/>
          <w:sz w:val="22"/>
          <w:szCs w:val="22"/>
        </w:rPr>
        <w:t>на оказание услуг</w:t>
      </w:r>
      <w:r w:rsidRPr="000245EA">
        <w:rPr>
          <w:sz w:val="22"/>
          <w:szCs w:val="22"/>
        </w:rPr>
        <w:t xml:space="preserve"> </w:t>
      </w:r>
      <w:r w:rsidRPr="000245EA">
        <w:rPr>
          <w:b/>
          <w:sz w:val="22"/>
          <w:szCs w:val="22"/>
        </w:rPr>
        <w:t xml:space="preserve">по </w:t>
      </w:r>
      <w:r w:rsidR="00577E59" w:rsidRPr="00577E59">
        <w:rPr>
          <w:b/>
          <w:sz w:val="22"/>
          <w:szCs w:val="22"/>
        </w:rPr>
        <w:t>адаптации, модификации, установке и сопровождению</w:t>
      </w:r>
      <w:r w:rsidRPr="000245EA">
        <w:rPr>
          <w:b/>
          <w:sz w:val="22"/>
          <w:szCs w:val="22"/>
        </w:rPr>
        <w:t xml:space="preserve"> ИСС</w:t>
      </w:r>
    </w:p>
    <w:p w14:paraId="68574736" w14:textId="77777777" w:rsidR="000245EA" w:rsidRPr="00D344A8" w:rsidRDefault="000245EA" w:rsidP="000245EA">
      <w:pPr>
        <w:jc w:val="center"/>
        <w:rPr>
          <w:sz w:val="22"/>
          <w:szCs w:val="22"/>
        </w:rPr>
      </w:pPr>
    </w:p>
    <w:tbl>
      <w:tblPr>
        <w:tblW w:w="10598" w:type="dxa"/>
        <w:tblInd w:w="-108" w:type="dxa"/>
        <w:tblLook w:val="04A0" w:firstRow="1" w:lastRow="0" w:firstColumn="1" w:lastColumn="0" w:noHBand="0" w:noVBand="1"/>
      </w:tblPr>
      <w:tblGrid>
        <w:gridCol w:w="4927"/>
        <w:gridCol w:w="5671"/>
      </w:tblGrid>
      <w:tr w:rsidR="00024342" w:rsidRPr="00D344A8" w14:paraId="3632FE9B" w14:textId="77777777" w:rsidTr="008B2601">
        <w:tc>
          <w:tcPr>
            <w:tcW w:w="4927" w:type="dxa"/>
            <w:shd w:val="clear" w:color="auto" w:fill="auto"/>
          </w:tcPr>
          <w:p w14:paraId="21DCF33D" w14:textId="5F8DEC83" w:rsidR="00024342" w:rsidRPr="00D344A8" w:rsidRDefault="004D141D" w:rsidP="0077586D">
            <w:pPr>
              <w:jc w:val="both"/>
              <w:rPr>
                <w:sz w:val="22"/>
                <w:szCs w:val="22"/>
              </w:rPr>
            </w:pPr>
            <w:r w:rsidRPr="00D344A8">
              <w:rPr>
                <w:sz w:val="22"/>
                <w:szCs w:val="22"/>
              </w:rPr>
              <w:t xml:space="preserve">г. </w:t>
            </w:r>
            <w:r w:rsidR="0077586D" w:rsidRPr="00D344A8">
              <w:rPr>
                <w:sz w:val="22"/>
                <w:szCs w:val="22"/>
              </w:rPr>
              <w:t>Симферополь</w:t>
            </w:r>
          </w:p>
        </w:tc>
        <w:tc>
          <w:tcPr>
            <w:tcW w:w="5671" w:type="dxa"/>
            <w:shd w:val="clear" w:color="auto" w:fill="auto"/>
          </w:tcPr>
          <w:p w14:paraId="346C34D1" w14:textId="39611029" w:rsidR="00024342" w:rsidRPr="00D344A8" w:rsidRDefault="005C0689" w:rsidP="0077586D">
            <w:pPr>
              <w:jc w:val="right"/>
              <w:rPr>
                <w:sz w:val="22"/>
                <w:szCs w:val="22"/>
              </w:rPr>
            </w:pPr>
            <w:r w:rsidRPr="00D344A8">
              <w:rPr>
                <w:sz w:val="22"/>
                <w:szCs w:val="22"/>
              </w:rPr>
              <w:t>«</w:t>
            </w:r>
            <w:r w:rsidR="00CE23E1" w:rsidRPr="00D344A8">
              <w:rPr>
                <w:sz w:val="22"/>
                <w:szCs w:val="22"/>
              </w:rPr>
              <w:t>____</w:t>
            </w:r>
            <w:r w:rsidRPr="00D344A8">
              <w:rPr>
                <w:sz w:val="22"/>
                <w:szCs w:val="22"/>
              </w:rPr>
              <w:t>»</w:t>
            </w:r>
            <w:r w:rsidR="004F1077" w:rsidRPr="00D344A8">
              <w:rPr>
                <w:sz w:val="22"/>
                <w:szCs w:val="22"/>
              </w:rPr>
              <w:t xml:space="preserve"> </w:t>
            </w:r>
            <w:r w:rsidR="00CE23E1" w:rsidRPr="00D344A8">
              <w:rPr>
                <w:sz w:val="22"/>
                <w:szCs w:val="22"/>
              </w:rPr>
              <w:t>__________</w:t>
            </w:r>
            <w:r w:rsidRPr="00D344A8">
              <w:rPr>
                <w:sz w:val="22"/>
                <w:szCs w:val="22"/>
              </w:rPr>
              <w:t>20</w:t>
            </w:r>
            <w:r w:rsidR="0077586D" w:rsidRPr="00D344A8">
              <w:rPr>
                <w:sz w:val="22"/>
                <w:szCs w:val="22"/>
              </w:rPr>
              <w:t>23</w:t>
            </w:r>
            <w:r w:rsidR="00212CFD" w:rsidRPr="00D344A8">
              <w:rPr>
                <w:sz w:val="22"/>
                <w:szCs w:val="22"/>
              </w:rPr>
              <w:t>г.</w:t>
            </w:r>
          </w:p>
        </w:tc>
      </w:tr>
    </w:tbl>
    <w:p w14:paraId="5D5E617D" w14:textId="77777777" w:rsidR="00024342" w:rsidRPr="00D344A8" w:rsidRDefault="00024342">
      <w:pPr>
        <w:jc w:val="both"/>
        <w:rPr>
          <w:sz w:val="22"/>
          <w:szCs w:val="22"/>
        </w:rPr>
      </w:pPr>
    </w:p>
    <w:p w14:paraId="04C5EC00" w14:textId="42B57567" w:rsidR="00024342" w:rsidRPr="00D344A8" w:rsidRDefault="002678C6" w:rsidP="002B7A7C">
      <w:pPr>
        <w:pStyle w:val="23"/>
        <w:ind w:firstLine="644"/>
        <w:rPr>
          <w:kern w:val="0"/>
          <w:sz w:val="22"/>
          <w:szCs w:val="22"/>
        </w:rPr>
      </w:pPr>
      <w:r w:rsidRPr="00D344A8">
        <w:rPr>
          <w:kern w:val="0"/>
          <w:sz w:val="22"/>
          <w:szCs w:val="22"/>
        </w:rPr>
        <w:t xml:space="preserve">Акционерное общество «КРЫМТЕПЛОЭЛЕКТРОЦЕНТРАЛЬ», именуемое в дальнейшем Пользователь, в лице </w:t>
      </w:r>
      <w:r w:rsidR="0077586D" w:rsidRPr="00D344A8">
        <w:rPr>
          <w:kern w:val="0"/>
          <w:sz w:val="22"/>
          <w:szCs w:val="22"/>
        </w:rPr>
        <w:t xml:space="preserve">временно исполняющего обязанности </w:t>
      </w:r>
      <w:r w:rsidRPr="00D344A8">
        <w:rPr>
          <w:kern w:val="0"/>
          <w:sz w:val="22"/>
          <w:szCs w:val="22"/>
        </w:rPr>
        <w:t xml:space="preserve">генерального директора </w:t>
      </w:r>
      <w:r w:rsidR="0077586D" w:rsidRPr="00D344A8">
        <w:rPr>
          <w:kern w:val="0"/>
          <w:sz w:val="22"/>
          <w:szCs w:val="22"/>
        </w:rPr>
        <w:t>Пономарева Алексея Александровича</w:t>
      </w:r>
      <w:r w:rsidRPr="00D344A8">
        <w:rPr>
          <w:kern w:val="0"/>
          <w:sz w:val="22"/>
          <w:szCs w:val="22"/>
        </w:rPr>
        <w:t xml:space="preserve">, действующего на основании </w:t>
      </w:r>
      <w:r w:rsidR="0077586D" w:rsidRPr="00D344A8">
        <w:rPr>
          <w:kern w:val="0"/>
          <w:sz w:val="22"/>
          <w:szCs w:val="22"/>
        </w:rPr>
        <w:t>доверенности №78/2023 от 08.08.2023г.</w:t>
      </w:r>
      <w:r w:rsidR="00C07464" w:rsidRPr="00D344A8">
        <w:rPr>
          <w:kern w:val="0"/>
          <w:sz w:val="22"/>
          <w:szCs w:val="22"/>
        </w:rPr>
        <w:t xml:space="preserve">, с одной стороны, и </w:t>
      </w:r>
      <w:r w:rsidR="0077586D" w:rsidRPr="00D344A8">
        <w:rPr>
          <w:kern w:val="0"/>
          <w:sz w:val="22"/>
          <w:szCs w:val="22"/>
        </w:rPr>
        <w:t>_____________________________</w:t>
      </w:r>
      <w:r w:rsidR="00C07464" w:rsidRPr="00D344A8">
        <w:rPr>
          <w:kern w:val="0"/>
          <w:sz w:val="22"/>
          <w:szCs w:val="22"/>
        </w:rPr>
        <w:t>, именуемое в дальнейшем Исполнитель,</w:t>
      </w:r>
      <w:r w:rsidRPr="00D344A8">
        <w:rPr>
          <w:kern w:val="0"/>
          <w:sz w:val="22"/>
          <w:szCs w:val="22"/>
        </w:rPr>
        <w:t xml:space="preserve"> в лице </w:t>
      </w:r>
      <w:r w:rsidR="0077586D" w:rsidRPr="00D344A8">
        <w:rPr>
          <w:kern w:val="0"/>
          <w:sz w:val="22"/>
          <w:szCs w:val="22"/>
        </w:rPr>
        <w:t>_____________________________________</w:t>
      </w:r>
      <w:r w:rsidR="00230757" w:rsidRPr="00D344A8">
        <w:rPr>
          <w:color w:val="auto"/>
          <w:sz w:val="22"/>
          <w:szCs w:val="22"/>
        </w:rPr>
        <w:t xml:space="preserve">, действующего на основании </w:t>
      </w:r>
      <w:r w:rsidR="0077586D" w:rsidRPr="00D344A8">
        <w:rPr>
          <w:color w:val="auto"/>
          <w:sz w:val="22"/>
          <w:szCs w:val="22"/>
        </w:rPr>
        <w:t>____________________________</w:t>
      </w:r>
      <w:r w:rsidR="00230757" w:rsidRPr="00D344A8">
        <w:rPr>
          <w:color w:val="auto"/>
          <w:sz w:val="22"/>
          <w:szCs w:val="22"/>
        </w:rPr>
        <w:t xml:space="preserve">, </w:t>
      </w:r>
      <w:r w:rsidR="00212CFD" w:rsidRPr="00D344A8">
        <w:rPr>
          <w:sz w:val="22"/>
          <w:szCs w:val="22"/>
        </w:rPr>
        <w:t>с другой стороны, вместе именуемые Стороны, заключили настоящий Договор о нижеследующем:</w:t>
      </w:r>
    </w:p>
    <w:p w14:paraId="684DB02D" w14:textId="77777777" w:rsidR="00E90ABC" w:rsidRPr="00D344A8" w:rsidRDefault="00E90ABC">
      <w:pPr>
        <w:ind w:left="360" w:firstLine="284"/>
        <w:jc w:val="center"/>
        <w:rPr>
          <w:b/>
          <w:bCs/>
          <w:sz w:val="22"/>
          <w:szCs w:val="22"/>
        </w:rPr>
      </w:pPr>
    </w:p>
    <w:p w14:paraId="37FB6237" w14:textId="37C6FFBC" w:rsidR="00024342" w:rsidRPr="00D344A8" w:rsidRDefault="00212CFD">
      <w:pPr>
        <w:ind w:left="360" w:firstLine="284"/>
        <w:jc w:val="center"/>
        <w:rPr>
          <w:sz w:val="22"/>
          <w:szCs w:val="22"/>
        </w:rPr>
      </w:pPr>
      <w:r w:rsidRPr="00D344A8">
        <w:rPr>
          <w:b/>
          <w:bCs/>
          <w:sz w:val="22"/>
          <w:szCs w:val="22"/>
        </w:rPr>
        <w:t>Общие положения</w:t>
      </w:r>
    </w:p>
    <w:p w14:paraId="2EF84518" w14:textId="6CD14A92" w:rsidR="00024342" w:rsidRPr="00D344A8" w:rsidRDefault="00212CFD">
      <w:pPr>
        <w:pStyle w:val="af8"/>
        <w:ind w:firstLine="644"/>
        <w:jc w:val="both"/>
        <w:rPr>
          <w:sz w:val="22"/>
          <w:szCs w:val="22"/>
        </w:rPr>
      </w:pPr>
      <w:r w:rsidRPr="00D344A8">
        <w:rPr>
          <w:sz w:val="22"/>
          <w:szCs w:val="22"/>
        </w:rPr>
        <w:t xml:space="preserve">Исполнитель осуществляет </w:t>
      </w:r>
      <w:r w:rsidR="000245EA">
        <w:rPr>
          <w:sz w:val="22"/>
          <w:szCs w:val="22"/>
        </w:rPr>
        <w:t>услуги по адаптации,</w:t>
      </w:r>
      <w:r w:rsidRPr="00D344A8">
        <w:rPr>
          <w:sz w:val="22"/>
          <w:szCs w:val="22"/>
        </w:rPr>
        <w:t xml:space="preserve"> </w:t>
      </w:r>
      <w:r w:rsidR="000245EA">
        <w:rPr>
          <w:sz w:val="22"/>
          <w:szCs w:val="22"/>
        </w:rPr>
        <w:t>модификаци</w:t>
      </w:r>
      <w:r w:rsidR="00577E59">
        <w:rPr>
          <w:sz w:val="22"/>
          <w:szCs w:val="22"/>
        </w:rPr>
        <w:t>и</w:t>
      </w:r>
      <w:r w:rsidR="000245EA">
        <w:rPr>
          <w:sz w:val="22"/>
          <w:szCs w:val="22"/>
        </w:rPr>
        <w:t xml:space="preserve">, </w:t>
      </w:r>
      <w:r w:rsidRPr="00D344A8">
        <w:rPr>
          <w:sz w:val="22"/>
          <w:szCs w:val="22"/>
        </w:rPr>
        <w:t>установке и сопровождению ИСС у Пользователя на условиях настоящего Договора.</w:t>
      </w:r>
    </w:p>
    <w:p w14:paraId="6A206906" w14:textId="77777777" w:rsidR="00024342" w:rsidRPr="00D344A8" w:rsidRDefault="00212CFD">
      <w:pPr>
        <w:ind w:left="360" w:firstLine="284"/>
        <w:jc w:val="center"/>
        <w:rPr>
          <w:sz w:val="22"/>
          <w:szCs w:val="22"/>
        </w:rPr>
      </w:pPr>
      <w:r w:rsidRPr="00D344A8">
        <w:rPr>
          <w:b/>
          <w:bCs/>
          <w:sz w:val="22"/>
          <w:szCs w:val="22"/>
        </w:rPr>
        <w:t>1. Предмет Договора</w:t>
      </w:r>
    </w:p>
    <w:p w14:paraId="7869EE02" w14:textId="77777777" w:rsidR="00024342" w:rsidRPr="00D344A8" w:rsidRDefault="00024342">
      <w:pPr>
        <w:widowControl w:val="0"/>
        <w:ind w:right="-1" w:firstLine="644"/>
        <w:jc w:val="both"/>
        <w:rPr>
          <w:sz w:val="22"/>
          <w:szCs w:val="22"/>
        </w:rPr>
      </w:pPr>
    </w:p>
    <w:p w14:paraId="12DCB2F9" w14:textId="77777777" w:rsidR="00024342" w:rsidRPr="00D344A8" w:rsidRDefault="00212CFD">
      <w:pPr>
        <w:widowControl w:val="0"/>
        <w:ind w:right="-1" w:firstLine="644"/>
        <w:jc w:val="both"/>
        <w:rPr>
          <w:sz w:val="22"/>
          <w:szCs w:val="22"/>
        </w:rPr>
      </w:pPr>
      <w:r w:rsidRPr="00D344A8">
        <w:rPr>
          <w:sz w:val="22"/>
          <w:szCs w:val="22"/>
        </w:rPr>
        <w:t>1.1. Исполнитель оказывает, а Пользователь получает и оплачивает услуги по адаптации и установке адаптированных ИСС (далее – внедрение, услуги по внедрению).</w:t>
      </w:r>
    </w:p>
    <w:p w14:paraId="37CAB1D4" w14:textId="77777777" w:rsidR="00024342" w:rsidRPr="00D344A8" w:rsidRDefault="00212CFD">
      <w:pPr>
        <w:ind w:firstLine="709"/>
        <w:jc w:val="both"/>
        <w:rPr>
          <w:sz w:val="22"/>
          <w:szCs w:val="22"/>
        </w:rPr>
      </w:pPr>
      <w:r w:rsidRPr="00D344A8">
        <w:rPr>
          <w:sz w:val="22"/>
          <w:szCs w:val="22"/>
        </w:rPr>
        <w:t>Внедрение ИСС заключается в:</w:t>
      </w:r>
    </w:p>
    <w:p w14:paraId="1CFF12D8" w14:textId="2E926369" w:rsidR="00024342" w:rsidRPr="00D344A8" w:rsidRDefault="00212CFD" w:rsidP="008D1D81">
      <w:pPr>
        <w:ind w:firstLine="709"/>
        <w:jc w:val="both"/>
        <w:rPr>
          <w:sz w:val="22"/>
          <w:szCs w:val="22"/>
        </w:rPr>
      </w:pPr>
      <w:r w:rsidRPr="00D344A8">
        <w:rPr>
          <w:sz w:val="22"/>
          <w:szCs w:val="22"/>
        </w:rPr>
        <w:t>- адаптации ИСС, то есть формировании дистрибутива ИСС, внесении изменений в него, осуществляемом исключительно в целях обеспечения функционирования ИСС на определенных технических ресурсах и/или под управлением определенных программ;</w:t>
      </w:r>
    </w:p>
    <w:p w14:paraId="0082A3E4" w14:textId="0ADFD851" w:rsidR="00024342" w:rsidRPr="00D344A8" w:rsidRDefault="00212CFD">
      <w:pPr>
        <w:ind w:firstLine="709"/>
        <w:jc w:val="both"/>
        <w:rPr>
          <w:sz w:val="22"/>
          <w:szCs w:val="22"/>
        </w:rPr>
      </w:pPr>
      <w:r w:rsidRPr="00D344A8">
        <w:rPr>
          <w:sz w:val="22"/>
          <w:szCs w:val="22"/>
        </w:rPr>
        <w:t xml:space="preserve">- установке адаптированных ИСС на технических ресурсах, в том числе: регистрации Пользователя и приобретенных им ИСС </w:t>
      </w:r>
      <w:r w:rsidR="000F6FAF" w:rsidRPr="00D344A8">
        <w:rPr>
          <w:sz w:val="22"/>
          <w:szCs w:val="22"/>
        </w:rPr>
        <w:t>у</w:t>
      </w:r>
      <w:r w:rsidRPr="00D344A8">
        <w:rPr>
          <w:sz w:val="22"/>
          <w:szCs w:val="22"/>
        </w:rPr>
        <w:t xml:space="preserve"> Правообладател</w:t>
      </w:r>
      <w:r w:rsidR="000F6FAF" w:rsidRPr="00D344A8">
        <w:rPr>
          <w:sz w:val="22"/>
          <w:szCs w:val="22"/>
        </w:rPr>
        <w:t>я</w:t>
      </w:r>
      <w:r w:rsidRPr="00D344A8">
        <w:rPr>
          <w:sz w:val="22"/>
          <w:szCs w:val="22"/>
        </w:rPr>
        <w:t>, активации средств защиты от несанкционированного использования переданных ИСС (далее – средства защиты, см. п. 5 настоящего Договора), настройке работоспособности ИСС;</w:t>
      </w:r>
    </w:p>
    <w:p w14:paraId="2ED616E1" w14:textId="77777777" w:rsidR="00024342" w:rsidRPr="00D344A8" w:rsidRDefault="00212CFD">
      <w:pPr>
        <w:ind w:firstLine="709"/>
        <w:jc w:val="both"/>
        <w:rPr>
          <w:sz w:val="22"/>
          <w:szCs w:val="22"/>
        </w:rPr>
      </w:pPr>
      <w:r w:rsidRPr="00D344A8">
        <w:rPr>
          <w:sz w:val="22"/>
          <w:szCs w:val="22"/>
        </w:rPr>
        <w:t>- настройке доступа к ИСС с рабочих мест сотрудников Пользователя;</w:t>
      </w:r>
    </w:p>
    <w:p w14:paraId="6638804B" w14:textId="77777777" w:rsidR="00024342" w:rsidRPr="00D344A8" w:rsidRDefault="00212CFD">
      <w:pPr>
        <w:ind w:firstLine="709"/>
        <w:jc w:val="both"/>
        <w:rPr>
          <w:sz w:val="22"/>
          <w:szCs w:val="22"/>
        </w:rPr>
      </w:pPr>
      <w:r w:rsidRPr="00D344A8">
        <w:rPr>
          <w:sz w:val="22"/>
          <w:szCs w:val="22"/>
        </w:rPr>
        <w:t>- сдаче Пользователю услуг по внедрению ИСС.</w:t>
      </w:r>
    </w:p>
    <w:p w14:paraId="7F46667D" w14:textId="393948CE" w:rsidR="00024342" w:rsidRPr="00D344A8" w:rsidRDefault="00212CFD" w:rsidP="000F6FAF">
      <w:pPr>
        <w:widowControl w:val="0"/>
        <w:ind w:right="-1" w:firstLine="644"/>
        <w:jc w:val="both"/>
        <w:rPr>
          <w:sz w:val="22"/>
          <w:szCs w:val="22"/>
        </w:rPr>
      </w:pPr>
      <w:r w:rsidRPr="00D344A8">
        <w:rPr>
          <w:sz w:val="22"/>
          <w:szCs w:val="22"/>
        </w:rPr>
        <w:t>Требования к услугам по внедрению ИСС и сроки их оказания представлены в Техническом задании (Приложение 1 к настоящему Договору).</w:t>
      </w:r>
    </w:p>
    <w:p w14:paraId="4AD6CE68" w14:textId="77777777" w:rsidR="00024342" w:rsidRPr="00D344A8" w:rsidRDefault="00212CFD">
      <w:pPr>
        <w:ind w:firstLine="644"/>
        <w:jc w:val="both"/>
        <w:rPr>
          <w:sz w:val="22"/>
          <w:szCs w:val="22"/>
        </w:rPr>
      </w:pPr>
      <w:r w:rsidRPr="00D344A8">
        <w:rPr>
          <w:sz w:val="22"/>
          <w:szCs w:val="22"/>
        </w:rPr>
        <w:t>1.2. Исполнитель оказывает, а Пользователь получает и оплачивает услуги по ежемесячной модификации и сопровождению модифицированных ИСС (далее – сопровождение, услуги по сопровождению).</w:t>
      </w:r>
    </w:p>
    <w:p w14:paraId="2DB95582" w14:textId="77777777" w:rsidR="00024342" w:rsidRPr="00D344A8" w:rsidRDefault="00212CFD">
      <w:pPr>
        <w:ind w:firstLine="644"/>
        <w:jc w:val="both"/>
        <w:rPr>
          <w:sz w:val="22"/>
          <w:szCs w:val="22"/>
        </w:rPr>
      </w:pPr>
      <w:r w:rsidRPr="00D344A8">
        <w:rPr>
          <w:sz w:val="22"/>
          <w:szCs w:val="22"/>
        </w:rPr>
        <w:t>Сопровождение ИСС заключается в:</w:t>
      </w:r>
    </w:p>
    <w:p w14:paraId="3A121B04" w14:textId="77777777" w:rsidR="00024342" w:rsidRPr="00D344A8" w:rsidRDefault="00212CFD">
      <w:pPr>
        <w:ind w:firstLine="709"/>
        <w:jc w:val="both"/>
        <w:rPr>
          <w:sz w:val="22"/>
          <w:szCs w:val="22"/>
        </w:rPr>
      </w:pPr>
      <w:r w:rsidRPr="00D344A8">
        <w:rPr>
          <w:sz w:val="22"/>
          <w:szCs w:val="22"/>
        </w:rPr>
        <w:t>- модификации ИСС, то есть внесении изменений в ИСС в связи с выпуском новых версий программ для ЭВМ и/или включением новой информации в базы данных, составляющие ИСС;</w:t>
      </w:r>
    </w:p>
    <w:p w14:paraId="63A34A88" w14:textId="77777777" w:rsidR="00024342" w:rsidRPr="00D344A8" w:rsidRDefault="00212CFD">
      <w:pPr>
        <w:ind w:firstLine="644"/>
        <w:jc w:val="both"/>
        <w:rPr>
          <w:sz w:val="22"/>
          <w:szCs w:val="22"/>
        </w:rPr>
      </w:pPr>
      <w:r w:rsidRPr="00D344A8">
        <w:rPr>
          <w:sz w:val="22"/>
          <w:szCs w:val="22"/>
        </w:rPr>
        <w:t>- установке модифицированных ИСС на технических ресурсах, поддержании работоспособности ИСС;</w:t>
      </w:r>
    </w:p>
    <w:p w14:paraId="0A6F3AB2" w14:textId="77777777" w:rsidR="00024342" w:rsidRPr="00D344A8" w:rsidRDefault="00212CFD">
      <w:pPr>
        <w:ind w:firstLine="644"/>
        <w:jc w:val="both"/>
        <w:rPr>
          <w:sz w:val="22"/>
          <w:szCs w:val="22"/>
        </w:rPr>
      </w:pPr>
      <w:r w:rsidRPr="00D344A8">
        <w:rPr>
          <w:sz w:val="22"/>
          <w:szCs w:val="22"/>
        </w:rPr>
        <w:t>- оказании услуг по информационному и техническому сопровождению ИСС у Пользователя специализированной службой поддержки Исполнителя.</w:t>
      </w:r>
    </w:p>
    <w:p w14:paraId="361A2826" w14:textId="38898A0A" w:rsidR="00024342" w:rsidRPr="00D344A8" w:rsidRDefault="00212CFD" w:rsidP="000045E6">
      <w:pPr>
        <w:widowControl w:val="0"/>
        <w:ind w:right="-1" w:firstLine="644"/>
        <w:jc w:val="both"/>
        <w:rPr>
          <w:sz w:val="22"/>
          <w:szCs w:val="22"/>
        </w:rPr>
      </w:pPr>
      <w:r w:rsidRPr="00D344A8">
        <w:rPr>
          <w:sz w:val="22"/>
          <w:szCs w:val="22"/>
        </w:rPr>
        <w:t>Требования к услугам по сопровождению ИСС и сроки их оказания представлены в Техническом задании (Приложение 1 к настоящему Договору)</w:t>
      </w:r>
      <w:r w:rsidR="000045E6" w:rsidRPr="00D344A8">
        <w:rPr>
          <w:sz w:val="22"/>
          <w:szCs w:val="22"/>
        </w:rPr>
        <w:t>.</w:t>
      </w:r>
    </w:p>
    <w:p w14:paraId="7D627E0D" w14:textId="77777777" w:rsidR="00723A6A" w:rsidRPr="00D344A8" w:rsidRDefault="00723A6A">
      <w:pPr>
        <w:widowControl w:val="0"/>
        <w:ind w:firstLine="284"/>
        <w:jc w:val="center"/>
        <w:rPr>
          <w:b/>
          <w:bCs/>
          <w:sz w:val="22"/>
          <w:szCs w:val="22"/>
        </w:rPr>
      </w:pPr>
    </w:p>
    <w:p w14:paraId="24830290" w14:textId="2E2FDDF3" w:rsidR="00024342" w:rsidRPr="00D344A8" w:rsidRDefault="00212CFD">
      <w:pPr>
        <w:widowControl w:val="0"/>
        <w:ind w:firstLine="284"/>
        <w:jc w:val="center"/>
        <w:rPr>
          <w:sz w:val="22"/>
          <w:szCs w:val="22"/>
        </w:rPr>
      </w:pPr>
      <w:r w:rsidRPr="00D344A8">
        <w:rPr>
          <w:b/>
          <w:bCs/>
          <w:sz w:val="22"/>
          <w:szCs w:val="22"/>
        </w:rPr>
        <w:t>2. Права и обязанности сторон</w:t>
      </w:r>
    </w:p>
    <w:p w14:paraId="51061019" w14:textId="77777777" w:rsidR="00024342" w:rsidRPr="00D344A8" w:rsidRDefault="00024342">
      <w:pPr>
        <w:widowControl w:val="0"/>
        <w:ind w:firstLine="284"/>
        <w:jc w:val="center"/>
        <w:rPr>
          <w:sz w:val="22"/>
          <w:szCs w:val="22"/>
        </w:rPr>
      </w:pPr>
    </w:p>
    <w:p w14:paraId="70A47B5A" w14:textId="77777777" w:rsidR="00024342" w:rsidRPr="00D344A8" w:rsidRDefault="00212CFD">
      <w:pPr>
        <w:widowControl w:val="0"/>
        <w:ind w:right="-1" w:firstLine="708"/>
        <w:jc w:val="both"/>
        <w:rPr>
          <w:sz w:val="22"/>
          <w:szCs w:val="22"/>
        </w:rPr>
      </w:pPr>
      <w:r w:rsidRPr="00D344A8">
        <w:rPr>
          <w:sz w:val="22"/>
          <w:szCs w:val="22"/>
        </w:rPr>
        <w:t>2.1. Исполнитель обязуется:</w:t>
      </w:r>
    </w:p>
    <w:p w14:paraId="711D1797" w14:textId="4794B3EC" w:rsidR="00024342" w:rsidRPr="00D344A8" w:rsidRDefault="00212CFD">
      <w:pPr>
        <w:widowControl w:val="0"/>
        <w:ind w:right="-1" w:firstLine="708"/>
        <w:jc w:val="both"/>
        <w:rPr>
          <w:sz w:val="22"/>
          <w:szCs w:val="22"/>
        </w:rPr>
      </w:pPr>
      <w:r w:rsidRPr="00D344A8">
        <w:rPr>
          <w:sz w:val="22"/>
          <w:szCs w:val="22"/>
        </w:rPr>
        <w:t xml:space="preserve">2.1.1. Внедрить и сопровождать ИСС у Пользователя </w:t>
      </w:r>
      <w:r w:rsidR="000045E6" w:rsidRPr="00D344A8">
        <w:rPr>
          <w:sz w:val="22"/>
          <w:szCs w:val="22"/>
        </w:rPr>
        <w:t xml:space="preserve">в </w:t>
      </w:r>
      <w:r w:rsidRPr="00D344A8">
        <w:rPr>
          <w:sz w:val="22"/>
          <w:szCs w:val="22"/>
        </w:rPr>
        <w:t>соответствии с требованиями и в сроки, указанные в Техническом задании (Приложение 1 к настоящему Договору).</w:t>
      </w:r>
    </w:p>
    <w:p w14:paraId="3134BA2B" w14:textId="3DE1123D" w:rsidR="00024342" w:rsidRPr="00D344A8" w:rsidRDefault="00212CFD" w:rsidP="000F6FAF">
      <w:pPr>
        <w:widowControl w:val="0"/>
        <w:ind w:right="-1" w:firstLine="708"/>
        <w:jc w:val="both"/>
        <w:rPr>
          <w:sz w:val="22"/>
          <w:szCs w:val="22"/>
        </w:rPr>
      </w:pPr>
      <w:r w:rsidRPr="00D344A8">
        <w:rPr>
          <w:sz w:val="22"/>
          <w:szCs w:val="22"/>
        </w:rPr>
        <w:t>2.1.2. Сохранять конфиденциальность информации, полученной от Пользователя в ходе исполнения услуг, и использовать её только в целях улучшения качества внедрения и сопровождения ИСС.</w:t>
      </w:r>
    </w:p>
    <w:p w14:paraId="4ED6C003" w14:textId="77777777" w:rsidR="00024342" w:rsidRPr="00D344A8" w:rsidRDefault="00212CFD">
      <w:pPr>
        <w:widowControl w:val="0"/>
        <w:ind w:right="-1" w:firstLine="708"/>
        <w:jc w:val="both"/>
        <w:rPr>
          <w:sz w:val="22"/>
          <w:szCs w:val="22"/>
        </w:rPr>
      </w:pPr>
      <w:r w:rsidRPr="00D344A8">
        <w:rPr>
          <w:sz w:val="22"/>
          <w:szCs w:val="22"/>
        </w:rPr>
        <w:t>2.2. Исполнитель имеет право:</w:t>
      </w:r>
    </w:p>
    <w:p w14:paraId="1CF9FD7E" w14:textId="7E857E68" w:rsidR="00024342" w:rsidRPr="00D344A8" w:rsidRDefault="00212CFD" w:rsidP="000F6FAF">
      <w:pPr>
        <w:widowControl w:val="0"/>
        <w:ind w:right="-1" w:firstLine="708"/>
        <w:jc w:val="both"/>
        <w:rPr>
          <w:sz w:val="22"/>
          <w:szCs w:val="22"/>
        </w:rPr>
      </w:pPr>
      <w:r w:rsidRPr="00D344A8">
        <w:rPr>
          <w:sz w:val="22"/>
          <w:szCs w:val="22"/>
        </w:rPr>
        <w:t>2.2.1. Привлекать для исполнения Договора третьих лиц (Соисполнителей), оставаясь ответственным перед Пользователем за исполнение настоящего Договора.</w:t>
      </w:r>
    </w:p>
    <w:p w14:paraId="3D7E9F38" w14:textId="77777777" w:rsidR="00024342" w:rsidRPr="00D344A8" w:rsidRDefault="00212CFD">
      <w:pPr>
        <w:widowControl w:val="0"/>
        <w:ind w:right="-1" w:firstLine="708"/>
        <w:jc w:val="both"/>
        <w:rPr>
          <w:sz w:val="22"/>
          <w:szCs w:val="22"/>
        </w:rPr>
      </w:pPr>
      <w:r w:rsidRPr="00D344A8">
        <w:rPr>
          <w:sz w:val="22"/>
          <w:szCs w:val="22"/>
        </w:rPr>
        <w:t>2.3. Пользователь обязуется:</w:t>
      </w:r>
    </w:p>
    <w:p w14:paraId="7C20ED03" w14:textId="620AB9FC" w:rsidR="00024342" w:rsidRPr="00D344A8" w:rsidRDefault="00212CFD" w:rsidP="000F6FAF">
      <w:pPr>
        <w:widowControl w:val="0"/>
        <w:ind w:right="-1" w:firstLine="708"/>
        <w:jc w:val="both"/>
        <w:rPr>
          <w:sz w:val="22"/>
          <w:szCs w:val="22"/>
        </w:rPr>
      </w:pPr>
      <w:r w:rsidRPr="00D344A8">
        <w:rPr>
          <w:sz w:val="22"/>
          <w:szCs w:val="22"/>
        </w:rPr>
        <w:t>2.3.1. Принять и оплатить внедрение ИСС (п. 1.1 настоящего Договора), а также принимать и оплачивать сопровождение ИСС (п. 1.2 настоящего Договора).</w:t>
      </w:r>
    </w:p>
    <w:p w14:paraId="16318C12" w14:textId="77777777" w:rsidR="00024342" w:rsidRPr="00D344A8" w:rsidRDefault="00212CFD">
      <w:pPr>
        <w:widowControl w:val="0"/>
        <w:ind w:right="-1" w:firstLine="708"/>
        <w:jc w:val="both"/>
        <w:rPr>
          <w:sz w:val="22"/>
          <w:szCs w:val="22"/>
        </w:rPr>
      </w:pPr>
      <w:r w:rsidRPr="00D344A8">
        <w:rPr>
          <w:sz w:val="22"/>
          <w:szCs w:val="22"/>
        </w:rPr>
        <w:t>2.3.2. Соблюдать Правила пользования ИСС (Приложение 2 к настоящему Договору).</w:t>
      </w:r>
    </w:p>
    <w:p w14:paraId="05D74B4F" w14:textId="77777777" w:rsidR="00024342" w:rsidRPr="00D344A8" w:rsidRDefault="00212CFD">
      <w:pPr>
        <w:widowControl w:val="0"/>
        <w:ind w:right="-1" w:firstLine="708"/>
        <w:jc w:val="both"/>
        <w:rPr>
          <w:sz w:val="22"/>
          <w:szCs w:val="22"/>
        </w:rPr>
      </w:pPr>
      <w:r w:rsidRPr="00D344A8">
        <w:rPr>
          <w:sz w:val="22"/>
          <w:szCs w:val="22"/>
        </w:rPr>
        <w:lastRenderedPageBreak/>
        <w:t>2.3.3. Проверять работоспособность ИСС непосредственно после оказания услуг Исполнителем (Соисполнителем), а в случае обнаружения невозможности их использования или иных недостатков незамедлительно сообщать о них Исполнителю в письменной форме по каналам связи, указанным в Техническом задании (Приложение 1 к настоящему Договору).</w:t>
      </w:r>
    </w:p>
    <w:p w14:paraId="16ABA076" w14:textId="27D6ED85" w:rsidR="00024342" w:rsidRPr="00D344A8" w:rsidRDefault="00212CFD" w:rsidP="000764F4">
      <w:pPr>
        <w:widowControl w:val="0"/>
        <w:ind w:right="-1" w:firstLine="708"/>
        <w:jc w:val="both"/>
        <w:rPr>
          <w:sz w:val="22"/>
          <w:szCs w:val="22"/>
        </w:rPr>
      </w:pPr>
      <w:r w:rsidRPr="00D344A8">
        <w:rPr>
          <w:sz w:val="22"/>
          <w:szCs w:val="22"/>
        </w:rPr>
        <w:t>2.3.4. Своевременно предоставлять доступ Исполнителю (Соисполнителю) к соответствующим компьютерам и программам Пользователя, а также обеспечивать техническую возможность проведения Исполнителем (Соисполнителем) внедрения и сопровождения ИСС, в том числе автоматизированного сбора отчетов Сисинфо, установки средств защиты (п.5. настоящего Договора) и прочего. Требования к техническим ресурсам Пользователя, изложены в Приложении 3 к настоящему Договору.</w:t>
      </w:r>
    </w:p>
    <w:p w14:paraId="590921B8" w14:textId="7B62D52A" w:rsidR="00024342" w:rsidRPr="00D344A8" w:rsidRDefault="00212CFD" w:rsidP="000764F4">
      <w:pPr>
        <w:widowControl w:val="0"/>
        <w:ind w:right="-1" w:firstLine="708"/>
        <w:jc w:val="both"/>
        <w:rPr>
          <w:sz w:val="22"/>
          <w:szCs w:val="22"/>
        </w:rPr>
      </w:pPr>
      <w:r w:rsidRPr="00D344A8">
        <w:rPr>
          <w:sz w:val="22"/>
          <w:szCs w:val="22"/>
        </w:rPr>
        <w:t>2.4. Факт оказания услуг по внедрению ИСС подтверждается двусторонним актом сдачи-приемки, который Стороны подписывают не позднее 5 (пяти) рабочих дней после окончания внедрения ИСС.</w:t>
      </w:r>
    </w:p>
    <w:p w14:paraId="3D9CCDCA" w14:textId="7BF2FCB4" w:rsidR="00024342" w:rsidRPr="00D344A8" w:rsidRDefault="00212CFD" w:rsidP="000764F4">
      <w:pPr>
        <w:widowControl w:val="0"/>
        <w:ind w:right="-1" w:firstLine="708"/>
        <w:jc w:val="both"/>
        <w:rPr>
          <w:sz w:val="22"/>
          <w:szCs w:val="22"/>
        </w:rPr>
      </w:pPr>
      <w:r w:rsidRPr="00D344A8">
        <w:rPr>
          <w:sz w:val="22"/>
          <w:szCs w:val="22"/>
        </w:rPr>
        <w:t>2.5. Факт оказания услуг по сопровождению ИСС подтверждается двусторонним актом сдачи-приемки оказанных услуг. Акты сдачи-приемки передаются Исполнителем Пользователю по факту оказания услуг по сопровождению ИСС в текущем месяце.</w:t>
      </w:r>
    </w:p>
    <w:p w14:paraId="7681F7DE" w14:textId="0F87AEED" w:rsidR="00024342" w:rsidRPr="00D344A8" w:rsidRDefault="00212CFD" w:rsidP="000764F4">
      <w:pPr>
        <w:widowControl w:val="0"/>
        <w:ind w:right="-1" w:firstLine="708"/>
        <w:jc w:val="both"/>
        <w:rPr>
          <w:sz w:val="22"/>
          <w:szCs w:val="22"/>
        </w:rPr>
      </w:pPr>
      <w:r w:rsidRPr="00D344A8">
        <w:rPr>
          <w:sz w:val="22"/>
          <w:szCs w:val="22"/>
        </w:rPr>
        <w:t>2.6. Пользователь в течение 5 (пяти) рабочих дней после получения актов сдачи-приемки подписывает их и передает 1 (один) экземпляр акта Исполнителю или в тот же срок передает Исполнителю письменный мотивированный отказ от подписания акта.</w:t>
      </w:r>
    </w:p>
    <w:p w14:paraId="20D64764" w14:textId="634E80AE" w:rsidR="00024342" w:rsidRPr="00D344A8" w:rsidRDefault="00212CFD" w:rsidP="000764F4">
      <w:pPr>
        <w:ind w:firstLine="708"/>
        <w:jc w:val="both"/>
        <w:rPr>
          <w:sz w:val="22"/>
          <w:szCs w:val="22"/>
        </w:rPr>
      </w:pPr>
      <w:r w:rsidRPr="00D344A8">
        <w:rPr>
          <w:sz w:val="22"/>
          <w:szCs w:val="22"/>
        </w:rPr>
        <w:t xml:space="preserve">2.7. </w:t>
      </w:r>
      <w:r w:rsidR="00351250" w:rsidRPr="00D344A8">
        <w:rPr>
          <w:sz w:val="22"/>
          <w:szCs w:val="22"/>
        </w:rPr>
        <w:t>Если в установленный срок экземпляр акта или мотивированного отказа от подписания акта в письменной форме не были направлены Пользователем Исполнителю, то услуги считаются оказанными с надлежащим качеством, а акт сдачи-приемки - подписанным Сторонами без разногласий.</w:t>
      </w:r>
    </w:p>
    <w:p w14:paraId="577D8D16" w14:textId="77777777" w:rsidR="00024342" w:rsidRPr="00D344A8" w:rsidRDefault="00212CFD">
      <w:pPr>
        <w:ind w:firstLine="708"/>
        <w:jc w:val="both"/>
        <w:rPr>
          <w:sz w:val="22"/>
          <w:szCs w:val="22"/>
        </w:rPr>
      </w:pPr>
      <w:r w:rsidRPr="00D344A8">
        <w:rPr>
          <w:color w:val="000000"/>
          <w:sz w:val="22"/>
          <w:szCs w:val="22"/>
        </w:rPr>
        <w:t xml:space="preserve">2.8. </w:t>
      </w:r>
      <w:r w:rsidR="00D336D3" w:rsidRPr="00D344A8">
        <w:rPr>
          <w:color w:val="000000"/>
          <w:sz w:val="22"/>
          <w:szCs w:val="22"/>
        </w:rPr>
        <w:t>П</w:t>
      </w:r>
      <w:r w:rsidRPr="00D344A8">
        <w:rPr>
          <w:color w:val="000000"/>
          <w:sz w:val="22"/>
          <w:szCs w:val="22"/>
        </w:rPr>
        <w:t xml:space="preserve">о истечении срока эксплуатации ИСС, указанного в </w:t>
      </w:r>
      <w:r w:rsidRPr="00D344A8">
        <w:rPr>
          <w:sz w:val="22"/>
          <w:szCs w:val="22"/>
        </w:rPr>
        <w:t>Техническом задании (Приложение 1 к настоящему Договору), ИСС может стать неработоспособна и не должна использоваться Пользователем</w:t>
      </w:r>
      <w:r w:rsidRPr="00D344A8">
        <w:rPr>
          <w:color w:val="000000"/>
          <w:sz w:val="22"/>
          <w:szCs w:val="22"/>
        </w:rPr>
        <w:t>. После продления срока эксплуатации путем оплаты Пользователем счета Исполнителя на дальнейшее сопровождение ИСС на указанный в счете период или после подписания соответствующего Дополнительного соглашения к настоящему Договору на продление сопровождения ИСС на новый период, Исполнитель незамедлительно восстанавливает работоспособность ИСС.</w:t>
      </w:r>
    </w:p>
    <w:p w14:paraId="069A62F5" w14:textId="77777777" w:rsidR="00024342" w:rsidRPr="00D344A8" w:rsidRDefault="00024342" w:rsidP="00212CFD">
      <w:pPr>
        <w:jc w:val="both"/>
        <w:rPr>
          <w:b/>
          <w:bCs/>
          <w:sz w:val="22"/>
          <w:szCs w:val="22"/>
        </w:rPr>
      </w:pPr>
    </w:p>
    <w:p w14:paraId="6BD2FBEF" w14:textId="77777777" w:rsidR="00024342" w:rsidRPr="00D344A8" w:rsidRDefault="00212CFD">
      <w:pPr>
        <w:widowControl w:val="0"/>
        <w:ind w:firstLine="284"/>
        <w:jc w:val="center"/>
        <w:rPr>
          <w:sz w:val="22"/>
          <w:szCs w:val="22"/>
        </w:rPr>
      </w:pPr>
      <w:r w:rsidRPr="00D344A8">
        <w:rPr>
          <w:b/>
          <w:bCs/>
          <w:sz w:val="22"/>
          <w:szCs w:val="22"/>
        </w:rPr>
        <w:t>3. Цена договора и порядок расчетов</w:t>
      </w:r>
    </w:p>
    <w:p w14:paraId="1818031A" w14:textId="77777777" w:rsidR="00024342" w:rsidRPr="00D344A8" w:rsidRDefault="00024342">
      <w:pPr>
        <w:widowControl w:val="0"/>
        <w:ind w:firstLine="284"/>
        <w:jc w:val="center"/>
        <w:rPr>
          <w:sz w:val="22"/>
          <w:szCs w:val="22"/>
        </w:rPr>
      </w:pPr>
    </w:p>
    <w:p w14:paraId="26858E76" w14:textId="3C7EB586" w:rsidR="00B31BFF" w:rsidRPr="00D344A8" w:rsidRDefault="00B31BFF" w:rsidP="00B31BFF">
      <w:pPr>
        <w:ind w:firstLine="708"/>
        <w:jc w:val="both"/>
        <w:rPr>
          <w:color w:val="000000"/>
          <w:sz w:val="22"/>
          <w:szCs w:val="22"/>
        </w:rPr>
      </w:pPr>
      <w:r w:rsidRPr="00D344A8">
        <w:rPr>
          <w:color w:val="000000"/>
          <w:sz w:val="22"/>
          <w:szCs w:val="22"/>
        </w:rPr>
        <w:t xml:space="preserve">3.1. Общая стоимость услуг по Договору составляет </w:t>
      </w:r>
      <w:r w:rsidR="0077586D" w:rsidRPr="00D344A8">
        <w:rPr>
          <w:color w:val="000000"/>
          <w:sz w:val="22"/>
          <w:szCs w:val="22"/>
        </w:rPr>
        <w:t>___________</w:t>
      </w:r>
      <w:r w:rsidRPr="00D344A8">
        <w:rPr>
          <w:color w:val="000000"/>
          <w:sz w:val="22"/>
          <w:szCs w:val="22"/>
        </w:rPr>
        <w:t xml:space="preserve"> (</w:t>
      </w:r>
      <w:r w:rsidR="0077586D" w:rsidRPr="00D344A8">
        <w:rPr>
          <w:color w:val="000000"/>
          <w:sz w:val="22"/>
          <w:szCs w:val="22"/>
        </w:rPr>
        <w:t>____________________</w:t>
      </w:r>
      <w:r w:rsidRPr="00D344A8">
        <w:rPr>
          <w:color w:val="000000"/>
          <w:sz w:val="22"/>
          <w:szCs w:val="22"/>
        </w:rPr>
        <w:t xml:space="preserve">) руб. </w:t>
      </w:r>
      <w:r w:rsidR="0077586D" w:rsidRPr="00D344A8">
        <w:rPr>
          <w:color w:val="000000"/>
          <w:sz w:val="22"/>
          <w:szCs w:val="22"/>
        </w:rPr>
        <w:t>с учетом НДС</w:t>
      </w:r>
      <w:r w:rsidRPr="00D344A8">
        <w:rPr>
          <w:color w:val="000000"/>
          <w:sz w:val="22"/>
          <w:szCs w:val="22"/>
        </w:rPr>
        <w:t>.</w:t>
      </w:r>
      <w:r w:rsidR="0077586D" w:rsidRPr="00D344A8">
        <w:rPr>
          <w:color w:val="000000"/>
          <w:sz w:val="22"/>
          <w:szCs w:val="22"/>
        </w:rPr>
        <w:t xml:space="preserve"> (Определяется на основании предложения участника-победителя конкурсной процедуры).</w:t>
      </w:r>
    </w:p>
    <w:p w14:paraId="43A6EB07" w14:textId="44DE4BC6" w:rsidR="00B31BFF" w:rsidRPr="00D344A8" w:rsidRDefault="00B31BFF" w:rsidP="00B31BFF">
      <w:pPr>
        <w:ind w:firstLine="708"/>
        <w:jc w:val="both"/>
        <w:rPr>
          <w:color w:val="000000"/>
          <w:sz w:val="22"/>
          <w:szCs w:val="22"/>
        </w:rPr>
      </w:pPr>
      <w:r w:rsidRPr="00D344A8">
        <w:rPr>
          <w:color w:val="000000"/>
          <w:sz w:val="22"/>
          <w:szCs w:val="22"/>
        </w:rPr>
        <w:t xml:space="preserve">3.2. </w:t>
      </w:r>
      <w:r w:rsidR="002678C6" w:rsidRPr="00D344A8">
        <w:rPr>
          <w:color w:val="000000"/>
          <w:sz w:val="22"/>
          <w:szCs w:val="22"/>
        </w:rPr>
        <w:t xml:space="preserve">Оплата услуг по внедрению ИСС производится Пользователем на основании счета Исполнителя в течение </w:t>
      </w:r>
      <w:r w:rsidR="0077586D" w:rsidRPr="00D344A8">
        <w:rPr>
          <w:color w:val="000000"/>
          <w:sz w:val="22"/>
          <w:szCs w:val="22"/>
        </w:rPr>
        <w:t>7</w:t>
      </w:r>
      <w:r w:rsidR="002678C6" w:rsidRPr="00D344A8">
        <w:rPr>
          <w:color w:val="000000"/>
          <w:sz w:val="22"/>
          <w:szCs w:val="22"/>
        </w:rPr>
        <w:t xml:space="preserve"> (</w:t>
      </w:r>
      <w:r w:rsidR="0077586D" w:rsidRPr="00D344A8">
        <w:rPr>
          <w:color w:val="000000"/>
          <w:sz w:val="22"/>
          <w:szCs w:val="22"/>
        </w:rPr>
        <w:t>семи</w:t>
      </w:r>
      <w:r w:rsidR="002678C6" w:rsidRPr="00D344A8">
        <w:rPr>
          <w:color w:val="000000"/>
          <w:sz w:val="22"/>
          <w:szCs w:val="22"/>
        </w:rPr>
        <w:t xml:space="preserve">) </w:t>
      </w:r>
      <w:r w:rsidR="0077586D" w:rsidRPr="00D344A8">
        <w:rPr>
          <w:color w:val="000000"/>
          <w:sz w:val="22"/>
          <w:szCs w:val="22"/>
        </w:rPr>
        <w:t>рабочих</w:t>
      </w:r>
      <w:r w:rsidR="002678C6" w:rsidRPr="00D344A8">
        <w:rPr>
          <w:color w:val="000000"/>
          <w:sz w:val="22"/>
          <w:szCs w:val="22"/>
        </w:rPr>
        <w:t xml:space="preserve"> дней с даты получения счета при наличии подписанного Сторонами акта сдачи-приемки оказанных услуг.</w:t>
      </w:r>
    </w:p>
    <w:p w14:paraId="79C2006F" w14:textId="13F02097" w:rsidR="00024342" w:rsidRPr="00D344A8" w:rsidRDefault="00B31BFF" w:rsidP="00B31BFF">
      <w:pPr>
        <w:ind w:firstLine="708"/>
        <w:jc w:val="both"/>
        <w:rPr>
          <w:sz w:val="22"/>
          <w:szCs w:val="22"/>
        </w:rPr>
      </w:pPr>
      <w:r w:rsidRPr="00D344A8">
        <w:rPr>
          <w:color w:val="000000"/>
          <w:sz w:val="22"/>
          <w:szCs w:val="22"/>
        </w:rPr>
        <w:t>3.3.  Для целей настоящего Договора датой оплаты считается дата зачисления денежных средств на расчетный счет Исполнителя.</w:t>
      </w:r>
    </w:p>
    <w:p w14:paraId="2297A407" w14:textId="77777777" w:rsidR="00024342" w:rsidRPr="00D344A8" w:rsidRDefault="00024342">
      <w:pPr>
        <w:ind w:firstLine="708"/>
        <w:jc w:val="both"/>
        <w:rPr>
          <w:sz w:val="22"/>
          <w:szCs w:val="22"/>
        </w:rPr>
      </w:pPr>
    </w:p>
    <w:p w14:paraId="2E7C6434" w14:textId="77777777" w:rsidR="00024342" w:rsidRPr="00D344A8" w:rsidRDefault="00212CFD">
      <w:pPr>
        <w:widowControl w:val="0"/>
        <w:ind w:firstLine="284"/>
        <w:jc w:val="center"/>
        <w:rPr>
          <w:sz w:val="22"/>
          <w:szCs w:val="22"/>
        </w:rPr>
      </w:pPr>
      <w:r w:rsidRPr="00D344A8">
        <w:rPr>
          <w:b/>
          <w:bCs/>
          <w:sz w:val="22"/>
          <w:szCs w:val="22"/>
        </w:rPr>
        <w:t>4. Ответственность Сторон и порядок разрешения споров</w:t>
      </w:r>
    </w:p>
    <w:p w14:paraId="751CF98D" w14:textId="77777777" w:rsidR="00024342" w:rsidRPr="00D344A8" w:rsidRDefault="00024342">
      <w:pPr>
        <w:widowControl w:val="0"/>
        <w:ind w:firstLine="284"/>
        <w:jc w:val="center"/>
        <w:rPr>
          <w:b/>
          <w:bCs/>
          <w:sz w:val="22"/>
          <w:szCs w:val="22"/>
        </w:rPr>
      </w:pPr>
    </w:p>
    <w:p w14:paraId="769E1392" w14:textId="77777777" w:rsidR="000764F4" w:rsidRPr="00D344A8" w:rsidRDefault="00212CFD" w:rsidP="000764F4">
      <w:pPr>
        <w:widowControl w:val="0"/>
        <w:ind w:right="-1" w:firstLine="708"/>
        <w:jc w:val="both"/>
        <w:rPr>
          <w:sz w:val="22"/>
          <w:szCs w:val="22"/>
        </w:rPr>
      </w:pPr>
      <w:r w:rsidRPr="00D344A8">
        <w:rPr>
          <w:sz w:val="22"/>
          <w:szCs w:val="22"/>
        </w:rPr>
        <w:t>4.1. За невыполнение или ненадлежащее выполнение обязательств по данному Договору Стороны несут ответственность в соответствии с действующим законодательством Российской Федерации.</w:t>
      </w:r>
    </w:p>
    <w:p w14:paraId="27E92831" w14:textId="1AD043DC" w:rsidR="00024342" w:rsidRPr="00D344A8" w:rsidRDefault="00212CFD" w:rsidP="000764F4">
      <w:pPr>
        <w:widowControl w:val="0"/>
        <w:ind w:right="-1" w:firstLine="708"/>
        <w:jc w:val="both"/>
        <w:rPr>
          <w:sz w:val="22"/>
          <w:szCs w:val="22"/>
        </w:rPr>
      </w:pPr>
      <w:r w:rsidRPr="00D344A8">
        <w:rPr>
          <w:sz w:val="22"/>
          <w:szCs w:val="22"/>
        </w:rPr>
        <w:t>4.2. В случае возникновения у Пользователя обоснованных убытков, вызванных нарушениями в работоспособности ИСС, произошедших по вине Исполнителя, Пользователь вправе требовать возмещения Исполнителем убытков в пределах 5% суммы средств, уплаченных Пользователем по настоящему Договору.</w:t>
      </w:r>
    </w:p>
    <w:p w14:paraId="3F45D22D" w14:textId="2DFB24BD" w:rsidR="00E114F1" w:rsidRPr="00D344A8" w:rsidRDefault="00212CFD" w:rsidP="000764F4">
      <w:pPr>
        <w:widowControl w:val="0"/>
        <w:ind w:right="-1" w:firstLine="708"/>
        <w:jc w:val="both"/>
        <w:rPr>
          <w:sz w:val="22"/>
          <w:szCs w:val="22"/>
        </w:rPr>
      </w:pPr>
      <w:r w:rsidRPr="00D344A8">
        <w:rPr>
          <w:sz w:val="22"/>
          <w:szCs w:val="22"/>
        </w:rPr>
        <w:t xml:space="preserve">4.3. В случае </w:t>
      </w:r>
      <w:r w:rsidR="00E114F1" w:rsidRPr="00D344A8">
        <w:rPr>
          <w:sz w:val="22"/>
          <w:szCs w:val="22"/>
        </w:rPr>
        <w:t>нарушения Пользователем сроков внесения оплаты сопровождения за очередной период Пользователь обязан уплатить Исполнителю неустойку в размере 0,</w:t>
      </w:r>
      <w:r w:rsidR="005E0719">
        <w:rPr>
          <w:sz w:val="22"/>
          <w:szCs w:val="22"/>
        </w:rPr>
        <w:t>1</w:t>
      </w:r>
      <w:r w:rsidR="00E114F1" w:rsidRPr="00D344A8">
        <w:rPr>
          <w:sz w:val="22"/>
          <w:szCs w:val="22"/>
        </w:rPr>
        <w:t>% от суммы просроченного платежа за каждый день просрочки</w:t>
      </w:r>
      <w:r w:rsidR="005E0719">
        <w:rPr>
          <w:sz w:val="22"/>
          <w:szCs w:val="22"/>
        </w:rPr>
        <w:t xml:space="preserve"> в пределах 5</w:t>
      </w:r>
      <w:r w:rsidR="005E0719" w:rsidRPr="00D344A8">
        <w:rPr>
          <w:sz w:val="22"/>
          <w:szCs w:val="22"/>
        </w:rPr>
        <w:t>%</w:t>
      </w:r>
      <w:r w:rsidR="005E0719">
        <w:rPr>
          <w:sz w:val="22"/>
          <w:szCs w:val="22"/>
        </w:rPr>
        <w:t xml:space="preserve"> суммы</w:t>
      </w:r>
      <w:bookmarkStart w:id="0" w:name="_GoBack"/>
      <w:bookmarkEnd w:id="0"/>
      <w:r w:rsidR="005E0719">
        <w:rPr>
          <w:sz w:val="22"/>
          <w:szCs w:val="22"/>
        </w:rPr>
        <w:t xml:space="preserve"> по настоящему Договору</w:t>
      </w:r>
      <w:r w:rsidR="00E114F1" w:rsidRPr="00D344A8">
        <w:rPr>
          <w:sz w:val="22"/>
          <w:szCs w:val="22"/>
        </w:rPr>
        <w:t>. В случае задержки Пользователем оплаты сопровождения за очередной период Исполнитель вправе прекратить исполнять обязательства по оказанию услуг до момента поступления 100% от суммы оплаты сопровождения за очередной период.</w:t>
      </w:r>
    </w:p>
    <w:p w14:paraId="40D2064B" w14:textId="12552396" w:rsidR="00024342" w:rsidRPr="00D344A8" w:rsidRDefault="00212CFD" w:rsidP="000764F4">
      <w:pPr>
        <w:widowControl w:val="0"/>
        <w:ind w:right="-1" w:firstLine="708"/>
        <w:jc w:val="both"/>
        <w:rPr>
          <w:sz w:val="22"/>
          <w:szCs w:val="22"/>
        </w:rPr>
      </w:pPr>
      <w:r w:rsidRPr="00D344A8">
        <w:rPr>
          <w:sz w:val="22"/>
          <w:szCs w:val="22"/>
        </w:rPr>
        <w:t>4.4. Исполнитель освобождается от ответственности за неисполнение или ненадлежащее исполнение своих обязательств по настоящему Договору в случае невыполнения Пользователем п. 2.3 Договора.</w:t>
      </w:r>
    </w:p>
    <w:p w14:paraId="64445D5C" w14:textId="77777777" w:rsidR="00024342" w:rsidRPr="00D344A8" w:rsidRDefault="00024342">
      <w:pPr>
        <w:widowControl w:val="0"/>
        <w:ind w:right="-1" w:firstLine="708"/>
        <w:jc w:val="both"/>
        <w:rPr>
          <w:sz w:val="22"/>
          <w:szCs w:val="22"/>
        </w:rPr>
      </w:pPr>
    </w:p>
    <w:p w14:paraId="01EF429B" w14:textId="3E81EA0A" w:rsidR="00024342" w:rsidRPr="00D344A8" w:rsidRDefault="00212CFD">
      <w:pPr>
        <w:widowControl w:val="0"/>
        <w:ind w:firstLine="284"/>
        <w:jc w:val="center"/>
        <w:rPr>
          <w:sz w:val="22"/>
          <w:szCs w:val="22"/>
        </w:rPr>
      </w:pPr>
      <w:r w:rsidRPr="00D344A8">
        <w:rPr>
          <w:b/>
          <w:bCs/>
          <w:sz w:val="22"/>
          <w:szCs w:val="22"/>
        </w:rPr>
        <w:t>5. Средство защиты от несанкционированного использования</w:t>
      </w:r>
      <w:r w:rsidR="00A678E0" w:rsidRPr="00D344A8">
        <w:rPr>
          <w:b/>
          <w:bCs/>
          <w:sz w:val="22"/>
          <w:szCs w:val="22"/>
        </w:rPr>
        <w:t xml:space="preserve"> </w:t>
      </w:r>
    </w:p>
    <w:p w14:paraId="52DAD953" w14:textId="77777777" w:rsidR="00024342" w:rsidRPr="00D344A8" w:rsidRDefault="00024342">
      <w:pPr>
        <w:widowControl w:val="0"/>
        <w:ind w:firstLine="284"/>
        <w:jc w:val="center"/>
        <w:rPr>
          <w:b/>
          <w:bCs/>
          <w:sz w:val="22"/>
          <w:szCs w:val="22"/>
        </w:rPr>
      </w:pPr>
    </w:p>
    <w:p w14:paraId="59F79350" w14:textId="67C1D76C" w:rsidR="000055F3" w:rsidRPr="00D344A8" w:rsidRDefault="000055F3" w:rsidP="003A3683">
      <w:pPr>
        <w:widowControl w:val="0"/>
        <w:jc w:val="both"/>
        <w:rPr>
          <w:bCs/>
          <w:sz w:val="22"/>
          <w:szCs w:val="22"/>
        </w:rPr>
      </w:pPr>
      <w:r w:rsidRPr="00D344A8">
        <w:rPr>
          <w:bCs/>
          <w:sz w:val="22"/>
          <w:szCs w:val="22"/>
        </w:rPr>
        <w:t xml:space="preserve">            5.1. Средством защиты от несанкционированного использования ИСС является уникальный электронный программный код, записанный на USB-ключ</w:t>
      </w:r>
      <w:r w:rsidR="003A3683" w:rsidRPr="00D344A8">
        <w:rPr>
          <w:bCs/>
          <w:sz w:val="22"/>
          <w:szCs w:val="22"/>
        </w:rPr>
        <w:t>.</w:t>
      </w:r>
    </w:p>
    <w:p w14:paraId="4D1C0703" w14:textId="619912E5" w:rsidR="00024342" w:rsidRPr="00D344A8" w:rsidRDefault="000055F3" w:rsidP="003A3683">
      <w:pPr>
        <w:widowControl w:val="0"/>
        <w:jc w:val="both"/>
        <w:rPr>
          <w:bCs/>
          <w:sz w:val="22"/>
          <w:szCs w:val="22"/>
        </w:rPr>
      </w:pPr>
      <w:r w:rsidRPr="00D344A8">
        <w:rPr>
          <w:bCs/>
          <w:sz w:val="22"/>
          <w:szCs w:val="22"/>
        </w:rPr>
        <w:t xml:space="preserve">           5.2. ИСС становится работоспособной только после регистрации соответствующего средства защиты у Правообладателя.</w:t>
      </w:r>
    </w:p>
    <w:p w14:paraId="4A740A31" w14:textId="77777777" w:rsidR="000055F3" w:rsidRPr="00D344A8" w:rsidRDefault="000055F3" w:rsidP="000055F3">
      <w:pPr>
        <w:widowControl w:val="0"/>
        <w:rPr>
          <w:b/>
          <w:bCs/>
          <w:sz w:val="22"/>
          <w:szCs w:val="22"/>
        </w:rPr>
      </w:pPr>
    </w:p>
    <w:p w14:paraId="63E65E6A" w14:textId="77777777" w:rsidR="00396F80" w:rsidRPr="00D344A8" w:rsidRDefault="00212CFD" w:rsidP="00396F80">
      <w:pPr>
        <w:jc w:val="center"/>
        <w:rPr>
          <w:b/>
          <w:bCs/>
          <w:sz w:val="22"/>
          <w:szCs w:val="22"/>
        </w:rPr>
      </w:pPr>
      <w:r w:rsidRPr="00D344A8">
        <w:rPr>
          <w:b/>
          <w:bCs/>
          <w:sz w:val="22"/>
          <w:szCs w:val="22"/>
        </w:rPr>
        <w:t xml:space="preserve">6. </w:t>
      </w:r>
      <w:r w:rsidR="00396F80" w:rsidRPr="00D344A8">
        <w:rPr>
          <w:b/>
          <w:bCs/>
          <w:sz w:val="22"/>
          <w:szCs w:val="22"/>
        </w:rPr>
        <w:t>Соглашение о порядке и сроках претензионного урегулирования</w:t>
      </w:r>
    </w:p>
    <w:p w14:paraId="5CB1EBCC" w14:textId="373769E6" w:rsidR="00396F80" w:rsidRPr="00D344A8" w:rsidRDefault="00396F80" w:rsidP="00396F80">
      <w:pPr>
        <w:jc w:val="both"/>
        <w:rPr>
          <w:rFonts w:eastAsia="Times New Roman"/>
          <w:kern w:val="0"/>
          <w:sz w:val="22"/>
          <w:szCs w:val="22"/>
        </w:rPr>
      </w:pPr>
      <w:r w:rsidRPr="00D344A8">
        <w:rPr>
          <w:rFonts w:eastAsia="Times New Roman"/>
          <w:kern w:val="0"/>
          <w:sz w:val="22"/>
          <w:szCs w:val="22"/>
        </w:rPr>
        <w:br/>
        <w:t xml:space="preserve">           6.1. Соглашение о порядке и сроках претензионного урегулирования является независимым от</w:t>
      </w:r>
      <w:r w:rsidRPr="00D344A8">
        <w:rPr>
          <w:rFonts w:eastAsia="Times New Roman"/>
          <w:kern w:val="0"/>
          <w:sz w:val="22"/>
          <w:szCs w:val="22"/>
        </w:rPr>
        <w:br/>
        <w:t>текста договора и будет сохранять свою силу в случаях недействительности и незаключенности договора.</w:t>
      </w:r>
      <w:r w:rsidRPr="00D344A8">
        <w:rPr>
          <w:rFonts w:eastAsia="Times New Roman"/>
          <w:kern w:val="0"/>
          <w:sz w:val="22"/>
          <w:szCs w:val="22"/>
        </w:rPr>
        <w:br/>
        <w:t xml:space="preserve">           6.2. Все споры в связи с договором Стороны разрешают с соблюдением обязательного</w:t>
      </w:r>
      <w:r w:rsidRPr="00D344A8">
        <w:rPr>
          <w:rFonts w:eastAsia="Times New Roman"/>
          <w:kern w:val="0"/>
          <w:sz w:val="22"/>
          <w:szCs w:val="22"/>
        </w:rPr>
        <w:br/>
        <w:t>досудебного претензионного порядка урегулирования споров.</w:t>
      </w:r>
      <w:r w:rsidRPr="00D344A8">
        <w:rPr>
          <w:rFonts w:eastAsia="Times New Roman"/>
          <w:kern w:val="0"/>
          <w:sz w:val="22"/>
          <w:szCs w:val="22"/>
        </w:rPr>
        <w:br/>
        <w:t xml:space="preserve">           6.3. Сторона, имеющая к другой Стороне требование в связи с договором, в том числе в связи с</w:t>
      </w:r>
      <w:r w:rsidRPr="00D344A8">
        <w:rPr>
          <w:rFonts w:eastAsia="Times New Roman"/>
          <w:kern w:val="0"/>
          <w:sz w:val="22"/>
          <w:szCs w:val="22"/>
        </w:rPr>
        <w:br/>
        <w:t>его исполнением, нарушением, прекращением его действия, в том числе расторжением, включая</w:t>
      </w:r>
      <w:r w:rsidRPr="00D344A8">
        <w:rPr>
          <w:rFonts w:eastAsia="Times New Roman"/>
          <w:kern w:val="0"/>
          <w:sz w:val="22"/>
          <w:szCs w:val="22"/>
        </w:rPr>
        <w:br/>
        <w:t>односторонний отказ или его недействительностью, обязана до обращения с этим требованием в суд</w:t>
      </w:r>
      <w:r w:rsidRPr="00D344A8">
        <w:rPr>
          <w:rFonts w:eastAsia="Times New Roman"/>
          <w:kern w:val="0"/>
          <w:sz w:val="22"/>
          <w:szCs w:val="22"/>
        </w:rPr>
        <w:br/>
        <w:t>направить другой Стороне письменную претензию с указанием этого.</w:t>
      </w:r>
      <w:r w:rsidRPr="00D344A8">
        <w:rPr>
          <w:rFonts w:eastAsia="Times New Roman"/>
          <w:kern w:val="0"/>
          <w:sz w:val="22"/>
          <w:szCs w:val="22"/>
        </w:rPr>
        <w:br/>
        <w:t>Претензия подписывается руководителем организации либо иным лицом на основании</w:t>
      </w:r>
      <w:r w:rsidRPr="00D344A8">
        <w:rPr>
          <w:rFonts w:eastAsia="Times New Roman"/>
          <w:kern w:val="0"/>
          <w:sz w:val="22"/>
          <w:szCs w:val="22"/>
        </w:rPr>
        <w:br/>
        <w:t>доверенности.</w:t>
      </w:r>
      <w:r w:rsidRPr="00D344A8">
        <w:rPr>
          <w:rFonts w:eastAsia="Times New Roman"/>
          <w:kern w:val="0"/>
          <w:sz w:val="22"/>
          <w:szCs w:val="22"/>
        </w:rPr>
        <w:br/>
        <w:t>Претензия направляется заказным письмом с уведомлением посредством почтового</w:t>
      </w:r>
      <w:r w:rsidRPr="00D344A8">
        <w:rPr>
          <w:rFonts w:eastAsia="Times New Roman"/>
          <w:kern w:val="0"/>
          <w:sz w:val="22"/>
          <w:szCs w:val="22"/>
        </w:rPr>
        <w:br/>
        <w:t>отправления. Адреса для направления претензии и иных юридически значимых документов указаны ниже по тексту:</w:t>
      </w:r>
    </w:p>
    <w:p w14:paraId="30AFEADE" w14:textId="77777777" w:rsidR="00396F80" w:rsidRPr="00D344A8" w:rsidRDefault="00396F80" w:rsidP="00396F80">
      <w:pPr>
        <w:rPr>
          <w:rFonts w:eastAsia="Times New Roman"/>
          <w:kern w:val="0"/>
          <w:sz w:val="22"/>
          <w:szCs w:val="22"/>
        </w:rPr>
      </w:pPr>
      <w:r w:rsidRPr="00D344A8">
        <w:rPr>
          <w:rFonts w:eastAsia="Times New Roman"/>
          <w:kern w:val="0"/>
          <w:sz w:val="22"/>
          <w:szCs w:val="22"/>
        </w:rPr>
        <w:t>В адрес Пользователя:</w:t>
      </w:r>
      <w:r w:rsidRPr="00D344A8">
        <w:rPr>
          <w:rFonts w:eastAsia="Times New Roman"/>
          <w:kern w:val="0"/>
          <w:sz w:val="22"/>
          <w:szCs w:val="22"/>
        </w:rPr>
        <w:br/>
        <w:t xml:space="preserve">295493 г. Симферополь, пгт. Грэсовский, ул. Монтажная, 1, </w:t>
      </w:r>
    </w:p>
    <w:p w14:paraId="67D226DB" w14:textId="0ECAC4B7" w:rsidR="00396F80" w:rsidRPr="00D344A8" w:rsidRDefault="0077586D" w:rsidP="00396F80">
      <w:pPr>
        <w:rPr>
          <w:rFonts w:eastAsia="Times New Roman"/>
          <w:kern w:val="0"/>
          <w:sz w:val="22"/>
          <w:szCs w:val="22"/>
        </w:rPr>
      </w:pPr>
      <w:r w:rsidRPr="00D344A8">
        <w:rPr>
          <w:rFonts w:eastAsia="Times New Roman"/>
          <w:kern w:val="0"/>
          <w:sz w:val="22"/>
          <w:szCs w:val="22"/>
        </w:rPr>
        <w:t>Врио г</w:t>
      </w:r>
      <w:r w:rsidR="00396F80" w:rsidRPr="00D344A8">
        <w:rPr>
          <w:rFonts w:eastAsia="Times New Roman"/>
          <w:kern w:val="0"/>
          <w:sz w:val="22"/>
          <w:szCs w:val="22"/>
        </w:rPr>
        <w:t>енерально</w:t>
      </w:r>
      <w:r w:rsidRPr="00D344A8">
        <w:rPr>
          <w:rFonts w:eastAsia="Times New Roman"/>
          <w:kern w:val="0"/>
          <w:sz w:val="22"/>
          <w:szCs w:val="22"/>
        </w:rPr>
        <w:t>го</w:t>
      </w:r>
      <w:r w:rsidR="00396F80" w:rsidRPr="00D344A8">
        <w:rPr>
          <w:rFonts w:eastAsia="Times New Roman"/>
          <w:kern w:val="0"/>
          <w:sz w:val="22"/>
          <w:szCs w:val="22"/>
        </w:rPr>
        <w:t xml:space="preserve"> директор</w:t>
      </w:r>
      <w:r w:rsidRPr="00D344A8">
        <w:rPr>
          <w:rFonts w:eastAsia="Times New Roman"/>
          <w:kern w:val="0"/>
          <w:sz w:val="22"/>
          <w:szCs w:val="22"/>
        </w:rPr>
        <w:t>а</w:t>
      </w:r>
      <w:r w:rsidR="00396F80" w:rsidRPr="00D344A8">
        <w:rPr>
          <w:rFonts w:eastAsia="Times New Roman"/>
          <w:kern w:val="0"/>
          <w:sz w:val="22"/>
          <w:szCs w:val="22"/>
        </w:rPr>
        <w:t xml:space="preserve"> </w:t>
      </w:r>
      <w:r w:rsidRPr="00D344A8">
        <w:rPr>
          <w:rFonts w:eastAsia="Times New Roman"/>
          <w:kern w:val="0"/>
          <w:sz w:val="22"/>
          <w:szCs w:val="22"/>
        </w:rPr>
        <w:t>Пономареву А.А</w:t>
      </w:r>
      <w:r w:rsidR="00396F80" w:rsidRPr="00D344A8">
        <w:rPr>
          <w:rFonts w:eastAsia="Times New Roman"/>
          <w:kern w:val="0"/>
          <w:sz w:val="22"/>
          <w:szCs w:val="22"/>
        </w:rPr>
        <w:t>.</w:t>
      </w:r>
      <w:r w:rsidR="00396F80" w:rsidRPr="00D344A8">
        <w:rPr>
          <w:rFonts w:eastAsia="Times New Roman"/>
          <w:kern w:val="0"/>
          <w:sz w:val="22"/>
          <w:szCs w:val="22"/>
        </w:rPr>
        <w:br/>
        <w:t xml:space="preserve">В адрес Исполнителя: </w:t>
      </w:r>
    </w:p>
    <w:p w14:paraId="13E9487F" w14:textId="778EE376" w:rsidR="0077586D" w:rsidRPr="00D344A8" w:rsidRDefault="0077586D" w:rsidP="00396F80">
      <w:pPr>
        <w:jc w:val="both"/>
        <w:rPr>
          <w:rFonts w:eastAsia="Times New Roman"/>
          <w:kern w:val="0"/>
          <w:sz w:val="22"/>
          <w:szCs w:val="22"/>
        </w:rPr>
      </w:pPr>
      <w:r w:rsidRPr="00D344A8">
        <w:rPr>
          <w:rFonts w:eastAsia="Times New Roman"/>
          <w:kern w:val="0"/>
          <w:sz w:val="22"/>
          <w:szCs w:val="22"/>
        </w:rPr>
        <w:t>_________________________________________</w:t>
      </w:r>
    </w:p>
    <w:p w14:paraId="477080B9" w14:textId="77777777" w:rsidR="00396F80" w:rsidRPr="00D344A8" w:rsidRDefault="00396F80" w:rsidP="00396F80">
      <w:pPr>
        <w:jc w:val="both"/>
        <w:rPr>
          <w:rFonts w:eastAsia="Times New Roman"/>
          <w:kern w:val="0"/>
          <w:sz w:val="22"/>
          <w:szCs w:val="22"/>
        </w:rPr>
      </w:pPr>
      <w:r w:rsidRPr="00D344A8">
        <w:rPr>
          <w:rFonts w:eastAsia="Times New Roman"/>
          <w:kern w:val="0"/>
          <w:sz w:val="22"/>
          <w:szCs w:val="22"/>
        </w:rPr>
        <w:t xml:space="preserve">           Претензия считается доставленной, если Сторона-истец отправила ее по адресу и способом, указанными в настоящем пункте</w:t>
      </w:r>
    </w:p>
    <w:p w14:paraId="42072747" w14:textId="77777777" w:rsidR="00396F80" w:rsidRPr="00D344A8" w:rsidRDefault="00396F80" w:rsidP="00396F80">
      <w:pPr>
        <w:jc w:val="both"/>
        <w:rPr>
          <w:rFonts w:eastAsia="Times New Roman"/>
          <w:kern w:val="0"/>
          <w:sz w:val="22"/>
          <w:szCs w:val="22"/>
        </w:rPr>
      </w:pPr>
      <w:r w:rsidRPr="00D344A8">
        <w:rPr>
          <w:rFonts w:eastAsia="Times New Roman"/>
          <w:kern w:val="0"/>
          <w:sz w:val="22"/>
          <w:szCs w:val="22"/>
        </w:rPr>
        <w:t xml:space="preserve">           6.4. Сторона-ответчик имеет право запросить документы, которые необходимы для</w:t>
      </w:r>
      <w:r w:rsidRPr="00D344A8">
        <w:rPr>
          <w:rFonts w:eastAsia="Times New Roman"/>
          <w:kern w:val="0"/>
          <w:sz w:val="22"/>
          <w:szCs w:val="22"/>
        </w:rPr>
        <w:br/>
        <w:t>рассмотрения претензии, если они не были к ней приложены. В данном случае Сторона-ответчик</w:t>
      </w:r>
      <w:r w:rsidRPr="00D344A8">
        <w:rPr>
          <w:rFonts w:eastAsia="Times New Roman"/>
          <w:kern w:val="0"/>
          <w:sz w:val="22"/>
          <w:szCs w:val="22"/>
        </w:rPr>
        <w:br/>
        <w:t>направляет запрос Стороне-истцу, в котором указывается срок, в течение которого недостающие</w:t>
      </w:r>
      <w:r w:rsidRPr="00D344A8">
        <w:rPr>
          <w:rFonts w:eastAsia="Times New Roman"/>
          <w:kern w:val="0"/>
          <w:sz w:val="22"/>
          <w:szCs w:val="22"/>
        </w:rPr>
        <w:br/>
        <w:t>документы должны быть представлены. При неполучении затребованных документов претензия</w:t>
      </w:r>
      <w:r w:rsidRPr="00D344A8">
        <w:rPr>
          <w:rFonts w:eastAsia="Times New Roman"/>
          <w:kern w:val="0"/>
          <w:sz w:val="22"/>
          <w:szCs w:val="22"/>
        </w:rPr>
        <w:br/>
        <w:t>подлежит рассмотрению на основании тех документов, которые есть в наличии.</w:t>
      </w:r>
    </w:p>
    <w:p w14:paraId="277AA21D" w14:textId="77777777" w:rsidR="00396F80" w:rsidRPr="00D344A8" w:rsidRDefault="00396F80" w:rsidP="00396F80">
      <w:pPr>
        <w:widowControl w:val="0"/>
        <w:ind w:firstLine="284"/>
        <w:jc w:val="both"/>
        <w:rPr>
          <w:rFonts w:eastAsia="Times New Roman"/>
          <w:kern w:val="0"/>
          <w:sz w:val="22"/>
          <w:szCs w:val="22"/>
        </w:rPr>
      </w:pPr>
      <w:r w:rsidRPr="00D344A8">
        <w:rPr>
          <w:rFonts w:eastAsia="Times New Roman"/>
          <w:kern w:val="0"/>
          <w:sz w:val="22"/>
          <w:szCs w:val="22"/>
        </w:rPr>
        <w:t xml:space="preserve">      Сторона обязана рассмотреть полученную претензию и о результатах ее рассмотрения</w:t>
      </w:r>
      <w:r w:rsidRPr="00D344A8">
        <w:rPr>
          <w:rFonts w:eastAsia="Times New Roman"/>
          <w:kern w:val="0"/>
          <w:sz w:val="22"/>
          <w:szCs w:val="22"/>
        </w:rPr>
        <w:br/>
        <w:t>уведомить в порядке, указанном в пункте 6.3, в письменной форме другую Сторону в течение 10</w:t>
      </w:r>
      <w:r w:rsidRPr="00D344A8">
        <w:rPr>
          <w:rFonts w:eastAsia="Times New Roman"/>
          <w:kern w:val="0"/>
          <w:sz w:val="22"/>
          <w:szCs w:val="22"/>
        </w:rPr>
        <w:br/>
        <w:t>(десяти) дней со дня получения претензии со всеми необходимыми приложениями. В случае пропуска</w:t>
      </w:r>
      <w:r w:rsidRPr="00D344A8">
        <w:rPr>
          <w:rFonts w:eastAsia="Times New Roman"/>
          <w:kern w:val="0"/>
          <w:sz w:val="22"/>
          <w:szCs w:val="22"/>
        </w:rPr>
        <w:br/>
        <w:t>срока для ответа на претензию Сторона-истец имеет право обратиться в арбитражный суд по месту</w:t>
      </w:r>
      <w:r w:rsidRPr="00D344A8">
        <w:rPr>
          <w:rFonts w:eastAsia="Times New Roman"/>
          <w:kern w:val="0"/>
          <w:sz w:val="22"/>
          <w:szCs w:val="22"/>
        </w:rPr>
        <w:br/>
        <w:t>нахождения ответчика. Если в указанный срок требования полностью не удовлетворены, Сторона, право которой нарушено, вправе обратиться с иском в суд.</w:t>
      </w:r>
    </w:p>
    <w:p w14:paraId="26AA0BC7" w14:textId="77777777" w:rsidR="00396F80" w:rsidRPr="00D344A8" w:rsidRDefault="00396F80" w:rsidP="00396F80">
      <w:pPr>
        <w:widowControl w:val="0"/>
        <w:ind w:firstLine="284"/>
        <w:jc w:val="both"/>
        <w:rPr>
          <w:b/>
          <w:bCs/>
          <w:sz w:val="22"/>
          <w:szCs w:val="22"/>
        </w:rPr>
      </w:pPr>
      <w:r w:rsidRPr="00D344A8">
        <w:rPr>
          <w:rFonts w:eastAsia="Times New Roman"/>
          <w:kern w:val="0"/>
          <w:sz w:val="22"/>
          <w:szCs w:val="22"/>
        </w:rPr>
        <w:t xml:space="preserve">      6.5. В случае не урегулирования спора в досудебном претензионном порядке, все споры между</w:t>
      </w:r>
      <w:r w:rsidRPr="00D344A8">
        <w:rPr>
          <w:rFonts w:eastAsia="Times New Roman"/>
          <w:kern w:val="0"/>
          <w:sz w:val="22"/>
          <w:szCs w:val="22"/>
        </w:rPr>
        <w:br/>
        <w:t>Сторонами в связи с договором, в том числе в связи с его заключением, исполнением, нарушением, прекращением его действия (в том числе расторжением, включая односторонний отказ), его</w:t>
      </w:r>
      <w:r w:rsidRPr="00D344A8">
        <w:rPr>
          <w:rFonts w:eastAsia="Times New Roman"/>
          <w:kern w:val="0"/>
          <w:sz w:val="22"/>
          <w:szCs w:val="22"/>
        </w:rPr>
        <w:br/>
        <w:t>недействительностью, подлежат разрешению в арбитражном суде по месту нахождения ответчика.</w:t>
      </w:r>
    </w:p>
    <w:p w14:paraId="0023CECC" w14:textId="77777777" w:rsidR="00396F80" w:rsidRPr="00D344A8" w:rsidRDefault="00396F80" w:rsidP="00396F80">
      <w:pPr>
        <w:widowControl w:val="0"/>
        <w:rPr>
          <w:b/>
          <w:bCs/>
          <w:sz w:val="22"/>
          <w:szCs w:val="22"/>
        </w:rPr>
      </w:pPr>
    </w:p>
    <w:p w14:paraId="4745E378" w14:textId="53F1B176" w:rsidR="00024342" w:rsidRPr="00D344A8" w:rsidRDefault="00396F80">
      <w:pPr>
        <w:widowControl w:val="0"/>
        <w:ind w:firstLine="284"/>
        <w:jc w:val="center"/>
        <w:rPr>
          <w:sz w:val="22"/>
          <w:szCs w:val="22"/>
        </w:rPr>
      </w:pPr>
      <w:r w:rsidRPr="00D344A8">
        <w:rPr>
          <w:b/>
          <w:bCs/>
          <w:sz w:val="22"/>
          <w:szCs w:val="22"/>
        </w:rPr>
        <w:t xml:space="preserve">7. </w:t>
      </w:r>
      <w:r w:rsidR="00212CFD" w:rsidRPr="00D344A8">
        <w:rPr>
          <w:b/>
          <w:bCs/>
          <w:sz w:val="22"/>
          <w:szCs w:val="22"/>
        </w:rPr>
        <w:t>Срок действия и порядок расторжения Договора</w:t>
      </w:r>
    </w:p>
    <w:p w14:paraId="5F344337" w14:textId="77777777" w:rsidR="00024342" w:rsidRPr="00D344A8" w:rsidRDefault="00024342">
      <w:pPr>
        <w:widowControl w:val="0"/>
        <w:ind w:firstLine="284"/>
        <w:jc w:val="center"/>
        <w:rPr>
          <w:sz w:val="22"/>
          <w:szCs w:val="22"/>
        </w:rPr>
      </w:pPr>
    </w:p>
    <w:p w14:paraId="20D3D9F0" w14:textId="77777777" w:rsidR="00396F80" w:rsidRPr="00D344A8" w:rsidRDefault="00396F80" w:rsidP="00396F80">
      <w:pPr>
        <w:widowControl w:val="0"/>
        <w:ind w:right="-1" w:firstLine="708"/>
        <w:jc w:val="both"/>
        <w:rPr>
          <w:sz w:val="22"/>
          <w:szCs w:val="22"/>
        </w:rPr>
      </w:pPr>
      <w:r w:rsidRPr="00D344A8">
        <w:rPr>
          <w:sz w:val="22"/>
          <w:szCs w:val="22"/>
        </w:rPr>
        <w:t>7</w:t>
      </w:r>
      <w:r w:rsidR="00212CFD" w:rsidRPr="00D344A8">
        <w:rPr>
          <w:sz w:val="22"/>
          <w:szCs w:val="22"/>
        </w:rPr>
        <w:t xml:space="preserve">.1. </w:t>
      </w:r>
      <w:r w:rsidRPr="00D344A8">
        <w:rPr>
          <w:sz w:val="22"/>
          <w:szCs w:val="22"/>
        </w:rPr>
        <w:t>Настоящий Договор вступает в силу с даты подписания и действует на протяжении 12 месяцев.</w:t>
      </w:r>
    </w:p>
    <w:p w14:paraId="469CE7B6" w14:textId="6E9128C1" w:rsidR="00024342" w:rsidRPr="00D344A8" w:rsidRDefault="00396F80" w:rsidP="00396F80">
      <w:pPr>
        <w:widowControl w:val="0"/>
        <w:ind w:right="-1" w:firstLine="708"/>
        <w:jc w:val="both"/>
        <w:rPr>
          <w:sz w:val="22"/>
          <w:szCs w:val="22"/>
        </w:rPr>
      </w:pPr>
      <w:r w:rsidRPr="00D344A8">
        <w:rPr>
          <w:sz w:val="22"/>
          <w:szCs w:val="22"/>
        </w:rPr>
        <w:t>7</w:t>
      </w:r>
      <w:r w:rsidR="00212CFD" w:rsidRPr="00D344A8">
        <w:rPr>
          <w:sz w:val="22"/>
          <w:szCs w:val="22"/>
        </w:rPr>
        <w:t>.</w:t>
      </w:r>
      <w:r w:rsidR="000764F4" w:rsidRPr="00D344A8">
        <w:rPr>
          <w:sz w:val="22"/>
          <w:szCs w:val="22"/>
        </w:rPr>
        <w:t>2</w:t>
      </w:r>
      <w:r w:rsidR="00212CFD" w:rsidRPr="00D344A8">
        <w:rPr>
          <w:sz w:val="22"/>
          <w:szCs w:val="22"/>
        </w:rPr>
        <w:t>. Настоящий Договор может быть расторгнут:</w:t>
      </w:r>
    </w:p>
    <w:p w14:paraId="0C720FC1" w14:textId="77777777" w:rsidR="00024342" w:rsidRPr="00D344A8" w:rsidRDefault="00212CFD">
      <w:pPr>
        <w:widowControl w:val="0"/>
        <w:ind w:right="-1" w:firstLine="708"/>
        <w:jc w:val="both"/>
        <w:rPr>
          <w:sz w:val="22"/>
          <w:szCs w:val="22"/>
        </w:rPr>
      </w:pPr>
      <w:r w:rsidRPr="00D344A8">
        <w:rPr>
          <w:sz w:val="22"/>
          <w:szCs w:val="22"/>
        </w:rPr>
        <w:t>- по соглашению Сторон, совершенному в письменной форме;</w:t>
      </w:r>
    </w:p>
    <w:p w14:paraId="0ED32267" w14:textId="63712908" w:rsidR="00024342" w:rsidRPr="00D344A8" w:rsidRDefault="00212CFD">
      <w:pPr>
        <w:widowControl w:val="0"/>
        <w:ind w:right="-1" w:firstLine="708"/>
        <w:jc w:val="both"/>
        <w:rPr>
          <w:sz w:val="22"/>
          <w:szCs w:val="22"/>
        </w:rPr>
      </w:pPr>
      <w:r w:rsidRPr="00D344A8">
        <w:rPr>
          <w:sz w:val="22"/>
          <w:szCs w:val="22"/>
        </w:rPr>
        <w:t>- в одностороннем порядке по инициативе одной из Сторон с обязательным письменным уведомлением другой Стороны не позже</w:t>
      </w:r>
      <w:r w:rsidR="007213B2" w:rsidRPr="00D344A8">
        <w:rPr>
          <w:sz w:val="22"/>
          <w:szCs w:val="22"/>
        </w:rPr>
        <w:t>,</w:t>
      </w:r>
      <w:r w:rsidRPr="00D344A8">
        <w:rPr>
          <w:sz w:val="22"/>
          <w:szCs w:val="22"/>
        </w:rPr>
        <w:t xml:space="preserve"> чем за </w:t>
      </w:r>
      <w:r w:rsidR="00396F80" w:rsidRPr="00D344A8">
        <w:rPr>
          <w:sz w:val="22"/>
          <w:szCs w:val="22"/>
        </w:rPr>
        <w:t>6</w:t>
      </w:r>
      <w:r w:rsidRPr="00D344A8">
        <w:rPr>
          <w:sz w:val="22"/>
          <w:szCs w:val="22"/>
        </w:rPr>
        <w:t>0 (</w:t>
      </w:r>
      <w:r w:rsidR="00396F80" w:rsidRPr="00D344A8">
        <w:rPr>
          <w:sz w:val="22"/>
          <w:szCs w:val="22"/>
        </w:rPr>
        <w:t>шестьдесят</w:t>
      </w:r>
      <w:r w:rsidRPr="00D344A8">
        <w:rPr>
          <w:sz w:val="22"/>
          <w:szCs w:val="22"/>
        </w:rPr>
        <w:t>) календарных дней до дня расторжения;</w:t>
      </w:r>
    </w:p>
    <w:p w14:paraId="54DB813D" w14:textId="77777777" w:rsidR="00024342" w:rsidRPr="00D344A8" w:rsidRDefault="00212CFD">
      <w:pPr>
        <w:widowControl w:val="0"/>
        <w:ind w:right="-1" w:firstLine="708"/>
        <w:jc w:val="both"/>
        <w:rPr>
          <w:sz w:val="22"/>
          <w:szCs w:val="22"/>
        </w:rPr>
      </w:pPr>
      <w:r w:rsidRPr="00D344A8">
        <w:rPr>
          <w:sz w:val="22"/>
          <w:szCs w:val="22"/>
        </w:rPr>
        <w:t>- в случае нарушения Пользователем указанных в подп. 2.3.2 обязательств Исполнитель вправе расторгнуть настоящий Договор в течение 30 (тридцати) календарных дней с даты письменного уведомления Пользователя.</w:t>
      </w:r>
    </w:p>
    <w:p w14:paraId="03F9E75E" w14:textId="77777777" w:rsidR="00024342" w:rsidRPr="00D344A8" w:rsidRDefault="00024342" w:rsidP="006A7DC3">
      <w:pPr>
        <w:widowControl w:val="0"/>
        <w:ind w:right="-1"/>
        <w:jc w:val="both"/>
        <w:rPr>
          <w:sz w:val="22"/>
          <w:szCs w:val="22"/>
        </w:rPr>
      </w:pPr>
    </w:p>
    <w:p w14:paraId="252DAB56" w14:textId="0E9A8367" w:rsidR="00024342" w:rsidRPr="00D344A8" w:rsidRDefault="00396F80">
      <w:pPr>
        <w:widowControl w:val="0"/>
        <w:ind w:firstLine="284"/>
        <w:jc w:val="center"/>
        <w:rPr>
          <w:sz w:val="22"/>
          <w:szCs w:val="22"/>
        </w:rPr>
      </w:pPr>
      <w:r w:rsidRPr="00D344A8">
        <w:rPr>
          <w:b/>
          <w:bCs/>
          <w:sz w:val="22"/>
          <w:szCs w:val="22"/>
        </w:rPr>
        <w:t>8</w:t>
      </w:r>
      <w:r w:rsidR="00212CFD" w:rsidRPr="00D344A8">
        <w:rPr>
          <w:b/>
          <w:bCs/>
          <w:sz w:val="22"/>
          <w:szCs w:val="22"/>
        </w:rPr>
        <w:t>. Прочие условия</w:t>
      </w:r>
    </w:p>
    <w:p w14:paraId="6412BFD5" w14:textId="77777777" w:rsidR="00024342" w:rsidRPr="00D344A8" w:rsidRDefault="00024342">
      <w:pPr>
        <w:widowControl w:val="0"/>
        <w:ind w:firstLine="284"/>
        <w:jc w:val="center"/>
        <w:rPr>
          <w:b/>
          <w:bCs/>
          <w:sz w:val="22"/>
          <w:szCs w:val="22"/>
        </w:rPr>
      </w:pPr>
    </w:p>
    <w:p w14:paraId="0C17E996" w14:textId="675904EC" w:rsidR="00024342" w:rsidRPr="00D344A8" w:rsidRDefault="00396F80" w:rsidP="000764F4">
      <w:pPr>
        <w:widowControl w:val="0"/>
        <w:ind w:firstLine="708"/>
        <w:jc w:val="both"/>
        <w:rPr>
          <w:sz w:val="22"/>
          <w:szCs w:val="22"/>
        </w:rPr>
      </w:pPr>
      <w:r w:rsidRPr="00D344A8">
        <w:rPr>
          <w:sz w:val="22"/>
          <w:szCs w:val="22"/>
        </w:rPr>
        <w:t>8</w:t>
      </w:r>
      <w:r w:rsidR="00212CFD" w:rsidRPr="00D344A8">
        <w:rPr>
          <w:sz w:val="22"/>
          <w:szCs w:val="22"/>
        </w:rPr>
        <w:t>.1. Настоящий Договор составлен в 2 (двух) подлинных экземплярах, имеющих одинаковую юридическую силу, по одному для каждой из Сторон.</w:t>
      </w:r>
    </w:p>
    <w:p w14:paraId="0C68D392" w14:textId="017A2099" w:rsidR="00024342" w:rsidRPr="00D344A8" w:rsidRDefault="00396F80">
      <w:pPr>
        <w:widowControl w:val="0"/>
        <w:ind w:firstLine="708"/>
        <w:jc w:val="both"/>
        <w:rPr>
          <w:sz w:val="22"/>
          <w:szCs w:val="22"/>
        </w:rPr>
      </w:pPr>
      <w:r w:rsidRPr="00D344A8">
        <w:rPr>
          <w:sz w:val="22"/>
          <w:szCs w:val="22"/>
        </w:rPr>
        <w:t>8</w:t>
      </w:r>
      <w:r w:rsidR="00212CFD" w:rsidRPr="00D344A8">
        <w:rPr>
          <w:sz w:val="22"/>
          <w:szCs w:val="22"/>
        </w:rPr>
        <w:t>.2. Неотъемлемой частью настоящего Договора являются:</w:t>
      </w:r>
    </w:p>
    <w:p w14:paraId="7EEDA504" w14:textId="77777777" w:rsidR="00396F80" w:rsidRPr="00D344A8" w:rsidRDefault="00396F80" w:rsidP="00396F80">
      <w:pPr>
        <w:widowControl w:val="0"/>
        <w:ind w:firstLine="708"/>
        <w:rPr>
          <w:sz w:val="22"/>
          <w:szCs w:val="22"/>
        </w:rPr>
      </w:pPr>
      <w:r w:rsidRPr="00D344A8">
        <w:rPr>
          <w:sz w:val="22"/>
          <w:szCs w:val="22"/>
        </w:rPr>
        <w:t>Приложение 1 – Техническое задание на услуги по внедрению и сопровождению ИСС;</w:t>
      </w:r>
    </w:p>
    <w:p w14:paraId="7DE08016" w14:textId="77777777" w:rsidR="00396F80" w:rsidRPr="00D344A8" w:rsidRDefault="00396F80" w:rsidP="00396F80">
      <w:pPr>
        <w:widowControl w:val="0"/>
        <w:ind w:firstLine="708"/>
        <w:rPr>
          <w:sz w:val="22"/>
          <w:szCs w:val="22"/>
        </w:rPr>
      </w:pPr>
      <w:r w:rsidRPr="00D344A8">
        <w:rPr>
          <w:sz w:val="22"/>
          <w:szCs w:val="22"/>
        </w:rPr>
        <w:t>Приложение 2 – Правила пользования ИСС;</w:t>
      </w:r>
    </w:p>
    <w:p w14:paraId="289ED317" w14:textId="77777777" w:rsidR="00396F80" w:rsidRPr="00D344A8" w:rsidRDefault="00396F80" w:rsidP="00396F80">
      <w:pPr>
        <w:widowControl w:val="0"/>
        <w:ind w:firstLine="708"/>
        <w:rPr>
          <w:sz w:val="22"/>
          <w:szCs w:val="22"/>
        </w:rPr>
      </w:pPr>
      <w:r w:rsidRPr="00D344A8">
        <w:rPr>
          <w:sz w:val="22"/>
          <w:szCs w:val="22"/>
        </w:rPr>
        <w:t>Приложение 3 – Требования к технически ресурсам Пользователя;</w:t>
      </w:r>
    </w:p>
    <w:p w14:paraId="7014E003" w14:textId="77777777" w:rsidR="00396F80" w:rsidRPr="00D344A8" w:rsidRDefault="00396F80" w:rsidP="00396F80">
      <w:pPr>
        <w:widowControl w:val="0"/>
        <w:ind w:firstLine="708"/>
        <w:rPr>
          <w:sz w:val="22"/>
          <w:szCs w:val="22"/>
        </w:rPr>
      </w:pPr>
      <w:r w:rsidRPr="00D344A8">
        <w:rPr>
          <w:sz w:val="22"/>
          <w:szCs w:val="22"/>
        </w:rPr>
        <w:lastRenderedPageBreak/>
        <w:t>Приложение 4 – Калькуляция стоимости услуг</w:t>
      </w:r>
    </w:p>
    <w:p w14:paraId="6280977C" w14:textId="6232479B" w:rsidR="00396F80" w:rsidRPr="00D344A8" w:rsidRDefault="00396F80" w:rsidP="00396F80">
      <w:pPr>
        <w:widowControl w:val="0"/>
        <w:ind w:firstLine="708"/>
        <w:rPr>
          <w:sz w:val="22"/>
          <w:szCs w:val="22"/>
        </w:rPr>
      </w:pPr>
      <w:r w:rsidRPr="00D344A8">
        <w:rPr>
          <w:sz w:val="22"/>
          <w:szCs w:val="22"/>
        </w:rPr>
        <w:t>Приложение 5 – Форма акта об исполнении договора</w:t>
      </w:r>
    </w:p>
    <w:p w14:paraId="44216B36" w14:textId="73B78545" w:rsidR="00024342" w:rsidRPr="00D344A8" w:rsidRDefault="00396F80" w:rsidP="00396F80">
      <w:pPr>
        <w:widowControl w:val="0"/>
        <w:ind w:firstLine="708"/>
        <w:rPr>
          <w:sz w:val="22"/>
          <w:szCs w:val="22"/>
        </w:rPr>
      </w:pPr>
      <w:r w:rsidRPr="00D344A8">
        <w:rPr>
          <w:sz w:val="22"/>
          <w:szCs w:val="22"/>
        </w:rPr>
        <w:t>8</w:t>
      </w:r>
      <w:r w:rsidR="00212CFD" w:rsidRPr="00D344A8">
        <w:rPr>
          <w:sz w:val="22"/>
          <w:szCs w:val="22"/>
        </w:rPr>
        <w:t>.3. В случае изменения реквизитов одной из Сторон последняя обязана сообщить другой Стороне новые реквизиты в письменной форме в течение 5 (пяти) рабочих дней со дня изменений.</w:t>
      </w:r>
    </w:p>
    <w:p w14:paraId="511AC0A5" w14:textId="77777777" w:rsidR="00024342" w:rsidRPr="00D344A8" w:rsidRDefault="00024342">
      <w:pPr>
        <w:widowControl w:val="0"/>
        <w:ind w:firstLine="284"/>
        <w:jc w:val="both"/>
        <w:rPr>
          <w:sz w:val="22"/>
          <w:szCs w:val="22"/>
        </w:rPr>
      </w:pPr>
    </w:p>
    <w:p w14:paraId="0A5D6578" w14:textId="6C97AB66" w:rsidR="00024342" w:rsidRPr="00D344A8" w:rsidRDefault="000245EA">
      <w:pPr>
        <w:widowControl w:val="0"/>
        <w:ind w:firstLine="284"/>
        <w:jc w:val="center"/>
        <w:rPr>
          <w:sz w:val="22"/>
          <w:szCs w:val="22"/>
        </w:rPr>
      </w:pPr>
      <w:r>
        <w:rPr>
          <w:b/>
          <w:bCs/>
          <w:sz w:val="22"/>
          <w:szCs w:val="22"/>
        </w:rPr>
        <w:t>Р</w:t>
      </w:r>
      <w:r w:rsidR="00212CFD" w:rsidRPr="00D344A8">
        <w:rPr>
          <w:b/>
          <w:bCs/>
          <w:sz w:val="22"/>
          <w:szCs w:val="22"/>
        </w:rPr>
        <w:t xml:space="preserve">еквизиты и подписи Сторон </w:t>
      </w:r>
    </w:p>
    <w:p w14:paraId="3C0F881C" w14:textId="77777777" w:rsidR="00024342" w:rsidRPr="00D344A8" w:rsidRDefault="00024342">
      <w:pPr>
        <w:rPr>
          <w:sz w:val="22"/>
          <w:szCs w:val="22"/>
        </w:rPr>
      </w:pPr>
    </w:p>
    <w:tbl>
      <w:tblPr>
        <w:tblW w:w="20932" w:type="dxa"/>
        <w:tblInd w:w="-10" w:type="dxa"/>
        <w:tblLook w:val="01E0" w:firstRow="1" w:lastRow="1" w:firstColumn="1" w:lastColumn="1" w:noHBand="0" w:noVBand="0"/>
      </w:tblPr>
      <w:tblGrid>
        <w:gridCol w:w="20932"/>
      </w:tblGrid>
      <w:tr w:rsidR="000764F4" w:rsidRPr="00D344A8" w14:paraId="40B7A754" w14:textId="77777777" w:rsidTr="00720AB7">
        <w:tc>
          <w:tcPr>
            <w:tcW w:w="1099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9"/>
              <w:gridCol w:w="5103"/>
            </w:tblGrid>
            <w:tr w:rsidR="000764F4" w:rsidRPr="00D344A8" w14:paraId="45314693" w14:textId="77777777" w:rsidTr="00E87775">
              <w:tc>
                <w:tcPr>
                  <w:tcW w:w="5419" w:type="dxa"/>
                  <w:tcBorders>
                    <w:top w:val="single" w:sz="4" w:space="0" w:color="auto"/>
                    <w:left w:val="single" w:sz="4" w:space="0" w:color="auto"/>
                    <w:bottom w:val="single" w:sz="4" w:space="0" w:color="auto"/>
                    <w:right w:val="single" w:sz="4" w:space="0" w:color="auto"/>
                  </w:tcBorders>
                  <w:hideMark/>
                </w:tcPr>
                <w:p w14:paraId="34072ADD" w14:textId="610FCF6A" w:rsidR="000764F4" w:rsidRPr="00D344A8" w:rsidRDefault="00D344A8" w:rsidP="00720AB7">
                  <w:pPr>
                    <w:autoSpaceDE w:val="0"/>
                    <w:autoSpaceDN w:val="0"/>
                    <w:jc w:val="both"/>
                    <w:rPr>
                      <w:b/>
                      <w:sz w:val="22"/>
                      <w:szCs w:val="22"/>
                      <w:lang w:eastAsia="zh-CN" w:bidi="hi-IN"/>
                    </w:rPr>
                  </w:pPr>
                  <w:r w:rsidRPr="00D344A8">
                    <w:rPr>
                      <w:b/>
                      <w:sz w:val="22"/>
                      <w:szCs w:val="22"/>
                      <w:lang w:eastAsia="zh-CN" w:bidi="hi-IN"/>
                    </w:rPr>
                    <w:t>Исполнитель:</w:t>
                  </w:r>
                </w:p>
              </w:tc>
              <w:tc>
                <w:tcPr>
                  <w:tcW w:w="5103" w:type="dxa"/>
                  <w:tcBorders>
                    <w:top w:val="single" w:sz="4" w:space="0" w:color="auto"/>
                    <w:left w:val="single" w:sz="4" w:space="0" w:color="auto"/>
                    <w:bottom w:val="single" w:sz="4" w:space="0" w:color="auto"/>
                    <w:right w:val="single" w:sz="4" w:space="0" w:color="auto"/>
                  </w:tcBorders>
                  <w:hideMark/>
                </w:tcPr>
                <w:p w14:paraId="12042CA4" w14:textId="6FE398C2" w:rsidR="000764F4" w:rsidRPr="00D344A8" w:rsidRDefault="00D344A8" w:rsidP="00720AB7">
                  <w:pPr>
                    <w:autoSpaceDE w:val="0"/>
                    <w:autoSpaceDN w:val="0"/>
                    <w:jc w:val="both"/>
                    <w:rPr>
                      <w:b/>
                      <w:sz w:val="22"/>
                      <w:szCs w:val="22"/>
                      <w:lang w:eastAsia="zh-CN" w:bidi="hi-IN"/>
                    </w:rPr>
                  </w:pPr>
                  <w:r w:rsidRPr="00D344A8">
                    <w:rPr>
                      <w:b/>
                      <w:sz w:val="22"/>
                      <w:szCs w:val="22"/>
                      <w:lang w:eastAsia="zh-CN" w:bidi="hi-IN"/>
                    </w:rPr>
                    <w:t>Пользователь:</w:t>
                  </w:r>
                </w:p>
              </w:tc>
            </w:tr>
            <w:tr w:rsidR="00A46200" w:rsidRPr="00D344A8" w14:paraId="070C4DD7" w14:textId="77777777" w:rsidTr="00E87775">
              <w:tc>
                <w:tcPr>
                  <w:tcW w:w="5419" w:type="dxa"/>
                  <w:tcBorders>
                    <w:top w:val="single" w:sz="4" w:space="0" w:color="auto"/>
                    <w:left w:val="single" w:sz="4" w:space="0" w:color="auto"/>
                    <w:bottom w:val="single" w:sz="4" w:space="0" w:color="auto"/>
                    <w:right w:val="single" w:sz="4" w:space="0" w:color="auto"/>
                  </w:tcBorders>
                  <w:hideMark/>
                </w:tcPr>
                <w:p w14:paraId="32575DB4" w14:textId="77777777" w:rsidR="00396F80" w:rsidRPr="00D344A8" w:rsidRDefault="00396F80" w:rsidP="00396F80">
                  <w:pPr>
                    <w:autoSpaceDN w:val="0"/>
                    <w:rPr>
                      <w:color w:val="000000"/>
                      <w:sz w:val="22"/>
                      <w:szCs w:val="22"/>
                      <w:lang w:eastAsia="zh-CN" w:bidi="hi-IN"/>
                    </w:rPr>
                  </w:pPr>
                </w:p>
                <w:p w14:paraId="14471B42" w14:textId="77777777" w:rsidR="00A46200" w:rsidRDefault="00A46200" w:rsidP="00396F80">
                  <w:pPr>
                    <w:autoSpaceDN w:val="0"/>
                    <w:rPr>
                      <w:color w:val="000000"/>
                      <w:sz w:val="22"/>
                      <w:szCs w:val="22"/>
                      <w:lang w:eastAsia="zh-CN" w:bidi="hi-IN"/>
                    </w:rPr>
                  </w:pPr>
                </w:p>
                <w:p w14:paraId="06ED6448" w14:textId="77777777" w:rsidR="00D344A8" w:rsidRDefault="00D344A8" w:rsidP="00396F80">
                  <w:pPr>
                    <w:autoSpaceDN w:val="0"/>
                    <w:rPr>
                      <w:color w:val="000000"/>
                      <w:sz w:val="22"/>
                      <w:szCs w:val="22"/>
                      <w:lang w:eastAsia="zh-CN" w:bidi="hi-IN"/>
                    </w:rPr>
                  </w:pPr>
                </w:p>
                <w:p w14:paraId="5C2CE590" w14:textId="77777777" w:rsidR="00D344A8" w:rsidRDefault="00D344A8" w:rsidP="00396F80">
                  <w:pPr>
                    <w:autoSpaceDN w:val="0"/>
                    <w:rPr>
                      <w:color w:val="000000"/>
                      <w:sz w:val="22"/>
                      <w:szCs w:val="22"/>
                      <w:lang w:eastAsia="zh-CN" w:bidi="hi-IN"/>
                    </w:rPr>
                  </w:pPr>
                </w:p>
                <w:p w14:paraId="416FA31F" w14:textId="77777777" w:rsidR="00D344A8" w:rsidRDefault="00D344A8" w:rsidP="00396F80">
                  <w:pPr>
                    <w:autoSpaceDN w:val="0"/>
                    <w:rPr>
                      <w:color w:val="000000"/>
                      <w:sz w:val="22"/>
                      <w:szCs w:val="22"/>
                      <w:lang w:eastAsia="zh-CN" w:bidi="hi-IN"/>
                    </w:rPr>
                  </w:pPr>
                </w:p>
                <w:p w14:paraId="72D1C5FC" w14:textId="77777777" w:rsidR="00D344A8" w:rsidRDefault="00D344A8" w:rsidP="00396F80">
                  <w:pPr>
                    <w:autoSpaceDN w:val="0"/>
                    <w:rPr>
                      <w:color w:val="000000"/>
                      <w:sz w:val="22"/>
                      <w:szCs w:val="22"/>
                      <w:lang w:eastAsia="zh-CN" w:bidi="hi-IN"/>
                    </w:rPr>
                  </w:pPr>
                </w:p>
                <w:p w14:paraId="74A539B2" w14:textId="77777777" w:rsidR="00D344A8" w:rsidRDefault="00D344A8" w:rsidP="00396F80">
                  <w:pPr>
                    <w:autoSpaceDN w:val="0"/>
                    <w:rPr>
                      <w:color w:val="000000"/>
                      <w:sz w:val="22"/>
                      <w:szCs w:val="22"/>
                      <w:lang w:eastAsia="zh-CN" w:bidi="hi-IN"/>
                    </w:rPr>
                  </w:pPr>
                </w:p>
                <w:p w14:paraId="01A36A43" w14:textId="77777777" w:rsidR="00D344A8" w:rsidRDefault="00D344A8" w:rsidP="00396F80">
                  <w:pPr>
                    <w:autoSpaceDN w:val="0"/>
                    <w:rPr>
                      <w:color w:val="000000"/>
                      <w:sz w:val="22"/>
                      <w:szCs w:val="22"/>
                      <w:lang w:eastAsia="zh-CN" w:bidi="hi-IN"/>
                    </w:rPr>
                  </w:pPr>
                </w:p>
                <w:p w14:paraId="753044E8" w14:textId="77777777" w:rsidR="00D344A8" w:rsidRDefault="00D344A8" w:rsidP="00396F80">
                  <w:pPr>
                    <w:autoSpaceDN w:val="0"/>
                    <w:rPr>
                      <w:color w:val="000000"/>
                      <w:sz w:val="22"/>
                      <w:szCs w:val="22"/>
                      <w:lang w:eastAsia="zh-CN" w:bidi="hi-IN"/>
                    </w:rPr>
                  </w:pPr>
                </w:p>
                <w:p w14:paraId="57D07DCE" w14:textId="77777777" w:rsidR="00D344A8" w:rsidRDefault="00D344A8" w:rsidP="00396F80">
                  <w:pPr>
                    <w:autoSpaceDN w:val="0"/>
                    <w:rPr>
                      <w:color w:val="000000"/>
                      <w:sz w:val="22"/>
                      <w:szCs w:val="22"/>
                      <w:lang w:eastAsia="zh-CN" w:bidi="hi-IN"/>
                    </w:rPr>
                  </w:pPr>
                </w:p>
                <w:p w14:paraId="74772113" w14:textId="77777777" w:rsidR="00D344A8" w:rsidRDefault="00D344A8" w:rsidP="00396F80">
                  <w:pPr>
                    <w:autoSpaceDN w:val="0"/>
                    <w:rPr>
                      <w:color w:val="000000"/>
                      <w:sz w:val="22"/>
                      <w:szCs w:val="22"/>
                      <w:lang w:eastAsia="zh-CN" w:bidi="hi-IN"/>
                    </w:rPr>
                  </w:pPr>
                </w:p>
                <w:p w14:paraId="193CBC8F" w14:textId="77777777" w:rsidR="00D344A8" w:rsidRDefault="00D344A8" w:rsidP="00396F80">
                  <w:pPr>
                    <w:autoSpaceDN w:val="0"/>
                    <w:rPr>
                      <w:color w:val="000000"/>
                      <w:sz w:val="22"/>
                      <w:szCs w:val="22"/>
                      <w:lang w:eastAsia="zh-CN" w:bidi="hi-IN"/>
                    </w:rPr>
                  </w:pPr>
                </w:p>
                <w:p w14:paraId="4A1A67BB" w14:textId="77777777" w:rsidR="00D344A8" w:rsidRDefault="00D344A8" w:rsidP="00396F80">
                  <w:pPr>
                    <w:autoSpaceDN w:val="0"/>
                    <w:rPr>
                      <w:color w:val="000000"/>
                      <w:sz w:val="22"/>
                      <w:szCs w:val="22"/>
                      <w:lang w:eastAsia="zh-CN" w:bidi="hi-IN"/>
                    </w:rPr>
                  </w:pPr>
                </w:p>
                <w:p w14:paraId="720A4A18" w14:textId="77777777" w:rsidR="00D344A8" w:rsidRDefault="00D344A8" w:rsidP="00396F80">
                  <w:pPr>
                    <w:autoSpaceDN w:val="0"/>
                    <w:rPr>
                      <w:color w:val="000000"/>
                      <w:sz w:val="22"/>
                      <w:szCs w:val="22"/>
                      <w:lang w:eastAsia="zh-CN" w:bidi="hi-IN"/>
                    </w:rPr>
                  </w:pPr>
                </w:p>
                <w:p w14:paraId="0FC980C5" w14:textId="77777777" w:rsidR="00D344A8" w:rsidRDefault="00D344A8" w:rsidP="00396F80">
                  <w:pPr>
                    <w:autoSpaceDN w:val="0"/>
                    <w:rPr>
                      <w:color w:val="000000"/>
                      <w:sz w:val="22"/>
                      <w:szCs w:val="22"/>
                      <w:lang w:eastAsia="zh-CN" w:bidi="hi-IN"/>
                    </w:rPr>
                  </w:pPr>
                </w:p>
                <w:p w14:paraId="405DB765" w14:textId="77777777" w:rsidR="00D344A8" w:rsidRDefault="00D344A8" w:rsidP="00396F80">
                  <w:pPr>
                    <w:autoSpaceDN w:val="0"/>
                    <w:rPr>
                      <w:color w:val="000000"/>
                      <w:sz w:val="22"/>
                      <w:szCs w:val="22"/>
                      <w:lang w:eastAsia="zh-CN" w:bidi="hi-IN"/>
                    </w:rPr>
                  </w:pPr>
                </w:p>
                <w:p w14:paraId="66516F83" w14:textId="77777777" w:rsidR="00D344A8" w:rsidRDefault="00D344A8" w:rsidP="00396F80">
                  <w:pPr>
                    <w:autoSpaceDN w:val="0"/>
                    <w:rPr>
                      <w:color w:val="000000"/>
                      <w:sz w:val="22"/>
                      <w:szCs w:val="22"/>
                      <w:lang w:eastAsia="zh-CN" w:bidi="hi-IN"/>
                    </w:rPr>
                  </w:pPr>
                </w:p>
                <w:p w14:paraId="5D2FDBEA" w14:textId="10148C5B" w:rsidR="00D344A8" w:rsidRDefault="00D344A8" w:rsidP="00396F80">
                  <w:pPr>
                    <w:autoSpaceDN w:val="0"/>
                    <w:rPr>
                      <w:color w:val="000000"/>
                      <w:sz w:val="22"/>
                      <w:szCs w:val="22"/>
                      <w:lang w:eastAsia="zh-CN" w:bidi="hi-IN"/>
                    </w:rPr>
                  </w:pPr>
                  <w:r>
                    <w:rPr>
                      <w:color w:val="000000"/>
                      <w:sz w:val="22"/>
                      <w:szCs w:val="22"/>
                      <w:lang w:eastAsia="zh-CN" w:bidi="hi-IN"/>
                    </w:rPr>
                    <w:t>_____________________________</w:t>
                  </w:r>
                </w:p>
                <w:p w14:paraId="5043A5DE" w14:textId="45CDCC52" w:rsidR="00D344A8" w:rsidRPr="00D344A8" w:rsidRDefault="00D344A8" w:rsidP="00396F80">
                  <w:pPr>
                    <w:autoSpaceDN w:val="0"/>
                    <w:rPr>
                      <w:color w:val="000000"/>
                      <w:sz w:val="22"/>
                      <w:szCs w:val="22"/>
                      <w:lang w:eastAsia="zh-CN" w:bidi="hi-IN"/>
                    </w:rPr>
                  </w:pPr>
                </w:p>
              </w:tc>
              <w:tc>
                <w:tcPr>
                  <w:tcW w:w="5103" w:type="dxa"/>
                  <w:tcBorders>
                    <w:top w:val="single" w:sz="4" w:space="0" w:color="auto"/>
                    <w:left w:val="single" w:sz="4" w:space="0" w:color="auto"/>
                    <w:bottom w:val="single" w:sz="4" w:space="0" w:color="auto"/>
                    <w:right w:val="single" w:sz="4" w:space="0" w:color="auto"/>
                  </w:tcBorders>
                  <w:hideMark/>
                </w:tcPr>
                <w:p w14:paraId="6AA0046F" w14:textId="37A94EBA" w:rsidR="00D344A8" w:rsidRPr="00D344A8" w:rsidRDefault="00D344A8" w:rsidP="00D344A8">
                  <w:pPr>
                    <w:autoSpaceDN w:val="0"/>
                    <w:rPr>
                      <w:color w:val="000000"/>
                      <w:sz w:val="22"/>
                      <w:szCs w:val="22"/>
                      <w:lang w:eastAsia="zh-CN" w:bidi="hi-IN"/>
                    </w:rPr>
                  </w:pPr>
                  <w:r w:rsidRPr="00D344A8">
                    <w:rPr>
                      <w:color w:val="000000"/>
                      <w:sz w:val="22"/>
                      <w:szCs w:val="22"/>
                      <w:lang w:eastAsia="zh-CN" w:bidi="hi-IN"/>
                    </w:rPr>
                    <w:t>А</w:t>
                  </w:r>
                  <w:r>
                    <w:rPr>
                      <w:color w:val="000000"/>
                      <w:sz w:val="22"/>
                      <w:szCs w:val="22"/>
                      <w:lang w:eastAsia="zh-CN" w:bidi="hi-IN"/>
                    </w:rPr>
                    <w:t>О</w:t>
                  </w:r>
                  <w:r w:rsidRPr="00D344A8">
                    <w:rPr>
                      <w:color w:val="000000"/>
                      <w:sz w:val="22"/>
                      <w:szCs w:val="22"/>
                      <w:lang w:eastAsia="zh-CN" w:bidi="hi-IN"/>
                    </w:rPr>
                    <w:t xml:space="preserve"> «КРЫМТ</w:t>
                  </w:r>
                  <w:r>
                    <w:rPr>
                      <w:color w:val="000000"/>
                      <w:sz w:val="22"/>
                      <w:szCs w:val="22"/>
                      <w:lang w:eastAsia="zh-CN" w:bidi="hi-IN"/>
                    </w:rPr>
                    <w:t>ЭЦ</w:t>
                  </w:r>
                  <w:r w:rsidRPr="00D344A8">
                    <w:rPr>
                      <w:color w:val="000000"/>
                      <w:sz w:val="22"/>
                      <w:szCs w:val="22"/>
                      <w:lang w:eastAsia="zh-CN" w:bidi="hi-IN"/>
                    </w:rPr>
                    <w:t>»</w:t>
                  </w:r>
                </w:p>
                <w:p w14:paraId="17D6F8A2" w14:textId="77777777" w:rsidR="00D344A8" w:rsidRPr="00D344A8" w:rsidRDefault="00D344A8" w:rsidP="00D344A8">
                  <w:pPr>
                    <w:autoSpaceDN w:val="0"/>
                    <w:rPr>
                      <w:color w:val="000000"/>
                      <w:sz w:val="22"/>
                      <w:szCs w:val="22"/>
                      <w:lang w:eastAsia="zh-CN" w:bidi="hi-IN"/>
                    </w:rPr>
                  </w:pPr>
                  <w:r w:rsidRPr="00D344A8">
                    <w:rPr>
                      <w:color w:val="000000"/>
                      <w:sz w:val="22"/>
                      <w:szCs w:val="22"/>
                      <w:lang w:eastAsia="zh-CN" w:bidi="hi-IN"/>
                    </w:rPr>
                    <w:t xml:space="preserve">Место нахождения: 295493, Российская Федерация, Республика Крым, г. Симферополь, </w:t>
                  </w:r>
                </w:p>
                <w:p w14:paraId="2D0D1E51" w14:textId="77777777" w:rsidR="00D344A8" w:rsidRPr="00D344A8" w:rsidRDefault="00D344A8" w:rsidP="00D344A8">
                  <w:pPr>
                    <w:autoSpaceDN w:val="0"/>
                    <w:rPr>
                      <w:color w:val="000000"/>
                      <w:sz w:val="22"/>
                      <w:szCs w:val="22"/>
                      <w:lang w:eastAsia="zh-CN" w:bidi="hi-IN"/>
                    </w:rPr>
                  </w:pPr>
                  <w:r w:rsidRPr="00D344A8">
                    <w:rPr>
                      <w:color w:val="000000"/>
                      <w:sz w:val="22"/>
                      <w:szCs w:val="22"/>
                      <w:lang w:eastAsia="zh-CN" w:bidi="hi-IN"/>
                    </w:rPr>
                    <w:t>пгт. Грэсовский, ул. Монтажная, 1</w:t>
                  </w:r>
                </w:p>
                <w:p w14:paraId="6B50DD7E" w14:textId="77777777" w:rsidR="00D344A8" w:rsidRPr="00D344A8" w:rsidRDefault="00D344A8" w:rsidP="00D344A8">
                  <w:pPr>
                    <w:autoSpaceDN w:val="0"/>
                    <w:rPr>
                      <w:color w:val="000000"/>
                      <w:sz w:val="22"/>
                      <w:szCs w:val="22"/>
                      <w:lang w:eastAsia="zh-CN" w:bidi="hi-IN"/>
                    </w:rPr>
                  </w:pPr>
                  <w:r w:rsidRPr="00D344A8">
                    <w:rPr>
                      <w:color w:val="000000"/>
                      <w:sz w:val="22"/>
                      <w:szCs w:val="22"/>
                      <w:lang w:eastAsia="zh-CN" w:bidi="hi-IN"/>
                    </w:rPr>
                    <w:t xml:space="preserve">Почтовый адрес: 295493, Российская Федерация, Республика Крым, г. Симферополь, </w:t>
                  </w:r>
                </w:p>
                <w:p w14:paraId="184E2356" w14:textId="77777777" w:rsidR="00D344A8" w:rsidRPr="00D344A8" w:rsidRDefault="00D344A8" w:rsidP="00D344A8">
                  <w:pPr>
                    <w:autoSpaceDN w:val="0"/>
                    <w:rPr>
                      <w:color w:val="000000"/>
                      <w:sz w:val="22"/>
                      <w:szCs w:val="22"/>
                      <w:lang w:eastAsia="zh-CN" w:bidi="hi-IN"/>
                    </w:rPr>
                  </w:pPr>
                  <w:r w:rsidRPr="00D344A8">
                    <w:rPr>
                      <w:color w:val="000000"/>
                      <w:sz w:val="22"/>
                      <w:szCs w:val="22"/>
                      <w:lang w:eastAsia="zh-CN" w:bidi="hi-IN"/>
                    </w:rPr>
                    <w:t>пгт. Грэсовский, ул. Монтажная, 1</w:t>
                  </w:r>
                </w:p>
                <w:p w14:paraId="08AE57C3" w14:textId="77777777" w:rsidR="00D344A8" w:rsidRPr="00D344A8" w:rsidRDefault="00D344A8" w:rsidP="00D344A8">
                  <w:pPr>
                    <w:autoSpaceDN w:val="0"/>
                    <w:rPr>
                      <w:color w:val="000000"/>
                      <w:sz w:val="22"/>
                      <w:szCs w:val="22"/>
                      <w:lang w:eastAsia="zh-CN" w:bidi="hi-IN"/>
                    </w:rPr>
                  </w:pPr>
                  <w:r w:rsidRPr="00D344A8">
                    <w:rPr>
                      <w:color w:val="000000"/>
                      <w:sz w:val="22"/>
                      <w:szCs w:val="22"/>
                      <w:lang w:eastAsia="zh-CN" w:bidi="hi-IN"/>
                    </w:rPr>
                    <w:t xml:space="preserve">ОГРН 1159102014169 </w:t>
                  </w:r>
                </w:p>
                <w:p w14:paraId="2333D7B2" w14:textId="1FB49840" w:rsidR="00D344A8" w:rsidRPr="00D344A8" w:rsidRDefault="00D344A8" w:rsidP="00D344A8">
                  <w:pPr>
                    <w:autoSpaceDN w:val="0"/>
                    <w:rPr>
                      <w:color w:val="000000"/>
                      <w:sz w:val="22"/>
                      <w:szCs w:val="22"/>
                      <w:lang w:eastAsia="zh-CN" w:bidi="hi-IN"/>
                    </w:rPr>
                  </w:pPr>
                  <w:r w:rsidRPr="00D344A8">
                    <w:rPr>
                      <w:color w:val="000000"/>
                      <w:sz w:val="22"/>
                      <w:szCs w:val="22"/>
                      <w:lang w:eastAsia="zh-CN" w:bidi="hi-IN"/>
                    </w:rPr>
                    <w:t xml:space="preserve">ИНН 9102070194 </w:t>
                  </w:r>
                  <w:r>
                    <w:rPr>
                      <w:color w:val="000000"/>
                      <w:sz w:val="22"/>
                      <w:szCs w:val="22"/>
                      <w:lang w:eastAsia="zh-CN" w:bidi="hi-IN"/>
                    </w:rPr>
                    <w:t>0/</w:t>
                  </w:r>
                  <w:r w:rsidRPr="00D344A8">
                    <w:rPr>
                      <w:color w:val="000000"/>
                      <w:sz w:val="22"/>
                      <w:szCs w:val="22"/>
                      <w:lang w:eastAsia="zh-CN" w:bidi="hi-IN"/>
                    </w:rPr>
                    <w:t>КПП 910201001</w:t>
                  </w:r>
                </w:p>
                <w:p w14:paraId="2317855D" w14:textId="77777777" w:rsidR="00D344A8" w:rsidRPr="00D344A8" w:rsidRDefault="00D344A8" w:rsidP="00D344A8">
                  <w:pPr>
                    <w:autoSpaceDN w:val="0"/>
                    <w:rPr>
                      <w:color w:val="000000"/>
                      <w:sz w:val="22"/>
                      <w:szCs w:val="22"/>
                      <w:lang w:eastAsia="zh-CN" w:bidi="hi-IN"/>
                    </w:rPr>
                  </w:pPr>
                  <w:r w:rsidRPr="00D344A8">
                    <w:rPr>
                      <w:color w:val="000000"/>
                      <w:sz w:val="22"/>
                      <w:szCs w:val="22"/>
                      <w:lang w:eastAsia="zh-CN" w:bidi="hi-IN"/>
                    </w:rPr>
                    <w:t>РНКБ Банк (ПАО)</w:t>
                  </w:r>
                </w:p>
                <w:p w14:paraId="58640DCF" w14:textId="77777777" w:rsidR="00D344A8" w:rsidRPr="00D344A8" w:rsidRDefault="00D344A8" w:rsidP="00D344A8">
                  <w:pPr>
                    <w:autoSpaceDN w:val="0"/>
                    <w:rPr>
                      <w:color w:val="000000"/>
                      <w:sz w:val="22"/>
                      <w:szCs w:val="22"/>
                      <w:lang w:eastAsia="zh-CN" w:bidi="hi-IN"/>
                    </w:rPr>
                  </w:pPr>
                  <w:r w:rsidRPr="00D344A8">
                    <w:rPr>
                      <w:color w:val="000000"/>
                      <w:sz w:val="22"/>
                      <w:szCs w:val="22"/>
                      <w:lang w:eastAsia="zh-CN" w:bidi="hi-IN"/>
                    </w:rPr>
                    <w:t>р/с №40702810940080000046</w:t>
                  </w:r>
                </w:p>
                <w:p w14:paraId="1172B3EA" w14:textId="77777777" w:rsidR="00D344A8" w:rsidRPr="00D344A8" w:rsidRDefault="00D344A8" w:rsidP="00D344A8">
                  <w:pPr>
                    <w:autoSpaceDN w:val="0"/>
                    <w:rPr>
                      <w:color w:val="000000"/>
                      <w:sz w:val="22"/>
                      <w:szCs w:val="22"/>
                      <w:lang w:eastAsia="zh-CN" w:bidi="hi-IN"/>
                    </w:rPr>
                  </w:pPr>
                  <w:r w:rsidRPr="00D344A8">
                    <w:rPr>
                      <w:color w:val="000000"/>
                      <w:sz w:val="22"/>
                      <w:szCs w:val="22"/>
                      <w:lang w:eastAsia="zh-CN" w:bidi="hi-IN"/>
                    </w:rPr>
                    <w:t>кор/сч 30101810335100000607</w:t>
                  </w:r>
                </w:p>
                <w:p w14:paraId="786CD931" w14:textId="77777777" w:rsidR="00D344A8" w:rsidRPr="00D344A8" w:rsidRDefault="00D344A8" w:rsidP="00D344A8">
                  <w:pPr>
                    <w:autoSpaceDN w:val="0"/>
                    <w:rPr>
                      <w:color w:val="000000"/>
                      <w:sz w:val="22"/>
                      <w:szCs w:val="22"/>
                      <w:lang w:eastAsia="zh-CN" w:bidi="hi-IN"/>
                    </w:rPr>
                  </w:pPr>
                  <w:r w:rsidRPr="00D344A8">
                    <w:rPr>
                      <w:color w:val="000000"/>
                      <w:sz w:val="22"/>
                      <w:szCs w:val="22"/>
                      <w:lang w:eastAsia="zh-CN" w:bidi="hi-IN"/>
                    </w:rPr>
                    <w:t>БИК: 043510607</w:t>
                  </w:r>
                </w:p>
                <w:p w14:paraId="6E4186EB" w14:textId="77777777" w:rsidR="00A46200" w:rsidRDefault="00A46200" w:rsidP="00A46200">
                  <w:pPr>
                    <w:rPr>
                      <w:sz w:val="22"/>
                      <w:szCs w:val="22"/>
                      <w:lang w:eastAsia="zh-CN" w:bidi="hi-IN"/>
                    </w:rPr>
                  </w:pPr>
                </w:p>
                <w:p w14:paraId="62E1E400" w14:textId="5B9B6454" w:rsidR="00D344A8" w:rsidRDefault="00D344A8" w:rsidP="00A46200">
                  <w:pPr>
                    <w:rPr>
                      <w:sz w:val="22"/>
                      <w:szCs w:val="22"/>
                      <w:lang w:eastAsia="zh-CN" w:bidi="hi-IN"/>
                    </w:rPr>
                  </w:pPr>
                  <w:r>
                    <w:rPr>
                      <w:sz w:val="22"/>
                      <w:szCs w:val="22"/>
                      <w:lang w:eastAsia="zh-CN" w:bidi="hi-IN"/>
                    </w:rPr>
                    <w:t>Врио генерального директора</w:t>
                  </w:r>
                </w:p>
                <w:p w14:paraId="0EF4ACF1" w14:textId="77777777" w:rsidR="00D344A8" w:rsidRDefault="00D344A8" w:rsidP="00A46200">
                  <w:pPr>
                    <w:rPr>
                      <w:sz w:val="22"/>
                      <w:szCs w:val="22"/>
                      <w:lang w:eastAsia="zh-CN" w:bidi="hi-IN"/>
                    </w:rPr>
                  </w:pPr>
                </w:p>
                <w:p w14:paraId="465A08B1" w14:textId="753E060A" w:rsidR="00D344A8" w:rsidRPr="00D344A8" w:rsidRDefault="00D344A8" w:rsidP="00A46200">
                  <w:pPr>
                    <w:rPr>
                      <w:sz w:val="22"/>
                      <w:szCs w:val="22"/>
                      <w:lang w:eastAsia="zh-CN" w:bidi="hi-IN"/>
                    </w:rPr>
                  </w:pPr>
                  <w:r>
                    <w:rPr>
                      <w:sz w:val="22"/>
                      <w:szCs w:val="22"/>
                      <w:lang w:eastAsia="zh-CN" w:bidi="hi-IN"/>
                    </w:rPr>
                    <w:t>_________________________ А.А. Пономарев</w:t>
                  </w:r>
                </w:p>
              </w:tc>
            </w:tr>
          </w:tbl>
          <w:p w14:paraId="337F34D5" w14:textId="77777777" w:rsidR="000764F4" w:rsidRPr="00D344A8" w:rsidRDefault="000764F4" w:rsidP="00E84BFE">
            <w:pPr>
              <w:ind w:right="425"/>
              <w:rPr>
                <w:b/>
                <w:bCs/>
                <w:sz w:val="22"/>
                <w:szCs w:val="22"/>
              </w:rPr>
            </w:pPr>
          </w:p>
          <w:p w14:paraId="48C9E4B7" w14:textId="77777777" w:rsidR="000764F4" w:rsidRPr="00D344A8" w:rsidRDefault="000764F4" w:rsidP="00720AB7">
            <w:pPr>
              <w:widowControl w:val="0"/>
              <w:rPr>
                <w:sz w:val="22"/>
                <w:szCs w:val="22"/>
              </w:rPr>
            </w:pPr>
          </w:p>
          <w:p w14:paraId="04580B56" w14:textId="77777777" w:rsidR="000764F4" w:rsidRPr="00D344A8" w:rsidRDefault="000764F4" w:rsidP="00720AB7">
            <w:pPr>
              <w:ind w:right="425"/>
              <w:rPr>
                <w:sz w:val="22"/>
                <w:szCs w:val="22"/>
              </w:rPr>
            </w:pPr>
          </w:p>
        </w:tc>
      </w:tr>
    </w:tbl>
    <w:p w14:paraId="599E1E32" w14:textId="2FEC2A12" w:rsidR="00E478D4" w:rsidRPr="00D344A8" w:rsidRDefault="00E478D4" w:rsidP="00E478D4">
      <w:pPr>
        <w:rPr>
          <w:sz w:val="22"/>
          <w:szCs w:val="22"/>
        </w:rPr>
      </w:pPr>
      <w:r w:rsidRPr="00D344A8">
        <w:rPr>
          <w:sz w:val="22"/>
          <w:szCs w:val="22"/>
        </w:rPr>
        <w:t xml:space="preserve">     </w:t>
      </w:r>
    </w:p>
    <w:p w14:paraId="6A6D2BDB" w14:textId="1EA2B1C5" w:rsidR="00E478D4" w:rsidRPr="00D344A8" w:rsidRDefault="00E478D4" w:rsidP="00E478D4">
      <w:pPr>
        <w:rPr>
          <w:sz w:val="22"/>
          <w:szCs w:val="22"/>
        </w:rPr>
        <w:sectPr w:rsidR="00E478D4" w:rsidRPr="00D344A8" w:rsidSect="000F6FAF">
          <w:footerReference w:type="default" r:id="rId7"/>
          <w:pgSz w:w="11906" w:h="16838"/>
          <w:pgMar w:top="720" w:right="720" w:bottom="720" w:left="720" w:header="0" w:footer="567" w:gutter="0"/>
          <w:cols w:space="720"/>
          <w:formProt w:val="0"/>
          <w:docGrid w:linePitch="272"/>
        </w:sectPr>
      </w:pPr>
    </w:p>
    <w:p w14:paraId="79386EE2" w14:textId="77777777" w:rsidR="00024342" w:rsidRPr="00D344A8" w:rsidRDefault="00212CFD">
      <w:pPr>
        <w:widowControl w:val="0"/>
        <w:jc w:val="right"/>
        <w:rPr>
          <w:sz w:val="22"/>
          <w:szCs w:val="22"/>
        </w:rPr>
      </w:pPr>
      <w:r w:rsidRPr="00D344A8">
        <w:rPr>
          <w:sz w:val="22"/>
          <w:szCs w:val="22"/>
        </w:rPr>
        <w:lastRenderedPageBreak/>
        <w:t>Приложение 1</w:t>
      </w:r>
    </w:p>
    <w:p w14:paraId="185FB1EC" w14:textId="5B580051" w:rsidR="007C1F4B" w:rsidRPr="00D344A8" w:rsidRDefault="007C1F4B" w:rsidP="00594F45">
      <w:pPr>
        <w:widowControl w:val="0"/>
        <w:jc w:val="right"/>
        <w:rPr>
          <w:b/>
          <w:bCs/>
          <w:sz w:val="22"/>
          <w:szCs w:val="22"/>
        </w:rPr>
      </w:pPr>
      <w:r w:rsidRPr="00D344A8">
        <w:rPr>
          <w:sz w:val="22"/>
          <w:szCs w:val="22"/>
        </w:rPr>
        <w:t xml:space="preserve">к договору № </w:t>
      </w:r>
      <w:r w:rsidR="00594F45">
        <w:rPr>
          <w:sz w:val="22"/>
          <w:szCs w:val="22"/>
        </w:rPr>
        <w:t xml:space="preserve">__________________ </w:t>
      </w:r>
      <w:r w:rsidRPr="00D344A8">
        <w:rPr>
          <w:sz w:val="22"/>
          <w:szCs w:val="22"/>
        </w:rPr>
        <w:t xml:space="preserve">от </w:t>
      </w:r>
      <w:r w:rsidR="00CE23E1" w:rsidRPr="00D344A8">
        <w:rPr>
          <w:sz w:val="22"/>
          <w:szCs w:val="22"/>
        </w:rPr>
        <w:t>«____</w:t>
      </w:r>
      <w:r w:rsidR="00720AB7" w:rsidRPr="00D344A8">
        <w:rPr>
          <w:sz w:val="22"/>
          <w:szCs w:val="22"/>
        </w:rPr>
        <w:t>»</w:t>
      </w:r>
      <w:r w:rsidR="00CE23E1" w:rsidRPr="00D344A8">
        <w:rPr>
          <w:sz w:val="22"/>
          <w:szCs w:val="22"/>
        </w:rPr>
        <w:t>________20___</w:t>
      </w:r>
      <w:r w:rsidRPr="00D344A8">
        <w:rPr>
          <w:sz w:val="22"/>
          <w:szCs w:val="22"/>
        </w:rPr>
        <w:t>года</w:t>
      </w:r>
    </w:p>
    <w:p w14:paraId="007517CC" w14:textId="77777777" w:rsidR="0029466B" w:rsidRPr="00D344A8" w:rsidRDefault="0029466B" w:rsidP="003A3683">
      <w:pPr>
        <w:widowControl w:val="0"/>
        <w:ind w:firstLine="284"/>
        <w:jc w:val="center"/>
        <w:rPr>
          <w:b/>
          <w:sz w:val="22"/>
          <w:szCs w:val="22"/>
        </w:rPr>
      </w:pPr>
    </w:p>
    <w:p w14:paraId="49B84EDF" w14:textId="5C804E3F" w:rsidR="00B31BFF" w:rsidRDefault="00B31BFF" w:rsidP="00577E59">
      <w:pPr>
        <w:widowControl w:val="0"/>
        <w:ind w:firstLine="284"/>
        <w:jc w:val="center"/>
        <w:rPr>
          <w:b/>
          <w:sz w:val="22"/>
          <w:szCs w:val="22"/>
        </w:rPr>
      </w:pPr>
      <w:r w:rsidRPr="00D344A8">
        <w:rPr>
          <w:b/>
          <w:sz w:val="22"/>
          <w:szCs w:val="22"/>
        </w:rPr>
        <w:t xml:space="preserve">Техническое задание на услуги по </w:t>
      </w:r>
      <w:r w:rsidR="00577E59" w:rsidRPr="00577E59">
        <w:rPr>
          <w:b/>
          <w:sz w:val="22"/>
          <w:szCs w:val="22"/>
        </w:rPr>
        <w:t>адаптации, модификации, установке и сопровождению ИСС</w:t>
      </w:r>
      <w:r w:rsidRPr="00D344A8">
        <w:rPr>
          <w:b/>
          <w:sz w:val="22"/>
          <w:szCs w:val="22"/>
        </w:rPr>
        <w:t xml:space="preserve"> </w:t>
      </w:r>
    </w:p>
    <w:p w14:paraId="4146BB1A" w14:textId="77777777" w:rsidR="00577E59" w:rsidRPr="00D344A8" w:rsidRDefault="00577E59" w:rsidP="00577E59">
      <w:pPr>
        <w:widowControl w:val="0"/>
        <w:ind w:firstLine="284"/>
        <w:jc w:val="center"/>
        <w:rPr>
          <w:sz w:val="22"/>
          <w:szCs w:val="22"/>
        </w:rPr>
      </w:pPr>
    </w:p>
    <w:p w14:paraId="3EB6AD35" w14:textId="0AFFB0C7" w:rsidR="00B31BFF" w:rsidRPr="00D344A8" w:rsidRDefault="00B31BFF" w:rsidP="00B31BFF">
      <w:pPr>
        <w:widowControl w:val="0"/>
        <w:numPr>
          <w:ilvl w:val="0"/>
          <w:numId w:val="21"/>
        </w:numPr>
        <w:jc w:val="both"/>
        <w:rPr>
          <w:sz w:val="22"/>
          <w:szCs w:val="22"/>
        </w:rPr>
      </w:pPr>
      <w:r w:rsidRPr="00D344A8">
        <w:rPr>
          <w:b/>
          <w:sz w:val="22"/>
          <w:szCs w:val="22"/>
        </w:rPr>
        <w:t>Спецификация услуг по внедрению и сопровождению ИСС:</w:t>
      </w:r>
    </w:p>
    <w:p w14:paraId="0E2D8728" w14:textId="77777777" w:rsidR="007C1F4B" w:rsidRPr="00D344A8" w:rsidRDefault="007C1F4B" w:rsidP="007C1F4B">
      <w:pPr>
        <w:widowControl w:val="0"/>
        <w:ind w:left="786"/>
        <w:jc w:val="both"/>
        <w:rPr>
          <w:sz w:val="22"/>
          <w:szCs w:val="22"/>
        </w:rPr>
      </w:pPr>
    </w:p>
    <w:p w14:paraId="011FAF30" w14:textId="3456D974" w:rsidR="00B31BFF" w:rsidRPr="00D344A8" w:rsidRDefault="00B31BFF" w:rsidP="00B31BFF">
      <w:pPr>
        <w:widowControl w:val="0"/>
        <w:numPr>
          <w:ilvl w:val="1"/>
          <w:numId w:val="21"/>
        </w:numPr>
        <w:ind w:left="1146"/>
        <w:jc w:val="both"/>
        <w:rPr>
          <w:sz w:val="22"/>
          <w:szCs w:val="22"/>
        </w:rPr>
      </w:pPr>
      <w:r w:rsidRPr="00D344A8">
        <w:rPr>
          <w:sz w:val="22"/>
          <w:szCs w:val="22"/>
        </w:rPr>
        <w:t>Вариант лицензирования – корпоративный</w:t>
      </w:r>
    </w:p>
    <w:p w14:paraId="02E0F410" w14:textId="77777777" w:rsidR="007C1F4B" w:rsidRPr="00D344A8" w:rsidRDefault="007C1F4B" w:rsidP="007C1F4B">
      <w:pPr>
        <w:widowControl w:val="0"/>
        <w:ind w:left="1146"/>
        <w:jc w:val="both"/>
        <w:rPr>
          <w:sz w:val="22"/>
          <w:szCs w:val="22"/>
        </w:rPr>
      </w:pPr>
    </w:p>
    <w:p w14:paraId="37906B40" w14:textId="03A6D13B" w:rsidR="00B31BFF" w:rsidRPr="00D344A8" w:rsidRDefault="00B31BFF" w:rsidP="00B31BFF">
      <w:pPr>
        <w:widowControl w:val="0"/>
        <w:numPr>
          <w:ilvl w:val="1"/>
          <w:numId w:val="21"/>
        </w:numPr>
        <w:ind w:left="1146"/>
        <w:jc w:val="both"/>
        <w:rPr>
          <w:sz w:val="22"/>
          <w:szCs w:val="22"/>
        </w:rPr>
      </w:pPr>
      <w:r w:rsidRPr="00D344A8">
        <w:rPr>
          <w:sz w:val="22"/>
          <w:szCs w:val="22"/>
        </w:rPr>
        <w:t>Установка ИСС производится на серверах (компьютерах) компьютерной сети, расположенной на территории:</w:t>
      </w:r>
    </w:p>
    <w:p w14:paraId="31B58882" w14:textId="77777777" w:rsidR="007C1F4B" w:rsidRPr="00D344A8" w:rsidRDefault="007C1F4B" w:rsidP="007C1F4B">
      <w:pPr>
        <w:widowControl w:val="0"/>
        <w:ind w:left="1146"/>
        <w:jc w:val="both"/>
        <w:rPr>
          <w:sz w:val="22"/>
          <w:szCs w:val="22"/>
        </w:rPr>
      </w:pPr>
    </w:p>
    <w:tbl>
      <w:tblPr>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379"/>
        <w:gridCol w:w="3380"/>
        <w:gridCol w:w="3834"/>
      </w:tblGrid>
      <w:tr w:rsidR="00B31BFF" w:rsidRPr="00D344A8" w14:paraId="07AC76A7" w14:textId="77777777" w:rsidTr="00720AB7">
        <w:tc>
          <w:tcPr>
            <w:tcW w:w="3379" w:type="dxa"/>
            <w:tcBorders>
              <w:top w:val="single" w:sz="4" w:space="0" w:color="000000"/>
              <w:left w:val="single" w:sz="4" w:space="0" w:color="000000"/>
              <w:bottom w:val="single" w:sz="4" w:space="0" w:color="000000"/>
              <w:right w:val="single" w:sz="4" w:space="0" w:color="000000"/>
            </w:tcBorders>
            <w:vAlign w:val="center"/>
            <w:hideMark/>
          </w:tcPr>
          <w:p w14:paraId="3A6F538A" w14:textId="77777777" w:rsidR="00B31BFF" w:rsidRPr="00D344A8" w:rsidRDefault="00B31BFF" w:rsidP="00720AB7">
            <w:pPr>
              <w:widowControl w:val="0"/>
              <w:jc w:val="center"/>
              <w:rPr>
                <w:sz w:val="22"/>
                <w:szCs w:val="22"/>
                <w:lang w:eastAsia="zh-CN" w:bidi="hi-IN"/>
              </w:rPr>
            </w:pPr>
            <w:r w:rsidRPr="00D344A8">
              <w:rPr>
                <w:sz w:val="22"/>
                <w:szCs w:val="22"/>
                <w:lang w:eastAsia="zh-CN" w:bidi="hi-IN"/>
              </w:rPr>
              <w:t>Наименование юридического лица</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5BE4998A" w14:textId="77777777" w:rsidR="00B31BFF" w:rsidRPr="00D344A8" w:rsidRDefault="00B31BFF" w:rsidP="00720AB7">
            <w:pPr>
              <w:widowControl w:val="0"/>
              <w:jc w:val="center"/>
              <w:rPr>
                <w:sz w:val="22"/>
                <w:szCs w:val="22"/>
                <w:lang w:eastAsia="zh-CN" w:bidi="hi-IN"/>
              </w:rPr>
            </w:pPr>
            <w:r w:rsidRPr="00D344A8">
              <w:rPr>
                <w:sz w:val="22"/>
                <w:szCs w:val="22"/>
                <w:lang w:eastAsia="zh-CN" w:bidi="hi-IN"/>
              </w:rPr>
              <w:t>ИНН</w:t>
            </w:r>
          </w:p>
        </w:tc>
        <w:tc>
          <w:tcPr>
            <w:tcW w:w="3834" w:type="dxa"/>
            <w:tcBorders>
              <w:top w:val="single" w:sz="4" w:space="0" w:color="000000"/>
              <w:left w:val="single" w:sz="4" w:space="0" w:color="000000"/>
              <w:bottom w:val="single" w:sz="4" w:space="0" w:color="000000"/>
              <w:right w:val="single" w:sz="4" w:space="0" w:color="000000"/>
            </w:tcBorders>
            <w:vAlign w:val="center"/>
            <w:hideMark/>
          </w:tcPr>
          <w:p w14:paraId="6BE33D1D" w14:textId="77777777" w:rsidR="00B31BFF" w:rsidRPr="00D344A8" w:rsidRDefault="00B31BFF" w:rsidP="00720AB7">
            <w:pPr>
              <w:widowControl w:val="0"/>
              <w:jc w:val="center"/>
              <w:rPr>
                <w:sz w:val="22"/>
                <w:szCs w:val="22"/>
                <w:lang w:eastAsia="zh-CN" w:bidi="hi-IN"/>
              </w:rPr>
            </w:pPr>
            <w:r w:rsidRPr="00D344A8">
              <w:rPr>
                <w:sz w:val="22"/>
                <w:szCs w:val="22"/>
                <w:lang w:eastAsia="zh-CN" w:bidi="hi-IN"/>
              </w:rPr>
              <w:t>Адрес фактического местонахождения</w:t>
            </w:r>
          </w:p>
        </w:tc>
      </w:tr>
      <w:tr w:rsidR="00396F80" w:rsidRPr="00D344A8" w14:paraId="48D2D268" w14:textId="77777777" w:rsidTr="00720AB7">
        <w:tc>
          <w:tcPr>
            <w:tcW w:w="3379" w:type="dxa"/>
            <w:tcBorders>
              <w:top w:val="single" w:sz="4" w:space="0" w:color="000000"/>
              <w:left w:val="single" w:sz="4" w:space="0" w:color="000000"/>
              <w:bottom w:val="single" w:sz="4" w:space="0" w:color="000000"/>
              <w:right w:val="single" w:sz="4" w:space="0" w:color="000000"/>
            </w:tcBorders>
            <w:vAlign w:val="center"/>
            <w:hideMark/>
          </w:tcPr>
          <w:p w14:paraId="7E50948B" w14:textId="1DD1E0FF" w:rsidR="00396F80" w:rsidRPr="00D344A8" w:rsidRDefault="00396F80" w:rsidP="00396F80">
            <w:pPr>
              <w:widowControl w:val="0"/>
              <w:jc w:val="center"/>
              <w:rPr>
                <w:sz w:val="22"/>
                <w:szCs w:val="22"/>
                <w:lang w:eastAsia="zh-CN" w:bidi="hi-IN"/>
              </w:rPr>
            </w:pPr>
            <w:r w:rsidRPr="00D344A8">
              <w:rPr>
                <w:rFonts w:eastAsia="Times New Roman"/>
                <w:sz w:val="22"/>
                <w:szCs w:val="22"/>
                <w:lang w:eastAsia="en-US" w:bidi="hi-IN"/>
              </w:rPr>
              <w:t>АО «КРЫМТЭЦ»</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745F9B51" w14:textId="0BD8F9A5" w:rsidR="00396F80" w:rsidRPr="00D344A8" w:rsidRDefault="00396F80" w:rsidP="00396F80">
            <w:pPr>
              <w:widowControl w:val="0"/>
              <w:jc w:val="center"/>
              <w:rPr>
                <w:sz w:val="22"/>
                <w:szCs w:val="22"/>
                <w:lang w:eastAsia="zh-CN" w:bidi="hi-IN"/>
              </w:rPr>
            </w:pPr>
            <w:r w:rsidRPr="00D344A8">
              <w:rPr>
                <w:rFonts w:eastAsia="Times New Roman"/>
                <w:sz w:val="22"/>
                <w:szCs w:val="22"/>
                <w:lang w:eastAsia="en-US" w:bidi="hi-IN"/>
              </w:rPr>
              <w:t>9102070194</w:t>
            </w:r>
          </w:p>
        </w:tc>
        <w:tc>
          <w:tcPr>
            <w:tcW w:w="3834" w:type="dxa"/>
            <w:tcBorders>
              <w:top w:val="single" w:sz="4" w:space="0" w:color="000000"/>
              <w:left w:val="single" w:sz="4" w:space="0" w:color="000000"/>
              <w:bottom w:val="single" w:sz="4" w:space="0" w:color="000000"/>
              <w:right w:val="single" w:sz="4" w:space="0" w:color="000000"/>
            </w:tcBorders>
            <w:vAlign w:val="center"/>
            <w:hideMark/>
          </w:tcPr>
          <w:p w14:paraId="5A1112D8" w14:textId="77777777" w:rsidR="00594F45" w:rsidRDefault="00396F80" w:rsidP="00396F80">
            <w:pPr>
              <w:widowControl w:val="0"/>
              <w:jc w:val="center"/>
              <w:rPr>
                <w:rFonts w:eastAsia="Times New Roman"/>
                <w:sz w:val="22"/>
                <w:szCs w:val="22"/>
                <w:lang w:eastAsia="en-US" w:bidi="hi-IN"/>
              </w:rPr>
            </w:pPr>
            <w:r w:rsidRPr="00D344A8">
              <w:rPr>
                <w:rFonts w:eastAsia="Times New Roman"/>
                <w:sz w:val="22"/>
                <w:szCs w:val="22"/>
                <w:lang w:eastAsia="en-US" w:bidi="hi-IN"/>
              </w:rPr>
              <w:t xml:space="preserve">295493, Республика Крым, г. Симферополь, пгт. Грэсовский, </w:t>
            </w:r>
          </w:p>
          <w:p w14:paraId="12D67853" w14:textId="5C0CC621" w:rsidR="00396F80" w:rsidRPr="00D344A8" w:rsidRDefault="00396F80" w:rsidP="00396F80">
            <w:pPr>
              <w:widowControl w:val="0"/>
              <w:jc w:val="center"/>
              <w:rPr>
                <w:sz w:val="22"/>
                <w:szCs w:val="22"/>
                <w:lang w:eastAsia="zh-CN" w:bidi="hi-IN"/>
              </w:rPr>
            </w:pPr>
            <w:r w:rsidRPr="00D344A8">
              <w:rPr>
                <w:rFonts w:eastAsia="Times New Roman"/>
                <w:sz w:val="22"/>
                <w:szCs w:val="22"/>
                <w:lang w:eastAsia="en-US" w:bidi="hi-IN"/>
              </w:rPr>
              <w:t>ул. Монтажная, 1</w:t>
            </w:r>
          </w:p>
        </w:tc>
      </w:tr>
    </w:tbl>
    <w:p w14:paraId="28B65714" w14:textId="77777777" w:rsidR="007C1F4B" w:rsidRPr="00D344A8" w:rsidRDefault="007C1F4B" w:rsidP="007C1F4B">
      <w:pPr>
        <w:widowControl w:val="0"/>
        <w:ind w:left="1146"/>
        <w:jc w:val="both"/>
        <w:rPr>
          <w:sz w:val="22"/>
          <w:szCs w:val="22"/>
        </w:rPr>
      </w:pPr>
    </w:p>
    <w:p w14:paraId="5ADEB9D8" w14:textId="76376797" w:rsidR="00B31BFF" w:rsidRPr="00D344A8" w:rsidRDefault="00B31BFF" w:rsidP="007C1F4B">
      <w:pPr>
        <w:widowControl w:val="0"/>
        <w:numPr>
          <w:ilvl w:val="1"/>
          <w:numId w:val="21"/>
        </w:numPr>
        <w:ind w:left="1146"/>
        <w:jc w:val="both"/>
        <w:rPr>
          <w:sz w:val="22"/>
          <w:szCs w:val="22"/>
        </w:rPr>
      </w:pPr>
      <w:r w:rsidRPr="00D344A8">
        <w:rPr>
          <w:sz w:val="22"/>
          <w:szCs w:val="22"/>
        </w:rPr>
        <w:t>Доступ к ИСС разрешен для пользовательских рабочих мест, расположенных на территории:</w:t>
      </w:r>
    </w:p>
    <w:p w14:paraId="468DF714" w14:textId="77777777" w:rsidR="007C1F4B" w:rsidRPr="00D344A8" w:rsidRDefault="007C1F4B" w:rsidP="007C1F4B">
      <w:pPr>
        <w:widowControl w:val="0"/>
        <w:ind w:left="1146"/>
        <w:jc w:val="both"/>
        <w:rPr>
          <w:sz w:val="22"/>
          <w:szCs w:val="22"/>
        </w:rPr>
      </w:pPr>
    </w:p>
    <w:tbl>
      <w:tblPr>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379"/>
        <w:gridCol w:w="3380"/>
        <w:gridCol w:w="3834"/>
      </w:tblGrid>
      <w:tr w:rsidR="00B31BFF" w:rsidRPr="00D344A8" w14:paraId="6C1B589D" w14:textId="77777777" w:rsidTr="00720AB7">
        <w:tc>
          <w:tcPr>
            <w:tcW w:w="3379" w:type="dxa"/>
            <w:tcBorders>
              <w:top w:val="single" w:sz="4" w:space="0" w:color="000000"/>
              <w:left w:val="single" w:sz="4" w:space="0" w:color="000000"/>
              <w:bottom w:val="single" w:sz="4" w:space="0" w:color="000000"/>
              <w:right w:val="single" w:sz="4" w:space="0" w:color="000000"/>
            </w:tcBorders>
            <w:vAlign w:val="center"/>
            <w:hideMark/>
          </w:tcPr>
          <w:p w14:paraId="2D8C7A0C" w14:textId="77777777" w:rsidR="00B31BFF" w:rsidRPr="00D344A8" w:rsidRDefault="00B31BFF" w:rsidP="00720AB7">
            <w:pPr>
              <w:widowControl w:val="0"/>
              <w:jc w:val="center"/>
              <w:rPr>
                <w:sz w:val="22"/>
                <w:szCs w:val="22"/>
                <w:lang w:eastAsia="zh-CN" w:bidi="hi-IN"/>
              </w:rPr>
            </w:pPr>
            <w:r w:rsidRPr="00D344A8">
              <w:rPr>
                <w:sz w:val="22"/>
                <w:szCs w:val="22"/>
                <w:lang w:eastAsia="zh-CN" w:bidi="hi-IN"/>
              </w:rPr>
              <w:t>Наименование юридического лица</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0132EB64" w14:textId="77777777" w:rsidR="00B31BFF" w:rsidRPr="00D344A8" w:rsidRDefault="00B31BFF" w:rsidP="00720AB7">
            <w:pPr>
              <w:widowControl w:val="0"/>
              <w:jc w:val="center"/>
              <w:rPr>
                <w:sz w:val="22"/>
                <w:szCs w:val="22"/>
                <w:lang w:eastAsia="zh-CN" w:bidi="hi-IN"/>
              </w:rPr>
            </w:pPr>
            <w:r w:rsidRPr="00D344A8">
              <w:rPr>
                <w:sz w:val="22"/>
                <w:szCs w:val="22"/>
                <w:lang w:eastAsia="zh-CN" w:bidi="hi-IN"/>
              </w:rPr>
              <w:t>ИНН</w:t>
            </w:r>
          </w:p>
        </w:tc>
        <w:tc>
          <w:tcPr>
            <w:tcW w:w="3834" w:type="dxa"/>
            <w:tcBorders>
              <w:top w:val="single" w:sz="4" w:space="0" w:color="000000"/>
              <w:left w:val="single" w:sz="4" w:space="0" w:color="000000"/>
              <w:bottom w:val="single" w:sz="4" w:space="0" w:color="000000"/>
              <w:right w:val="single" w:sz="4" w:space="0" w:color="000000"/>
            </w:tcBorders>
            <w:vAlign w:val="center"/>
            <w:hideMark/>
          </w:tcPr>
          <w:p w14:paraId="197D0451" w14:textId="77777777" w:rsidR="00B31BFF" w:rsidRPr="00D344A8" w:rsidRDefault="00B31BFF" w:rsidP="00720AB7">
            <w:pPr>
              <w:widowControl w:val="0"/>
              <w:jc w:val="center"/>
              <w:rPr>
                <w:sz w:val="22"/>
                <w:szCs w:val="22"/>
                <w:lang w:eastAsia="zh-CN" w:bidi="hi-IN"/>
              </w:rPr>
            </w:pPr>
            <w:r w:rsidRPr="00D344A8">
              <w:rPr>
                <w:sz w:val="22"/>
                <w:szCs w:val="22"/>
                <w:lang w:eastAsia="zh-CN" w:bidi="hi-IN"/>
              </w:rPr>
              <w:t>Адрес фактического местонахождения</w:t>
            </w:r>
          </w:p>
        </w:tc>
      </w:tr>
      <w:tr w:rsidR="00396F80" w:rsidRPr="00D344A8" w14:paraId="72C7F0A4" w14:textId="77777777" w:rsidTr="00720AB7">
        <w:trPr>
          <w:trHeight w:val="709"/>
        </w:trPr>
        <w:tc>
          <w:tcPr>
            <w:tcW w:w="3379" w:type="dxa"/>
            <w:tcBorders>
              <w:top w:val="single" w:sz="4" w:space="0" w:color="000000"/>
              <w:left w:val="single" w:sz="4" w:space="0" w:color="000000"/>
              <w:bottom w:val="single" w:sz="4" w:space="0" w:color="000000"/>
              <w:right w:val="single" w:sz="4" w:space="0" w:color="000000"/>
            </w:tcBorders>
            <w:vAlign w:val="center"/>
          </w:tcPr>
          <w:p w14:paraId="7023656C" w14:textId="5D72AD5F" w:rsidR="00396F80" w:rsidRPr="00D344A8" w:rsidRDefault="00396F80" w:rsidP="00396F80">
            <w:pPr>
              <w:widowControl w:val="0"/>
              <w:jc w:val="center"/>
              <w:rPr>
                <w:sz w:val="22"/>
                <w:szCs w:val="22"/>
                <w:lang w:eastAsia="zh-CN" w:bidi="hi-IN"/>
              </w:rPr>
            </w:pPr>
            <w:r w:rsidRPr="00D344A8">
              <w:rPr>
                <w:rFonts w:eastAsia="Times New Roman"/>
                <w:sz w:val="22"/>
                <w:szCs w:val="22"/>
                <w:lang w:eastAsia="en-US" w:bidi="hi-IN"/>
              </w:rPr>
              <w:t>Обособленное подразделение АО «КРЫМТЭЦ» «Симферопольская ТЭЦ»</w:t>
            </w:r>
          </w:p>
        </w:tc>
        <w:tc>
          <w:tcPr>
            <w:tcW w:w="3380" w:type="dxa"/>
            <w:tcBorders>
              <w:top w:val="single" w:sz="4" w:space="0" w:color="000000"/>
              <w:left w:val="single" w:sz="4" w:space="0" w:color="000000"/>
              <w:bottom w:val="single" w:sz="4" w:space="0" w:color="000000"/>
              <w:right w:val="single" w:sz="4" w:space="0" w:color="000000"/>
            </w:tcBorders>
            <w:vAlign w:val="center"/>
          </w:tcPr>
          <w:p w14:paraId="18F6D580" w14:textId="1371F75F" w:rsidR="00396F80" w:rsidRPr="00D344A8" w:rsidRDefault="00396F80" w:rsidP="00396F80">
            <w:pPr>
              <w:widowControl w:val="0"/>
              <w:jc w:val="center"/>
              <w:rPr>
                <w:sz w:val="22"/>
                <w:szCs w:val="22"/>
                <w:lang w:eastAsia="zh-CN" w:bidi="hi-IN"/>
              </w:rPr>
            </w:pPr>
            <w:r w:rsidRPr="00D344A8">
              <w:rPr>
                <w:rFonts w:eastAsia="Times New Roman"/>
                <w:sz w:val="22"/>
                <w:szCs w:val="22"/>
                <w:lang w:eastAsia="en-US" w:bidi="hi-IN"/>
              </w:rPr>
              <w:t>9102070194</w:t>
            </w:r>
          </w:p>
        </w:tc>
        <w:tc>
          <w:tcPr>
            <w:tcW w:w="3834" w:type="dxa"/>
            <w:tcBorders>
              <w:top w:val="single" w:sz="4" w:space="0" w:color="000000"/>
              <w:left w:val="single" w:sz="4" w:space="0" w:color="000000"/>
              <w:bottom w:val="single" w:sz="4" w:space="0" w:color="000000"/>
              <w:right w:val="single" w:sz="4" w:space="0" w:color="000000"/>
            </w:tcBorders>
            <w:vAlign w:val="center"/>
          </w:tcPr>
          <w:p w14:paraId="50694D51" w14:textId="162BB388" w:rsidR="00396F80" w:rsidRPr="00D344A8" w:rsidRDefault="00396F80" w:rsidP="00396F80">
            <w:pPr>
              <w:widowControl w:val="0"/>
              <w:jc w:val="center"/>
              <w:rPr>
                <w:sz w:val="22"/>
                <w:szCs w:val="22"/>
                <w:lang w:eastAsia="zh-CN" w:bidi="hi-IN"/>
              </w:rPr>
            </w:pPr>
            <w:r w:rsidRPr="00D344A8">
              <w:rPr>
                <w:rFonts w:eastAsia="Times New Roman"/>
                <w:sz w:val="22"/>
                <w:szCs w:val="22"/>
                <w:lang w:eastAsia="en-US" w:bidi="hi-IN"/>
              </w:rPr>
              <w:t>295493, Республика Крым, г. Симферополь, пгт. Грэсовский, ул. Монтажная, 1</w:t>
            </w:r>
          </w:p>
        </w:tc>
      </w:tr>
      <w:tr w:rsidR="00396F80" w:rsidRPr="00D344A8" w14:paraId="7407CFD2" w14:textId="77777777" w:rsidTr="00720AB7">
        <w:trPr>
          <w:trHeight w:val="709"/>
        </w:trPr>
        <w:tc>
          <w:tcPr>
            <w:tcW w:w="3379" w:type="dxa"/>
            <w:tcBorders>
              <w:top w:val="single" w:sz="4" w:space="0" w:color="000000"/>
              <w:left w:val="single" w:sz="4" w:space="0" w:color="000000"/>
              <w:bottom w:val="single" w:sz="4" w:space="0" w:color="000000"/>
              <w:right w:val="single" w:sz="4" w:space="0" w:color="000000"/>
            </w:tcBorders>
            <w:vAlign w:val="center"/>
          </w:tcPr>
          <w:p w14:paraId="5877939F" w14:textId="25932ED7" w:rsidR="00396F80" w:rsidRPr="00D344A8" w:rsidRDefault="00396F80" w:rsidP="00396F80">
            <w:pPr>
              <w:widowControl w:val="0"/>
              <w:jc w:val="center"/>
              <w:rPr>
                <w:sz w:val="22"/>
                <w:szCs w:val="22"/>
              </w:rPr>
            </w:pPr>
            <w:r w:rsidRPr="00D344A8">
              <w:rPr>
                <w:rFonts w:eastAsia="Times New Roman"/>
                <w:sz w:val="22"/>
                <w:szCs w:val="22"/>
                <w:lang w:eastAsia="en-US" w:bidi="hi-IN"/>
              </w:rPr>
              <w:t>Филиал АО «КРЫМТЭЦ» «Камыш-Бурунская ТЭЦ»</w:t>
            </w:r>
          </w:p>
        </w:tc>
        <w:tc>
          <w:tcPr>
            <w:tcW w:w="3380" w:type="dxa"/>
            <w:tcBorders>
              <w:top w:val="single" w:sz="4" w:space="0" w:color="000000"/>
              <w:left w:val="single" w:sz="4" w:space="0" w:color="000000"/>
              <w:bottom w:val="single" w:sz="4" w:space="0" w:color="000000"/>
              <w:right w:val="single" w:sz="4" w:space="0" w:color="000000"/>
            </w:tcBorders>
            <w:vAlign w:val="center"/>
          </w:tcPr>
          <w:p w14:paraId="7E671F89" w14:textId="1A78BE0E" w:rsidR="00396F80" w:rsidRPr="00D344A8" w:rsidRDefault="00396F80" w:rsidP="00396F80">
            <w:pPr>
              <w:widowControl w:val="0"/>
              <w:jc w:val="center"/>
              <w:rPr>
                <w:sz w:val="22"/>
                <w:szCs w:val="22"/>
              </w:rPr>
            </w:pPr>
            <w:r w:rsidRPr="00D344A8">
              <w:rPr>
                <w:rFonts w:eastAsia="Times New Roman"/>
                <w:sz w:val="22"/>
                <w:szCs w:val="22"/>
                <w:lang w:eastAsia="en-US" w:bidi="hi-IN"/>
              </w:rPr>
              <w:t>9102070194</w:t>
            </w:r>
          </w:p>
        </w:tc>
        <w:tc>
          <w:tcPr>
            <w:tcW w:w="3834" w:type="dxa"/>
            <w:tcBorders>
              <w:top w:val="single" w:sz="4" w:space="0" w:color="000000"/>
              <w:left w:val="single" w:sz="4" w:space="0" w:color="000000"/>
              <w:bottom w:val="single" w:sz="4" w:space="0" w:color="000000"/>
              <w:right w:val="single" w:sz="4" w:space="0" w:color="000000"/>
            </w:tcBorders>
            <w:vAlign w:val="center"/>
          </w:tcPr>
          <w:p w14:paraId="5531D6BC" w14:textId="251FF1A9" w:rsidR="00396F80" w:rsidRPr="00D344A8" w:rsidRDefault="00396F80" w:rsidP="00396F80">
            <w:pPr>
              <w:widowControl w:val="0"/>
              <w:jc w:val="center"/>
              <w:rPr>
                <w:sz w:val="22"/>
                <w:szCs w:val="22"/>
              </w:rPr>
            </w:pPr>
            <w:r w:rsidRPr="00D344A8">
              <w:rPr>
                <w:rFonts w:eastAsia="Times New Roman"/>
                <w:sz w:val="22"/>
                <w:szCs w:val="22"/>
                <w:lang w:eastAsia="en-US" w:bidi="hi-IN"/>
              </w:rPr>
              <w:t>298313, г. Керчь, ул. Тиритакский спуск, 1</w:t>
            </w:r>
          </w:p>
        </w:tc>
      </w:tr>
      <w:tr w:rsidR="00396F80" w:rsidRPr="00D344A8" w14:paraId="7FFA007F" w14:textId="77777777" w:rsidTr="00720AB7">
        <w:trPr>
          <w:trHeight w:val="709"/>
        </w:trPr>
        <w:tc>
          <w:tcPr>
            <w:tcW w:w="3379" w:type="dxa"/>
            <w:tcBorders>
              <w:top w:val="single" w:sz="4" w:space="0" w:color="000000"/>
              <w:left w:val="single" w:sz="4" w:space="0" w:color="000000"/>
              <w:bottom w:val="single" w:sz="4" w:space="0" w:color="000000"/>
              <w:right w:val="single" w:sz="4" w:space="0" w:color="000000"/>
            </w:tcBorders>
            <w:vAlign w:val="center"/>
          </w:tcPr>
          <w:p w14:paraId="59CE3196" w14:textId="55869A50" w:rsidR="00396F80" w:rsidRPr="00D344A8" w:rsidRDefault="00396F80" w:rsidP="00396F80">
            <w:pPr>
              <w:widowControl w:val="0"/>
              <w:jc w:val="center"/>
              <w:rPr>
                <w:sz w:val="22"/>
                <w:szCs w:val="22"/>
              </w:rPr>
            </w:pPr>
            <w:r w:rsidRPr="00D344A8">
              <w:rPr>
                <w:rFonts w:eastAsia="Times New Roman"/>
                <w:sz w:val="22"/>
                <w:szCs w:val="22"/>
                <w:lang w:eastAsia="en-US" w:bidi="hi-IN"/>
              </w:rPr>
              <w:t>Филиал АО «КРЫМТЭЦ» «Сакские тепловые сети»</w:t>
            </w:r>
          </w:p>
        </w:tc>
        <w:tc>
          <w:tcPr>
            <w:tcW w:w="3380" w:type="dxa"/>
            <w:tcBorders>
              <w:top w:val="single" w:sz="4" w:space="0" w:color="000000"/>
              <w:left w:val="single" w:sz="4" w:space="0" w:color="000000"/>
              <w:bottom w:val="single" w:sz="4" w:space="0" w:color="000000"/>
              <w:right w:val="single" w:sz="4" w:space="0" w:color="000000"/>
            </w:tcBorders>
            <w:vAlign w:val="center"/>
          </w:tcPr>
          <w:p w14:paraId="56513D81" w14:textId="27DAD890" w:rsidR="00396F80" w:rsidRPr="00D344A8" w:rsidRDefault="00396F80" w:rsidP="00396F80">
            <w:pPr>
              <w:widowControl w:val="0"/>
              <w:jc w:val="center"/>
              <w:rPr>
                <w:sz w:val="22"/>
                <w:szCs w:val="22"/>
              </w:rPr>
            </w:pPr>
            <w:r w:rsidRPr="00D344A8">
              <w:rPr>
                <w:rFonts w:eastAsia="Times New Roman"/>
                <w:sz w:val="22"/>
                <w:szCs w:val="22"/>
                <w:lang w:eastAsia="en-US" w:bidi="hi-IN"/>
              </w:rPr>
              <w:t>9102070194</w:t>
            </w:r>
          </w:p>
        </w:tc>
        <w:tc>
          <w:tcPr>
            <w:tcW w:w="3834" w:type="dxa"/>
            <w:tcBorders>
              <w:top w:val="single" w:sz="4" w:space="0" w:color="000000"/>
              <w:left w:val="single" w:sz="4" w:space="0" w:color="000000"/>
              <w:bottom w:val="single" w:sz="4" w:space="0" w:color="000000"/>
              <w:right w:val="single" w:sz="4" w:space="0" w:color="000000"/>
            </w:tcBorders>
            <w:vAlign w:val="center"/>
          </w:tcPr>
          <w:p w14:paraId="05B15AEE" w14:textId="11B2DC90" w:rsidR="00396F80" w:rsidRPr="00D344A8" w:rsidRDefault="00396F80" w:rsidP="00396F80">
            <w:pPr>
              <w:widowControl w:val="0"/>
              <w:jc w:val="center"/>
              <w:rPr>
                <w:sz w:val="22"/>
                <w:szCs w:val="22"/>
              </w:rPr>
            </w:pPr>
            <w:r w:rsidRPr="00D344A8">
              <w:rPr>
                <w:rFonts w:eastAsia="Times New Roman"/>
                <w:sz w:val="22"/>
                <w:szCs w:val="22"/>
                <w:shd w:val="clear" w:color="auto" w:fill="FFFFFF"/>
                <w:lang w:eastAsia="en-US" w:bidi="hi-IN"/>
              </w:rPr>
              <w:t>296500, Республика Крым, г. Саки, Евпаторийское шоссе, 1б</w:t>
            </w:r>
          </w:p>
        </w:tc>
      </w:tr>
    </w:tbl>
    <w:p w14:paraId="191777AD" w14:textId="77777777" w:rsidR="007C1F4B" w:rsidRPr="00D344A8" w:rsidRDefault="007C1F4B" w:rsidP="007C1F4B">
      <w:pPr>
        <w:widowControl w:val="0"/>
        <w:ind w:left="1146"/>
        <w:jc w:val="both"/>
        <w:rPr>
          <w:sz w:val="22"/>
          <w:szCs w:val="22"/>
        </w:rPr>
      </w:pPr>
    </w:p>
    <w:p w14:paraId="7B67CA12" w14:textId="4F4C9168" w:rsidR="00B31BFF" w:rsidRPr="00D344A8" w:rsidRDefault="00B31BFF" w:rsidP="00B31BFF">
      <w:pPr>
        <w:widowControl w:val="0"/>
        <w:numPr>
          <w:ilvl w:val="1"/>
          <w:numId w:val="21"/>
        </w:numPr>
        <w:ind w:left="1146"/>
        <w:jc w:val="both"/>
        <w:rPr>
          <w:sz w:val="22"/>
          <w:szCs w:val="22"/>
        </w:rPr>
      </w:pPr>
      <w:r w:rsidRPr="00D344A8">
        <w:rPr>
          <w:sz w:val="22"/>
          <w:szCs w:val="22"/>
        </w:rPr>
        <w:t>Основные сведения об ИСС:</w:t>
      </w:r>
    </w:p>
    <w:p w14:paraId="47732623" w14:textId="77777777" w:rsidR="007C1F4B" w:rsidRPr="00D344A8" w:rsidRDefault="007C1F4B" w:rsidP="007C1F4B">
      <w:pPr>
        <w:widowControl w:val="0"/>
        <w:ind w:left="1146"/>
        <w:jc w:val="both"/>
        <w:rPr>
          <w:sz w:val="22"/>
          <w:szCs w:val="22"/>
        </w:rPr>
      </w:pP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90" w:type="dxa"/>
        </w:tblCellMar>
        <w:tblLook w:val="04A0" w:firstRow="1" w:lastRow="0" w:firstColumn="1" w:lastColumn="0" w:noHBand="0" w:noVBand="1"/>
      </w:tblPr>
      <w:tblGrid>
        <w:gridCol w:w="645"/>
        <w:gridCol w:w="774"/>
        <w:gridCol w:w="3401"/>
        <w:gridCol w:w="1985"/>
        <w:gridCol w:w="1842"/>
        <w:gridCol w:w="1985"/>
      </w:tblGrid>
      <w:tr w:rsidR="00396F80" w:rsidRPr="00D344A8" w14:paraId="1F11D377" w14:textId="77777777" w:rsidTr="00C24A3D">
        <w:trPr>
          <w:cantSplit/>
          <w:trHeight w:val="1487"/>
        </w:trPr>
        <w:tc>
          <w:tcPr>
            <w:tcW w:w="645" w:type="dxa"/>
            <w:tcBorders>
              <w:top w:val="single" w:sz="4" w:space="0" w:color="000000"/>
              <w:left w:val="single" w:sz="4" w:space="0" w:color="000000"/>
              <w:bottom w:val="single" w:sz="4" w:space="0" w:color="000000"/>
              <w:right w:val="single" w:sz="4" w:space="0" w:color="000000"/>
            </w:tcBorders>
            <w:hideMark/>
          </w:tcPr>
          <w:p w14:paraId="66C99EB8"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w:t>
            </w:r>
          </w:p>
          <w:p w14:paraId="5FDAE2DE"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п/п</w:t>
            </w:r>
          </w:p>
        </w:tc>
        <w:tc>
          <w:tcPr>
            <w:tcW w:w="774" w:type="dxa"/>
            <w:tcBorders>
              <w:top w:val="single" w:sz="4" w:space="0" w:color="000000"/>
              <w:left w:val="single" w:sz="4" w:space="0" w:color="000000"/>
              <w:bottom w:val="single" w:sz="4" w:space="0" w:color="000000"/>
              <w:right w:val="single" w:sz="4" w:space="0" w:color="000000"/>
            </w:tcBorders>
            <w:hideMark/>
          </w:tcPr>
          <w:p w14:paraId="6B3E394F"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 xml:space="preserve">Код </w:t>
            </w:r>
          </w:p>
          <w:p w14:paraId="4D2983A9"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ИСС</w:t>
            </w:r>
          </w:p>
        </w:tc>
        <w:tc>
          <w:tcPr>
            <w:tcW w:w="3401" w:type="dxa"/>
            <w:tcBorders>
              <w:top w:val="single" w:sz="4" w:space="0" w:color="000000"/>
              <w:left w:val="single" w:sz="4" w:space="0" w:color="000000"/>
              <w:bottom w:val="single" w:sz="4" w:space="0" w:color="000000"/>
              <w:right w:val="single" w:sz="4" w:space="0" w:color="000000"/>
            </w:tcBorders>
            <w:hideMark/>
          </w:tcPr>
          <w:p w14:paraId="4CACBCE4"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Наименование</w:t>
            </w:r>
          </w:p>
          <w:p w14:paraId="19D75025"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ИСС</w:t>
            </w:r>
          </w:p>
        </w:tc>
        <w:tc>
          <w:tcPr>
            <w:tcW w:w="1985" w:type="dxa"/>
            <w:tcBorders>
              <w:top w:val="single" w:sz="4" w:space="0" w:color="000000"/>
              <w:left w:val="single" w:sz="4" w:space="0" w:color="000000"/>
              <w:bottom w:val="single" w:sz="4" w:space="0" w:color="000000"/>
              <w:right w:val="single" w:sz="4" w:space="0" w:color="000000"/>
            </w:tcBorders>
            <w:hideMark/>
          </w:tcPr>
          <w:p w14:paraId="742A62B2"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Количество пользовательских рабочих мест*</w:t>
            </w:r>
          </w:p>
        </w:tc>
        <w:tc>
          <w:tcPr>
            <w:tcW w:w="1842" w:type="dxa"/>
            <w:tcBorders>
              <w:top w:val="single" w:sz="4" w:space="0" w:color="000000"/>
              <w:left w:val="single" w:sz="4" w:space="0" w:color="000000"/>
              <w:bottom w:val="single" w:sz="4" w:space="0" w:color="000000"/>
              <w:right w:val="single" w:sz="4" w:space="0" w:color="000000"/>
            </w:tcBorders>
            <w:hideMark/>
          </w:tcPr>
          <w:p w14:paraId="19193CE7"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Периодичность сопровождения ИСС</w:t>
            </w:r>
          </w:p>
        </w:tc>
        <w:tc>
          <w:tcPr>
            <w:tcW w:w="1985" w:type="dxa"/>
            <w:tcBorders>
              <w:top w:val="single" w:sz="4" w:space="0" w:color="000000"/>
              <w:left w:val="single" w:sz="4" w:space="0" w:color="000000"/>
              <w:bottom w:val="single" w:sz="4" w:space="0" w:color="000000"/>
              <w:right w:val="single" w:sz="4" w:space="0" w:color="000000"/>
            </w:tcBorders>
            <w:hideMark/>
          </w:tcPr>
          <w:p w14:paraId="784235AB"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Срок эксплуатации (период)</w:t>
            </w:r>
          </w:p>
        </w:tc>
      </w:tr>
      <w:tr w:rsidR="00396F80" w:rsidRPr="00D344A8" w14:paraId="762CF284" w14:textId="77777777" w:rsidTr="00C24A3D">
        <w:trPr>
          <w:trHeight w:val="667"/>
        </w:trPr>
        <w:tc>
          <w:tcPr>
            <w:tcW w:w="645" w:type="dxa"/>
            <w:tcBorders>
              <w:top w:val="single" w:sz="4" w:space="0" w:color="000000"/>
              <w:left w:val="single" w:sz="4" w:space="0" w:color="000000"/>
              <w:bottom w:val="single" w:sz="4" w:space="0" w:color="000000"/>
              <w:right w:val="single" w:sz="4" w:space="0" w:color="000000"/>
            </w:tcBorders>
            <w:vAlign w:val="center"/>
            <w:hideMark/>
          </w:tcPr>
          <w:p w14:paraId="09EA36E7"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1</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948F802" w14:textId="77777777" w:rsidR="00396F80" w:rsidRPr="00D344A8" w:rsidRDefault="00396F80" w:rsidP="00720AB7">
            <w:pPr>
              <w:widowControl w:val="0"/>
              <w:autoSpaceDE w:val="0"/>
              <w:autoSpaceDN w:val="0"/>
              <w:spacing w:line="276" w:lineRule="auto"/>
              <w:rPr>
                <w:rFonts w:eastAsia="Times New Roman"/>
                <w:sz w:val="22"/>
                <w:szCs w:val="22"/>
                <w:lang w:eastAsia="en-US" w:bidi="hi-IN"/>
              </w:rPr>
            </w:pPr>
            <w:r w:rsidRPr="00D344A8">
              <w:rPr>
                <w:rFonts w:eastAsia="Times New Roman"/>
                <w:sz w:val="22"/>
                <w:szCs w:val="22"/>
                <w:lang w:eastAsia="en-US" w:bidi="hi-IN"/>
              </w:rPr>
              <w:t>12004</w:t>
            </w: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7F5F587D" w14:textId="77777777" w:rsidR="00396F80" w:rsidRPr="00D344A8" w:rsidRDefault="00396F80" w:rsidP="00720AB7">
            <w:pPr>
              <w:widowControl w:val="0"/>
              <w:autoSpaceDE w:val="0"/>
              <w:autoSpaceDN w:val="0"/>
              <w:spacing w:line="276" w:lineRule="auto"/>
              <w:jc w:val="both"/>
              <w:rPr>
                <w:rFonts w:eastAsia="Times New Roman"/>
                <w:sz w:val="22"/>
                <w:szCs w:val="22"/>
                <w:lang w:eastAsia="en-US" w:bidi="hi-IN"/>
              </w:rPr>
            </w:pPr>
            <w:r w:rsidRPr="00D344A8">
              <w:rPr>
                <w:rFonts w:eastAsia="Times New Roman"/>
                <w:sz w:val="22"/>
                <w:szCs w:val="22"/>
                <w:lang w:eastAsia="en-US" w:bidi="hi-IN"/>
              </w:rPr>
              <w:t>Программный комплекс ИС «ТЕХЭКСПЕРТ: 6 поколение» Интранет</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7D2A5AE"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50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72AB7D6"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По мере выхода новых версий</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7CDB6C59" w14:textId="77777777" w:rsidR="00396F80" w:rsidRPr="00D344A8" w:rsidRDefault="00396F80" w:rsidP="00720AB7">
            <w:pPr>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12 месяцев</w:t>
            </w:r>
          </w:p>
          <w:p w14:paraId="08D889D9" w14:textId="0AD35520" w:rsidR="00396F80" w:rsidRPr="00D344A8" w:rsidRDefault="00396F80" w:rsidP="00D344A8">
            <w:pPr>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 xml:space="preserve">с </w:t>
            </w:r>
            <w:r w:rsidR="00D344A8">
              <w:rPr>
                <w:rFonts w:eastAsia="Times New Roman"/>
                <w:sz w:val="22"/>
                <w:szCs w:val="22"/>
                <w:lang w:eastAsia="en-US" w:bidi="hi-IN"/>
              </w:rPr>
              <w:t>даты подписания</w:t>
            </w:r>
          </w:p>
        </w:tc>
      </w:tr>
      <w:tr w:rsidR="00396F80" w:rsidRPr="00D344A8" w14:paraId="028E00AB" w14:textId="77777777" w:rsidTr="00C24A3D">
        <w:trPr>
          <w:trHeight w:val="604"/>
        </w:trPr>
        <w:tc>
          <w:tcPr>
            <w:tcW w:w="645" w:type="dxa"/>
            <w:tcBorders>
              <w:top w:val="single" w:sz="4" w:space="0" w:color="000000"/>
              <w:left w:val="single" w:sz="4" w:space="0" w:color="000000"/>
              <w:bottom w:val="single" w:sz="4" w:space="0" w:color="000000"/>
              <w:right w:val="single" w:sz="4" w:space="0" w:color="000000"/>
            </w:tcBorders>
            <w:vAlign w:val="center"/>
            <w:hideMark/>
          </w:tcPr>
          <w:p w14:paraId="3560A3FF"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2</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578032CB" w14:textId="77777777" w:rsidR="00396F80" w:rsidRPr="00D344A8" w:rsidRDefault="00396F80" w:rsidP="00720AB7">
            <w:pPr>
              <w:widowControl w:val="0"/>
              <w:autoSpaceDE w:val="0"/>
              <w:autoSpaceDN w:val="0"/>
              <w:spacing w:line="276" w:lineRule="auto"/>
              <w:rPr>
                <w:rFonts w:eastAsia="Times New Roman"/>
                <w:sz w:val="22"/>
                <w:szCs w:val="22"/>
                <w:lang w:eastAsia="en-US" w:bidi="hi-IN"/>
              </w:rPr>
            </w:pPr>
            <w:r w:rsidRPr="00D344A8">
              <w:rPr>
                <w:rFonts w:eastAsia="Times New Roman"/>
                <w:sz w:val="22"/>
                <w:szCs w:val="22"/>
                <w:lang w:eastAsia="en-US" w:bidi="hi-IN"/>
              </w:rPr>
              <w:t>81712</w:t>
            </w: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6C2988AF" w14:textId="77777777" w:rsidR="00396F80" w:rsidRPr="00D344A8" w:rsidRDefault="00396F80" w:rsidP="00720AB7">
            <w:pPr>
              <w:widowControl w:val="0"/>
              <w:autoSpaceDE w:val="0"/>
              <w:autoSpaceDN w:val="0"/>
              <w:spacing w:line="276" w:lineRule="auto"/>
              <w:jc w:val="both"/>
              <w:rPr>
                <w:rFonts w:eastAsia="Times New Roman"/>
                <w:sz w:val="22"/>
                <w:szCs w:val="22"/>
                <w:lang w:eastAsia="en-US" w:bidi="hi-IN"/>
              </w:rPr>
            </w:pPr>
            <w:r w:rsidRPr="00D344A8">
              <w:rPr>
                <w:rFonts w:eastAsia="Times New Roman"/>
                <w:sz w:val="22"/>
                <w:szCs w:val="22"/>
                <w:lang w:eastAsia="en-US" w:bidi="hi-IN"/>
              </w:rPr>
              <w:t>Техэксперт: Энергетика. Премиум</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106D93D8"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50</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hideMark/>
          </w:tcPr>
          <w:p w14:paraId="56CD7918"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Ежедневно по рабочим дням</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3AB6D54" w14:textId="77777777" w:rsidR="00396F80" w:rsidRPr="00D344A8" w:rsidRDefault="00396F80" w:rsidP="00720AB7">
            <w:pPr>
              <w:rPr>
                <w:rFonts w:eastAsia="Times New Roman"/>
                <w:sz w:val="22"/>
                <w:szCs w:val="22"/>
                <w:lang w:eastAsia="en-US" w:bidi="hi-IN"/>
              </w:rPr>
            </w:pPr>
          </w:p>
        </w:tc>
      </w:tr>
      <w:tr w:rsidR="00396F80" w:rsidRPr="00D344A8" w14:paraId="180E425A" w14:textId="77777777" w:rsidTr="00C24A3D">
        <w:trPr>
          <w:trHeight w:val="604"/>
        </w:trPr>
        <w:tc>
          <w:tcPr>
            <w:tcW w:w="645" w:type="dxa"/>
            <w:tcBorders>
              <w:top w:val="single" w:sz="4" w:space="0" w:color="000000"/>
              <w:left w:val="single" w:sz="4" w:space="0" w:color="000000"/>
              <w:bottom w:val="single" w:sz="4" w:space="0" w:color="000000"/>
              <w:right w:val="single" w:sz="4" w:space="0" w:color="000000"/>
            </w:tcBorders>
            <w:vAlign w:val="center"/>
            <w:hideMark/>
          </w:tcPr>
          <w:p w14:paraId="1CBC48BC"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3</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7E3F1901" w14:textId="77777777" w:rsidR="00396F80" w:rsidRPr="00D344A8" w:rsidRDefault="00396F80" w:rsidP="00720AB7">
            <w:pPr>
              <w:widowControl w:val="0"/>
              <w:autoSpaceDE w:val="0"/>
              <w:autoSpaceDN w:val="0"/>
              <w:spacing w:line="276" w:lineRule="auto"/>
              <w:rPr>
                <w:rFonts w:eastAsia="Times New Roman"/>
                <w:sz w:val="22"/>
                <w:szCs w:val="22"/>
                <w:lang w:eastAsia="en-US" w:bidi="hi-IN"/>
              </w:rPr>
            </w:pPr>
            <w:r w:rsidRPr="00D344A8">
              <w:rPr>
                <w:rFonts w:eastAsia="Times New Roman"/>
                <w:sz w:val="22"/>
                <w:szCs w:val="22"/>
                <w:lang w:eastAsia="en-US" w:bidi="hi-IN"/>
              </w:rPr>
              <w:t>75005</w:t>
            </w: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55AF41DC" w14:textId="77777777" w:rsidR="00396F80" w:rsidRPr="00D344A8" w:rsidRDefault="00396F80" w:rsidP="00720AB7">
            <w:pPr>
              <w:widowControl w:val="0"/>
              <w:autoSpaceDE w:val="0"/>
              <w:autoSpaceDN w:val="0"/>
              <w:spacing w:line="276" w:lineRule="auto"/>
              <w:jc w:val="both"/>
              <w:rPr>
                <w:rFonts w:eastAsia="Times New Roman"/>
                <w:sz w:val="22"/>
                <w:szCs w:val="22"/>
                <w:lang w:eastAsia="en-US" w:bidi="hi-IN"/>
              </w:rPr>
            </w:pPr>
            <w:r w:rsidRPr="00D344A8">
              <w:rPr>
                <w:rFonts w:eastAsia="Times New Roman"/>
                <w:sz w:val="22"/>
                <w:szCs w:val="22"/>
                <w:lang w:eastAsia="en-US" w:bidi="hi-IN"/>
              </w:rPr>
              <w:t>Техэксперт: Охрана труда</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F7E708F" w14:textId="77777777" w:rsidR="00396F80" w:rsidRPr="00D344A8" w:rsidRDefault="00396F80" w:rsidP="00720AB7">
            <w:pPr>
              <w:rPr>
                <w:rFonts w:eastAsia="Times New Roman"/>
                <w:sz w:val="22"/>
                <w:szCs w:val="22"/>
                <w:lang w:eastAsia="en-US" w:bidi="hi-IN"/>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0B0FD68" w14:textId="77777777" w:rsidR="00396F80" w:rsidRPr="00D344A8" w:rsidRDefault="00396F80" w:rsidP="00720AB7">
            <w:pPr>
              <w:rPr>
                <w:rFonts w:eastAsia="Times New Roman"/>
                <w:sz w:val="22"/>
                <w:szCs w:val="22"/>
                <w:lang w:eastAsia="en-US"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0F6685B" w14:textId="77777777" w:rsidR="00396F80" w:rsidRPr="00D344A8" w:rsidRDefault="00396F80" w:rsidP="00720AB7">
            <w:pPr>
              <w:rPr>
                <w:rFonts w:eastAsia="Times New Roman"/>
                <w:sz w:val="22"/>
                <w:szCs w:val="22"/>
                <w:lang w:eastAsia="en-US" w:bidi="hi-IN"/>
              </w:rPr>
            </w:pPr>
          </w:p>
        </w:tc>
      </w:tr>
      <w:tr w:rsidR="00396F80" w:rsidRPr="00D344A8" w14:paraId="67B0151A" w14:textId="77777777" w:rsidTr="00C24A3D">
        <w:trPr>
          <w:trHeight w:val="604"/>
        </w:trPr>
        <w:tc>
          <w:tcPr>
            <w:tcW w:w="645" w:type="dxa"/>
            <w:tcBorders>
              <w:top w:val="single" w:sz="4" w:space="0" w:color="000000"/>
              <w:left w:val="single" w:sz="4" w:space="0" w:color="000000"/>
              <w:bottom w:val="single" w:sz="4" w:space="0" w:color="000000"/>
              <w:right w:val="single" w:sz="4" w:space="0" w:color="000000"/>
            </w:tcBorders>
            <w:vAlign w:val="center"/>
            <w:hideMark/>
          </w:tcPr>
          <w:p w14:paraId="7614419F"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4</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0226632E" w14:textId="77777777" w:rsidR="00396F80" w:rsidRPr="00D344A8" w:rsidRDefault="00396F80" w:rsidP="00720AB7">
            <w:pPr>
              <w:widowControl w:val="0"/>
              <w:autoSpaceDE w:val="0"/>
              <w:autoSpaceDN w:val="0"/>
              <w:spacing w:line="276" w:lineRule="auto"/>
              <w:rPr>
                <w:rFonts w:eastAsia="Times New Roman"/>
                <w:sz w:val="22"/>
                <w:szCs w:val="22"/>
                <w:lang w:eastAsia="en-US" w:bidi="hi-IN"/>
              </w:rPr>
            </w:pPr>
            <w:r w:rsidRPr="00D344A8">
              <w:rPr>
                <w:rFonts w:eastAsia="Times New Roman"/>
                <w:sz w:val="22"/>
                <w:szCs w:val="22"/>
                <w:lang w:eastAsia="en-US" w:bidi="hi-IN"/>
              </w:rPr>
              <w:t>88881</w:t>
            </w: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15B79D47" w14:textId="77777777" w:rsidR="00396F80" w:rsidRPr="00D344A8" w:rsidRDefault="00396F80" w:rsidP="00720AB7">
            <w:pPr>
              <w:autoSpaceDE w:val="0"/>
              <w:autoSpaceDN w:val="0"/>
              <w:spacing w:line="276" w:lineRule="auto"/>
              <w:jc w:val="both"/>
              <w:rPr>
                <w:rFonts w:eastAsia="Times New Roman"/>
                <w:sz w:val="22"/>
                <w:szCs w:val="22"/>
                <w:lang w:eastAsia="en-US" w:bidi="hi-IN"/>
              </w:rPr>
            </w:pPr>
            <w:r w:rsidRPr="00D344A8">
              <w:rPr>
                <w:rFonts w:eastAsia="Times New Roman"/>
                <w:sz w:val="22"/>
                <w:szCs w:val="22"/>
                <w:lang w:eastAsia="en-US" w:bidi="hi-IN"/>
              </w:rPr>
              <w:t>Техэксперт: Промышленная</w:t>
            </w:r>
          </w:p>
          <w:p w14:paraId="40195DCC" w14:textId="77777777" w:rsidR="00396F80" w:rsidRPr="00D344A8" w:rsidRDefault="00396F80" w:rsidP="00720AB7">
            <w:pPr>
              <w:widowControl w:val="0"/>
              <w:autoSpaceDE w:val="0"/>
              <w:autoSpaceDN w:val="0"/>
              <w:spacing w:line="276" w:lineRule="auto"/>
              <w:jc w:val="both"/>
              <w:rPr>
                <w:rFonts w:eastAsia="Times New Roman"/>
                <w:sz w:val="22"/>
                <w:szCs w:val="22"/>
                <w:lang w:eastAsia="en-US" w:bidi="hi-IN"/>
              </w:rPr>
            </w:pPr>
            <w:r w:rsidRPr="00D344A8">
              <w:rPr>
                <w:rFonts w:eastAsia="Times New Roman"/>
                <w:sz w:val="22"/>
                <w:szCs w:val="22"/>
                <w:lang w:eastAsia="en-US" w:bidi="hi-IN"/>
              </w:rPr>
              <w:t>безопасность</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8304403" w14:textId="77777777" w:rsidR="00396F80" w:rsidRPr="00D344A8" w:rsidRDefault="00396F80" w:rsidP="00720AB7">
            <w:pPr>
              <w:rPr>
                <w:rFonts w:eastAsia="Times New Roman"/>
                <w:sz w:val="22"/>
                <w:szCs w:val="22"/>
                <w:lang w:eastAsia="en-US" w:bidi="hi-IN"/>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EADE5F4" w14:textId="77777777" w:rsidR="00396F80" w:rsidRPr="00D344A8" w:rsidRDefault="00396F80" w:rsidP="00720AB7">
            <w:pPr>
              <w:rPr>
                <w:rFonts w:eastAsia="Times New Roman"/>
                <w:sz w:val="22"/>
                <w:szCs w:val="22"/>
                <w:lang w:eastAsia="en-US"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05BAAB0" w14:textId="77777777" w:rsidR="00396F80" w:rsidRPr="00D344A8" w:rsidRDefault="00396F80" w:rsidP="00720AB7">
            <w:pPr>
              <w:rPr>
                <w:rFonts w:eastAsia="Times New Roman"/>
                <w:sz w:val="22"/>
                <w:szCs w:val="22"/>
                <w:lang w:eastAsia="en-US" w:bidi="hi-IN"/>
              </w:rPr>
            </w:pPr>
          </w:p>
        </w:tc>
      </w:tr>
      <w:tr w:rsidR="00396F80" w:rsidRPr="00D344A8" w14:paraId="267B9C06" w14:textId="77777777" w:rsidTr="00C24A3D">
        <w:trPr>
          <w:trHeight w:val="604"/>
        </w:trPr>
        <w:tc>
          <w:tcPr>
            <w:tcW w:w="645" w:type="dxa"/>
            <w:tcBorders>
              <w:top w:val="single" w:sz="4" w:space="0" w:color="000000"/>
              <w:left w:val="single" w:sz="4" w:space="0" w:color="000000"/>
              <w:bottom w:val="single" w:sz="4" w:space="0" w:color="000000"/>
              <w:right w:val="single" w:sz="4" w:space="0" w:color="000000"/>
            </w:tcBorders>
            <w:vAlign w:val="center"/>
            <w:hideMark/>
          </w:tcPr>
          <w:p w14:paraId="69266740"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5</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0153F62B" w14:textId="77777777" w:rsidR="00396F80" w:rsidRPr="00D344A8" w:rsidRDefault="00396F80" w:rsidP="00720AB7">
            <w:pPr>
              <w:widowControl w:val="0"/>
              <w:autoSpaceDE w:val="0"/>
              <w:autoSpaceDN w:val="0"/>
              <w:spacing w:line="276" w:lineRule="auto"/>
              <w:rPr>
                <w:rFonts w:eastAsia="Times New Roman"/>
                <w:sz w:val="22"/>
                <w:szCs w:val="22"/>
                <w:lang w:eastAsia="en-US" w:bidi="hi-IN"/>
              </w:rPr>
            </w:pPr>
            <w:r w:rsidRPr="00D344A8">
              <w:rPr>
                <w:rFonts w:eastAsia="Times New Roman"/>
                <w:sz w:val="22"/>
                <w:szCs w:val="22"/>
                <w:lang w:eastAsia="en-US" w:bidi="hi-IN"/>
              </w:rPr>
              <w:t>87211</w:t>
            </w: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0D178306" w14:textId="77777777" w:rsidR="00396F80" w:rsidRPr="00D344A8" w:rsidRDefault="00396F80" w:rsidP="00720AB7">
            <w:pPr>
              <w:widowControl w:val="0"/>
              <w:autoSpaceDE w:val="0"/>
              <w:autoSpaceDN w:val="0"/>
              <w:spacing w:line="276" w:lineRule="auto"/>
              <w:jc w:val="both"/>
              <w:rPr>
                <w:rFonts w:eastAsia="Times New Roman"/>
                <w:sz w:val="22"/>
                <w:szCs w:val="22"/>
                <w:lang w:eastAsia="en-US" w:bidi="hi-IN"/>
              </w:rPr>
            </w:pPr>
            <w:r w:rsidRPr="00D344A8">
              <w:rPr>
                <w:rFonts w:eastAsia="Times New Roman"/>
                <w:sz w:val="22"/>
                <w:szCs w:val="22"/>
                <w:lang w:eastAsia="en-US" w:bidi="hi-IN"/>
              </w:rPr>
              <w:t>Техэксперт: Пожарная безопасность</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A0A47E2" w14:textId="77777777" w:rsidR="00396F80" w:rsidRPr="00D344A8" w:rsidRDefault="00396F80" w:rsidP="00720AB7">
            <w:pPr>
              <w:rPr>
                <w:rFonts w:eastAsia="Times New Roman"/>
                <w:sz w:val="22"/>
                <w:szCs w:val="22"/>
                <w:lang w:eastAsia="en-US" w:bidi="hi-IN"/>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774921D" w14:textId="77777777" w:rsidR="00396F80" w:rsidRPr="00D344A8" w:rsidRDefault="00396F80" w:rsidP="00720AB7">
            <w:pPr>
              <w:rPr>
                <w:rFonts w:eastAsia="Times New Roman"/>
                <w:sz w:val="22"/>
                <w:szCs w:val="22"/>
                <w:lang w:eastAsia="en-US"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E163F00" w14:textId="77777777" w:rsidR="00396F80" w:rsidRPr="00D344A8" w:rsidRDefault="00396F80" w:rsidP="00720AB7">
            <w:pPr>
              <w:rPr>
                <w:rFonts w:eastAsia="Times New Roman"/>
                <w:sz w:val="22"/>
                <w:szCs w:val="22"/>
                <w:lang w:eastAsia="en-US" w:bidi="hi-IN"/>
              </w:rPr>
            </w:pPr>
          </w:p>
        </w:tc>
      </w:tr>
      <w:tr w:rsidR="00396F80" w:rsidRPr="00D344A8" w14:paraId="25ABFF18" w14:textId="77777777" w:rsidTr="00C24A3D">
        <w:trPr>
          <w:trHeight w:val="604"/>
        </w:trPr>
        <w:tc>
          <w:tcPr>
            <w:tcW w:w="645" w:type="dxa"/>
            <w:tcBorders>
              <w:top w:val="single" w:sz="4" w:space="0" w:color="000000"/>
              <w:left w:val="single" w:sz="4" w:space="0" w:color="000000"/>
              <w:bottom w:val="single" w:sz="4" w:space="0" w:color="000000"/>
              <w:right w:val="single" w:sz="4" w:space="0" w:color="000000"/>
            </w:tcBorders>
            <w:vAlign w:val="center"/>
            <w:hideMark/>
          </w:tcPr>
          <w:p w14:paraId="6F1D4E6B"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6</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52566092" w14:textId="77777777" w:rsidR="00396F80" w:rsidRPr="00D344A8" w:rsidRDefault="00396F80" w:rsidP="00720AB7">
            <w:pPr>
              <w:widowControl w:val="0"/>
              <w:autoSpaceDE w:val="0"/>
              <w:autoSpaceDN w:val="0"/>
              <w:spacing w:line="276" w:lineRule="auto"/>
              <w:rPr>
                <w:rFonts w:eastAsia="Times New Roman"/>
                <w:sz w:val="22"/>
                <w:szCs w:val="22"/>
                <w:lang w:eastAsia="en-US" w:bidi="hi-IN"/>
              </w:rPr>
            </w:pPr>
            <w:r w:rsidRPr="00D344A8">
              <w:rPr>
                <w:rFonts w:eastAsia="Times New Roman"/>
                <w:sz w:val="22"/>
                <w:szCs w:val="22"/>
                <w:lang w:eastAsia="en-US" w:bidi="hi-IN"/>
              </w:rPr>
              <w:t>80611</w:t>
            </w: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56C3AB10" w14:textId="77777777" w:rsidR="00396F80" w:rsidRPr="00D344A8" w:rsidRDefault="00396F80" w:rsidP="00720AB7">
            <w:pPr>
              <w:widowControl w:val="0"/>
              <w:autoSpaceDE w:val="0"/>
              <w:autoSpaceDN w:val="0"/>
              <w:spacing w:line="276" w:lineRule="auto"/>
              <w:jc w:val="both"/>
              <w:rPr>
                <w:rFonts w:eastAsia="Times New Roman"/>
                <w:sz w:val="22"/>
                <w:szCs w:val="22"/>
                <w:lang w:eastAsia="en-US" w:bidi="hi-IN"/>
              </w:rPr>
            </w:pPr>
            <w:r w:rsidRPr="00D344A8">
              <w:rPr>
                <w:rFonts w:eastAsia="Times New Roman"/>
                <w:sz w:val="22"/>
                <w:szCs w:val="22"/>
                <w:lang w:eastAsia="en-US" w:bidi="hi-IN"/>
              </w:rPr>
              <w:t>Техэксперт: Экология. Проф.</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B865F7A" w14:textId="77777777" w:rsidR="00396F80" w:rsidRPr="00D344A8" w:rsidRDefault="00396F80" w:rsidP="00720AB7">
            <w:pPr>
              <w:rPr>
                <w:rFonts w:eastAsia="Times New Roman"/>
                <w:sz w:val="22"/>
                <w:szCs w:val="22"/>
                <w:lang w:eastAsia="en-US" w:bidi="hi-IN"/>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D099CEA" w14:textId="77777777" w:rsidR="00396F80" w:rsidRPr="00D344A8" w:rsidRDefault="00396F80" w:rsidP="00720AB7">
            <w:pPr>
              <w:rPr>
                <w:rFonts w:eastAsia="Times New Roman"/>
                <w:sz w:val="22"/>
                <w:szCs w:val="22"/>
                <w:lang w:eastAsia="en-US"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4D5B5CB" w14:textId="77777777" w:rsidR="00396F80" w:rsidRPr="00D344A8" w:rsidRDefault="00396F80" w:rsidP="00720AB7">
            <w:pPr>
              <w:rPr>
                <w:rFonts w:eastAsia="Times New Roman"/>
                <w:sz w:val="22"/>
                <w:szCs w:val="22"/>
                <w:lang w:eastAsia="en-US" w:bidi="hi-IN"/>
              </w:rPr>
            </w:pPr>
          </w:p>
        </w:tc>
      </w:tr>
      <w:tr w:rsidR="00396F80" w:rsidRPr="00D344A8" w14:paraId="05F57567" w14:textId="77777777" w:rsidTr="00C24A3D">
        <w:trPr>
          <w:trHeight w:val="604"/>
        </w:trPr>
        <w:tc>
          <w:tcPr>
            <w:tcW w:w="645" w:type="dxa"/>
            <w:tcBorders>
              <w:top w:val="single" w:sz="4" w:space="0" w:color="000000"/>
              <w:left w:val="single" w:sz="4" w:space="0" w:color="000000"/>
              <w:bottom w:val="single" w:sz="4" w:space="0" w:color="000000"/>
              <w:right w:val="single" w:sz="4" w:space="0" w:color="000000"/>
            </w:tcBorders>
            <w:vAlign w:val="center"/>
            <w:hideMark/>
          </w:tcPr>
          <w:p w14:paraId="52660719"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7</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2F2B1995" w14:textId="77777777" w:rsidR="00396F80" w:rsidRPr="00D344A8" w:rsidRDefault="00396F80" w:rsidP="00720AB7">
            <w:pPr>
              <w:widowControl w:val="0"/>
              <w:autoSpaceDE w:val="0"/>
              <w:autoSpaceDN w:val="0"/>
              <w:spacing w:line="276" w:lineRule="auto"/>
              <w:rPr>
                <w:rFonts w:eastAsia="Times New Roman"/>
                <w:sz w:val="22"/>
                <w:szCs w:val="22"/>
                <w:lang w:eastAsia="en-US" w:bidi="hi-IN"/>
              </w:rPr>
            </w:pPr>
            <w:r w:rsidRPr="00D344A8">
              <w:rPr>
                <w:rFonts w:eastAsia="Times New Roman"/>
                <w:sz w:val="22"/>
                <w:szCs w:val="22"/>
                <w:lang w:eastAsia="en-US" w:bidi="hi-IN"/>
              </w:rPr>
              <w:t>87105</w:t>
            </w: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23813841" w14:textId="77777777" w:rsidR="00396F80" w:rsidRPr="00D344A8" w:rsidRDefault="00396F80" w:rsidP="00720AB7">
            <w:pPr>
              <w:widowControl w:val="0"/>
              <w:autoSpaceDE w:val="0"/>
              <w:autoSpaceDN w:val="0"/>
              <w:spacing w:line="276" w:lineRule="auto"/>
              <w:jc w:val="both"/>
              <w:rPr>
                <w:rFonts w:eastAsia="Times New Roman"/>
                <w:sz w:val="22"/>
                <w:szCs w:val="22"/>
                <w:lang w:eastAsia="en-US" w:bidi="hi-IN"/>
              </w:rPr>
            </w:pPr>
            <w:r w:rsidRPr="00D344A8">
              <w:rPr>
                <w:rFonts w:eastAsia="Times New Roman"/>
                <w:sz w:val="22"/>
                <w:szCs w:val="22"/>
                <w:lang w:eastAsia="en-US" w:bidi="hi-IN"/>
              </w:rPr>
              <w:t>Стройэксперт: Вариант Лидер</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F57E843" w14:textId="77777777" w:rsidR="00396F80" w:rsidRPr="00D344A8" w:rsidRDefault="00396F80" w:rsidP="00720AB7">
            <w:pPr>
              <w:rPr>
                <w:rFonts w:eastAsia="Times New Roman"/>
                <w:sz w:val="22"/>
                <w:szCs w:val="22"/>
                <w:lang w:eastAsia="en-US" w:bidi="hi-IN"/>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A76133A" w14:textId="77777777" w:rsidR="00396F80" w:rsidRPr="00D344A8" w:rsidRDefault="00396F80" w:rsidP="00720AB7">
            <w:pPr>
              <w:rPr>
                <w:rFonts w:eastAsia="Times New Roman"/>
                <w:sz w:val="22"/>
                <w:szCs w:val="22"/>
                <w:lang w:eastAsia="en-US"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ECC7D72" w14:textId="77777777" w:rsidR="00396F80" w:rsidRPr="00D344A8" w:rsidRDefault="00396F80" w:rsidP="00720AB7">
            <w:pPr>
              <w:rPr>
                <w:rFonts w:eastAsia="Times New Roman"/>
                <w:sz w:val="22"/>
                <w:szCs w:val="22"/>
                <w:lang w:eastAsia="en-US" w:bidi="hi-IN"/>
              </w:rPr>
            </w:pPr>
          </w:p>
        </w:tc>
      </w:tr>
      <w:tr w:rsidR="00396F80" w:rsidRPr="00D344A8" w14:paraId="259E3CD4" w14:textId="77777777" w:rsidTr="00C24A3D">
        <w:trPr>
          <w:trHeight w:val="604"/>
        </w:trPr>
        <w:tc>
          <w:tcPr>
            <w:tcW w:w="645" w:type="dxa"/>
            <w:tcBorders>
              <w:top w:val="single" w:sz="4" w:space="0" w:color="000000"/>
              <w:left w:val="single" w:sz="4" w:space="0" w:color="000000"/>
              <w:bottom w:val="single" w:sz="4" w:space="0" w:color="000000"/>
              <w:right w:val="single" w:sz="4" w:space="0" w:color="000000"/>
            </w:tcBorders>
            <w:vAlign w:val="center"/>
            <w:hideMark/>
          </w:tcPr>
          <w:p w14:paraId="34A5B4FA"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val="en-US" w:eastAsia="en-US" w:bidi="hi-IN"/>
              </w:rPr>
              <w:lastRenderedPageBreak/>
              <w:t>8</w:t>
            </w:r>
          </w:p>
        </w:tc>
        <w:tc>
          <w:tcPr>
            <w:tcW w:w="774" w:type="dxa"/>
            <w:tcBorders>
              <w:top w:val="single" w:sz="4" w:space="0" w:color="000000"/>
              <w:left w:val="single" w:sz="4" w:space="0" w:color="000000"/>
              <w:bottom w:val="single" w:sz="4" w:space="0" w:color="000000"/>
              <w:right w:val="single" w:sz="4" w:space="0" w:color="000000"/>
            </w:tcBorders>
            <w:vAlign w:val="center"/>
            <w:hideMark/>
          </w:tcPr>
          <w:p w14:paraId="541CBC60" w14:textId="77777777" w:rsidR="00396F80" w:rsidRPr="00D344A8" w:rsidRDefault="00396F80" w:rsidP="00720AB7">
            <w:pPr>
              <w:widowControl w:val="0"/>
              <w:autoSpaceDE w:val="0"/>
              <w:autoSpaceDN w:val="0"/>
              <w:spacing w:line="276" w:lineRule="auto"/>
              <w:rPr>
                <w:rFonts w:eastAsia="Times New Roman"/>
                <w:sz w:val="22"/>
                <w:szCs w:val="22"/>
                <w:lang w:eastAsia="en-US" w:bidi="hi-IN"/>
              </w:rPr>
            </w:pPr>
            <w:r w:rsidRPr="00D344A8">
              <w:rPr>
                <w:rFonts w:eastAsia="Times New Roman"/>
                <w:sz w:val="22"/>
                <w:szCs w:val="22"/>
                <w:lang w:val="en-US" w:eastAsia="en-US" w:bidi="hi-IN"/>
              </w:rPr>
              <w:t>99034</w:t>
            </w: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6D739BBE" w14:textId="77777777" w:rsidR="00396F80" w:rsidRPr="00D344A8" w:rsidRDefault="00396F80" w:rsidP="00720AB7">
            <w:pPr>
              <w:widowControl w:val="0"/>
              <w:autoSpaceDE w:val="0"/>
              <w:autoSpaceDN w:val="0"/>
              <w:spacing w:line="276" w:lineRule="auto"/>
              <w:jc w:val="both"/>
              <w:rPr>
                <w:rFonts w:eastAsia="Times New Roman"/>
                <w:sz w:val="22"/>
                <w:szCs w:val="22"/>
                <w:lang w:eastAsia="en-US" w:bidi="hi-IN"/>
              </w:rPr>
            </w:pPr>
            <w:r w:rsidRPr="00D344A8">
              <w:rPr>
                <w:rFonts w:eastAsia="Times New Roman"/>
                <w:sz w:val="22"/>
                <w:szCs w:val="22"/>
                <w:lang w:eastAsia="en-US" w:bidi="hi-IN"/>
              </w:rPr>
              <w:t>Законодательство Республики Крым</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72AC54F"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50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0EE00FCA" w14:textId="77777777" w:rsidR="00396F80" w:rsidRPr="00D344A8" w:rsidRDefault="00396F80" w:rsidP="00720AB7">
            <w:pPr>
              <w:widowControl w:val="0"/>
              <w:autoSpaceDE w:val="0"/>
              <w:autoSpaceDN w:val="0"/>
              <w:spacing w:line="276" w:lineRule="auto"/>
              <w:jc w:val="center"/>
              <w:rPr>
                <w:rFonts w:eastAsia="Times New Roman"/>
                <w:sz w:val="22"/>
                <w:szCs w:val="22"/>
                <w:lang w:eastAsia="en-US" w:bidi="hi-IN"/>
              </w:rPr>
            </w:pPr>
            <w:r w:rsidRPr="00D344A8">
              <w:rPr>
                <w:rFonts w:eastAsia="Times New Roman"/>
                <w:sz w:val="22"/>
                <w:szCs w:val="22"/>
                <w:lang w:eastAsia="en-US" w:bidi="hi-IN"/>
              </w:rPr>
              <w:t>1 раз в месяц</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4CA72AD" w14:textId="77777777" w:rsidR="00396F80" w:rsidRPr="00D344A8" w:rsidRDefault="00396F80" w:rsidP="00720AB7">
            <w:pPr>
              <w:rPr>
                <w:rFonts w:eastAsia="Times New Roman"/>
                <w:sz w:val="22"/>
                <w:szCs w:val="22"/>
                <w:lang w:eastAsia="en-US" w:bidi="hi-IN"/>
              </w:rPr>
            </w:pPr>
          </w:p>
        </w:tc>
      </w:tr>
    </w:tbl>
    <w:p w14:paraId="00588DB9" w14:textId="74E69EC8" w:rsidR="00B31BFF" w:rsidRPr="00D344A8" w:rsidRDefault="00B31BFF" w:rsidP="00B31BFF">
      <w:pPr>
        <w:widowControl w:val="0"/>
        <w:jc w:val="both"/>
        <w:rPr>
          <w:sz w:val="22"/>
          <w:szCs w:val="22"/>
        </w:rPr>
      </w:pPr>
      <w:r w:rsidRPr="00D344A8">
        <w:rPr>
          <w:sz w:val="22"/>
          <w:szCs w:val="22"/>
        </w:rPr>
        <w:t>* - лицензия на пользовательском рабочем месте высвобождается после 24-х часов бездействия</w:t>
      </w:r>
    </w:p>
    <w:p w14:paraId="4E666274" w14:textId="48DBE976" w:rsidR="00396F80" w:rsidRPr="00D344A8" w:rsidRDefault="00396F80" w:rsidP="00B31BFF">
      <w:pPr>
        <w:widowControl w:val="0"/>
        <w:jc w:val="both"/>
        <w:rPr>
          <w:sz w:val="22"/>
          <w:szCs w:val="22"/>
        </w:rPr>
      </w:pPr>
    </w:p>
    <w:p w14:paraId="1190C1A3" w14:textId="77777777" w:rsidR="00396F80" w:rsidRPr="00D344A8" w:rsidRDefault="00396F80" w:rsidP="00396F80">
      <w:pPr>
        <w:pStyle w:val="afa"/>
        <w:widowControl w:val="0"/>
        <w:numPr>
          <w:ilvl w:val="1"/>
          <w:numId w:val="22"/>
        </w:numPr>
        <w:autoSpaceDE w:val="0"/>
        <w:autoSpaceDN w:val="0"/>
        <w:jc w:val="both"/>
        <w:rPr>
          <w:rFonts w:ascii="Times New Roman" w:eastAsia="Times New Roman" w:hAnsi="Times New Roman"/>
          <w:kern w:val="0"/>
        </w:rPr>
      </w:pPr>
      <w:r w:rsidRPr="00D344A8">
        <w:rPr>
          <w:rFonts w:ascii="Times New Roman" w:eastAsia="Times New Roman" w:hAnsi="Times New Roman"/>
          <w:kern w:val="0"/>
        </w:rPr>
        <w:t>Калькуляция стоимости и сроки оказания услуг:</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39"/>
        <w:gridCol w:w="4423"/>
        <w:gridCol w:w="5528"/>
      </w:tblGrid>
      <w:tr w:rsidR="00D344A8" w:rsidRPr="00D344A8" w14:paraId="139620B9" w14:textId="77777777" w:rsidTr="00D344A8">
        <w:trPr>
          <w:trHeight w:val="491"/>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796143E8" w14:textId="77777777" w:rsidR="00D344A8" w:rsidRPr="00D344A8" w:rsidRDefault="00D344A8" w:rsidP="00720AB7">
            <w:pPr>
              <w:autoSpaceDE w:val="0"/>
              <w:autoSpaceDN w:val="0"/>
              <w:spacing w:line="276" w:lineRule="auto"/>
              <w:jc w:val="center"/>
              <w:rPr>
                <w:rFonts w:eastAsia="Times New Roman"/>
                <w:b/>
                <w:kern w:val="0"/>
                <w:sz w:val="22"/>
                <w:szCs w:val="22"/>
                <w:lang w:eastAsia="en-US"/>
              </w:rPr>
            </w:pPr>
            <w:r w:rsidRPr="00D344A8">
              <w:rPr>
                <w:rFonts w:eastAsia="Times New Roman"/>
                <w:b/>
                <w:kern w:val="0"/>
                <w:sz w:val="22"/>
                <w:szCs w:val="22"/>
                <w:lang w:eastAsia="en-US"/>
              </w:rPr>
              <w:t>№ п/п</w:t>
            </w:r>
          </w:p>
        </w:tc>
        <w:tc>
          <w:tcPr>
            <w:tcW w:w="4423" w:type="dxa"/>
            <w:tcBorders>
              <w:top w:val="single" w:sz="4" w:space="0" w:color="000000"/>
              <w:left w:val="single" w:sz="4" w:space="0" w:color="000000"/>
              <w:bottom w:val="single" w:sz="4" w:space="0" w:color="000000"/>
              <w:right w:val="single" w:sz="4" w:space="0" w:color="000000"/>
            </w:tcBorders>
            <w:vAlign w:val="center"/>
            <w:hideMark/>
          </w:tcPr>
          <w:p w14:paraId="2377163E" w14:textId="77777777" w:rsidR="00D344A8" w:rsidRPr="00D344A8" w:rsidRDefault="00D344A8" w:rsidP="00720AB7">
            <w:pPr>
              <w:autoSpaceDE w:val="0"/>
              <w:autoSpaceDN w:val="0"/>
              <w:spacing w:line="276" w:lineRule="auto"/>
              <w:jc w:val="center"/>
              <w:rPr>
                <w:rFonts w:eastAsia="Times New Roman"/>
                <w:b/>
                <w:kern w:val="0"/>
                <w:sz w:val="22"/>
                <w:szCs w:val="22"/>
                <w:lang w:eastAsia="en-US"/>
              </w:rPr>
            </w:pPr>
            <w:r w:rsidRPr="00D344A8">
              <w:rPr>
                <w:rFonts w:eastAsia="Times New Roman"/>
                <w:b/>
                <w:kern w:val="0"/>
                <w:sz w:val="22"/>
                <w:szCs w:val="22"/>
                <w:lang w:eastAsia="en-US"/>
              </w:rPr>
              <w:t>Название услуг</w:t>
            </w:r>
          </w:p>
        </w:tc>
        <w:tc>
          <w:tcPr>
            <w:tcW w:w="5528" w:type="dxa"/>
            <w:tcBorders>
              <w:top w:val="single" w:sz="4" w:space="0" w:color="000000"/>
              <w:left w:val="single" w:sz="4" w:space="0" w:color="000000"/>
              <w:bottom w:val="single" w:sz="4" w:space="0" w:color="000000"/>
              <w:right w:val="single" w:sz="4" w:space="0" w:color="000000"/>
            </w:tcBorders>
            <w:hideMark/>
          </w:tcPr>
          <w:p w14:paraId="2A9CFED9" w14:textId="77777777" w:rsidR="00D344A8" w:rsidRPr="00D344A8" w:rsidRDefault="00D344A8" w:rsidP="00720AB7">
            <w:pPr>
              <w:autoSpaceDE w:val="0"/>
              <w:autoSpaceDN w:val="0"/>
              <w:spacing w:line="276" w:lineRule="auto"/>
              <w:jc w:val="center"/>
              <w:rPr>
                <w:rFonts w:eastAsia="Times New Roman"/>
                <w:b/>
                <w:kern w:val="0"/>
                <w:sz w:val="22"/>
                <w:szCs w:val="22"/>
                <w:lang w:eastAsia="en-US"/>
              </w:rPr>
            </w:pPr>
            <w:r w:rsidRPr="00D344A8">
              <w:rPr>
                <w:rFonts w:eastAsia="Times New Roman"/>
                <w:b/>
                <w:kern w:val="0"/>
                <w:sz w:val="22"/>
                <w:szCs w:val="22"/>
                <w:lang w:eastAsia="en-US"/>
              </w:rPr>
              <w:t>Сроки оказания услуг</w:t>
            </w:r>
          </w:p>
        </w:tc>
      </w:tr>
      <w:tr w:rsidR="00D344A8" w:rsidRPr="00D344A8" w14:paraId="4607A85B" w14:textId="77777777" w:rsidTr="00D344A8">
        <w:trPr>
          <w:trHeight w:val="292"/>
        </w:trPr>
        <w:tc>
          <w:tcPr>
            <w:tcW w:w="539" w:type="dxa"/>
            <w:tcBorders>
              <w:top w:val="single" w:sz="4" w:space="0" w:color="000000"/>
              <w:left w:val="single" w:sz="4" w:space="0" w:color="000000"/>
              <w:bottom w:val="single" w:sz="4" w:space="0" w:color="000000"/>
              <w:right w:val="single" w:sz="4" w:space="0" w:color="000000"/>
            </w:tcBorders>
            <w:vAlign w:val="center"/>
          </w:tcPr>
          <w:p w14:paraId="65401879" w14:textId="5C54CAC4" w:rsidR="00D344A8" w:rsidRPr="00D344A8" w:rsidRDefault="00D344A8" w:rsidP="009C52FA">
            <w:pPr>
              <w:autoSpaceDE w:val="0"/>
              <w:autoSpaceDN w:val="0"/>
              <w:spacing w:line="276" w:lineRule="auto"/>
              <w:jc w:val="center"/>
              <w:rPr>
                <w:rFonts w:eastAsia="Times New Roman"/>
                <w:bCs/>
                <w:kern w:val="0"/>
                <w:sz w:val="22"/>
                <w:szCs w:val="22"/>
                <w:lang w:eastAsia="en-US"/>
              </w:rPr>
            </w:pPr>
            <w:r w:rsidRPr="00D344A8">
              <w:rPr>
                <w:rFonts w:eastAsia="Times New Roman"/>
                <w:bCs/>
                <w:kern w:val="0"/>
                <w:sz w:val="22"/>
                <w:szCs w:val="22"/>
                <w:lang w:eastAsia="en-US"/>
              </w:rPr>
              <w:t xml:space="preserve">1. </w:t>
            </w:r>
          </w:p>
        </w:tc>
        <w:tc>
          <w:tcPr>
            <w:tcW w:w="4423" w:type="dxa"/>
            <w:tcBorders>
              <w:top w:val="single" w:sz="4" w:space="0" w:color="000000"/>
              <w:left w:val="single" w:sz="4" w:space="0" w:color="000000"/>
              <w:bottom w:val="single" w:sz="4" w:space="0" w:color="000000"/>
              <w:right w:val="single" w:sz="4" w:space="0" w:color="000000"/>
            </w:tcBorders>
            <w:vAlign w:val="center"/>
          </w:tcPr>
          <w:p w14:paraId="66F7C33B" w14:textId="2E3D677A" w:rsidR="00D344A8" w:rsidRPr="00D344A8" w:rsidRDefault="00D344A8" w:rsidP="009C52FA">
            <w:pPr>
              <w:autoSpaceDE w:val="0"/>
              <w:autoSpaceDN w:val="0"/>
              <w:spacing w:line="276" w:lineRule="auto"/>
              <w:rPr>
                <w:rFonts w:eastAsia="Times New Roman"/>
                <w:bCs/>
                <w:kern w:val="0"/>
                <w:sz w:val="22"/>
                <w:szCs w:val="22"/>
                <w:lang w:eastAsia="en-US"/>
              </w:rPr>
            </w:pPr>
            <w:r w:rsidRPr="00D344A8">
              <w:rPr>
                <w:rFonts w:eastAsia="Times New Roman"/>
                <w:bCs/>
                <w:kern w:val="0"/>
                <w:sz w:val="22"/>
                <w:szCs w:val="22"/>
                <w:lang w:eastAsia="en-US"/>
              </w:rPr>
              <w:t>Внедрение ИСС</w:t>
            </w:r>
          </w:p>
        </w:tc>
        <w:tc>
          <w:tcPr>
            <w:tcW w:w="5528" w:type="dxa"/>
            <w:tcBorders>
              <w:top w:val="single" w:sz="4" w:space="0" w:color="000000"/>
              <w:left w:val="single" w:sz="4" w:space="0" w:color="000000"/>
              <w:bottom w:val="single" w:sz="4" w:space="0" w:color="000000"/>
              <w:right w:val="single" w:sz="4" w:space="0" w:color="000000"/>
            </w:tcBorders>
          </w:tcPr>
          <w:p w14:paraId="4A099024" w14:textId="77E0CF0A" w:rsidR="00D344A8" w:rsidRPr="00D344A8" w:rsidRDefault="00D344A8" w:rsidP="009C52FA">
            <w:pPr>
              <w:autoSpaceDE w:val="0"/>
              <w:autoSpaceDN w:val="0"/>
              <w:spacing w:line="276" w:lineRule="auto"/>
              <w:jc w:val="center"/>
              <w:rPr>
                <w:rFonts w:eastAsia="Times New Roman"/>
                <w:bCs/>
                <w:kern w:val="0"/>
                <w:sz w:val="22"/>
                <w:szCs w:val="22"/>
                <w:lang w:eastAsia="en-US"/>
              </w:rPr>
            </w:pPr>
          </w:p>
        </w:tc>
      </w:tr>
      <w:tr w:rsidR="00D344A8" w:rsidRPr="00D344A8" w14:paraId="0867DAF6" w14:textId="77777777" w:rsidTr="00D344A8">
        <w:trPr>
          <w:trHeight w:val="342"/>
        </w:trPr>
        <w:tc>
          <w:tcPr>
            <w:tcW w:w="539" w:type="dxa"/>
            <w:vMerge w:val="restart"/>
            <w:tcBorders>
              <w:top w:val="single" w:sz="4" w:space="0" w:color="000000"/>
              <w:left w:val="single" w:sz="4" w:space="0" w:color="000000"/>
              <w:right w:val="single" w:sz="4" w:space="0" w:color="000000"/>
            </w:tcBorders>
          </w:tcPr>
          <w:p w14:paraId="01720F4F" w14:textId="5AD66A11" w:rsidR="00D344A8" w:rsidRPr="00D344A8" w:rsidRDefault="00D344A8" w:rsidP="009C52FA">
            <w:pPr>
              <w:autoSpaceDE w:val="0"/>
              <w:autoSpaceDN w:val="0"/>
              <w:spacing w:line="276" w:lineRule="auto"/>
              <w:jc w:val="center"/>
              <w:rPr>
                <w:rFonts w:eastAsia="Times New Roman"/>
                <w:kern w:val="0"/>
                <w:sz w:val="22"/>
                <w:szCs w:val="22"/>
                <w:lang w:eastAsia="en-US"/>
              </w:rPr>
            </w:pPr>
            <w:r w:rsidRPr="00D344A8">
              <w:rPr>
                <w:rFonts w:eastAsia="Times New Roman"/>
                <w:kern w:val="0"/>
                <w:sz w:val="22"/>
                <w:szCs w:val="22"/>
                <w:lang w:eastAsia="en-US"/>
              </w:rPr>
              <w:t>2.</w:t>
            </w:r>
          </w:p>
        </w:tc>
        <w:tc>
          <w:tcPr>
            <w:tcW w:w="4423" w:type="dxa"/>
            <w:vMerge w:val="restart"/>
            <w:tcBorders>
              <w:top w:val="single" w:sz="4" w:space="0" w:color="000000"/>
              <w:left w:val="single" w:sz="4" w:space="0" w:color="000000"/>
              <w:right w:val="single" w:sz="4" w:space="0" w:color="000000"/>
            </w:tcBorders>
          </w:tcPr>
          <w:p w14:paraId="0FC202B9" w14:textId="77777777" w:rsidR="00D344A8" w:rsidRPr="00D344A8" w:rsidRDefault="00D344A8" w:rsidP="009C52FA">
            <w:pPr>
              <w:autoSpaceDE w:val="0"/>
              <w:autoSpaceDN w:val="0"/>
              <w:spacing w:line="276" w:lineRule="auto"/>
              <w:rPr>
                <w:rFonts w:eastAsia="Times New Roman"/>
                <w:kern w:val="0"/>
                <w:sz w:val="22"/>
                <w:szCs w:val="22"/>
                <w:lang w:eastAsia="en-US"/>
              </w:rPr>
            </w:pPr>
            <w:r w:rsidRPr="00D344A8">
              <w:rPr>
                <w:rFonts w:eastAsia="Times New Roman"/>
                <w:kern w:val="0"/>
                <w:sz w:val="22"/>
                <w:szCs w:val="22"/>
                <w:lang w:eastAsia="en-US"/>
              </w:rPr>
              <w:t>Сопровождение ИСС</w:t>
            </w:r>
          </w:p>
          <w:p w14:paraId="20EF2F74" w14:textId="77777777" w:rsidR="00D344A8" w:rsidRPr="00D344A8" w:rsidRDefault="00D344A8" w:rsidP="009C52FA">
            <w:pPr>
              <w:autoSpaceDE w:val="0"/>
              <w:autoSpaceDN w:val="0"/>
              <w:spacing w:line="276" w:lineRule="auto"/>
              <w:rPr>
                <w:rFonts w:eastAsia="Times New Roman"/>
                <w:kern w:val="0"/>
                <w:sz w:val="22"/>
                <w:szCs w:val="22"/>
                <w:lang w:eastAsia="en-US"/>
              </w:rPr>
            </w:pPr>
          </w:p>
        </w:tc>
        <w:tc>
          <w:tcPr>
            <w:tcW w:w="5528" w:type="dxa"/>
            <w:tcBorders>
              <w:top w:val="single" w:sz="4" w:space="0" w:color="000000"/>
              <w:left w:val="single" w:sz="4" w:space="0" w:color="000000"/>
              <w:right w:val="single" w:sz="4" w:space="0" w:color="000000"/>
            </w:tcBorders>
          </w:tcPr>
          <w:p w14:paraId="12FC359F" w14:textId="1ED47699" w:rsidR="00D344A8" w:rsidRPr="00D344A8" w:rsidRDefault="00D344A8" w:rsidP="009C52FA">
            <w:pPr>
              <w:autoSpaceDE w:val="0"/>
              <w:autoSpaceDN w:val="0"/>
              <w:spacing w:line="276" w:lineRule="auto"/>
              <w:jc w:val="center"/>
              <w:rPr>
                <w:rFonts w:eastAsia="Times New Roman"/>
                <w:kern w:val="0"/>
                <w:sz w:val="22"/>
                <w:szCs w:val="22"/>
                <w:lang w:eastAsia="en-US"/>
              </w:rPr>
            </w:pPr>
          </w:p>
        </w:tc>
      </w:tr>
      <w:tr w:rsidR="00D344A8" w:rsidRPr="00D344A8" w14:paraId="1890102E" w14:textId="77777777" w:rsidTr="00D344A8">
        <w:trPr>
          <w:trHeight w:val="268"/>
        </w:trPr>
        <w:tc>
          <w:tcPr>
            <w:tcW w:w="0" w:type="auto"/>
            <w:vMerge/>
            <w:tcBorders>
              <w:left w:val="single" w:sz="4" w:space="0" w:color="000000"/>
              <w:right w:val="single" w:sz="4" w:space="0" w:color="000000"/>
            </w:tcBorders>
            <w:vAlign w:val="center"/>
            <w:hideMark/>
          </w:tcPr>
          <w:p w14:paraId="5162C213" w14:textId="77777777" w:rsidR="00D344A8" w:rsidRPr="00D344A8" w:rsidRDefault="00D344A8" w:rsidP="009C52FA">
            <w:pPr>
              <w:spacing w:line="276" w:lineRule="auto"/>
              <w:rPr>
                <w:rFonts w:eastAsia="Times New Roman"/>
                <w:kern w:val="0"/>
                <w:sz w:val="22"/>
                <w:szCs w:val="22"/>
                <w:lang w:eastAsia="en-US"/>
              </w:rPr>
            </w:pPr>
          </w:p>
        </w:tc>
        <w:tc>
          <w:tcPr>
            <w:tcW w:w="4423" w:type="dxa"/>
            <w:vMerge/>
            <w:tcBorders>
              <w:left w:val="single" w:sz="4" w:space="0" w:color="000000"/>
              <w:right w:val="single" w:sz="4" w:space="0" w:color="000000"/>
            </w:tcBorders>
            <w:vAlign w:val="center"/>
            <w:hideMark/>
          </w:tcPr>
          <w:p w14:paraId="54BC2E8A" w14:textId="77777777" w:rsidR="00D344A8" w:rsidRPr="00D344A8" w:rsidRDefault="00D344A8" w:rsidP="009C52FA">
            <w:pPr>
              <w:spacing w:line="276" w:lineRule="auto"/>
              <w:rPr>
                <w:rFonts w:eastAsia="Times New Roman"/>
                <w:kern w:val="0"/>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52524397" w14:textId="5E5EAB62" w:rsidR="00D344A8" w:rsidRPr="00D344A8" w:rsidRDefault="00D344A8" w:rsidP="009C52FA">
            <w:pPr>
              <w:autoSpaceDE w:val="0"/>
              <w:autoSpaceDN w:val="0"/>
              <w:spacing w:line="276" w:lineRule="auto"/>
              <w:jc w:val="center"/>
              <w:rPr>
                <w:rFonts w:eastAsia="Times New Roman"/>
                <w:kern w:val="0"/>
                <w:sz w:val="22"/>
                <w:szCs w:val="22"/>
                <w:lang w:eastAsia="en-US"/>
              </w:rPr>
            </w:pPr>
          </w:p>
        </w:tc>
      </w:tr>
      <w:tr w:rsidR="00D344A8" w:rsidRPr="00D344A8" w14:paraId="56E9A2EF" w14:textId="77777777" w:rsidTr="00D344A8">
        <w:trPr>
          <w:trHeight w:val="253"/>
        </w:trPr>
        <w:tc>
          <w:tcPr>
            <w:tcW w:w="0" w:type="auto"/>
            <w:vMerge/>
            <w:tcBorders>
              <w:left w:val="single" w:sz="4" w:space="0" w:color="000000"/>
              <w:right w:val="single" w:sz="4" w:space="0" w:color="000000"/>
            </w:tcBorders>
            <w:vAlign w:val="center"/>
            <w:hideMark/>
          </w:tcPr>
          <w:p w14:paraId="69C978AB" w14:textId="77777777" w:rsidR="00D344A8" w:rsidRPr="00D344A8" w:rsidRDefault="00D344A8" w:rsidP="009C52FA">
            <w:pPr>
              <w:spacing w:line="276" w:lineRule="auto"/>
              <w:rPr>
                <w:rFonts w:eastAsia="Times New Roman"/>
                <w:kern w:val="0"/>
                <w:sz w:val="22"/>
                <w:szCs w:val="22"/>
                <w:lang w:eastAsia="en-US"/>
              </w:rPr>
            </w:pPr>
          </w:p>
        </w:tc>
        <w:tc>
          <w:tcPr>
            <w:tcW w:w="4423" w:type="dxa"/>
            <w:vMerge/>
            <w:tcBorders>
              <w:left w:val="single" w:sz="4" w:space="0" w:color="000000"/>
              <w:right w:val="single" w:sz="4" w:space="0" w:color="000000"/>
            </w:tcBorders>
            <w:vAlign w:val="center"/>
            <w:hideMark/>
          </w:tcPr>
          <w:p w14:paraId="71272EA8" w14:textId="77777777" w:rsidR="00D344A8" w:rsidRPr="00D344A8" w:rsidRDefault="00D344A8" w:rsidP="009C52FA">
            <w:pPr>
              <w:spacing w:line="276" w:lineRule="auto"/>
              <w:rPr>
                <w:rFonts w:eastAsia="Times New Roman"/>
                <w:kern w:val="0"/>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0735CA83" w14:textId="1CE51EC4" w:rsidR="00D344A8" w:rsidRPr="00D344A8" w:rsidRDefault="00D344A8" w:rsidP="009C52FA">
            <w:pPr>
              <w:autoSpaceDE w:val="0"/>
              <w:autoSpaceDN w:val="0"/>
              <w:spacing w:line="276" w:lineRule="auto"/>
              <w:jc w:val="center"/>
              <w:rPr>
                <w:rFonts w:eastAsia="Times New Roman"/>
                <w:kern w:val="0"/>
                <w:sz w:val="22"/>
                <w:szCs w:val="22"/>
                <w:lang w:eastAsia="en-US"/>
              </w:rPr>
            </w:pPr>
          </w:p>
        </w:tc>
      </w:tr>
      <w:tr w:rsidR="00D344A8" w:rsidRPr="00D344A8" w14:paraId="055B2CDD" w14:textId="77777777" w:rsidTr="00D344A8">
        <w:trPr>
          <w:trHeight w:val="268"/>
        </w:trPr>
        <w:tc>
          <w:tcPr>
            <w:tcW w:w="0" w:type="auto"/>
            <w:vMerge/>
            <w:tcBorders>
              <w:left w:val="single" w:sz="4" w:space="0" w:color="000000"/>
              <w:right w:val="single" w:sz="4" w:space="0" w:color="000000"/>
            </w:tcBorders>
            <w:vAlign w:val="center"/>
            <w:hideMark/>
          </w:tcPr>
          <w:p w14:paraId="5C1C92C0" w14:textId="77777777" w:rsidR="00D344A8" w:rsidRPr="00D344A8" w:rsidRDefault="00D344A8" w:rsidP="009C52FA">
            <w:pPr>
              <w:spacing w:line="276" w:lineRule="auto"/>
              <w:rPr>
                <w:rFonts w:eastAsia="Times New Roman"/>
                <w:kern w:val="0"/>
                <w:sz w:val="22"/>
                <w:szCs w:val="22"/>
                <w:lang w:eastAsia="en-US"/>
              </w:rPr>
            </w:pPr>
          </w:p>
        </w:tc>
        <w:tc>
          <w:tcPr>
            <w:tcW w:w="4423" w:type="dxa"/>
            <w:vMerge/>
            <w:tcBorders>
              <w:left w:val="single" w:sz="4" w:space="0" w:color="000000"/>
              <w:right w:val="single" w:sz="4" w:space="0" w:color="000000"/>
            </w:tcBorders>
            <w:vAlign w:val="center"/>
            <w:hideMark/>
          </w:tcPr>
          <w:p w14:paraId="4F36A71E" w14:textId="77777777" w:rsidR="00D344A8" w:rsidRPr="00D344A8" w:rsidRDefault="00D344A8" w:rsidP="009C52FA">
            <w:pPr>
              <w:spacing w:line="276" w:lineRule="auto"/>
              <w:rPr>
                <w:rFonts w:eastAsia="Times New Roman"/>
                <w:kern w:val="0"/>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7EB5FBCB" w14:textId="7547CD4A" w:rsidR="00D344A8" w:rsidRPr="00D344A8" w:rsidRDefault="00D344A8" w:rsidP="009C52FA">
            <w:pPr>
              <w:autoSpaceDE w:val="0"/>
              <w:autoSpaceDN w:val="0"/>
              <w:spacing w:line="276" w:lineRule="auto"/>
              <w:jc w:val="center"/>
              <w:rPr>
                <w:rFonts w:eastAsia="Times New Roman"/>
                <w:kern w:val="0"/>
                <w:sz w:val="22"/>
                <w:szCs w:val="22"/>
                <w:lang w:eastAsia="en-US"/>
              </w:rPr>
            </w:pPr>
          </w:p>
        </w:tc>
      </w:tr>
      <w:tr w:rsidR="00D344A8" w:rsidRPr="00D344A8" w14:paraId="7908350F" w14:textId="77777777" w:rsidTr="00D344A8">
        <w:trPr>
          <w:trHeight w:val="70"/>
        </w:trPr>
        <w:tc>
          <w:tcPr>
            <w:tcW w:w="0" w:type="auto"/>
            <w:vMerge/>
            <w:tcBorders>
              <w:left w:val="single" w:sz="4" w:space="0" w:color="000000"/>
              <w:right w:val="single" w:sz="4" w:space="0" w:color="000000"/>
            </w:tcBorders>
            <w:vAlign w:val="center"/>
            <w:hideMark/>
          </w:tcPr>
          <w:p w14:paraId="15D4C0CD" w14:textId="77777777" w:rsidR="00D344A8" w:rsidRPr="00D344A8" w:rsidRDefault="00D344A8" w:rsidP="009C52FA">
            <w:pPr>
              <w:spacing w:line="276" w:lineRule="auto"/>
              <w:rPr>
                <w:rFonts w:eastAsia="Times New Roman"/>
                <w:kern w:val="0"/>
                <w:sz w:val="22"/>
                <w:szCs w:val="22"/>
                <w:lang w:eastAsia="en-US"/>
              </w:rPr>
            </w:pPr>
          </w:p>
        </w:tc>
        <w:tc>
          <w:tcPr>
            <w:tcW w:w="4423" w:type="dxa"/>
            <w:vMerge/>
            <w:tcBorders>
              <w:left w:val="single" w:sz="4" w:space="0" w:color="000000"/>
              <w:right w:val="single" w:sz="4" w:space="0" w:color="000000"/>
            </w:tcBorders>
            <w:vAlign w:val="center"/>
            <w:hideMark/>
          </w:tcPr>
          <w:p w14:paraId="1DF539E3" w14:textId="77777777" w:rsidR="00D344A8" w:rsidRPr="00D344A8" w:rsidRDefault="00D344A8" w:rsidP="009C52FA">
            <w:pPr>
              <w:spacing w:line="276" w:lineRule="auto"/>
              <w:rPr>
                <w:rFonts w:eastAsia="Times New Roman"/>
                <w:kern w:val="0"/>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63BA82E5" w14:textId="0DD451B2" w:rsidR="00D344A8" w:rsidRPr="00D344A8" w:rsidRDefault="00D344A8" w:rsidP="009C52FA">
            <w:pPr>
              <w:autoSpaceDE w:val="0"/>
              <w:autoSpaceDN w:val="0"/>
              <w:spacing w:line="276" w:lineRule="auto"/>
              <w:jc w:val="center"/>
              <w:rPr>
                <w:rFonts w:eastAsia="Times New Roman"/>
                <w:kern w:val="0"/>
                <w:sz w:val="22"/>
                <w:szCs w:val="22"/>
                <w:lang w:eastAsia="en-US"/>
              </w:rPr>
            </w:pPr>
          </w:p>
        </w:tc>
      </w:tr>
      <w:tr w:rsidR="00D344A8" w:rsidRPr="00D344A8" w14:paraId="0D96B6DA" w14:textId="77777777" w:rsidTr="00D344A8">
        <w:trPr>
          <w:trHeight w:val="268"/>
        </w:trPr>
        <w:tc>
          <w:tcPr>
            <w:tcW w:w="0" w:type="auto"/>
            <w:vMerge/>
            <w:tcBorders>
              <w:left w:val="single" w:sz="4" w:space="0" w:color="000000"/>
              <w:right w:val="single" w:sz="4" w:space="0" w:color="000000"/>
            </w:tcBorders>
            <w:vAlign w:val="center"/>
            <w:hideMark/>
          </w:tcPr>
          <w:p w14:paraId="4AE86FB8" w14:textId="77777777" w:rsidR="00D344A8" w:rsidRPr="00D344A8" w:rsidRDefault="00D344A8" w:rsidP="009C52FA">
            <w:pPr>
              <w:spacing w:line="276" w:lineRule="auto"/>
              <w:rPr>
                <w:rFonts w:eastAsia="Times New Roman"/>
                <w:kern w:val="0"/>
                <w:sz w:val="22"/>
                <w:szCs w:val="22"/>
                <w:lang w:eastAsia="en-US"/>
              </w:rPr>
            </w:pPr>
          </w:p>
        </w:tc>
        <w:tc>
          <w:tcPr>
            <w:tcW w:w="4423" w:type="dxa"/>
            <w:vMerge/>
            <w:tcBorders>
              <w:left w:val="single" w:sz="4" w:space="0" w:color="000000"/>
              <w:right w:val="single" w:sz="4" w:space="0" w:color="000000"/>
            </w:tcBorders>
            <w:vAlign w:val="center"/>
            <w:hideMark/>
          </w:tcPr>
          <w:p w14:paraId="5212B5A4" w14:textId="77777777" w:rsidR="00D344A8" w:rsidRPr="00D344A8" w:rsidRDefault="00D344A8" w:rsidP="009C52FA">
            <w:pPr>
              <w:spacing w:line="276" w:lineRule="auto"/>
              <w:rPr>
                <w:rFonts w:eastAsia="Times New Roman"/>
                <w:kern w:val="0"/>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32CF3F94" w14:textId="5B518D8D" w:rsidR="00D344A8" w:rsidRPr="00D344A8" w:rsidRDefault="00D344A8" w:rsidP="009C52FA">
            <w:pPr>
              <w:autoSpaceDE w:val="0"/>
              <w:autoSpaceDN w:val="0"/>
              <w:spacing w:line="276" w:lineRule="auto"/>
              <w:jc w:val="center"/>
              <w:rPr>
                <w:rFonts w:eastAsia="Times New Roman"/>
                <w:kern w:val="0"/>
                <w:sz w:val="22"/>
                <w:szCs w:val="22"/>
                <w:lang w:eastAsia="en-US"/>
              </w:rPr>
            </w:pPr>
          </w:p>
        </w:tc>
      </w:tr>
      <w:tr w:rsidR="00D344A8" w:rsidRPr="00D344A8" w14:paraId="71CA9071" w14:textId="77777777" w:rsidTr="00D344A8">
        <w:trPr>
          <w:trHeight w:val="253"/>
        </w:trPr>
        <w:tc>
          <w:tcPr>
            <w:tcW w:w="0" w:type="auto"/>
            <w:vMerge/>
            <w:tcBorders>
              <w:left w:val="single" w:sz="4" w:space="0" w:color="000000"/>
              <w:right w:val="single" w:sz="4" w:space="0" w:color="000000"/>
            </w:tcBorders>
            <w:vAlign w:val="center"/>
            <w:hideMark/>
          </w:tcPr>
          <w:p w14:paraId="69F17A1F" w14:textId="77777777" w:rsidR="00D344A8" w:rsidRPr="00D344A8" w:rsidRDefault="00D344A8" w:rsidP="009C52FA">
            <w:pPr>
              <w:spacing w:line="276" w:lineRule="auto"/>
              <w:rPr>
                <w:rFonts w:eastAsia="Times New Roman"/>
                <w:kern w:val="0"/>
                <w:sz w:val="22"/>
                <w:szCs w:val="22"/>
                <w:lang w:eastAsia="en-US"/>
              </w:rPr>
            </w:pPr>
          </w:p>
        </w:tc>
        <w:tc>
          <w:tcPr>
            <w:tcW w:w="4423" w:type="dxa"/>
            <w:vMerge/>
            <w:tcBorders>
              <w:left w:val="single" w:sz="4" w:space="0" w:color="000000"/>
              <w:right w:val="single" w:sz="4" w:space="0" w:color="000000"/>
            </w:tcBorders>
            <w:vAlign w:val="center"/>
            <w:hideMark/>
          </w:tcPr>
          <w:p w14:paraId="6FE6E88D" w14:textId="77777777" w:rsidR="00D344A8" w:rsidRPr="00D344A8" w:rsidRDefault="00D344A8" w:rsidP="009C52FA">
            <w:pPr>
              <w:spacing w:line="276" w:lineRule="auto"/>
              <w:rPr>
                <w:rFonts w:eastAsia="Times New Roman"/>
                <w:kern w:val="0"/>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08745BA4" w14:textId="1DB8B0C1" w:rsidR="00D344A8" w:rsidRPr="00D344A8" w:rsidRDefault="00D344A8" w:rsidP="009C52FA">
            <w:pPr>
              <w:autoSpaceDE w:val="0"/>
              <w:autoSpaceDN w:val="0"/>
              <w:spacing w:line="276" w:lineRule="auto"/>
              <w:jc w:val="center"/>
              <w:rPr>
                <w:rFonts w:eastAsia="Times New Roman"/>
                <w:kern w:val="0"/>
                <w:sz w:val="22"/>
                <w:szCs w:val="22"/>
                <w:lang w:eastAsia="en-US"/>
              </w:rPr>
            </w:pPr>
          </w:p>
        </w:tc>
      </w:tr>
      <w:tr w:rsidR="00D344A8" w:rsidRPr="00D344A8" w14:paraId="3F5663E4" w14:textId="77777777" w:rsidTr="00D344A8">
        <w:trPr>
          <w:trHeight w:val="268"/>
        </w:trPr>
        <w:tc>
          <w:tcPr>
            <w:tcW w:w="0" w:type="auto"/>
            <w:vMerge/>
            <w:tcBorders>
              <w:left w:val="single" w:sz="4" w:space="0" w:color="000000"/>
              <w:right w:val="single" w:sz="4" w:space="0" w:color="000000"/>
            </w:tcBorders>
            <w:vAlign w:val="center"/>
            <w:hideMark/>
          </w:tcPr>
          <w:p w14:paraId="03143777" w14:textId="77777777" w:rsidR="00D344A8" w:rsidRPr="00D344A8" w:rsidRDefault="00D344A8" w:rsidP="009C52FA">
            <w:pPr>
              <w:spacing w:line="276" w:lineRule="auto"/>
              <w:rPr>
                <w:rFonts w:eastAsia="Times New Roman"/>
                <w:kern w:val="0"/>
                <w:sz w:val="22"/>
                <w:szCs w:val="22"/>
                <w:lang w:eastAsia="en-US"/>
              </w:rPr>
            </w:pPr>
          </w:p>
        </w:tc>
        <w:tc>
          <w:tcPr>
            <w:tcW w:w="4423" w:type="dxa"/>
            <w:vMerge/>
            <w:tcBorders>
              <w:left w:val="single" w:sz="4" w:space="0" w:color="000000"/>
              <w:right w:val="single" w:sz="4" w:space="0" w:color="000000"/>
            </w:tcBorders>
            <w:vAlign w:val="center"/>
            <w:hideMark/>
          </w:tcPr>
          <w:p w14:paraId="39A07FD0" w14:textId="77777777" w:rsidR="00D344A8" w:rsidRPr="00D344A8" w:rsidRDefault="00D344A8" w:rsidP="009C52FA">
            <w:pPr>
              <w:spacing w:line="276" w:lineRule="auto"/>
              <w:rPr>
                <w:rFonts w:eastAsia="Times New Roman"/>
                <w:kern w:val="0"/>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5D540F27" w14:textId="2738C0BE" w:rsidR="00D344A8" w:rsidRPr="00D344A8" w:rsidRDefault="00D344A8" w:rsidP="009C52FA">
            <w:pPr>
              <w:autoSpaceDE w:val="0"/>
              <w:autoSpaceDN w:val="0"/>
              <w:spacing w:line="276" w:lineRule="auto"/>
              <w:jc w:val="center"/>
              <w:rPr>
                <w:rFonts w:eastAsia="Times New Roman"/>
                <w:kern w:val="0"/>
                <w:sz w:val="22"/>
                <w:szCs w:val="22"/>
                <w:lang w:eastAsia="en-US"/>
              </w:rPr>
            </w:pPr>
          </w:p>
        </w:tc>
      </w:tr>
      <w:tr w:rsidR="00D344A8" w:rsidRPr="00D344A8" w14:paraId="5A3CBE56" w14:textId="77777777" w:rsidTr="00D344A8">
        <w:trPr>
          <w:trHeight w:val="253"/>
        </w:trPr>
        <w:tc>
          <w:tcPr>
            <w:tcW w:w="0" w:type="auto"/>
            <w:vMerge/>
            <w:tcBorders>
              <w:left w:val="single" w:sz="4" w:space="0" w:color="000000"/>
              <w:right w:val="single" w:sz="4" w:space="0" w:color="000000"/>
            </w:tcBorders>
            <w:vAlign w:val="center"/>
            <w:hideMark/>
          </w:tcPr>
          <w:p w14:paraId="7042E5C9" w14:textId="77777777" w:rsidR="00D344A8" w:rsidRPr="00D344A8" w:rsidRDefault="00D344A8" w:rsidP="009C52FA">
            <w:pPr>
              <w:spacing w:line="276" w:lineRule="auto"/>
              <w:rPr>
                <w:rFonts w:eastAsia="Times New Roman"/>
                <w:kern w:val="0"/>
                <w:sz w:val="22"/>
                <w:szCs w:val="22"/>
                <w:lang w:eastAsia="en-US"/>
              </w:rPr>
            </w:pPr>
          </w:p>
        </w:tc>
        <w:tc>
          <w:tcPr>
            <w:tcW w:w="4423" w:type="dxa"/>
            <w:vMerge/>
            <w:tcBorders>
              <w:left w:val="single" w:sz="4" w:space="0" w:color="000000"/>
              <w:right w:val="single" w:sz="4" w:space="0" w:color="000000"/>
            </w:tcBorders>
            <w:vAlign w:val="center"/>
            <w:hideMark/>
          </w:tcPr>
          <w:p w14:paraId="5176468E" w14:textId="77777777" w:rsidR="00D344A8" w:rsidRPr="00D344A8" w:rsidRDefault="00D344A8" w:rsidP="009C52FA">
            <w:pPr>
              <w:spacing w:line="276" w:lineRule="auto"/>
              <w:rPr>
                <w:rFonts w:eastAsia="Times New Roman"/>
                <w:kern w:val="0"/>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417D9D36" w14:textId="0CBF990E" w:rsidR="00D344A8" w:rsidRPr="00D344A8" w:rsidRDefault="00D344A8" w:rsidP="009C52FA">
            <w:pPr>
              <w:autoSpaceDE w:val="0"/>
              <w:autoSpaceDN w:val="0"/>
              <w:spacing w:line="276" w:lineRule="auto"/>
              <w:jc w:val="center"/>
              <w:rPr>
                <w:rFonts w:eastAsia="Times New Roman"/>
                <w:kern w:val="0"/>
                <w:sz w:val="22"/>
                <w:szCs w:val="22"/>
                <w:lang w:eastAsia="en-US"/>
              </w:rPr>
            </w:pPr>
          </w:p>
        </w:tc>
      </w:tr>
      <w:tr w:rsidR="00D344A8" w:rsidRPr="00D344A8" w14:paraId="1743DE33" w14:textId="77777777" w:rsidTr="00D344A8">
        <w:trPr>
          <w:trHeight w:val="268"/>
        </w:trPr>
        <w:tc>
          <w:tcPr>
            <w:tcW w:w="0" w:type="auto"/>
            <w:vMerge/>
            <w:tcBorders>
              <w:left w:val="single" w:sz="4" w:space="0" w:color="000000"/>
              <w:right w:val="single" w:sz="4" w:space="0" w:color="000000"/>
            </w:tcBorders>
            <w:vAlign w:val="center"/>
            <w:hideMark/>
          </w:tcPr>
          <w:p w14:paraId="675ED609" w14:textId="77777777" w:rsidR="00D344A8" w:rsidRPr="00D344A8" w:rsidRDefault="00D344A8" w:rsidP="009C52FA">
            <w:pPr>
              <w:spacing w:line="276" w:lineRule="auto"/>
              <w:rPr>
                <w:rFonts w:eastAsia="Times New Roman"/>
                <w:kern w:val="0"/>
                <w:sz w:val="22"/>
                <w:szCs w:val="22"/>
                <w:lang w:eastAsia="en-US"/>
              </w:rPr>
            </w:pPr>
          </w:p>
        </w:tc>
        <w:tc>
          <w:tcPr>
            <w:tcW w:w="4423" w:type="dxa"/>
            <w:vMerge/>
            <w:tcBorders>
              <w:left w:val="single" w:sz="4" w:space="0" w:color="000000"/>
              <w:right w:val="single" w:sz="4" w:space="0" w:color="000000"/>
            </w:tcBorders>
            <w:vAlign w:val="center"/>
            <w:hideMark/>
          </w:tcPr>
          <w:p w14:paraId="3C460D95" w14:textId="77777777" w:rsidR="00D344A8" w:rsidRPr="00D344A8" w:rsidRDefault="00D344A8" w:rsidP="009C52FA">
            <w:pPr>
              <w:spacing w:line="276" w:lineRule="auto"/>
              <w:rPr>
                <w:rFonts w:eastAsia="Times New Roman"/>
                <w:kern w:val="0"/>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6683DFB3" w14:textId="408A7356" w:rsidR="00D344A8" w:rsidRPr="00D344A8" w:rsidRDefault="00D344A8" w:rsidP="009C52FA">
            <w:pPr>
              <w:autoSpaceDE w:val="0"/>
              <w:autoSpaceDN w:val="0"/>
              <w:spacing w:line="276" w:lineRule="auto"/>
              <w:jc w:val="center"/>
              <w:rPr>
                <w:rFonts w:eastAsia="Times New Roman"/>
                <w:kern w:val="0"/>
                <w:sz w:val="22"/>
                <w:szCs w:val="22"/>
                <w:lang w:eastAsia="en-US"/>
              </w:rPr>
            </w:pPr>
          </w:p>
        </w:tc>
      </w:tr>
      <w:tr w:rsidR="00D344A8" w:rsidRPr="00D344A8" w14:paraId="3A1B0214" w14:textId="77777777" w:rsidTr="00D344A8">
        <w:trPr>
          <w:trHeight w:val="253"/>
        </w:trPr>
        <w:tc>
          <w:tcPr>
            <w:tcW w:w="0" w:type="auto"/>
            <w:vMerge/>
            <w:tcBorders>
              <w:left w:val="single" w:sz="4" w:space="0" w:color="000000"/>
              <w:bottom w:val="single" w:sz="4" w:space="0" w:color="000000"/>
              <w:right w:val="single" w:sz="4" w:space="0" w:color="000000"/>
            </w:tcBorders>
            <w:vAlign w:val="center"/>
            <w:hideMark/>
          </w:tcPr>
          <w:p w14:paraId="21B01AC7" w14:textId="77777777" w:rsidR="00D344A8" w:rsidRPr="00D344A8" w:rsidRDefault="00D344A8" w:rsidP="009C52FA">
            <w:pPr>
              <w:spacing w:line="276" w:lineRule="auto"/>
              <w:rPr>
                <w:rFonts w:eastAsia="Times New Roman"/>
                <w:kern w:val="0"/>
                <w:sz w:val="22"/>
                <w:szCs w:val="22"/>
                <w:lang w:eastAsia="en-US"/>
              </w:rPr>
            </w:pPr>
          </w:p>
        </w:tc>
        <w:tc>
          <w:tcPr>
            <w:tcW w:w="4423" w:type="dxa"/>
            <w:vMerge/>
            <w:tcBorders>
              <w:left w:val="single" w:sz="4" w:space="0" w:color="000000"/>
              <w:bottom w:val="single" w:sz="4" w:space="0" w:color="000000"/>
              <w:right w:val="single" w:sz="4" w:space="0" w:color="000000"/>
            </w:tcBorders>
            <w:vAlign w:val="center"/>
            <w:hideMark/>
          </w:tcPr>
          <w:p w14:paraId="7C000C5F" w14:textId="77777777" w:rsidR="00D344A8" w:rsidRPr="00D344A8" w:rsidRDefault="00D344A8" w:rsidP="009C52FA">
            <w:pPr>
              <w:spacing w:line="276" w:lineRule="auto"/>
              <w:rPr>
                <w:rFonts w:eastAsia="Times New Roman"/>
                <w:kern w:val="0"/>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28E78EAD" w14:textId="76048BF2" w:rsidR="00D344A8" w:rsidRPr="00D344A8" w:rsidRDefault="00D344A8" w:rsidP="009C52FA">
            <w:pPr>
              <w:autoSpaceDE w:val="0"/>
              <w:autoSpaceDN w:val="0"/>
              <w:spacing w:line="276" w:lineRule="auto"/>
              <w:jc w:val="center"/>
              <w:rPr>
                <w:rFonts w:eastAsia="Times New Roman"/>
                <w:kern w:val="0"/>
                <w:sz w:val="22"/>
                <w:szCs w:val="22"/>
                <w:lang w:eastAsia="en-US"/>
              </w:rPr>
            </w:pPr>
          </w:p>
        </w:tc>
      </w:tr>
      <w:tr w:rsidR="00D344A8" w:rsidRPr="00D344A8" w14:paraId="087069E1" w14:textId="77777777" w:rsidTr="00D344A8">
        <w:trPr>
          <w:trHeight w:val="238"/>
        </w:trPr>
        <w:tc>
          <w:tcPr>
            <w:tcW w:w="539" w:type="dxa"/>
            <w:tcBorders>
              <w:top w:val="single" w:sz="4" w:space="0" w:color="000000"/>
              <w:left w:val="single" w:sz="4" w:space="0" w:color="000000"/>
              <w:bottom w:val="single" w:sz="4" w:space="0" w:color="000000"/>
              <w:right w:val="single" w:sz="4" w:space="0" w:color="000000"/>
            </w:tcBorders>
          </w:tcPr>
          <w:p w14:paraId="392B9DE5" w14:textId="77777777" w:rsidR="00D344A8" w:rsidRPr="00D344A8" w:rsidRDefault="00D344A8" w:rsidP="009C52FA">
            <w:pPr>
              <w:autoSpaceDE w:val="0"/>
              <w:autoSpaceDN w:val="0"/>
              <w:spacing w:line="276" w:lineRule="auto"/>
              <w:rPr>
                <w:rFonts w:eastAsia="Times New Roman"/>
                <w:kern w:val="0"/>
                <w:sz w:val="22"/>
                <w:szCs w:val="22"/>
                <w:lang w:eastAsia="en-US"/>
              </w:rPr>
            </w:pPr>
            <w:bookmarkStart w:id="1" w:name="_Hlk116566706"/>
          </w:p>
        </w:tc>
        <w:tc>
          <w:tcPr>
            <w:tcW w:w="4423" w:type="dxa"/>
            <w:tcBorders>
              <w:top w:val="single" w:sz="4" w:space="0" w:color="000000"/>
              <w:left w:val="single" w:sz="4" w:space="0" w:color="000000"/>
              <w:bottom w:val="single" w:sz="4" w:space="0" w:color="000000"/>
              <w:right w:val="single" w:sz="4" w:space="0" w:color="000000"/>
            </w:tcBorders>
            <w:hideMark/>
          </w:tcPr>
          <w:p w14:paraId="595531DB" w14:textId="3AB99067" w:rsidR="00D344A8" w:rsidRPr="00D344A8" w:rsidRDefault="00D344A8" w:rsidP="009C52FA">
            <w:pPr>
              <w:autoSpaceDE w:val="0"/>
              <w:autoSpaceDN w:val="0"/>
              <w:spacing w:line="276" w:lineRule="auto"/>
              <w:rPr>
                <w:rFonts w:eastAsia="Times New Roman"/>
                <w:kern w:val="0"/>
                <w:sz w:val="22"/>
                <w:szCs w:val="22"/>
                <w:lang w:eastAsia="en-US"/>
              </w:rPr>
            </w:pPr>
            <w:r w:rsidRPr="00D344A8">
              <w:rPr>
                <w:rFonts w:eastAsia="Times New Roman"/>
                <w:kern w:val="0"/>
                <w:sz w:val="22"/>
                <w:szCs w:val="22"/>
                <w:lang w:eastAsia="en-US"/>
              </w:rPr>
              <w:t>ИТОГО за внедрение и сопровождение ИСС:</w:t>
            </w:r>
          </w:p>
        </w:tc>
        <w:tc>
          <w:tcPr>
            <w:tcW w:w="5528" w:type="dxa"/>
            <w:tcBorders>
              <w:top w:val="single" w:sz="4" w:space="0" w:color="000000"/>
              <w:left w:val="single" w:sz="4" w:space="0" w:color="000000"/>
              <w:bottom w:val="single" w:sz="4" w:space="0" w:color="000000"/>
              <w:right w:val="single" w:sz="4" w:space="0" w:color="000000"/>
            </w:tcBorders>
          </w:tcPr>
          <w:p w14:paraId="34668C54" w14:textId="0284A700" w:rsidR="00D344A8" w:rsidRPr="00D344A8" w:rsidRDefault="00D344A8" w:rsidP="009C52FA">
            <w:pPr>
              <w:autoSpaceDE w:val="0"/>
              <w:autoSpaceDN w:val="0"/>
              <w:spacing w:line="276" w:lineRule="auto"/>
              <w:ind w:left="-101" w:right="-108"/>
              <w:jc w:val="center"/>
              <w:rPr>
                <w:rFonts w:eastAsia="Times New Roman"/>
                <w:kern w:val="0"/>
                <w:sz w:val="22"/>
                <w:szCs w:val="22"/>
                <w:lang w:eastAsia="en-US"/>
              </w:rPr>
            </w:pPr>
          </w:p>
        </w:tc>
      </w:tr>
      <w:bookmarkEnd w:id="1"/>
    </w:tbl>
    <w:p w14:paraId="37982E3B" w14:textId="77777777" w:rsidR="00396F80" w:rsidRPr="00D344A8" w:rsidRDefault="00396F80" w:rsidP="00B31BFF">
      <w:pPr>
        <w:widowControl w:val="0"/>
        <w:jc w:val="both"/>
        <w:rPr>
          <w:sz w:val="22"/>
          <w:szCs w:val="22"/>
        </w:rPr>
      </w:pPr>
    </w:p>
    <w:p w14:paraId="48D7F6E3" w14:textId="77777777" w:rsidR="00C24A3D" w:rsidRPr="00D344A8" w:rsidRDefault="00C24A3D" w:rsidP="00C24A3D">
      <w:pPr>
        <w:widowControl w:val="0"/>
        <w:numPr>
          <w:ilvl w:val="0"/>
          <w:numId w:val="2"/>
        </w:numPr>
        <w:autoSpaceDE w:val="0"/>
        <w:autoSpaceDN w:val="0"/>
        <w:spacing w:after="160" w:line="252" w:lineRule="auto"/>
        <w:ind w:left="0" w:firstLine="0"/>
        <w:contextualSpacing/>
        <w:rPr>
          <w:rFonts w:eastAsia="Times New Roman"/>
          <w:kern w:val="0"/>
          <w:sz w:val="22"/>
          <w:szCs w:val="22"/>
          <w:lang w:eastAsia="en-US"/>
        </w:rPr>
      </w:pPr>
      <w:r w:rsidRPr="00D344A8">
        <w:rPr>
          <w:rFonts w:eastAsia="Times New Roman"/>
          <w:b/>
          <w:bCs/>
          <w:kern w:val="0"/>
          <w:sz w:val="22"/>
          <w:szCs w:val="22"/>
          <w:lang w:eastAsia="en-US"/>
        </w:rPr>
        <w:t>Требования к оказанию услуг по внедрению и сопровождению ИСС:</w:t>
      </w:r>
    </w:p>
    <w:p w14:paraId="20274632" w14:textId="77777777" w:rsidR="00C24A3D" w:rsidRPr="00D344A8" w:rsidRDefault="00C24A3D" w:rsidP="00C24A3D">
      <w:pPr>
        <w:widowControl w:val="0"/>
        <w:numPr>
          <w:ilvl w:val="1"/>
          <w:numId w:val="21"/>
        </w:numPr>
        <w:autoSpaceDE w:val="0"/>
        <w:autoSpaceDN w:val="0"/>
        <w:ind w:left="0" w:firstLine="0"/>
        <w:rPr>
          <w:rFonts w:eastAsia="Times New Roman"/>
          <w:kern w:val="0"/>
          <w:sz w:val="22"/>
          <w:szCs w:val="22"/>
        </w:rPr>
      </w:pPr>
      <w:r w:rsidRPr="00D344A8">
        <w:rPr>
          <w:rFonts w:eastAsia="Times New Roman"/>
          <w:kern w:val="0"/>
          <w:sz w:val="22"/>
          <w:szCs w:val="22"/>
        </w:rPr>
        <w:t>Принятые сокращения</w:t>
      </w:r>
    </w:p>
    <w:tbl>
      <w:tblPr>
        <w:tblW w:w="10497"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85" w:type="dxa"/>
        </w:tblCellMar>
        <w:tblLook w:val="04A0" w:firstRow="1" w:lastRow="0" w:firstColumn="1" w:lastColumn="0" w:noHBand="0" w:noVBand="1"/>
      </w:tblPr>
      <w:tblGrid>
        <w:gridCol w:w="3151"/>
        <w:gridCol w:w="7346"/>
      </w:tblGrid>
      <w:tr w:rsidR="00C24A3D" w:rsidRPr="00D344A8" w14:paraId="2DB1B3E4" w14:textId="77777777" w:rsidTr="00720AB7">
        <w:trPr>
          <w:trHeight w:val="332"/>
        </w:trPr>
        <w:tc>
          <w:tcPr>
            <w:tcW w:w="3151" w:type="dxa"/>
            <w:tcBorders>
              <w:top w:val="outset" w:sz="6" w:space="0" w:color="000000"/>
              <w:left w:val="outset" w:sz="6" w:space="0" w:color="000000"/>
              <w:bottom w:val="outset" w:sz="6" w:space="0" w:color="000000"/>
              <w:right w:val="outset" w:sz="6" w:space="0" w:color="000000"/>
            </w:tcBorders>
            <w:vAlign w:val="center"/>
            <w:hideMark/>
          </w:tcPr>
          <w:p w14:paraId="1DBCBCF0"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bCs/>
                <w:kern w:val="0"/>
                <w:sz w:val="22"/>
                <w:szCs w:val="22"/>
                <w:lang w:eastAsia="en-US" w:bidi="hi-IN"/>
              </w:rPr>
              <w:t>ЭВМ</w:t>
            </w:r>
          </w:p>
        </w:tc>
        <w:tc>
          <w:tcPr>
            <w:tcW w:w="7346" w:type="dxa"/>
            <w:tcBorders>
              <w:top w:val="outset" w:sz="6" w:space="0" w:color="000000"/>
              <w:left w:val="outset" w:sz="6" w:space="0" w:color="000000"/>
              <w:bottom w:val="outset" w:sz="6" w:space="0" w:color="000000"/>
              <w:right w:val="outset" w:sz="6" w:space="0" w:color="000000"/>
            </w:tcBorders>
            <w:vAlign w:val="center"/>
            <w:hideMark/>
          </w:tcPr>
          <w:p w14:paraId="6CA915AE" w14:textId="77777777" w:rsidR="00C24A3D" w:rsidRPr="00D344A8" w:rsidRDefault="00C24A3D" w:rsidP="00720AB7">
            <w:pPr>
              <w:widowControl w:val="0"/>
              <w:tabs>
                <w:tab w:val="left" w:pos="10773"/>
              </w:tabs>
              <w:autoSpaceDE w:val="0"/>
              <w:autoSpaceDN w:val="0"/>
              <w:spacing w:line="276" w:lineRule="auto"/>
              <w:jc w:val="both"/>
              <w:rPr>
                <w:rFonts w:eastAsia="Times New Roman"/>
                <w:kern w:val="0"/>
                <w:sz w:val="22"/>
                <w:szCs w:val="22"/>
                <w:lang w:eastAsia="en-US" w:bidi="hi-IN"/>
              </w:rPr>
            </w:pPr>
            <w:r w:rsidRPr="00D344A8">
              <w:rPr>
                <w:rFonts w:eastAsia="Times New Roman"/>
                <w:spacing w:val="3"/>
                <w:kern w:val="0"/>
                <w:sz w:val="22"/>
                <w:szCs w:val="22"/>
                <w:lang w:eastAsia="en-US" w:bidi="hi-IN"/>
              </w:rPr>
              <w:t>Электронная вычислительная машина</w:t>
            </w:r>
          </w:p>
        </w:tc>
      </w:tr>
      <w:tr w:rsidR="00C24A3D" w:rsidRPr="00D344A8" w14:paraId="23E06041" w14:textId="77777777" w:rsidTr="00720AB7">
        <w:trPr>
          <w:trHeight w:val="332"/>
        </w:trPr>
        <w:tc>
          <w:tcPr>
            <w:tcW w:w="3151" w:type="dxa"/>
            <w:tcBorders>
              <w:top w:val="outset" w:sz="6" w:space="0" w:color="000000"/>
              <w:left w:val="outset" w:sz="6" w:space="0" w:color="000000"/>
              <w:bottom w:val="outset" w:sz="6" w:space="0" w:color="000000"/>
              <w:right w:val="outset" w:sz="6" w:space="0" w:color="000000"/>
            </w:tcBorders>
            <w:vAlign w:val="center"/>
            <w:hideMark/>
          </w:tcPr>
          <w:p w14:paraId="154EF916"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bCs/>
                <w:kern w:val="0"/>
                <w:sz w:val="22"/>
                <w:szCs w:val="22"/>
                <w:lang w:eastAsia="en-US" w:bidi="hi-IN"/>
              </w:rPr>
              <w:t>ПО</w:t>
            </w:r>
          </w:p>
        </w:tc>
        <w:tc>
          <w:tcPr>
            <w:tcW w:w="7346" w:type="dxa"/>
            <w:tcBorders>
              <w:top w:val="outset" w:sz="6" w:space="0" w:color="000000"/>
              <w:left w:val="outset" w:sz="6" w:space="0" w:color="000000"/>
              <w:bottom w:val="outset" w:sz="6" w:space="0" w:color="000000"/>
              <w:right w:val="outset" w:sz="6" w:space="0" w:color="000000"/>
            </w:tcBorders>
            <w:vAlign w:val="center"/>
            <w:hideMark/>
          </w:tcPr>
          <w:p w14:paraId="11B690DE" w14:textId="77777777" w:rsidR="00C24A3D" w:rsidRPr="00D344A8" w:rsidRDefault="00C24A3D" w:rsidP="00720AB7">
            <w:pPr>
              <w:widowControl w:val="0"/>
              <w:tabs>
                <w:tab w:val="left" w:pos="10773"/>
              </w:tabs>
              <w:autoSpaceDE w:val="0"/>
              <w:autoSpaceDN w:val="0"/>
              <w:spacing w:line="276" w:lineRule="auto"/>
              <w:jc w:val="both"/>
              <w:rPr>
                <w:rFonts w:eastAsia="Times New Roman"/>
                <w:kern w:val="0"/>
                <w:sz w:val="22"/>
                <w:szCs w:val="22"/>
                <w:lang w:eastAsia="en-US" w:bidi="hi-IN"/>
              </w:rPr>
            </w:pPr>
            <w:r w:rsidRPr="00D344A8">
              <w:rPr>
                <w:rFonts w:eastAsia="Times New Roman"/>
                <w:kern w:val="0"/>
                <w:sz w:val="22"/>
                <w:szCs w:val="22"/>
                <w:lang w:eastAsia="en-US" w:bidi="hi-IN"/>
              </w:rPr>
              <w:t>Программное обеспечение</w:t>
            </w:r>
          </w:p>
        </w:tc>
      </w:tr>
      <w:tr w:rsidR="00C24A3D" w:rsidRPr="00D344A8" w14:paraId="5A448597" w14:textId="77777777" w:rsidTr="00720AB7">
        <w:trPr>
          <w:trHeight w:val="332"/>
        </w:trPr>
        <w:tc>
          <w:tcPr>
            <w:tcW w:w="3151" w:type="dxa"/>
            <w:tcBorders>
              <w:top w:val="outset" w:sz="6" w:space="0" w:color="000000"/>
              <w:left w:val="outset" w:sz="6" w:space="0" w:color="000000"/>
              <w:bottom w:val="outset" w:sz="6" w:space="0" w:color="000000"/>
              <w:right w:val="outset" w:sz="6" w:space="0" w:color="000000"/>
            </w:tcBorders>
            <w:vAlign w:val="center"/>
            <w:hideMark/>
          </w:tcPr>
          <w:p w14:paraId="71D95BA7"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bCs/>
                <w:kern w:val="0"/>
                <w:sz w:val="22"/>
                <w:szCs w:val="22"/>
                <w:lang w:eastAsia="en-US" w:bidi="hi-IN"/>
              </w:rPr>
              <w:t>СУРП</w:t>
            </w:r>
          </w:p>
        </w:tc>
        <w:tc>
          <w:tcPr>
            <w:tcW w:w="7346" w:type="dxa"/>
            <w:tcBorders>
              <w:top w:val="outset" w:sz="6" w:space="0" w:color="000000"/>
              <w:left w:val="outset" w:sz="6" w:space="0" w:color="000000"/>
              <w:bottom w:val="outset" w:sz="6" w:space="0" w:color="000000"/>
              <w:right w:val="outset" w:sz="6" w:space="0" w:color="000000"/>
            </w:tcBorders>
            <w:vAlign w:val="center"/>
            <w:hideMark/>
          </w:tcPr>
          <w:p w14:paraId="3A9DFECB" w14:textId="77777777" w:rsidR="00C24A3D" w:rsidRPr="00D344A8" w:rsidRDefault="00C24A3D" w:rsidP="00720AB7">
            <w:pPr>
              <w:widowControl w:val="0"/>
              <w:tabs>
                <w:tab w:val="left" w:pos="10773"/>
              </w:tabs>
              <w:autoSpaceDE w:val="0"/>
              <w:autoSpaceDN w:val="0"/>
              <w:spacing w:line="276" w:lineRule="auto"/>
              <w:jc w:val="both"/>
              <w:rPr>
                <w:rFonts w:eastAsia="Times New Roman"/>
                <w:kern w:val="0"/>
                <w:sz w:val="22"/>
                <w:szCs w:val="22"/>
                <w:lang w:eastAsia="en-US" w:bidi="hi-IN"/>
              </w:rPr>
            </w:pPr>
            <w:r w:rsidRPr="00D344A8">
              <w:rPr>
                <w:rFonts w:eastAsia="Times New Roman"/>
                <w:kern w:val="0"/>
                <w:sz w:val="22"/>
                <w:szCs w:val="22"/>
                <w:lang w:eastAsia="en-US" w:bidi="hi-IN"/>
              </w:rPr>
              <w:t>Система управления работой пользователей</w:t>
            </w:r>
          </w:p>
        </w:tc>
      </w:tr>
      <w:tr w:rsidR="00C24A3D" w:rsidRPr="00D344A8" w14:paraId="335A154F" w14:textId="77777777" w:rsidTr="00720AB7">
        <w:trPr>
          <w:trHeight w:val="332"/>
        </w:trPr>
        <w:tc>
          <w:tcPr>
            <w:tcW w:w="3151" w:type="dxa"/>
            <w:tcBorders>
              <w:top w:val="outset" w:sz="6" w:space="0" w:color="000000"/>
              <w:left w:val="outset" w:sz="6" w:space="0" w:color="000000"/>
              <w:bottom w:val="outset" w:sz="6" w:space="0" w:color="000000"/>
              <w:right w:val="outset" w:sz="6" w:space="0" w:color="000000"/>
            </w:tcBorders>
            <w:vAlign w:val="center"/>
            <w:hideMark/>
          </w:tcPr>
          <w:p w14:paraId="11C5D583"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bCs/>
                <w:kern w:val="0"/>
                <w:sz w:val="22"/>
                <w:szCs w:val="22"/>
                <w:lang w:eastAsia="en-US" w:bidi="hi-IN"/>
              </w:rPr>
              <w:t>ПК</w:t>
            </w:r>
          </w:p>
        </w:tc>
        <w:tc>
          <w:tcPr>
            <w:tcW w:w="7346" w:type="dxa"/>
            <w:tcBorders>
              <w:top w:val="outset" w:sz="6" w:space="0" w:color="000000"/>
              <w:left w:val="outset" w:sz="6" w:space="0" w:color="000000"/>
              <w:bottom w:val="outset" w:sz="6" w:space="0" w:color="000000"/>
              <w:right w:val="outset" w:sz="6" w:space="0" w:color="000000"/>
            </w:tcBorders>
            <w:vAlign w:val="center"/>
            <w:hideMark/>
          </w:tcPr>
          <w:p w14:paraId="6D9CCC64" w14:textId="77777777" w:rsidR="00C24A3D" w:rsidRPr="00D344A8" w:rsidRDefault="00C24A3D" w:rsidP="00720AB7">
            <w:pPr>
              <w:widowControl w:val="0"/>
              <w:tabs>
                <w:tab w:val="left" w:pos="10773"/>
              </w:tabs>
              <w:autoSpaceDE w:val="0"/>
              <w:autoSpaceDN w:val="0"/>
              <w:spacing w:line="276" w:lineRule="auto"/>
              <w:jc w:val="both"/>
              <w:rPr>
                <w:rFonts w:eastAsia="Times New Roman"/>
                <w:kern w:val="0"/>
                <w:sz w:val="22"/>
                <w:szCs w:val="22"/>
                <w:lang w:eastAsia="en-US" w:bidi="hi-IN"/>
              </w:rPr>
            </w:pPr>
            <w:r w:rsidRPr="00D344A8">
              <w:rPr>
                <w:rFonts w:eastAsia="Times New Roman"/>
                <w:kern w:val="0"/>
                <w:sz w:val="22"/>
                <w:szCs w:val="22"/>
                <w:lang w:eastAsia="en-US" w:bidi="hi-IN"/>
              </w:rPr>
              <w:t>Программный комплекс</w:t>
            </w:r>
          </w:p>
        </w:tc>
      </w:tr>
      <w:tr w:rsidR="00C24A3D" w:rsidRPr="00D344A8" w14:paraId="44607D8A" w14:textId="77777777" w:rsidTr="00720AB7">
        <w:trPr>
          <w:trHeight w:val="332"/>
        </w:trPr>
        <w:tc>
          <w:tcPr>
            <w:tcW w:w="3151" w:type="dxa"/>
            <w:tcBorders>
              <w:top w:val="outset" w:sz="6" w:space="0" w:color="000000"/>
              <w:left w:val="outset" w:sz="6" w:space="0" w:color="000000"/>
              <w:bottom w:val="outset" w:sz="6" w:space="0" w:color="000000"/>
              <w:right w:val="outset" w:sz="6" w:space="0" w:color="000000"/>
            </w:tcBorders>
            <w:vAlign w:val="center"/>
            <w:hideMark/>
          </w:tcPr>
          <w:p w14:paraId="21F050A4"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bCs/>
                <w:kern w:val="0"/>
                <w:sz w:val="22"/>
                <w:szCs w:val="22"/>
                <w:lang w:eastAsia="en-US" w:bidi="hi-IN"/>
              </w:rPr>
              <w:t>БД</w:t>
            </w:r>
          </w:p>
        </w:tc>
        <w:tc>
          <w:tcPr>
            <w:tcW w:w="7346" w:type="dxa"/>
            <w:tcBorders>
              <w:top w:val="outset" w:sz="6" w:space="0" w:color="000000"/>
              <w:left w:val="outset" w:sz="6" w:space="0" w:color="000000"/>
              <w:bottom w:val="outset" w:sz="6" w:space="0" w:color="000000"/>
              <w:right w:val="outset" w:sz="6" w:space="0" w:color="000000"/>
            </w:tcBorders>
            <w:vAlign w:val="center"/>
            <w:hideMark/>
          </w:tcPr>
          <w:p w14:paraId="1B526E5C" w14:textId="77777777" w:rsidR="00C24A3D" w:rsidRPr="00D344A8" w:rsidRDefault="00C24A3D" w:rsidP="00720AB7">
            <w:pPr>
              <w:widowControl w:val="0"/>
              <w:autoSpaceDE w:val="0"/>
              <w:autoSpaceDN w:val="0"/>
              <w:spacing w:line="276" w:lineRule="auto"/>
              <w:jc w:val="both"/>
              <w:rPr>
                <w:rFonts w:eastAsia="Times New Roman"/>
                <w:kern w:val="0"/>
                <w:sz w:val="22"/>
                <w:szCs w:val="22"/>
                <w:lang w:eastAsia="en-US" w:bidi="hi-IN"/>
              </w:rPr>
            </w:pPr>
            <w:r w:rsidRPr="00D344A8">
              <w:rPr>
                <w:rFonts w:eastAsia="Times New Roman"/>
                <w:spacing w:val="3"/>
                <w:kern w:val="0"/>
                <w:sz w:val="22"/>
                <w:szCs w:val="22"/>
                <w:lang w:eastAsia="en-US" w:bidi="hi-IN"/>
              </w:rPr>
              <w:t>База данных</w:t>
            </w:r>
          </w:p>
        </w:tc>
      </w:tr>
      <w:tr w:rsidR="00C24A3D" w:rsidRPr="00D344A8" w14:paraId="55B9A6E2" w14:textId="77777777" w:rsidTr="00720AB7">
        <w:trPr>
          <w:trHeight w:val="332"/>
        </w:trPr>
        <w:tc>
          <w:tcPr>
            <w:tcW w:w="3151" w:type="dxa"/>
            <w:tcBorders>
              <w:top w:val="outset" w:sz="6" w:space="0" w:color="000000"/>
              <w:left w:val="outset" w:sz="6" w:space="0" w:color="000000"/>
              <w:bottom w:val="outset" w:sz="6" w:space="0" w:color="000000"/>
              <w:right w:val="outset" w:sz="6" w:space="0" w:color="000000"/>
            </w:tcBorders>
            <w:vAlign w:val="center"/>
            <w:hideMark/>
          </w:tcPr>
          <w:p w14:paraId="44BCE0DD"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kern w:val="0"/>
                <w:sz w:val="22"/>
                <w:szCs w:val="22"/>
                <w:lang w:eastAsia="en-US" w:bidi="hi-IN"/>
              </w:rPr>
              <w:t>ИСС</w:t>
            </w:r>
          </w:p>
        </w:tc>
        <w:tc>
          <w:tcPr>
            <w:tcW w:w="7346" w:type="dxa"/>
            <w:tcBorders>
              <w:top w:val="outset" w:sz="6" w:space="0" w:color="000000"/>
              <w:left w:val="outset" w:sz="6" w:space="0" w:color="000000"/>
              <w:bottom w:val="outset" w:sz="6" w:space="0" w:color="000000"/>
              <w:right w:val="outset" w:sz="6" w:space="0" w:color="000000"/>
            </w:tcBorders>
            <w:vAlign w:val="center"/>
            <w:hideMark/>
          </w:tcPr>
          <w:p w14:paraId="1D0B4DF0" w14:textId="77777777" w:rsidR="00C24A3D" w:rsidRPr="00D344A8" w:rsidRDefault="00C24A3D" w:rsidP="00720AB7">
            <w:pPr>
              <w:widowControl w:val="0"/>
              <w:tabs>
                <w:tab w:val="left" w:pos="10773"/>
              </w:tabs>
              <w:autoSpaceDE w:val="0"/>
              <w:autoSpaceDN w:val="0"/>
              <w:spacing w:line="276" w:lineRule="auto"/>
              <w:jc w:val="both"/>
              <w:rPr>
                <w:rFonts w:eastAsia="Times New Roman"/>
                <w:kern w:val="0"/>
                <w:sz w:val="22"/>
                <w:szCs w:val="22"/>
                <w:lang w:eastAsia="en-US" w:bidi="hi-IN"/>
              </w:rPr>
            </w:pPr>
            <w:r w:rsidRPr="00D344A8">
              <w:rPr>
                <w:rFonts w:eastAsia="Times New Roman"/>
                <w:kern w:val="0"/>
                <w:sz w:val="22"/>
                <w:szCs w:val="22"/>
                <w:lang w:eastAsia="en-US" w:bidi="hi-IN"/>
              </w:rPr>
              <w:t>Информационно-справочные системы</w:t>
            </w:r>
          </w:p>
        </w:tc>
      </w:tr>
      <w:tr w:rsidR="00C24A3D" w:rsidRPr="00D344A8" w14:paraId="7599B6A3" w14:textId="77777777" w:rsidTr="00720AB7">
        <w:trPr>
          <w:trHeight w:val="332"/>
        </w:trPr>
        <w:tc>
          <w:tcPr>
            <w:tcW w:w="3151" w:type="dxa"/>
            <w:tcBorders>
              <w:top w:val="outset" w:sz="6" w:space="0" w:color="000000"/>
              <w:left w:val="outset" w:sz="6" w:space="0" w:color="000000"/>
              <w:bottom w:val="outset" w:sz="6" w:space="0" w:color="000000"/>
              <w:right w:val="outset" w:sz="6" w:space="0" w:color="000000"/>
            </w:tcBorders>
            <w:vAlign w:val="center"/>
            <w:hideMark/>
          </w:tcPr>
          <w:p w14:paraId="4E441CDE"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bCs/>
                <w:kern w:val="0"/>
                <w:sz w:val="22"/>
                <w:szCs w:val="22"/>
                <w:lang w:eastAsia="en-US" w:bidi="hi-IN"/>
              </w:rPr>
              <w:t>СПП</w:t>
            </w:r>
          </w:p>
        </w:tc>
        <w:tc>
          <w:tcPr>
            <w:tcW w:w="7346" w:type="dxa"/>
            <w:tcBorders>
              <w:top w:val="outset" w:sz="6" w:space="0" w:color="000000"/>
              <w:left w:val="outset" w:sz="6" w:space="0" w:color="000000"/>
              <w:bottom w:val="outset" w:sz="6" w:space="0" w:color="000000"/>
              <w:right w:val="outset" w:sz="6" w:space="0" w:color="000000"/>
            </w:tcBorders>
            <w:vAlign w:val="center"/>
            <w:hideMark/>
          </w:tcPr>
          <w:p w14:paraId="261458A7" w14:textId="77777777" w:rsidR="00C24A3D" w:rsidRPr="00D344A8" w:rsidRDefault="00C24A3D" w:rsidP="00720AB7">
            <w:pPr>
              <w:widowControl w:val="0"/>
              <w:autoSpaceDE w:val="0"/>
              <w:autoSpaceDN w:val="0"/>
              <w:spacing w:line="276" w:lineRule="auto"/>
              <w:jc w:val="both"/>
              <w:textAlignment w:val="baseline"/>
              <w:rPr>
                <w:rFonts w:eastAsia="Times New Roman"/>
                <w:kern w:val="0"/>
                <w:sz w:val="22"/>
                <w:szCs w:val="22"/>
                <w:lang w:eastAsia="en-US" w:bidi="hi-IN"/>
              </w:rPr>
            </w:pPr>
            <w:r w:rsidRPr="00D344A8">
              <w:rPr>
                <w:rFonts w:eastAsia="Times New Roman"/>
                <w:kern w:val="0"/>
                <w:sz w:val="22"/>
                <w:szCs w:val="22"/>
                <w:lang w:eastAsia="en-US" w:bidi="hi-IN"/>
              </w:rPr>
              <w:t>Служба поддержки пользователей</w:t>
            </w:r>
          </w:p>
        </w:tc>
      </w:tr>
    </w:tbl>
    <w:p w14:paraId="25007F5B" w14:textId="77777777" w:rsidR="00C24A3D" w:rsidRPr="00D344A8" w:rsidRDefault="00C24A3D" w:rsidP="00C24A3D">
      <w:pPr>
        <w:widowControl w:val="0"/>
        <w:autoSpaceDE w:val="0"/>
        <w:autoSpaceDN w:val="0"/>
        <w:ind w:left="1146"/>
        <w:rPr>
          <w:rFonts w:eastAsia="Times New Roman"/>
          <w:b/>
          <w:kern w:val="0"/>
          <w:sz w:val="22"/>
          <w:szCs w:val="22"/>
        </w:rPr>
      </w:pPr>
    </w:p>
    <w:p w14:paraId="1F228E84" w14:textId="77777777" w:rsidR="00C24A3D" w:rsidRPr="00D344A8" w:rsidRDefault="00C24A3D" w:rsidP="00C24A3D">
      <w:pPr>
        <w:widowControl w:val="0"/>
        <w:numPr>
          <w:ilvl w:val="1"/>
          <w:numId w:val="21"/>
        </w:numPr>
        <w:autoSpaceDE w:val="0"/>
        <w:autoSpaceDN w:val="0"/>
        <w:ind w:left="0" w:firstLine="0"/>
        <w:rPr>
          <w:rFonts w:eastAsia="Times New Roman"/>
          <w:kern w:val="0"/>
          <w:sz w:val="22"/>
          <w:szCs w:val="22"/>
        </w:rPr>
      </w:pPr>
      <w:r w:rsidRPr="00D344A8">
        <w:rPr>
          <w:rFonts w:eastAsia="Times New Roman"/>
          <w:kern w:val="0"/>
          <w:sz w:val="22"/>
          <w:szCs w:val="22"/>
        </w:rPr>
        <w:t>Термины и определения</w:t>
      </w:r>
    </w:p>
    <w:tbl>
      <w:tblPr>
        <w:tblW w:w="10490"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85" w:type="dxa"/>
        </w:tblCellMar>
        <w:tblLook w:val="04A0" w:firstRow="1" w:lastRow="0" w:firstColumn="1" w:lastColumn="0" w:noHBand="0" w:noVBand="1"/>
      </w:tblPr>
      <w:tblGrid>
        <w:gridCol w:w="3126"/>
        <w:gridCol w:w="7364"/>
      </w:tblGrid>
      <w:tr w:rsidR="00C24A3D" w:rsidRPr="00D344A8" w14:paraId="142F5C0E" w14:textId="77777777" w:rsidTr="00720AB7">
        <w:trPr>
          <w:trHeight w:val="168"/>
        </w:trPr>
        <w:tc>
          <w:tcPr>
            <w:tcW w:w="3126" w:type="dxa"/>
            <w:tcBorders>
              <w:top w:val="outset" w:sz="6" w:space="0" w:color="000000"/>
              <w:left w:val="outset" w:sz="6" w:space="0" w:color="000000"/>
              <w:bottom w:val="outset" w:sz="6" w:space="0" w:color="000000"/>
              <w:right w:val="outset" w:sz="6" w:space="0" w:color="000000"/>
            </w:tcBorders>
            <w:vAlign w:val="center"/>
            <w:hideMark/>
          </w:tcPr>
          <w:p w14:paraId="0BC22A3C"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bCs/>
                <w:kern w:val="0"/>
                <w:sz w:val="22"/>
                <w:szCs w:val="22"/>
                <w:lang w:eastAsia="en-US" w:bidi="hi-IN"/>
              </w:rPr>
              <w:t>Система управления работой пользователей</w:t>
            </w:r>
          </w:p>
        </w:tc>
        <w:tc>
          <w:tcPr>
            <w:tcW w:w="7364" w:type="dxa"/>
            <w:tcBorders>
              <w:top w:val="outset" w:sz="6" w:space="0" w:color="000000"/>
              <w:left w:val="outset" w:sz="6" w:space="0" w:color="000000"/>
              <w:bottom w:val="outset" w:sz="6" w:space="0" w:color="000000"/>
              <w:right w:val="outset" w:sz="6" w:space="0" w:color="000000"/>
            </w:tcBorders>
            <w:vAlign w:val="center"/>
            <w:hideMark/>
          </w:tcPr>
          <w:p w14:paraId="32DAEFD4"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kern w:val="0"/>
                <w:sz w:val="22"/>
                <w:szCs w:val="22"/>
                <w:lang w:eastAsia="en-US" w:bidi="hi-IN"/>
              </w:rPr>
              <w:t>Модуль, обеспечивающий управление доступами Пользователей к ИСС</w:t>
            </w:r>
          </w:p>
        </w:tc>
      </w:tr>
      <w:tr w:rsidR="00C24A3D" w:rsidRPr="00D344A8" w14:paraId="27CF6206" w14:textId="77777777" w:rsidTr="00720AB7">
        <w:trPr>
          <w:trHeight w:val="65"/>
        </w:trPr>
        <w:tc>
          <w:tcPr>
            <w:tcW w:w="3126" w:type="dxa"/>
            <w:tcBorders>
              <w:top w:val="outset" w:sz="6" w:space="0" w:color="000000"/>
              <w:left w:val="outset" w:sz="6" w:space="0" w:color="000000"/>
              <w:bottom w:val="outset" w:sz="6" w:space="0" w:color="000000"/>
              <w:right w:val="outset" w:sz="6" w:space="0" w:color="000000"/>
            </w:tcBorders>
            <w:vAlign w:val="center"/>
            <w:hideMark/>
          </w:tcPr>
          <w:p w14:paraId="77EB35DC"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bCs/>
                <w:kern w:val="0"/>
                <w:sz w:val="22"/>
                <w:szCs w:val="22"/>
                <w:lang w:eastAsia="en-US" w:bidi="hi-IN"/>
              </w:rPr>
              <w:t>Программный комплекс</w:t>
            </w:r>
          </w:p>
        </w:tc>
        <w:tc>
          <w:tcPr>
            <w:tcW w:w="7364" w:type="dxa"/>
            <w:tcBorders>
              <w:top w:val="outset" w:sz="6" w:space="0" w:color="000000"/>
              <w:left w:val="outset" w:sz="6" w:space="0" w:color="000000"/>
              <w:bottom w:val="outset" w:sz="6" w:space="0" w:color="000000"/>
              <w:right w:val="outset" w:sz="6" w:space="0" w:color="000000"/>
            </w:tcBorders>
            <w:vAlign w:val="center"/>
            <w:hideMark/>
          </w:tcPr>
          <w:p w14:paraId="157E42A5"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kern w:val="0"/>
                <w:sz w:val="22"/>
                <w:szCs w:val="22"/>
                <w:lang w:eastAsia="en-US" w:bidi="hi-IN"/>
              </w:rPr>
              <w:t>Программа, обеспечивающая работу Пользователей с БД</w:t>
            </w:r>
          </w:p>
        </w:tc>
      </w:tr>
      <w:tr w:rsidR="00C24A3D" w:rsidRPr="00D344A8" w14:paraId="79C04A16" w14:textId="77777777" w:rsidTr="00720AB7">
        <w:trPr>
          <w:trHeight w:val="65"/>
        </w:trPr>
        <w:tc>
          <w:tcPr>
            <w:tcW w:w="3126" w:type="dxa"/>
            <w:tcBorders>
              <w:top w:val="outset" w:sz="6" w:space="0" w:color="000000"/>
              <w:left w:val="outset" w:sz="6" w:space="0" w:color="000000"/>
              <w:bottom w:val="outset" w:sz="6" w:space="0" w:color="000000"/>
              <w:right w:val="outset" w:sz="6" w:space="0" w:color="000000"/>
            </w:tcBorders>
            <w:vAlign w:val="center"/>
            <w:hideMark/>
          </w:tcPr>
          <w:p w14:paraId="59F04EDA"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bCs/>
                <w:kern w:val="0"/>
                <w:sz w:val="22"/>
                <w:szCs w:val="22"/>
                <w:lang w:eastAsia="en-US" w:bidi="hi-IN"/>
              </w:rPr>
              <w:t>База данных</w:t>
            </w:r>
          </w:p>
        </w:tc>
        <w:tc>
          <w:tcPr>
            <w:tcW w:w="7364" w:type="dxa"/>
            <w:tcBorders>
              <w:top w:val="outset" w:sz="6" w:space="0" w:color="000000"/>
              <w:left w:val="outset" w:sz="6" w:space="0" w:color="000000"/>
              <w:bottom w:val="outset" w:sz="6" w:space="0" w:color="000000"/>
              <w:right w:val="outset" w:sz="6" w:space="0" w:color="000000"/>
            </w:tcBorders>
            <w:vAlign w:val="center"/>
            <w:hideMark/>
          </w:tcPr>
          <w:p w14:paraId="730DF6C1"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kern w:val="0"/>
                <w:sz w:val="22"/>
                <w:szCs w:val="22"/>
                <w:lang w:eastAsia="en-US" w:bidi="hi-IN"/>
              </w:rPr>
              <w:t>Модуль(-и) с определенным информационным наполнением</w:t>
            </w:r>
          </w:p>
        </w:tc>
      </w:tr>
      <w:tr w:rsidR="00C24A3D" w:rsidRPr="00D344A8" w14:paraId="73DEE671" w14:textId="77777777" w:rsidTr="00720AB7">
        <w:trPr>
          <w:trHeight w:val="65"/>
        </w:trPr>
        <w:tc>
          <w:tcPr>
            <w:tcW w:w="3126" w:type="dxa"/>
            <w:tcBorders>
              <w:top w:val="outset" w:sz="6" w:space="0" w:color="000000"/>
              <w:left w:val="outset" w:sz="6" w:space="0" w:color="000000"/>
              <w:bottom w:val="outset" w:sz="6" w:space="0" w:color="000000"/>
              <w:right w:val="outset" w:sz="6" w:space="0" w:color="000000"/>
            </w:tcBorders>
            <w:vAlign w:val="center"/>
            <w:hideMark/>
          </w:tcPr>
          <w:p w14:paraId="60E7377C"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bCs/>
                <w:kern w:val="0"/>
                <w:sz w:val="22"/>
                <w:szCs w:val="22"/>
                <w:lang w:eastAsia="en-US" w:bidi="hi-IN"/>
              </w:rPr>
              <w:t>Информационно-справочные системы</w:t>
            </w:r>
          </w:p>
        </w:tc>
        <w:tc>
          <w:tcPr>
            <w:tcW w:w="7364" w:type="dxa"/>
            <w:tcBorders>
              <w:top w:val="outset" w:sz="6" w:space="0" w:color="000000"/>
              <w:left w:val="outset" w:sz="6" w:space="0" w:color="000000"/>
              <w:bottom w:val="outset" w:sz="6" w:space="0" w:color="000000"/>
              <w:right w:val="outset" w:sz="6" w:space="0" w:color="000000"/>
            </w:tcBorders>
            <w:vAlign w:val="center"/>
            <w:hideMark/>
          </w:tcPr>
          <w:p w14:paraId="214875E0"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kern w:val="0"/>
                <w:sz w:val="22"/>
                <w:szCs w:val="22"/>
                <w:lang w:eastAsia="en-US" w:bidi="hi-IN"/>
              </w:rPr>
              <w:t>Комплекс, состоящий из СУРП, ПК и БД</w:t>
            </w:r>
          </w:p>
        </w:tc>
      </w:tr>
      <w:tr w:rsidR="00C24A3D" w:rsidRPr="00D344A8" w14:paraId="097690F0" w14:textId="77777777" w:rsidTr="00720AB7">
        <w:trPr>
          <w:trHeight w:val="65"/>
        </w:trPr>
        <w:tc>
          <w:tcPr>
            <w:tcW w:w="3126" w:type="dxa"/>
            <w:tcBorders>
              <w:top w:val="outset" w:sz="6" w:space="0" w:color="000000"/>
              <w:left w:val="outset" w:sz="6" w:space="0" w:color="000000"/>
              <w:bottom w:val="outset" w:sz="6" w:space="0" w:color="000000"/>
              <w:right w:val="outset" w:sz="6" w:space="0" w:color="000000"/>
            </w:tcBorders>
            <w:vAlign w:val="center"/>
            <w:hideMark/>
          </w:tcPr>
          <w:p w14:paraId="493B759C"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bCs/>
                <w:kern w:val="0"/>
                <w:sz w:val="22"/>
                <w:szCs w:val="22"/>
                <w:lang w:eastAsia="en-US" w:bidi="hi-IN"/>
              </w:rPr>
              <w:t>Служба поддержки пользователей</w:t>
            </w:r>
          </w:p>
        </w:tc>
        <w:tc>
          <w:tcPr>
            <w:tcW w:w="7364" w:type="dxa"/>
            <w:tcBorders>
              <w:top w:val="outset" w:sz="6" w:space="0" w:color="000000"/>
              <w:left w:val="outset" w:sz="6" w:space="0" w:color="000000"/>
              <w:bottom w:val="outset" w:sz="6" w:space="0" w:color="000000"/>
              <w:right w:val="outset" w:sz="6" w:space="0" w:color="000000"/>
            </w:tcBorders>
            <w:vAlign w:val="center"/>
            <w:hideMark/>
          </w:tcPr>
          <w:p w14:paraId="091BC58E"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kern w:val="0"/>
                <w:sz w:val="22"/>
                <w:szCs w:val="22"/>
                <w:lang w:eastAsia="en-US" w:bidi="hi-IN"/>
              </w:rPr>
              <w:t>Единая специальная служба Исполнителя, обеспечивающая информационную, техническую, консультационную, экспертную и иные виды поддержки Пользователей ИСС</w:t>
            </w:r>
          </w:p>
        </w:tc>
      </w:tr>
      <w:tr w:rsidR="00C24A3D" w:rsidRPr="00D344A8" w14:paraId="2A7AD518" w14:textId="77777777" w:rsidTr="00720AB7">
        <w:trPr>
          <w:trHeight w:val="170"/>
        </w:trPr>
        <w:tc>
          <w:tcPr>
            <w:tcW w:w="3126" w:type="dxa"/>
            <w:tcBorders>
              <w:top w:val="outset" w:sz="6" w:space="0" w:color="000000"/>
              <w:left w:val="outset" w:sz="6" w:space="0" w:color="000000"/>
              <w:bottom w:val="outset" w:sz="6" w:space="0" w:color="000000"/>
              <w:right w:val="outset" w:sz="6" w:space="0" w:color="000000"/>
            </w:tcBorders>
            <w:vAlign w:val="center"/>
            <w:hideMark/>
          </w:tcPr>
          <w:p w14:paraId="24A2EB15"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bCs/>
                <w:kern w:val="0"/>
                <w:sz w:val="22"/>
                <w:szCs w:val="22"/>
                <w:lang w:eastAsia="en-US" w:bidi="hi-IN"/>
              </w:rPr>
              <w:t>Нормативно-правовая информация</w:t>
            </w:r>
          </w:p>
        </w:tc>
        <w:tc>
          <w:tcPr>
            <w:tcW w:w="7364" w:type="dxa"/>
            <w:tcBorders>
              <w:top w:val="outset" w:sz="6" w:space="0" w:color="000000"/>
              <w:left w:val="outset" w:sz="6" w:space="0" w:color="000000"/>
              <w:bottom w:val="outset" w:sz="6" w:space="0" w:color="000000"/>
              <w:right w:val="outset" w:sz="6" w:space="0" w:color="000000"/>
            </w:tcBorders>
            <w:vAlign w:val="center"/>
            <w:hideMark/>
          </w:tcPr>
          <w:p w14:paraId="19213855" w14:textId="77777777" w:rsidR="00C24A3D" w:rsidRPr="00D344A8" w:rsidRDefault="00C24A3D" w:rsidP="00720AB7">
            <w:pPr>
              <w:widowControl w:val="0"/>
              <w:autoSpaceDE w:val="0"/>
              <w:autoSpaceDN w:val="0"/>
              <w:spacing w:line="276" w:lineRule="auto"/>
              <w:jc w:val="both"/>
              <w:rPr>
                <w:rFonts w:eastAsia="Times New Roman"/>
                <w:kern w:val="0"/>
                <w:sz w:val="22"/>
                <w:szCs w:val="22"/>
                <w:lang w:eastAsia="en-US" w:bidi="hi-IN"/>
              </w:rPr>
            </w:pPr>
            <w:r w:rsidRPr="00D344A8">
              <w:rPr>
                <w:rFonts w:eastAsia="Times New Roman"/>
                <w:kern w:val="0"/>
                <w:sz w:val="22"/>
                <w:szCs w:val="22"/>
                <w:lang w:eastAsia="en-US" w:bidi="hi-IN"/>
              </w:rPr>
              <w:t>Это совокупность нормативных правовых актов</w:t>
            </w:r>
          </w:p>
        </w:tc>
      </w:tr>
      <w:tr w:rsidR="00C24A3D" w:rsidRPr="00D344A8" w14:paraId="2EC87FD9" w14:textId="77777777" w:rsidTr="00720AB7">
        <w:trPr>
          <w:trHeight w:val="838"/>
        </w:trPr>
        <w:tc>
          <w:tcPr>
            <w:tcW w:w="3126" w:type="dxa"/>
            <w:tcBorders>
              <w:top w:val="outset" w:sz="6" w:space="0" w:color="000000"/>
              <w:left w:val="outset" w:sz="6" w:space="0" w:color="000000"/>
              <w:bottom w:val="outset" w:sz="6" w:space="0" w:color="000000"/>
              <w:right w:val="outset" w:sz="6" w:space="0" w:color="000000"/>
            </w:tcBorders>
            <w:vAlign w:val="center"/>
            <w:hideMark/>
          </w:tcPr>
          <w:p w14:paraId="454DC6BF" w14:textId="77777777" w:rsidR="00C24A3D" w:rsidRPr="00D344A8" w:rsidRDefault="00C24A3D" w:rsidP="00720AB7">
            <w:pPr>
              <w:widowControl w:val="0"/>
              <w:autoSpaceDE w:val="0"/>
              <w:autoSpaceDN w:val="0"/>
              <w:spacing w:line="276" w:lineRule="auto"/>
              <w:textAlignment w:val="baseline"/>
              <w:rPr>
                <w:rFonts w:eastAsia="Times New Roman"/>
                <w:kern w:val="0"/>
                <w:sz w:val="22"/>
                <w:szCs w:val="22"/>
                <w:lang w:eastAsia="en-US" w:bidi="hi-IN"/>
              </w:rPr>
            </w:pPr>
            <w:r w:rsidRPr="00D344A8">
              <w:rPr>
                <w:rFonts w:eastAsia="Times New Roman"/>
                <w:bCs/>
                <w:kern w:val="0"/>
                <w:sz w:val="22"/>
                <w:szCs w:val="22"/>
                <w:lang w:eastAsia="en-US" w:bidi="hi-IN"/>
              </w:rPr>
              <w:t>Нормативно-техническая информация</w:t>
            </w:r>
          </w:p>
        </w:tc>
        <w:tc>
          <w:tcPr>
            <w:tcW w:w="7364" w:type="dxa"/>
            <w:tcBorders>
              <w:top w:val="outset" w:sz="6" w:space="0" w:color="000000"/>
              <w:left w:val="outset" w:sz="6" w:space="0" w:color="000000"/>
              <w:bottom w:val="outset" w:sz="6" w:space="0" w:color="000000"/>
              <w:right w:val="outset" w:sz="6" w:space="0" w:color="000000"/>
            </w:tcBorders>
            <w:vAlign w:val="center"/>
            <w:hideMark/>
          </w:tcPr>
          <w:p w14:paraId="53CE5CBC" w14:textId="77777777" w:rsidR="00C24A3D" w:rsidRPr="00D344A8" w:rsidRDefault="00C24A3D" w:rsidP="00720AB7">
            <w:pPr>
              <w:widowControl w:val="0"/>
              <w:autoSpaceDE w:val="0"/>
              <w:autoSpaceDN w:val="0"/>
              <w:spacing w:line="276" w:lineRule="auto"/>
              <w:jc w:val="both"/>
              <w:rPr>
                <w:rFonts w:eastAsia="Times New Roman"/>
                <w:kern w:val="0"/>
                <w:sz w:val="22"/>
                <w:szCs w:val="22"/>
                <w:lang w:eastAsia="en-US" w:bidi="hi-IN"/>
              </w:rPr>
            </w:pPr>
            <w:r w:rsidRPr="00D344A8">
              <w:rPr>
                <w:rFonts w:eastAsia="Times New Roman"/>
                <w:kern w:val="0"/>
                <w:sz w:val="22"/>
                <w:szCs w:val="22"/>
                <w:lang w:eastAsia="en-US" w:bidi="hi-IN"/>
              </w:rPr>
              <w:t>Это совокупность технических регламентов, национальных стандартов, национальных сводов правил и пр. документы в области технического регулирования</w:t>
            </w:r>
          </w:p>
        </w:tc>
      </w:tr>
    </w:tbl>
    <w:p w14:paraId="5CDD82B8" w14:textId="77777777" w:rsidR="00C24A3D" w:rsidRPr="00D344A8" w:rsidRDefault="00C24A3D" w:rsidP="00C24A3D">
      <w:pPr>
        <w:widowControl w:val="0"/>
        <w:autoSpaceDE w:val="0"/>
        <w:autoSpaceDN w:val="0"/>
        <w:rPr>
          <w:rFonts w:eastAsia="Times New Roman"/>
          <w:kern w:val="0"/>
          <w:sz w:val="22"/>
          <w:szCs w:val="22"/>
        </w:rPr>
      </w:pPr>
    </w:p>
    <w:p w14:paraId="38ECB359" w14:textId="77777777" w:rsidR="00C24A3D" w:rsidRPr="00D344A8" w:rsidRDefault="00C24A3D" w:rsidP="00C24A3D">
      <w:pPr>
        <w:widowControl w:val="0"/>
        <w:numPr>
          <w:ilvl w:val="1"/>
          <w:numId w:val="21"/>
        </w:numPr>
        <w:autoSpaceDE w:val="0"/>
        <w:autoSpaceDN w:val="0"/>
        <w:spacing w:line="252" w:lineRule="auto"/>
        <w:ind w:left="0" w:firstLine="0"/>
        <w:contextualSpacing/>
        <w:rPr>
          <w:rFonts w:eastAsia="Times New Roman"/>
          <w:kern w:val="0"/>
          <w:sz w:val="22"/>
          <w:szCs w:val="22"/>
        </w:rPr>
      </w:pPr>
      <w:r w:rsidRPr="00D344A8">
        <w:rPr>
          <w:rFonts w:eastAsia="Times New Roman"/>
          <w:kern w:val="0"/>
          <w:sz w:val="22"/>
          <w:szCs w:val="22"/>
        </w:rPr>
        <w:lastRenderedPageBreak/>
        <w:t>Требования к составу оказываемых услуг:</w:t>
      </w:r>
    </w:p>
    <w:p w14:paraId="6BA92363" w14:textId="77777777" w:rsidR="00C24A3D" w:rsidRPr="00D344A8" w:rsidRDefault="00C24A3D" w:rsidP="00C24A3D">
      <w:pPr>
        <w:pStyle w:val="afa"/>
        <w:widowControl w:val="0"/>
        <w:numPr>
          <w:ilvl w:val="2"/>
          <w:numId w:val="21"/>
        </w:numPr>
        <w:spacing w:after="0"/>
        <w:ind w:left="0" w:firstLine="0"/>
        <w:outlineLvl w:val="0"/>
      </w:pPr>
      <w:r w:rsidRPr="00D344A8">
        <w:rPr>
          <w:rFonts w:ascii="Times New Roman" w:hAnsi="Times New Roman"/>
          <w:bCs/>
          <w:iCs/>
        </w:rPr>
        <w:t>Исполнитель должен оказать Пользователю услуги по внедрению ИСС:</w:t>
      </w:r>
    </w:p>
    <w:p w14:paraId="52BF86CC"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rPr>
        <w:t>- адаптировать ИСС, в том числе: подобрать БД с определенным информационным наполнением, настроить ПК с определенными сервисными функциями;</w:t>
      </w:r>
    </w:p>
    <w:p w14:paraId="18A32770"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rPr>
        <w:t>- установить адаптированные ИСС;</w:t>
      </w:r>
    </w:p>
    <w:p w14:paraId="462CB9AC"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rPr>
        <w:t>- настроить доступы к ИСС с пользовательских рабочих мест.</w:t>
      </w:r>
    </w:p>
    <w:p w14:paraId="3CDBC7FD" w14:textId="77777777" w:rsidR="00C24A3D" w:rsidRPr="00D344A8" w:rsidRDefault="00C24A3D" w:rsidP="00C24A3D">
      <w:pPr>
        <w:pStyle w:val="afa"/>
        <w:widowControl w:val="0"/>
        <w:numPr>
          <w:ilvl w:val="2"/>
          <w:numId w:val="21"/>
        </w:numPr>
        <w:spacing w:after="0"/>
        <w:ind w:left="0" w:firstLine="0"/>
        <w:outlineLvl w:val="0"/>
      </w:pPr>
      <w:r w:rsidRPr="00D344A8">
        <w:rPr>
          <w:rFonts w:ascii="Times New Roman" w:hAnsi="Times New Roman"/>
          <w:bCs/>
          <w:iCs/>
        </w:rPr>
        <w:t>Исполнитель должен оказать Пользователю услуги по сопровождению ИСС:</w:t>
      </w:r>
    </w:p>
    <w:p w14:paraId="5693F9D8"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rPr>
        <w:t>- модифицировать ИСС, в том числе: настроить обновление ИСС с заданной периодичностью;</w:t>
      </w:r>
    </w:p>
    <w:p w14:paraId="05E4B182"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rPr>
        <w:t>- поддерживать работоспособность адаптированных и модифицированных ИСС;</w:t>
      </w:r>
    </w:p>
    <w:p w14:paraId="317A7A21"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rPr>
        <w:t>- обучать сотрудников Пользователя, осуществлять информационную, техническую, консультационную, экспертную и иные виды поддержки сотрудников Пользователя.</w:t>
      </w:r>
    </w:p>
    <w:p w14:paraId="42AC1CC7" w14:textId="77777777" w:rsidR="00C24A3D" w:rsidRPr="00D344A8" w:rsidRDefault="00C24A3D" w:rsidP="00C24A3D">
      <w:pPr>
        <w:widowControl w:val="0"/>
        <w:ind w:left="709"/>
        <w:jc w:val="both"/>
        <w:rPr>
          <w:rFonts w:eastAsia="Noto Sans SC Regular"/>
          <w:sz w:val="22"/>
          <w:szCs w:val="22"/>
        </w:rPr>
      </w:pPr>
    </w:p>
    <w:p w14:paraId="75BB4C55" w14:textId="4B853933" w:rsidR="009627EA" w:rsidRPr="00D344A8" w:rsidRDefault="00C24A3D" w:rsidP="009627EA">
      <w:pPr>
        <w:widowControl w:val="0"/>
        <w:numPr>
          <w:ilvl w:val="1"/>
          <w:numId w:val="21"/>
        </w:numPr>
        <w:autoSpaceDE w:val="0"/>
        <w:autoSpaceDN w:val="0"/>
        <w:spacing w:line="252" w:lineRule="auto"/>
        <w:ind w:left="0" w:firstLine="0"/>
        <w:contextualSpacing/>
        <w:rPr>
          <w:rFonts w:eastAsia="Times New Roman"/>
          <w:kern w:val="0"/>
          <w:sz w:val="22"/>
          <w:szCs w:val="22"/>
        </w:rPr>
      </w:pPr>
      <w:r w:rsidRPr="00D344A8">
        <w:rPr>
          <w:rFonts w:eastAsia="Times New Roman"/>
          <w:kern w:val="0"/>
          <w:sz w:val="22"/>
          <w:szCs w:val="22"/>
        </w:rPr>
        <w:t>Требования к услугам (в части информационного наполнения БД):</w:t>
      </w:r>
    </w:p>
    <w:p w14:paraId="1235C08E" w14:textId="69F1D9E8"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2.4.1.   В составе ИСС должны быть БД, содержащие нормативно-правовую, нормативно-техническую, консультационную и справочную информацию, технологическую документацию, информацию о строительных материалах и оборудованию.</w:t>
      </w:r>
    </w:p>
    <w:p w14:paraId="3328BAC3" w14:textId="2A4BD888"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2.4.2.   Требования к количеству документов в ИСС приведены ниже:</w:t>
      </w:r>
    </w:p>
    <w:p w14:paraId="3ABE9247" w14:textId="77777777" w:rsidR="009627EA" w:rsidRPr="00D344A8" w:rsidRDefault="009627EA" w:rsidP="009627EA">
      <w:pPr>
        <w:pStyle w:val="Default"/>
        <w:rPr>
          <w:rFonts w:ascii="Times New Roman" w:hAnsi="Times New Roman" w:cs="Times New Roman"/>
          <w:sz w:val="22"/>
          <w:szCs w:val="22"/>
        </w:rPr>
      </w:pPr>
    </w:p>
    <w:tbl>
      <w:tblPr>
        <w:tblW w:w="0" w:type="auto"/>
        <w:shd w:val="clear" w:color="auto" w:fill="FFFFFF"/>
        <w:tblCellMar>
          <w:left w:w="0" w:type="dxa"/>
          <w:right w:w="0" w:type="dxa"/>
        </w:tblCellMar>
        <w:tblLook w:val="04A0" w:firstRow="1" w:lastRow="0" w:firstColumn="1" w:lastColumn="0" w:noHBand="0" w:noVBand="1"/>
      </w:tblPr>
      <w:tblGrid>
        <w:gridCol w:w="5026"/>
        <w:gridCol w:w="5027"/>
      </w:tblGrid>
      <w:tr w:rsidR="009627EA" w:rsidRPr="00D344A8" w14:paraId="091C221B" w14:textId="77777777" w:rsidTr="009627EA">
        <w:tc>
          <w:tcPr>
            <w:tcW w:w="50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91A701"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Вид документов/информации</w:t>
            </w:r>
          </w:p>
        </w:tc>
        <w:tc>
          <w:tcPr>
            <w:tcW w:w="50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C094E0"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Количество</w:t>
            </w:r>
          </w:p>
        </w:tc>
      </w:tr>
      <w:tr w:rsidR="009627EA" w:rsidRPr="00D344A8" w14:paraId="45C74C31" w14:textId="77777777" w:rsidTr="009627EA">
        <w:tc>
          <w:tcPr>
            <w:tcW w:w="50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55194A"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ГОСТ и ГОСТ Р, СП, СНиП</w:t>
            </w:r>
          </w:p>
        </w:tc>
        <w:tc>
          <w:tcPr>
            <w:tcW w:w="5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B7D731"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Все действующие на территории РФ</w:t>
            </w:r>
          </w:p>
        </w:tc>
      </w:tr>
      <w:tr w:rsidR="009627EA" w:rsidRPr="00D344A8" w14:paraId="2E53F997" w14:textId="77777777" w:rsidTr="009627EA">
        <w:tc>
          <w:tcPr>
            <w:tcW w:w="50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C2C208"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ВСН</w:t>
            </w:r>
          </w:p>
        </w:tc>
        <w:tc>
          <w:tcPr>
            <w:tcW w:w="5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9A524C"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не менее 800</w:t>
            </w:r>
          </w:p>
        </w:tc>
      </w:tr>
      <w:tr w:rsidR="009627EA" w:rsidRPr="00D344A8" w14:paraId="09464357" w14:textId="77777777" w:rsidTr="009627EA">
        <w:tc>
          <w:tcPr>
            <w:tcW w:w="50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9AD05F"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РД</w:t>
            </w:r>
          </w:p>
        </w:tc>
        <w:tc>
          <w:tcPr>
            <w:tcW w:w="5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38C765"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не менее 3 000</w:t>
            </w:r>
          </w:p>
        </w:tc>
      </w:tr>
      <w:tr w:rsidR="009627EA" w:rsidRPr="00D344A8" w14:paraId="08D555E8" w14:textId="77777777" w:rsidTr="009627EA">
        <w:tc>
          <w:tcPr>
            <w:tcW w:w="50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920551"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ОСТ</w:t>
            </w:r>
          </w:p>
        </w:tc>
        <w:tc>
          <w:tcPr>
            <w:tcW w:w="5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E2F4C7"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не менее 3 000</w:t>
            </w:r>
          </w:p>
        </w:tc>
      </w:tr>
      <w:tr w:rsidR="009627EA" w:rsidRPr="00D344A8" w14:paraId="4AEC7C07" w14:textId="77777777" w:rsidTr="009627EA">
        <w:tc>
          <w:tcPr>
            <w:tcW w:w="50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4D5010"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СТО НОСТРОЙ</w:t>
            </w:r>
          </w:p>
        </w:tc>
        <w:tc>
          <w:tcPr>
            <w:tcW w:w="5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056B26"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не менее 200</w:t>
            </w:r>
          </w:p>
        </w:tc>
      </w:tr>
      <w:tr w:rsidR="009627EA" w:rsidRPr="00D344A8" w14:paraId="1F43E7F1" w14:textId="77777777" w:rsidTr="009627EA">
        <w:tc>
          <w:tcPr>
            <w:tcW w:w="50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5EEF9B"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Типовые технологические карты</w:t>
            </w:r>
          </w:p>
        </w:tc>
        <w:tc>
          <w:tcPr>
            <w:tcW w:w="5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1B100E"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не менее 3 000</w:t>
            </w:r>
          </w:p>
        </w:tc>
      </w:tr>
      <w:tr w:rsidR="009627EA" w:rsidRPr="00D344A8" w14:paraId="73A96049" w14:textId="77777777" w:rsidTr="009627EA">
        <w:tc>
          <w:tcPr>
            <w:tcW w:w="50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25CFF6"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Проекты производства работ</w:t>
            </w:r>
          </w:p>
        </w:tc>
        <w:tc>
          <w:tcPr>
            <w:tcW w:w="5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A7C7D0"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не менее 400</w:t>
            </w:r>
          </w:p>
        </w:tc>
      </w:tr>
      <w:tr w:rsidR="009627EA" w:rsidRPr="00D344A8" w14:paraId="33697057" w14:textId="77777777" w:rsidTr="009627EA">
        <w:tc>
          <w:tcPr>
            <w:tcW w:w="50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DFB5AC"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Карты трудовых процессов</w:t>
            </w:r>
          </w:p>
        </w:tc>
        <w:tc>
          <w:tcPr>
            <w:tcW w:w="5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4969B6"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не менее 500</w:t>
            </w:r>
          </w:p>
        </w:tc>
      </w:tr>
      <w:tr w:rsidR="009627EA" w:rsidRPr="00D344A8" w14:paraId="393035B8" w14:textId="77777777" w:rsidTr="009627EA">
        <w:tc>
          <w:tcPr>
            <w:tcW w:w="50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0791F2"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Схемы операционного контроля качества</w:t>
            </w:r>
          </w:p>
        </w:tc>
        <w:tc>
          <w:tcPr>
            <w:tcW w:w="5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76D0AD"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не менее 400</w:t>
            </w:r>
          </w:p>
        </w:tc>
      </w:tr>
      <w:tr w:rsidR="009627EA" w:rsidRPr="00D344A8" w14:paraId="3FBE93D2" w14:textId="77777777" w:rsidTr="009627EA">
        <w:tc>
          <w:tcPr>
            <w:tcW w:w="50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89A884"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Ответы экспертов на вопросы инженеров</w:t>
            </w:r>
          </w:p>
        </w:tc>
        <w:tc>
          <w:tcPr>
            <w:tcW w:w="5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128D2C" w14:textId="77777777" w:rsidR="009627EA" w:rsidRPr="00D344A8" w:rsidRDefault="009627EA" w:rsidP="009627EA">
            <w:pPr>
              <w:pStyle w:val="Default"/>
              <w:rPr>
                <w:rFonts w:ascii="Times New Roman" w:hAnsi="Times New Roman" w:cs="Times New Roman"/>
                <w:sz w:val="22"/>
                <w:szCs w:val="22"/>
              </w:rPr>
            </w:pPr>
            <w:r w:rsidRPr="00D344A8">
              <w:rPr>
                <w:rFonts w:ascii="Times New Roman" w:hAnsi="Times New Roman" w:cs="Times New Roman"/>
                <w:sz w:val="22"/>
                <w:szCs w:val="22"/>
              </w:rPr>
              <w:t>не менее 200 000</w:t>
            </w:r>
          </w:p>
        </w:tc>
      </w:tr>
    </w:tbl>
    <w:p w14:paraId="1F6CC809" w14:textId="229035DA" w:rsidR="00C24A3D" w:rsidRPr="00D344A8" w:rsidRDefault="00C24A3D" w:rsidP="009627EA">
      <w:pPr>
        <w:widowControl w:val="0"/>
        <w:tabs>
          <w:tab w:val="left" w:pos="709"/>
        </w:tabs>
        <w:autoSpaceDE w:val="0"/>
        <w:autoSpaceDN w:val="0"/>
        <w:jc w:val="both"/>
        <w:rPr>
          <w:rFonts w:eastAsia="Times New Roman"/>
          <w:kern w:val="0"/>
          <w:sz w:val="22"/>
          <w:szCs w:val="22"/>
        </w:rPr>
      </w:pPr>
    </w:p>
    <w:p w14:paraId="2B42CB00" w14:textId="77777777" w:rsidR="00C24A3D" w:rsidRPr="00D344A8" w:rsidRDefault="00C24A3D" w:rsidP="00C24A3D">
      <w:pPr>
        <w:pStyle w:val="afa"/>
        <w:widowControl w:val="0"/>
        <w:numPr>
          <w:ilvl w:val="1"/>
          <w:numId w:val="2"/>
        </w:numPr>
        <w:spacing w:after="0"/>
        <w:ind w:left="0" w:firstLine="0"/>
        <w:jc w:val="both"/>
      </w:pPr>
      <w:bookmarkStart w:id="2" w:name="_Toc426036412"/>
      <w:bookmarkStart w:id="3" w:name="_Toc530733757"/>
      <w:r w:rsidRPr="00D344A8">
        <w:rPr>
          <w:rFonts w:ascii="Times New Roman" w:hAnsi="Times New Roman"/>
        </w:rPr>
        <w:t xml:space="preserve">Требования к услугам по адаптации ИСС (в части настройки пользовательского </w:t>
      </w:r>
      <w:bookmarkEnd w:id="2"/>
      <w:r w:rsidRPr="00D344A8">
        <w:rPr>
          <w:rFonts w:ascii="Times New Roman" w:hAnsi="Times New Roman"/>
        </w:rPr>
        <w:t xml:space="preserve">сервиса </w:t>
      </w:r>
      <w:bookmarkEnd w:id="3"/>
      <w:r w:rsidRPr="00D344A8">
        <w:rPr>
          <w:rFonts w:ascii="Times New Roman" w:hAnsi="Times New Roman"/>
        </w:rPr>
        <w:t>в ПК):</w:t>
      </w:r>
    </w:p>
    <w:p w14:paraId="3C729A27" w14:textId="77777777" w:rsidR="00C24A3D" w:rsidRPr="00D344A8" w:rsidRDefault="00C24A3D" w:rsidP="00C24A3D">
      <w:pPr>
        <w:widowControl w:val="0"/>
        <w:tabs>
          <w:tab w:val="left" w:pos="709"/>
        </w:tabs>
        <w:jc w:val="both"/>
        <w:rPr>
          <w:sz w:val="22"/>
          <w:szCs w:val="22"/>
        </w:rPr>
      </w:pPr>
      <w:r w:rsidRPr="00D344A8">
        <w:rPr>
          <w:sz w:val="22"/>
          <w:szCs w:val="22"/>
        </w:rPr>
        <w:t>2.5.1. В ИСС БД должны работать под управлением ПК. ПК должен иметь развитый пользовательский сервис и обеспечивать выполнение следующих основных функций при работе пользователей с информацией, содержащейся в ИСС:</w:t>
      </w:r>
    </w:p>
    <w:p w14:paraId="13908F84" w14:textId="77777777" w:rsidR="00C24A3D" w:rsidRPr="00D344A8" w:rsidRDefault="00C24A3D" w:rsidP="00C24A3D">
      <w:pPr>
        <w:widowControl w:val="0"/>
        <w:tabs>
          <w:tab w:val="left" w:pos="709"/>
        </w:tabs>
        <w:jc w:val="both"/>
        <w:rPr>
          <w:sz w:val="22"/>
          <w:szCs w:val="22"/>
        </w:rPr>
      </w:pPr>
      <w:r w:rsidRPr="00D344A8">
        <w:rPr>
          <w:sz w:val="22"/>
          <w:szCs w:val="22"/>
        </w:rPr>
        <w:t>2.5.2. Поисковые сервисы:</w:t>
      </w:r>
    </w:p>
    <w:p w14:paraId="2BDE85BC" w14:textId="77777777" w:rsidR="00C24A3D" w:rsidRPr="00D344A8" w:rsidRDefault="00C24A3D" w:rsidP="00C24A3D">
      <w:pPr>
        <w:widowControl w:val="0"/>
        <w:tabs>
          <w:tab w:val="left" w:pos="709"/>
        </w:tabs>
        <w:jc w:val="both"/>
        <w:rPr>
          <w:sz w:val="22"/>
          <w:szCs w:val="22"/>
        </w:rPr>
      </w:pPr>
      <w:r w:rsidRPr="00D344A8">
        <w:rPr>
          <w:sz w:val="22"/>
          <w:szCs w:val="22"/>
        </w:rPr>
        <w:t>2.5.2.1. Поиск по атрибутам документа, который должен включать поиск:</w:t>
      </w:r>
    </w:p>
    <w:p w14:paraId="12BD3B6A" w14:textId="77777777" w:rsidR="00C24A3D" w:rsidRPr="00D344A8" w:rsidRDefault="00C24A3D" w:rsidP="00C24A3D">
      <w:pPr>
        <w:widowControl w:val="0"/>
        <w:tabs>
          <w:tab w:val="left" w:pos="709"/>
        </w:tabs>
        <w:jc w:val="both"/>
        <w:rPr>
          <w:sz w:val="22"/>
          <w:szCs w:val="22"/>
        </w:rPr>
      </w:pPr>
      <w:r w:rsidRPr="00D344A8">
        <w:rPr>
          <w:sz w:val="22"/>
          <w:szCs w:val="22"/>
        </w:rPr>
        <w:t>- по общим атрибутам, присущим всем видам информации, содержащейся в БД, а именно по наименованию, по тексту, виду документа, принявшему органу/источнику, номеру, дате принятия, действию/актуальности;</w:t>
      </w:r>
    </w:p>
    <w:p w14:paraId="009D1B3E" w14:textId="77777777" w:rsidR="00C24A3D" w:rsidRPr="00D344A8" w:rsidRDefault="00C24A3D" w:rsidP="00C24A3D">
      <w:pPr>
        <w:widowControl w:val="0"/>
        <w:tabs>
          <w:tab w:val="left" w:pos="709"/>
        </w:tabs>
        <w:jc w:val="both"/>
        <w:rPr>
          <w:sz w:val="22"/>
          <w:szCs w:val="22"/>
        </w:rPr>
      </w:pPr>
      <w:r w:rsidRPr="00D344A8">
        <w:rPr>
          <w:sz w:val="22"/>
          <w:szCs w:val="22"/>
        </w:rPr>
        <w:t>- по специализированным атрибутам, присущим отдельным видам информации, а именно для форм документов поиск по коду формы по ОКУД и коду формы по КНД, для нормативно-правовых актов – по дате окончания действия, номеру регистрации в Минюсте, дате регистрации в Минюсте, для нормативно-технических документов по коду ОКС/МКС, для технической документации по торговой марке/производителю.</w:t>
      </w:r>
    </w:p>
    <w:p w14:paraId="262AC2D0" w14:textId="77777777" w:rsidR="00C24A3D" w:rsidRPr="00D344A8" w:rsidRDefault="00C24A3D" w:rsidP="00C24A3D">
      <w:pPr>
        <w:widowControl w:val="0"/>
        <w:tabs>
          <w:tab w:val="left" w:pos="709"/>
        </w:tabs>
        <w:jc w:val="both"/>
        <w:rPr>
          <w:sz w:val="22"/>
          <w:szCs w:val="22"/>
        </w:rPr>
      </w:pPr>
      <w:r w:rsidRPr="00D344A8">
        <w:rPr>
          <w:sz w:val="22"/>
          <w:szCs w:val="22"/>
        </w:rPr>
        <w:t>2.5.2.2. Поиск по запросу в свободной форме, аналогично поисковой строке в браузерах, который должен включать:</w:t>
      </w:r>
    </w:p>
    <w:p w14:paraId="51805C43" w14:textId="77777777" w:rsidR="00C24A3D" w:rsidRPr="00D344A8" w:rsidRDefault="00C24A3D" w:rsidP="00C24A3D">
      <w:pPr>
        <w:widowControl w:val="0"/>
        <w:tabs>
          <w:tab w:val="left" w:pos="709"/>
        </w:tabs>
        <w:jc w:val="both"/>
        <w:rPr>
          <w:sz w:val="22"/>
          <w:szCs w:val="22"/>
        </w:rPr>
      </w:pPr>
      <w:r w:rsidRPr="00D344A8">
        <w:rPr>
          <w:sz w:val="22"/>
          <w:szCs w:val="22"/>
        </w:rPr>
        <w:t>- наличие подсказок в поисковом окне для быстрого выбора нужного поискового запроса;</w:t>
      </w:r>
    </w:p>
    <w:p w14:paraId="44604C3F" w14:textId="77777777" w:rsidR="00C24A3D" w:rsidRPr="00D344A8" w:rsidRDefault="00C24A3D" w:rsidP="00C24A3D">
      <w:pPr>
        <w:widowControl w:val="0"/>
        <w:tabs>
          <w:tab w:val="left" w:pos="709"/>
        </w:tabs>
        <w:jc w:val="both"/>
        <w:rPr>
          <w:sz w:val="22"/>
          <w:szCs w:val="22"/>
        </w:rPr>
      </w:pPr>
      <w:r w:rsidRPr="00D344A8">
        <w:rPr>
          <w:sz w:val="22"/>
          <w:szCs w:val="22"/>
        </w:rPr>
        <w:t>- переход прямо из поискового окна в один клик к тексту основополагающих документов по тематике запроса с возможностью позиционирования в тексте на конкретной статье, регулирующей тематику поискового запроса;</w:t>
      </w:r>
    </w:p>
    <w:p w14:paraId="3D59DD36" w14:textId="77777777" w:rsidR="00C24A3D" w:rsidRPr="00D344A8" w:rsidRDefault="00C24A3D" w:rsidP="00C24A3D">
      <w:pPr>
        <w:widowControl w:val="0"/>
        <w:tabs>
          <w:tab w:val="left" w:pos="709"/>
        </w:tabs>
        <w:jc w:val="both"/>
        <w:rPr>
          <w:sz w:val="22"/>
          <w:szCs w:val="22"/>
        </w:rPr>
      </w:pPr>
      <w:r w:rsidRPr="00D344A8">
        <w:rPr>
          <w:sz w:val="22"/>
          <w:szCs w:val="22"/>
        </w:rPr>
        <w:t>- исправление орфографических ошибок и ошибок набора на клавиатуре при вводе поискового запроса.</w:t>
      </w:r>
    </w:p>
    <w:p w14:paraId="3B882FAB" w14:textId="77777777" w:rsidR="00C24A3D" w:rsidRPr="00D344A8" w:rsidRDefault="00C24A3D" w:rsidP="00C24A3D">
      <w:pPr>
        <w:widowControl w:val="0"/>
        <w:tabs>
          <w:tab w:val="left" w:pos="709"/>
        </w:tabs>
        <w:jc w:val="both"/>
        <w:rPr>
          <w:sz w:val="22"/>
          <w:szCs w:val="22"/>
        </w:rPr>
      </w:pPr>
      <w:r w:rsidRPr="00D344A8">
        <w:rPr>
          <w:sz w:val="22"/>
          <w:szCs w:val="22"/>
        </w:rPr>
        <w:t>2.5.3. Поиск должен осуществляться в едином информационном пространстве по всем видам информации (в том числе нормативно-правовым актам, нормативно-техническим актам, формам и образцам документов, актам судебной практики, справочной информации, комментариям и консультациям), входящим в БД.</w:t>
      </w:r>
    </w:p>
    <w:p w14:paraId="72997ECC" w14:textId="77777777" w:rsidR="00C24A3D" w:rsidRPr="00D344A8" w:rsidRDefault="00C24A3D" w:rsidP="00C24A3D">
      <w:pPr>
        <w:widowControl w:val="0"/>
        <w:tabs>
          <w:tab w:val="left" w:pos="709"/>
        </w:tabs>
        <w:jc w:val="both"/>
        <w:rPr>
          <w:sz w:val="22"/>
          <w:szCs w:val="22"/>
        </w:rPr>
      </w:pPr>
      <w:r w:rsidRPr="00D344A8">
        <w:rPr>
          <w:sz w:val="22"/>
          <w:szCs w:val="22"/>
        </w:rPr>
        <w:t>2.5.4. Представление результатов поиска по запросу в свободной форме должно быть в виде списка документов, ранжированных по степени близости к запросу с возможностью предпросмотра текста наиболее релевантных запросу частей документа без перехода из окна результатов в полный текст документа.</w:t>
      </w:r>
    </w:p>
    <w:p w14:paraId="05A2437C" w14:textId="77777777" w:rsidR="00C24A3D" w:rsidRPr="00D344A8" w:rsidRDefault="00C24A3D" w:rsidP="00C24A3D">
      <w:pPr>
        <w:widowControl w:val="0"/>
        <w:tabs>
          <w:tab w:val="left" w:pos="709"/>
        </w:tabs>
        <w:jc w:val="both"/>
        <w:rPr>
          <w:sz w:val="22"/>
          <w:szCs w:val="22"/>
        </w:rPr>
      </w:pPr>
      <w:r w:rsidRPr="00D344A8">
        <w:rPr>
          <w:sz w:val="22"/>
          <w:szCs w:val="22"/>
        </w:rPr>
        <w:t>2.5.5. Наглядное информирование об изменениях в нормативно-правовых документах, в том числе:</w:t>
      </w:r>
    </w:p>
    <w:p w14:paraId="3D03AAC3" w14:textId="77777777" w:rsidR="00C24A3D" w:rsidRPr="00D344A8" w:rsidRDefault="00C24A3D" w:rsidP="00C24A3D">
      <w:pPr>
        <w:widowControl w:val="0"/>
        <w:tabs>
          <w:tab w:val="left" w:pos="709"/>
        </w:tabs>
        <w:jc w:val="both"/>
        <w:rPr>
          <w:sz w:val="22"/>
          <w:szCs w:val="22"/>
        </w:rPr>
      </w:pPr>
      <w:r w:rsidRPr="00D344A8">
        <w:rPr>
          <w:sz w:val="22"/>
          <w:szCs w:val="22"/>
        </w:rPr>
        <w:t>- в виде наглядных оповещений о внесении изменений в документы с возможностью получения уведомления на электронную почту;</w:t>
      </w:r>
    </w:p>
    <w:p w14:paraId="50BAD5F4" w14:textId="77777777" w:rsidR="00C24A3D" w:rsidRPr="00D344A8" w:rsidRDefault="00C24A3D" w:rsidP="00C24A3D">
      <w:pPr>
        <w:widowControl w:val="0"/>
        <w:tabs>
          <w:tab w:val="left" w:pos="709"/>
        </w:tabs>
        <w:jc w:val="both"/>
        <w:rPr>
          <w:sz w:val="22"/>
          <w:szCs w:val="22"/>
        </w:rPr>
      </w:pPr>
      <w:r w:rsidRPr="00D344A8">
        <w:rPr>
          <w:sz w:val="22"/>
          <w:szCs w:val="22"/>
        </w:rPr>
        <w:lastRenderedPageBreak/>
        <w:t>- в виде сравнения редакций документов;</w:t>
      </w:r>
    </w:p>
    <w:p w14:paraId="2AAEC6B0" w14:textId="77777777" w:rsidR="00C24A3D" w:rsidRPr="00D344A8" w:rsidRDefault="00C24A3D" w:rsidP="00C24A3D">
      <w:pPr>
        <w:widowControl w:val="0"/>
        <w:tabs>
          <w:tab w:val="left" w:pos="709"/>
        </w:tabs>
        <w:jc w:val="both"/>
        <w:rPr>
          <w:sz w:val="22"/>
          <w:szCs w:val="22"/>
        </w:rPr>
      </w:pPr>
      <w:r w:rsidRPr="00D344A8">
        <w:rPr>
          <w:sz w:val="22"/>
          <w:szCs w:val="22"/>
        </w:rPr>
        <w:t>- в виде аналитического материала, содержащего подготовленное сравнение измененных частей документа;</w:t>
      </w:r>
    </w:p>
    <w:p w14:paraId="0E0907A3" w14:textId="77777777" w:rsidR="00C24A3D" w:rsidRPr="00D344A8" w:rsidRDefault="00C24A3D" w:rsidP="00C24A3D">
      <w:pPr>
        <w:widowControl w:val="0"/>
        <w:tabs>
          <w:tab w:val="left" w:pos="709"/>
        </w:tabs>
        <w:jc w:val="both"/>
        <w:rPr>
          <w:sz w:val="22"/>
          <w:szCs w:val="22"/>
        </w:rPr>
      </w:pPr>
      <w:r w:rsidRPr="00D344A8">
        <w:rPr>
          <w:sz w:val="22"/>
          <w:szCs w:val="22"/>
        </w:rPr>
        <w:t>- в виде сравнения редакций статей документа.</w:t>
      </w:r>
    </w:p>
    <w:p w14:paraId="0B76A673" w14:textId="77777777" w:rsidR="00C24A3D" w:rsidRPr="00D344A8" w:rsidRDefault="00C24A3D" w:rsidP="00C24A3D">
      <w:pPr>
        <w:widowControl w:val="0"/>
        <w:tabs>
          <w:tab w:val="left" w:pos="709"/>
        </w:tabs>
        <w:jc w:val="both"/>
        <w:rPr>
          <w:sz w:val="22"/>
          <w:szCs w:val="22"/>
        </w:rPr>
      </w:pPr>
      <w:r w:rsidRPr="00D344A8">
        <w:rPr>
          <w:sz w:val="22"/>
          <w:szCs w:val="22"/>
        </w:rPr>
        <w:t>2.5.6. Информирование об изменениях в формах документов и документах судебной практики в виде наглядных оповещений о внесении изменений.</w:t>
      </w:r>
    </w:p>
    <w:p w14:paraId="61DC4006" w14:textId="77777777" w:rsidR="00C24A3D" w:rsidRPr="00D344A8" w:rsidRDefault="00C24A3D" w:rsidP="00C24A3D">
      <w:pPr>
        <w:widowControl w:val="0"/>
        <w:tabs>
          <w:tab w:val="left" w:pos="709"/>
        </w:tabs>
        <w:jc w:val="both"/>
        <w:rPr>
          <w:sz w:val="22"/>
          <w:szCs w:val="22"/>
        </w:rPr>
      </w:pPr>
      <w:r w:rsidRPr="00D344A8">
        <w:rPr>
          <w:sz w:val="22"/>
          <w:szCs w:val="22"/>
        </w:rPr>
        <w:t>2.5.7. Наглядное информирование об изменениях в нормативно-технических документах, в том числе:</w:t>
      </w:r>
    </w:p>
    <w:p w14:paraId="59911380" w14:textId="77777777" w:rsidR="00C24A3D" w:rsidRPr="00D344A8" w:rsidRDefault="00C24A3D" w:rsidP="00C24A3D">
      <w:pPr>
        <w:widowControl w:val="0"/>
        <w:tabs>
          <w:tab w:val="left" w:pos="709"/>
          <w:tab w:val="left" w:pos="1004"/>
        </w:tabs>
        <w:jc w:val="both"/>
        <w:rPr>
          <w:sz w:val="22"/>
          <w:szCs w:val="22"/>
        </w:rPr>
      </w:pPr>
      <w:r w:rsidRPr="00D344A8">
        <w:rPr>
          <w:sz w:val="22"/>
          <w:szCs w:val="22"/>
        </w:rPr>
        <w:t>- в виде наглядных оповещений о внесении изменений в документы;</w:t>
      </w:r>
    </w:p>
    <w:p w14:paraId="2DA5EFDD" w14:textId="77777777" w:rsidR="00C24A3D" w:rsidRPr="00D344A8" w:rsidRDefault="00C24A3D" w:rsidP="00C24A3D">
      <w:pPr>
        <w:widowControl w:val="0"/>
        <w:tabs>
          <w:tab w:val="left" w:pos="709"/>
          <w:tab w:val="left" w:pos="1004"/>
        </w:tabs>
        <w:jc w:val="both"/>
        <w:rPr>
          <w:sz w:val="22"/>
          <w:szCs w:val="22"/>
        </w:rPr>
      </w:pPr>
      <w:r w:rsidRPr="00D344A8">
        <w:rPr>
          <w:sz w:val="22"/>
          <w:szCs w:val="22"/>
        </w:rPr>
        <w:t>- в виде аналитического материала, показывающего все различия в содержании двух любых редакций одного документа;</w:t>
      </w:r>
    </w:p>
    <w:p w14:paraId="51EFCD5F" w14:textId="77777777" w:rsidR="00C24A3D" w:rsidRPr="00D344A8" w:rsidRDefault="00C24A3D" w:rsidP="00C24A3D">
      <w:pPr>
        <w:widowControl w:val="0"/>
        <w:tabs>
          <w:tab w:val="left" w:pos="709"/>
          <w:tab w:val="left" w:pos="1004"/>
        </w:tabs>
        <w:jc w:val="both"/>
        <w:rPr>
          <w:sz w:val="22"/>
          <w:szCs w:val="22"/>
        </w:rPr>
      </w:pPr>
      <w:r w:rsidRPr="00D344A8">
        <w:rPr>
          <w:sz w:val="22"/>
          <w:szCs w:val="22"/>
        </w:rPr>
        <w:t>- в виде аналитического материала, содержащего сравнение отмененного нормативно-технического документа с введенным взамен;</w:t>
      </w:r>
    </w:p>
    <w:p w14:paraId="77A6986A" w14:textId="77777777" w:rsidR="00C24A3D" w:rsidRPr="00D344A8" w:rsidRDefault="00C24A3D" w:rsidP="00C24A3D">
      <w:pPr>
        <w:widowControl w:val="0"/>
        <w:tabs>
          <w:tab w:val="left" w:pos="709"/>
          <w:tab w:val="left" w:pos="1004"/>
        </w:tabs>
        <w:jc w:val="both"/>
        <w:rPr>
          <w:sz w:val="22"/>
          <w:szCs w:val="22"/>
        </w:rPr>
      </w:pPr>
      <w:r w:rsidRPr="00D344A8">
        <w:rPr>
          <w:sz w:val="22"/>
          <w:szCs w:val="22"/>
        </w:rPr>
        <w:t>- в виде истории отмен и замен для национальных и межгосударственных стандартов.</w:t>
      </w:r>
    </w:p>
    <w:p w14:paraId="4D3211B8" w14:textId="77777777" w:rsidR="00C24A3D" w:rsidRPr="00D344A8" w:rsidRDefault="00C24A3D" w:rsidP="00C24A3D">
      <w:pPr>
        <w:widowControl w:val="0"/>
        <w:tabs>
          <w:tab w:val="left" w:pos="709"/>
        </w:tabs>
        <w:jc w:val="both"/>
        <w:rPr>
          <w:sz w:val="22"/>
          <w:szCs w:val="22"/>
        </w:rPr>
      </w:pPr>
      <w:r w:rsidRPr="00D344A8">
        <w:rPr>
          <w:sz w:val="22"/>
          <w:szCs w:val="22"/>
        </w:rPr>
        <w:t>2.5.8. Современные средства навигации по тексту, в том числе:</w:t>
      </w:r>
    </w:p>
    <w:p w14:paraId="14DE9963" w14:textId="77777777" w:rsidR="00C24A3D" w:rsidRPr="00D344A8" w:rsidRDefault="00C24A3D" w:rsidP="00C24A3D">
      <w:pPr>
        <w:widowControl w:val="0"/>
        <w:tabs>
          <w:tab w:val="left" w:pos="709"/>
        </w:tabs>
        <w:jc w:val="both"/>
        <w:rPr>
          <w:sz w:val="22"/>
          <w:szCs w:val="22"/>
        </w:rPr>
      </w:pPr>
      <w:r w:rsidRPr="00D344A8">
        <w:rPr>
          <w:sz w:val="22"/>
          <w:szCs w:val="22"/>
        </w:rPr>
        <w:t>- гипертекстовые ссылки внутри документа на себя (при упоминании статей, частей и иных позиций документа в его тексте);</w:t>
      </w:r>
    </w:p>
    <w:p w14:paraId="3AAF20C4" w14:textId="77777777" w:rsidR="00C24A3D" w:rsidRPr="00D344A8" w:rsidRDefault="00C24A3D" w:rsidP="00C24A3D">
      <w:pPr>
        <w:widowControl w:val="0"/>
        <w:tabs>
          <w:tab w:val="left" w:pos="709"/>
        </w:tabs>
        <w:jc w:val="both"/>
        <w:rPr>
          <w:sz w:val="22"/>
          <w:szCs w:val="22"/>
        </w:rPr>
      </w:pPr>
      <w:r w:rsidRPr="00D344A8">
        <w:rPr>
          <w:sz w:val="22"/>
          <w:szCs w:val="22"/>
        </w:rPr>
        <w:t>- поиск по тексту;</w:t>
      </w:r>
    </w:p>
    <w:p w14:paraId="6B88C2B6" w14:textId="77777777" w:rsidR="00C24A3D" w:rsidRPr="00D344A8" w:rsidRDefault="00C24A3D" w:rsidP="00C24A3D">
      <w:pPr>
        <w:widowControl w:val="0"/>
        <w:tabs>
          <w:tab w:val="left" w:pos="709"/>
        </w:tabs>
        <w:jc w:val="both"/>
        <w:rPr>
          <w:sz w:val="22"/>
          <w:szCs w:val="22"/>
        </w:rPr>
      </w:pPr>
      <w:r w:rsidRPr="00D344A8">
        <w:rPr>
          <w:sz w:val="22"/>
          <w:szCs w:val="22"/>
        </w:rPr>
        <w:t>- наличие содержания (оглавления) объемных документов.</w:t>
      </w:r>
    </w:p>
    <w:p w14:paraId="78A2B334" w14:textId="77777777" w:rsidR="00C24A3D" w:rsidRPr="00D344A8" w:rsidRDefault="00C24A3D" w:rsidP="00C24A3D">
      <w:pPr>
        <w:widowControl w:val="0"/>
        <w:tabs>
          <w:tab w:val="left" w:pos="709"/>
        </w:tabs>
        <w:jc w:val="both"/>
        <w:rPr>
          <w:sz w:val="22"/>
          <w:szCs w:val="22"/>
        </w:rPr>
      </w:pPr>
      <w:r w:rsidRPr="00D344A8">
        <w:rPr>
          <w:sz w:val="22"/>
          <w:szCs w:val="22"/>
        </w:rPr>
        <w:t>2.5.9 Переход по любым присутствующим в текстах документов активным гиперссылкам, в том числе по ссылкам на другие упомянутые в тексте документы, если они содержатся в БД, входящих в состав ИСС.</w:t>
      </w:r>
    </w:p>
    <w:p w14:paraId="14C1D219" w14:textId="77777777" w:rsidR="00C24A3D" w:rsidRPr="00D344A8" w:rsidRDefault="00C24A3D" w:rsidP="00C24A3D">
      <w:pPr>
        <w:widowControl w:val="0"/>
        <w:tabs>
          <w:tab w:val="left" w:pos="709"/>
        </w:tabs>
        <w:jc w:val="both"/>
        <w:rPr>
          <w:sz w:val="22"/>
          <w:szCs w:val="22"/>
        </w:rPr>
      </w:pPr>
      <w:r w:rsidRPr="00D344A8">
        <w:rPr>
          <w:sz w:val="22"/>
          <w:szCs w:val="22"/>
        </w:rPr>
        <w:t>2.5.10. Наглядное представление места национального стандарта на продукцию в системе стандартов на данную продукцию.</w:t>
      </w:r>
    </w:p>
    <w:p w14:paraId="6AA5B477" w14:textId="77777777" w:rsidR="00C24A3D" w:rsidRPr="00D344A8" w:rsidRDefault="00C24A3D" w:rsidP="00C24A3D">
      <w:pPr>
        <w:widowControl w:val="0"/>
        <w:tabs>
          <w:tab w:val="left" w:pos="709"/>
        </w:tabs>
        <w:jc w:val="both"/>
        <w:rPr>
          <w:sz w:val="22"/>
          <w:szCs w:val="22"/>
        </w:rPr>
      </w:pPr>
      <w:r w:rsidRPr="00D344A8">
        <w:rPr>
          <w:sz w:val="22"/>
          <w:szCs w:val="22"/>
        </w:rPr>
        <w:t>2.5.11. Создание папок и закладок Пользователя (материалов Пользователя).</w:t>
      </w:r>
    </w:p>
    <w:p w14:paraId="72091996" w14:textId="77777777" w:rsidR="00C24A3D" w:rsidRPr="00D344A8" w:rsidRDefault="00C24A3D" w:rsidP="00C24A3D">
      <w:pPr>
        <w:widowControl w:val="0"/>
        <w:tabs>
          <w:tab w:val="left" w:pos="709"/>
        </w:tabs>
        <w:jc w:val="both"/>
        <w:rPr>
          <w:sz w:val="22"/>
          <w:szCs w:val="22"/>
        </w:rPr>
      </w:pPr>
      <w:r w:rsidRPr="00D344A8">
        <w:rPr>
          <w:sz w:val="22"/>
          <w:szCs w:val="22"/>
        </w:rPr>
        <w:t>2.5.12. Возможность работы одновременно с двумя документами и (или) массивами информации в едином окне.</w:t>
      </w:r>
    </w:p>
    <w:p w14:paraId="62277FF5" w14:textId="77777777" w:rsidR="00C24A3D" w:rsidRPr="00D344A8" w:rsidRDefault="00C24A3D" w:rsidP="00C24A3D">
      <w:pPr>
        <w:widowControl w:val="0"/>
        <w:tabs>
          <w:tab w:val="left" w:pos="709"/>
        </w:tabs>
        <w:jc w:val="both"/>
        <w:rPr>
          <w:sz w:val="22"/>
          <w:szCs w:val="22"/>
        </w:rPr>
      </w:pPr>
      <w:r w:rsidRPr="00D344A8">
        <w:rPr>
          <w:sz w:val="22"/>
          <w:szCs w:val="22"/>
        </w:rPr>
        <w:t>2.5.13. ИСС должна включать интеграционный модуль для приложений: MS Office, LibreOffice, МойОфис, Adobe Acrobat Pro. Модуль должен обеспечивать:</w:t>
      </w:r>
    </w:p>
    <w:p w14:paraId="2064CC92" w14:textId="77777777" w:rsidR="00C24A3D" w:rsidRPr="00D344A8" w:rsidRDefault="00C24A3D" w:rsidP="00C24A3D">
      <w:pPr>
        <w:widowControl w:val="0"/>
        <w:tabs>
          <w:tab w:val="left" w:pos="709"/>
        </w:tabs>
        <w:jc w:val="both"/>
        <w:rPr>
          <w:sz w:val="22"/>
          <w:szCs w:val="22"/>
        </w:rPr>
      </w:pPr>
      <w:r w:rsidRPr="00D344A8">
        <w:rPr>
          <w:sz w:val="22"/>
          <w:szCs w:val="22"/>
        </w:rPr>
        <w:t>- добавление панели инструментов ИСС;</w:t>
      </w:r>
    </w:p>
    <w:p w14:paraId="5608CC76" w14:textId="77777777" w:rsidR="00C24A3D" w:rsidRPr="00D344A8" w:rsidRDefault="00C24A3D" w:rsidP="00C24A3D">
      <w:pPr>
        <w:widowControl w:val="0"/>
        <w:tabs>
          <w:tab w:val="left" w:pos="709"/>
        </w:tabs>
        <w:jc w:val="both"/>
        <w:rPr>
          <w:sz w:val="22"/>
          <w:szCs w:val="22"/>
        </w:rPr>
      </w:pPr>
      <w:r w:rsidRPr="00D344A8">
        <w:rPr>
          <w:sz w:val="22"/>
          <w:szCs w:val="22"/>
        </w:rPr>
        <w:t>- возможность перехода на главную страницу ИСС;</w:t>
      </w:r>
    </w:p>
    <w:p w14:paraId="2A98B963" w14:textId="77777777" w:rsidR="00C24A3D" w:rsidRPr="00D344A8" w:rsidRDefault="00C24A3D" w:rsidP="00C24A3D">
      <w:pPr>
        <w:widowControl w:val="0"/>
        <w:tabs>
          <w:tab w:val="left" w:pos="709"/>
        </w:tabs>
        <w:jc w:val="both"/>
        <w:rPr>
          <w:sz w:val="22"/>
          <w:szCs w:val="22"/>
        </w:rPr>
      </w:pPr>
      <w:r w:rsidRPr="00D344A8">
        <w:rPr>
          <w:sz w:val="22"/>
          <w:szCs w:val="22"/>
        </w:rPr>
        <w:t>- выполнение поиска в ИСС по введенному в свободной форме запросу;</w:t>
      </w:r>
    </w:p>
    <w:p w14:paraId="400CE1BB" w14:textId="77777777" w:rsidR="00C24A3D" w:rsidRPr="00D344A8" w:rsidRDefault="00C24A3D" w:rsidP="00C24A3D">
      <w:pPr>
        <w:widowControl w:val="0"/>
        <w:tabs>
          <w:tab w:val="left" w:pos="709"/>
        </w:tabs>
        <w:jc w:val="both"/>
        <w:rPr>
          <w:sz w:val="22"/>
          <w:szCs w:val="22"/>
        </w:rPr>
      </w:pPr>
      <w:r w:rsidRPr="00D344A8">
        <w:rPr>
          <w:sz w:val="22"/>
          <w:szCs w:val="22"/>
        </w:rPr>
        <w:t>- автоматическую расстановку ссылок на документы в ИСС;</w:t>
      </w:r>
    </w:p>
    <w:p w14:paraId="493CA9CF" w14:textId="77777777" w:rsidR="00C24A3D" w:rsidRPr="00D344A8" w:rsidRDefault="00C24A3D" w:rsidP="00C24A3D">
      <w:pPr>
        <w:widowControl w:val="0"/>
        <w:tabs>
          <w:tab w:val="left" w:pos="709"/>
        </w:tabs>
        <w:jc w:val="both"/>
        <w:rPr>
          <w:sz w:val="22"/>
          <w:szCs w:val="22"/>
        </w:rPr>
      </w:pPr>
      <w:r w:rsidRPr="00D344A8">
        <w:rPr>
          <w:sz w:val="22"/>
          <w:szCs w:val="22"/>
        </w:rPr>
        <w:t>- проверку и актуализацию ранее установленных ссылок на документы.</w:t>
      </w:r>
    </w:p>
    <w:p w14:paraId="374B531A" w14:textId="77777777" w:rsidR="00C24A3D" w:rsidRPr="00D344A8" w:rsidRDefault="00C24A3D" w:rsidP="00C24A3D">
      <w:pPr>
        <w:widowControl w:val="0"/>
        <w:tabs>
          <w:tab w:val="left" w:pos="709"/>
        </w:tabs>
        <w:jc w:val="both"/>
        <w:rPr>
          <w:sz w:val="22"/>
          <w:szCs w:val="22"/>
        </w:rPr>
      </w:pPr>
      <w:r w:rsidRPr="00D344A8">
        <w:rPr>
          <w:sz w:val="22"/>
          <w:szCs w:val="22"/>
        </w:rPr>
        <w:t>2.5.14. Выгрузка (сохранение, копирование, отправка по электронной почте) документов (их фрагментов) из системы путем сохранения их на рабочих станциях пользователей в форматах RTF (с гипертекстовыми ссылками, ссылкой на источник или без них), PDF, TIFF.</w:t>
      </w:r>
    </w:p>
    <w:p w14:paraId="5FBFCB4F" w14:textId="77777777" w:rsidR="00C24A3D" w:rsidRPr="00D344A8" w:rsidRDefault="00C24A3D" w:rsidP="00C24A3D">
      <w:pPr>
        <w:widowControl w:val="0"/>
        <w:tabs>
          <w:tab w:val="left" w:pos="709"/>
        </w:tabs>
        <w:jc w:val="both"/>
        <w:rPr>
          <w:sz w:val="22"/>
          <w:szCs w:val="22"/>
        </w:rPr>
      </w:pPr>
      <w:r w:rsidRPr="00D344A8">
        <w:rPr>
          <w:sz w:val="22"/>
          <w:szCs w:val="22"/>
        </w:rPr>
        <w:t>2.5.15. Выгрузка (сохранение) документа в формат RTF с последующей возможностью автоматического построения оглавления с гиперссылками внутри документа.</w:t>
      </w:r>
    </w:p>
    <w:p w14:paraId="5BE77EBF" w14:textId="77777777" w:rsidR="00C24A3D" w:rsidRPr="00D344A8" w:rsidRDefault="00C24A3D" w:rsidP="00C24A3D">
      <w:pPr>
        <w:widowControl w:val="0"/>
        <w:tabs>
          <w:tab w:val="left" w:pos="709"/>
        </w:tabs>
        <w:jc w:val="both"/>
        <w:rPr>
          <w:sz w:val="22"/>
          <w:szCs w:val="22"/>
        </w:rPr>
      </w:pPr>
      <w:r w:rsidRPr="00D344A8">
        <w:rPr>
          <w:sz w:val="22"/>
          <w:szCs w:val="22"/>
        </w:rPr>
        <w:t>2.5.16. Просмотр обучающих гидов, не выходя из ИСС. Режим полного просмотра сканер-копий документов. Сохранение и открытие оригиналов форм в инициируемом приложении.</w:t>
      </w:r>
    </w:p>
    <w:p w14:paraId="5AF6588D" w14:textId="77777777" w:rsidR="00C24A3D" w:rsidRPr="00D344A8" w:rsidRDefault="00C24A3D" w:rsidP="00C24A3D">
      <w:pPr>
        <w:widowControl w:val="0"/>
        <w:tabs>
          <w:tab w:val="left" w:pos="709"/>
        </w:tabs>
        <w:jc w:val="both"/>
        <w:rPr>
          <w:sz w:val="22"/>
          <w:szCs w:val="22"/>
        </w:rPr>
      </w:pPr>
      <w:r w:rsidRPr="00D344A8">
        <w:rPr>
          <w:sz w:val="22"/>
          <w:szCs w:val="22"/>
        </w:rPr>
        <w:t>2.5.17. Сведения об общем количестве документов в БД, о количестве документов того или иного вида.</w:t>
      </w:r>
    </w:p>
    <w:p w14:paraId="37AFFA08" w14:textId="77777777" w:rsidR="00C24A3D" w:rsidRPr="00D344A8" w:rsidRDefault="00C24A3D" w:rsidP="00C24A3D">
      <w:pPr>
        <w:widowControl w:val="0"/>
        <w:tabs>
          <w:tab w:val="left" w:pos="709"/>
        </w:tabs>
        <w:jc w:val="both"/>
        <w:rPr>
          <w:sz w:val="22"/>
          <w:szCs w:val="22"/>
        </w:rPr>
      </w:pPr>
      <w:r w:rsidRPr="00D344A8">
        <w:rPr>
          <w:sz w:val="22"/>
          <w:szCs w:val="22"/>
        </w:rPr>
        <w:t>2.5.18. Прямой и обратный порядок сортировки документов в списке.</w:t>
      </w:r>
    </w:p>
    <w:p w14:paraId="7517D274" w14:textId="77777777" w:rsidR="00C24A3D" w:rsidRPr="00D344A8" w:rsidRDefault="00C24A3D" w:rsidP="00C24A3D">
      <w:pPr>
        <w:widowControl w:val="0"/>
        <w:tabs>
          <w:tab w:val="left" w:pos="709"/>
        </w:tabs>
        <w:jc w:val="both"/>
        <w:rPr>
          <w:sz w:val="22"/>
          <w:szCs w:val="22"/>
        </w:rPr>
      </w:pPr>
      <w:r w:rsidRPr="00D344A8">
        <w:rPr>
          <w:sz w:val="22"/>
          <w:szCs w:val="22"/>
        </w:rPr>
        <w:t>2.5.19. Возможность работы с документом, актуальным на заданную дату.</w:t>
      </w:r>
    </w:p>
    <w:p w14:paraId="2DF1AC45" w14:textId="77777777" w:rsidR="00C24A3D" w:rsidRPr="00D344A8" w:rsidRDefault="00C24A3D" w:rsidP="00C24A3D">
      <w:pPr>
        <w:widowControl w:val="0"/>
        <w:tabs>
          <w:tab w:val="left" w:pos="709"/>
        </w:tabs>
        <w:jc w:val="both"/>
        <w:rPr>
          <w:sz w:val="22"/>
          <w:szCs w:val="22"/>
        </w:rPr>
      </w:pPr>
      <w:r w:rsidRPr="00D344A8">
        <w:rPr>
          <w:sz w:val="22"/>
          <w:szCs w:val="22"/>
        </w:rPr>
        <w:t>2.5.20. Персонификация интерфейса ИСС Пользователем путем показа данных: имени, фамилии, аватара, установленных/загруженных в ИСС Пользователем.</w:t>
      </w:r>
    </w:p>
    <w:p w14:paraId="2B6A9DEC" w14:textId="77777777" w:rsidR="00C24A3D" w:rsidRPr="00D344A8" w:rsidRDefault="00C24A3D" w:rsidP="00C24A3D">
      <w:pPr>
        <w:widowControl w:val="0"/>
        <w:tabs>
          <w:tab w:val="left" w:pos="709"/>
        </w:tabs>
        <w:jc w:val="both"/>
        <w:rPr>
          <w:sz w:val="22"/>
          <w:szCs w:val="22"/>
        </w:rPr>
      </w:pPr>
      <w:r w:rsidRPr="00D344A8">
        <w:rPr>
          <w:sz w:val="22"/>
          <w:szCs w:val="22"/>
        </w:rPr>
        <w:t>2.5.21. Создание пользовательских комментариев к документам с возможностью выбора уровня доступа к ним (частные/публичные).</w:t>
      </w:r>
    </w:p>
    <w:p w14:paraId="34392BD2" w14:textId="77777777" w:rsidR="00C24A3D" w:rsidRPr="00D344A8" w:rsidRDefault="00C24A3D" w:rsidP="00C24A3D">
      <w:pPr>
        <w:widowControl w:val="0"/>
        <w:tabs>
          <w:tab w:val="left" w:pos="709"/>
        </w:tabs>
        <w:jc w:val="both"/>
        <w:rPr>
          <w:sz w:val="22"/>
          <w:szCs w:val="22"/>
        </w:rPr>
      </w:pPr>
      <w:r w:rsidRPr="00D344A8">
        <w:rPr>
          <w:sz w:val="22"/>
          <w:szCs w:val="22"/>
        </w:rPr>
        <w:t>2.5.22. Возможность настройки индивидуальной новостной ленты, получения ее на электронную почту.</w:t>
      </w:r>
    </w:p>
    <w:p w14:paraId="1052DCE7" w14:textId="77777777" w:rsidR="00C24A3D" w:rsidRPr="00D344A8" w:rsidRDefault="00C24A3D" w:rsidP="00C24A3D">
      <w:pPr>
        <w:widowControl w:val="0"/>
        <w:tabs>
          <w:tab w:val="left" w:pos="709"/>
        </w:tabs>
        <w:jc w:val="both"/>
        <w:rPr>
          <w:rFonts w:eastAsia="Times New Roman"/>
          <w:sz w:val="22"/>
          <w:szCs w:val="22"/>
        </w:rPr>
      </w:pPr>
      <w:r w:rsidRPr="00D344A8">
        <w:rPr>
          <w:rFonts w:eastAsia="Times New Roman"/>
          <w:sz w:val="22"/>
          <w:szCs w:val="22"/>
        </w:rPr>
        <w:t>2.5.23. Наличие функции «Документы на контроле» - автоматического уведомления пользователя об изменениях в документах, предварительно поставленных пользователем на контроль. Уведомление должно осуществляться как в самой системе, так и посредством отправки письма на указанную пользователем электронную почту.</w:t>
      </w:r>
    </w:p>
    <w:p w14:paraId="55F13394" w14:textId="77777777" w:rsidR="00C24A3D" w:rsidRPr="00D344A8" w:rsidRDefault="00C24A3D" w:rsidP="00C24A3D">
      <w:pPr>
        <w:widowControl w:val="0"/>
        <w:tabs>
          <w:tab w:val="left" w:pos="709"/>
        </w:tabs>
        <w:jc w:val="both"/>
        <w:rPr>
          <w:sz w:val="22"/>
          <w:szCs w:val="22"/>
        </w:rPr>
      </w:pPr>
      <w:r w:rsidRPr="00D344A8">
        <w:rPr>
          <w:sz w:val="22"/>
          <w:szCs w:val="22"/>
        </w:rPr>
        <w:t>2.5.24. Сохранение постатейных сравнений или сравнений редакций в форматы PDF и RTF.</w:t>
      </w:r>
    </w:p>
    <w:p w14:paraId="21548E4F" w14:textId="77777777" w:rsidR="00C24A3D" w:rsidRPr="00D344A8" w:rsidRDefault="00C24A3D" w:rsidP="00C24A3D">
      <w:pPr>
        <w:widowControl w:val="0"/>
        <w:tabs>
          <w:tab w:val="left" w:pos="709"/>
        </w:tabs>
        <w:jc w:val="both"/>
        <w:rPr>
          <w:sz w:val="22"/>
          <w:szCs w:val="22"/>
        </w:rPr>
      </w:pPr>
      <w:r w:rsidRPr="00D344A8">
        <w:rPr>
          <w:sz w:val="22"/>
          <w:szCs w:val="22"/>
        </w:rPr>
        <w:t>2.5.25. Настройка табличного представления списков документов с возможностью персонализации табличного вида (отображения и расположения столбцов с информацией).</w:t>
      </w:r>
    </w:p>
    <w:p w14:paraId="43E4227F" w14:textId="77777777" w:rsidR="00C24A3D" w:rsidRPr="00D344A8" w:rsidRDefault="00C24A3D" w:rsidP="00C24A3D">
      <w:pPr>
        <w:widowControl w:val="0"/>
        <w:tabs>
          <w:tab w:val="left" w:pos="709"/>
        </w:tabs>
        <w:jc w:val="both"/>
        <w:rPr>
          <w:sz w:val="22"/>
          <w:szCs w:val="22"/>
        </w:rPr>
      </w:pPr>
      <w:r w:rsidRPr="00D344A8">
        <w:rPr>
          <w:sz w:val="22"/>
          <w:szCs w:val="22"/>
        </w:rPr>
        <w:t>2.5.26. Сохранение табличного списка документов в формат XLSX с возможностью настройки сохранения: наличие гиперссылок на документы в ИСС и их вид, настройка столбцов с атрибутами и их расположение в таблице.</w:t>
      </w:r>
    </w:p>
    <w:p w14:paraId="220C4C03" w14:textId="77777777" w:rsidR="00C24A3D" w:rsidRPr="00D344A8" w:rsidRDefault="00C24A3D" w:rsidP="00C24A3D">
      <w:pPr>
        <w:widowControl w:val="0"/>
        <w:tabs>
          <w:tab w:val="left" w:pos="709"/>
        </w:tabs>
        <w:jc w:val="both"/>
        <w:rPr>
          <w:sz w:val="22"/>
          <w:szCs w:val="22"/>
        </w:rPr>
      </w:pPr>
      <w:r w:rsidRPr="00D344A8">
        <w:rPr>
          <w:sz w:val="22"/>
          <w:szCs w:val="22"/>
        </w:rPr>
        <w:t>2.5.27. Сохранение выбранной сортировки списка документов в материалах (папках) пользователя.</w:t>
      </w:r>
    </w:p>
    <w:p w14:paraId="4CCCDBD1" w14:textId="77777777" w:rsidR="00C24A3D" w:rsidRPr="00D344A8" w:rsidRDefault="00C24A3D" w:rsidP="00C24A3D">
      <w:pPr>
        <w:widowControl w:val="0"/>
        <w:rPr>
          <w:sz w:val="22"/>
          <w:szCs w:val="22"/>
        </w:rPr>
      </w:pPr>
    </w:p>
    <w:p w14:paraId="6A19BAC3" w14:textId="77777777" w:rsidR="00C24A3D" w:rsidRPr="00D344A8" w:rsidRDefault="00C24A3D" w:rsidP="00C24A3D">
      <w:pPr>
        <w:pStyle w:val="afa"/>
        <w:widowControl w:val="0"/>
        <w:numPr>
          <w:ilvl w:val="1"/>
          <w:numId w:val="2"/>
        </w:numPr>
        <w:spacing w:after="0"/>
        <w:ind w:left="0" w:firstLine="0"/>
      </w:pPr>
      <w:bookmarkStart w:id="4" w:name="_Toc426036413"/>
      <w:bookmarkStart w:id="5" w:name="_Toc530733755"/>
      <w:r w:rsidRPr="00D344A8">
        <w:rPr>
          <w:rFonts w:ascii="Times New Roman" w:hAnsi="Times New Roman"/>
        </w:rPr>
        <w:t>Требования к услугам по установке адаптированной ИСС</w:t>
      </w:r>
      <w:bookmarkEnd w:id="4"/>
      <w:bookmarkEnd w:id="5"/>
      <w:r w:rsidRPr="00D344A8">
        <w:rPr>
          <w:rFonts w:ascii="Times New Roman" w:hAnsi="Times New Roman"/>
        </w:rPr>
        <w:t>:</w:t>
      </w:r>
    </w:p>
    <w:p w14:paraId="781EC2DF" w14:textId="77777777" w:rsidR="00C24A3D" w:rsidRPr="00D344A8" w:rsidRDefault="00C24A3D" w:rsidP="00C24A3D">
      <w:pPr>
        <w:widowControl w:val="0"/>
        <w:tabs>
          <w:tab w:val="left" w:pos="709"/>
        </w:tabs>
        <w:jc w:val="both"/>
        <w:rPr>
          <w:sz w:val="22"/>
          <w:szCs w:val="22"/>
        </w:rPr>
      </w:pPr>
      <w:r w:rsidRPr="00D344A8">
        <w:rPr>
          <w:sz w:val="22"/>
          <w:szCs w:val="22"/>
        </w:rPr>
        <w:t xml:space="preserve">ИСС должна быть адаптирована и установлена Исполнителем на технических ресурсах (сервере), требования к </w:t>
      </w:r>
      <w:r w:rsidRPr="00D344A8">
        <w:rPr>
          <w:sz w:val="22"/>
          <w:szCs w:val="22"/>
        </w:rPr>
        <w:lastRenderedPageBreak/>
        <w:t>которому приведены в Приложении 3 к Договору, в том числе скопированы, развернуты и настроены СУРП, ПК и БД, а также активированы средства защиты.</w:t>
      </w:r>
    </w:p>
    <w:p w14:paraId="4F26E4C4" w14:textId="77777777" w:rsidR="00C24A3D" w:rsidRPr="00D344A8" w:rsidRDefault="00C24A3D" w:rsidP="00C24A3D">
      <w:pPr>
        <w:widowControl w:val="0"/>
        <w:jc w:val="both"/>
        <w:outlineLvl w:val="0"/>
        <w:rPr>
          <w:sz w:val="22"/>
          <w:szCs w:val="22"/>
        </w:rPr>
      </w:pPr>
    </w:p>
    <w:p w14:paraId="22230181" w14:textId="77777777" w:rsidR="00C24A3D" w:rsidRPr="00D344A8" w:rsidRDefault="00C24A3D" w:rsidP="00C24A3D">
      <w:pPr>
        <w:pStyle w:val="afa"/>
        <w:widowControl w:val="0"/>
        <w:numPr>
          <w:ilvl w:val="1"/>
          <w:numId w:val="2"/>
        </w:numPr>
        <w:spacing w:after="0"/>
        <w:ind w:left="0" w:firstLine="0"/>
      </w:pPr>
      <w:bookmarkStart w:id="6" w:name="_Toc530733760"/>
      <w:r w:rsidRPr="00D344A8">
        <w:rPr>
          <w:rFonts w:ascii="Times New Roman" w:hAnsi="Times New Roman"/>
        </w:rPr>
        <w:t>Требования к услугам по настройке доступов к ИСС с пользовательских рабочих мест</w:t>
      </w:r>
      <w:bookmarkEnd w:id="6"/>
      <w:r w:rsidRPr="00D344A8">
        <w:rPr>
          <w:rFonts w:ascii="Times New Roman" w:hAnsi="Times New Roman"/>
        </w:rPr>
        <w:t>:</w:t>
      </w:r>
    </w:p>
    <w:p w14:paraId="33FD8496" w14:textId="77777777" w:rsidR="00C24A3D" w:rsidRPr="00D344A8" w:rsidRDefault="00C24A3D" w:rsidP="00C24A3D">
      <w:pPr>
        <w:widowControl w:val="0"/>
        <w:tabs>
          <w:tab w:val="left" w:pos="709"/>
        </w:tabs>
        <w:jc w:val="both"/>
        <w:rPr>
          <w:sz w:val="22"/>
          <w:szCs w:val="22"/>
        </w:rPr>
      </w:pPr>
      <w:bookmarkStart w:id="7" w:name="_Toc4260364131"/>
      <w:bookmarkStart w:id="8" w:name="_Toc400383023"/>
      <w:bookmarkEnd w:id="7"/>
      <w:bookmarkEnd w:id="8"/>
      <w:r w:rsidRPr="00D344A8">
        <w:rPr>
          <w:sz w:val="22"/>
          <w:szCs w:val="22"/>
        </w:rPr>
        <w:t>2.7.1. Доступ к ИСС должен осуществляться по технологии «клиент-сервер» с рабочих мест Пользователей и любых мобильных устройств (планшетов), требования к которым приведены в Приложении 3 к Договору. Доступ к ИСС должен предоставляться только после осуществления идентификации Пользователей.</w:t>
      </w:r>
    </w:p>
    <w:p w14:paraId="1FD4365A" w14:textId="77777777" w:rsidR="00C24A3D" w:rsidRPr="00D344A8" w:rsidRDefault="00C24A3D" w:rsidP="00C24A3D">
      <w:pPr>
        <w:widowControl w:val="0"/>
        <w:tabs>
          <w:tab w:val="left" w:pos="709"/>
        </w:tabs>
        <w:jc w:val="both"/>
        <w:rPr>
          <w:sz w:val="22"/>
          <w:szCs w:val="22"/>
        </w:rPr>
      </w:pPr>
      <w:r w:rsidRPr="00D344A8">
        <w:rPr>
          <w:sz w:val="22"/>
          <w:szCs w:val="22"/>
        </w:rPr>
        <w:t>2.7.2. В состав ИСС должен входить СУРП. СУРП должен обеспечивать управление доступами Пользователей к ИСС. СУРП должен позволять вносить, изменять, сохранять и отображать все данные, необходимые для управления доступами Пользователей к ИСС.</w:t>
      </w:r>
    </w:p>
    <w:p w14:paraId="2B35D597" w14:textId="77777777" w:rsidR="00C24A3D" w:rsidRPr="00D344A8" w:rsidRDefault="00C24A3D" w:rsidP="00C24A3D">
      <w:pPr>
        <w:widowControl w:val="0"/>
        <w:tabs>
          <w:tab w:val="left" w:pos="709"/>
        </w:tabs>
        <w:jc w:val="both"/>
        <w:rPr>
          <w:sz w:val="22"/>
          <w:szCs w:val="22"/>
        </w:rPr>
      </w:pPr>
      <w:r w:rsidRPr="00D344A8">
        <w:rPr>
          <w:sz w:val="22"/>
          <w:szCs w:val="22"/>
        </w:rPr>
        <w:t>2.7.3. С помощью СУРП должны быть обеспечены следующие функциональные возможности:</w:t>
      </w:r>
    </w:p>
    <w:p w14:paraId="4B4FD2DA" w14:textId="77777777" w:rsidR="00C24A3D" w:rsidRPr="00D344A8" w:rsidRDefault="00C24A3D" w:rsidP="00C24A3D">
      <w:pPr>
        <w:widowControl w:val="0"/>
        <w:tabs>
          <w:tab w:val="left" w:pos="709"/>
        </w:tabs>
        <w:jc w:val="both"/>
        <w:rPr>
          <w:sz w:val="22"/>
          <w:szCs w:val="22"/>
        </w:rPr>
      </w:pPr>
      <w:r w:rsidRPr="00D344A8">
        <w:rPr>
          <w:sz w:val="22"/>
          <w:szCs w:val="22"/>
        </w:rPr>
        <w:t>2.7.3.1. регистрация Пользователей (название организации, ИНН и адрес местонахождения; ФИО, должность, служебный е-мейл и телефон сотрудников);</w:t>
      </w:r>
    </w:p>
    <w:p w14:paraId="5058DC98" w14:textId="77777777" w:rsidR="00C24A3D" w:rsidRPr="00D344A8" w:rsidRDefault="00C24A3D" w:rsidP="00C24A3D">
      <w:pPr>
        <w:widowControl w:val="0"/>
        <w:tabs>
          <w:tab w:val="left" w:pos="709"/>
        </w:tabs>
        <w:jc w:val="both"/>
        <w:rPr>
          <w:sz w:val="22"/>
          <w:szCs w:val="22"/>
        </w:rPr>
      </w:pPr>
      <w:r w:rsidRPr="00D344A8">
        <w:rPr>
          <w:sz w:val="22"/>
          <w:szCs w:val="22"/>
        </w:rPr>
        <w:t>2.7.3.2. определение набора БД, к которому надо предоставить доступ Пользователям;</w:t>
      </w:r>
    </w:p>
    <w:p w14:paraId="7C13A688" w14:textId="77777777" w:rsidR="00C24A3D" w:rsidRPr="00D344A8" w:rsidRDefault="00C24A3D" w:rsidP="00C24A3D">
      <w:pPr>
        <w:widowControl w:val="0"/>
        <w:tabs>
          <w:tab w:val="left" w:pos="709"/>
        </w:tabs>
        <w:jc w:val="both"/>
        <w:rPr>
          <w:sz w:val="22"/>
          <w:szCs w:val="22"/>
        </w:rPr>
      </w:pPr>
      <w:r w:rsidRPr="00D344A8">
        <w:rPr>
          <w:sz w:val="22"/>
          <w:szCs w:val="22"/>
        </w:rPr>
        <w:t>2.7.3.3. установление срока, на который надо предоставить доступ к ИСС Пользователям</w:t>
      </w:r>
    </w:p>
    <w:p w14:paraId="18E89E27" w14:textId="77777777" w:rsidR="00C24A3D" w:rsidRPr="00D344A8" w:rsidRDefault="00C24A3D" w:rsidP="00C24A3D">
      <w:pPr>
        <w:widowControl w:val="0"/>
        <w:tabs>
          <w:tab w:val="left" w:pos="709"/>
        </w:tabs>
        <w:jc w:val="both"/>
        <w:rPr>
          <w:sz w:val="22"/>
          <w:szCs w:val="22"/>
        </w:rPr>
      </w:pPr>
      <w:r w:rsidRPr="00D344A8">
        <w:rPr>
          <w:sz w:val="22"/>
          <w:szCs w:val="22"/>
        </w:rPr>
        <w:t>2.7.4. Пользователь после заключения Договора, должен предоставить Исполнителю в письменной форме данные для осуществления настройки доступов к ИСС с рабочих мест Пользователя (п.2.7.3.1.).</w:t>
      </w:r>
    </w:p>
    <w:p w14:paraId="2F0803A1" w14:textId="77777777" w:rsidR="00C24A3D" w:rsidRPr="00D344A8" w:rsidRDefault="00C24A3D" w:rsidP="00C24A3D">
      <w:pPr>
        <w:widowControl w:val="0"/>
        <w:tabs>
          <w:tab w:val="left" w:pos="709"/>
        </w:tabs>
        <w:jc w:val="both"/>
        <w:rPr>
          <w:sz w:val="22"/>
          <w:szCs w:val="22"/>
        </w:rPr>
      </w:pPr>
      <w:r w:rsidRPr="00D344A8">
        <w:rPr>
          <w:sz w:val="22"/>
          <w:szCs w:val="22"/>
        </w:rPr>
        <w:t>2.7.5. Исполнитель после получения данных от Пользователя (п.2.7.4.), должен осуществить настройку доступов к ИСС с рабочих мест Пользователей, в том проинформировать Пользователей о предоставлении доступа к ИСС способом, согласованным Исполнителем и Пользователем в рабочем порядке в письменной форме.</w:t>
      </w:r>
    </w:p>
    <w:p w14:paraId="617FF993" w14:textId="77777777" w:rsidR="00C24A3D" w:rsidRPr="00D344A8" w:rsidRDefault="00C24A3D" w:rsidP="00C24A3D">
      <w:pPr>
        <w:widowControl w:val="0"/>
        <w:tabs>
          <w:tab w:val="left" w:pos="709"/>
        </w:tabs>
        <w:jc w:val="both"/>
        <w:rPr>
          <w:sz w:val="22"/>
          <w:szCs w:val="22"/>
        </w:rPr>
      </w:pPr>
      <w:r w:rsidRPr="00D344A8">
        <w:rPr>
          <w:sz w:val="22"/>
          <w:szCs w:val="22"/>
        </w:rPr>
        <w:t>2.7.6. По ходу исполнения Договора Исполнитель по просьбе Пользователя должен иметь возможность актуализировать данные сотрудников, получающих доступ к ИСС. Порядок актуализации аналогичен алгоритму, описанному в п.2.7.4. и 2.7.5.</w:t>
      </w:r>
    </w:p>
    <w:p w14:paraId="05965E30" w14:textId="77777777" w:rsidR="00C24A3D" w:rsidRPr="00D344A8" w:rsidRDefault="00C24A3D" w:rsidP="00C24A3D">
      <w:pPr>
        <w:widowControl w:val="0"/>
        <w:rPr>
          <w:sz w:val="22"/>
          <w:szCs w:val="22"/>
        </w:rPr>
      </w:pPr>
    </w:p>
    <w:p w14:paraId="74A80C7C" w14:textId="77777777" w:rsidR="00C24A3D" w:rsidRPr="00D344A8" w:rsidRDefault="00C24A3D" w:rsidP="00C24A3D">
      <w:pPr>
        <w:pStyle w:val="afa"/>
        <w:widowControl w:val="0"/>
        <w:numPr>
          <w:ilvl w:val="1"/>
          <w:numId w:val="2"/>
        </w:numPr>
        <w:spacing w:after="0"/>
        <w:ind w:left="0" w:firstLine="0"/>
      </w:pPr>
      <w:bookmarkStart w:id="9" w:name="_Toc530733758"/>
      <w:r w:rsidRPr="00D344A8">
        <w:rPr>
          <w:rFonts w:ascii="Times New Roman" w:hAnsi="Times New Roman"/>
        </w:rPr>
        <w:t>Требования к услугам по модификации ИСС</w:t>
      </w:r>
      <w:bookmarkEnd w:id="9"/>
      <w:r w:rsidRPr="00D344A8">
        <w:rPr>
          <w:rFonts w:ascii="Times New Roman" w:hAnsi="Times New Roman"/>
        </w:rPr>
        <w:t>:</w:t>
      </w:r>
    </w:p>
    <w:p w14:paraId="6DF3E1F6" w14:textId="77777777" w:rsidR="00C24A3D" w:rsidRPr="00D344A8" w:rsidRDefault="00C24A3D" w:rsidP="00C24A3D">
      <w:pPr>
        <w:widowControl w:val="0"/>
        <w:tabs>
          <w:tab w:val="left" w:pos="709"/>
        </w:tabs>
        <w:jc w:val="both"/>
        <w:rPr>
          <w:sz w:val="22"/>
          <w:szCs w:val="22"/>
        </w:rPr>
      </w:pPr>
      <w:r w:rsidRPr="00D344A8">
        <w:rPr>
          <w:sz w:val="22"/>
          <w:szCs w:val="22"/>
        </w:rPr>
        <w:t>2.8.1.</w:t>
      </w:r>
      <w:r w:rsidRPr="00D344A8">
        <w:rPr>
          <w:sz w:val="22"/>
          <w:szCs w:val="22"/>
        </w:rPr>
        <w:tab/>
        <w:t>Исполнитель должен проводить модификацию ИСС (обновление/актуализацию ИСС в части БД) с периодичностью не реже, указанной ниже:</w:t>
      </w:r>
    </w:p>
    <w:tbl>
      <w:tblPr>
        <w:tblW w:w="10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6392"/>
        <w:gridCol w:w="4108"/>
      </w:tblGrid>
      <w:tr w:rsidR="00C24A3D" w:rsidRPr="00D344A8" w14:paraId="35A45240" w14:textId="77777777" w:rsidTr="00720AB7">
        <w:trPr>
          <w:trHeight w:val="60"/>
        </w:trPr>
        <w:tc>
          <w:tcPr>
            <w:tcW w:w="6392" w:type="dxa"/>
            <w:tcBorders>
              <w:top w:val="single" w:sz="4" w:space="0" w:color="000000"/>
              <w:left w:val="single" w:sz="4" w:space="0" w:color="000000"/>
              <w:bottom w:val="single" w:sz="4" w:space="0" w:color="000000"/>
              <w:right w:val="single" w:sz="4" w:space="0" w:color="000000"/>
            </w:tcBorders>
            <w:vAlign w:val="center"/>
            <w:hideMark/>
          </w:tcPr>
          <w:p w14:paraId="40309061" w14:textId="77777777" w:rsidR="00C24A3D" w:rsidRPr="00D344A8" w:rsidRDefault="00C24A3D" w:rsidP="00720AB7">
            <w:pPr>
              <w:widowControl w:val="0"/>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Наименование БД</w:t>
            </w:r>
          </w:p>
        </w:tc>
        <w:tc>
          <w:tcPr>
            <w:tcW w:w="4108" w:type="dxa"/>
            <w:tcBorders>
              <w:top w:val="single" w:sz="4" w:space="0" w:color="000000"/>
              <w:left w:val="single" w:sz="4" w:space="0" w:color="000000"/>
              <w:bottom w:val="single" w:sz="4" w:space="0" w:color="000000"/>
              <w:right w:val="single" w:sz="4" w:space="0" w:color="000000"/>
            </w:tcBorders>
            <w:vAlign w:val="center"/>
            <w:hideMark/>
          </w:tcPr>
          <w:p w14:paraId="221FB660" w14:textId="77777777" w:rsidR="00C24A3D" w:rsidRPr="00D344A8" w:rsidRDefault="00C24A3D" w:rsidP="00720AB7">
            <w:pPr>
              <w:widowControl w:val="0"/>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Периодичность обновления (актуализация) БД</w:t>
            </w:r>
          </w:p>
        </w:tc>
      </w:tr>
      <w:tr w:rsidR="00C24A3D" w:rsidRPr="00D344A8" w14:paraId="2D679243" w14:textId="77777777" w:rsidTr="00720AB7">
        <w:trPr>
          <w:trHeight w:val="60"/>
        </w:trPr>
        <w:tc>
          <w:tcPr>
            <w:tcW w:w="6392" w:type="dxa"/>
            <w:tcBorders>
              <w:top w:val="single" w:sz="4" w:space="0" w:color="000000"/>
              <w:left w:val="single" w:sz="4" w:space="0" w:color="000000"/>
              <w:bottom w:val="single" w:sz="4" w:space="0" w:color="000000"/>
              <w:right w:val="single" w:sz="4" w:space="0" w:color="000000"/>
            </w:tcBorders>
            <w:vAlign w:val="center"/>
            <w:hideMark/>
          </w:tcPr>
          <w:p w14:paraId="7BF41EC3" w14:textId="77777777" w:rsidR="00C24A3D" w:rsidRPr="00D344A8" w:rsidRDefault="00C24A3D" w:rsidP="00720AB7">
            <w:pPr>
              <w:widowControl w:val="0"/>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Техэксперт: Энергетика. Премиум</w:t>
            </w:r>
          </w:p>
        </w:tc>
        <w:tc>
          <w:tcPr>
            <w:tcW w:w="4108" w:type="dxa"/>
            <w:tcBorders>
              <w:top w:val="single" w:sz="4" w:space="0" w:color="000000"/>
              <w:left w:val="single" w:sz="4" w:space="0" w:color="000000"/>
              <w:bottom w:val="single" w:sz="4" w:space="0" w:color="000000"/>
              <w:right w:val="single" w:sz="4" w:space="0" w:color="000000"/>
            </w:tcBorders>
            <w:vAlign w:val="center"/>
            <w:hideMark/>
          </w:tcPr>
          <w:p w14:paraId="5F4D23E9" w14:textId="77777777" w:rsidR="00C24A3D" w:rsidRPr="00D344A8" w:rsidRDefault="00C24A3D" w:rsidP="00720AB7">
            <w:pPr>
              <w:widowControl w:val="0"/>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Ежедневно по рабочим дням</w:t>
            </w:r>
          </w:p>
        </w:tc>
      </w:tr>
      <w:tr w:rsidR="00C24A3D" w:rsidRPr="00D344A8" w14:paraId="137EC2BE" w14:textId="77777777" w:rsidTr="00720AB7">
        <w:trPr>
          <w:trHeight w:val="60"/>
        </w:trPr>
        <w:tc>
          <w:tcPr>
            <w:tcW w:w="6392" w:type="dxa"/>
            <w:tcBorders>
              <w:top w:val="single" w:sz="4" w:space="0" w:color="000000"/>
              <w:left w:val="single" w:sz="4" w:space="0" w:color="000000"/>
              <w:bottom w:val="single" w:sz="4" w:space="0" w:color="000000"/>
              <w:right w:val="single" w:sz="4" w:space="0" w:color="000000"/>
            </w:tcBorders>
            <w:vAlign w:val="center"/>
            <w:hideMark/>
          </w:tcPr>
          <w:p w14:paraId="7962EE67" w14:textId="77777777" w:rsidR="00C24A3D" w:rsidRPr="00D344A8" w:rsidRDefault="00C24A3D" w:rsidP="00720AB7">
            <w:pPr>
              <w:widowControl w:val="0"/>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Техэксперт: Охрана труда</w:t>
            </w:r>
          </w:p>
        </w:tc>
        <w:tc>
          <w:tcPr>
            <w:tcW w:w="4108" w:type="dxa"/>
            <w:tcBorders>
              <w:top w:val="single" w:sz="4" w:space="0" w:color="000000"/>
              <w:left w:val="single" w:sz="4" w:space="0" w:color="000000"/>
              <w:bottom w:val="single" w:sz="4" w:space="0" w:color="000000"/>
              <w:right w:val="single" w:sz="4" w:space="0" w:color="000000"/>
            </w:tcBorders>
            <w:vAlign w:val="center"/>
            <w:hideMark/>
          </w:tcPr>
          <w:p w14:paraId="6360CBFE" w14:textId="77777777" w:rsidR="00C24A3D" w:rsidRPr="00D344A8" w:rsidRDefault="00C24A3D" w:rsidP="00720AB7">
            <w:pPr>
              <w:widowControl w:val="0"/>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Ежедневно по рабочим дням</w:t>
            </w:r>
          </w:p>
        </w:tc>
      </w:tr>
      <w:tr w:rsidR="00C24A3D" w:rsidRPr="00D344A8" w14:paraId="529F5683" w14:textId="77777777" w:rsidTr="00720AB7">
        <w:trPr>
          <w:trHeight w:val="60"/>
        </w:trPr>
        <w:tc>
          <w:tcPr>
            <w:tcW w:w="6392" w:type="dxa"/>
            <w:tcBorders>
              <w:top w:val="single" w:sz="4" w:space="0" w:color="000000"/>
              <w:left w:val="single" w:sz="4" w:space="0" w:color="000000"/>
              <w:bottom w:val="single" w:sz="4" w:space="0" w:color="000000"/>
              <w:right w:val="single" w:sz="4" w:space="0" w:color="000000"/>
            </w:tcBorders>
            <w:vAlign w:val="center"/>
            <w:hideMark/>
          </w:tcPr>
          <w:p w14:paraId="0101A2FB" w14:textId="77777777" w:rsidR="00C24A3D" w:rsidRPr="00D344A8" w:rsidRDefault="00C24A3D" w:rsidP="00720AB7">
            <w:pPr>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Техэксперт: Промышленная безопасность</w:t>
            </w:r>
          </w:p>
        </w:tc>
        <w:tc>
          <w:tcPr>
            <w:tcW w:w="4108" w:type="dxa"/>
            <w:tcBorders>
              <w:top w:val="single" w:sz="4" w:space="0" w:color="000000"/>
              <w:left w:val="single" w:sz="4" w:space="0" w:color="000000"/>
              <w:bottom w:val="single" w:sz="4" w:space="0" w:color="000000"/>
              <w:right w:val="single" w:sz="4" w:space="0" w:color="000000"/>
            </w:tcBorders>
            <w:vAlign w:val="center"/>
            <w:hideMark/>
          </w:tcPr>
          <w:p w14:paraId="36D63440" w14:textId="77777777" w:rsidR="00C24A3D" w:rsidRPr="00D344A8" w:rsidRDefault="00C24A3D" w:rsidP="00720AB7">
            <w:pPr>
              <w:widowControl w:val="0"/>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Ежедневно по рабочим дням</w:t>
            </w:r>
          </w:p>
        </w:tc>
      </w:tr>
      <w:tr w:rsidR="00C24A3D" w:rsidRPr="00D344A8" w14:paraId="4A781A2C" w14:textId="77777777" w:rsidTr="00720AB7">
        <w:trPr>
          <w:trHeight w:val="60"/>
        </w:trPr>
        <w:tc>
          <w:tcPr>
            <w:tcW w:w="6392" w:type="dxa"/>
            <w:tcBorders>
              <w:top w:val="single" w:sz="4" w:space="0" w:color="000000"/>
              <w:left w:val="single" w:sz="4" w:space="0" w:color="000000"/>
              <w:bottom w:val="single" w:sz="4" w:space="0" w:color="000000"/>
              <w:right w:val="single" w:sz="4" w:space="0" w:color="000000"/>
            </w:tcBorders>
            <w:vAlign w:val="center"/>
            <w:hideMark/>
          </w:tcPr>
          <w:p w14:paraId="45C6CE09" w14:textId="77777777" w:rsidR="00C24A3D" w:rsidRPr="00D344A8" w:rsidRDefault="00C24A3D" w:rsidP="00720AB7">
            <w:pPr>
              <w:widowControl w:val="0"/>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Техэксперт: Пожарная безопасность</w:t>
            </w:r>
          </w:p>
        </w:tc>
        <w:tc>
          <w:tcPr>
            <w:tcW w:w="4108" w:type="dxa"/>
            <w:tcBorders>
              <w:top w:val="single" w:sz="4" w:space="0" w:color="000000"/>
              <w:left w:val="single" w:sz="4" w:space="0" w:color="000000"/>
              <w:bottom w:val="single" w:sz="4" w:space="0" w:color="000000"/>
              <w:right w:val="single" w:sz="4" w:space="0" w:color="000000"/>
            </w:tcBorders>
            <w:vAlign w:val="center"/>
            <w:hideMark/>
          </w:tcPr>
          <w:p w14:paraId="76DAFF11" w14:textId="77777777" w:rsidR="00C24A3D" w:rsidRPr="00D344A8" w:rsidRDefault="00C24A3D" w:rsidP="00720AB7">
            <w:pPr>
              <w:widowControl w:val="0"/>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Ежедневно по рабочим дням</w:t>
            </w:r>
          </w:p>
        </w:tc>
      </w:tr>
      <w:tr w:rsidR="00C24A3D" w:rsidRPr="00D344A8" w14:paraId="23204744" w14:textId="77777777" w:rsidTr="00720AB7">
        <w:trPr>
          <w:trHeight w:val="60"/>
        </w:trPr>
        <w:tc>
          <w:tcPr>
            <w:tcW w:w="6392" w:type="dxa"/>
            <w:tcBorders>
              <w:top w:val="single" w:sz="4" w:space="0" w:color="000000"/>
              <w:left w:val="single" w:sz="4" w:space="0" w:color="000000"/>
              <w:bottom w:val="single" w:sz="4" w:space="0" w:color="000000"/>
              <w:right w:val="single" w:sz="4" w:space="0" w:color="000000"/>
            </w:tcBorders>
            <w:vAlign w:val="center"/>
            <w:hideMark/>
          </w:tcPr>
          <w:p w14:paraId="7C90F282" w14:textId="77777777" w:rsidR="00C24A3D" w:rsidRPr="00D344A8" w:rsidRDefault="00C24A3D" w:rsidP="00720AB7">
            <w:pPr>
              <w:widowControl w:val="0"/>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Техэксперт: Экология. Проф.</w:t>
            </w:r>
          </w:p>
        </w:tc>
        <w:tc>
          <w:tcPr>
            <w:tcW w:w="4108" w:type="dxa"/>
            <w:tcBorders>
              <w:top w:val="single" w:sz="4" w:space="0" w:color="000000"/>
              <w:left w:val="single" w:sz="4" w:space="0" w:color="000000"/>
              <w:bottom w:val="single" w:sz="4" w:space="0" w:color="000000"/>
              <w:right w:val="single" w:sz="4" w:space="0" w:color="000000"/>
            </w:tcBorders>
            <w:vAlign w:val="center"/>
            <w:hideMark/>
          </w:tcPr>
          <w:p w14:paraId="5FB44DFA" w14:textId="77777777" w:rsidR="00C24A3D" w:rsidRPr="00D344A8" w:rsidRDefault="00C24A3D" w:rsidP="00720AB7">
            <w:pPr>
              <w:widowControl w:val="0"/>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Ежедневно по рабочим дням</w:t>
            </w:r>
          </w:p>
        </w:tc>
      </w:tr>
      <w:tr w:rsidR="00C24A3D" w:rsidRPr="00D344A8" w14:paraId="781BAD69" w14:textId="77777777" w:rsidTr="00720AB7">
        <w:trPr>
          <w:trHeight w:val="60"/>
        </w:trPr>
        <w:tc>
          <w:tcPr>
            <w:tcW w:w="6392" w:type="dxa"/>
            <w:tcBorders>
              <w:top w:val="single" w:sz="4" w:space="0" w:color="000000"/>
              <w:left w:val="single" w:sz="4" w:space="0" w:color="000000"/>
              <w:bottom w:val="single" w:sz="4" w:space="0" w:color="000000"/>
              <w:right w:val="single" w:sz="4" w:space="0" w:color="000000"/>
            </w:tcBorders>
            <w:vAlign w:val="center"/>
            <w:hideMark/>
          </w:tcPr>
          <w:p w14:paraId="285AAE35" w14:textId="77777777" w:rsidR="00C24A3D" w:rsidRPr="00D344A8" w:rsidRDefault="00C24A3D" w:rsidP="00720AB7">
            <w:pPr>
              <w:widowControl w:val="0"/>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Стройэксперт: Вариант Лидер</w:t>
            </w:r>
          </w:p>
        </w:tc>
        <w:tc>
          <w:tcPr>
            <w:tcW w:w="4108" w:type="dxa"/>
            <w:tcBorders>
              <w:top w:val="single" w:sz="4" w:space="0" w:color="000000"/>
              <w:left w:val="single" w:sz="4" w:space="0" w:color="000000"/>
              <w:bottom w:val="single" w:sz="4" w:space="0" w:color="000000"/>
              <w:right w:val="single" w:sz="4" w:space="0" w:color="000000"/>
            </w:tcBorders>
            <w:vAlign w:val="center"/>
            <w:hideMark/>
          </w:tcPr>
          <w:p w14:paraId="39D9EB11" w14:textId="77777777" w:rsidR="00C24A3D" w:rsidRPr="00D344A8" w:rsidRDefault="00C24A3D" w:rsidP="00720AB7">
            <w:pPr>
              <w:widowControl w:val="0"/>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Ежедневно по рабочим дням</w:t>
            </w:r>
          </w:p>
        </w:tc>
      </w:tr>
      <w:tr w:rsidR="00C24A3D" w:rsidRPr="00D344A8" w14:paraId="640B64AD" w14:textId="77777777" w:rsidTr="00720AB7">
        <w:trPr>
          <w:trHeight w:val="60"/>
        </w:trPr>
        <w:tc>
          <w:tcPr>
            <w:tcW w:w="6392" w:type="dxa"/>
            <w:tcBorders>
              <w:top w:val="single" w:sz="4" w:space="0" w:color="000000"/>
              <w:left w:val="single" w:sz="4" w:space="0" w:color="000000"/>
              <w:bottom w:val="single" w:sz="4" w:space="0" w:color="000000"/>
              <w:right w:val="single" w:sz="4" w:space="0" w:color="000000"/>
            </w:tcBorders>
            <w:vAlign w:val="center"/>
            <w:hideMark/>
          </w:tcPr>
          <w:p w14:paraId="58D884DD" w14:textId="77777777" w:rsidR="00C24A3D" w:rsidRPr="00D344A8" w:rsidRDefault="00C24A3D" w:rsidP="00720AB7">
            <w:pPr>
              <w:widowControl w:val="0"/>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Законодательство Республики Крым</w:t>
            </w:r>
          </w:p>
        </w:tc>
        <w:tc>
          <w:tcPr>
            <w:tcW w:w="4108" w:type="dxa"/>
            <w:tcBorders>
              <w:top w:val="single" w:sz="4" w:space="0" w:color="000000"/>
              <w:left w:val="single" w:sz="4" w:space="0" w:color="000000"/>
              <w:bottom w:val="single" w:sz="4" w:space="0" w:color="000000"/>
              <w:right w:val="single" w:sz="4" w:space="0" w:color="000000"/>
            </w:tcBorders>
            <w:vAlign w:val="center"/>
            <w:hideMark/>
          </w:tcPr>
          <w:p w14:paraId="056DE589" w14:textId="77777777" w:rsidR="00C24A3D" w:rsidRPr="00D344A8" w:rsidRDefault="00C24A3D" w:rsidP="00720AB7">
            <w:pPr>
              <w:widowControl w:val="0"/>
              <w:autoSpaceDE w:val="0"/>
              <w:autoSpaceDN w:val="0"/>
              <w:spacing w:line="276" w:lineRule="auto"/>
              <w:jc w:val="center"/>
              <w:rPr>
                <w:rFonts w:eastAsia="Times New Roman"/>
                <w:kern w:val="0"/>
                <w:sz w:val="22"/>
                <w:szCs w:val="22"/>
                <w:lang w:eastAsia="en-US" w:bidi="hi-IN"/>
              </w:rPr>
            </w:pPr>
            <w:r w:rsidRPr="00D344A8">
              <w:rPr>
                <w:rFonts w:eastAsia="Times New Roman"/>
                <w:kern w:val="0"/>
                <w:sz w:val="22"/>
                <w:szCs w:val="22"/>
                <w:lang w:eastAsia="en-US" w:bidi="hi-IN"/>
              </w:rPr>
              <w:t>1 раз в месяц</w:t>
            </w:r>
          </w:p>
        </w:tc>
      </w:tr>
    </w:tbl>
    <w:p w14:paraId="24222B9F" w14:textId="77777777" w:rsidR="00C24A3D" w:rsidRPr="00D344A8" w:rsidRDefault="00C24A3D" w:rsidP="00C24A3D">
      <w:pPr>
        <w:widowControl w:val="0"/>
        <w:tabs>
          <w:tab w:val="left" w:pos="709"/>
        </w:tabs>
        <w:autoSpaceDE w:val="0"/>
        <w:autoSpaceDN w:val="0"/>
        <w:rPr>
          <w:rFonts w:eastAsia="Times New Roman"/>
          <w:b/>
          <w:bCs/>
          <w:iCs/>
          <w:kern w:val="0"/>
          <w:sz w:val="22"/>
          <w:szCs w:val="22"/>
          <w:lang w:eastAsia="en-US"/>
        </w:rPr>
      </w:pPr>
    </w:p>
    <w:p w14:paraId="4DF04662" w14:textId="77777777" w:rsidR="00C24A3D" w:rsidRPr="00D344A8" w:rsidRDefault="00C24A3D" w:rsidP="00C24A3D">
      <w:pPr>
        <w:widowControl w:val="0"/>
        <w:tabs>
          <w:tab w:val="left" w:pos="709"/>
        </w:tabs>
        <w:jc w:val="both"/>
        <w:rPr>
          <w:sz w:val="22"/>
          <w:szCs w:val="22"/>
        </w:rPr>
      </w:pPr>
      <w:r w:rsidRPr="00D344A8">
        <w:rPr>
          <w:sz w:val="22"/>
          <w:szCs w:val="22"/>
        </w:rPr>
        <w:t>2.8.2.</w:t>
      </w:r>
      <w:r w:rsidRPr="00D344A8">
        <w:rPr>
          <w:sz w:val="22"/>
          <w:szCs w:val="22"/>
        </w:rPr>
        <w:tab/>
        <w:t>Ежедневное обновление (актуализация) БД пакетами новой информации и ежемесячное обновление (актуализация) БД путем их замены должны производиться во время технологических перерывов.</w:t>
      </w:r>
    </w:p>
    <w:p w14:paraId="15C8EC5B" w14:textId="77777777" w:rsidR="00C24A3D" w:rsidRPr="00D344A8" w:rsidRDefault="00C24A3D" w:rsidP="00C24A3D">
      <w:pPr>
        <w:widowControl w:val="0"/>
        <w:tabs>
          <w:tab w:val="left" w:pos="709"/>
        </w:tabs>
        <w:jc w:val="both"/>
        <w:rPr>
          <w:sz w:val="22"/>
          <w:szCs w:val="22"/>
        </w:rPr>
      </w:pPr>
      <w:r w:rsidRPr="00D344A8">
        <w:rPr>
          <w:sz w:val="22"/>
          <w:szCs w:val="22"/>
        </w:rPr>
        <w:t>2.8.3. Периодичность и длительность технологических перерывов должны быть согласованы Исполнителем и Пользователем в рабочем порядке в письменной форме после заключения Договора.</w:t>
      </w:r>
    </w:p>
    <w:p w14:paraId="58200EDD" w14:textId="77777777" w:rsidR="00C24A3D" w:rsidRPr="00D344A8" w:rsidRDefault="00C24A3D" w:rsidP="00C24A3D">
      <w:pPr>
        <w:widowControl w:val="0"/>
        <w:tabs>
          <w:tab w:val="left" w:pos="709"/>
        </w:tabs>
        <w:jc w:val="both"/>
        <w:rPr>
          <w:sz w:val="22"/>
          <w:szCs w:val="22"/>
        </w:rPr>
      </w:pPr>
      <w:r w:rsidRPr="00D344A8">
        <w:rPr>
          <w:sz w:val="22"/>
          <w:szCs w:val="22"/>
        </w:rPr>
        <w:t>2.8.4. Ежедневное обновление должно производиться Исполнителем автоматически через интернет.</w:t>
      </w:r>
    </w:p>
    <w:p w14:paraId="60E709C7" w14:textId="77777777" w:rsidR="00C24A3D" w:rsidRPr="00D344A8" w:rsidRDefault="00C24A3D" w:rsidP="00C24A3D">
      <w:pPr>
        <w:widowControl w:val="0"/>
        <w:tabs>
          <w:tab w:val="left" w:pos="709"/>
        </w:tabs>
        <w:jc w:val="both"/>
        <w:rPr>
          <w:sz w:val="22"/>
          <w:szCs w:val="22"/>
        </w:rPr>
      </w:pPr>
      <w:r w:rsidRPr="00D344A8">
        <w:rPr>
          <w:sz w:val="22"/>
          <w:szCs w:val="22"/>
        </w:rPr>
        <w:t>2.8.5. Другие составляющие ИСС: СУРП и ПК должны переустанавливаться по мере выпуска обновленных (модифицированных) версий во время технологических перерывов.</w:t>
      </w:r>
    </w:p>
    <w:p w14:paraId="1A6EFACD" w14:textId="77777777" w:rsidR="00C24A3D" w:rsidRPr="00D344A8" w:rsidRDefault="00C24A3D" w:rsidP="00C24A3D">
      <w:pPr>
        <w:widowControl w:val="0"/>
        <w:tabs>
          <w:tab w:val="left" w:pos="709"/>
        </w:tabs>
        <w:jc w:val="both"/>
        <w:rPr>
          <w:sz w:val="22"/>
          <w:szCs w:val="22"/>
        </w:rPr>
      </w:pPr>
      <w:r w:rsidRPr="00D344A8">
        <w:rPr>
          <w:sz w:val="22"/>
          <w:szCs w:val="22"/>
        </w:rPr>
        <w:t>2.8.5. ИСС должна наглядно информировать о количестве новых и измененных документов, после каждого проведенного обновления, а также позволять переходить к спискам документов, состоящих из гиперссылок на документы и сгруппированных по признаку – новые/измененные.</w:t>
      </w:r>
    </w:p>
    <w:p w14:paraId="2E984657" w14:textId="77777777" w:rsidR="00C24A3D" w:rsidRPr="00D344A8" w:rsidRDefault="00C24A3D" w:rsidP="00C24A3D">
      <w:pPr>
        <w:widowControl w:val="0"/>
        <w:tabs>
          <w:tab w:val="left" w:pos="709"/>
        </w:tabs>
        <w:ind w:firstLine="709"/>
        <w:jc w:val="both"/>
        <w:rPr>
          <w:sz w:val="22"/>
          <w:szCs w:val="22"/>
        </w:rPr>
      </w:pPr>
    </w:p>
    <w:p w14:paraId="22CF5677" w14:textId="77777777" w:rsidR="00C24A3D" w:rsidRPr="00D344A8" w:rsidRDefault="00C24A3D" w:rsidP="00C24A3D">
      <w:pPr>
        <w:pStyle w:val="afa"/>
        <w:widowControl w:val="0"/>
        <w:numPr>
          <w:ilvl w:val="1"/>
          <w:numId w:val="2"/>
        </w:numPr>
        <w:spacing w:after="0"/>
        <w:ind w:left="0" w:firstLine="0"/>
        <w:jc w:val="both"/>
      </w:pPr>
      <w:r w:rsidRPr="00D344A8">
        <w:rPr>
          <w:rFonts w:ascii="Times New Roman" w:hAnsi="Times New Roman"/>
        </w:rPr>
        <w:t>Требования к услугам по поддержанию работоспособности адаптированных и модифицированных ИСС:</w:t>
      </w:r>
    </w:p>
    <w:p w14:paraId="0734EB6D" w14:textId="77777777" w:rsidR="00C24A3D" w:rsidRPr="00D344A8" w:rsidRDefault="00C24A3D" w:rsidP="00C24A3D">
      <w:pPr>
        <w:widowControl w:val="0"/>
        <w:tabs>
          <w:tab w:val="left" w:pos="709"/>
        </w:tabs>
        <w:jc w:val="both"/>
        <w:rPr>
          <w:sz w:val="22"/>
          <w:szCs w:val="22"/>
        </w:rPr>
      </w:pPr>
      <w:r w:rsidRPr="00D344A8">
        <w:rPr>
          <w:sz w:val="22"/>
          <w:szCs w:val="22"/>
        </w:rPr>
        <w:t>2.9.1. ИСС должны быть работоспособны и доступны для Пользователей 24 часа 7 дней в неделю, за исключением технологических перерывов.</w:t>
      </w:r>
    </w:p>
    <w:p w14:paraId="1438600F" w14:textId="77777777" w:rsidR="00C24A3D" w:rsidRPr="00D344A8" w:rsidRDefault="00C24A3D" w:rsidP="00C24A3D">
      <w:pPr>
        <w:widowControl w:val="0"/>
        <w:tabs>
          <w:tab w:val="left" w:pos="709"/>
        </w:tabs>
        <w:jc w:val="both"/>
        <w:rPr>
          <w:sz w:val="22"/>
          <w:szCs w:val="22"/>
        </w:rPr>
      </w:pPr>
      <w:r w:rsidRPr="00D344A8">
        <w:rPr>
          <w:sz w:val="22"/>
          <w:szCs w:val="22"/>
        </w:rPr>
        <w:t>2.9.2. В случае сбоев в работе ИСС Пользователь должен обратиться в службу поддержки пользователей Исполнителя в соответствии с порядком, указанным в п.2.10.</w:t>
      </w:r>
    </w:p>
    <w:p w14:paraId="51C9E069" w14:textId="77777777" w:rsidR="00C24A3D" w:rsidRPr="00D344A8" w:rsidRDefault="00C24A3D" w:rsidP="00C24A3D">
      <w:pPr>
        <w:widowControl w:val="0"/>
        <w:tabs>
          <w:tab w:val="left" w:pos="709"/>
        </w:tabs>
        <w:jc w:val="both"/>
        <w:rPr>
          <w:sz w:val="22"/>
          <w:szCs w:val="22"/>
        </w:rPr>
      </w:pPr>
      <w:r w:rsidRPr="00D344A8">
        <w:rPr>
          <w:sz w:val="22"/>
          <w:szCs w:val="22"/>
        </w:rPr>
        <w:t>2.9.3. В случае полной неработоспособности ИСС срок устранения сбоя – до 3 рабочих дней. В случае частичной неработоспособности ИСС срок устранения сбоя – до 10 рабочих дней.</w:t>
      </w:r>
    </w:p>
    <w:p w14:paraId="48B3087E" w14:textId="77777777" w:rsidR="00C24A3D" w:rsidRPr="00D344A8" w:rsidRDefault="00C24A3D" w:rsidP="00C24A3D">
      <w:pPr>
        <w:widowControl w:val="0"/>
        <w:tabs>
          <w:tab w:val="left" w:pos="709"/>
        </w:tabs>
        <w:jc w:val="both"/>
        <w:rPr>
          <w:sz w:val="22"/>
          <w:szCs w:val="22"/>
        </w:rPr>
      </w:pPr>
    </w:p>
    <w:p w14:paraId="17599647" w14:textId="77777777" w:rsidR="00C24A3D" w:rsidRPr="00D344A8" w:rsidRDefault="00C24A3D" w:rsidP="00C24A3D">
      <w:pPr>
        <w:pStyle w:val="afa"/>
        <w:widowControl w:val="0"/>
        <w:numPr>
          <w:ilvl w:val="1"/>
          <w:numId w:val="2"/>
        </w:numPr>
        <w:tabs>
          <w:tab w:val="left" w:pos="709"/>
        </w:tabs>
        <w:spacing w:after="0"/>
        <w:ind w:left="0" w:firstLine="0"/>
        <w:jc w:val="both"/>
      </w:pPr>
      <w:bookmarkStart w:id="10" w:name="_Toc530733765"/>
      <w:r w:rsidRPr="00D344A8">
        <w:rPr>
          <w:rFonts w:ascii="Times New Roman" w:hAnsi="Times New Roman"/>
        </w:rPr>
        <w:t xml:space="preserve">Требования к услугам по поддержке </w:t>
      </w:r>
      <w:bookmarkEnd w:id="10"/>
      <w:r w:rsidRPr="00D344A8">
        <w:rPr>
          <w:rFonts w:ascii="Times New Roman" w:hAnsi="Times New Roman"/>
        </w:rPr>
        <w:t>Пользователей ИСС:</w:t>
      </w:r>
    </w:p>
    <w:p w14:paraId="62E6E6BA" w14:textId="77777777" w:rsidR="00C24A3D" w:rsidRPr="00D344A8" w:rsidRDefault="00C24A3D" w:rsidP="00C24A3D">
      <w:pPr>
        <w:widowControl w:val="0"/>
        <w:tabs>
          <w:tab w:val="left" w:pos="851"/>
        </w:tabs>
        <w:jc w:val="both"/>
        <w:rPr>
          <w:sz w:val="22"/>
          <w:szCs w:val="22"/>
        </w:rPr>
      </w:pPr>
      <w:bookmarkStart w:id="11" w:name="%D0%A2%D1%80%D0%B5%D0%B1%D0%BE%D0%B2%D0%"/>
      <w:bookmarkStart w:id="12" w:name="_Toc426036414"/>
      <w:bookmarkStart w:id="13" w:name="_Toc400383024"/>
      <w:bookmarkEnd w:id="11"/>
      <w:bookmarkEnd w:id="12"/>
      <w:bookmarkEnd w:id="13"/>
      <w:r w:rsidRPr="00D344A8">
        <w:rPr>
          <w:sz w:val="22"/>
          <w:szCs w:val="22"/>
        </w:rPr>
        <w:t>2.10.1. Поддержку Пользователей ИСС должен осуществлять Исполнитель, а именно СПП Исполнителя.</w:t>
      </w:r>
    </w:p>
    <w:p w14:paraId="4F2E4B9B" w14:textId="77777777" w:rsidR="00C24A3D" w:rsidRPr="00D344A8" w:rsidRDefault="00C24A3D" w:rsidP="00C24A3D">
      <w:pPr>
        <w:widowControl w:val="0"/>
        <w:tabs>
          <w:tab w:val="left" w:pos="851"/>
        </w:tabs>
        <w:jc w:val="both"/>
        <w:rPr>
          <w:sz w:val="22"/>
          <w:szCs w:val="22"/>
        </w:rPr>
      </w:pPr>
      <w:r w:rsidRPr="00D344A8">
        <w:rPr>
          <w:sz w:val="22"/>
          <w:szCs w:val="22"/>
        </w:rPr>
        <w:t>2.10.2. СПП Исполнителя должна обучать Пользователей, а также осуществлять информационную, техническую, консультационную, экспертную и иные виды поддержки Пользователей ИСС, отвечать на обращения Пользователей, поступившие по всем возможным каналам связи.</w:t>
      </w:r>
    </w:p>
    <w:p w14:paraId="3E175193" w14:textId="77777777" w:rsidR="00C24A3D" w:rsidRPr="00D344A8" w:rsidRDefault="00C24A3D" w:rsidP="00C24A3D">
      <w:pPr>
        <w:widowControl w:val="0"/>
        <w:tabs>
          <w:tab w:val="left" w:pos="851"/>
        </w:tabs>
        <w:jc w:val="both"/>
        <w:rPr>
          <w:sz w:val="22"/>
          <w:szCs w:val="22"/>
        </w:rPr>
      </w:pPr>
      <w:r w:rsidRPr="00D344A8">
        <w:rPr>
          <w:sz w:val="22"/>
          <w:szCs w:val="22"/>
        </w:rPr>
        <w:t>2.10.3. СПП Исполнителя должна оказывать пользователям следующие услуги:</w:t>
      </w:r>
    </w:p>
    <w:p w14:paraId="1FA14D32"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lang w:eastAsia="en-US"/>
        </w:rPr>
        <w:t>- обучение работе с ИСС;</w:t>
      </w:r>
    </w:p>
    <w:p w14:paraId="0A1B3402"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lang w:eastAsia="en-US"/>
        </w:rPr>
        <w:t>- техническую поддержку ИСС;</w:t>
      </w:r>
    </w:p>
    <w:p w14:paraId="50A6F715"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lang w:eastAsia="en-US"/>
        </w:rPr>
        <w:t>- экспертную поддержку в профессиональной сфере;</w:t>
      </w:r>
    </w:p>
    <w:p w14:paraId="3061CFF9"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lang w:eastAsia="en-US"/>
        </w:rPr>
        <w:t>- выполнение запросов пользователей на поиск документов;</w:t>
      </w:r>
    </w:p>
    <w:p w14:paraId="33745A26"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lang w:eastAsia="en-US"/>
        </w:rPr>
        <w:t>- оказание консультационных услуг по работе с ИСС;</w:t>
      </w:r>
    </w:p>
    <w:p w14:paraId="11B343B7"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lang w:eastAsia="en-US"/>
        </w:rPr>
        <w:t>- иные виды поддержки, повышающие эффективность работы пользователей с ИСС.</w:t>
      </w:r>
    </w:p>
    <w:p w14:paraId="25398A24" w14:textId="77777777" w:rsidR="00C24A3D" w:rsidRPr="00D344A8" w:rsidRDefault="00C24A3D" w:rsidP="00C24A3D">
      <w:pPr>
        <w:widowControl w:val="0"/>
        <w:tabs>
          <w:tab w:val="left" w:pos="851"/>
        </w:tabs>
        <w:jc w:val="both"/>
        <w:rPr>
          <w:sz w:val="22"/>
          <w:szCs w:val="22"/>
        </w:rPr>
      </w:pPr>
      <w:r w:rsidRPr="00D344A8">
        <w:rPr>
          <w:sz w:val="22"/>
          <w:szCs w:val="22"/>
        </w:rPr>
        <w:t>2.10.4. СПП Исполнителя должна принимать обращения от пользователей по следующим каналам связи:</w:t>
      </w:r>
    </w:p>
    <w:p w14:paraId="2B754592"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lang w:eastAsia="en-US"/>
        </w:rPr>
        <w:t>- из ИСС через встроенный в ИСС баннер (сервис СПП);</w:t>
      </w:r>
    </w:p>
    <w:p w14:paraId="4CFAB83F"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lang w:eastAsia="en-US"/>
        </w:rPr>
        <w:t>- по номеру телефона Исполнителя;</w:t>
      </w:r>
    </w:p>
    <w:p w14:paraId="497B2A4B"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lang w:eastAsia="en-US"/>
        </w:rPr>
        <w:t>- по электронной почте.</w:t>
      </w:r>
    </w:p>
    <w:p w14:paraId="15125E2F" w14:textId="77777777" w:rsidR="00C24A3D" w:rsidRPr="00D344A8" w:rsidRDefault="00C24A3D" w:rsidP="00C24A3D">
      <w:pPr>
        <w:widowControl w:val="0"/>
        <w:tabs>
          <w:tab w:val="left" w:pos="851"/>
        </w:tabs>
        <w:jc w:val="both"/>
        <w:rPr>
          <w:sz w:val="22"/>
          <w:szCs w:val="22"/>
        </w:rPr>
      </w:pPr>
      <w:r w:rsidRPr="00D344A8">
        <w:rPr>
          <w:sz w:val="22"/>
          <w:szCs w:val="22"/>
        </w:rPr>
        <w:t xml:space="preserve">2.10.5. Все обращения пользователей, поступившие в СПП, в том числе обучение работе с ИСС, должны фиксироваться в ИСС. Заказчик вправе контролировать качество и сроки ответа на обращения Пользователей с помощью отчета, выгружаемого из </w:t>
      </w:r>
      <w:r w:rsidRPr="00D344A8">
        <w:rPr>
          <w:bCs/>
          <w:sz w:val="22"/>
          <w:szCs w:val="22"/>
        </w:rPr>
        <w:t>ИСС</w:t>
      </w:r>
      <w:r w:rsidRPr="00D344A8">
        <w:rPr>
          <w:sz w:val="22"/>
          <w:szCs w:val="22"/>
        </w:rPr>
        <w:t xml:space="preserve"> и предоставляемого Исполнителем Пользователю по запросу.</w:t>
      </w:r>
    </w:p>
    <w:p w14:paraId="7CB3E9DE"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rPr>
        <w:t>2.10.6. СПП Исполнителя должна оказывать услуги с 8.30 до 17.30 по московскому времени в рабочие дни и обеспечивать прием обращений, их обработку и предоставление ответов качественно и в срок.</w:t>
      </w:r>
    </w:p>
    <w:p w14:paraId="1D1FDDB7" w14:textId="2474636C" w:rsidR="00C24A3D" w:rsidRPr="00D344A8" w:rsidRDefault="00C24A3D" w:rsidP="00C24A3D">
      <w:pPr>
        <w:widowControl w:val="0"/>
        <w:jc w:val="both"/>
        <w:rPr>
          <w:sz w:val="22"/>
          <w:szCs w:val="22"/>
        </w:rPr>
      </w:pPr>
      <w:r w:rsidRPr="00D344A8">
        <w:rPr>
          <w:sz w:val="22"/>
          <w:szCs w:val="22"/>
        </w:rPr>
        <w:t>2.10.7. Услуги СПП Исполнителя Пользователям должны соответствовать следующим требованиям:</w:t>
      </w:r>
    </w:p>
    <w:p w14:paraId="2016F6B6" w14:textId="77777777" w:rsidR="00873545" w:rsidRPr="00D344A8" w:rsidRDefault="00873545" w:rsidP="00C24A3D">
      <w:pPr>
        <w:widowControl w:val="0"/>
        <w:jc w:val="both"/>
        <w:rPr>
          <w:sz w:val="22"/>
          <w:szCs w:val="22"/>
        </w:rPr>
      </w:pP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544"/>
        <w:gridCol w:w="6804"/>
      </w:tblGrid>
      <w:tr w:rsidR="00C24A3D" w:rsidRPr="00D344A8" w14:paraId="2528C5E7" w14:textId="77777777" w:rsidTr="00C24A3D">
        <w:trPr>
          <w:cantSplit/>
          <w:trHeight w:val="500"/>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976E4" w14:textId="77777777" w:rsidR="00C24A3D" w:rsidRPr="00D344A8" w:rsidRDefault="00C24A3D" w:rsidP="00720AB7">
            <w:pPr>
              <w:widowControl w:val="0"/>
              <w:jc w:val="center"/>
              <w:rPr>
                <w:sz w:val="22"/>
                <w:szCs w:val="22"/>
              </w:rPr>
            </w:pPr>
            <w:r w:rsidRPr="00D344A8">
              <w:rPr>
                <w:b/>
                <w:sz w:val="22"/>
                <w:szCs w:val="22"/>
              </w:rPr>
              <w:t>Услуги</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2F89F" w14:textId="77777777" w:rsidR="00C24A3D" w:rsidRPr="00D344A8" w:rsidRDefault="00C24A3D" w:rsidP="00720AB7">
            <w:pPr>
              <w:widowControl w:val="0"/>
              <w:jc w:val="center"/>
              <w:rPr>
                <w:sz w:val="22"/>
                <w:szCs w:val="22"/>
              </w:rPr>
            </w:pPr>
            <w:r w:rsidRPr="00D344A8">
              <w:rPr>
                <w:b/>
                <w:sz w:val="22"/>
                <w:szCs w:val="22"/>
              </w:rPr>
              <w:t>Требования</w:t>
            </w:r>
          </w:p>
        </w:tc>
      </w:tr>
      <w:tr w:rsidR="00C24A3D" w:rsidRPr="00D344A8" w14:paraId="0D78A86C" w14:textId="77777777" w:rsidTr="00C24A3D">
        <w:trPr>
          <w:cantSplit/>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83CF61A" w14:textId="77777777" w:rsidR="00C24A3D" w:rsidRPr="00D344A8" w:rsidRDefault="00C24A3D" w:rsidP="00720AB7">
            <w:pPr>
              <w:widowControl w:val="0"/>
              <w:jc w:val="both"/>
              <w:rPr>
                <w:sz w:val="22"/>
                <w:szCs w:val="22"/>
              </w:rPr>
            </w:pPr>
            <w:r w:rsidRPr="00D344A8">
              <w:rPr>
                <w:sz w:val="22"/>
                <w:szCs w:val="22"/>
              </w:rPr>
              <w:t>1. Обучение Пользователей работе в ИСС по инициативе Исполнителя при предоставлении доступа к ИСС</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5BA0C5A" w14:textId="77777777" w:rsidR="00C24A3D" w:rsidRPr="00D344A8" w:rsidRDefault="00C24A3D" w:rsidP="00720AB7">
            <w:pPr>
              <w:widowControl w:val="0"/>
              <w:jc w:val="both"/>
              <w:rPr>
                <w:sz w:val="22"/>
                <w:szCs w:val="22"/>
              </w:rPr>
            </w:pPr>
            <w:r w:rsidRPr="00D344A8">
              <w:rPr>
                <w:sz w:val="22"/>
                <w:szCs w:val="22"/>
              </w:rPr>
              <w:t>Обучение должно быть проведено в отношении каждого Пользователя, которому предоставляют доступ к ИСС индивидуально дистанционно (по телефону). Длительность индивидуального дистанционного обучения – не более 30 минут, в рабочее время СПП.</w:t>
            </w:r>
          </w:p>
        </w:tc>
      </w:tr>
      <w:tr w:rsidR="00C24A3D" w:rsidRPr="00D344A8" w14:paraId="1E819CBC" w14:textId="77777777" w:rsidTr="00C24A3D">
        <w:trPr>
          <w:cantSplit/>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8E1F4E6" w14:textId="77777777" w:rsidR="00C24A3D" w:rsidRPr="00D344A8" w:rsidRDefault="00C24A3D" w:rsidP="00720AB7">
            <w:pPr>
              <w:widowControl w:val="0"/>
              <w:jc w:val="both"/>
              <w:rPr>
                <w:sz w:val="22"/>
                <w:szCs w:val="22"/>
              </w:rPr>
            </w:pPr>
            <w:r w:rsidRPr="00D344A8">
              <w:rPr>
                <w:sz w:val="22"/>
                <w:szCs w:val="22"/>
              </w:rPr>
              <w:t>2. Обучение Пользователей работе в ИСС по заявке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F7D0833" w14:textId="77777777" w:rsidR="00C24A3D" w:rsidRPr="00D344A8" w:rsidRDefault="00C24A3D" w:rsidP="00720AB7">
            <w:pPr>
              <w:widowControl w:val="0"/>
              <w:jc w:val="both"/>
              <w:rPr>
                <w:sz w:val="22"/>
                <w:szCs w:val="22"/>
              </w:rPr>
            </w:pPr>
            <w:r w:rsidRPr="00D344A8">
              <w:rPr>
                <w:sz w:val="22"/>
                <w:szCs w:val="22"/>
              </w:rPr>
              <w:t>2.1. Индивидуальное обучение должно быть проведено по заявке Пользователя. Обучение проводится индивидуально дистанционно (по телефону) не более чем в течение 15 минут, в рабочее время СПП.</w:t>
            </w:r>
          </w:p>
          <w:p w14:paraId="3AB074E7" w14:textId="77777777" w:rsidR="00C24A3D" w:rsidRPr="00D344A8" w:rsidRDefault="00C24A3D" w:rsidP="00720AB7">
            <w:pPr>
              <w:widowControl w:val="0"/>
              <w:jc w:val="both"/>
              <w:rPr>
                <w:sz w:val="22"/>
                <w:szCs w:val="22"/>
              </w:rPr>
            </w:pPr>
            <w:r w:rsidRPr="00D344A8">
              <w:rPr>
                <w:sz w:val="22"/>
                <w:szCs w:val="22"/>
              </w:rPr>
              <w:t>2.2. Групповые обучения должны быть проведены по заявке Пользователя. Обучение проводится в группах (не более 20 человек) очно (не более 3 часов), в часы работы СПП. Общее число Пользователей по групповым заявкам (с учетом численности группы в 20 человек) не должно превышать общего количества подключенных к ИСС Пользователей.</w:t>
            </w:r>
          </w:p>
        </w:tc>
      </w:tr>
      <w:tr w:rsidR="00C24A3D" w:rsidRPr="00D344A8" w14:paraId="7355D92B" w14:textId="77777777" w:rsidTr="00C24A3D">
        <w:trPr>
          <w:cantSplit/>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D669177" w14:textId="77777777" w:rsidR="00C24A3D" w:rsidRPr="00D344A8" w:rsidRDefault="00C24A3D" w:rsidP="00720AB7">
            <w:pPr>
              <w:widowControl w:val="0"/>
              <w:jc w:val="both"/>
              <w:rPr>
                <w:sz w:val="22"/>
                <w:szCs w:val="22"/>
              </w:rPr>
            </w:pPr>
            <w:r w:rsidRPr="00D344A8">
              <w:rPr>
                <w:sz w:val="22"/>
                <w:szCs w:val="22"/>
              </w:rPr>
              <w:t>3. Выполнение запросов на поиск документов по заявке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2E772C7" w14:textId="77777777" w:rsidR="00C24A3D" w:rsidRPr="00D344A8" w:rsidRDefault="00C24A3D" w:rsidP="00720AB7">
            <w:pPr>
              <w:widowControl w:val="0"/>
              <w:jc w:val="both"/>
              <w:rPr>
                <w:sz w:val="22"/>
                <w:szCs w:val="22"/>
              </w:rPr>
            </w:pPr>
            <w:r w:rsidRPr="00D344A8">
              <w:rPr>
                <w:sz w:val="22"/>
                <w:szCs w:val="22"/>
              </w:rPr>
              <w:t>3.1. Без ограничений по количеству (за исключением ТПД  - альбомов серий и типовых проектов), при наличии документа в фондах Исполнителя, он должен быть предоставлен в течение 5 рабочих дней, со времени поступления обращения.</w:t>
            </w:r>
          </w:p>
          <w:p w14:paraId="542AE92D" w14:textId="77777777" w:rsidR="00C24A3D" w:rsidRPr="00D344A8" w:rsidRDefault="00C24A3D" w:rsidP="00720AB7">
            <w:pPr>
              <w:widowControl w:val="0"/>
              <w:jc w:val="both"/>
              <w:rPr>
                <w:sz w:val="22"/>
                <w:szCs w:val="22"/>
              </w:rPr>
            </w:pPr>
            <w:r w:rsidRPr="00D344A8">
              <w:rPr>
                <w:sz w:val="22"/>
                <w:szCs w:val="22"/>
              </w:rPr>
              <w:t>Альбомы серий и типовых проектов - до 5 документов (выпусков или альбомов) в месяц, при подсчете количества обращений учитываются все обращения, которые были заданы пользователями организации Пользователя в течение текущего месяца.</w:t>
            </w:r>
          </w:p>
          <w:p w14:paraId="0D40359F" w14:textId="77777777" w:rsidR="00C24A3D" w:rsidRPr="00D344A8" w:rsidRDefault="00C24A3D" w:rsidP="00720AB7">
            <w:pPr>
              <w:widowControl w:val="0"/>
              <w:jc w:val="both"/>
              <w:rPr>
                <w:sz w:val="22"/>
                <w:szCs w:val="22"/>
              </w:rPr>
            </w:pPr>
            <w:r w:rsidRPr="00D344A8">
              <w:rPr>
                <w:sz w:val="22"/>
                <w:szCs w:val="22"/>
              </w:rPr>
              <w:t>3.2. При отсутствии документа в фондах Исполнителя, он должен быть предоставлен в течение 60 рабочих дней, со времени поступления обращения</w:t>
            </w:r>
          </w:p>
        </w:tc>
      </w:tr>
      <w:tr w:rsidR="00C24A3D" w:rsidRPr="00D344A8" w14:paraId="6AEF9A9D" w14:textId="77777777" w:rsidTr="00C24A3D">
        <w:trPr>
          <w:cantSplit/>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F79409B" w14:textId="77777777" w:rsidR="00C24A3D" w:rsidRPr="00D344A8" w:rsidRDefault="00C24A3D" w:rsidP="00720AB7">
            <w:pPr>
              <w:widowControl w:val="0"/>
              <w:jc w:val="both"/>
              <w:rPr>
                <w:sz w:val="22"/>
                <w:szCs w:val="22"/>
              </w:rPr>
            </w:pPr>
            <w:r w:rsidRPr="00D344A8">
              <w:rPr>
                <w:sz w:val="22"/>
                <w:szCs w:val="22"/>
              </w:rPr>
              <w:t>4. Экспертная поддержка в профессиональной сфере по заявке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9B0490F" w14:textId="77777777" w:rsidR="00C24A3D" w:rsidRPr="00D344A8" w:rsidRDefault="00C24A3D" w:rsidP="00720AB7">
            <w:pPr>
              <w:widowControl w:val="0"/>
              <w:jc w:val="both"/>
              <w:rPr>
                <w:sz w:val="22"/>
                <w:szCs w:val="22"/>
              </w:rPr>
            </w:pPr>
            <w:r w:rsidRPr="00D344A8">
              <w:rPr>
                <w:sz w:val="22"/>
                <w:szCs w:val="22"/>
              </w:rPr>
              <w:t>Это возможность получить индивидуальную консультацию экспертов без ограничений по количеству, по вопросам, возникающим в профессиональной деятельности Пользователя, по тематике тех БД, к которым ему предоставлен доступ. Срок подготовки консультации в течение 5 рабочих дней, считая со дня, следующего за днем поступления обращения.</w:t>
            </w:r>
          </w:p>
        </w:tc>
      </w:tr>
      <w:tr w:rsidR="00C24A3D" w:rsidRPr="00D344A8" w14:paraId="6DEAA8FA" w14:textId="77777777" w:rsidTr="00C24A3D">
        <w:trPr>
          <w:cantSplit/>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50B74E5" w14:textId="77777777" w:rsidR="00C24A3D" w:rsidRPr="00D344A8" w:rsidRDefault="00C24A3D" w:rsidP="00720AB7">
            <w:pPr>
              <w:widowControl w:val="0"/>
              <w:jc w:val="both"/>
              <w:rPr>
                <w:sz w:val="22"/>
                <w:szCs w:val="22"/>
              </w:rPr>
            </w:pPr>
            <w:r w:rsidRPr="00D344A8">
              <w:rPr>
                <w:sz w:val="22"/>
                <w:szCs w:val="22"/>
              </w:rPr>
              <w:lastRenderedPageBreak/>
              <w:t>5. Иные виды поддержки по заявке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3903269" w14:textId="77777777" w:rsidR="00C24A3D" w:rsidRPr="00D344A8" w:rsidRDefault="00C24A3D" w:rsidP="00720AB7">
            <w:pPr>
              <w:widowControl w:val="0"/>
              <w:jc w:val="both"/>
              <w:rPr>
                <w:sz w:val="22"/>
                <w:szCs w:val="22"/>
              </w:rPr>
            </w:pPr>
            <w:r w:rsidRPr="00D344A8">
              <w:rPr>
                <w:sz w:val="22"/>
                <w:szCs w:val="22"/>
              </w:rPr>
              <w:t>С 8.30 до 17.30 по Московскому времени в рабочие дни, без ограничений по количеству. Сервис осуществляется в отношении тех обращений, которые относятся по тематике к ИСС. Ответ на обращение должен быть дан в течение 5 рабочих дней.</w:t>
            </w:r>
          </w:p>
        </w:tc>
      </w:tr>
    </w:tbl>
    <w:p w14:paraId="5E617FEC" w14:textId="77777777" w:rsidR="00C24A3D" w:rsidRPr="00D344A8" w:rsidRDefault="00C24A3D" w:rsidP="00C24A3D">
      <w:pPr>
        <w:widowControl w:val="0"/>
        <w:rPr>
          <w:sz w:val="22"/>
          <w:szCs w:val="22"/>
        </w:rPr>
      </w:pPr>
    </w:p>
    <w:p w14:paraId="3B026F41" w14:textId="77777777" w:rsidR="00873545" w:rsidRPr="00D344A8" w:rsidRDefault="00873545" w:rsidP="00C24A3D">
      <w:pPr>
        <w:widowControl w:val="0"/>
        <w:jc w:val="both"/>
        <w:rPr>
          <w:sz w:val="22"/>
          <w:szCs w:val="22"/>
        </w:rPr>
      </w:pPr>
    </w:p>
    <w:p w14:paraId="5D755960" w14:textId="659C053C" w:rsidR="00C24A3D" w:rsidRPr="00D344A8" w:rsidRDefault="00C24A3D" w:rsidP="00C24A3D">
      <w:pPr>
        <w:widowControl w:val="0"/>
        <w:jc w:val="both"/>
        <w:rPr>
          <w:sz w:val="22"/>
          <w:szCs w:val="22"/>
        </w:rPr>
      </w:pPr>
      <w:r w:rsidRPr="00D344A8">
        <w:rPr>
          <w:sz w:val="22"/>
          <w:szCs w:val="22"/>
        </w:rPr>
        <w:t>2.10.8. В перечень услуг, оказываемых Исполнителем, не входят следующие услуги:</w:t>
      </w:r>
    </w:p>
    <w:p w14:paraId="79F28D24"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lang w:eastAsia="en-US"/>
        </w:rPr>
        <w:t>- поддержка работоспособности оборудования и инфраструктуры Пользователей (серверов, компьютеров, каналов связи, стороннего системного ПО;</w:t>
      </w:r>
    </w:p>
    <w:p w14:paraId="691D930A" w14:textId="77777777" w:rsidR="00C24A3D" w:rsidRPr="00D344A8" w:rsidRDefault="00C24A3D" w:rsidP="00C24A3D">
      <w:pPr>
        <w:pStyle w:val="afc"/>
        <w:widowControl w:val="0"/>
        <w:ind w:firstLine="0"/>
        <w:rPr>
          <w:sz w:val="22"/>
          <w:szCs w:val="22"/>
        </w:rPr>
      </w:pPr>
      <w:r w:rsidRPr="00D344A8">
        <w:rPr>
          <w:rFonts w:ascii="Times New Roman" w:hAnsi="Times New Roman"/>
          <w:sz w:val="22"/>
          <w:szCs w:val="22"/>
          <w:lang w:eastAsia="en-US"/>
        </w:rPr>
        <w:t>- администрирование серверов и ПО Пользователя.</w:t>
      </w:r>
    </w:p>
    <w:p w14:paraId="2E9ED54E" w14:textId="77777777" w:rsidR="00C24A3D" w:rsidRPr="00D344A8" w:rsidRDefault="00C24A3D" w:rsidP="00C24A3D">
      <w:pPr>
        <w:widowControl w:val="0"/>
        <w:jc w:val="right"/>
        <w:rPr>
          <w:sz w:val="22"/>
          <w:szCs w:val="22"/>
        </w:rPr>
      </w:pPr>
    </w:p>
    <w:p w14:paraId="1E69CFAE" w14:textId="77777777" w:rsidR="00C24A3D" w:rsidRPr="00D344A8" w:rsidRDefault="00C24A3D" w:rsidP="00C24A3D">
      <w:pPr>
        <w:widowControl w:val="0"/>
        <w:rPr>
          <w:sz w:val="22"/>
          <w:szCs w:val="22"/>
        </w:rPr>
      </w:pPr>
    </w:p>
    <w:p w14:paraId="77D10EFA" w14:textId="06C67A54" w:rsidR="007A0663" w:rsidRDefault="007A0663" w:rsidP="00B1255F">
      <w:pPr>
        <w:widowControl w:val="0"/>
        <w:rPr>
          <w:sz w:val="22"/>
          <w:szCs w:val="22"/>
        </w:rPr>
      </w:pPr>
    </w:p>
    <w:p w14:paraId="6E2C0103" w14:textId="77777777" w:rsidR="00D344A8" w:rsidRDefault="00D344A8" w:rsidP="00B1255F">
      <w:pPr>
        <w:widowControl w:val="0"/>
        <w:rPr>
          <w:sz w:val="22"/>
          <w:szCs w:val="22"/>
        </w:rPr>
      </w:pPr>
    </w:p>
    <w:p w14:paraId="292FC62E" w14:textId="77777777" w:rsidR="00D344A8" w:rsidRDefault="00D344A8" w:rsidP="00B1255F">
      <w:pPr>
        <w:widowControl w:val="0"/>
        <w:rPr>
          <w:sz w:val="22"/>
          <w:szCs w:val="22"/>
        </w:rPr>
      </w:pPr>
    </w:p>
    <w:tbl>
      <w:tblPr>
        <w:tblStyle w:val="aff0"/>
        <w:tblW w:w="0" w:type="auto"/>
        <w:tblInd w:w="137" w:type="dxa"/>
        <w:tblLook w:val="04A0" w:firstRow="1" w:lastRow="0" w:firstColumn="1" w:lastColumn="0" w:noHBand="0" w:noVBand="1"/>
      </w:tblPr>
      <w:tblGrid>
        <w:gridCol w:w="5387"/>
        <w:gridCol w:w="4932"/>
      </w:tblGrid>
      <w:tr w:rsidR="00D344A8" w:rsidRPr="00D344A8" w14:paraId="416AFAC5" w14:textId="77777777" w:rsidTr="00D344A8">
        <w:tc>
          <w:tcPr>
            <w:tcW w:w="5387" w:type="dxa"/>
          </w:tcPr>
          <w:p w14:paraId="52F1DCE2" w14:textId="5176ACB4" w:rsidR="00D344A8" w:rsidRPr="00D344A8" w:rsidRDefault="00D344A8" w:rsidP="00B1255F">
            <w:pPr>
              <w:widowControl w:val="0"/>
              <w:rPr>
                <w:b/>
                <w:sz w:val="22"/>
                <w:szCs w:val="22"/>
              </w:rPr>
            </w:pPr>
            <w:r w:rsidRPr="00D344A8">
              <w:rPr>
                <w:b/>
                <w:sz w:val="22"/>
                <w:szCs w:val="22"/>
              </w:rPr>
              <w:t>Исполнитель:</w:t>
            </w:r>
          </w:p>
        </w:tc>
        <w:tc>
          <w:tcPr>
            <w:tcW w:w="4932" w:type="dxa"/>
          </w:tcPr>
          <w:p w14:paraId="23B3BD1E" w14:textId="02AD67E0" w:rsidR="00D344A8" w:rsidRPr="00D344A8" w:rsidRDefault="00D344A8" w:rsidP="00B1255F">
            <w:pPr>
              <w:widowControl w:val="0"/>
              <w:rPr>
                <w:b/>
                <w:sz w:val="22"/>
                <w:szCs w:val="22"/>
              </w:rPr>
            </w:pPr>
            <w:r w:rsidRPr="00D344A8">
              <w:rPr>
                <w:b/>
                <w:sz w:val="22"/>
                <w:szCs w:val="22"/>
              </w:rPr>
              <w:t>Пользователь:</w:t>
            </w:r>
          </w:p>
        </w:tc>
      </w:tr>
      <w:tr w:rsidR="00D344A8" w14:paraId="4EADC96F" w14:textId="77777777" w:rsidTr="00D344A8">
        <w:tc>
          <w:tcPr>
            <w:tcW w:w="5387" w:type="dxa"/>
          </w:tcPr>
          <w:p w14:paraId="71D8F76C" w14:textId="77777777" w:rsidR="00D344A8" w:rsidRDefault="00D344A8" w:rsidP="00B1255F">
            <w:pPr>
              <w:widowControl w:val="0"/>
              <w:rPr>
                <w:sz w:val="22"/>
                <w:szCs w:val="22"/>
              </w:rPr>
            </w:pPr>
          </w:p>
          <w:p w14:paraId="2B98E1E5" w14:textId="77777777" w:rsidR="00D344A8" w:rsidRDefault="00D344A8" w:rsidP="00B1255F">
            <w:pPr>
              <w:widowControl w:val="0"/>
              <w:rPr>
                <w:sz w:val="22"/>
                <w:szCs w:val="22"/>
              </w:rPr>
            </w:pPr>
          </w:p>
          <w:p w14:paraId="231EEB2E" w14:textId="77777777" w:rsidR="00D344A8" w:rsidRDefault="00D344A8" w:rsidP="00B1255F">
            <w:pPr>
              <w:widowControl w:val="0"/>
              <w:rPr>
                <w:sz w:val="22"/>
                <w:szCs w:val="22"/>
              </w:rPr>
            </w:pPr>
          </w:p>
          <w:p w14:paraId="74310725" w14:textId="77777777" w:rsidR="00D344A8" w:rsidRDefault="00D344A8" w:rsidP="00B1255F">
            <w:pPr>
              <w:widowControl w:val="0"/>
              <w:rPr>
                <w:sz w:val="22"/>
                <w:szCs w:val="22"/>
              </w:rPr>
            </w:pPr>
          </w:p>
          <w:p w14:paraId="40232D5C" w14:textId="77777777" w:rsidR="00D344A8" w:rsidRDefault="00D344A8" w:rsidP="00B1255F">
            <w:pPr>
              <w:widowControl w:val="0"/>
              <w:rPr>
                <w:sz w:val="22"/>
                <w:szCs w:val="22"/>
              </w:rPr>
            </w:pPr>
          </w:p>
        </w:tc>
        <w:tc>
          <w:tcPr>
            <w:tcW w:w="4932" w:type="dxa"/>
          </w:tcPr>
          <w:p w14:paraId="50CC554D" w14:textId="717E086F" w:rsidR="00D344A8" w:rsidRDefault="00D344A8" w:rsidP="00B1255F">
            <w:pPr>
              <w:widowControl w:val="0"/>
              <w:rPr>
                <w:sz w:val="22"/>
                <w:szCs w:val="22"/>
              </w:rPr>
            </w:pPr>
            <w:r>
              <w:rPr>
                <w:sz w:val="22"/>
                <w:szCs w:val="22"/>
              </w:rPr>
              <w:t>Врио генерального директора</w:t>
            </w:r>
          </w:p>
          <w:p w14:paraId="487C4AA3" w14:textId="77777777" w:rsidR="00D344A8" w:rsidRDefault="00D344A8" w:rsidP="00B1255F">
            <w:pPr>
              <w:widowControl w:val="0"/>
              <w:rPr>
                <w:sz w:val="22"/>
                <w:szCs w:val="22"/>
              </w:rPr>
            </w:pPr>
          </w:p>
          <w:p w14:paraId="63483C9C" w14:textId="77777777" w:rsidR="00D344A8" w:rsidRDefault="00D344A8" w:rsidP="00B1255F">
            <w:pPr>
              <w:widowControl w:val="0"/>
              <w:rPr>
                <w:sz w:val="22"/>
                <w:szCs w:val="22"/>
              </w:rPr>
            </w:pPr>
          </w:p>
          <w:p w14:paraId="208FFB70" w14:textId="654A0E00" w:rsidR="00D344A8" w:rsidRDefault="00D344A8" w:rsidP="00B1255F">
            <w:pPr>
              <w:widowControl w:val="0"/>
              <w:rPr>
                <w:sz w:val="22"/>
                <w:szCs w:val="22"/>
              </w:rPr>
            </w:pPr>
            <w:r>
              <w:rPr>
                <w:sz w:val="22"/>
                <w:szCs w:val="22"/>
              </w:rPr>
              <w:t>_____________________ А.А. Пономарев</w:t>
            </w:r>
          </w:p>
        </w:tc>
      </w:tr>
    </w:tbl>
    <w:p w14:paraId="28D29061" w14:textId="49F148A2" w:rsidR="00D344A8" w:rsidRPr="00D344A8" w:rsidRDefault="00D344A8" w:rsidP="00B1255F">
      <w:pPr>
        <w:widowControl w:val="0"/>
        <w:rPr>
          <w:sz w:val="22"/>
          <w:szCs w:val="22"/>
        </w:rPr>
      </w:pPr>
    </w:p>
    <w:p w14:paraId="032405D9" w14:textId="4EE69D62" w:rsidR="007A0663" w:rsidRPr="00D344A8" w:rsidRDefault="007A0663" w:rsidP="007A0663">
      <w:pPr>
        <w:widowControl w:val="0"/>
        <w:rPr>
          <w:sz w:val="22"/>
          <w:szCs w:val="22"/>
        </w:rPr>
      </w:pPr>
    </w:p>
    <w:p w14:paraId="0030936B" w14:textId="211BC487" w:rsidR="009627EA" w:rsidRPr="00D344A8" w:rsidRDefault="009627EA" w:rsidP="007A0663">
      <w:pPr>
        <w:widowControl w:val="0"/>
        <w:rPr>
          <w:sz w:val="22"/>
          <w:szCs w:val="22"/>
        </w:rPr>
      </w:pPr>
    </w:p>
    <w:p w14:paraId="414F41EA" w14:textId="52AB8647" w:rsidR="009627EA" w:rsidRPr="00D344A8" w:rsidRDefault="009627EA" w:rsidP="007A0663">
      <w:pPr>
        <w:widowControl w:val="0"/>
        <w:rPr>
          <w:sz w:val="22"/>
          <w:szCs w:val="22"/>
        </w:rPr>
      </w:pPr>
    </w:p>
    <w:p w14:paraId="194B3C92" w14:textId="775F54B3" w:rsidR="009627EA" w:rsidRPr="00D344A8" w:rsidRDefault="009627EA" w:rsidP="007A0663">
      <w:pPr>
        <w:widowControl w:val="0"/>
        <w:rPr>
          <w:sz w:val="22"/>
          <w:szCs w:val="22"/>
        </w:rPr>
      </w:pPr>
    </w:p>
    <w:p w14:paraId="1F41439A" w14:textId="22AE026D" w:rsidR="009627EA" w:rsidRPr="00D344A8" w:rsidRDefault="009627EA" w:rsidP="007A0663">
      <w:pPr>
        <w:widowControl w:val="0"/>
        <w:rPr>
          <w:sz w:val="22"/>
          <w:szCs w:val="22"/>
        </w:rPr>
      </w:pPr>
    </w:p>
    <w:p w14:paraId="089FD31D" w14:textId="00CD4DBB" w:rsidR="009627EA" w:rsidRPr="00D344A8" w:rsidRDefault="009627EA" w:rsidP="007A0663">
      <w:pPr>
        <w:widowControl w:val="0"/>
        <w:rPr>
          <w:sz w:val="22"/>
          <w:szCs w:val="22"/>
        </w:rPr>
      </w:pPr>
    </w:p>
    <w:p w14:paraId="5F2B9D81" w14:textId="49AF3152" w:rsidR="009627EA" w:rsidRPr="00D344A8" w:rsidRDefault="009627EA" w:rsidP="007A0663">
      <w:pPr>
        <w:widowControl w:val="0"/>
        <w:rPr>
          <w:sz w:val="22"/>
          <w:szCs w:val="22"/>
        </w:rPr>
      </w:pPr>
    </w:p>
    <w:p w14:paraId="6103F486" w14:textId="77D77803" w:rsidR="009627EA" w:rsidRPr="00D344A8" w:rsidRDefault="009627EA" w:rsidP="007A0663">
      <w:pPr>
        <w:widowControl w:val="0"/>
        <w:rPr>
          <w:sz w:val="22"/>
          <w:szCs w:val="22"/>
        </w:rPr>
      </w:pPr>
    </w:p>
    <w:p w14:paraId="2023FD48" w14:textId="64E543A6" w:rsidR="009627EA" w:rsidRPr="00D344A8" w:rsidRDefault="009627EA" w:rsidP="007A0663">
      <w:pPr>
        <w:widowControl w:val="0"/>
        <w:rPr>
          <w:sz w:val="22"/>
          <w:szCs w:val="22"/>
        </w:rPr>
      </w:pPr>
    </w:p>
    <w:p w14:paraId="4A6127D9" w14:textId="19BD80AC" w:rsidR="009627EA" w:rsidRPr="00D344A8" w:rsidRDefault="009627EA" w:rsidP="007A0663">
      <w:pPr>
        <w:widowControl w:val="0"/>
        <w:rPr>
          <w:sz w:val="22"/>
          <w:szCs w:val="22"/>
        </w:rPr>
      </w:pPr>
    </w:p>
    <w:p w14:paraId="15FE067A" w14:textId="61132E97" w:rsidR="009627EA" w:rsidRPr="00D344A8" w:rsidRDefault="009627EA" w:rsidP="007A0663">
      <w:pPr>
        <w:widowControl w:val="0"/>
        <w:rPr>
          <w:sz w:val="22"/>
          <w:szCs w:val="22"/>
        </w:rPr>
      </w:pPr>
    </w:p>
    <w:p w14:paraId="37EF3AF6" w14:textId="67635707" w:rsidR="009627EA" w:rsidRPr="00D344A8" w:rsidRDefault="009627EA" w:rsidP="007A0663">
      <w:pPr>
        <w:widowControl w:val="0"/>
        <w:rPr>
          <w:sz w:val="22"/>
          <w:szCs w:val="22"/>
        </w:rPr>
      </w:pPr>
    </w:p>
    <w:p w14:paraId="690E90D1" w14:textId="16CE0FD8" w:rsidR="009627EA" w:rsidRPr="00D344A8" w:rsidRDefault="009627EA" w:rsidP="007A0663">
      <w:pPr>
        <w:widowControl w:val="0"/>
        <w:rPr>
          <w:sz w:val="22"/>
          <w:szCs w:val="22"/>
        </w:rPr>
      </w:pPr>
    </w:p>
    <w:p w14:paraId="7A428ED5" w14:textId="36424625" w:rsidR="009627EA" w:rsidRPr="00D344A8" w:rsidRDefault="009627EA" w:rsidP="007A0663">
      <w:pPr>
        <w:widowControl w:val="0"/>
        <w:rPr>
          <w:sz w:val="22"/>
          <w:szCs w:val="22"/>
        </w:rPr>
      </w:pPr>
    </w:p>
    <w:p w14:paraId="2789C81E" w14:textId="30D7FCCE" w:rsidR="009627EA" w:rsidRPr="00D344A8" w:rsidRDefault="009627EA" w:rsidP="007A0663">
      <w:pPr>
        <w:widowControl w:val="0"/>
        <w:rPr>
          <w:sz w:val="22"/>
          <w:szCs w:val="22"/>
        </w:rPr>
      </w:pPr>
    </w:p>
    <w:p w14:paraId="690A3397" w14:textId="4F44CAE1" w:rsidR="009627EA" w:rsidRPr="00D344A8" w:rsidRDefault="009627EA" w:rsidP="007A0663">
      <w:pPr>
        <w:widowControl w:val="0"/>
        <w:rPr>
          <w:sz w:val="22"/>
          <w:szCs w:val="22"/>
        </w:rPr>
      </w:pPr>
    </w:p>
    <w:p w14:paraId="1D27E6B1" w14:textId="7394E8A5" w:rsidR="009627EA" w:rsidRPr="00D344A8" w:rsidRDefault="009627EA" w:rsidP="007A0663">
      <w:pPr>
        <w:widowControl w:val="0"/>
        <w:rPr>
          <w:sz w:val="22"/>
          <w:szCs w:val="22"/>
        </w:rPr>
      </w:pPr>
    </w:p>
    <w:p w14:paraId="32ADFBDA" w14:textId="40C753F1" w:rsidR="009627EA" w:rsidRPr="00D344A8" w:rsidRDefault="009627EA" w:rsidP="007A0663">
      <w:pPr>
        <w:widowControl w:val="0"/>
        <w:rPr>
          <w:sz w:val="22"/>
          <w:szCs w:val="22"/>
        </w:rPr>
      </w:pPr>
    </w:p>
    <w:p w14:paraId="39EC0B6F" w14:textId="4FC853E9" w:rsidR="009627EA" w:rsidRPr="00D344A8" w:rsidRDefault="009627EA" w:rsidP="007A0663">
      <w:pPr>
        <w:widowControl w:val="0"/>
        <w:rPr>
          <w:sz w:val="22"/>
          <w:szCs w:val="22"/>
        </w:rPr>
      </w:pPr>
    </w:p>
    <w:p w14:paraId="5347F5AC" w14:textId="02EE23EB" w:rsidR="009627EA" w:rsidRPr="00D344A8" w:rsidRDefault="009627EA" w:rsidP="007A0663">
      <w:pPr>
        <w:widowControl w:val="0"/>
        <w:rPr>
          <w:sz w:val="22"/>
          <w:szCs w:val="22"/>
        </w:rPr>
      </w:pPr>
    </w:p>
    <w:p w14:paraId="04E49E54" w14:textId="4BA43313" w:rsidR="009627EA" w:rsidRPr="00D344A8" w:rsidRDefault="009627EA" w:rsidP="007A0663">
      <w:pPr>
        <w:widowControl w:val="0"/>
        <w:rPr>
          <w:sz w:val="22"/>
          <w:szCs w:val="22"/>
        </w:rPr>
      </w:pPr>
    </w:p>
    <w:p w14:paraId="7548443A" w14:textId="7CB19676" w:rsidR="009627EA" w:rsidRPr="00D344A8" w:rsidRDefault="009627EA" w:rsidP="007A0663">
      <w:pPr>
        <w:widowControl w:val="0"/>
        <w:rPr>
          <w:sz w:val="22"/>
          <w:szCs w:val="22"/>
        </w:rPr>
      </w:pPr>
    </w:p>
    <w:p w14:paraId="43E618EA" w14:textId="46185137" w:rsidR="009627EA" w:rsidRPr="00D344A8" w:rsidRDefault="009627EA" w:rsidP="007A0663">
      <w:pPr>
        <w:widowControl w:val="0"/>
        <w:rPr>
          <w:sz w:val="22"/>
          <w:szCs w:val="22"/>
        </w:rPr>
      </w:pPr>
    </w:p>
    <w:p w14:paraId="2DF07F0D" w14:textId="0CC63DA3" w:rsidR="009627EA" w:rsidRPr="00D344A8" w:rsidRDefault="009627EA" w:rsidP="007A0663">
      <w:pPr>
        <w:widowControl w:val="0"/>
        <w:rPr>
          <w:sz w:val="22"/>
          <w:szCs w:val="22"/>
        </w:rPr>
      </w:pPr>
    </w:p>
    <w:p w14:paraId="2C374532" w14:textId="511C2C6F" w:rsidR="009627EA" w:rsidRPr="00D344A8" w:rsidRDefault="009627EA" w:rsidP="007A0663">
      <w:pPr>
        <w:widowControl w:val="0"/>
        <w:rPr>
          <w:sz w:val="22"/>
          <w:szCs w:val="22"/>
        </w:rPr>
      </w:pPr>
    </w:p>
    <w:p w14:paraId="40E179A9" w14:textId="6333A44D" w:rsidR="009627EA" w:rsidRPr="00D344A8" w:rsidRDefault="009627EA" w:rsidP="007A0663">
      <w:pPr>
        <w:widowControl w:val="0"/>
        <w:rPr>
          <w:sz w:val="22"/>
          <w:szCs w:val="22"/>
        </w:rPr>
      </w:pPr>
    </w:p>
    <w:p w14:paraId="4F32FE1B" w14:textId="5DD61C54" w:rsidR="009627EA" w:rsidRPr="00D344A8" w:rsidRDefault="009627EA" w:rsidP="007A0663">
      <w:pPr>
        <w:widowControl w:val="0"/>
        <w:rPr>
          <w:sz w:val="22"/>
          <w:szCs w:val="22"/>
        </w:rPr>
      </w:pPr>
    </w:p>
    <w:p w14:paraId="7A099A41" w14:textId="6E80EC26" w:rsidR="009627EA" w:rsidRPr="00D344A8" w:rsidRDefault="009627EA" w:rsidP="007A0663">
      <w:pPr>
        <w:widowControl w:val="0"/>
        <w:rPr>
          <w:sz w:val="22"/>
          <w:szCs w:val="22"/>
        </w:rPr>
      </w:pPr>
    </w:p>
    <w:p w14:paraId="62F06E01" w14:textId="064A10E1" w:rsidR="009627EA" w:rsidRPr="00D344A8" w:rsidRDefault="009627EA" w:rsidP="007A0663">
      <w:pPr>
        <w:widowControl w:val="0"/>
        <w:rPr>
          <w:sz w:val="22"/>
          <w:szCs w:val="22"/>
        </w:rPr>
      </w:pPr>
    </w:p>
    <w:p w14:paraId="62764720" w14:textId="2B8FE3B4" w:rsidR="009627EA" w:rsidRPr="00D344A8" w:rsidRDefault="009627EA" w:rsidP="007A0663">
      <w:pPr>
        <w:widowControl w:val="0"/>
        <w:rPr>
          <w:sz w:val="22"/>
          <w:szCs w:val="22"/>
        </w:rPr>
      </w:pPr>
    </w:p>
    <w:p w14:paraId="29D4264A" w14:textId="2D00207F" w:rsidR="00024342" w:rsidRPr="00D344A8" w:rsidRDefault="00212CFD" w:rsidP="00C24A3D">
      <w:pPr>
        <w:widowControl w:val="0"/>
        <w:jc w:val="right"/>
        <w:rPr>
          <w:sz w:val="22"/>
          <w:szCs w:val="22"/>
        </w:rPr>
      </w:pPr>
      <w:r w:rsidRPr="00D344A8">
        <w:rPr>
          <w:sz w:val="22"/>
          <w:szCs w:val="22"/>
        </w:rPr>
        <w:t>Приложение 2</w:t>
      </w:r>
    </w:p>
    <w:p w14:paraId="2BBB414E" w14:textId="697739E9" w:rsidR="00CE23E1" w:rsidRPr="00D344A8" w:rsidRDefault="007C1F4B" w:rsidP="00D344A8">
      <w:pPr>
        <w:widowControl w:val="0"/>
        <w:jc w:val="right"/>
        <w:rPr>
          <w:b/>
          <w:bCs/>
          <w:sz w:val="22"/>
          <w:szCs w:val="22"/>
        </w:rPr>
      </w:pPr>
      <w:r w:rsidRPr="00D344A8">
        <w:rPr>
          <w:sz w:val="22"/>
          <w:szCs w:val="22"/>
        </w:rPr>
        <w:t xml:space="preserve">к договору № </w:t>
      </w:r>
      <w:r w:rsidR="00D344A8">
        <w:rPr>
          <w:sz w:val="22"/>
          <w:szCs w:val="22"/>
        </w:rPr>
        <w:t xml:space="preserve">_________________ </w:t>
      </w:r>
      <w:r w:rsidR="00CE23E1" w:rsidRPr="00D344A8">
        <w:rPr>
          <w:sz w:val="22"/>
          <w:szCs w:val="22"/>
        </w:rPr>
        <w:t>от «____»________20___года</w:t>
      </w:r>
    </w:p>
    <w:p w14:paraId="42C0424D" w14:textId="4D4D711D" w:rsidR="00007142" w:rsidRPr="00D344A8" w:rsidRDefault="00007142" w:rsidP="00007142">
      <w:pPr>
        <w:widowControl w:val="0"/>
        <w:ind w:firstLine="464"/>
        <w:jc w:val="right"/>
        <w:rPr>
          <w:b/>
          <w:bCs/>
          <w:sz w:val="22"/>
          <w:szCs w:val="22"/>
        </w:rPr>
      </w:pPr>
    </w:p>
    <w:p w14:paraId="7B20E699" w14:textId="77777777" w:rsidR="00E478D4" w:rsidRPr="00D344A8" w:rsidRDefault="00E478D4">
      <w:pPr>
        <w:widowControl w:val="0"/>
        <w:ind w:firstLine="464"/>
        <w:jc w:val="center"/>
        <w:rPr>
          <w:i/>
          <w:color w:val="FF0000"/>
          <w:sz w:val="22"/>
          <w:szCs w:val="22"/>
        </w:rPr>
      </w:pPr>
    </w:p>
    <w:p w14:paraId="486D9059" w14:textId="77777777" w:rsidR="00B31BFF" w:rsidRPr="00D344A8" w:rsidRDefault="00B31BFF" w:rsidP="00B31BFF">
      <w:pPr>
        <w:widowControl w:val="0"/>
        <w:ind w:firstLine="464"/>
        <w:jc w:val="center"/>
        <w:rPr>
          <w:sz w:val="22"/>
          <w:szCs w:val="22"/>
        </w:rPr>
      </w:pPr>
      <w:r w:rsidRPr="00D344A8">
        <w:rPr>
          <w:b/>
          <w:bCs/>
          <w:sz w:val="22"/>
          <w:szCs w:val="22"/>
        </w:rPr>
        <w:t>Правила пользования ИСС</w:t>
      </w:r>
    </w:p>
    <w:p w14:paraId="2E47796E" w14:textId="77777777" w:rsidR="00B31BFF" w:rsidRPr="00D344A8" w:rsidRDefault="00B31BFF" w:rsidP="00B31BFF">
      <w:pPr>
        <w:widowControl w:val="0"/>
        <w:suppressAutoHyphens/>
        <w:ind w:firstLine="463"/>
        <w:jc w:val="center"/>
        <w:rPr>
          <w:rFonts w:eastAsia="Times New Roman" w:cs="Liberation Serif"/>
          <w:color w:val="000000"/>
          <w:sz w:val="22"/>
          <w:szCs w:val="22"/>
          <w:lang w:eastAsia="ar-SA" w:bidi="hi-IN"/>
        </w:rPr>
      </w:pPr>
      <w:r w:rsidRPr="00D344A8">
        <w:rPr>
          <w:rFonts w:eastAsia="Times New Roman" w:cs="Liberation Serif"/>
          <w:b/>
          <w:color w:val="000000"/>
          <w:sz w:val="22"/>
          <w:szCs w:val="22"/>
          <w:lang w:eastAsia="ar-SA" w:bidi="hi-IN"/>
        </w:rPr>
        <w:t xml:space="preserve">(для </w:t>
      </w:r>
      <w:r w:rsidRPr="00D344A8">
        <w:rPr>
          <w:rFonts w:eastAsia="Times New Roman" w:cs="Liberation Serif"/>
          <w:b/>
          <w:color w:val="000000"/>
          <w:sz w:val="22"/>
          <w:szCs w:val="22"/>
          <w:u w:val="single"/>
          <w:lang w:eastAsia="ar-SA" w:bidi="hi-IN"/>
        </w:rPr>
        <w:t>корпоративного</w:t>
      </w:r>
      <w:r w:rsidRPr="00D344A8">
        <w:rPr>
          <w:rFonts w:eastAsia="Times New Roman" w:cs="Liberation Serif"/>
          <w:b/>
          <w:color w:val="000000"/>
          <w:sz w:val="22"/>
          <w:szCs w:val="22"/>
          <w:lang w:eastAsia="ar-SA" w:bidi="hi-IN"/>
        </w:rPr>
        <w:t xml:space="preserve"> варианта лицензирования ИСС)</w:t>
      </w:r>
    </w:p>
    <w:p w14:paraId="070A354D" w14:textId="77777777" w:rsidR="00B31BFF" w:rsidRPr="00D344A8" w:rsidRDefault="00B31BFF" w:rsidP="00B31BFF">
      <w:pPr>
        <w:widowControl w:val="0"/>
        <w:suppressAutoHyphens/>
        <w:ind w:firstLine="910"/>
        <w:jc w:val="both"/>
        <w:rPr>
          <w:rFonts w:eastAsia="Times New Roman" w:cs="Liberation Serif"/>
          <w:color w:val="000000"/>
          <w:sz w:val="22"/>
          <w:szCs w:val="22"/>
          <w:lang w:eastAsia="ar-SA" w:bidi="hi-IN"/>
        </w:rPr>
      </w:pPr>
    </w:p>
    <w:p w14:paraId="2DAB7143" w14:textId="77777777" w:rsidR="00B31BFF" w:rsidRPr="00D344A8" w:rsidRDefault="00B31BFF" w:rsidP="00B31BFF">
      <w:pPr>
        <w:widowControl w:val="0"/>
        <w:suppressAutoHyphens/>
        <w:ind w:firstLine="910"/>
        <w:jc w:val="both"/>
        <w:rPr>
          <w:rFonts w:eastAsia="Times New Roman" w:cs="Liberation Serif"/>
          <w:color w:val="000000"/>
          <w:sz w:val="22"/>
          <w:szCs w:val="22"/>
          <w:lang w:eastAsia="ar-SA" w:bidi="hi-IN"/>
        </w:rPr>
      </w:pPr>
      <w:r w:rsidRPr="00D344A8">
        <w:rPr>
          <w:rFonts w:eastAsia="Times New Roman" w:cs="Liberation Serif"/>
          <w:color w:val="000000"/>
          <w:sz w:val="22"/>
          <w:szCs w:val="22"/>
          <w:lang w:eastAsia="ar-SA" w:bidi="hi-IN"/>
        </w:rPr>
        <w:t>Настоящие Правила пользования являются неотъемлемой частью настоящего Договора. Ничто в Договоре и настоящих Правилах не должно толковаться как предоставление Пользователю каких-либо иных имущественных прав на ИСС и содержащиеся в них материалы (информационные ресурсы), кроме тех, которые прямо указаны в тексте договора, Правил или иного письменного соглашения Пользователя и Исполнителя. Пользователь обязуется соблюдать авторские, смежные и иные права на ИСС, а также на входящие в их состав материалы, в соответствии с законодательством Российской Федерации, а также не нарушать настоящие Правила пользования.</w:t>
      </w:r>
    </w:p>
    <w:p w14:paraId="2524EA36" w14:textId="77777777" w:rsidR="00B31BFF" w:rsidRPr="00D344A8" w:rsidRDefault="00B31BFF" w:rsidP="00B31BFF">
      <w:pPr>
        <w:widowControl w:val="0"/>
        <w:suppressAutoHyphens/>
        <w:ind w:firstLine="851"/>
        <w:jc w:val="both"/>
        <w:rPr>
          <w:rFonts w:eastAsia="Times New Roman" w:cs="Liberation Serif"/>
          <w:color w:val="000000"/>
          <w:sz w:val="22"/>
          <w:szCs w:val="22"/>
          <w:lang w:eastAsia="ar-SA" w:bidi="hi-IN"/>
        </w:rPr>
      </w:pPr>
      <w:r w:rsidRPr="00D344A8">
        <w:rPr>
          <w:rFonts w:eastAsia="Times New Roman" w:cs="Liberation Serif"/>
          <w:color w:val="000000"/>
          <w:sz w:val="22"/>
          <w:szCs w:val="22"/>
          <w:lang w:eastAsia="ar-SA" w:bidi="hi-IN"/>
        </w:rPr>
        <w:t>В соответствии с Гражданским кодексом Российской Федерации и Федеральным законом «Об информации, информационных технологиях и о защите информации» установлены нижеследующие правила пользования ИСС:</w:t>
      </w:r>
    </w:p>
    <w:p w14:paraId="1439EF6A" w14:textId="77777777" w:rsidR="00B31BFF" w:rsidRPr="00D344A8" w:rsidRDefault="00B31BFF" w:rsidP="00B31BFF">
      <w:pPr>
        <w:widowControl w:val="0"/>
        <w:suppressAutoHyphens/>
        <w:ind w:firstLine="910"/>
        <w:jc w:val="both"/>
        <w:rPr>
          <w:rFonts w:eastAsia="Times New Roman" w:cs="Liberation Serif"/>
          <w:color w:val="000000"/>
          <w:sz w:val="22"/>
          <w:szCs w:val="22"/>
          <w:lang w:eastAsia="ar-SA" w:bidi="hi-IN"/>
        </w:rPr>
      </w:pPr>
      <w:r w:rsidRPr="00D344A8">
        <w:rPr>
          <w:rFonts w:eastAsia="Times New Roman" w:cs="Liberation Serif"/>
          <w:color w:val="000000"/>
          <w:sz w:val="22"/>
          <w:szCs w:val="22"/>
          <w:lang w:eastAsia="ar-SA" w:bidi="hi-IN"/>
        </w:rPr>
        <w:t>1. Пользование перечисленными в Техническом задании (Приложение 1 к настоящему Договору) ИСС осуществляется только согласно их назначению и варианту лицензирования.</w:t>
      </w:r>
    </w:p>
    <w:p w14:paraId="0DA2682A" w14:textId="77777777" w:rsidR="00B31BFF" w:rsidRPr="00D344A8" w:rsidRDefault="00B31BFF" w:rsidP="00B31BFF">
      <w:pPr>
        <w:widowControl w:val="0"/>
        <w:suppressAutoHyphens/>
        <w:ind w:firstLine="910"/>
        <w:jc w:val="both"/>
        <w:rPr>
          <w:rFonts w:eastAsia="Times New Roman" w:cs="Liberation Serif"/>
          <w:color w:val="000000"/>
          <w:sz w:val="22"/>
          <w:szCs w:val="22"/>
          <w:lang w:eastAsia="ar-SA" w:bidi="hi-IN"/>
        </w:rPr>
      </w:pPr>
      <w:r w:rsidRPr="00D344A8">
        <w:rPr>
          <w:rFonts w:eastAsia="Times New Roman" w:cs="Liberation Serif"/>
          <w:color w:val="000000"/>
          <w:sz w:val="22"/>
          <w:szCs w:val="22"/>
          <w:lang w:eastAsia="ar-SA" w:bidi="hi-IN"/>
        </w:rPr>
        <w:t>2. Не допускаются без письменного разрешения Исполнителя:</w:t>
      </w:r>
    </w:p>
    <w:p w14:paraId="2A82BEA5" w14:textId="77777777" w:rsidR="00B31BFF" w:rsidRPr="00D344A8" w:rsidRDefault="00B31BFF" w:rsidP="00B31BFF">
      <w:pPr>
        <w:widowControl w:val="0"/>
        <w:suppressAutoHyphens/>
        <w:ind w:firstLine="708"/>
        <w:jc w:val="both"/>
        <w:rPr>
          <w:rFonts w:eastAsia="Times New Roman" w:cs="Liberation Serif"/>
          <w:color w:val="000000"/>
          <w:sz w:val="22"/>
          <w:szCs w:val="22"/>
          <w:lang w:eastAsia="ar-SA" w:bidi="hi-IN"/>
        </w:rPr>
      </w:pPr>
      <w:r w:rsidRPr="00D344A8">
        <w:rPr>
          <w:rFonts w:eastAsia="Times New Roman" w:cs="Liberation Serif"/>
          <w:color w:val="000000"/>
          <w:sz w:val="22"/>
          <w:szCs w:val="22"/>
          <w:lang w:eastAsia="ar-SA" w:bidi="hi-IN"/>
        </w:rPr>
        <w:t>- перепечатка (публикация) или распространение в бумажной форме отдельно и в составе сборников, а также включение в базы данных, распространение в электронной форме отдельно или в составе баз данных, доведение до всеобщего сведения не охраняемых авторским правом материалов и документов (документированной информации), содержащихся в ИСС;</w:t>
      </w:r>
    </w:p>
    <w:p w14:paraId="74D879EF" w14:textId="77777777" w:rsidR="00B31BFF" w:rsidRPr="00D344A8" w:rsidRDefault="00B31BFF" w:rsidP="00B31BFF">
      <w:pPr>
        <w:widowControl w:val="0"/>
        <w:suppressAutoHyphens/>
        <w:ind w:firstLine="708"/>
        <w:jc w:val="both"/>
        <w:rPr>
          <w:rFonts w:eastAsia="Times New Roman" w:cs="Liberation Serif"/>
          <w:color w:val="000000"/>
          <w:sz w:val="22"/>
          <w:szCs w:val="22"/>
          <w:lang w:eastAsia="ar-SA" w:bidi="hi-IN"/>
        </w:rPr>
      </w:pPr>
      <w:r w:rsidRPr="00D344A8">
        <w:rPr>
          <w:rFonts w:eastAsia="Times New Roman" w:cs="Liberation Serif"/>
          <w:color w:val="000000"/>
          <w:sz w:val="22"/>
          <w:szCs w:val="22"/>
          <w:lang w:eastAsia="ar-SA" w:bidi="hi-IN"/>
        </w:rPr>
        <w:t>- перепечатка (публикация), распространение в любой форме и любым способом или доведение до всеобщего сведения отдельно и в составе сборников или баз данных авторских произведений, содержащихся в ИСС.</w:t>
      </w:r>
    </w:p>
    <w:p w14:paraId="2FCAB64B" w14:textId="77777777" w:rsidR="00B31BFF" w:rsidRPr="00D344A8" w:rsidRDefault="00B31BFF" w:rsidP="00B31BFF">
      <w:pPr>
        <w:suppressAutoHyphens/>
        <w:ind w:firstLine="910"/>
        <w:jc w:val="both"/>
        <w:rPr>
          <w:rFonts w:eastAsia="Times New Roman" w:cs="Liberation Serif"/>
          <w:color w:val="000000"/>
          <w:sz w:val="22"/>
          <w:szCs w:val="22"/>
          <w:lang w:eastAsia="ar-SA" w:bidi="hi-IN"/>
        </w:rPr>
      </w:pPr>
      <w:r w:rsidRPr="00D344A8">
        <w:rPr>
          <w:rFonts w:eastAsia="Times New Roman" w:cs="Liberation Serif"/>
          <w:color w:val="000000"/>
          <w:sz w:val="22"/>
          <w:szCs w:val="22"/>
          <w:lang w:eastAsia="ar-SA" w:bidi="hi-IN"/>
        </w:rPr>
        <w:t>3. Пользователь обязан соблюдать указанные в Техническом задании (Приложение 1 к настоящему Договору) условия по количеству серверов (компьютеров) корпоративной компьютерной сети, на которые устанавливаются ИСС, и адресам фактических мест установки, а также условия по количеству пользовательских рабочих мест и адресам фактических мест пользования ИСС.</w:t>
      </w:r>
    </w:p>
    <w:p w14:paraId="0EC02774" w14:textId="77777777" w:rsidR="00B31BFF" w:rsidRPr="00D344A8" w:rsidRDefault="00B31BFF" w:rsidP="00B31BFF">
      <w:pPr>
        <w:suppressAutoHyphens/>
        <w:ind w:firstLine="910"/>
        <w:jc w:val="both"/>
        <w:rPr>
          <w:rFonts w:eastAsia="Times New Roman" w:cs="Liberation Serif"/>
          <w:color w:val="000000"/>
          <w:sz w:val="22"/>
          <w:szCs w:val="22"/>
          <w:lang w:eastAsia="ar-SA" w:bidi="hi-IN"/>
        </w:rPr>
      </w:pPr>
      <w:r w:rsidRPr="00D344A8">
        <w:rPr>
          <w:rFonts w:eastAsia="Times New Roman" w:cs="Liberation Serif"/>
          <w:color w:val="000000"/>
          <w:sz w:val="22"/>
          <w:szCs w:val="22"/>
          <w:lang w:eastAsia="ar-SA" w:bidi="hi-IN"/>
        </w:rPr>
        <w:t>4. В установленных в Техническом задании (Приложение 1 к настоящему Договору) случаях допускается доступ к ИСС по корпоративной компьютерной сети с иных компьютеров (пользовательских рабочих мест), в том числе расположенных в офисах нескольких юридических лиц и/или в нескольких территориально удаленных офисах Пользователя, в том числе мобильных офисах, если они относятся к данному Пользователю, одной группе компаний, корпорации и т.п.</w:t>
      </w:r>
    </w:p>
    <w:p w14:paraId="7CB63633" w14:textId="77777777" w:rsidR="00B31BFF" w:rsidRPr="00D344A8" w:rsidRDefault="00B31BFF" w:rsidP="00B31BFF">
      <w:pPr>
        <w:suppressAutoHyphens/>
        <w:ind w:firstLine="910"/>
        <w:jc w:val="both"/>
        <w:rPr>
          <w:rFonts w:eastAsia="Times New Roman" w:cs="Liberation Serif"/>
          <w:color w:val="000000"/>
          <w:sz w:val="22"/>
          <w:szCs w:val="22"/>
          <w:lang w:eastAsia="ar-SA" w:bidi="hi-IN"/>
        </w:rPr>
      </w:pPr>
      <w:r w:rsidRPr="00D344A8">
        <w:rPr>
          <w:rFonts w:eastAsia="Times New Roman" w:cs="Liberation Serif"/>
          <w:color w:val="000000"/>
          <w:sz w:val="22"/>
          <w:szCs w:val="22"/>
          <w:lang w:eastAsia="ar-SA" w:bidi="hi-IN"/>
        </w:rPr>
        <w:t>5. Вариант лицензирования, количество и адреса установок ИСС, количество пользовательских рабочих мест, перечень (адреса) конкретных зданий (офисов) и наименований юридических лиц, которым согласно Техническому заданию (Приложение 1 к настоящему Договору) предоставляется доступ к ИСС или на территории которых установлены ИСС, являются существенными условиями настоящего Договора и могут быть изменены только по взаимному согласию Сторон.</w:t>
      </w:r>
    </w:p>
    <w:p w14:paraId="27F61C3A" w14:textId="77777777" w:rsidR="00AE13FF" w:rsidRPr="00D344A8" w:rsidRDefault="00AE13FF" w:rsidP="00AE13FF">
      <w:pPr>
        <w:rPr>
          <w:sz w:val="22"/>
          <w:szCs w:val="22"/>
        </w:rPr>
      </w:pPr>
    </w:p>
    <w:p w14:paraId="4CD2FB29" w14:textId="77777777" w:rsidR="00B31BFF" w:rsidRPr="00D344A8" w:rsidRDefault="00B31BFF" w:rsidP="00A46200">
      <w:pPr>
        <w:widowControl w:val="0"/>
        <w:jc w:val="right"/>
        <w:rPr>
          <w:sz w:val="22"/>
          <w:szCs w:val="22"/>
        </w:rPr>
      </w:pPr>
    </w:p>
    <w:p w14:paraId="1DDE89C8" w14:textId="77777777" w:rsidR="00B31BFF" w:rsidRPr="00D344A8" w:rsidRDefault="00B31BFF" w:rsidP="00A46200">
      <w:pPr>
        <w:widowControl w:val="0"/>
        <w:jc w:val="right"/>
        <w:rPr>
          <w:sz w:val="22"/>
          <w:szCs w:val="22"/>
        </w:rPr>
      </w:pPr>
    </w:p>
    <w:tbl>
      <w:tblPr>
        <w:tblStyle w:val="aff0"/>
        <w:tblW w:w="0" w:type="auto"/>
        <w:tblInd w:w="137" w:type="dxa"/>
        <w:tblLook w:val="04A0" w:firstRow="1" w:lastRow="0" w:firstColumn="1" w:lastColumn="0" w:noHBand="0" w:noVBand="1"/>
      </w:tblPr>
      <w:tblGrid>
        <w:gridCol w:w="5387"/>
        <w:gridCol w:w="4932"/>
      </w:tblGrid>
      <w:tr w:rsidR="00D344A8" w:rsidRPr="00D344A8" w14:paraId="4CD32237" w14:textId="77777777" w:rsidTr="001C7B58">
        <w:tc>
          <w:tcPr>
            <w:tcW w:w="5387" w:type="dxa"/>
          </w:tcPr>
          <w:p w14:paraId="29AC140D" w14:textId="77777777" w:rsidR="00D344A8" w:rsidRPr="00D344A8" w:rsidRDefault="00D344A8" w:rsidP="001C7B58">
            <w:pPr>
              <w:widowControl w:val="0"/>
              <w:rPr>
                <w:b/>
                <w:sz w:val="22"/>
                <w:szCs w:val="22"/>
              </w:rPr>
            </w:pPr>
            <w:r w:rsidRPr="00D344A8">
              <w:rPr>
                <w:b/>
                <w:sz w:val="22"/>
                <w:szCs w:val="22"/>
              </w:rPr>
              <w:t>Исполнитель:</w:t>
            </w:r>
          </w:p>
        </w:tc>
        <w:tc>
          <w:tcPr>
            <w:tcW w:w="4932" w:type="dxa"/>
          </w:tcPr>
          <w:p w14:paraId="4989F6F0" w14:textId="77777777" w:rsidR="00D344A8" w:rsidRPr="00D344A8" w:rsidRDefault="00D344A8" w:rsidP="001C7B58">
            <w:pPr>
              <w:widowControl w:val="0"/>
              <w:rPr>
                <w:b/>
                <w:sz w:val="22"/>
                <w:szCs w:val="22"/>
              </w:rPr>
            </w:pPr>
            <w:r w:rsidRPr="00D344A8">
              <w:rPr>
                <w:b/>
                <w:sz w:val="22"/>
                <w:szCs w:val="22"/>
              </w:rPr>
              <w:t>Пользователь:</w:t>
            </w:r>
          </w:p>
        </w:tc>
      </w:tr>
      <w:tr w:rsidR="00D344A8" w14:paraId="1CADED3B" w14:textId="77777777" w:rsidTr="001C7B58">
        <w:tc>
          <w:tcPr>
            <w:tcW w:w="5387" w:type="dxa"/>
          </w:tcPr>
          <w:p w14:paraId="5AD46754" w14:textId="77777777" w:rsidR="00D344A8" w:rsidRDefault="00D344A8" w:rsidP="001C7B58">
            <w:pPr>
              <w:widowControl w:val="0"/>
              <w:rPr>
                <w:sz w:val="22"/>
                <w:szCs w:val="22"/>
              </w:rPr>
            </w:pPr>
          </w:p>
          <w:p w14:paraId="218CE912" w14:textId="77777777" w:rsidR="00D344A8" w:rsidRDefault="00D344A8" w:rsidP="001C7B58">
            <w:pPr>
              <w:widowControl w:val="0"/>
              <w:rPr>
                <w:sz w:val="22"/>
                <w:szCs w:val="22"/>
              </w:rPr>
            </w:pPr>
          </w:p>
          <w:p w14:paraId="35D60C11" w14:textId="77777777" w:rsidR="00D344A8" w:rsidRDefault="00D344A8" w:rsidP="001C7B58">
            <w:pPr>
              <w:widowControl w:val="0"/>
              <w:rPr>
                <w:sz w:val="22"/>
                <w:szCs w:val="22"/>
              </w:rPr>
            </w:pPr>
          </w:p>
          <w:p w14:paraId="6F99A850" w14:textId="77777777" w:rsidR="00D344A8" w:rsidRDefault="00D344A8" w:rsidP="001C7B58">
            <w:pPr>
              <w:widowControl w:val="0"/>
              <w:rPr>
                <w:sz w:val="22"/>
                <w:szCs w:val="22"/>
              </w:rPr>
            </w:pPr>
          </w:p>
          <w:p w14:paraId="74DAF17B" w14:textId="77777777" w:rsidR="00D344A8" w:rsidRDefault="00D344A8" w:rsidP="001C7B58">
            <w:pPr>
              <w:widowControl w:val="0"/>
              <w:rPr>
                <w:sz w:val="22"/>
                <w:szCs w:val="22"/>
              </w:rPr>
            </w:pPr>
          </w:p>
        </w:tc>
        <w:tc>
          <w:tcPr>
            <w:tcW w:w="4932" w:type="dxa"/>
          </w:tcPr>
          <w:p w14:paraId="0E6EF598" w14:textId="77777777" w:rsidR="00D344A8" w:rsidRDefault="00D344A8" w:rsidP="001C7B58">
            <w:pPr>
              <w:widowControl w:val="0"/>
              <w:rPr>
                <w:sz w:val="22"/>
                <w:szCs w:val="22"/>
              </w:rPr>
            </w:pPr>
            <w:r>
              <w:rPr>
                <w:sz w:val="22"/>
                <w:szCs w:val="22"/>
              </w:rPr>
              <w:t>Врио генерального директора</w:t>
            </w:r>
          </w:p>
          <w:p w14:paraId="51D09013" w14:textId="77777777" w:rsidR="00D344A8" w:rsidRDefault="00D344A8" w:rsidP="001C7B58">
            <w:pPr>
              <w:widowControl w:val="0"/>
              <w:rPr>
                <w:sz w:val="22"/>
                <w:szCs w:val="22"/>
              </w:rPr>
            </w:pPr>
          </w:p>
          <w:p w14:paraId="49340A29" w14:textId="77777777" w:rsidR="00D344A8" w:rsidRDefault="00D344A8" w:rsidP="001C7B58">
            <w:pPr>
              <w:widowControl w:val="0"/>
              <w:rPr>
                <w:sz w:val="22"/>
                <w:szCs w:val="22"/>
              </w:rPr>
            </w:pPr>
          </w:p>
          <w:p w14:paraId="6C7697E4" w14:textId="77777777" w:rsidR="00D344A8" w:rsidRDefault="00D344A8" w:rsidP="001C7B58">
            <w:pPr>
              <w:widowControl w:val="0"/>
              <w:rPr>
                <w:sz w:val="22"/>
                <w:szCs w:val="22"/>
              </w:rPr>
            </w:pPr>
            <w:r>
              <w:rPr>
                <w:sz w:val="22"/>
                <w:szCs w:val="22"/>
              </w:rPr>
              <w:t>_____________________ А.А. Пономарев</w:t>
            </w:r>
          </w:p>
        </w:tc>
      </w:tr>
    </w:tbl>
    <w:p w14:paraId="4526F4F4" w14:textId="77777777" w:rsidR="00B31BFF" w:rsidRPr="00D344A8" w:rsidRDefault="00B31BFF" w:rsidP="00A46200">
      <w:pPr>
        <w:widowControl w:val="0"/>
        <w:jc w:val="right"/>
        <w:rPr>
          <w:sz w:val="22"/>
          <w:szCs w:val="22"/>
        </w:rPr>
      </w:pPr>
    </w:p>
    <w:p w14:paraId="6D1AC43F" w14:textId="77777777" w:rsidR="00B31BFF" w:rsidRPr="00D344A8" w:rsidRDefault="00B31BFF" w:rsidP="00A46200">
      <w:pPr>
        <w:widowControl w:val="0"/>
        <w:jc w:val="right"/>
        <w:rPr>
          <w:sz w:val="22"/>
          <w:szCs w:val="22"/>
        </w:rPr>
      </w:pPr>
    </w:p>
    <w:p w14:paraId="6F6A8F64" w14:textId="77777777" w:rsidR="00B31BFF" w:rsidRPr="00D344A8" w:rsidRDefault="00B31BFF" w:rsidP="00A46200">
      <w:pPr>
        <w:widowControl w:val="0"/>
        <w:jc w:val="right"/>
        <w:rPr>
          <w:sz w:val="22"/>
          <w:szCs w:val="22"/>
        </w:rPr>
      </w:pPr>
    </w:p>
    <w:p w14:paraId="7053445C" w14:textId="77777777" w:rsidR="00B31BFF" w:rsidRPr="00D344A8" w:rsidRDefault="00B31BFF" w:rsidP="00A46200">
      <w:pPr>
        <w:widowControl w:val="0"/>
        <w:jc w:val="right"/>
        <w:rPr>
          <w:sz w:val="22"/>
          <w:szCs w:val="22"/>
        </w:rPr>
      </w:pPr>
    </w:p>
    <w:p w14:paraId="5772BD62" w14:textId="77777777" w:rsidR="00D344A8" w:rsidRDefault="00D344A8" w:rsidP="00A46200">
      <w:pPr>
        <w:widowControl w:val="0"/>
        <w:jc w:val="right"/>
        <w:rPr>
          <w:sz w:val="22"/>
          <w:szCs w:val="22"/>
        </w:rPr>
      </w:pPr>
    </w:p>
    <w:p w14:paraId="67D84758" w14:textId="77777777" w:rsidR="00D344A8" w:rsidRDefault="00D344A8" w:rsidP="00A46200">
      <w:pPr>
        <w:widowControl w:val="0"/>
        <w:jc w:val="right"/>
        <w:rPr>
          <w:sz w:val="22"/>
          <w:szCs w:val="22"/>
        </w:rPr>
      </w:pPr>
    </w:p>
    <w:p w14:paraId="6F35E6A3" w14:textId="77777777" w:rsidR="00D344A8" w:rsidRDefault="00D344A8" w:rsidP="00A46200">
      <w:pPr>
        <w:widowControl w:val="0"/>
        <w:jc w:val="right"/>
        <w:rPr>
          <w:sz w:val="22"/>
          <w:szCs w:val="22"/>
        </w:rPr>
      </w:pPr>
    </w:p>
    <w:p w14:paraId="01DDFC18" w14:textId="77777777" w:rsidR="00D344A8" w:rsidRDefault="00D344A8" w:rsidP="00A46200">
      <w:pPr>
        <w:widowControl w:val="0"/>
        <w:jc w:val="right"/>
        <w:rPr>
          <w:sz w:val="22"/>
          <w:szCs w:val="22"/>
        </w:rPr>
      </w:pPr>
    </w:p>
    <w:p w14:paraId="40B6FC02" w14:textId="660BDE12" w:rsidR="00BD58BE" w:rsidRPr="00D344A8" w:rsidRDefault="00BD58BE" w:rsidP="00A46200">
      <w:pPr>
        <w:widowControl w:val="0"/>
        <w:jc w:val="right"/>
        <w:rPr>
          <w:sz w:val="22"/>
          <w:szCs w:val="22"/>
        </w:rPr>
      </w:pPr>
      <w:r w:rsidRPr="00D344A8">
        <w:rPr>
          <w:sz w:val="22"/>
          <w:szCs w:val="22"/>
        </w:rPr>
        <w:t xml:space="preserve">Приложение </w:t>
      </w:r>
      <w:r w:rsidR="006D53BB" w:rsidRPr="00D344A8">
        <w:rPr>
          <w:sz w:val="22"/>
          <w:szCs w:val="22"/>
        </w:rPr>
        <w:t>3</w:t>
      </w:r>
    </w:p>
    <w:p w14:paraId="4D828386" w14:textId="673C2195" w:rsidR="00CE23E1" w:rsidRPr="00D344A8" w:rsidRDefault="008B4918" w:rsidP="00D344A8">
      <w:pPr>
        <w:widowControl w:val="0"/>
        <w:jc w:val="right"/>
        <w:rPr>
          <w:b/>
          <w:bCs/>
          <w:sz w:val="22"/>
          <w:szCs w:val="22"/>
        </w:rPr>
      </w:pPr>
      <w:r w:rsidRPr="00D344A8">
        <w:rPr>
          <w:sz w:val="22"/>
          <w:szCs w:val="22"/>
        </w:rPr>
        <w:t xml:space="preserve">к договору № </w:t>
      </w:r>
      <w:r w:rsidR="00D344A8">
        <w:rPr>
          <w:sz w:val="22"/>
          <w:szCs w:val="22"/>
        </w:rPr>
        <w:t xml:space="preserve">_________________ </w:t>
      </w:r>
      <w:r w:rsidR="00CE23E1" w:rsidRPr="00D344A8">
        <w:rPr>
          <w:sz w:val="22"/>
          <w:szCs w:val="22"/>
        </w:rPr>
        <w:t>от «____»________20___года</w:t>
      </w:r>
    </w:p>
    <w:p w14:paraId="0F6118D7" w14:textId="77777777" w:rsidR="008B4918" w:rsidRPr="00D344A8" w:rsidRDefault="008B4918" w:rsidP="00FF3DF5">
      <w:pPr>
        <w:widowControl w:val="0"/>
        <w:autoSpaceDE w:val="0"/>
        <w:autoSpaceDN w:val="0"/>
        <w:ind w:firstLineChars="193" w:firstLine="425"/>
        <w:jc w:val="center"/>
        <w:rPr>
          <w:rFonts w:eastAsia="Times New Roman"/>
          <w:b/>
          <w:bCs/>
          <w:kern w:val="0"/>
          <w:sz w:val="22"/>
          <w:szCs w:val="22"/>
        </w:rPr>
      </w:pPr>
    </w:p>
    <w:p w14:paraId="5CFEA11A" w14:textId="77777777" w:rsidR="00B31BFF" w:rsidRPr="00D344A8" w:rsidRDefault="00B31BFF" w:rsidP="00D344A8">
      <w:pPr>
        <w:widowControl w:val="0"/>
        <w:ind w:hanging="284"/>
        <w:jc w:val="center"/>
      </w:pPr>
      <w:r w:rsidRPr="00D344A8">
        <w:rPr>
          <w:b/>
          <w:bCs/>
        </w:rPr>
        <w:t>Требования к техническим ресурсам Пользователя</w:t>
      </w:r>
    </w:p>
    <w:p w14:paraId="2F775B28" w14:textId="77777777" w:rsidR="00B31BFF" w:rsidRPr="00D344A8" w:rsidRDefault="00B31BFF" w:rsidP="00D344A8">
      <w:pPr>
        <w:widowControl w:val="0"/>
        <w:ind w:hanging="284"/>
        <w:jc w:val="both"/>
      </w:pPr>
    </w:p>
    <w:p w14:paraId="0061F2F0" w14:textId="77777777" w:rsidR="009C52FA" w:rsidRPr="00D344A8" w:rsidRDefault="009C52FA" w:rsidP="00D344A8">
      <w:pPr>
        <w:autoSpaceDE w:val="0"/>
        <w:autoSpaceDN w:val="0"/>
        <w:ind w:left="709" w:right="260" w:hanging="284"/>
        <w:jc w:val="both"/>
        <w:rPr>
          <w:rFonts w:eastAsia="Times New Roman"/>
          <w:kern w:val="0"/>
        </w:rPr>
      </w:pPr>
      <w:r w:rsidRPr="00D344A8">
        <w:rPr>
          <w:rFonts w:eastAsia="Times New Roman"/>
          <w:kern w:val="0"/>
        </w:rPr>
        <w:lastRenderedPageBreak/>
        <w:t>1. Аппаратное обеспечение компьютера, на которого устанавливаются компоненты серверной части ИСС, должно иметь параметры не хуже:</w:t>
      </w:r>
    </w:p>
    <w:p w14:paraId="48B17EB6" w14:textId="77777777" w:rsidR="009C52FA" w:rsidRPr="00D344A8" w:rsidRDefault="009C52FA" w:rsidP="00D344A8">
      <w:pPr>
        <w:autoSpaceDE w:val="0"/>
        <w:autoSpaceDN w:val="0"/>
        <w:ind w:left="709" w:right="260" w:hanging="284"/>
        <w:jc w:val="both"/>
        <w:rPr>
          <w:rFonts w:eastAsia="Times New Roman"/>
          <w:kern w:val="0"/>
        </w:rPr>
      </w:pPr>
      <w:r w:rsidRPr="00D344A8">
        <w:rPr>
          <w:rFonts w:eastAsia="Times New Roman"/>
          <w:kern w:val="0"/>
        </w:rPr>
        <w:t xml:space="preserve"> - 2-ядерная, 64-битная серверная платформа AMD64/X86_64 под управлением OS Linux или Windows;</w:t>
      </w:r>
    </w:p>
    <w:p w14:paraId="5C56E0D2" w14:textId="77777777" w:rsidR="009C52FA" w:rsidRPr="00D344A8" w:rsidRDefault="009C52FA" w:rsidP="00D344A8">
      <w:pPr>
        <w:autoSpaceDE w:val="0"/>
        <w:autoSpaceDN w:val="0"/>
        <w:ind w:left="709" w:right="260" w:hanging="284"/>
        <w:jc w:val="both"/>
        <w:rPr>
          <w:rFonts w:eastAsia="Times New Roman"/>
          <w:kern w:val="0"/>
        </w:rPr>
      </w:pPr>
      <w:r w:rsidRPr="00D344A8">
        <w:rPr>
          <w:rFonts w:eastAsia="Times New Roman"/>
          <w:kern w:val="0"/>
        </w:rPr>
        <w:t xml:space="preserve"> - Тактовая частота процессора — 2 ГГц;</w:t>
      </w:r>
    </w:p>
    <w:p w14:paraId="0BFBBE6B" w14:textId="77777777" w:rsidR="009C52FA" w:rsidRPr="00D344A8" w:rsidRDefault="009C52FA" w:rsidP="00D344A8">
      <w:pPr>
        <w:autoSpaceDE w:val="0"/>
        <w:autoSpaceDN w:val="0"/>
        <w:ind w:left="709" w:right="260" w:hanging="284"/>
        <w:jc w:val="both"/>
        <w:rPr>
          <w:rFonts w:eastAsia="Times New Roman"/>
          <w:kern w:val="0"/>
        </w:rPr>
      </w:pPr>
      <w:r w:rsidRPr="00D344A8">
        <w:rPr>
          <w:rFonts w:eastAsia="Times New Roman"/>
          <w:kern w:val="0"/>
        </w:rPr>
        <w:t xml:space="preserve"> - Объем оперативной памяти — 8 Гб;</w:t>
      </w:r>
    </w:p>
    <w:p w14:paraId="53C4D873" w14:textId="77777777" w:rsidR="009C52FA" w:rsidRPr="00D344A8" w:rsidRDefault="009C52FA" w:rsidP="00D344A8">
      <w:pPr>
        <w:autoSpaceDE w:val="0"/>
        <w:autoSpaceDN w:val="0"/>
        <w:ind w:left="709" w:right="260" w:hanging="284"/>
        <w:jc w:val="both"/>
        <w:rPr>
          <w:rFonts w:eastAsia="Times New Roman"/>
          <w:kern w:val="0"/>
        </w:rPr>
      </w:pPr>
      <w:r w:rsidRPr="00D344A8">
        <w:rPr>
          <w:rFonts w:eastAsia="Times New Roman"/>
          <w:kern w:val="0"/>
        </w:rPr>
        <w:t xml:space="preserve"> - Скорость работы сетевой карты — 100 Мбит/с;</w:t>
      </w:r>
    </w:p>
    <w:p w14:paraId="41B09BDA" w14:textId="77777777" w:rsidR="009C52FA" w:rsidRPr="00D344A8" w:rsidRDefault="009C52FA" w:rsidP="00D344A8">
      <w:pPr>
        <w:autoSpaceDE w:val="0"/>
        <w:autoSpaceDN w:val="0"/>
        <w:ind w:left="709" w:right="260" w:hanging="284"/>
        <w:jc w:val="both"/>
        <w:rPr>
          <w:rFonts w:eastAsia="Times New Roman"/>
          <w:kern w:val="0"/>
        </w:rPr>
      </w:pPr>
      <w:r w:rsidRPr="00D344A8">
        <w:rPr>
          <w:rFonts w:eastAsia="Times New Roman"/>
          <w:kern w:val="0"/>
        </w:rPr>
        <w:t xml:space="preserve"> - Объем необходимого дискового пространства определяется объемом устанавливаемых ИСС.</w:t>
      </w:r>
    </w:p>
    <w:p w14:paraId="2F57DF80" w14:textId="77777777" w:rsidR="009C52FA" w:rsidRPr="00D344A8" w:rsidRDefault="009C52FA" w:rsidP="00D344A8">
      <w:pPr>
        <w:autoSpaceDE w:val="0"/>
        <w:autoSpaceDN w:val="0"/>
        <w:ind w:left="709" w:right="260" w:hanging="284"/>
        <w:jc w:val="both"/>
        <w:rPr>
          <w:rFonts w:eastAsia="Times New Roman"/>
          <w:kern w:val="0"/>
        </w:rPr>
      </w:pPr>
      <w:r w:rsidRPr="00D344A8">
        <w:rPr>
          <w:rFonts w:eastAsia="Times New Roman"/>
          <w:kern w:val="0"/>
        </w:rPr>
        <w:t>2. Серверные компоненты ИСС функционируют в средах операционных систем:</w:t>
      </w:r>
    </w:p>
    <w:p w14:paraId="5925FB27" w14:textId="77777777" w:rsidR="009C52FA" w:rsidRPr="00D344A8" w:rsidRDefault="009C52FA" w:rsidP="00D344A8">
      <w:pPr>
        <w:autoSpaceDE w:val="0"/>
        <w:autoSpaceDN w:val="0"/>
        <w:ind w:left="709" w:right="260" w:hanging="284"/>
        <w:jc w:val="both"/>
        <w:rPr>
          <w:rFonts w:eastAsia="Times New Roman"/>
          <w:kern w:val="0"/>
          <w:lang w:val="en-US"/>
        </w:rPr>
      </w:pPr>
      <w:r w:rsidRPr="00D344A8">
        <w:rPr>
          <w:rFonts w:eastAsia="Times New Roman"/>
          <w:kern w:val="0"/>
          <w:lang w:val="en-US"/>
        </w:rPr>
        <w:t>- Microsoft Windows Server 2008 R2;</w:t>
      </w:r>
    </w:p>
    <w:p w14:paraId="2120F637" w14:textId="77777777" w:rsidR="009C52FA" w:rsidRPr="00D344A8" w:rsidRDefault="009C52FA" w:rsidP="00D344A8">
      <w:pPr>
        <w:autoSpaceDE w:val="0"/>
        <w:autoSpaceDN w:val="0"/>
        <w:ind w:left="709" w:right="260" w:hanging="284"/>
        <w:jc w:val="both"/>
        <w:rPr>
          <w:rFonts w:eastAsia="Times New Roman"/>
          <w:kern w:val="0"/>
          <w:lang w:val="en-US"/>
        </w:rPr>
      </w:pPr>
      <w:r w:rsidRPr="00D344A8">
        <w:rPr>
          <w:rFonts w:eastAsia="Times New Roman"/>
          <w:kern w:val="0"/>
          <w:lang w:val="en-US"/>
        </w:rPr>
        <w:t>- Microsoft Windows Server 2012;</w:t>
      </w:r>
    </w:p>
    <w:p w14:paraId="089256CE" w14:textId="77777777" w:rsidR="009C52FA" w:rsidRPr="00D344A8" w:rsidRDefault="009C52FA" w:rsidP="00D344A8">
      <w:pPr>
        <w:autoSpaceDE w:val="0"/>
        <w:autoSpaceDN w:val="0"/>
        <w:ind w:left="709" w:right="260" w:hanging="284"/>
        <w:jc w:val="both"/>
        <w:rPr>
          <w:rFonts w:eastAsia="Times New Roman"/>
          <w:kern w:val="0"/>
          <w:lang w:val="en-US"/>
        </w:rPr>
      </w:pPr>
      <w:r w:rsidRPr="00D344A8">
        <w:rPr>
          <w:rFonts w:eastAsia="Times New Roman"/>
          <w:kern w:val="0"/>
          <w:lang w:val="en-US"/>
        </w:rPr>
        <w:t>- Microsoft Windows Server 2016;</w:t>
      </w:r>
    </w:p>
    <w:p w14:paraId="7118C080" w14:textId="77777777" w:rsidR="009C52FA" w:rsidRPr="00D344A8" w:rsidRDefault="009C52FA" w:rsidP="00D344A8">
      <w:pPr>
        <w:autoSpaceDE w:val="0"/>
        <w:autoSpaceDN w:val="0"/>
        <w:ind w:left="709" w:right="260" w:hanging="284"/>
        <w:jc w:val="both"/>
        <w:rPr>
          <w:rFonts w:eastAsia="Times New Roman"/>
          <w:kern w:val="0"/>
          <w:lang w:val="en-US"/>
        </w:rPr>
      </w:pPr>
      <w:r w:rsidRPr="00D344A8">
        <w:rPr>
          <w:rFonts w:eastAsia="Times New Roman"/>
          <w:kern w:val="0"/>
          <w:lang w:val="en-US"/>
        </w:rPr>
        <w:t>- Microsoft Windows Server 2019;</w:t>
      </w:r>
    </w:p>
    <w:p w14:paraId="5D9DDA05" w14:textId="77777777" w:rsidR="009C52FA" w:rsidRPr="00D344A8" w:rsidRDefault="009C52FA" w:rsidP="00D344A8">
      <w:pPr>
        <w:autoSpaceDE w:val="0"/>
        <w:autoSpaceDN w:val="0"/>
        <w:ind w:left="709" w:right="260" w:hanging="284"/>
        <w:jc w:val="both"/>
        <w:rPr>
          <w:rFonts w:eastAsia="Times New Roman"/>
          <w:kern w:val="0"/>
          <w:lang w:val="en-US"/>
        </w:rPr>
      </w:pPr>
      <w:r w:rsidRPr="00D344A8">
        <w:rPr>
          <w:rFonts w:eastAsia="Times New Roman"/>
          <w:kern w:val="0"/>
          <w:lang w:val="en-US"/>
        </w:rPr>
        <w:t>- Microsoft Windows Server 2022;</w:t>
      </w:r>
    </w:p>
    <w:p w14:paraId="0BC1E4D6" w14:textId="77777777" w:rsidR="009C52FA" w:rsidRPr="00D344A8" w:rsidRDefault="009C52FA" w:rsidP="00D344A8">
      <w:pPr>
        <w:autoSpaceDE w:val="0"/>
        <w:autoSpaceDN w:val="0"/>
        <w:ind w:left="709" w:right="260" w:hanging="284"/>
        <w:jc w:val="both"/>
        <w:rPr>
          <w:rFonts w:eastAsia="Times New Roman"/>
          <w:kern w:val="0"/>
          <w:lang w:val="en-US"/>
        </w:rPr>
      </w:pPr>
      <w:r w:rsidRPr="00D344A8">
        <w:rPr>
          <w:rFonts w:eastAsia="Times New Roman"/>
          <w:kern w:val="0"/>
          <w:lang w:val="en-US"/>
        </w:rPr>
        <w:t xml:space="preserve">- </w:t>
      </w:r>
      <w:r w:rsidRPr="00D344A8">
        <w:rPr>
          <w:rFonts w:eastAsia="Times New Roman"/>
          <w:kern w:val="0"/>
        </w:rPr>
        <w:t>Операционная</w:t>
      </w:r>
      <w:r w:rsidRPr="00D344A8">
        <w:rPr>
          <w:rFonts w:eastAsia="Times New Roman"/>
          <w:kern w:val="0"/>
          <w:lang w:val="en-US"/>
        </w:rPr>
        <w:t xml:space="preserve"> </w:t>
      </w:r>
      <w:r w:rsidRPr="00D344A8">
        <w:rPr>
          <w:rFonts w:eastAsia="Times New Roman"/>
          <w:kern w:val="0"/>
        </w:rPr>
        <w:t>система</w:t>
      </w:r>
      <w:r w:rsidRPr="00D344A8">
        <w:rPr>
          <w:rFonts w:eastAsia="Times New Roman"/>
          <w:kern w:val="0"/>
          <w:lang w:val="en-US"/>
        </w:rPr>
        <w:t xml:space="preserve"> Linux.</w:t>
      </w:r>
    </w:p>
    <w:p w14:paraId="28749240" w14:textId="77777777" w:rsidR="009C52FA" w:rsidRPr="00D344A8" w:rsidRDefault="009C52FA" w:rsidP="00D344A8">
      <w:pPr>
        <w:autoSpaceDE w:val="0"/>
        <w:autoSpaceDN w:val="0"/>
        <w:ind w:left="709" w:right="260" w:hanging="284"/>
        <w:jc w:val="both"/>
        <w:rPr>
          <w:rFonts w:eastAsia="Times New Roman"/>
          <w:kern w:val="0"/>
        </w:rPr>
      </w:pPr>
      <w:r w:rsidRPr="00D344A8">
        <w:rPr>
          <w:rFonts w:eastAsia="Times New Roman"/>
          <w:kern w:val="0"/>
        </w:rPr>
        <w:t>Любой дистрибутив, собранный на ядре версии 3.0.0 и выше.</w:t>
      </w:r>
    </w:p>
    <w:p w14:paraId="1B1B770C" w14:textId="77777777" w:rsidR="009C52FA" w:rsidRPr="00D344A8" w:rsidRDefault="009C52FA" w:rsidP="00D344A8">
      <w:pPr>
        <w:tabs>
          <w:tab w:val="left" w:pos="851"/>
        </w:tabs>
        <w:autoSpaceDE w:val="0"/>
        <w:autoSpaceDN w:val="0"/>
        <w:ind w:left="709" w:right="260" w:hanging="284"/>
        <w:jc w:val="both"/>
        <w:rPr>
          <w:rFonts w:eastAsia="Times New Roman"/>
          <w:kern w:val="0"/>
        </w:rPr>
      </w:pPr>
      <w:r w:rsidRPr="00D344A8">
        <w:rPr>
          <w:rFonts w:eastAsia="Times New Roman"/>
          <w:kern w:val="0"/>
        </w:rPr>
        <w:t>3. Аппаратное обеспечение компьютера, на которого устанавливаются компоненты клиентской части ИСС, должно иметь параметры не хуже:</w:t>
      </w:r>
    </w:p>
    <w:p w14:paraId="07B2BA04" w14:textId="77777777" w:rsidR="009C52FA" w:rsidRPr="00D344A8" w:rsidRDefault="009C52FA" w:rsidP="00D344A8">
      <w:pPr>
        <w:tabs>
          <w:tab w:val="left" w:pos="851"/>
        </w:tabs>
        <w:autoSpaceDE w:val="0"/>
        <w:autoSpaceDN w:val="0"/>
        <w:ind w:left="709" w:right="260" w:hanging="284"/>
        <w:jc w:val="both"/>
        <w:rPr>
          <w:rFonts w:eastAsia="Times New Roman"/>
          <w:kern w:val="0"/>
        </w:rPr>
      </w:pPr>
      <w:r w:rsidRPr="00D344A8">
        <w:rPr>
          <w:rFonts w:eastAsia="Times New Roman"/>
          <w:kern w:val="0"/>
        </w:rPr>
        <w:t xml:space="preserve"> - 32- и 64-битная операционная система 7, 8, 10, Linux;</w:t>
      </w:r>
    </w:p>
    <w:p w14:paraId="6E96D6D6" w14:textId="77777777" w:rsidR="009C52FA" w:rsidRPr="00D344A8" w:rsidRDefault="009C52FA" w:rsidP="00D344A8">
      <w:pPr>
        <w:tabs>
          <w:tab w:val="left" w:pos="851"/>
        </w:tabs>
        <w:autoSpaceDE w:val="0"/>
        <w:autoSpaceDN w:val="0"/>
        <w:ind w:left="709" w:right="260" w:hanging="284"/>
        <w:jc w:val="both"/>
        <w:rPr>
          <w:rFonts w:eastAsia="Times New Roman"/>
          <w:kern w:val="0"/>
        </w:rPr>
      </w:pPr>
      <w:r w:rsidRPr="00D344A8">
        <w:rPr>
          <w:rFonts w:eastAsia="Times New Roman"/>
          <w:kern w:val="0"/>
        </w:rPr>
        <w:t xml:space="preserve"> - Тактовая частота процессора — 2 ГГц;</w:t>
      </w:r>
    </w:p>
    <w:p w14:paraId="2BBCB01A" w14:textId="77777777" w:rsidR="009C52FA" w:rsidRPr="00D344A8" w:rsidRDefault="009C52FA" w:rsidP="00D344A8">
      <w:pPr>
        <w:tabs>
          <w:tab w:val="left" w:pos="851"/>
        </w:tabs>
        <w:autoSpaceDE w:val="0"/>
        <w:autoSpaceDN w:val="0"/>
        <w:ind w:left="709" w:right="260" w:hanging="284"/>
        <w:jc w:val="both"/>
        <w:rPr>
          <w:rFonts w:eastAsia="Times New Roman"/>
          <w:kern w:val="0"/>
        </w:rPr>
      </w:pPr>
      <w:r w:rsidRPr="00D344A8">
        <w:rPr>
          <w:rFonts w:eastAsia="Times New Roman"/>
          <w:kern w:val="0"/>
        </w:rPr>
        <w:t xml:space="preserve"> - Объем оперативной памяти — не менее 4Гб;</w:t>
      </w:r>
    </w:p>
    <w:p w14:paraId="6636250B" w14:textId="5E60C451" w:rsidR="00B31BFF" w:rsidRPr="00D344A8" w:rsidRDefault="009C52FA" w:rsidP="00D344A8">
      <w:pPr>
        <w:tabs>
          <w:tab w:val="left" w:pos="851"/>
        </w:tabs>
        <w:autoSpaceDE w:val="0"/>
        <w:autoSpaceDN w:val="0"/>
        <w:ind w:left="709" w:right="260" w:hanging="284"/>
        <w:jc w:val="both"/>
        <w:rPr>
          <w:rFonts w:eastAsia="Times New Roman"/>
          <w:kern w:val="0"/>
        </w:rPr>
      </w:pPr>
      <w:r w:rsidRPr="00D344A8">
        <w:rPr>
          <w:rFonts w:eastAsia="Times New Roman"/>
          <w:kern w:val="0"/>
        </w:rPr>
        <w:t xml:space="preserve"> - Скорость работы сетевой карты — от 100 Мбит/с.</w:t>
      </w:r>
    </w:p>
    <w:p w14:paraId="4637F34F" w14:textId="72664CD8" w:rsidR="00B31BFF" w:rsidRPr="00D344A8" w:rsidRDefault="009C52FA" w:rsidP="00D344A8">
      <w:pPr>
        <w:tabs>
          <w:tab w:val="left" w:pos="851"/>
        </w:tabs>
        <w:spacing w:after="113"/>
        <w:ind w:left="709" w:right="260" w:hanging="284"/>
        <w:jc w:val="both"/>
      </w:pPr>
      <w:r w:rsidRPr="00D344A8">
        <w:t>4</w:t>
      </w:r>
      <w:r w:rsidR="00B31BFF" w:rsidRPr="00D344A8">
        <w:t>. Доступ к ИСС с пользовательских рабочих мест может осуществляться при помощи одного из перечисленных ниже веб-браузеров последних версий:</w:t>
      </w:r>
    </w:p>
    <w:p w14:paraId="6B7DEF25" w14:textId="77777777" w:rsidR="00B31BFF" w:rsidRPr="00D344A8" w:rsidRDefault="00B31BFF" w:rsidP="00D344A8">
      <w:pPr>
        <w:tabs>
          <w:tab w:val="left" w:pos="851"/>
        </w:tabs>
        <w:suppressAutoHyphens/>
        <w:ind w:left="709" w:right="260" w:hanging="284"/>
        <w:jc w:val="both"/>
        <w:rPr>
          <w:lang w:val="en-US"/>
        </w:rPr>
      </w:pPr>
      <w:r w:rsidRPr="00D344A8">
        <w:t xml:space="preserve"> </w:t>
      </w:r>
      <w:r w:rsidRPr="00D344A8">
        <w:rPr>
          <w:lang w:val="en-US"/>
        </w:rPr>
        <w:t>- Google Chrome;</w:t>
      </w:r>
    </w:p>
    <w:p w14:paraId="594C494A" w14:textId="77777777" w:rsidR="00B31BFF" w:rsidRPr="00D344A8" w:rsidRDefault="00B31BFF" w:rsidP="00D344A8">
      <w:pPr>
        <w:tabs>
          <w:tab w:val="left" w:pos="851"/>
        </w:tabs>
        <w:suppressAutoHyphens/>
        <w:ind w:left="709" w:right="260" w:hanging="284"/>
        <w:jc w:val="both"/>
        <w:rPr>
          <w:lang w:val="en-US"/>
        </w:rPr>
      </w:pPr>
      <w:r w:rsidRPr="00D344A8">
        <w:rPr>
          <w:lang w:val="en-US"/>
        </w:rPr>
        <w:t xml:space="preserve"> - Mozilla Firefox;</w:t>
      </w:r>
    </w:p>
    <w:p w14:paraId="5EA4769F" w14:textId="77777777" w:rsidR="00B31BFF" w:rsidRPr="00D344A8" w:rsidRDefault="00B31BFF" w:rsidP="00D344A8">
      <w:pPr>
        <w:tabs>
          <w:tab w:val="left" w:pos="851"/>
        </w:tabs>
        <w:suppressAutoHyphens/>
        <w:ind w:left="709" w:right="260" w:hanging="284"/>
        <w:jc w:val="both"/>
        <w:rPr>
          <w:lang w:val="en-US"/>
        </w:rPr>
      </w:pPr>
      <w:r w:rsidRPr="00D344A8">
        <w:rPr>
          <w:lang w:val="en-US"/>
        </w:rPr>
        <w:t xml:space="preserve"> - Microsoft IE — </w:t>
      </w:r>
      <w:r w:rsidRPr="00D344A8">
        <w:t>не</w:t>
      </w:r>
      <w:r w:rsidRPr="00D344A8">
        <w:rPr>
          <w:lang w:val="en-US"/>
        </w:rPr>
        <w:t xml:space="preserve"> </w:t>
      </w:r>
      <w:r w:rsidRPr="00D344A8">
        <w:t>ниже</w:t>
      </w:r>
      <w:r w:rsidRPr="00D344A8">
        <w:rPr>
          <w:lang w:val="en-US"/>
        </w:rPr>
        <w:t xml:space="preserve"> </w:t>
      </w:r>
      <w:r w:rsidRPr="00D344A8">
        <w:t>версии</w:t>
      </w:r>
      <w:r w:rsidRPr="00D344A8">
        <w:rPr>
          <w:lang w:val="en-US"/>
        </w:rPr>
        <w:t xml:space="preserve"> 11;</w:t>
      </w:r>
    </w:p>
    <w:p w14:paraId="66678A53" w14:textId="77777777" w:rsidR="00B31BFF" w:rsidRPr="00D344A8" w:rsidRDefault="00B31BFF" w:rsidP="00D344A8">
      <w:pPr>
        <w:tabs>
          <w:tab w:val="left" w:pos="851"/>
        </w:tabs>
        <w:suppressAutoHyphens/>
        <w:ind w:left="709" w:right="260" w:hanging="284"/>
        <w:jc w:val="both"/>
        <w:rPr>
          <w:lang w:val="en-US"/>
        </w:rPr>
      </w:pPr>
      <w:r w:rsidRPr="00D344A8">
        <w:rPr>
          <w:lang w:val="en-US"/>
        </w:rPr>
        <w:t xml:space="preserve"> - Microsoft Edge;</w:t>
      </w:r>
    </w:p>
    <w:p w14:paraId="2D3286D1" w14:textId="77777777" w:rsidR="00B31BFF" w:rsidRPr="00D344A8" w:rsidRDefault="00B31BFF" w:rsidP="00D344A8">
      <w:pPr>
        <w:tabs>
          <w:tab w:val="left" w:pos="851"/>
        </w:tabs>
        <w:suppressAutoHyphens/>
        <w:ind w:left="709" w:right="260" w:hanging="284"/>
        <w:jc w:val="both"/>
        <w:rPr>
          <w:lang w:val="en-US"/>
        </w:rPr>
      </w:pPr>
      <w:r w:rsidRPr="00D344A8">
        <w:rPr>
          <w:lang w:val="en-US"/>
        </w:rPr>
        <w:t xml:space="preserve"> - Opera;</w:t>
      </w:r>
    </w:p>
    <w:p w14:paraId="066AD2A7" w14:textId="77777777" w:rsidR="00B31BFF" w:rsidRPr="00D344A8" w:rsidRDefault="00B31BFF" w:rsidP="00D344A8">
      <w:pPr>
        <w:tabs>
          <w:tab w:val="left" w:pos="851"/>
        </w:tabs>
        <w:suppressAutoHyphens/>
        <w:ind w:left="709" w:right="260" w:hanging="284"/>
        <w:jc w:val="both"/>
        <w:rPr>
          <w:lang w:val="en-US"/>
        </w:rPr>
      </w:pPr>
      <w:r w:rsidRPr="00D344A8">
        <w:rPr>
          <w:lang w:val="en-US"/>
        </w:rPr>
        <w:t xml:space="preserve"> - </w:t>
      </w:r>
      <w:r w:rsidRPr="00D344A8">
        <w:t>Яндекс</w:t>
      </w:r>
      <w:r w:rsidRPr="00D344A8">
        <w:rPr>
          <w:lang w:val="en-US"/>
        </w:rPr>
        <w:t>.</w:t>
      </w:r>
      <w:r w:rsidRPr="00D344A8">
        <w:t>Браузер</w:t>
      </w:r>
      <w:r w:rsidRPr="00D344A8">
        <w:rPr>
          <w:lang w:val="en-US"/>
        </w:rPr>
        <w:t>.</w:t>
      </w:r>
    </w:p>
    <w:p w14:paraId="2399F027" w14:textId="599EE012" w:rsidR="00B31BFF" w:rsidRPr="00D344A8" w:rsidRDefault="00B31BFF" w:rsidP="00D344A8">
      <w:pPr>
        <w:tabs>
          <w:tab w:val="left" w:pos="851"/>
        </w:tabs>
        <w:suppressAutoHyphens/>
        <w:spacing w:before="113"/>
        <w:ind w:left="709" w:right="260" w:hanging="284"/>
        <w:jc w:val="both"/>
      </w:pPr>
      <w:r w:rsidRPr="00D344A8">
        <w:t>Для корректной работы в браузере должна быть включена поддержка javascript, разрешено сохранение cookies, разрешены всплывающие окна. Требований к операционной системе, в среде которой развёрнут браузер не предъявляется, в т.ч. это могут быть Android и iOS.</w:t>
      </w:r>
    </w:p>
    <w:p w14:paraId="639ED92A" w14:textId="096782BD" w:rsidR="00B31BFF" w:rsidRPr="00D344A8" w:rsidRDefault="009C52FA" w:rsidP="00D344A8">
      <w:pPr>
        <w:tabs>
          <w:tab w:val="left" w:pos="851"/>
        </w:tabs>
        <w:spacing w:after="120" w:line="252" w:lineRule="auto"/>
        <w:ind w:left="709" w:right="260" w:hanging="284"/>
        <w:jc w:val="both"/>
      </w:pPr>
      <w:r w:rsidRPr="00D344A8">
        <w:t>5</w:t>
      </w:r>
      <w:r w:rsidR="00B31BFF" w:rsidRPr="00D344A8">
        <w:t>. Доступ к ИСС с пользовательских рабочих мест может осуществляется при помощи клиентского приложения Техэксперт-клиент. Использование Техэксперт-клиента требует среды операционной системы:</w:t>
      </w:r>
    </w:p>
    <w:p w14:paraId="5FFE07A8" w14:textId="77777777" w:rsidR="00B31BFF" w:rsidRPr="00D344A8" w:rsidRDefault="00B31BFF" w:rsidP="00D344A8">
      <w:pPr>
        <w:ind w:left="709" w:right="260" w:hanging="284"/>
        <w:jc w:val="both"/>
      </w:pPr>
      <w:r w:rsidRPr="00D344A8">
        <w:t xml:space="preserve"> - </w:t>
      </w:r>
      <w:r w:rsidRPr="00D344A8">
        <w:rPr>
          <w:lang w:val="en-US"/>
        </w:rPr>
        <w:t>Microsoft</w:t>
      </w:r>
      <w:r w:rsidRPr="00D344A8">
        <w:t xml:space="preserve"> </w:t>
      </w:r>
      <w:r w:rsidRPr="00D344A8">
        <w:rPr>
          <w:lang w:val="en-US"/>
        </w:rPr>
        <w:t>Windows</w:t>
      </w:r>
      <w:r w:rsidRPr="00D344A8">
        <w:t xml:space="preserve"> 7;</w:t>
      </w:r>
    </w:p>
    <w:p w14:paraId="2F78AB59" w14:textId="77777777" w:rsidR="00B31BFF" w:rsidRPr="00D344A8" w:rsidRDefault="00B31BFF" w:rsidP="00D344A8">
      <w:pPr>
        <w:ind w:left="709" w:right="260" w:hanging="284"/>
        <w:jc w:val="both"/>
      </w:pPr>
      <w:r w:rsidRPr="00D344A8">
        <w:t xml:space="preserve"> - </w:t>
      </w:r>
      <w:r w:rsidRPr="00D344A8">
        <w:rPr>
          <w:lang w:val="en-US"/>
        </w:rPr>
        <w:t>Microsoft</w:t>
      </w:r>
      <w:r w:rsidRPr="00D344A8">
        <w:t xml:space="preserve"> </w:t>
      </w:r>
      <w:r w:rsidRPr="00D344A8">
        <w:rPr>
          <w:lang w:val="en-US"/>
        </w:rPr>
        <w:t>Windows</w:t>
      </w:r>
      <w:r w:rsidRPr="00D344A8">
        <w:t xml:space="preserve"> 8;</w:t>
      </w:r>
    </w:p>
    <w:p w14:paraId="43523DB6" w14:textId="77777777" w:rsidR="00B31BFF" w:rsidRPr="00D344A8" w:rsidRDefault="00B31BFF" w:rsidP="00D344A8">
      <w:pPr>
        <w:ind w:left="709" w:right="260" w:hanging="284"/>
        <w:jc w:val="both"/>
      </w:pPr>
      <w:r w:rsidRPr="00D344A8">
        <w:t xml:space="preserve"> - </w:t>
      </w:r>
      <w:r w:rsidRPr="00D344A8">
        <w:rPr>
          <w:lang w:val="en-US"/>
        </w:rPr>
        <w:t>Microsoft</w:t>
      </w:r>
      <w:r w:rsidRPr="00D344A8">
        <w:t xml:space="preserve"> </w:t>
      </w:r>
      <w:r w:rsidRPr="00D344A8">
        <w:rPr>
          <w:lang w:val="en-US"/>
        </w:rPr>
        <w:t>Windows</w:t>
      </w:r>
      <w:r w:rsidRPr="00D344A8">
        <w:t xml:space="preserve"> 8.1;</w:t>
      </w:r>
    </w:p>
    <w:p w14:paraId="45165ACA" w14:textId="77777777" w:rsidR="00B31BFF" w:rsidRPr="00D344A8" w:rsidRDefault="00B31BFF" w:rsidP="00D344A8">
      <w:pPr>
        <w:spacing w:after="120"/>
        <w:ind w:left="709" w:right="260" w:hanging="284"/>
        <w:jc w:val="both"/>
      </w:pPr>
      <w:r w:rsidRPr="00D344A8">
        <w:t xml:space="preserve"> - </w:t>
      </w:r>
      <w:r w:rsidRPr="00D344A8">
        <w:rPr>
          <w:lang w:val="en-US"/>
        </w:rPr>
        <w:t>Microsoft</w:t>
      </w:r>
      <w:r w:rsidRPr="00D344A8">
        <w:t xml:space="preserve"> </w:t>
      </w:r>
      <w:r w:rsidRPr="00D344A8">
        <w:rPr>
          <w:lang w:val="en-US"/>
        </w:rPr>
        <w:t>Windows</w:t>
      </w:r>
      <w:r w:rsidRPr="00D344A8">
        <w:t xml:space="preserve"> 10.</w:t>
      </w:r>
    </w:p>
    <w:p w14:paraId="4330BCA4" w14:textId="233BB8CA" w:rsidR="00942EA8" w:rsidRPr="00D344A8" w:rsidRDefault="009C52FA" w:rsidP="00D344A8">
      <w:pPr>
        <w:tabs>
          <w:tab w:val="left" w:pos="851"/>
        </w:tabs>
        <w:spacing w:after="120"/>
        <w:ind w:left="709" w:right="260" w:hanging="284"/>
        <w:jc w:val="both"/>
      </w:pPr>
      <w:r w:rsidRPr="00D344A8">
        <w:t>6</w:t>
      </w:r>
      <w:r w:rsidR="00B31BFF" w:rsidRPr="00D344A8">
        <w:t>. Для обеспечения работоспособности ИСС на рабочем месте Пользователя должна быть предусмотрена установка следующего программного обеспечения: пакет для работы с файлами форматов rtf, doc, xls (Microsoft office или Open office).</w:t>
      </w:r>
    </w:p>
    <w:p w14:paraId="1F80E05F" w14:textId="669CB3D4" w:rsidR="009C52FA" w:rsidRPr="00D344A8" w:rsidRDefault="009C52FA" w:rsidP="00D344A8">
      <w:pPr>
        <w:autoSpaceDE w:val="0"/>
        <w:autoSpaceDN w:val="0"/>
        <w:ind w:left="709" w:right="260" w:hanging="284"/>
        <w:jc w:val="both"/>
        <w:rPr>
          <w:rFonts w:eastAsia="Times New Roman"/>
          <w:bCs/>
          <w:kern w:val="0"/>
        </w:rPr>
      </w:pPr>
      <w:r w:rsidRPr="00D344A8">
        <w:rPr>
          <w:rFonts w:eastAsia="Times New Roman"/>
          <w:kern w:val="0"/>
        </w:rPr>
        <w:t>7. Для установки средства защиты на компьютере-сервере, должен быть предусмотрен вход под</w:t>
      </w:r>
      <w:r w:rsidRPr="00D344A8">
        <w:rPr>
          <w:rFonts w:eastAsia="Times New Roman"/>
          <w:bCs/>
          <w:kern w:val="0"/>
        </w:rPr>
        <w:t xml:space="preserve"> электронный </w:t>
      </w:r>
      <w:r w:rsidRPr="00D344A8">
        <w:rPr>
          <w:rFonts w:eastAsia="Times New Roman"/>
          <w:bCs/>
          <w:kern w:val="0"/>
          <w:lang w:val="en-US"/>
        </w:rPr>
        <w:t>USB</w:t>
      </w:r>
      <w:r w:rsidRPr="00D344A8">
        <w:rPr>
          <w:rFonts w:eastAsia="Times New Roman"/>
          <w:bCs/>
          <w:kern w:val="0"/>
        </w:rPr>
        <w:t>-ключ.</w:t>
      </w:r>
    </w:p>
    <w:p w14:paraId="0E9905D1" w14:textId="6B98AB1A" w:rsidR="009C52FA" w:rsidRPr="00D344A8" w:rsidRDefault="009C52FA" w:rsidP="00D344A8">
      <w:pPr>
        <w:tabs>
          <w:tab w:val="left" w:pos="851"/>
        </w:tabs>
        <w:spacing w:after="120"/>
        <w:ind w:left="709" w:right="260" w:hanging="284"/>
        <w:jc w:val="both"/>
        <w:rPr>
          <w:b/>
          <w:bCs/>
        </w:rPr>
      </w:pPr>
      <w:r w:rsidRPr="00D344A8">
        <w:rPr>
          <w:rFonts w:eastAsia="Times New Roman"/>
          <w:kern w:val="0"/>
        </w:rPr>
        <w:t xml:space="preserve">8. Для использования сервиса «Служба поддержки пользователей» и/или проведения сопровождения ИСС через Интернет серверная часть ИСС должна иметь выход в Интернет. При необходимости </w:t>
      </w:r>
      <w:r w:rsidRPr="00D344A8">
        <w:rPr>
          <w:rFonts w:eastAsia="Times New Roman"/>
          <w:kern w:val="0"/>
          <w:lang w:val="en-US"/>
        </w:rPr>
        <w:t>ip</w:t>
      </w:r>
      <w:r w:rsidRPr="00D344A8">
        <w:rPr>
          <w:rFonts w:eastAsia="Times New Roman"/>
          <w:kern w:val="0"/>
        </w:rPr>
        <w:t>-адреса ресурсов Исполнителя и/или Правообладатель могут быть внесены в список разрешенных для контактов с серверной частью ИСС, установленной на аппаратном обеспечении Пользователя.</w:t>
      </w:r>
    </w:p>
    <w:p w14:paraId="3C1CE861" w14:textId="77777777" w:rsidR="00D344A8" w:rsidRPr="00D344A8" w:rsidRDefault="00D344A8" w:rsidP="00D344A8">
      <w:pPr>
        <w:ind w:hanging="284"/>
      </w:pPr>
    </w:p>
    <w:p w14:paraId="3C0BABE8" w14:textId="77777777" w:rsidR="00D344A8" w:rsidRDefault="00D344A8" w:rsidP="00FF3DF5">
      <w:pPr>
        <w:rPr>
          <w:sz w:val="22"/>
          <w:szCs w:val="22"/>
        </w:rPr>
      </w:pPr>
    </w:p>
    <w:tbl>
      <w:tblPr>
        <w:tblStyle w:val="aff0"/>
        <w:tblW w:w="0" w:type="auto"/>
        <w:tblInd w:w="137" w:type="dxa"/>
        <w:tblLook w:val="04A0" w:firstRow="1" w:lastRow="0" w:firstColumn="1" w:lastColumn="0" w:noHBand="0" w:noVBand="1"/>
      </w:tblPr>
      <w:tblGrid>
        <w:gridCol w:w="5387"/>
        <w:gridCol w:w="4932"/>
      </w:tblGrid>
      <w:tr w:rsidR="00594F45" w:rsidRPr="00594F45" w14:paraId="179D5DC7" w14:textId="77777777" w:rsidTr="001C7B58">
        <w:tc>
          <w:tcPr>
            <w:tcW w:w="5387" w:type="dxa"/>
          </w:tcPr>
          <w:p w14:paraId="30BD2BEA" w14:textId="77777777" w:rsidR="00594F45" w:rsidRPr="00594F45" w:rsidRDefault="00594F45" w:rsidP="001C7B58">
            <w:pPr>
              <w:widowControl w:val="0"/>
              <w:rPr>
                <w:b/>
              </w:rPr>
            </w:pPr>
            <w:r w:rsidRPr="00594F45">
              <w:rPr>
                <w:b/>
              </w:rPr>
              <w:t>Исполнитель:</w:t>
            </w:r>
          </w:p>
        </w:tc>
        <w:tc>
          <w:tcPr>
            <w:tcW w:w="4932" w:type="dxa"/>
          </w:tcPr>
          <w:p w14:paraId="644A75FD" w14:textId="77777777" w:rsidR="00594F45" w:rsidRPr="00594F45" w:rsidRDefault="00594F45" w:rsidP="001C7B58">
            <w:pPr>
              <w:widowControl w:val="0"/>
              <w:rPr>
                <w:b/>
              </w:rPr>
            </w:pPr>
            <w:r w:rsidRPr="00594F45">
              <w:rPr>
                <w:b/>
              </w:rPr>
              <w:t>Пользователь:</w:t>
            </w:r>
          </w:p>
        </w:tc>
      </w:tr>
      <w:tr w:rsidR="00594F45" w:rsidRPr="00594F45" w14:paraId="0B64DDA4" w14:textId="77777777" w:rsidTr="001C7B58">
        <w:tc>
          <w:tcPr>
            <w:tcW w:w="5387" w:type="dxa"/>
          </w:tcPr>
          <w:p w14:paraId="0B23603B" w14:textId="77777777" w:rsidR="00594F45" w:rsidRPr="00594F45" w:rsidRDefault="00594F45" w:rsidP="001C7B58">
            <w:pPr>
              <w:widowControl w:val="0"/>
            </w:pPr>
          </w:p>
          <w:p w14:paraId="672F6F1A" w14:textId="77777777" w:rsidR="00594F45" w:rsidRPr="00594F45" w:rsidRDefault="00594F45" w:rsidP="001C7B58">
            <w:pPr>
              <w:widowControl w:val="0"/>
            </w:pPr>
          </w:p>
          <w:p w14:paraId="21C63714" w14:textId="77777777" w:rsidR="00594F45" w:rsidRPr="00594F45" w:rsidRDefault="00594F45" w:rsidP="001C7B58">
            <w:pPr>
              <w:widowControl w:val="0"/>
            </w:pPr>
          </w:p>
          <w:p w14:paraId="4C3BACB1" w14:textId="77777777" w:rsidR="00594F45" w:rsidRPr="00594F45" w:rsidRDefault="00594F45" w:rsidP="001C7B58">
            <w:pPr>
              <w:widowControl w:val="0"/>
            </w:pPr>
          </w:p>
          <w:p w14:paraId="285CE582" w14:textId="77777777" w:rsidR="00594F45" w:rsidRPr="00594F45" w:rsidRDefault="00594F45" w:rsidP="001C7B58">
            <w:pPr>
              <w:widowControl w:val="0"/>
            </w:pPr>
          </w:p>
        </w:tc>
        <w:tc>
          <w:tcPr>
            <w:tcW w:w="4932" w:type="dxa"/>
          </w:tcPr>
          <w:p w14:paraId="0EDD7296" w14:textId="77777777" w:rsidR="00594F45" w:rsidRPr="00594F45" w:rsidRDefault="00594F45" w:rsidP="001C7B58">
            <w:pPr>
              <w:widowControl w:val="0"/>
            </w:pPr>
            <w:r w:rsidRPr="00594F45">
              <w:t>Врио генерального директора</w:t>
            </w:r>
          </w:p>
          <w:p w14:paraId="6081AD78" w14:textId="77777777" w:rsidR="00594F45" w:rsidRPr="00594F45" w:rsidRDefault="00594F45" w:rsidP="001C7B58">
            <w:pPr>
              <w:widowControl w:val="0"/>
            </w:pPr>
          </w:p>
          <w:p w14:paraId="69E8D1A6" w14:textId="77777777" w:rsidR="00594F45" w:rsidRPr="00594F45" w:rsidRDefault="00594F45" w:rsidP="001C7B58">
            <w:pPr>
              <w:widowControl w:val="0"/>
            </w:pPr>
          </w:p>
          <w:p w14:paraId="23BFAD37" w14:textId="77777777" w:rsidR="00594F45" w:rsidRPr="00594F45" w:rsidRDefault="00594F45" w:rsidP="001C7B58">
            <w:pPr>
              <w:widowControl w:val="0"/>
            </w:pPr>
            <w:r w:rsidRPr="00594F45">
              <w:t>_____________________ А.А. Пономарев</w:t>
            </w:r>
          </w:p>
        </w:tc>
      </w:tr>
    </w:tbl>
    <w:p w14:paraId="56BD218E" w14:textId="77777777" w:rsidR="00594F45" w:rsidRPr="00D344A8" w:rsidRDefault="00594F45" w:rsidP="00FF3DF5">
      <w:pPr>
        <w:rPr>
          <w:sz w:val="22"/>
          <w:szCs w:val="22"/>
        </w:rPr>
      </w:pPr>
    </w:p>
    <w:p w14:paraId="38E5EEAE" w14:textId="4B255C7C" w:rsidR="009C52FA" w:rsidRPr="00D344A8" w:rsidRDefault="00594F45" w:rsidP="009C52FA">
      <w:pPr>
        <w:widowControl w:val="0"/>
        <w:jc w:val="right"/>
        <w:rPr>
          <w:sz w:val="22"/>
          <w:szCs w:val="22"/>
        </w:rPr>
      </w:pPr>
      <w:r>
        <w:rPr>
          <w:sz w:val="22"/>
          <w:szCs w:val="22"/>
        </w:rPr>
        <w:t>Пр</w:t>
      </w:r>
      <w:r w:rsidR="009C52FA" w:rsidRPr="00D344A8">
        <w:rPr>
          <w:sz w:val="22"/>
          <w:szCs w:val="22"/>
        </w:rPr>
        <w:t xml:space="preserve">иложение </w:t>
      </w:r>
      <w:r w:rsidR="006D7535" w:rsidRPr="00D344A8">
        <w:rPr>
          <w:sz w:val="22"/>
          <w:szCs w:val="22"/>
        </w:rPr>
        <w:t>4</w:t>
      </w:r>
    </w:p>
    <w:p w14:paraId="4010A4AB" w14:textId="31F5A6D2" w:rsidR="00CE23E1" w:rsidRPr="00D344A8" w:rsidRDefault="009C52FA" w:rsidP="00594F45">
      <w:pPr>
        <w:widowControl w:val="0"/>
        <w:jc w:val="right"/>
        <w:rPr>
          <w:b/>
          <w:bCs/>
          <w:sz w:val="22"/>
          <w:szCs w:val="22"/>
        </w:rPr>
      </w:pPr>
      <w:r w:rsidRPr="00D344A8">
        <w:rPr>
          <w:sz w:val="22"/>
          <w:szCs w:val="22"/>
        </w:rPr>
        <w:t xml:space="preserve">к договору № </w:t>
      </w:r>
      <w:r w:rsidR="00594F45">
        <w:rPr>
          <w:sz w:val="22"/>
          <w:szCs w:val="22"/>
        </w:rPr>
        <w:t xml:space="preserve">_____________ </w:t>
      </w:r>
      <w:r w:rsidR="00CE23E1" w:rsidRPr="00D344A8">
        <w:rPr>
          <w:sz w:val="22"/>
          <w:szCs w:val="22"/>
        </w:rPr>
        <w:t>от «____»________20___года</w:t>
      </w:r>
    </w:p>
    <w:p w14:paraId="3400D29E" w14:textId="77777777" w:rsidR="009C52FA" w:rsidRPr="00D344A8" w:rsidRDefault="009C52FA" w:rsidP="009C52FA">
      <w:pPr>
        <w:widowControl w:val="0"/>
        <w:jc w:val="center"/>
        <w:rPr>
          <w:b/>
          <w:sz w:val="22"/>
          <w:szCs w:val="22"/>
        </w:rPr>
      </w:pPr>
    </w:p>
    <w:p w14:paraId="7D598DC4" w14:textId="77777777" w:rsidR="009C52FA" w:rsidRPr="00D344A8" w:rsidRDefault="009C52FA" w:rsidP="009C52FA">
      <w:pPr>
        <w:widowControl w:val="0"/>
        <w:jc w:val="center"/>
        <w:rPr>
          <w:b/>
          <w:sz w:val="22"/>
          <w:szCs w:val="22"/>
        </w:rPr>
      </w:pPr>
    </w:p>
    <w:p w14:paraId="7D03F68B" w14:textId="77777777" w:rsidR="009C52FA" w:rsidRPr="00D344A8" w:rsidRDefault="009C52FA" w:rsidP="009C52FA">
      <w:pPr>
        <w:widowControl w:val="0"/>
        <w:jc w:val="center"/>
        <w:rPr>
          <w:b/>
          <w:sz w:val="22"/>
          <w:szCs w:val="22"/>
        </w:rPr>
      </w:pPr>
    </w:p>
    <w:p w14:paraId="1C52FB61" w14:textId="77777777" w:rsidR="009C52FA" w:rsidRPr="00D344A8" w:rsidRDefault="009C52FA" w:rsidP="009C52FA">
      <w:pPr>
        <w:widowControl w:val="0"/>
        <w:jc w:val="center"/>
        <w:rPr>
          <w:b/>
          <w:sz w:val="22"/>
          <w:szCs w:val="22"/>
        </w:rPr>
      </w:pPr>
    </w:p>
    <w:p w14:paraId="1FA1231E" w14:textId="1C163DF1" w:rsidR="009C52FA" w:rsidRPr="00D344A8" w:rsidRDefault="009C52FA" w:rsidP="009C52FA">
      <w:pPr>
        <w:widowControl w:val="0"/>
        <w:jc w:val="center"/>
        <w:rPr>
          <w:b/>
          <w:sz w:val="22"/>
          <w:szCs w:val="22"/>
        </w:rPr>
      </w:pPr>
      <w:r w:rsidRPr="00D344A8">
        <w:rPr>
          <w:b/>
          <w:sz w:val="22"/>
          <w:szCs w:val="22"/>
        </w:rPr>
        <w:t xml:space="preserve">КАЛЬКУЛЯЦИЯ </w:t>
      </w:r>
    </w:p>
    <w:p w14:paraId="03CD0A46" w14:textId="77777777" w:rsidR="009C52FA" w:rsidRPr="00D344A8" w:rsidRDefault="009C52FA" w:rsidP="009C52FA">
      <w:pPr>
        <w:widowControl w:val="0"/>
        <w:jc w:val="center"/>
        <w:rPr>
          <w:b/>
          <w:sz w:val="22"/>
          <w:szCs w:val="22"/>
        </w:rPr>
      </w:pPr>
      <w:r w:rsidRPr="00D344A8">
        <w:rPr>
          <w:b/>
          <w:sz w:val="22"/>
          <w:szCs w:val="22"/>
        </w:rPr>
        <w:t>стоимости услуг по модификации и сопровождению ИСС «Техэксперт»</w:t>
      </w:r>
    </w:p>
    <w:p w14:paraId="6C0FC0C5" w14:textId="77777777" w:rsidR="009C52FA" w:rsidRPr="00D344A8" w:rsidRDefault="009C52FA" w:rsidP="009C52FA">
      <w:pPr>
        <w:autoSpaceDE w:val="0"/>
        <w:autoSpaceDN w:val="0"/>
        <w:jc w:val="right"/>
        <w:rPr>
          <w:rFonts w:eastAsia="Times New Roman"/>
          <w:kern w:val="0"/>
          <w:sz w:val="22"/>
          <w:szCs w:val="22"/>
        </w:rPr>
      </w:pPr>
    </w:p>
    <w:p w14:paraId="33633F40" w14:textId="77777777" w:rsidR="009C52FA" w:rsidRPr="00D344A8" w:rsidRDefault="009C52FA" w:rsidP="009C52FA">
      <w:pPr>
        <w:autoSpaceDE w:val="0"/>
        <w:autoSpaceDN w:val="0"/>
        <w:jc w:val="right"/>
        <w:rPr>
          <w:rFonts w:eastAsia="Times New Roman"/>
          <w:kern w:val="0"/>
          <w:sz w:val="22"/>
          <w:szCs w:val="22"/>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2694"/>
        <w:gridCol w:w="3260"/>
      </w:tblGrid>
      <w:tr w:rsidR="009C52FA" w:rsidRPr="00D344A8" w14:paraId="57E961E4" w14:textId="77777777" w:rsidTr="00594F45">
        <w:trPr>
          <w:trHeight w:val="402"/>
        </w:trPr>
        <w:tc>
          <w:tcPr>
            <w:tcW w:w="567" w:type="dxa"/>
            <w:vMerge w:val="restart"/>
            <w:tcBorders>
              <w:top w:val="single" w:sz="4" w:space="0" w:color="auto"/>
              <w:left w:val="single" w:sz="4" w:space="0" w:color="auto"/>
              <w:bottom w:val="single" w:sz="4" w:space="0" w:color="auto"/>
              <w:right w:val="single" w:sz="4" w:space="0" w:color="auto"/>
            </w:tcBorders>
            <w:hideMark/>
          </w:tcPr>
          <w:p w14:paraId="017E537E" w14:textId="77777777" w:rsidR="009C52FA" w:rsidRPr="00D344A8" w:rsidRDefault="009C52FA" w:rsidP="00720AB7">
            <w:pPr>
              <w:spacing w:after="160" w:line="256" w:lineRule="auto"/>
              <w:ind w:left="-113" w:right="-109"/>
              <w:jc w:val="center"/>
              <w:rPr>
                <w:rFonts w:eastAsia="Calibri"/>
                <w:b/>
                <w:bCs/>
                <w:color w:val="000000"/>
                <w:kern w:val="0"/>
                <w:sz w:val="22"/>
                <w:szCs w:val="22"/>
                <w:lang w:eastAsia="en-US"/>
              </w:rPr>
            </w:pPr>
            <w:r w:rsidRPr="00D344A8">
              <w:rPr>
                <w:rFonts w:eastAsia="Calibri"/>
                <w:b/>
                <w:bCs/>
                <w:color w:val="000000"/>
                <w:kern w:val="0"/>
                <w:sz w:val="22"/>
                <w:szCs w:val="22"/>
                <w:lang w:eastAsia="en-US"/>
              </w:rPr>
              <w:t>№ п/п</w:t>
            </w:r>
          </w:p>
        </w:tc>
        <w:tc>
          <w:tcPr>
            <w:tcW w:w="3827" w:type="dxa"/>
            <w:vMerge w:val="restart"/>
            <w:tcBorders>
              <w:top w:val="single" w:sz="4" w:space="0" w:color="auto"/>
              <w:left w:val="single" w:sz="4" w:space="0" w:color="auto"/>
              <w:bottom w:val="single" w:sz="4" w:space="0" w:color="auto"/>
              <w:right w:val="single" w:sz="4" w:space="0" w:color="auto"/>
            </w:tcBorders>
            <w:noWrap/>
            <w:vAlign w:val="center"/>
            <w:hideMark/>
          </w:tcPr>
          <w:p w14:paraId="6655C90F" w14:textId="77777777" w:rsidR="009C52FA" w:rsidRPr="00D344A8" w:rsidRDefault="009C52FA" w:rsidP="00720AB7">
            <w:pPr>
              <w:spacing w:after="160" w:line="256" w:lineRule="auto"/>
              <w:jc w:val="center"/>
              <w:rPr>
                <w:rFonts w:eastAsia="Calibri"/>
                <w:b/>
                <w:bCs/>
                <w:color w:val="000000"/>
                <w:kern w:val="0"/>
                <w:sz w:val="22"/>
                <w:szCs w:val="22"/>
                <w:lang w:eastAsia="en-US"/>
              </w:rPr>
            </w:pPr>
            <w:r w:rsidRPr="00D344A8">
              <w:rPr>
                <w:rFonts w:eastAsia="Calibri"/>
                <w:b/>
                <w:bCs/>
                <w:color w:val="000000"/>
                <w:kern w:val="0"/>
                <w:sz w:val="22"/>
                <w:szCs w:val="22"/>
                <w:lang w:eastAsia="en-US"/>
              </w:rPr>
              <w:t>Наименование ИСС</w:t>
            </w:r>
          </w:p>
        </w:tc>
        <w:tc>
          <w:tcPr>
            <w:tcW w:w="5954" w:type="dxa"/>
            <w:gridSpan w:val="2"/>
            <w:tcBorders>
              <w:top w:val="single" w:sz="4" w:space="0" w:color="auto"/>
              <w:left w:val="single" w:sz="4" w:space="0" w:color="auto"/>
              <w:bottom w:val="single" w:sz="4" w:space="0" w:color="auto"/>
              <w:right w:val="single" w:sz="4" w:space="0" w:color="auto"/>
            </w:tcBorders>
            <w:hideMark/>
          </w:tcPr>
          <w:p w14:paraId="040F3ED0" w14:textId="77777777" w:rsidR="009C52FA" w:rsidRPr="00D344A8" w:rsidRDefault="009C52FA" w:rsidP="00720AB7">
            <w:pPr>
              <w:spacing w:after="160" w:line="256" w:lineRule="auto"/>
              <w:jc w:val="center"/>
              <w:rPr>
                <w:rFonts w:eastAsia="Calibri"/>
                <w:b/>
                <w:bCs/>
                <w:color w:val="000000"/>
                <w:kern w:val="0"/>
                <w:sz w:val="22"/>
                <w:szCs w:val="22"/>
                <w:lang w:eastAsia="en-US"/>
              </w:rPr>
            </w:pPr>
            <w:r w:rsidRPr="00D344A8">
              <w:rPr>
                <w:rFonts w:eastAsia="Calibri"/>
                <w:b/>
                <w:bCs/>
                <w:color w:val="000000"/>
                <w:kern w:val="0"/>
                <w:sz w:val="22"/>
                <w:szCs w:val="22"/>
                <w:lang w:eastAsia="en-US"/>
              </w:rPr>
              <w:t>Стоимость сопровождения, руб.</w:t>
            </w:r>
          </w:p>
        </w:tc>
      </w:tr>
      <w:tr w:rsidR="006D7535" w:rsidRPr="00D344A8" w14:paraId="7CA6DD30" w14:textId="77777777" w:rsidTr="00594F45">
        <w:trPr>
          <w:trHeight w:val="38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5D47BD" w14:textId="77777777" w:rsidR="006D7535" w:rsidRPr="00D344A8" w:rsidRDefault="006D7535" w:rsidP="00720AB7">
            <w:pPr>
              <w:spacing w:line="276" w:lineRule="auto"/>
              <w:rPr>
                <w:rFonts w:eastAsia="Calibri"/>
                <w:b/>
                <w:bCs/>
                <w:color w:val="000000"/>
                <w:kern w:val="0"/>
                <w:sz w:val="22"/>
                <w:szCs w:val="22"/>
                <w:lang w:eastAsia="en-US"/>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2895E452" w14:textId="77777777" w:rsidR="006D7535" w:rsidRPr="00D344A8" w:rsidRDefault="006D7535" w:rsidP="00720AB7">
            <w:pPr>
              <w:spacing w:line="276" w:lineRule="auto"/>
              <w:rPr>
                <w:rFonts w:eastAsia="Calibri"/>
                <w:b/>
                <w:bCs/>
                <w:color w:val="000000"/>
                <w:kern w:val="0"/>
                <w:sz w:val="22"/>
                <w:szCs w:val="22"/>
                <w:lang w:eastAsia="en-US"/>
              </w:rPr>
            </w:pPr>
          </w:p>
        </w:tc>
        <w:tc>
          <w:tcPr>
            <w:tcW w:w="2694" w:type="dxa"/>
            <w:tcBorders>
              <w:top w:val="single" w:sz="4" w:space="0" w:color="auto"/>
              <w:left w:val="single" w:sz="4" w:space="0" w:color="auto"/>
              <w:right w:val="single" w:sz="4" w:space="0" w:color="auto"/>
            </w:tcBorders>
            <w:hideMark/>
          </w:tcPr>
          <w:p w14:paraId="1964DC48" w14:textId="4944C882" w:rsidR="006D7535" w:rsidRPr="00D344A8" w:rsidRDefault="006D7535" w:rsidP="00720AB7">
            <w:pPr>
              <w:spacing w:after="160" w:line="256" w:lineRule="auto"/>
              <w:jc w:val="center"/>
              <w:rPr>
                <w:rFonts w:eastAsia="Calibri"/>
                <w:b/>
                <w:bCs/>
                <w:color w:val="000000"/>
                <w:kern w:val="0"/>
                <w:sz w:val="22"/>
                <w:szCs w:val="22"/>
                <w:lang w:eastAsia="en-US"/>
              </w:rPr>
            </w:pPr>
            <w:r w:rsidRPr="00D344A8">
              <w:rPr>
                <w:rFonts w:eastAsia="Calibri"/>
                <w:b/>
                <w:bCs/>
                <w:color w:val="000000"/>
                <w:kern w:val="0"/>
                <w:sz w:val="22"/>
                <w:szCs w:val="22"/>
                <w:lang w:eastAsia="en-US"/>
              </w:rPr>
              <w:t>в месяц, без НДС</w:t>
            </w:r>
          </w:p>
        </w:tc>
        <w:tc>
          <w:tcPr>
            <w:tcW w:w="3260" w:type="dxa"/>
            <w:tcBorders>
              <w:top w:val="single" w:sz="4" w:space="0" w:color="auto"/>
              <w:left w:val="single" w:sz="4" w:space="0" w:color="auto"/>
              <w:right w:val="single" w:sz="4" w:space="0" w:color="auto"/>
            </w:tcBorders>
            <w:hideMark/>
          </w:tcPr>
          <w:p w14:paraId="725B9799" w14:textId="257C1C42" w:rsidR="006D7535" w:rsidRPr="00D344A8" w:rsidRDefault="006D7535" w:rsidP="006D7535">
            <w:pPr>
              <w:spacing w:after="160" w:line="256" w:lineRule="auto"/>
              <w:jc w:val="center"/>
              <w:rPr>
                <w:rFonts w:eastAsia="Calibri"/>
                <w:b/>
                <w:bCs/>
                <w:color w:val="000000"/>
                <w:kern w:val="0"/>
                <w:sz w:val="22"/>
                <w:szCs w:val="22"/>
                <w:lang w:eastAsia="en-US"/>
              </w:rPr>
            </w:pPr>
            <w:r w:rsidRPr="00D344A8">
              <w:rPr>
                <w:rFonts w:eastAsia="Calibri"/>
                <w:b/>
                <w:bCs/>
                <w:color w:val="000000"/>
                <w:kern w:val="0"/>
                <w:sz w:val="22"/>
                <w:szCs w:val="22"/>
                <w:lang w:eastAsia="en-US"/>
              </w:rPr>
              <w:t>за 12 месяцев, без НДС</w:t>
            </w:r>
          </w:p>
          <w:p w14:paraId="4D637C5D" w14:textId="6165FD93" w:rsidR="006D7535" w:rsidRPr="00D344A8" w:rsidRDefault="006D7535" w:rsidP="006D7535">
            <w:pPr>
              <w:spacing w:after="160" w:line="256" w:lineRule="auto"/>
              <w:rPr>
                <w:rFonts w:eastAsia="Calibri"/>
                <w:b/>
                <w:bCs/>
                <w:color w:val="000000"/>
                <w:kern w:val="0"/>
                <w:sz w:val="22"/>
                <w:szCs w:val="22"/>
                <w:lang w:eastAsia="en-US"/>
              </w:rPr>
            </w:pPr>
          </w:p>
        </w:tc>
      </w:tr>
      <w:tr w:rsidR="006D7535" w:rsidRPr="00D344A8" w14:paraId="06C262D1" w14:textId="77777777" w:rsidTr="00594F45">
        <w:trPr>
          <w:trHeight w:val="2208"/>
        </w:trPr>
        <w:tc>
          <w:tcPr>
            <w:tcW w:w="567" w:type="dxa"/>
            <w:tcBorders>
              <w:top w:val="single" w:sz="4" w:space="0" w:color="auto"/>
              <w:left w:val="single" w:sz="4" w:space="0" w:color="auto"/>
              <w:bottom w:val="single" w:sz="4" w:space="0" w:color="auto"/>
              <w:right w:val="single" w:sz="4" w:space="0" w:color="auto"/>
            </w:tcBorders>
            <w:hideMark/>
          </w:tcPr>
          <w:p w14:paraId="572379AD" w14:textId="77777777" w:rsidR="006D7535" w:rsidRPr="00D344A8" w:rsidRDefault="006D7535" w:rsidP="00720AB7">
            <w:pPr>
              <w:spacing w:after="160" w:line="256" w:lineRule="auto"/>
              <w:ind w:left="-113" w:right="-109"/>
              <w:jc w:val="center"/>
              <w:rPr>
                <w:rFonts w:eastAsia="Calibri"/>
                <w:b/>
                <w:bCs/>
                <w:color w:val="000000"/>
                <w:kern w:val="0"/>
                <w:sz w:val="22"/>
                <w:szCs w:val="22"/>
                <w:lang w:eastAsia="en-US"/>
              </w:rPr>
            </w:pPr>
            <w:r w:rsidRPr="00D344A8">
              <w:rPr>
                <w:rFonts w:eastAsia="Calibri"/>
                <w:b/>
                <w:bCs/>
                <w:color w:val="000000"/>
                <w:kern w:val="0"/>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14:paraId="06FFC55B" w14:textId="77777777" w:rsidR="006D7535" w:rsidRPr="00D344A8" w:rsidRDefault="006D7535" w:rsidP="00720AB7">
            <w:pPr>
              <w:spacing w:line="256" w:lineRule="auto"/>
              <w:rPr>
                <w:rFonts w:eastAsia="Calibri"/>
                <w:color w:val="000000"/>
                <w:kern w:val="0"/>
                <w:sz w:val="22"/>
                <w:szCs w:val="22"/>
                <w:lang w:eastAsia="en-US"/>
              </w:rPr>
            </w:pPr>
            <w:r w:rsidRPr="00D344A8">
              <w:rPr>
                <w:rFonts w:eastAsia="Calibri"/>
                <w:b/>
                <w:bCs/>
                <w:color w:val="000000"/>
                <w:kern w:val="0"/>
                <w:sz w:val="22"/>
                <w:szCs w:val="22"/>
                <w:lang w:eastAsia="en-US"/>
              </w:rPr>
              <w:t>ИСС «Техэксперт» (50 рабочих мест)</w:t>
            </w:r>
            <w:r w:rsidRPr="00D344A8">
              <w:rPr>
                <w:rFonts w:eastAsia="Calibri"/>
                <w:color w:val="000000"/>
                <w:kern w:val="0"/>
                <w:sz w:val="22"/>
                <w:szCs w:val="22"/>
                <w:lang w:eastAsia="en-US"/>
              </w:rPr>
              <w:t>:</w:t>
            </w:r>
          </w:p>
          <w:p w14:paraId="1D42EFEE" w14:textId="77777777" w:rsidR="006D7535" w:rsidRPr="00D344A8" w:rsidRDefault="006D7535" w:rsidP="00720AB7">
            <w:pPr>
              <w:spacing w:line="256" w:lineRule="auto"/>
              <w:rPr>
                <w:rFonts w:eastAsia="Calibri"/>
                <w:color w:val="000000"/>
                <w:kern w:val="0"/>
                <w:sz w:val="22"/>
                <w:szCs w:val="22"/>
                <w:lang w:eastAsia="en-US"/>
              </w:rPr>
            </w:pPr>
            <w:r w:rsidRPr="00D344A8">
              <w:rPr>
                <w:rFonts w:eastAsia="Calibri"/>
                <w:color w:val="000000"/>
                <w:kern w:val="0"/>
                <w:sz w:val="22"/>
                <w:szCs w:val="22"/>
                <w:lang w:eastAsia="en-US"/>
              </w:rPr>
              <w:t xml:space="preserve">«Охрана труда», «Пожарная безопасность», «Промышленная безопасность», «Стройэксперт. </w:t>
            </w:r>
          </w:p>
          <w:p w14:paraId="2BFB35F5" w14:textId="77777777" w:rsidR="006D7535" w:rsidRPr="00D344A8" w:rsidRDefault="006D7535" w:rsidP="00720AB7">
            <w:pPr>
              <w:spacing w:line="256" w:lineRule="auto"/>
              <w:rPr>
                <w:rFonts w:eastAsia="Calibri"/>
                <w:color w:val="000000"/>
                <w:kern w:val="0"/>
                <w:sz w:val="22"/>
                <w:szCs w:val="22"/>
                <w:lang w:eastAsia="en-US"/>
              </w:rPr>
            </w:pPr>
            <w:r w:rsidRPr="00D344A8">
              <w:rPr>
                <w:rFonts w:eastAsia="Calibri"/>
                <w:color w:val="000000"/>
                <w:kern w:val="0"/>
                <w:sz w:val="22"/>
                <w:szCs w:val="22"/>
                <w:lang w:eastAsia="en-US"/>
              </w:rPr>
              <w:t>Вариант Лидер», «Экология. Проф.», «Энергетика. Премиум», «Законодательство Республики Крым»</w:t>
            </w:r>
          </w:p>
        </w:tc>
        <w:tc>
          <w:tcPr>
            <w:tcW w:w="2694" w:type="dxa"/>
            <w:tcBorders>
              <w:top w:val="single" w:sz="4" w:space="0" w:color="auto"/>
              <w:left w:val="single" w:sz="4" w:space="0" w:color="auto"/>
              <w:bottom w:val="single" w:sz="4" w:space="0" w:color="auto"/>
              <w:right w:val="single" w:sz="4" w:space="0" w:color="auto"/>
            </w:tcBorders>
            <w:vAlign w:val="center"/>
          </w:tcPr>
          <w:p w14:paraId="6319ADDF" w14:textId="7BE7B920" w:rsidR="006D7535" w:rsidRPr="00D344A8" w:rsidRDefault="006D7535" w:rsidP="00720AB7">
            <w:pPr>
              <w:spacing w:after="160" w:line="256" w:lineRule="auto"/>
              <w:jc w:val="center"/>
              <w:rPr>
                <w:rFonts w:eastAsia="Calibri"/>
                <w:bCs/>
                <w:color w:val="000000"/>
                <w:kern w:val="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723C1A1B" w14:textId="380D93B1" w:rsidR="006D7535" w:rsidRPr="00D344A8" w:rsidRDefault="006D7535" w:rsidP="006D7535">
            <w:pPr>
              <w:spacing w:after="160" w:line="256" w:lineRule="auto"/>
              <w:ind w:left="-108" w:right="-102"/>
              <w:jc w:val="center"/>
              <w:rPr>
                <w:rFonts w:eastAsia="Calibri"/>
                <w:bCs/>
                <w:color w:val="000000"/>
                <w:kern w:val="0"/>
                <w:sz w:val="22"/>
                <w:szCs w:val="22"/>
                <w:lang w:eastAsia="en-US"/>
              </w:rPr>
            </w:pPr>
          </w:p>
        </w:tc>
      </w:tr>
    </w:tbl>
    <w:p w14:paraId="6A5599B4" w14:textId="77777777" w:rsidR="009C52FA" w:rsidRPr="00D344A8" w:rsidRDefault="009C52FA" w:rsidP="009C52FA">
      <w:pPr>
        <w:rPr>
          <w:sz w:val="22"/>
          <w:szCs w:val="22"/>
        </w:rPr>
      </w:pPr>
    </w:p>
    <w:p w14:paraId="624489CA" w14:textId="7A66FEE5" w:rsidR="006D7535" w:rsidRDefault="006D7535" w:rsidP="00FF3DF5">
      <w:pPr>
        <w:rPr>
          <w:sz w:val="22"/>
          <w:szCs w:val="22"/>
        </w:rPr>
      </w:pPr>
    </w:p>
    <w:p w14:paraId="668719E9" w14:textId="77777777" w:rsidR="00594F45" w:rsidRDefault="00594F45" w:rsidP="00FF3DF5">
      <w:pPr>
        <w:rPr>
          <w:sz w:val="22"/>
          <w:szCs w:val="22"/>
        </w:rPr>
      </w:pPr>
    </w:p>
    <w:p w14:paraId="67F9DA3B" w14:textId="77777777" w:rsidR="00594F45" w:rsidRPr="00D344A8" w:rsidRDefault="00594F45" w:rsidP="00FF3DF5">
      <w:pPr>
        <w:rPr>
          <w:sz w:val="22"/>
          <w:szCs w:val="22"/>
        </w:rPr>
      </w:pPr>
    </w:p>
    <w:p w14:paraId="5C4D8256" w14:textId="248E13DB" w:rsidR="006D7535" w:rsidRPr="00D344A8" w:rsidRDefault="006D7535" w:rsidP="00FF3DF5">
      <w:pPr>
        <w:rPr>
          <w:sz w:val="22"/>
          <w:szCs w:val="22"/>
        </w:rPr>
      </w:pPr>
    </w:p>
    <w:p w14:paraId="799C80A3" w14:textId="03FFE361" w:rsidR="006D7535" w:rsidRPr="00D344A8" w:rsidRDefault="006D7535" w:rsidP="00FF3DF5">
      <w:pPr>
        <w:rPr>
          <w:sz w:val="22"/>
          <w:szCs w:val="22"/>
        </w:rPr>
      </w:pPr>
    </w:p>
    <w:tbl>
      <w:tblPr>
        <w:tblStyle w:val="aff0"/>
        <w:tblW w:w="0" w:type="auto"/>
        <w:tblInd w:w="137" w:type="dxa"/>
        <w:tblLook w:val="04A0" w:firstRow="1" w:lastRow="0" w:firstColumn="1" w:lastColumn="0" w:noHBand="0" w:noVBand="1"/>
      </w:tblPr>
      <w:tblGrid>
        <w:gridCol w:w="5387"/>
        <w:gridCol w:w="4932"/>
      </w:tblGrid>
      <w:tr w:rsidR="00594F45" w:rsidRPr="00D344A8" w14:paraId="59223A35" w14:textId="77777777" w:rsidTr="001C7B58">
        <w:tc>
          <w:tcPr>
            <w:tcW w:w="5387" w:type="dxa"/>
          </w:tcPr>
          <w:p w14:paraId="25223772" w14:textId="77777777" w:rsidR="00594F45" w:rsidRPr="00D344A8" w:rsidRDefault="00594F45" w:rsidP="001C7B58">
            <w:pPr>
              <w:widowControl w:val="0"/>
              <w:rPr>
                <w:b/>
                <w:sz w:val="22"/>
                <w:szCs w:val="22"/>
              </w:rPr>
            </w:pPr>
            <w:r w:rsidRPr="00D344A8">
              <w:rPr>
                <w:b/>
                <w:sz w:val="22"/>
                <w:szCs w:val="22"/>
              </w:rPr>
              <w:t>Исполнитель:</w:t>
            </w:r>
          </w:p>
        </w:tc>
        <w:tc>
          <w:tcPr>
            <w:tcW w:w="4932" w:type="dxa"/>
          </w:tcPr>
          <w:p w14:paraId="2CB5E516" w14:textId="77777777" w:rsidR="00594F45" w:rsidRPr="00D344A8" w:rsidRDefault="00594F45" w:rsidP="001C7B58">
            <w:pPr>
              <w:widowControl w:val="0"/>
              <w:rPr>
                <w:b/>
                <w:sz w:val="22"/>
                <w:szCs w:val="22"/>
              </w:rPr>
            </w:pPr>
            <w:r w:rsidRPr="00D344A8">
              <w:rPr>
                <w:b/>
                <w:sz w:val="22"/>
                <w:szCs w:val="22"/>
              </w:rPr>
              <w:t>Пользователь:</w:t>
            </w:r>
          </w:p>
        </w:tc>
      </w:tr>
      <w:tr w:rsidR="00594F45" w14:paraId="338B1AA3" w14:textId="77777777" w:rsidTr="001C7B58">
        <w:tc>
          <w:tcPr>
            <w:tcW w:w="5387" w:type="dxa"/>
          </w:tcPr>
          <w:p w14:paraId="111FEC75" w14:textId="77777777" w:rsidR="00594F45" w:rsidRDefault="00594F45" w:rsidP="001C7B58">
            <w:pPr>
              <w:widowControl w:val="0"/>
              <w:rPr>
                <w:sz w:val="22"/>
                <w:szCs w:val="22"/>
              </w:rPr>
            </w:pPr>
          </w:p>
          <w:p w14:paraId="10BEF8E2" w14:textId="77777777" w:rsidR="00594F45" w:rsidRDefault="00594F45" w:rsidP="001C7B58">
            <w:pPr>
              <w:widowControl w:val="0"/>
              <w:rPr>
                <w:sz w:val="22"/>
                <w:szCs w:val="22"/>
              </w:rPr>
            </w:pPr>
          </w:p>
          <w:p w14:paraId="095EA84F" w14:textId="77777777" w:rsidR="00594F45" w:rsidRDefault="00594F45" w:rsidP="001C7B58">
            <w:pPr>
              <w:widowControl w:val="0"/>
              <w:rPr>
                <w:sz w:val="22"/>
                <w:szCs w:val="22"/>
              </w:rPr>
            </w:pPr>
          </w:p>
          <w:p w14:paraId="0F6B86A4" w14:textId="77777777" w:rsidR="00594F45" w:rsidRDefault="00594F45" w:rsidP="001C7B58">
            <w:pPr>
              <w:widowControl w:val="0"/>
              <w:rPr>
                <w:sz w:val="22"/>
                <w:szCs w:val="22"/>
              </w:rPr>
            </w:pPr>
          </w:p>
          <w:p w14:paraId="2B18EDF0" w14:textId="77777777" w:rsidR="00594F45" w:rsidRDefault="00594F45" w:rsidP="001C7B58">
            <w:pPr>
              <w:widowControl w:val="0"/>
              <w:rPr>
                <w:sz w:val="22"/>
                <w:szCs w:val="22"/>
              </w:rPr>
            </w:pPr>
          </w:p>
        </w:tc>
        <w:tc>
          <w:tcPr>
            <w:tcW w:w="4932" w:type="dxa"/>
          </w:tcPr>
          <w:p w14:paraId="766CD80A" w14:textId="77777777" w:rsidR="00594F45" w:rsidRDefault="00594F45" w:rsidP="001C7B58">
            <w:pPr>
              <w:widowControl w:val="0"/>
              <w:rPr>
                <w:sz w:val="22"/>
                <w:szCs w:val="22"/>
              </w:rPr>
            </w:pPr>
            <w:r>
              <w:rPr>
                <w:sz w:val="22"/>
                <w:szCs w:val="22"/>
              </w:rPr>
              <w:t>Врио генерального директора</w:t>
            </w:r>
          </w:p>
          <w:p w14:paraId="48A8FF41" w14:textId="77777777" w:rsidR="00594F45" w:rsidRDefault="00594F45" w:rsidP="001C7B58">
            <w:pPr>
              <w:widowControl w:val="0"/>
              <w:rPr>
                <w:sz w:val="22"/>
                <w:szCs w:val="22"/>
              </w:rPr>
            </w:pPr>
          </w:p>
          <w:p w14:paraId="165531C3" w14:textId="77777777" w:rsidR="00594F45" w:rsidRDefault="00594F45" w:rsidP="001C7B58">
            <w:pPr>
              <w:widowControl w:val="0"/>
              <w:rPr>
                <w:sz w:val="22"/>
                <w:szCs w:val="22"/>
              </w:rPr>
            </w:pPr>
          </w:p>
          <w:p w14:paraId="5D62D4D0" w14:textId="77777777" w:rsidR="00594F45" w:rsidRDefault="00594F45" w:rsidP="001C7B58">
            <w:pPr>
              <w:widowControl w:val="0"/>
              <w:rPr>
                <w:sz w:val="22"/>
                <w:szCs w:val="22"/>
              </w:rPr>
            </w:pPr>
            <w:r>
              <w:rPr>
                <w:sz w:val="22"/>
                <w:szCs w:val="22"/>
              </w:rPr>
              <w:t>_____________________ А.А. Пономарев</w:t>
            </w:r>
          </w:p>
        </w:tc>
      </w:tr>
    </w:tbl>
    <w:p w14:paraId="0AC2C4F3" w14:textId="6D0A6768" w:rsidR="006D7535" w:rsidRPr="00D344A8" w:rsidRDefault="006D7535" w:rsidP="00FF3DF5">
      <w:pPr>
        <w:rPr>
          <w:sz w:val="22"/>
          <w:szCs w:val="22"/>
        </w:rPr>
      </w:pPr>
    </w:p>
    <w:p w14:paraId="432DE569" w14:textId="52C6C4E2" w:rsidR="006D7535" w:rsidRPr="00D344A8" w:rsidRDefault="006D7535" w:rsidP="00FF3DF5">
      <w:pPr>
        <w:rPr>
          <w:sz w:val="22"/>
          <w:szCs w:val="22"/>
        </w:rPr>
      </w:pPr>
    </w:p>
    <w:p w14:paraId="2E7C06D7" w14:textId="671F3FCB" w:rsidR="006D7535" w:rsidRPr="00D344A8" w:rsidRDefault="006D7535" w:rsidP="00FF3DF5">
      <w:pPr>
        <w:rPr>
          <w:sz w:val="22"/>
          <w:szCs w:val="22"/>
        </w:rPr>
      </w:pPr>
    </w:p>
    <w:p w14:paraId="34DF38D8" w14:textId="72949819" w:rsidR="006D7535" w:rsidRPr="00D344A8" w:rsidRDefault="006D7535" w:rsidP="00FF3DF5">
      <w:pPr>
        <w:rPr>
          <w:sz w:val="22"/>
          <w:szCs w:val="22"/>
        </w:rPr>
      </w:pPr>
    </w:p>
    <w:p w14:paraId="499BEAEC" w14:textId="7D9032AD" w:rsidR="006D7535" w:rsidRPr="00D344A8" w:rsidRDefault="006D7535" w:rsidP="00FF3DF5">
      <w:pPr>
        <w:rPr>
          <w:sz w:val="22"/>
          <w:szCs w:val="22"/>
        </w:rPr>
      </w:pPr>
    </w:p>
    <w:p w14:paraId="1FF519F9" w14:textId="18F23A81" w:rsidR="006D7535" w:rsidRPr="00D344A8" w:rsidRDefault="006D7535" w:rsidP="00FF3DF5">
      <w:pPr>
        <w:rPr>
          <w:sz w:val="22"/>
          <w:szCs w:val="22"/>
        </w:rPr>
      </w:pPr>
    </w:p>
    <w:p w14:paraId="1FBB208F" w14:textId="68DCE28B" w:rsidR="006D7535" w:rsidRPr="00D344A8" w:rsidRDefault="006D7535" w:rsidP="00FF3DF5">
      <w:pPr>
        <w:rPr>
          <w:sz w:val="22"/>
          <w:szCs w:val="22"/>
        </w:rPr>
      </w:pPr>
    </w:p>
    <w:p w14:paraId="7CEBCB1B" w14:textId="7CDBB820" w:rsidR="006D7535" w:rsidRPr="00D344A8" w:rsidRDefault="006D7535" w:rsidP="00FF3DF5">
      <w:pPr>
        <w:rPr>
          <w:sz w:val="22"/>
          <w:szCs w:val="22"/>
        </w:rPr>
      </w:pPr>
    </w:p>
    <w:p w14:paraId="1433A46E" w14:textId="1C37CCBB" w:rsidR="006D7535" w:rsidRPr="00D344A8" w:rsidRDefault="006D7535" w:rsidP="00FF3DF5">
      <w:pPr>
        <w:rPr>
          <w:sz w:val="22"/>
          <w:szCs w:val="22"/>
        </w:rPr>
      </w:pPr>
    </w:p>
    <w:p w14:paraId="23B5E153" w14:textId="1391FA42" w:rsidR="006D7535" w:rsidRPr="00D344A8" w:rsidRDefault="006D7535" w:rsidP="00FF3DF5">
      <w:pPr>
        <w:rPr>
          <w:sz w:val="22"/>
          <w:szCs w:val="22"/>
        </w:rPr>
      </w:pPr>
    </w:p>
    <w:p w14:paraId="623A65EE" w14:textId="75653EE3" w:rsidR="006D7535" w:rsidRPr="00D344A8" w:rsidRDefault="006D7535" w:rsidP="00FF3DF5">
      <w:pPr>
        <w:rPr>
          <w:sz w:val="22"/>
          <w:szCs w:val="22"/>
        </w:rPr>
      </w:pPr>
    </w:p>
    <w:p w14:paraId="482A8C17" w14:textId="234D317D" w:rsidR="006D7535" w:rsidRPr="00D344A8" w:rsidRDefault="006D7535" w:rsidP="00FF3DF5">
      <w:pPr>
        <w:rPr>
          <w:sz w:val="22"/>
          <w:szCs w:val="22"/>
        </w:rPr>
      </w:pPr>
    </w:p>
    <w:p w14:paraId="7A89A857" w14:textId="77777777" w:rsidR="00594F45" w:rsidRDefault="00594F45" w:rsidP="006D7535">
      <w:pPr>
        <w:widowControl w:val="0"/>
        <w:jc w:val="right"/>
        <w:rPr>
          <w:sz w:val="22"/>
          <w:szCs w:val="22"/>
        </w:rPr>
      </w:pPr>
    </w:p>
    <w:p w14:paraId="0E0C1C9A" w14:textId="77777777" w:rsidR="00594F45" w:rsidRDefault="00594F45" w:rsidP="006D7535">
      <w:pPr>
        <w:widowControl w:val="0"/>
        <w:jc w:val="right"/>
        <w:rPr>
          <w:sz w:val="22"/>
          <w:szCs w:val="22"/>
        </w:rPr>
      </w:pPr>
    </w:p>
    <w:p w14:paraId="01B1F154" w14:textId="77777777" w:rsidR="00594F45" w:rsidRDefault="00594F45" w:rsidP="006D7535">
      <w:pPr>
        <w:widowControl w:val="0"/>
        <w:jc w:val="right"/>
        <w:rPr>
          <w:sz w:val="22"/>
          <w:szCs w:val="22"/>
        </w:rPr>
      </w:pPr>
    </w:p>
    <w:p w14:paraId="2283CB88" w14:textId="77777777" w:rsidR="00594F45" w:rsidRDefault="00594F45" w:rsidP="006D7535">
      <w:pPr>
        <w:widowControl w:val="0"/>
        <w:jc w:val="right"/>
        <w:rPr>
          <w:sz w:val="22"/>
          <w:szCs w:val="22"/>
        </w:rPr>
      </w:pPr>
    </w:p>
    <w:p w14:paraId="3523D3BC" w14:textId="77777777" w:rsidR="00594F45" w:rsidRDefault="00594F45" w:rsidP="006D7535">
      <w:pPr>
        <w:widowControl w:val="0"/>
        <w:jc w:val="right"/>
        <w:rPr>
          <w:sz w:val="22"/>
          <w:szCs w:val="22"/>
        </w:rPr>
      </w:pPr>
    </w:p>
    <w:p w14:paraId="3A7EAE09" w14:textId="77777777" w:rsidR="00594F45" w:rsidRDefault="00594F45" w:rsidP="006D7535">
      <w:pPr>
        <w:widowControl w:val="0"/>
        <w:jc w:val="right"/>
        <w:rPr>
          <w:sz w:val="22"/>
          <w:szCs w:val="22"/>
        </w:rPr>
      </w:pPr>
    </w:p>
    <w:p w14:paraId="28E767D6" w14:textId="77777777" w:rsidR="00594F45" w:rsidRDefault="00594F45" w:rsidP="006D7535">
      <w:pPr>
        <w:widowControl w:val="0"/>
        <w:jc w:val="right"/>
        <w:rPr>
          <w:sz w:val="22"/>
          <w:szCs w:val="22"/>
        </w:rPr>
      </w:pPr>
    </w:p>
    <w:p w14:paraId="50874B0B" w14:textId="77777777" w:rsidR="00594F45" w:rsidRDefault="00594F45" w:rsidP="006D7535">
      <w:pPr>
        <w:widowControl w:val="0"/>
        <w:jc w:val="right"/>
        <w:rPr>
          <w:sz w:val="22"/>
          <w:szCs w:val="22"/>
        </w:rPr>
      </w:pPr>
    </w:p>
    <w:p w14:paraId="7156B7B7" w14:textId="77777777" w:rsidR="00594F45" w:rsidRDefault="00594F45" w:rsidP="006D7535">
      <w:pPr>
        <w:widowControl w:val="0"/>
        <w:jc w:val="right"/>
        <w:rPr>
          <w:sz w:val="22"/>
          <w:szCs w:val="22"/>
        </w:rPr>
      </w:pPr>
    </w:p>
    <w:p w14:paraId="4E7316E2" w14:textId="6A373911" w:rsidR="006D7535" w:rsidRPr="00594F45" w:rsidRDefault="006D7535" w:rsidP="006D7535">
      <w:pPr>
        <w:widowControl w:val="0"/>
        <w:jc w:val="right"/>
      </w:pPr>
      <w:r w:rsidRPr="00594F45">
        <w:t>Приложение 5</w:t>
      </w:r>
    </w:p>
    <w:p w14:paraId="686CA7E3" w14:textId="70543AF8" w:rsidR="00CE23E1" w:rsidRPr="00594F45" w:rsidRDefault="006D7535" w:rsidP="00594F45">
      <w:pPr>
        <w:widowControl w:val="0"/>
        <w:jc w:val="right"/>
        <w:rPr>
          <w:b/>
          <w:bCs/>
        </w:rPr>
      </w:pPr>
      <w:r w:rsidRPr="00594F45">
        <w:t xml:space="preserve">к договору № </w:t>
      </w:r>
      <w:r w:rsidR="00594F45" w:rsidRPr="00594F45">
        <w:t xml:space="preserve">___________ </w:t>
      </w:r>
      <w:r w:rsidR="00CE23E1" w:rsidRPr="00594F45">
        <w:t>от «____»________20___года</w:t>
      </w:r>
    </w:p>
    <w:p w14:paraId="1F1E6009" w14:textId="77777777" w:rsidR="006D7535" w:rsidRPr="00594F45" w:rsidRDefault="006D7535" w:rsidP="006D7535">
      <w:pPr>
        <w:pStyle w:val="afd"/>
        <w:jc w:val="center"/>
        <w:rPr>
          <w:b/>
          <w:snapToGrid w:val="0"/>
          <w:color w:val="000000" w:themeColor="text1"/>
        </w:rPr>
      </w:pPr>
    </w:p>
    <w:p w14:paraId="03BEEACB" w14:textId="77777777" w:rsidR="006D7535" w:rsidRPr="00594F45" w:rsidRDefault="006D7535" w:rsidP="006D7535">
      <w:pPr>
        <w:pStyle w:val="afd"/>
        <w:jc w:val="center"/>
        <w:rPr>
          <w:b/>
          <w:snapToGrid w:val="0"/>
          <w:color w:val="000000" w:themeColor="text1"/>
        </w:rPr>
      </w:pPr>
    </w:p>
    <w:p w14:paraId="5743F8EF" w14:textId="77777777" w:rsidR="006D7535" w:rsidRPr="00594F45" w:rsidRDefault="006D7535" w:rsidP="006D7535">
      <w:pPr>
        <w:pStyle w:val="afd"/>
        <w:jc w:val="center"/>
        <w:rPr>
          <w:b/>
          <w:snapToGrid w:val="0"/>
          <w:color w:val="000000" w:themeColor="text1"/>
        </w:rPr>
      </w:pPr>
    </w:p>
    <w:p w14:paraId="4AD34BB1" w14:textId="4E420EF0" w:rsidR="006D7535" w:rsidRPr="00594F45" w:rsidRDefault="006D7535" w:rsidP="006D7535">
      <w:pPr>
        <w:pStyle w:val="afd"/>
        <w:jc w:val="center"/>
        <w:rPr>
          <w:b/>
          <w:snapToGrid w:val="0"/>
          <w:color w:val="000000" w:themeColor="text1"/>
        </w:rPr>
      </w:pPr>
      <w:r w:rsidRPr="00594F45">
        <w:rPr>
          <w:b/>
          <w:snapToGrid w:val="0"/>
          <w:color w:val="000000" w:themeColor="text1"/>
        </w:rPr>
        <w:lastRenderedPageBreak/>
        <w:t>ФОРМА АКТА</w:t>
      </w:r>
    </w:p>
    <w:p w14:paraId="270BA849" w14:textId="77777777" w:rsidR="006D7535" w:rsidRPr="00594F45" w:rsidRDefault="006D7535" w:rsidP="006D7535">
      <w:pPr>
        <w:pStyle w:val="afd"/>
        <w:jc w:val="center"/>
        <w:rPr>
          <w:b/>
          <w:snapToGrid w:val="0"/>
          <w:color w:val="000000" w:themeColor="text1"/>
        </w:rPr>
      </w:pPr>
      <w:r w:rsidRPr="00594F45">
        <w:rPr>
          <w:b/>
          <w:snapToGrid w:val="0"/>
          <w:color w:val="000000" w:themeColor="text1"/>
        </w:rPr>
        <w:t>об исполнении договора</w:t>
      </w:r>
    </w:p>
    <w:p w14:paraId="0543C0FB" w14:textId="77777777" w:rsidR="006D7535" w:rsidRPr="00594F45" w:rsidRDefault="006D7535" w:rsidP="006D7535">
      <w:pPr>
        <w:pStyle w:val="afd"/>
        <w:rPr>
          <w:b/>
          <w:snapToGrid w:val="0"/>
          <w:color w:val="000000" w:themeColor="text1"/>
        </w:rPr>
      </w:pPr>
    </w:p>
    <w:p w14:paraId="134F031A" w14:textId="157581E0" w:rsidR="006D7535" w:rsidRPr="00594F45" w:rsidRDefault="006D7535" w:rsidP="006D7535">
      <w:pPr>
        <w:pStyle w:val="afd"/>
        <w:jc w:val="both"/>
        <w:rPr>
          <w:snapToGrid w:val="0"/>
          <w:color w:val="000000" w:themeColor="text1"/>
        </w:rPr>
      </w:pPr>
      <w:r w:rsidRPr="00594F45">
        <w:rPr>
          <w:b/>
          <w:color w:val="000000" w:themeColor="text1"/>
        </w:rPr>
        <w:fldChar w:fldCharType="begin"/>
      </w:r>
      <w:r w:rsidRPr="00594F45">
        <w:rPr>
          <w:b/>
          <w:color w:val="000000" w:themeColor="text1"/>
        </w:rPr>
        <w:instrText xml:space="preserve"> DOCPROPERTY  Заказчик_полное  \* MERGEFORMAT </w:instrText>
      </w:r>
      <w:r w:rsidRPr="00594F45">
        <w:rPr>
          <w:b/>
          <w:color w:val="000000" w:themeColor="text1"/>
        </w:rPr>
        <w:fldChar w:fldCharType="separate"/>
      </w:r>
      <w:r w:rsidRPr="00594F45">
        <w:rPr>
          <w:b/>
          <w:color w:val="000000" w:themeColor="text1"/>
        </w:rPr>
        <w:t>Акционерное общество "КРЫМТЕПЛОЭЛЕКТРОЦЕНТРАЛЬ"</w:t>
      </w:r>
      <w:r w:rsidRPr="00594F45">
        <w:rPr>
          <w:b/>
          <w:color w:val="000000" w:themeColor="text1"/>
        </w:rPr>
        <w:fldChar w:fldCharType="end"/>
      </w:r>
      <w:r w:rsidRPr="00594F45">
        <w:rPr>
          <w:color w:val="000000" w:themeColor="text1"/>
        </w:rPr>
        <w:t xml:space="preserve"> </w:t>
      </w:r>
      <w:r w:rsidRPr="00594F45">
        <w:rPr>
          <w:b/>
          <w:color w:val="000000" w:themeColor="text1"/>
        </w:rPr>
        <w:t xml:space="preserve">(далее – </w:t>
      </w:r>
      <w:r w:rsidRPr="00594F45">
        <w:rPr>
          <w:b/>
          <w:color w:val="000000" w:themeColor="text1"/>
        </w:rPr>
        <w:fldChar w:fldCharType="begin"/>
      </w:r>
      <w:r w:rsidRPr="00594F45">
        <w:rPr>
          <w:b/>
          <w:color w:val="000000" w:themeColor="text1"/>
        </w:rPr>
        <w:instrText xml:space="preserve"> DOCPROPERTY  Заказчик_кратко  \* MERGEFORMAT </w:instrText>
      </w:r>
      <w:r w:rsidRPr="00594F45">
        <w:rPr>
          <w:b/>
          <w:color w:val="000000" w:themeColor="text1"/>
        </w:rPr>
        <w:fldChar w:fldCharType="separate"/>
      </w:r>
      <w:r w:rsidRPr="00594F45">
        <w:rPr>
          <w:b/>
          <w:color w:val="000000" w:themeColor="text1"/>
        </w:rPr>
        <w:t>АО "КРЫМТЭЦ"</w:t>
      </w:r>
      <w:r w:rsidRPr="00594F45">
        <w:rPr>
          <w:b/>
          <w:color w:val="000000" w:themeColor="text1"/>
        </w:rPr>
        <w:fldChar w:fldCharType="end"/>
      </w:r>
      <w:r w:rsidRPr="00594F45">
        <w:rPr>
          <w:b/>
          <w:color w:val="000000" w:themeColor="text1"/>
          <w:kern w:val="24"/>
        </w:rPr>
        <w:t>)</w:t>
      </w:r>
      <w:r w:rsidRPr="00594F45">
        <w:rPr>
          <w:color w:val="000000" w:themeColor="text1"/>
        </w:rPr>
        <w:t xml:space="preserve">, именуемое в дальнейшем </w:t>
      </w:r>
      <w:r w:rsidRPr="00594F45">
        <w:rPr>
          <w:i/>
          <w:color w:val="000000" w:themeColor="text1"/>
        </w:rPr>
        <w:t>«Пользователь»</w:t>
      </w:r>
      <w:r w:rsidRPr="00594F45">
        <w:rPr>
          <w:color w:val="000000" w:themeColor="text1"/>
          <w:vertAlign w:val="superscript"/>
        </w:rPr>
        <w:footnoteReference w:id="1"/>
      </w:r>
      <w:r w:rsidRPr="00594F45">
        <w:rPr>
          <w:color w:val="000000" w:themeColor="text1"/>
        </w:rPr>
        <w:t xml:space="preserve">, в лице _________________________________, действующ__ на основании __________________________, с одной стороны, ___________________________________, именуем__ в дальнейшем </w:t>
      </w:r>
      <w:r w:rsidRPr="00594F45">
        <w:rPr>
          <w:i/>
          <w:color w:val="000000" w:themeColor="text1"/>
        </w:rPr>
        <w:t>«Исполнитель»</w:t>
      </w:r>
      <w:r w:rsidRPr="00594F45">
        <w:rPr>
          <w:color w:val="000000" w:themeColor="text1"/>
          <w:vertAlign w:val="superscript"/>
        </w:rPr>
        <w:footnoteReference w:id="2"/>
      </w:r>
      <w:r w:rsidRPr="00594F45">
        <w:rPr>
          <w:color w:val="000000" w:themeColor="text1"/>
        </w:rPr>
        <w:t xml:space="preserve">, в лице ___________________________, действующ__ на основании ______________, </w:t>
      </w:r>
      <w:r w:rsidRPr="00594F45">
        <w:rPr>
          <w:color w:val="000000" w:themeColor="text1"/>
        </w:rPr>
        <w:br/>
        <w:t xml:space="preserve">с другой стороны подписали настоящий Акт </w:t>
      </w:r>
      <w:r w:rsidRPr="00594F45">
        <w:rPr>
          <w:color w:val="000000" w:themeColor="text1"/>
        </w:rPr>
        <w:br/>
        <w:t>об исполнении договора от «____» ________ 202</w:t>
      </w:r>
      <w:r w:rsidR="00594F45" w:rsidRPr="00594F45">
        <w:rPr>
          <w:color w:val="000000" w:themeColor="text1"/>
        </w:rPr>
        <w:t>3</w:t>
      </w:r>
      <w:r w:rsidRPr="00594F45">
        <w:rPr>
          <w:color w:val="000000" w:themeColor="text1"/>
        </w:rPr>
        <w:t xml:space="preserve"> года № ____ (далее – Договор) </w:t>
      </w:r>
      <w:r w:rsidRPr="00594F45">
        <w:rPr>
          <w:color w:val="000000" w:themeColor="text1"/>
        </w:rPr>
        <w:br/>
        <w:t>о нижеследующем:</w:t>
      </w:r>
    </w:p>
    <w:p w14:paraId="5936AC79" w14:textId="77777777" w:rsidR="006D7535" w:rsidRPr="00594F45" w:rsidRDefault="006D7535" w:rsidP="006D7535">
      <w:pPr>
        <w:pStyle w:val="afd"/>
        <w:jc w:val="both"/>
        <w:rPr>
          <w:color w:val="000000" w:themeColor="text1"/>
        </w:rPr>
      </w:pPr>
      <w:r w:rsidRPr="00594F45">
        <w:rPr>
          <w:color w:val="000000" w:themeColor="text1"/>
        </w:rPr>
        <w:t>1.Стороны подтверждают, что Исполнитель выполнил обязательства, предусмотренные договором в полном объеме, что подтверждается следующими документами:</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1418"/>
        <w:gridCol w:w="1701"/>
        <w:gridCol w:w="1559"/>
        <w:gridCol w:w="1843"/>
      </w:tblGrid>
      <w:tr w:rsidR="006D7535" w:rsidRPr="00594F45" w14:paraId="7F66EC1B" w14:textId="77777777" w:rsidTr="00594F45">
        <w:trPr>
          <w:trHeight w:val="1037"/>
        </w:trPr>
        <w:tc>
          <w:tcPr>
            <w:tcW w:w="709" w:type="dxa"/>
            <w:shd w:val="clear" w:color="auto" w:fill="auto"/>
            <w:vAlign w:val="center"/>
          </w:tcPr>
          <w:p w14:paraId="2183885B" w14:textId="77777777" w:rsidR="006D7535" w:rsidRPr="00594F45" w:rsidRDefault="006D7535" w:rsidP="00720AB7">
            <w:pPr>
              <w:pStyle w:val="afd"/>
              <w:jc w:val="both"/>
              <w:rPr>
                <w:color w:val="000000" w:themeColor="text1"/>
              </w:rPr>
            </w:pPr>
            <w:r w:rsidRPr="00594F45">
              <w:rPr>
                <w:color w:val="000000" w:themeColor="text1"/>
              </w:rPr>
              <w:t>№п/п</w:t>
            </w:r>
          </w:p>
        </w:tc>
        <w:tc>
          <w:tcPr>
            <w:tcW w:w="1559" w:type="dxa"/>
            <w:shd w:val="clear" w:color="auto" w:fill="auto"/>
            <w:vAlign w:val="center"/>
          </w:tcPr>
          <w:p w14:paraId="4E12E233" w14:textId="77777777" w:rsidR="006D7535" w:rsidRPr="00594F45" w:rsidRDefault="006D7535" w:rsidP="00720AB7">
            <w:pPr>
              <w:pStyle w:val="afd"/>
              <w:jc w:val="both"/>
              <w:rPr>
                <w:color w:val="000000" w:themeColor="text1"/>
              </w:rPr>
            </w:pPr>
          </w:p>
          <w:p w14:paraId="457CA1E2" w14:textId="77777777" w:rsidR="006D7535" w:rsidRPr="00594F45" w:rsidRDefault="006D7535" w:rsidP="00720AB7">
            <w:pPr>
              <w:pStyle w:val="afd"/>
              <w:jc w:val="both"/>
              <w:rPr>
                <w:color w:val="000000" w:themeColor="text1"/>
              </w:rPr>
            </w:pPr>
            <w:r w:rsidRPr="00594F45">
              <w:rPr>
                <w:color w:val="000000" w:themeColor="text1"/>
              </w:rPr>
              <w:t>Наименование</w:t>
            </w:r>
          </w:p>
          <w:p w14:paraId="595B2F65" w14:textId="77777777" w:rsidR="006D7535" w:rsidRPr="00594F45" w:rsidRDefault="006D7535" w:rsidP="00720AB7">
            <w:pPr>
              <w:rPr>
                <w:color w:val="000000" w:themeColor="text1"/>
              </w:rPr>
            </w:pPr>
            <w:r w:rsidRPr="00594F45">
              <w:rPr>
                <w:color w:val="000000" w:themeColor="text1"/>
              </w:rPr>
              <w:t>документа-основания</w:t>
            </w:r>
            <w:r w:rsidRPr="00594F45">
              <w:rPr>
                <w:color w:val="000000" w:themeColor="text1"/>
                <w:vertAlign w:val="superscript"/>
              </w:rPr>
              <w:footnoteReference w:id="3"/>
            </w:r>
          </w:p>
        </w:tc>
        <w:tc>
          <w:tcPr>
            <w:tcW w:w="1701" w:type="dxa"/>
            <w:shd w:val="clear" w:color="auto" w:fill="auto"/>
            <w:vAlign w:val="center"/>
          </w:tcPr>
          <w:p w14:paraId="1A361CCC" w14:textId="77777777" w:rsidR="006D7535" w:rsidRPr="00594F45" w:rsidRDefault="006D7535" w:rsidP="00720AB7">
            <w:pPr>
              <w:pStyle w:val="afd"/>
              <w:jc w:val="both"/>
              <w:rPr>
                <w:color w:val="000000" w:themeColor="text1"/>
              </w:rPr>
            </w:pPr>
          </w:p>
          <w:p w14:paraId="28FB6F30" w14:textId="77777777" w:rsidR="006D7535" w:rsidRPr="00594F45" w:rsidRDefault="006D7535" w:rsidP="00720AB7">
            <w:pPr>
              <w:rPr>
                <w:color w:val="000000" w:themeColor="text1"/>
              </w:rPr>
            </w:pPr>
            <w:r w:rsidRPr="00594F45">
              <w:rPr>
                <w:color w:val="000000" w:themeColor="text1"/>
              </w:rPr>
              <w:t>№ и дата документа-основания</w:t>
            </w:r>
            <w:r w:rsidRPr="00594F45">
              <w:rPr>
                <w:color w:val="000000" w:themeColor="text1"/>
                <w:vertAlign w:val="superscript"/>
              </w:rPr>
              <w:footnoteReference w:id="4"/>
            </w:r>
          </w:p>
        </w:tc>
        <w:tc>
          <w:tcPr>
            <w:tcW w:w="1418" w:type="dxa"/>
            <w:shd w:val="clear" w:color="auto" w:fill="auto"/>
            <w:vAlign w:val="center"/>
          </w:tcPr>
          <w:p w14:paraId="50E55D4D" w14:textId="77777777" w:rsidR="006D7535" w:rsidRPr="00594F45" w:rsidRDefault="006D7535" w:rsidP="00720AB7">
            <w:pPr>
              <w:pStyle w:val="afd"/>
              <w:jc w:val="both"/>
              <w:rPr>
                <w:color w:val="000000" w:themeColor="text1"/>
              </w:rPr>
            </w:pPr>
          </w:p>
          <w:p w14:paraId="0A393D26" w14:textId="77777777" w:rsidR="006D7535" w:rsidRPr="00594F45" w:rsidRDefault="006D7535" w:rsidP="00720AB7">
            <w:pPr>
              <w:rPr>
                <w:color w:val="000000" w:themeColor="text1"/>
              </w:rPr>
            </w:pPr>
            <w:r w:rsidRPr="00594F45">
              <w:rPr>
                <w:color w:val="000000" w:themeColor="text1"/>
              </w:rPr>
              <w:t>Количество (объем)</w:t>
            </w:r>
            <w:r w:rsidRPr="00594F45">
              <w:rPr>
                <w:color w:val="000000" w:themeColor="text1"/>
                <w:vertAlign w:val="superscript"/>
              </w:rPr>
              <w:footnoteReference w:id="5"/>
            </w:r>
          </w:p>
        </w:tc>
        <w:tc>
          <w:tcPr>
            <w:tcW w:w="1701" w:type="dxa"/>
            <w:shd w:val="clear" w:color="auto" w:fill="auto"/>
            <w:vAlign w:val="center"/>
          </w:tcPr>
          <w:p w14:paraId="50EB9D0A" w14:textId="77777777" w:rsidR="006D7535" w:rsidRPr="00594F45" w:rsidRDefault="006D7535" w:rsidP="00720AB7">
            <w:pPr>
              <w:pStyle w:val="afd"/>
              <w:jc w:val="both"/>
              <w:rPr>
                <w:color w:val="000000" w:themeColor="text1"/>
              </w:rPr>
            </w:pPr>
          </w:p>
          <w:p w14:paraId="79F47859" w14:textId="77777777" w:rsidR="006D7535" w:rsidRPr="00594F45" w:rsidRDefault="006D7535" w:rsidP="00720AB7">
            <w:pPr>
              <w:rPr>
                <w:color w:val="000000" w:themeColor="text1"/>
              </w:rPr>
            </w:pPr>
            <w:r w:rsidRPr="00594F45">
              <w:rPr>
                <w:color w:val="000000" w:themeColor="text1"/>
              </w:rPr>
              <w:t>Единица измерения</w:t>
            </w:r>
            <w:r w:rsidRPr="00594F45">
              <w:rPr>
                <w:color w:val="000000" w:themeColor="text1"/>
                <w:vertAlign w:val="superscript"/>
              </w:rPr>
              <w:footnoteReference w:id="6"/>
            </w:r>
          </w:p>
        </w:tc>
        <w:tc>
          <w:tcPr>
            <w:tcW w:w="1559" w:type="dxa"/>
            <w:shd w:val="clear" w:color="auto" w:fill="auto"/>
            <w:vAlign w:val="center"/>
          </w:tcPr>
          <w:p w14:paraId="32B9E7DE" w14:textId="77777777" w:rsidR="006D7535" w:rsidRPr="00594F45" w:rsidRDefault="006D7535" w:rsidP="00720AB7">
            <w:pPr>
              <w:pStyle w:val="afd"/>
              <w:jc w:val="both"/>
              <w:rPr>
                <w:color w:val="000000" w:themeColor="text1"/>
              </w:rPr>
            </w:pPr>
          </w:p>
          <w:p w14:paraId="2100FB1A" w14:textId="77777777" w:rsidR="006D7535" w:rsidRPr="00594F45" w:rsidRDefault="006D7535" w:rsidP="00720AB7">
            <w:pPr>
              <w:rPr>
                <w:color w:val="000000" w:themeColor="text1"/>
              </w:rPr>
            </w:pPr>
            <w:r w:rsidRPr="00594F45">
              <w:rPr>
                <w:color w:val="000000" w:themeColor="text1"/>
              </w:rPr>
              <w:t>Сумма оплаты и наименование валюты</w:t>
            </w:r>
            <w:r w:rsidRPr="00594F45">
              <w:rPr>
                <w:color w:val="000000" w:themeColor="text1"/>
                <w:vertAlign w:val="superscript"/>
              </w:rPr>
              <w:footnoteReference w:id="7"/>
            </w:r>
          </w:p>
        </w:tc>
        <w:tc>
          <w:tcPr>
            <w:tcW w:w="1843" w:type="dxa"/>
            <w:shd w:val="clear" w:color="auto" w:fill="auto"/>
            <w:vAlign w:val="center"/>
          </w:tcPr>
          <w:p w14:paraId="3DADEAEA" w14:textId="77777777" w:rsidR="006D7535" w:rsidRPr="00594F45" w:rsidRDefault="006D7535" w:rsidP="00720AB7">
            <w:pPr>
              <w:pStyle w:val="afd"/>
              <w:jc w:val="both"/>
              <w:rPr>
                <w:color w:val="000000" w:themeColor="text1"/>
              </w:rPr>
            </w:pPr>
          </w:p>
          <w:p w14:paraId="5419DE03" w14:textId="77777777" w:rsidR="006D7535" w:rsidRPr="00594F45" w:rsidRDefault="006D7535" w:rsidP="00720AB7">
            <w:pPr>
              <w:rPr>
                <w:color w:val="000000" w:themeColor="text1"/>
              </w:rPr>
            </w:pPr>
            <w:r w:rsidRPr="00594F45">
              <w:rPr>
                <w:color w:val="000000" w:themeColor="text1"/>
              </w:rPr>
              <w:t>Дата оплаты в соответствии с платежным документом</w:t>
            </w:r>
            <w:r w:rsidRPr="00594F45">
              <w:rPr>
                <w:color w:val="000000" w:themeColor="text1"/>
                <w:vertAlign w:val="superscript"/>
              </w:rPr>
              <w:footnoteReference w:id="8"/>
            </w:r>
          </w:p>
        </w:tc>
      </w:tr>
      <w:tr w:rsidR="006D7535" w:rsidRPr="00594F45" w14:paraId="06DBBCDD" w14:textId="77777777" w:rsidTr="00594F45">
        <w:tc>
          <w:tcPr>
            <w:tcW w:w="709" w:type="dxa"/>
            <w:shd w:val="clear" w:color="auto" w:fill="auto"/>
          </w:tcPr>
          <w:p w14:paraId="2A7CD1E7" w14:textId="77777777" w:rsidR="006D7535" w:rsidRPr="00594F45" w:rsidRDefault="006D7535" w:rsidP="00720AB7">
            <w:pPr>
              <w:pStyle w:val="afd"/>
              <w:jc w:val="both"/>
              <w:rPr>
                <w:color w:val="000000" w:themeColor="text1"/>
              </w:rPr>
            </w:pPr>
            <w:r w:rsidRPr="00594F45">
              <w:rPr>
                <w:color w:val="000000" w:themeColor="text1"/>
              </w:rPr>
              <w:t>1</w:t>
            </w:r>
          </w:p>
        </w:tc>
        <w:tc>
          <w:tcPr>
            <w:tcW w:w="1559" w:type="dxa"/>
            <w:shd w:val="clear" w:color="auto" w:fill="auto"/>
          </w:tcPr>
          <w:p w14:paraId="118D5BC5" w14:textId="77777777" w:rsidR="006D7535" w:rsidRPr="00594F45" w:rsidRDefault="006D7535" w:rsidP="00720AB7">
            <w:pPr>
              <w:pStyle w:val="afd"/>
              <w:jc w:val="both"/>
              <w:rPr>
                <w:color w:val="000000" w:themeColor="text1"/>
              </w:rPr>
            </w:pPr>
          </w:p>
        </w:tc>
        <w:tc>
          <w:tcPr>
            <w:tcW w:w="1701" w:type="dxa"/>
            <w:shd w:val="clear" w:color="auto" w:fill="auto"/>
          </w:tcPr>
          <w:p w14:paraId="770647AA" w14:textId="77777777" w:rsidR="006D7535" w:rsidRPr="00594F45" w:rsidRDefault="006D7535" w:rsidP="00720AB7">
            <w:pPr>
              <w:pStyle w:val="afd"/>
              <w:jc w:val="both"/>
              <w:rPr>
                <w:color w:val="000000" w:themeColor="text1"/>
              </w:rPr>
            </w:pPr>
          </w:p>
        </w:tc>
        <w:tc>
          <w:tcPr>
            <w:tcW w:w="1418" w:type="dxa"/>
            <w:shd w:val="clear" w:color="auto" w:fill="auto"/>
          </w:tcPr>
          <w:p w14:paraId="46F84051" w14:textId="77777777" w:rsidR="006D7535" w:rsidRPr="00594F45" w:rsidRDefault="006D7535" w:rsidP="00720AB7">
            <w:pPr>
              <w:pStyle w:val="afd"/>
              <w:jc w:val="both"/>
              <w:rPr>
                <w:color w:val="000000" w:themeColor="text1"/>
              </w:rPr>
            </w:pPr>
          </w:p>
        </w:tc>
        <w:tc>
          <w:tcPr>
            <w:tcW w:w="1701" w:type="dxa"/>
            <w:shd w:val="clear" w:color="auto" w:fill="auto"/>
          </w:tcPr>
          <w:p w14:paraId="3CC82B22" w14:textId="77777777" w:rsidR="006D7535" w:rsidRPr="00594F45" w:rsidRDefault="006D7535" w:rsidP="00720AB7">
            <w:pPr>
              <w:pStyle w:val="afd"/>
              <w:jc w:val="both"/>
              <w:rPr>
                <w:color w:val="000000" w:themeColor="text1"/>
              </w:rPr>
            </w:pPr>
          </w:p>
        </w:tc>
        <w:tc>
          <w:tcPr>
            <w:tcW w:w="1559" w:type="dxa"/>
            <w:shd w:val="clear" w:color="auto" w:fill="auto"/>
          </w:tcPr>
          <w:p w14:paraId="662B8AAB" w14:textId="77777777" w:rsidR="006D7535" w:rsidRPr="00594F45" w:rsidRDefault="006D7535" w:rsidP="00720AB7">
            <w:pPr>
              <w:pStyle w:val="afd"/>
              <w:jc w:val="both"/>
              <w:rPr>
                <w:color w:val="000000" w:themeColor="text1"/>
              </w:rPr>
            </w:pPr>
          </w:p>
        </w:tc>
        <w:tc>
          <w:tcPr>
            <w:tcW w:w="1843" w:type="dxa"/>
            <w:shd w:val="clear" w:color="auto" w:fill="auto"/>
          </w:tcPr>
          <w:p w14:paraId="2F73C1BA" w14:textId="77777777" w:rsidR="006D7535" w:rsidRPr="00594F45" w:rsidRDefault="006D7535" w:rsidP="00720AB7">
            <w:pPr>
              <w:pStyle w:val="afd"/>
              <w:jc w:val="both"/>
              <w:rPr>
                <w:color w:val="000000" w:themeColor="text1"/>
              </w:rPr>
            </w:pPr>
          </w:p>
        </w:tc>
      </w:tr>
      <w:tr w:rsidR="006D7535" w:rsidRPr="00594F45" w14:paraId="0F90BBCF" w14:textId="77777777" w:rsidTr="00594F45">
        <w:tc>
          <w:tcPr>
            <w:tcW w:w="709" w:type="dxa"/>
            <w:shd w:val="clear" w:color="auto" w:fill="auto"/>
          </w:tcPr>
          <w:p w14:paraId="36E917EB" w14:textId="77777777" w:rsidR="006D7535" w:rsidRPr="00594F45" w:rsidRDefault="006D7535" w:rsidP="00720AB7">
            <w:pPr>
              <w:pStyle w:val="afd"/>
              <w:jc w:val="both"/>
              <w:rPr>
                <w:color w:val="000000" w:themeColor="text1"/>
              </w:rPr>
            </w:pPr>
          </w:p>
        </w:tc>
        <w:tc>
          <w:tcPr>
            <w:tcW w:w="1559" w:type="dxa"/>
            <w:shd w:val="clear" w:color="auto" w:fill="auto"/>
          </w:tcPr>
          <w:p w14:paraId="27475D9A" w14:textId="77777777" w:rsidR="006D7535" w:rsidRPr="00594F45" w:rsidRDefault="006D7535" w:rsidP="00720AB7">
            <w:pPr>
              <w:pStyle w:val="afd"/>
              <w:jc w:val="both"/>
              <w:rPr>
                <w:color w:val="000000" w:themeColor="text1"/>
              </w:rPr>
            </w:pPr>
          </w:p>
        </w:tc>
        <w:tc>
          <w:tcPr>
            <w:tcW w:w="1701" w:type="dxa"/>
            <w:shd w:val="clear" w:color="auto" w:fill="auto"/>
          </w:tcPr>
          <w:p w14:paraId="77DE9E81" w14:textId="77777777" w:rsidR="006D7535" w:rsidRPr="00594F45" w:rsidRDefault="006D7535" w:rsidP="00720AB7">
            <w:pPr>
              <w:pStyle w:val="afd"/>
              <w:jc w:val="both"/>
              <w:rPr>
                <w:color w:val="000000" w:themeColor="text1"/>
              </w:rPr>
            </w:pPr>
          </w:p>
        </w:tc>
        <w:tc>
          <w:tcPr>
            <w:tcW w:w="1418" w:type="dxa"/>
            <w:shd w:val="clear" w:color="auto" w:fill="auto"/>
          </w:tcPr>
          <w:p w14:paraId="3273B898" w14:textId="77777777" w:rsidR="006D7535" w:rsidRPr="00594F45" w:rsidRDefault="006D7535" w:rsidP="00720AB7">
            <w:pPr>
              <w:pStyle w:val="afd"/>
              <w:jc w:val="both"/>
              <w:rPr>
                <w:color w:val="000000" w:themeColor="text1"/>
              </w:rPr>
            </w:pPr>
          </w:p>
        </w:tc>
        <w:tc>
          <w:tcPr>
            <w:tcW w:w="1701" w:type="dxa"/>
            <w:shd w:val="clear" w:color="auto" w:fill="auto"/>
          </w:tcPr>
          <w:p w14:paraId="1C7D7145" w14:textId="77777777" w:rsidR="006D7535" w:rsidRPr="00594F45" w:rsidRDefault="006D7535" w:rsidP="00720AB7">
            <w:pPr>
              <w:pStyle w:val="afd"/>
              <w:jc w:val="both"/>
              <w:rPr>
                <w:color w:val="000000" w:themeColor="text1"/>
              </w:rPr>
            </w:pPr>
          </w:p>
        </w:tc>
        <w:tc>
          <w:tcPr>
            <w:tcW w:w="1559" w:type="dxa"/>
            <w:shd w:val="clear" w:color="auto" w:fill="auto"/>
          </w:tcPr>
          <w:p w14:paraId="136F1393" w14:textId="77777777" w:rsidR="006D7535" w:rsidRPr="00594F45" w:rsidRDefault="006D7535" w:rsidP="00720AB7">
            <w:pPr>
              <w:pStyle w:val="afd"/>
              <w:jc w:val="both"/>
              <w:rPr>
                <w:color w:val="000000" w:themeColor="text1"/>
              </w:rPr>
            </w:pPr>
          </w:p>
        </w:tc>
        <w:tc>
          <w:tcPr>
            <w:tcW w:w="1843" w:type="dxa"/>
            <w:shd w:val="clear" w:color="auto" w:fill="auto"/>
          </w:tcPr>
          <w:p w14:paraId="274EA806" w14:textId="77777777" w:rsidR="006D7535" w:rsidRPr="00594F45" w:rsidRDefault="006D7535" w:rsidP="00720AB7">
            <w:pPr>
              <w:pStyle w:val="afd"/>
              <w:jc w:val="both"/>
              <w:rPr>
                <w:color w:val="000000" w:themeColor="text1"/>
              </w:rPr>
            </w:pPr>
          </w:p>
        </w:tc>
      </w:tr>
      <w:tr w:rsidR="006D7535" w:rsidRPr="00594F45" w14:paraId="02737687" w14:textId="77777777" w:rsidTr="00594F45">
        <w:tc>
          <w:tcPr>
            <w:tcW w:w="709" w:type="dxa"/>
            <w:shd w:val="clear" w:color="auto" w:fill="auto"/>
          </w:tcPr>
          <w:p w14:paraId="3E81AE92" w14:textId="77777777" w:rsidR="006D7535" w:rsidRPr="00594F45" w:rsidRDefault="006D7535" w:rsidP="00720AB7">
            <w:pPr>
              <w:pStyle w:val="afd"/>
              <w:jc w:val="both"/>
              <w:rPr>
                <w:color w:val="000000" w:themeColor="text1"/>
              </w:rPr>
            </w:pPr>
          </w:p>
        </w:tc>
        <w:tc>
          <w:tcPr>
            <w:tcW w:w="1559" w:type="dxa"/>
            <w:shd w:val="clear" w:color="auto" w:fill="auto"/>
          </w:tcPr>
          <w:p w14:paraId="1012DDA0" w14:textId="77777777" w:rsidR="006D7535" w:rsidRPr="00594F45" w:rsidRDefault="006D7535" w:rsidP="00720AB7">
            <w:pPr>
              <w:pStyle w:val="afd"/>
              <w:jc w:val="both"/>
              <w:rPr>
                <w:color w:val="000000" w:themeColor="text1"/>
              </w:rPr>
            </w:pPr>
          </w:p>
        </w:tc>
        <w:tc>
          <w:tcPr>
            <w:tcW w:w="1701" w:type="dxa"/>
            <w:shd w:val="clear" w:color="auto" w:fill="auto"/>
          </w:tcPr>
          <w:p w14:paraId="3ECCFAA6" w14:textId="77777777" w:rsidR="006D7535" w:rsidRPr="00594F45" w:rsidRDefault="006D7535" w:rsidP="00720AB7">
            <w:pPr>
              <w:pStyle w:val="afd"/>
              <w:jc w:val="both"/>
              <w:rPr>
                <w:color w:val="000000" w:themeColor="text1"/>
              </w:rPr>
            </w:pPr>
          </w:p>
        </w:tc>
        <w:tc>
          <w:tcPr>
            <w:tcW w:w="1418" w:type="dxa"/>
            <w:shd w:val="clear" w:color="auto" w:fill="auto"/>
          </w:tcPr>
          <w:p w14:paraId="58B87CA2" w14:textId="77777777" w:rsidR="006D7535" w:rsidRPr="00594F45" w:rsidRDefault="006D7535" w:rsidP="00720AB7">
            <w:pPr>
              <w:pStyle w:val="afd"/>
              <w:jc w:val="both"/>
              <w:rPr>
                <w:color w:val="000000" w:themeColor="text1"/>
              </w:rPr>
            </w:pPr>
          </w:p>
        </w:tc>
        <w:tc>
          <w:tcPr>
            <w:tcW w:w="1701" w:type="dxa"/>
            <w:shd w:val="clear" w:color="auto" w:fill="auto"/>
          </w:tcPr>
          <w:p w14:paraId="389233E2" w14:textId="77777777" w:rsidR="006D7535" w:rsidRPr="00594F45" w:rsidRDefault="006D7535" w:rsidP="00720AB7">
            <w:pPr>
              <w:pStyle w:val="afd"/>
              <w:jc w:val="both"/>
              <w:rPr>
                <w:color w:val="000000" w:themeColor="text1"/>
              </w:rPr>
            </w:pPr>
          </w:p>
        </w:tc>
        <w:tc>
          <w:tcPr>
            <w:tcW w:w="1559" w:type="dxa"/>
            <w:shd w:val="clear" w:color="auto" w:fill="auto"/>
          </w:tcPr>
          <w:p w14:paraId="5BDD478E" w14:textId="77777777" w:rsidR="006D7535" w:rsidRPr="00594F45" w:rsidRDefault="006D7535" w:rsidP="00720AB7">
            <w:pPr>
              <w:pStyle w:val="afd"/>
              <w:jc w:val="both"/>
              <w:rPr>
                <w:color w:val="000000" w:themeColor="text1"/>
              </w:rPr>
            </w:pPr>
          </w:p>
        </w:tc>
        <w:tc>
          <w:tcPr>
            <w:tcW w:w="1843" w:type="dxa"/>
            <w:shd w:val="clear" w:color="auto" w:fill="auto"/>
          </w:tcPr>
          <w:p w14:paraId="530F0659" w14:textId="77777777" w:rsidR="006D7535" w:rsidRPr="00594F45" w:rsidRDefault="006D7535" w:rsidP="00720AB7">
            <w:pPr>
              <w:pStyle w:val="afd"/>
              <w:jc w:val="both"/>
              <w:rPr>
                <w:color w:val="000000" w:themeColor="text1"/>
              </w:rPr>
            </w:pPr>
          </w:p>
        </w:tc>
      </w:tr>
    </w:tbl>
    <w:p w14:paraId="2296C5A1" w14:textId="77777777" w:rsidR="006D7535" w:rsidRPr="00594F45" w:rsidRDefault="006D7535" w:rsidP="006D7535">
      <w:pPr>
        <w:pStyle w:val="afd"/>
        <w:jc w:val="both"/>
        <w:rPr>
          <w:color w:val="000000" w:themeColor="text1"/>
        </w:rPr>
      </w:pPr>
      <w:r w:rsidRPr="00594F45">
        <w:rPr>
          <w:color w:val="000000" w:themeColor="text1"/>
        </w:rPr>
        <w:t>Общая сумма выполненных Исполнителем обязательств составляет _________ (_______________), в том числе НДС ______________ (______________). Пользователь претензий к срокам и качеству выполнения обязательств по договору не имеет.</w:t>
      </w:r>
    </w:p>
    <w:p w14:paraId="0D2867E4" w14:textId="77777777" w:rsidR="006D7535" w:rsidRPr="00594F45" w:rsidRDefault="006D7535" w:rsidP="006D7535">
      <w:pPr>
        <w:pStyle w:val="afd"/>
        <w:jc w:val="both"/>
        <w:rPr>
          <w:i/>
          <w:color w:val="000000" w:themeColor="text1"/>
        </w:rPr>
      </w:pPr>
      <w:r w:rsidRPr="00594F45">
        <w:rPr>
          <w:color w:val="000000" w:themeColor="text1"/>
        </w:rPr>
        <w:t xml:space="preserve">2. </w:t>
      </w:r>
      <w:r w:rsidRPr="00594F45">
        <w:rPr>
          <w:i/>
          <w:color w:val="000000" w:themeColor="text1"/>
        </w:rPr>
        <w:t>Заказчик</w:t>
      </w:r>
      <w:r w:rsidRPr="00594F45">
        <w:rPr>
          <w:color w:val="000000" w:themeColor="text1"/>
        </w:rPr>
        <w:t xml:space="preserve"> в полном объеме оплатил </w:t>
      </w:r>
      <w:r w:rsidRPr="00594F45">
        <w:rPr>
          <w:i/>
          <w:color w:val="000000" w:themeColor="text1"/>
        </w:rPr>
        <w:t xml:space="preserve">поставленные товары/ </w:t>
      </w:r>
      <w:r w:rsidRPr="00594F45">
        <w:rPr>
          <w:i/>
        </w:rPr>
        <w:t>выполненные работы</w:t>
      </w:r>
      <w:r w:rsidRPr="00594F45">
        <w:rPr>
          <w:i/>
          <w:color w:val="000000" w:themeColor="text1"/>
        </w:rPr>
        <w:t xml:space="preserve">/ оказанные услуги </w:t>
      </w:r>
      <w:r w:rsidRPr="00594F45">
        <w:rPr>
          <w:color w:val="000000" w:themeColor="text1"/>
        </w:rPr>
        <w:t>на общую сумму _______________ (___________________) в том числе НДС _____________ (______________________).</w:t>
      </w:r>
    </w:p>
    <w:p w14:paraId="62265B5C" w14:textId="77777777" w:rsidR="006D7535" w:rsidRPr="00594F45" w:rsidRDefault="006D7535" w:rsidP="006D7535">
      <w:pPr>
        <w:pStyle w:val="afd"/>
        <w:jc w:val="both"/>
        <w:rPr>
          <w:color w:val="000000" w:themeColor="text1"/>
        </w:rPr>
      </w:pPr>
      <w:r w:rsidRPr="00594F45">
        <w:rPr>
          <w:color w:val="000000" w:themeColor="text1"/>
        </w:rPr>
        <w:t xml:space="preserve">3. Стороны взаимных претензий по Договору не имеют.  </w:t>
      </w:r>
    </w:p>
    <w:p w14:paraId="748BC7D6" w14:textId="77777777" w:rsidR="006D7535" w:rsidRPr="00594F45" w:rsidRDefault="006D7535" w:rsidP="006D7535">
      <w:pPr>
        <w:pStyle w:val="afd"/>
        <w:jc w:val="both"/>
        <w:rPr>
          <w:snapToGrid w:val="0"/>
          <w:color w:val="000000" w:themeColor="text1"/>
        </w:rPr>
      </w:pPr>
      <w:r w:rsidRPr="00594F45">
        <w:rPr>
          <w:color w:val="000000" w:themeColor="text1"/>
        </w:rPr>
        <w:t xml:space="preserve">4. </w:t>
      </w:r>
      <w:r w:rsidRPr="00594F45">
        <w:rPr>
          <w:snapToGrid w:val="0"/>
          <w:color w:val="000000" w:themeColor="text1"/>
        </w:rPr>
        <w:t>Настоящий Акт составлен и подписан в двух экземплярах, имеющих одинаковую юридическую силу, по одному для каждой из Сторон</w:t>
      </w:r>
    </w:p>
    <w:p w14:paraId="6042EDB8" w14:textId="77777777" w:rsidR="006D7535" w:rsidRPr="00594F45" w:rsidRDefault="006D7535" w:rsidP="00FF3DF5"/>
    <w:p w14:paraId="762D3E81" w14:textId="40C3D778" w:rsidR="00594F45" w:rsidRPr="00594F45" w:rsidRDefault="00594F45" w:rsidP="00FF3DF5">
      <w:pPr>
        <w:rPr>
          <w:b/>
          <w:u w:val="single"/>
        </w:rPr>
      </w:pPr>
      <w:r w:rsidRPr="00594F45">
        <w:rPr>
          <w:b/>
          <w:u w:val="single"/>
        </w:rPr>
        <w:t>Форма согласована:</w:t>
      </w:r>
    </w:p>
    <w:p w14:paraId="0328238E" w14:textId="77777777" w:rsidR="00594F45" w:rsidRDefault="00594F45" w:rsidP="00FF3DF5">
      <w:pPr>
        <w:rPr>
          <w:sz w:val="22"/>
          <w:szCs w:val="22"/>
        </w:rPr>
      </w:pPr>
    </w:p>
    <w:p w14:paraId="35E8AD58" w14:textId="77777777" w:rsidR="00594F45" w:rsidRDefault="00594F45" w:rsidP="00FF3DF5">
      <w:pPr>
        <w:rPr>
          <w:sz w:val="22"/>
          <w:szCs w:val="22"/>
        </w:rPr>
      </w:pPr>
    </w:p>
    <w:tbl>
      <w:tblPr>
        <w:tblStyle w:val="aff0"/>
        <w:tblW w:w="0" w:type="auto"/>
        <w:tblInd w:w="137" w:type="dxa"/>
        <w:tblLook w:val="04A0" w:firstRow="1" w:lastRow="0" w:firstColumn="1" w:lastColumn="0" w:noHBand="0" w:noVBand="1"/>
      </w:tblPr>
      <w:tblGrid>
        <w:gridCol w:w="5387"/>
        <w:gridCol w:w="4932"/>
      </w:tblGrid>
      <w:tr w:rsidR="00594F45" w:rsidRPr="00594F45" w14:paraId="29CE19F3" w14:textId="77777777" w:rsidTr="001C7B58">
        <w:tc>
          <w:tcPr>
            <w:tcW w:w="5387" w:type="dxa"/>
          </w:tcPr>
          <w:p w14:paraId="7B9A3353" w14:textId="77777777" w:rsidR="00594F45" w:rsidRPr="00594F45" w:rsidRDefault="00594F45" w:rsidP="001C7B58">
            <w:pPr>
              <w:widowControl w:val="0"/>
              <w:rPr>
                <w:b/>
              </w:rPr>
            </w:pPr>
            <w:r w:rsidRPr="00594F45">
              <w:rPr>
                <w:b/>
              </w:rPr>
              <w:t>Исполнитель:</w:t>
            </w:r>
          </w:p>
        </w:tc>
        <w:tc>
          <w:tcPr>
            <w:tcW w:w="4932" w:type="dxa"/>
          </w:tcPr>
          <w:p w14:paraId="65AFF16F" w14:textId="77777777" w:rsidR="00594F45" w:rsidRPr="00594F45" w:rsidRDefault="00594F45" w:rsidP="001C7B58">
            <w:pPr>
              <w:widowControl w:val="0"/>
              <w:rPr>
                <w:b/>
              </w:rPr>
            </w:pPr>
            <w:r w:rsidRPr="00594F45">
              <w:rPr>
                <w:b/>
              </w:rPr>
              <w:t>Пользователь:</w:t>
            </w:r>
          </w:p>
        </w:tc>
      </w:tr>
      <w:tr w:rsidR="00594F45" w:rsidRPr="00594F45" w14:paraId="58B5CC70" w14:textId="77777777" w:rsidTr="001C7B58">
        <w:tc>
          <w:tcPr>
            <w:tcW w:w="5387" w:type="dxa"/>
          </w:tcPr>
          <w:p w14:paraId="62C644F5" w14:textId="77777777" w:rsidR="00594F45" w:rsidRPr="00594F45" w:rsidRDefault="00594F45" w:rsidP="001C7B58">
            <w:pPr>
              <w:widowControl w:val="0"/>
            </w:pPr>
          </w:p>
          <w:p w14:paraId="6B50685B" w14:textId="77777777" w:rsidR="00594F45" w:rsidRPr="00594F45" w:rsidRDefault="00594F45" w:rsidP="001C7B58">
            <w:pPr>
              <w:widowControl w:val="0"/>
            </w:pPr>
          </w:p>
          <w:p w14:paraId="06C066D8" w14:textId="77777777" w:rsidR="00594F45" w:rsidRPr="00594F45" w:rsidRDefault="00594F45" w:rsidP="001C7B58">
            <w:pPr>
              <w:widowControl w:val="0"/>
            </w:pPr>
          </w:p>
          <w:p w14:paraId="1E3622A5" w14:textId="77777777" w:rsidR="00594F45" w:rsidRPr="00594F45" w:rsidRDefault="00594F45" w:rsidP="001C7B58">
            <w:pPr>
              <w:widowControl w:val="0"/>
            </w:pPr>
          </w:p>
          <w:p w14:paraId="1DDBD3EF" w14:textId="77777777" w:rsidR="00594F45" w:rsidRPr="00594F45" w:rsidRDefault="00594F45" w:rsidP="001C7B58">
            <w:pPr>
              <w:widowControl w:val="0"/>
            </w:pPr>
          </w:p>
        </w:tc>
        <w:tc>
          <w:tcPr>
            <w:tcW w:w="4932" w:type="dxa"/>
          </w:tcPr>
          <w:p w14:paraId="155E2FF3" w14:textId="77777777" w:rsidR="00594F45" w:rsidRPr="00594F45" w:rsidRDefault="00594F45" w:rsidP="001C7B58">
            <w:pPr>
              <w:widowControl w:val="0"/>
            </w:pPr>
            <w:r w:rsidRPr="00594F45">
              <w:t>Врио генерального директора</w:t>
            </w:r>
          </w:p>
          <w:p w14:paraId="596232A0" w14:textId="77777777" w:rsidR="00594F45" w:rsidRPr="00594F45" w:rsidRDefault="00594F45" w:rsidP="001C7B58">
            <w:pPr>
              <w:widowControl w:val="0"/>
            </w:pPr>
          </w:p>
          <w:p w14:paraId="273D0A8E" w14:textId="77777777" w:rsidR="00594F45" w:rsidRPr="00594F45" w:rsidRDefault="00594F45" w:rsidP="001C7B58">
            <w:pPr>
              <w:widowControl w:val="0"/>
            </w:pPr>
          </w:p>
          <w:p w14:paraId="6BCAA8AC" w14:textId="77777777" w:rsidR="00594F45" w:rsidRPr="00594F45" w:rsidRDefault="00594F45" w:rsidP="001C7B58">
            <w:pPr>
              <w:widowControl w:val="0"/>
            </w:pPr>
            <w:r w:rsidRPr="00594F45">
              <w:t>_____________________ А.А. Пономарев</w:t>
            </w:r>
          </w:p>
        </w:tc>
      </w:tr>
    </w:tbl>
    <w:p w14:paraId="3A4EC9A3" w14:textId="77777777" w:rsidR="00594F45" w:rsidRPr="00D344A8" w:rsidRDefault="00594F45" w:rsidP="00FF3DF5">
      <w:pPr>
        <w:rPr>
          <w:sz w:val="22"/>
          <w:szCs w:val="22"/>
        </w:rPr>
      </w:pPr>
    </w:p>
    <w:sectPr w:rsidR="00594F45" w:rsidRPr="00D344A8" w:rsidSect="000F6FAF">
      <w:footerReference w:type="default" r:id="rId8"/>
      <w:pgSz w:w="11906" w:h="16838"/>
      <w:pgMar w:top="720" w:right="720" w:bottom="720" w:left="720" w:header="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541BF" w14:textId="77777777" w:rsidR="00A43B69" w:rsidRDefault="00A43B69">
      <w:r>
        <w:separator/>
      </w:r>
    </w:p>
  </w:endnote>
  <w:endnote w:type="continuationSeparator" w:id="0">
    <w:p w14:paraId="1E49958D" w14:textId="77777777" w:rsidR="00A43B69" w:rsidRDefault="00A4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sig w:usb0="E0000AFF" w:usb1="500078FF" w:usb2="00000021" w:usb3="00000000" w:csb0="000001BF" w:csb1="00000000"/>
  </w:font>
  <w:font w:name="HBHPA L+ Optimum AP">
    <w:altName w:val="Times New Roman"/>
    <w:charset w:val="01"/>
    <w:family w:val="roman"/>
    <w:pitch w:val="variable"/>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5539F" w14:textId="77777777" w:rsidR="0077586D" w:rsidRDefault="0077586D">
    <w:pPr>
      <w:pStyle w:val="af6"/>
      <w:ind w:right="360"/>
    </w:pPr>
    <w:r>
      <w:rPr>
        <w:noProof/>
      </w:rPr>
      <mc:AlternateContent>
        <mc:Choice Requires="wps">
          <w:drawing>
            <wp:anchor distT="0" distB="0" distL="0" distR="0" simplePos="0" relativeHeight="26" behindDoc="0" locked="0" layoutInCell="1" allowOverlap="1" wp14:anchorId="3D62D0B8" wp14:editId="12EDF545">
              <wp:simplePos x="0" y="0"/>
              <wp:positionH relativeFrom="margin">
                <wp:align>right</wp:align>
              </wp:positionH>
              <wp:positionV relativeFrom="paragraph">
                <wp:posOffset>635</wp:posOffset>
              </wp:positionV>
              <wp:extent cx="64135" cy="146685"/>
              <wp:effectExtent l="0" t="0" r="0" b="0"/>
              <wp:wrapTopAndBottom/>
              <wp:docPr id="1" name="Врезка1"/>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53F5DEF1" w14:textId="172D7653" w:rsidR="0077586D" w:rsidRDefault="0077586D">
                          <w:pPr>
                            <w:pStyle w:val="af6"/>
                          </w:pPr>
                          <w:r>
                            <w:rPr>
                              <w:rStyle w:val="a9"/>
                            </w:rPr>
                            <w:fldChar w:fldCharType="begin"/>
                          </w:r>
                          <w:r>
                            <w:rPr>
                              <w:rStyle w:val="a9"/>
                            </w:rPr>
                            <w:instrText>PAGE</w:instrText>
                          </w:r>
                          <w:r>
                            <w:rPr>
                              <w:rStyle w:val="a9"/>
                            </w:rPr>
                            <w:fldChar w:fldCharType="separate"/>
                          </w:r>
                          <w:r w:rsidR="005E0719">
                            <w:rPr>
                              <w:rStyle w:val="a9"/>
                              <w:noProof/>
                            </w:rPr>
                            <w:t>3</w:t>
                          </w:r>
                          <w:r>
                            <w:rPr>
                              <w:rStyle w:val="a9"/>
                            </w:rPr>
                            <w:fldChar w:fldCharType="end"/>
                          </w:r>
                        </w:p>
                      </w:txbxContent>
                    </wps:txbx>
                    <wps:bodyPr lIns="0" tIns="0" rIns="0" bIns="0" anchor="t">
                      <a:spAutoFit/>
                    </wps:bodyPr>
                  </wps:wsp>
                </a:graphicData>
              </a:graphic>
            </wp:anchor>
          </w:drawing>
        </mc:Choice>
        <mc:Fallback>
          <w:pict>
            <v:shapetype w14:anchorId="3D62D0B8" id="_x0000_t202" coordsize="21600,21600" o:spt="202" path="m,l,21600r21600,l21600,xe">
              <v:stroke joinstyle="miter"/>
              <v:path gradientshapeok="t" o:connecttype="rect"/>
            </v:shapetype>
            <v:shape id="Врезка1" o:spid="_x0000_s1026" type="#_x0000_t202" style="position:absolute;margin-left:-46.15pt;margin-top:.05pt;width:5.05pt;height:11.55pt;z-index:2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" stroked="f">
              <v:fill opacity="0"/>
              <v:textbox style="mso-fit-shape-to-text:t" inset="0,0,0,0">
                <w:txbxContent>
                  <w:p w14:paraId="53F5DEF1" w14:textId="172D7653" w:rsidR="0077586D" w:rsidRDefault="0077586D">
                    <w:pPr>
                      <w:pStyle w:val="af6"/>
                    </w:pPr>
                    <w:r>
                      <w:rPr>
                        <w:rStyle w:val="a9"/>
                      </w:rPr>
                      <w:fldChar w:fldCharType="begin"/>
                    </w:r>
                    <w:r>
                      <w:rPr>
                        <w:rStyle w:val="a9"/>
                      </w:rPr>
                      <w:instrText>PAGE</w:instrText>
                    </w:r>
                    <w:r>
                      <w:rPr>
                        <w:rStyle w:val="a9"/>
                      </w:rPr>
                      <w:fldChar w:fldCharType="separate"/>
                    </w:r>
                    <w:r w:rsidR="005E0719">
                      <w:rPr>
                        <w:rStyle w:val="a9"/>
                        <w:noProof/>
                      </w:rPr>
                      <w:t>3</w:t>
                    </w:r>
                    <w:r>
                      <w:rPr>
                        <w:rStyle w:val="a9"/>
                      </w:rPr>
                      <w:fldChar w:fldCharType="end"/>
                    </w:r>
                  </w:p>
                </w:txbxContent>
              </v:textbox>
              <w10:wrap type="topAndBottom" anchorx="margin"/>
            </v:shape>
          </w:pict>
        </mc:Fallback>
      </mc:AlternateContent>
    </w:r>
  </w:p>
  <w:p w14:paraId="31B5C7B7" w14:textId="4EA810A4" w:rsidR="0077586D" w:rsidRDefault="0077586D">
    <w:pPr>
      <w:pStyle w:val="af6"/>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50699" w14:textId="77777777" w:rsidR="0077586D" w:rsidRDefault="0077586D">
    <w:pPr>
      <w:pStyle w:val="af6"/>
      <w:ind w:right="360"/>
    </w:pPr>
    <w:r>
      <w:rPr>
        <w:noProof/>
      </w:rPr>
      <mc:AlternateContent>
        <mc:Choice Requires="wps">
          <w:drawing>
            <wp:anchor distT="0" distB="0" distL="0" distR="0" simplePos="0" relativeHeight="25" behindDoc="0" locked="0" layoutInCell="1" allowOverlap="1" wp14:anchorId="4DE7040C" wp14:editId="3293321A">
              <wp:simplePos x="0" y="0"/>
              <wp:positionH relativeFrom="margin">
                <wp:align>right</wp:align>
              </wp:positionH>
              <wp:positionV relativeFrom="paragraph">
                <wp:posOffset>635</wp:posOffset>
              </wp:positionV>
              <wp:extent cx="127635" cy="146685"/>
              <wp:effectExtent l="0" t="0" r="0" b="0"/>
              <wp:wrapTopAndBottom/>
              <wp:docPr id="2"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57A58747" w14:textId="4A925313" w:rsidR="0077586D" w:rsidRDefault="0077586D">
                          <w:pPr>
                            <w:pStyle w:val="af6"/>
                          </w:pPr>
                          <w:r>
                            <w:rPr>
                              <w:rStyle w:val="a9"/>
                            </w:rPr>
                            <w:fldChar w:fldCharType="begin"/>
                          </w:r>
                          <w:r>
                            <w:rPr>
                              <w:rStyle w:val="a9"/>
                            </w:rPr>
                            <w:instrText>PAGE \* ARABIC</w:instrText>
                          </w:r>
                          <w:r>
                            <w:rPr>
                              <w:rStyle w:val="a9"/>
                            </w:rPr>
                            <w:fldChar w:fldCharType="separate"/>
                          </w:r>
                          <w:r w:rsidR="005E0719">
                            <w:rPr>
                              <w:rStyle w:val="a9"/>
                              <w:noProof/>
                            </w:rPr>
                            <w:t>15</w:t>
                          </w:r>
                          <w:r>
                            <w:rPr>
                              <w:rStyle w:val="a9"/>
                            </w:rPr>
                            <w:fldChar w:fldCharType="end"/>
                          </w:r>
                        </w:p>
                      </w:txbxContent>
                    </wps:txbx>
                    <wps:bodyPr lIns="0" tIns="0" rIns="0" bIns="0" anchor="t">
                      <a:spAutoFit/>
                    </wps:bodyPr>
                  </wps:wsp>
                </a:graphicData>
              </a:graphic>
            </wp:anchor>
          </w:drawing>
        </mc:Choice>
        <mc:Fallback>
          <w:pict>
            <v:shapetype w14:anchorId="4DE7040C" id="_x0000_t202" coordsize="21600,21600" o:spt="202" path="m,l,21600r21600,l21600,xe">
              <v:stroke joinstyle="miter"/>
              <v:path gradientshapeok="t" o:connecttype="rect"/>
            </v:shapetype>
            <v:shape id="Врезка2" o:spid="_x0000_s1027" type="#_x0000_t202" style="position:absolute;margin-left:-41.15pt;margin-top:.05pt;width:10.05pt;height:11.55pt;z-index:2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PEdEJTNAQAAcwMAAA4AAAAAAAAA&#10;AAAAAAAALgIAAGRycy9lMm9Eb2MueG1sUEsBAi0AFAAGAAgAAAAhAJ6aJOTYAAAAAwEAAA8AAAAA&#10;AAAAAAAAAAAAJwQAAGRycy9kb3ducmV2LnhtbFBLBQYAAAAABAAEAPMAAAAsBQAAAAA=&#10;" stroked="f">
              <v:fill opacity="0"/>
              <v:textbox style="mso-fit-shape-to-text:t" inset="0,0,0,0">
                <w:txbxContent>
                  <w:p w14:paraId="57A58747" w14:textId="4A925313" w:rsidR="0077586D" w:rsidRDefault="0077586D">
                    <w:pPr>
                      <w:pStyle w:val="af6"/>
                    </w:pPr>
                    <w:r>
                      <w:rPr>
                        <w:rStyle w:val="a9"/>
                      </w:rPr>
                      <w:fldChar w:fldCharType="begin"/>
                    </w:r>
                    <w:r>
                      <w:rPr>
                        <w:rStyle w:val="a9"/>
                      </w:rPr>
                      <w:instrText>PAGE \* ARABIC</w:instrText>
                    </w:r>
                    <w:r>
                      <w:rPr>
                        <w:rStyle w:val="a9"/>
                      </w:rPr>
                      <w:fldChar w:fldCharType="separate"/>
                    </w:r>
                    <w:r w:rsidR="005E0719">
                      <w:rPr>
                        <w:rStyle w:val="a9"/>
                        <w:noProof/>
                      </w:rPr>
                      <w:t>15</w:t>
                    </w:r>
                    <w:r>
                      <w:rPr>
                        <w:rStyle w:val="a9"/>
                      </w:rPr>
                      <w:fldChar w:fldCharType="end"/>
                    </w:r>
                  </w:p>
                </w:txbxContent>
              </v:textbox>
              <w10:wrap type="topAndBottom" anchorx="margin"/>
            </v:shape>
          </w:pict>
        </mc:Fallback>
      </mc:AlternateContent>
    </w:r>
  </w:p>
  <w:p w14:paraId="187ACFBC" w14:textId="56135986" w:rsidR="0077586D" w:rsidRDefault="0077586D" w:rsidP="00E478D4">
    <w:pPr>
      <w:pStyle w:val="af6"/>
      <w:ind w:right="360"/>
      <w:jc w:val="center"/>
    </w:pPr>
    <w:r>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8BEC4" w14:textId="77777777" w:rsidR="00A43B69" w:rsidRDefault="00A43B69">
      <w:r>
        <w:separator/>
      </w:r>
    </w:p>
  </w:footnote>
  <w:footnote w:type="continuationSeparator" w:id="0">
    <w:p w14:paraId="09E24841" w14:textId="77777777" w:rsidR="00A43B69" w:rsidRDefault="00A43B69">
      <w:r>
        <w:continuationSeparator/>
      </w:r>
    </w:p>
  </w:footnote>
  <w:footnote w:id="1">
    <w:p w14:paraId="317E60C4" w14:textId="77777777" w:rsidR="0077586D" w:rsidRDefault="0077586D" w:rsidP="006D7535">
      <w:pPr>
        <w:pStyle w:val="aff2"/>
        <w:rPr>
          <w:rFonts w:ascii="Garamond" w:hAnsi="Garamond"/>
          <w:sz w:val="16"/>
          <w:szCs w:val="16"/>
        </w:rPr>
      </w:pPr>
      <w:r>
        <w:rPr>
          <w:rStyle w:val="aff1"/>
          <w:rFonts w:ascii="Garamond" w:hAnsi="Garamond"/>
          <w:sz w:val="16"/>
          <w:szCs w:val="16"/>
        </w:rPr>
        <w:footnoteRef/>
      </w:r>
      <w:r>
        <w:rPr>
          <w:rFonts w:ascii="Garamond" w:hAnsi="Garamond"/>
          <w:sz w:val="16"/>
          <w:szCs w:val="16"/>
        </w:rPr>
        <w:t xml:space="preserve"> Сторона указывается в соответствии с договором</w:t>
      </w:r>
    </w:p>
  </w:footnote>
  <w:footnote w:id="2">
    <w:p w14:paraId="58531B24" w14:textId="77777777" w:rsidR="0077586D" w:rsidRDefault="0077586D" w:rsidP="006D7535">
      <w:pPr>
        <w:pStyle w:val="aff2"/>
        <w:rPr>
          <w:rFonts w:ascii="Garamond" w:hAnsi="Garamond"/>
          <w:sz w:val="16"/>
          <w:szCs w:val="16"/>
        </w:rPr>
      </w:pPr>
      <w:r>
        <w:rPr>
          <w:rStyle w:val="aff1"/>
          <w:rFonts w:ascii="Garamond" w:hAnsi="Garamond"/>
          <w:sz w:val="16"/>
          <w:szCs w:val="16"/>
        </w:rPr>
        <w:footnoteRef/>
      </w:r>
      <w:r>
        <w:rPr>
          <w:rFonts w:ascii="Garamond" w:hAnsi="Garamond"/>
          <w:sz w:val="16"/>
          <w:szCs w:val="16"/>
        </w:rPr>
        <w:t xml:space="preserve"> Сторона указывается в соответствии с договором</w:t>
      </w:r>
    </w:p>
  </w:footnote>
  <w:footnote w:id="3">
    <w:p w14:paraId="0745090D" w14:textId="77777777" w:rsidR="0077586D" w:rsidRDefault="0077586D" w:rsidP="006D7535">
      <w:pPr>
        <w:pStyle w:val="aff2"/>
        <w:rPr>
          <w:rFonts w:ascii="Garamond" w:hAnsi="Garamond"/>
          <w:sz w:val="16"/>
          <w:szCs w:val="16"/>
        </w:rPr>
      </w:pPr>
      <w:r>
        <w:rPr>
          <w:rStyle w:val="aff1"/>
          <w:rFonts w:ascii="Garamond" w:hAnsi="Garamond"/>
          <w:sz w:val="16"/>
          <w:szCs w:val="16"/>
        </w:rPr>
        <w:footnoteRef/>
      </w:r>
      <w:r>
        <w:rPr>
          <w:rFonts w:ascii="Garamond" w:hAnsi="Garamond"/>
          <w:sz w:val="16"/>
          <w:szCs w:val="16"/>
        </w:rPr>
        <w:t xml:space="preserve"> Указывается наименование документа (ов) о приемке поставленного товара, выполненной работы (ее результатов), оказанной услуги, в том числе в ходе отдельных этапов исполнения договора, предусмотренных договором (при наличии)</w:t>
      </w:r>
    </w:p>
  </w:footnote>
  <w:footnote w:id="4">
    <w:p w14:paraId="7E78EA72" w14:textId="77777777" w:rsidR="0077586D" w:rsidRDefault="0077586D" w:rsidP="006D7535">
      <w:pPr>
        <w:pStyle w:val="aff2"/>
        <w:rPr>
          <w:rFonts w:ascii="Garamond" w:hAnsi="Garamond"/>
          <w:sz w:val="16"/>
          <w:szCs w:val="16"/>
        </w:rPr>
      </w:pPr>
      <w:r>
        <w:rPr>
          <w:rStyle w:val="aff1"/>
          <w:rFonts w:ascii="Garamond" w:hAnsi="Garamond"/>
          <w:sz w:val="16"/>
          <w:szCs w:val="16"/>
        </w:rPr>
        <w:footnoteRef/>
      </w:r>
      <w:r>
        <w:rPr>
          <w:rFonts w:ascii="Garamond" w:hAnsi="Garamond"/>
          <w:sz w:val="16"/>
          <w:szCs w:val="16"/>
        </w:rPr>
        <w:t xml:space="preserve"> Указывается номер и дата документа (ов), являющихся основанием и результатом приемки товаров, работ, услуг, предусмотренных договором (при наличии), а также определяющего(их) ненадлежащее исполнение договора или неисполнение договора (при наличии)</w:t>
      </w:r>
    </w:p>
  </w:footnote>
  <w:footnote w:id="5">
    <w:p w14:paraId="7FC7167D" w14:textId="77777777" w:rsidR="0077586D" w:rsidRDefault="0077586D" w:rsidP="006D7535">
      <w:pPr>
        <w:pStyle w:val="aff2"/>
        <w:rPr>
          <w:rFonts w:ascii="Garamond" w:hAnsi="Garamond"/>
          <w:sz w:val="16"/>
          <w:szCs w:val="16"/>
        </w:rPr>
      </w:pPr>
      <w:r>
        <w:rPr>
          <w:rStyle w:val="aff1"/>
          <w:rFonts w:ascii="Garamond" w:hAnsi="Garamond"/>
          <w:sz w:val="16"/>
          <w:szCs w:val="16"/>
        </w:rPr>
        <w:footnoteRef/>
      </w:r>
      <w:r>
        <w:rPr>
          <w:rFonts w:ascii="Garamond" w:hAnsi="Garamond"/>
          <w:sz w:val="16"/>
          <w:szCs w:val="16"/>
        </w:rPr>
        <w:t xml:space="preserve"> Указывается количество поставленного товара, объем выполненной работы или оказанной услуги, предусмотренные договором, в соответствии с документом (ами) о приемке товаров, работ, услуг, предусмотренных договором (при наличии), а также определяющим(ими) ненадлежащее исполнение договора или неисполнение договора (при наличии).</w:t>
      </w:r>
    </w:p>
  </w:footnote>
  <w:footnote w:id="6">
    <w:p w14:paraId="13B6BC03" w14:textId="77777777" w:rsidR="0077586D" w:rsidRDefault="0077586D" w:rsidP="006D7535">
      <w:pPr>
        <w:pStyle w:val="aff2"/>
        <w:rPr>
          <w:rFonts w:ascii="Garamond" w:hAnsi="Garamond"/>
          <w:sz w:val="16"/>
          <w:szCs w:val="16"/>
        </w:rPr>
      </w:pPr>
      <w:r>
        <w:rPr>
          <w:rStyle w:val="aff1"/>
          <w:rFonts w:ascii="Garamond" w:hAnsi="Garamond"/>
          <w:sz w:val="16"/>
          <w:szCs w:val="16"/>
        </w:rPr>
        <w:footnoteRef/>
      </w:r>
      <w:r>
        <w:rPr>
          <w:rFonts w:ascii="Garamond" w:hAnsi="Garamond"/>
          <w:sz w:val="16"/>
          <w:szCs w:val="16"/>
        </w:rPr>
        <w:t xml:space="preserve"> Указывается наименование единицы измерения количества поставленного товара, объема выполненной работы или оказанной услуги </w:t>
      </w:r>
    </w:p>
  </w:footnote>
  <w:footnote w:id="7">
    <w:p w14:paraId="645789A4" w14:textId="77777777" w:rsidR="0077586D" w:rsidRDefault="0077586D" w:rsidP="006D7535">
      <w:pPr>
        <w:pStyle w:val="aff2"/>
        <w:rPr>
          <w:rFonts w:ascii="Garamond" w:hAnsi="Garamond"/>
          <w:sz w:val="16"/>
          <w:szCs w:val="16"/>
        </w:rPr>
      </w:pPr>
      <w:r>
        <w:rPr>
          <w:rStyle w:val="aff1"/>
          <w:rFonts w:ascii="Garamond" w:hAnsi="Garamond"/>
          <w:sz w:val="16"/>
          <w:szCs w:val="16"/>
        </w:rPr>
        <w:footnoteRef/>
      </w:r>
      <w:r>
        <w:rPr>
          <w:rFonts w:ascii="Garamond" w:hAnsi="Garamond"/>
          <w:sz w:val="16"/>
          <w:szCs w:val="16"/>
        </w:rPr>
        <w:t xml:space="preserve"> Указывается сумма оплаты договора в соответствии с платежным документом и наименование валюты, в которой осуществляется оплата договора.</w:t>
      </w:r>
    </w:p>
  </w:footnote>
  <w:footnote w:id="8">
    <w:p w14:paraId="0D484E85" w14:textId="77777777" w:rsidR="0077586D" w:rsidRDefault="0077586D" w:rsidP="006D7535">
      <w:pPr>
        <w:pStyle w:val="aff2"/>
        <w:rPr>
          <w:rFonts w:ascii="Garamond" w:hAnsi="Garamond"/>
          <w:sz w:val="16"/>
          <w:szCs w:val="16"/>
        </w:rPr>
      </w:pPr>
      <w:r>
        <w:rPr>
          <w:rStyle w:val="aff1"/>
          <w:rFonts w:ascii="Garamond" w:hAnsi="Garamond"/>
          <w:sz w:val="16"/>
          <w:szCs w:val="16"/>
        </w:rPr>
        <w:footnoteRef/>
      </w:r>
      <w:r>
        <w:rPr>
          <w:rFonts w:ascii="Garamond" w:hAnsi="Garamond"/>
          <w:sz w:val="16"/>
          <w:szCs w:val="16"/>
        </w:rPr>
        <w:t xml:space="preserve"> Указывается дата оплаты договора в соответствии с платежным документом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849A8"/>
    <w:multiLevelType w:val="multilevel"/>
    <w:tmpl w:val="E738D4F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15:restartNumberingAfterBreak="0">
    <w:nsid w:val="1D2B3BCE"/>
    <w:multiLevelType w:val="hybridMultilevel"/>
    <w:tmpl w:val="3CFE3E20"/>
    <w:lvl w:ilvl="0" w:tplc="8DBA83EA">
      <w:start w:val="1"/>
      <w:numFmt w:val="bullet"/>
      <w:suff w:val="space"/>
      <w:lvlText w:val=""/>
      <w:lvlJc w:val="left"/>
      <w:pPr>
        <w:ind w:left="680" w:hanging="32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5A5584D"/>
    <w:multiLevelType w:val="multilevel"/>
    <w:tmpl w:val="B6EADD12"/>
    <w:lvl w:ilvl="0">
      <w:start w:val="1"/>
      <w:numFmt w:val="decimal"/>
      <w:lvlText w:val="%1"/>
      <w:lvlJc w:val="left"/>
      <w:pPr>
        <w:ind w:left="360" w:hanging="360"/>
      </w:pPr>
    </w:lvl>
    <w:lvl w:ilvl="1">
      <w:start w:val="5"/>
      <w:numFmt w:val="decimal"/>
      <w:lvlText w:val="%1.%2"/>
      <w:lvlJc w:val="left"/>
      <w:pPr>
        <w:ind w:left="1146" w:hanging="36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7728" w:hanging="1440"/>
      </w:pPr>
    </w:lvl>
  </w:abstractNum>
  <w:abstractNum w:abstractNumId="3" w15:restartNumberingAfterBreak="0">
    <w:nsid w:val="29CA61E5"/>
    <w:multiLevelType w:val="multilevel"/>
    <w:tmpl w:val="A002040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15:restartNumberingAfterBreak="0">
    <w:nsid w:val="31E96CA5"/>
    <w:multiLevelType w:val="multilevel"/>
    <w:tmpl w:val="743A560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 w15:restartNumberingAfterBreak="0">
    <w:nsid w:val="32E37195"/>
    <w:multiLevelType w:val="hybridMultilevel"/>
    <w:tmpl w:val="6F98B1DE"/>
    <w:lvl w:ilvl="0" w:tplc="AA6ED4B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70066"/>
    <w:multiLevelType w:val="multilevel"/>
    <w:tmpl w:val="FAC035DE"/>
    <w:lvl w:ilvl="0">
      <w:start w:val="1"/>
      <w:numFmt w:val="decimal"/>
      <w:lvlText w:val="%1"/>
      <w:lvlJc w:val="left"/>
      <w:pPr>
        <w:ind w:left="360" w:hanging="360"/>
      </w:pPr>
      <w:rPr>
        <w:rFonts w:hint="default"/>
        <w:sz w:val="24"/>
      </w:rPr>
    </w:lvl>
    <w:lvl w:ilvl="1">
      <w:start w:val="2"/>
      <w:numFmt w:val="decimal"/>
      <w:lvlText w:val="%1.%2"/>
      <w:lvlJc w:val="left"/>
      <w:pPr>
        <w:ind w:left="1353" w:hanging="360"/>
      </w:pPr>
      <w:rPr>
        <w:rFonts w:hint="default"/>
        <w:sz w:val="24"/>
      </w:rPr>
    </w:lvl>
    <w:lvl w:ilvl="2">
      <w:start w:val="1"/>
      <w:numFmt w:val="decimal"/>
      <w:lvlText w:val="%1.%2.%3"/>
      <w:lvlJc w:val="left"/>
      <w:pPr>
        <w:ind w:left="2706" w:hanging="720"/>
      </w:pPr>
      <w:rPr>
        <w:rFonts w:hint="default"/>
        <w:sz w:val="24"/>
      </w:rPr>
    </w:lvl>
    <w:lvl w:ilvl="3">
      <w:start w:val="1"/>
      <w:numFmt w:val="decimal"/>
      <w:lvlText w:val="%1.%2.%3.%4"/>
      <w:lvlJc w:val="left"/>
      <w:pPr>
        <w:ind w:left="3699" w:hanging="720"/>
      </w:pPr>
      <w:rPr>
        <w:rFonts w:hint="default"/>
        <w:sz w:val="24"/>
      </w:rPr>
    </w:lvl>
    <w:lvl w:ilvl="4">
      <w:start w:val="1"/>
      <w:numFmt w:val="decimal"/>
      <w:lvlText w:val="%1.%2.%3.%4.%5"/>
      <w:lvlJc w:val="left"/>
      <w:pPr>
        <w:ind w:left="4692" w:hanging="720"/>
      </w:pPr>
      <w:rPr>
        <w:rFonts w:hint="default"/>
        <w:sz w:val="24"/>
      </w:rPr>
    </w:lvl>
    <w:lvl w:ilvl="5">
      <w:start w:val="1"/>
      <w:numFmt w:val="decimal"/>
      <w:lvlText w:val="%1.%2.%3.%4.%5.%6"/>
      <w:lvlJc w:val="left"/>
      <w:pPr>
        <w:ind w:left="6045" w:hanging="1080"/>
      </w:pPr>
      <w:rPr>
        <w:rFonts w:hint="default"/>
        <w:sz w:val="24"/>
      </w:rPr>
    </w:lvl>
    <w:lvl w:ilvl="6">
      <w:start w:val="1"/>
      <w:numFmt w:val="decimal"/>
      <w:lvlText w:val="%1.%2.%3.%4.%5.%6.%7"/>
      <w:lvlJc w:val="left"/>
      <w:pPr>
        <w:ind w:left="7038" w:hanging="1080"/>
      </w:pPr>
      <w:rPr>
        <w:rFonts w:hint="default"/>
        <w:sz w:val="24"/>
      </w:rPr>
    </w:lvl>
    <w:lvl w:ilvl="7">
      <w:start w:val="1"/>
      <w:numFmt w:val="decimal"/>
      <w:lvlText w:val="%1.%2.%3.%4.%5.%6.%7.%8"/>
      <w:lvlJc w:val="left"/>
      <w:pPr>
        <w:ind w:left="8391" w:hanging="1440"/>
      </w:pPr>
      <w:rPr>
        <w:rFonts w:hint="default"/>
        <w:sz w:val="24"/>
      </w:rPr>
    </w:lvl>
    <w:lvl w:ilvl="8">
      <w:start w:val="1"/>
      <w:numFmt w:val="decimal"/>
      <w:lvlText w:val="%1.%2.%3.%4.%5.%6.%7.%8.%9"/>
      <w:lvlJc w:val="left"/>
      <w:pPr>
        <w:ind w:left="9384" w:hanging="1440"/>
      </w:pPr>
      <w:rPr>
        <w:rFonts w:hint="default"/>
        <w:sz w:val="24"/>
      </w:rPr>
    </w:lvl>
  </w:abstractNum>
  <w:abstractNum w:abstractNumId="7" w15:restartNumberingAfterBreak="0">
    <w:nsid w:val="3C8863B6"/>
    <w:multiLevelType w:val="multilevel"/>
    <w:tmpl w:val="F232E9F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 w15:restartNumberingAfterBreak="0">
    <w:nsid w:val="3CFB2D55"/>
    <w:multiLevelType w:val="multilevel"/>
    <w:tmpl w:val="872C087A"/>
    <w:lvl w:ilvl="0">
      <w:start w:val="1"/>
      <w:numFmt w:val="decimal"/>
      <w:lvlText w:val="%1."/>
      <w:lvlJc w:val="left"/>
      <w:pPr>
        <w:ind w:left="786" w:hanging="360"/>
      </w:pPr>
      <w:rPr>
        <w:rFonts w:ascii="Times New Roman" w:hAnsi="Times New Roman" w:cs="Times New Roman"/>
        <w:b/>
        <w:sz w:val="24"/>
      </w:rPr>
    </w:lvl>
    <w:lvl w:ilvl="1">
      <w:start w:val="1"/>
      <w:numFmt w:val="decimal"/>
      <w:lvlText w:val="%1.%2."/>
      <w:lvlJc w:val="left"/>
      <w:pPr>
        <w:ind w:left="1353" w:hanging="360"/>
      </w:pPr>
      <w:rPr>
        <w:rFonts w:ascii="Times New Roman" w:hAnsi="Times New Roman" w:cs="Times New Roman"/>
        <w:sz w:val="24"/>
      </w:rPr>
    </w:lvl>
    <w:lvl w:ilvl="2">
      <w:start w:val="1"/>
      <w:numFmt w:val="decimal"/>
      <w:lvlText w:val="%1.%2.%3."/>
      <w:lvlJc w:val="left"/>
      <w:pPr>
        <w:ind w:left="1866" w:hanging="720"/>
      </w:pPr>
      <w:rPr>
        <w:rFonts w:ascii="Times New Roman" w:hAnsi="Times New Roman" w:cs="Times New Roman"/>
        <w:b/>
        <w:sz w:val="24"/>
      </w:rPr>
    </w:lvl>
    <w:lvl w:ilvl="3">
      <w:start w:val="1"/>
      <w:numFmt w:val="decimal"/>
      <w:lvlText w:val="%1.%2.%3.%4."/>
      <w:lvlJc w:val="left"/>
      <w:pPr>
        <w:ind w:left="2226" w:hanging="720"/>
      </w:pPr>
      <w:rPr>
        <w:rFonts w:cs="Times New Roman"/>
      </w:rPr>
    </w:lvl>
    <w:lvl w:ilvl="4">
      <w:start w:val="1"/>
      <w:numFmt w:val="decimal"/>
      <w:lvlText w:val="%1.%2.%3.%4.%5."/>
      <w:lvlJc w:val="left"/>
      <w:pPr>
        <w:ind w:left="2946" w:hanging="1080"/>
      </w:pPr>
      <w:rPr>
        <w:rFonts w:cs="Times New Roman"/>
      </w:rPr>
    </w:lvl>
    <w:lvl w:ilvl="5">
      <w:start w:val="1"/>
      <w:numFmt w:val="decimal"/>
      <w:lvlText w:val="%1.%2.%3.%4.%5.%6."/>
      <w:lvlJc w:val="left"/>
      <w:pPr>
        <w:ind w:left="3306" w:hanging="1080"/>
      </w:pPr>
      <w:rPr>
        <w:rFonts w:cs="Times New Roman"/>
      </w:rPr>
    </w:lvl>
    <w:lvl w:ilvl="6">
      <w:start w:val="1"/>
      <w:numFmt w:val="decimal"/>
      <w:lvlText w:val="%1.%2.%3.%4.%5.%6.%7."/>
      <w:lvlJc w:val="left"/>
      <w:pPr>
        <w:ind w:left="4026" w:hanging="1440"/>
      </w:pPr>
      <w:rPr>
        <w:rFonts w:cs="Times New Roman"/>
      </w:rPr>
    </w:lvl>
    <w:lvl w:ilvl="7">
      <w:start w:val="1"/>
      <w:numFmt w:val="decimal"/>
      <w:lvlText w:val="%1.%2.%3.%4.%5.%6.%7.%8."/>
      <w:lvlJc w:val="left"/>
      <w:pPr>
        <w:ind w:left="4386" w:hanging="1440"/>
      </w:pPr>
      <w:rPr>
        <w:rFonts w:cs="Times New Roman"/>
      </w:rPr>
    </w:lvl>
    <w:lvl w:ilvl="8">
      <w:start w:val="1"/>
      <w:numFmt w:val="decimal"/>
      <w:lvlText w:val="%1.%2.%3.%4.%5.%6.%7.%8.%9."/>
      <w:lvlJc w:val="left"/>
      <w:pPr>
        <w:ind w:left="5106" w:hanging="1800"/>
      </w:pPr>
      <w:rPr>
        <w:rFonts w:cs="Times New Roman"/>
      </w:rPr>
    </w:lvl>
  </w:abstractNum>
  <w:abstractNum w:abstractNumId="9" w15:restartNumberingAfterBreak="0">
    <w:nsid w:val="3D81487A"/>
    <w:multiLevelType w:val="multilevel"/>
    <w:tmpl w:val="7842215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0" w15:restartNumberingAfterBreak="0">
    <w:nsid w:val="48B51CA7"/>
    <w:multiLevelType w:val="multilevel"/>
    <w:tmpl w:val="AD4E2E6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1" w15:restartNumberingAfterBreak="0">
    <w:nsid w:val="500D484B"/>
    <w:multiLevelType w:val="multilevel"/>
    <w:tmpl w:val="339C449A"/>
    <w:lvl w:ilvl="0">
      <w:start w:val="1"/>
      <w:numFmt w:val="bullet"/>
      <w:lvlText w:val=""/>
      <w:lvlJc w:val="left"/>
      <w:pPr>
        <w:ind w:left="1429" w:hanging="360"/>
      </w:pPr>
      <w:rPr>
        <w:rFonts w:ascii="Symbol" w:hAnsi="Symbol" w:cs="Symbol" w:hint="default"/>
      </w:rPr>
    </w:lvl>
    <w:lvl w:ilvl="1">
      <w:start w:val="1"/>
      <w:numFmt w:val="bullet"/>
      <w:lvlText w:val=""/>
      <w:lvlJc w:val="left"/>
      <w:pPr>
        <w:ind w:left="2149" w:hanging="360"/>
      </w:pPr>
      <w:rPr>
        <w:rFonts w:ascii="Symbol" w:hAnsi="Symbol" w:cs="Symbol"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 w15:restartNumberingAfterBreak="0">
    <w:nsid w:val="52333DF3"/>
    <w:multiLevelType w:val="multilevel"/>
    <w:tmpl w:val="8CBA2A3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3" w15:restartNumberingAfterBreak="0">
    <w:nsid w:val="5E077FF5"/>
    <w:multiLevelType w:val="multilevel"/>
    <w:tmpl w:val="75E2DEE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60A5538F"/>
    <w:multiLevelType w:val="multilevel"/>
    <w:tmpl w:val="AF16521C"/>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5" w15:restartNumberingAfterBreak="0">
    <w:nsid w:val="630B6E2A"/>
    <w:multiLevelType w:val="multilevel"/>
    <w:tmpl w:val="FE3CD8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36F6E24"/>
    <w:multiLevelType w:val="multilevel"/>
    <w:tmpl w:val="3558DCC4"/>
    <w:lvl w:ilvl="0">
      <w:start w:val="1"/>
      <w:numFmt w:val="bullet"/>
      <w:lvlText w:val="?"/>
      <w:lvlJc w:val="left"/>
      <w:pPr>
        <w:tabs>
          <w:tab w:val="num" w:pos="1004"/>
        </w:tabs>
        <w:ind w:left="1004" w:hanging="360"/>
      </w:pPr>
      <w:rPr>
        <w:rFonts w:ascii="Wingdings" w:hAnsi="Wingdings" w:cs="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cs="Wingdings"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cs="Wingdings"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cs="Wingdings" w:hint="default"/>
      </w:rPr>
    </w:lvl>
  </w:abstractNum>
  <w:abstractNum w:abstractNumId="17" w15:restartNumberingAfterBreak="0">
    <w:nsid w:val="63BD0A63"/>
    <w:multiLevelType w:val="multilevel"/>
    <w:tmpl w:val="56A6AE1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8" w15:restartNumberingAfterBreak="0">
    <w:nsid w:val="6A9A68FB"/>
    <w:multiLevelType w:val="multilevel"/>
    <w:tmpl w:val="730AB412"/>
    <w:lvl w:ilvl="0">
      <w:start w:val="1"/>
      <w:numFmt w:val="decimal"/>
      <w:lvlText w:val="%1."/>
      <w:lvlJc w:val="left"/>
      <w:pPr>
        <w:ind w:left="786" w:hanging="360"/>
      </w:pPr>
      <w:rPr>
        <w:rFonts w:ascii="Times New Roman" w:hAnsi="Times New Roman" w:cs="Times New Roman"/>
        <w:b/>
        <w:sz w:val="24"/>
      </w:rPr>
    </w:lvl>
    <w:lvl w:ilvl="1">
      <w:start w:val="1"/>
      <w:numFmt w:val="decimal"/>
      <w:lvlText w:val="%1.%2."/>
      <w:lvlJc w:val="left"/>
      <w:pPr>
        <w:ind w:left="1211" w:hanging="360"/>
      </w:pPr>
      <w:rPr>
        <w:rFonts w:ascii="Times New Roman" w:hAnsi="Times New Roman" w:cs="Times New Roman"/>
        <w:sz w:val="24"/>
      </w:rPr>
    </w:lvl>
    <w:lvl w:ilvl="2">
      <w:start w:val="1"/>
      <w:numFmt w:val="decimal"/>
      <w:lvlText w:val="%1.%2.%3."/>
      <w:lvlJc w:val="left"/>
      <w:pPr>
        <w:ind w:left="1866" w:hanging="720"/>
      </w:pPr>
      <w:rPr>
        <w:rFonts w:ascii="Times New Roman" w:hAnsi="Times New Roman" w:cs="Times New Roman"/>
        <w:b w:val="0"/>
        <w:sz w:val="24"/>
      </w:rPr>
    </w:lvl>
    <w:lvl w:ilvl="3">
      <w:start w:val="1"/>
      <w:numFmt w:val="decimal"/>
      <w:lvlText w:val="%1.%2.%3.%4."/>
      <w:lvlJc w:val="left"/>
      <w:pPr>
        <w:ind w:left="2226" w:hanging="720"/>
      </w:pPr>
      <w:rPr>
        <w:rFonts w:cs="Times New Roman"/>
      </w:rPr>
    </w:lvl>
    <w:lvl w:ilvl="4">
      <w:start w:val="1"/>
      <w:numFmt w:val="decimal"/>
      <w:lvlText w:val="%1.%2.%3.%4.%5."/>
      <w:lvlJc w:val="left"/>
      <w:pPr>
        <w:ind w:left="2946" w:hanging="1080"/>
      </w:pPr>
      <w:rPr>
        <w:rFonts w:cs="Times New Roman"/>
      </w:rPr>
    </w:lvl>
    <w:lvl w:ilvl="5">
      <w:start w:val="1"/>
      <w:numFmt w:val="decimal"/>
      <w:lvlText w:val="%1.%2.%3.%4.%5.%6."/>
      <w:lvlJc w:val="left"/>
      <w:pPr>
        <w:ind w:left="3306" w:hanging="1080"/>
      </w:pPr>
      <w:rPr>
        <w:rFonts w:cs="Times New Roman"/>
      </w:rPr>
    </w:lvl>
    <w:lvl w:ilvl="6">
      <w:start w:val="1"/>
      <w:numFmt w:val="decimal"/>
      <w:lvlText w:val="%1.%2.%3.%4.%5.%6.%7."/>
      <w:lvlJc w:val="left"/>
      <w:pPr>
        <w:ind w:left="4026" w:hanging="1440"/>
      </w:pPr>
      <w:rPr>
        <w:rFonts w:cs="Times New Roman"/>
      </w:rPr>
    </w:lvl>
    <w:lvl w:ilvl="7">
      <w:start w:val="1"/>
      <w:numFmt w:val="decimal"/>
      <w:lvlText w:val="%1.%2.%3.%4.%5.%6.%7.%8."/>
      <w:lvlJc w:val="left"/>
      <w:pPr>
        <w:ind w:left="4386" w:hanging="1440"/>
      </w:pPr>
      <w:rPr>
        <w:rFonts w:cs="Times New Roman"/>
      </w:rPr>
    </w:lvl>
    <w:lvl w:ilvl="8">
      <w:start w:val="1"/>
      <w:numFmt w:val="decimal"/>
      <w:lvlText w:val="%1.%2.%3.%4.%5.%6.%7.%8.%9."/>
      <w:lvlJc w:val="left"/>
      <w:pPr>
        <w:ind w:left="5106" w:hanging="1800"/>
      </w:pPr>
      <w:rPr>
        <w:rFonts w:cs="Times New Roman"/>
      </w:rPr>
    </w:lvl>
  </w:abstractNum>
  <w:abstractNum w:abstractNumId="19" w15:restartNumberingAfterBreak="0">
    <w:nsid w:val="6E7D0724"/>
    <w:multiLevelType w:val="multilevel"/>
    <w:tmpl w:val="29923E9E"/>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15:restartNumberingAfterBreak="0">
    <w:nsid w:val="70041CBF"/>
    <w:multiLevelType w:val="multilevel"/>
    <w:tmpl w:val="EBBE5DC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21" w15:restartNumberingAfterBreak="0">
    <w:nsid w:val="76D632AD"/>
    <w:multiLevelType w:val="hybridMultilevel"/>
    <w:tmpl w:val="92B49162"/>
    <w:lvl w:ilvl="0" w:tplc="379CE746">
      <w:start w:val="1"/>
      <w:numFmt w:val="bullet"/>
      <w:suff w:val="space"/>
      <w:lvlText w:val=""/>
      <w:lvlJc w:val="left"/>
      <w:pPr>
        <w:ind w:left="163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103C4B"/>
    <w:multiLevelType w:val="multilevel"/>
    <w:tmpl w:val="A46C44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7C442006"/>
    <w:multiLevelType w:val="multilevel"/>
    <w:tmpl w:val="865016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6"/>
  </w:num>
  <w:num w:numId="2">
    <w:abstractNumId w:val="18"/>
  </w:num>
  <w:num w:numId="3">
    <w:abstractNumId w:val="10"/>
  </w:num>
  <w:num w:numId="4">
    <w:abstractNumId w:val="20"/>
  </w:num>
  <w:num w:numId="5">
    <w:abstractNumId w:val="12"/>
  </w:num>
  <w:num w:numId="6">
    <w:abstractNumId w:val="7"/>
  </w:num>
  <w:num w:numId="7">
    <w:abstractNumId w:val="11"/>
  </w:num>
  <w:num w:numId="8">
    <w:abstractNumId w:val="3"/>
  </w:num>
  <w:num w:numId="9">
    <w:abstractNumId w:val="19"/>
  </w:num>
  <w:num w:numId="10">
    <w:abstractNumId w:val="15"/>
  </w:num>
  <w:num w:numId="11">
    <w:abstractNumId w:val="9"/>
  </w:num>
  <w:num w:numId="12">
    <w:abstractNumId w:val="23"/>
  </w:num>
  <w:num w:numId="13">
    <w:abstractNumId w:val="22"/>
  </w:num>
  <w:num w:numId="14">
    <w:abstractNumId w:val="13"/>
  </w:num>
  <w:num w:numId="15">
    <w:abstractNumId w:val="4"/>
  </w:num>
  <w:num w:numId="16">
    <w:abstractNumId w:val="0"/>
  </w:num>
  <w:num w:numId="17">
    <w:abstractNumId w:val="17"/>
  </w:num>
  <w:num w:numId="18">
    <w:abstractNumId w:val="14"/>
  </w:num>
  <w:num w:numId="19">
    <w:abstractNumId w:val="8"/>
  </w:num>
  <w:num w:numId="20">
    <w:abstractNumId w:val="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342"/>
    <w:rsid w:val="0000425A"/>
    <w:rsid w:val="000045E6"/>
    <w:rsid w:val="000055F3"/>
    <w:rsid w:val="00007142"/>
    <w:rsid w:val="00024342"/>
    <w:rsid w:val="000245EA"/>
    <w:rsid w:val="000425D5"/>
    <w:rsid w:val="000505BE"/>
    <w:rsid w:val="000764F4"/>
    <w:rsid w:val="00092147"/>
    <w:rsid w:val="000A22CB"/>
    <w:rsid w:val="000A3BDB"/>
    <w:rsid w:val="000C0881"/>
    <w:rsid w:val="000D2A79"/>
    <w:rsid w:val="000D4226"/>
    <w:rsid w:val="000F6FAF"/>
    <w:rsid w:val="00172ACC"/>
    <w:rsid w:val="001956D3"/>
    <w:rsid w:val="001E5994"/>
    <w:rsid w:val="002032A8"/>
    <w:rsid w:val="00212CFD"/>
    <w:rsid w:val="00230757"/>
    <w:rsid w:val="0024020B"/>
    <w:rsid w:val="002678C6"/>
    <w:rsid w:val="002740EB"/>
    <w:rsid w:val="002770E1"/>
    <w:rsid w:val="0029466B"/>
    <w:rsid w:val="002B7A7C"/>
    <w:rsid w:val="002C734D"/>
    <w:rsid w:val="002E1A97"/>
    <w:rsid w:val="002E306F"/>
    <w:rsid w:val="003160E2"/>
    <w:rsid w:val="00351250"/>
    <w:rsid w:val="00366687"/>
    <w:rsid w:val="00386780"/>
    <w:rsid w:val="00396F80"/>
    <w:rsid w:val="003A3683"/>
    <w:rsid w:val="003E3DA6"/>
    <w:rsid w:val="004141C6"/>
    <w:rsid w:val="0049093F"/>
    <w:rsid w:val="00492A9F"/>
    <w:rsid w:val="00497E2D"/>
    <w:rsid w:val="004B3BAB"/>
    <w:rsid w:val="004C3F18"/>
    <w:rsid w:val="004D141D"/>
    <w:rsid w:val="004E45E4"/>
    <w:rsid w:val="004F1077"/>
    <w:rsid w:val="004F3104"/>
    <w:rsid w:val="00521FEE"/>
    <w:rsid w:val="00526ED5"/>
    <w:rsid w:val="00542529"/>
    <w:rsid w:val="005441D9"/>
    <w:rsid w:val="00577E59"/>
    <w:rsid w:val="00594F45"/>
    <w:rsid w:val="00595CA9"/>
    <w:rsid w:val="005C0689"/>
    <w:rsid w:val="005E0719"/>
    <w:rsid w:val="005E1B7B"/>
    <w:rsid w:val="005E5BDB"/>
    <w:rsid w:val="0068174B"/>
    <w:rsid w:val="006A6CB1"/>
    <w:rsid w:val="006A7DC3"/>
    <w:rsid w:val="006D53BB"/>
    <w:rsid w:val="006D7535"/>
    <w:rsid w:val="006E6DD2"/>
    <w:rsid w:val="00720AB7"/>
    <w:rsid w:val="007213B2"/>
    <w:rsid w:val="00723A6A"/>
    <w:rsid w:val="00726CBE"/>
    <w:rsid w:val="007518D9"/>
    <w:rsid w:val="00762C24"/>
    <w:rsid w:val="0077586D"/>
    <w:rsid w:val="007A0663"/>
    <w:rsid w:val="007C1F4B"/>
    <w:rsid w:val="007C40F3"/>
    <w:rsid w:val="007D3207"/>
    <w:rsid w:val="007D4BA9"/>
    <w:rsid w:val="008157AB"/>
    <w:rsid w:val="00841603"/>
    <w:rsid w:val="00873545"/>
    <w:rsid w:val="008B2601"/>
    <w:rsid w:val="008B4918"/>
    <w:rsid w:val="008C7F48"/>
    <w:rsid w:val="008D1D81"/>
    <w:rsid w:val="008E30B9"/>
    <w:rsid w:val="00903B19"/>
    <w:rsid w:val="009275F3"/>
    <w:rsid w:val="00940971"/>
    <w:rsid w:val="00942EA8"/>
    <w:rsid w:val="009627EA"/>
    <w:rsid w:val="0096294A"/>
    <w:rsid w:val="00962CBF"/>
    <w:rsid w:val="009A3E1D"/>
    <w:rsid w:val="009C52FA"/>
    <w:rsid w:val="00A03139"/>
    <w:rsid w:val="00A07292"/>
    <w:rsid w:val="00A43B69"/>
    <w:rsid w:val="00A46200"/>
    <w:rsid w:val="00A678E0"/>
    <w:rsid w:val="00A82DF4"/>
    <w:rsid w:val="00AD7EBD"/>
    <w:rsid w:val="00AE13FF"/>
    <w:rsid w:val="00B1255F"/>
    <w:rsid w:val="00B274E0"/>
    <w:rsid w:val="00B31BFF"/>
    <w:rsid w:val="00B45567"/>
    <w:rsid w:val="00B56589"/>
    <w:rsid w:val="00BC590D"/>
    <w:rsid w:val="00BD58BE"/>
    <w:rsid w:val="00C05056"/>
    <w:rsid w:val="00C07464"/>
    <w:rsid w:val="00C12304"/>
    <w:rsid w:val="00C17ACB"/>
    <w:rsid w:val="00C24A3D"/>
    <w:rsid w:val="00C26C32"/>
    <w:rsid w:val="00C55394"/>
    <w:rsid w:val="00C81B46"/>
    <w:rsid w:val="00CE23E1"/>
    <w:rsid w:val="00D1669F"/>
    <w:rsid w:val="00D336D3"/>
    <w:rsid w:val="00D344A8"/>
    <w:rsid w:val="00D51CF8"/>
    <w:rsid w:val="00D578C0"/>
    <w:rsid w:val="00D637DB"/>
    <w:rsid w:val="00E114F1"/>
    <w:rsid w:val="00E33D12"/>
    <w:rsid w:val="00E478D4"/>
    <w:rsid w:val="00E51A0D"/>
    <w:rsid w:val="00E84BFE"/>
    <w:rsid w:val="00E87775"/>
    <w:rsid w:val="00E90ABC"/>
    <w:rsid w:val="00EB3864"/>
    <w:rsid w:val="00EB5572"/>
    <w:rsid w:val="00ED2581"/>
    <w:rsid w:val="00EF5965"/>
    <w:rsid w:val="00F12E10"/>
    <w:rsid w:val="00F15B4F"/>
    <w:rsid w:val="00F65D6D"/>
    <w:rsid w:val="00FB2896"/>
    <w:rsid w:val="00FE4B2E"/>
    <w:rsid w:val="00FF3DF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8B10"/>
  <w15:docId w15:val="{10020A1E-9340-405F-9F6F-E71A55F4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kern w:val="2"/>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663"/>
    <w:rPr>
      <w:rFonts w:ascii="Times New Roman" w:eastAsia="Courier New" w:hAnsi="Times New Roman" w:cs="Times New Roman"/>
      <w:sz w:val="20"/>
      <w:szCs w:val="20"/>
      <w:lang w:eastAsia="ru-RU" w:bidi="ar-SA"/>
    </w:rPr>
  </w:style>
  <w:style w:type="paragraph" w:styleId="1">
    <w:name w:val="heading 1"/>
    <w:basedOn w:val="a"/>
    <w:qFormat/>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Cambria" w:hAnsi="Cambria" w:cs="Cambria"/>
      <w:b/>
      <w:bCs/>
      <w:kern w:val="2"/>
      <w:sz w:val="32"/>
      <w:szCs w:val="32"/>
    </w:rPr>
  </w:style>
  <w:style w:type="character" w:customStyle="1" w:styleId="a3">
    <w:name w:val="Основной шрифт"/>
    <w:qFormat/>
  </w:style>
  <w:style w:type="character" w:customStyle="1" w:styleId="a4">
    <w:name w:val="Основной текст Знак"/>
    <w:basedOn w:val="a0"/>
    <w:qFormat/>
    <w:rPr>
      <w:rFonts w:ascii="Times New Roman" w:hAnsi="Times New Roman" w:cs="Times New Roman"/>
      <w:sz w:val="20"/>
      <w:szCs w:val="20"/>
    </w:rPr>
  </w:style>
  <w:style w:type="character" w:customStyle="1" w:styleId="a5">
    <w:name w:val="Основной текст с отступом Знак"/>
    <w:basedOn w:val="a0"/>
    <w:qFormat/>
    <w:rPr>
      <w:rFonts w:ascii="Times New Roman" w:hAnsi="Times New Roman" w:cs="Times New Roman"/>
      <w:sz w:val="20"/>
      <w:szCs w:val="20"/>
    </w:rPr>
  </w:style>
  <w:style w:type="character" w:customStyle="1" w:styleId="2">
    <w:name w:val="Основной текст 2 Знак"/>
    <w:basedOn w:val="a0"/>
    <w:qFormat/>
    <w:rPr>
      <w:rFonts w:ascii="Times New Roman" w:hAnsi="Times New Roman" w:cs="Times New Roman"/>
      <w:sz w:val="20"/>
      <w:szCs w:val="20"/>
    </w:rPr>
  </w:style>
  <w:style w:type="character" w:customStyle="1" w:styleId="20">
    <w:name w:val="Основной текст с отступом 2 Знак"/>
    <w:basedOn w:val="a0"/>
    <w:qFormat/>
    <w:rPr>
      <w:rFonts w:ascii="Times New Roman" w:hAnsi="Times New Roman" w:cs="Times New Roman"/>
      <w:sz w:val="20"/>
      <w:szCs w:val="20"/>
    </w:rPr>
  </w:style>
  <w:style w:type="character" w:customStyle="1" w:styleId="3">
    <w:name w:val="Основной текст с отступом 3 Знак"/>
    <w:basedOn w:val="a0"/>
    <w:qFormat/>
    <w:rPr>
      <w:rFonts w:ascii="Times New Roman" w:hAnsi="Times New Roman" w:cs="Times New Roman"/>
      <w:sz w:val="16"/>
      <w:szCs w:val="16"/>
    </w:rPr>
  </w:style>
  <w:style w:type="character" w:customStyle="1" w:styleId="30">
    <w:name w:val="Основной текст 3 Знак"/>
    <w:basedOn w:val="a0"/>
    <w:qFormat/>
    <w:rPr>
      <w:rFonts w:ascii="Times New Roman" w:hAnsi="Times New Roman" w:cs="Times New Roman"/>
      <w:sz w:val="16"/>
      <w:szCs w:val="16"/>
    </w:rPr>
  </w:style>
  <w:style w:type="character" w:customStyle="1" w:styleId="a6">
    <w:name w:val="Верхний колонтитул Знак"/>
    <w:basedOn w:val="a0"/>
    <w:qFormat/>
    <w:rPr>
      <w:rFonts w:ascii="Times New Roman" w:hAnsi="Times New Roman" w:cs="Times New Roman"/>
      <w:sz w:val="20"/>
      <w:szCs w:val="20"/>
    </w:rPr>
  </w:style>
  <w:style w:type="character" w:customStyle="1" w:styleId="a7">
    <w:name w:val="Нижний колонтитул Знак"/>
    <w:basedOn w:val="a0"/>
    <w:qFormat/>
    <w:rPr>
      <w:rFonts w:ascii="Times New Roman" w:hAnsi="Times New Roman" w:cs="Times New Roman"/>
      <w:sz w:val="20"/>
      <w:szCs w:val="20"/>
    </w:rPr>
  </w:style>
  <w:style w:type="character" w:styleId="a8">
    <w:name w:val="page number"/>
    <w:basedOn w:val="a0"/>
    <w:qFormat/>
    <w:rPr>
      <w:rFonts w:ascii="Times New Roman" w:hAnsi="Times New Roman" w:cs="Times New Roman"/>
    </w:rPr>
  </w:style>
  <w:style w:type="character" w:customStyle="1" w:styleId="a9">
    <w:name w:val="номер страницы"/>
    <w:basedOn w:val="a3"/>
    <w:qFormat/>
    <w:rPr>
      <w:rFonts w:ascii="Times New Roman" w:hAnsi="Times New Roman" w:cs="Times New Roman"/>
    </w:rPr>
  </w:style>
  <w:style w:type="character" w:customStyle="1" w:styleId="aa">
    <w:name w:val="Текст выноски Знак"/>
    <w:basedOn w:val="a0"/>
    <w:qFormat/>
    <w:rPr>
      <w:rFonts w:ascii="Tahoma" w:hAnsi="Tahoma" w:cs="Tahoma"/>
      <w:sz w:val="16"/>
      <w:szCs w:val="16"/>
    </w:rPr>
  </w:style>
  <w:style w:type="character" w:customStyle="1" w:styleId="21">
    <w:name w:val="Основной текст 2 Знак1"/>
    <w:basedOn w:val="a0"/>
    <w:qFormat/>
    <w:rPr>
      <w:rFonts w:ascii="Times New Roman" w:hAnsi="Times New Roman" w:cs="Times New Roman"/>
      <w:sz w:val="20"/>
      <w:szCs w:val="20"/>
    </w:rPr>
  </w:style>
  <w:style w:type="character" w:customStyle="1" w:styleId="ab">
    <w:name w:val="Название Знак"/>
    <w:basedOn w:val="a0"/>
    <w:qFormat/>
    <w:rPr>
      <w:rFonts w:ascii="Arial" w:hAnsi="Arial" w:cs="Times New Roman"/>
      <w:b/>
      <w:sz w:val="20"/>
      <w:szCs w:val="20"/>
    </w:rPr>
  </w:style>
  <w:style w:type="character" w:customStyle="1" w:styleId="ac">
    <w:name w:val="Абзац списка Знак"/>
    <w:qFormat/>
    <w:rPr>
      <w:rFonts w:ascii="Calibri" w:hAnsi="Calibri"/>
      <w:lang w:val="ru-RU" w:eastAsia="en-US"/>
    </w:rPr>
  </w:style>
  <w:style w:type="character" w:styleId="ad">
    <w:name w:val="annotation reference"/>
    <w:basedOn w:val="a0"/>
    <w:qFormat/>
    <w:rPr>
      <w:rFonts w:cs="Times New Roman"/>
      <w:sz w:val="16"/>
    </w:rPr>
  </w:style>
  <w:style w:type="character" w:customStyle="1" w:styleId="ae">
    <w:name w:val="Текст примечания Знак"/>
    <w:basedOn w:val="a0"/>
    <w:qFormat/>
    <w:rPr>
      <w:rFonts w:ascii="Calibri" w:hAnsi="Calibri" w:cs="Times New Roman"/>
      <w:sz w:val="20"/>
      <w:lang w:val="ru-RU" w:eastAsia="zh-CN"/>
    </w:rPr>
  </w:style>
  <w:style w:type="character" w:customStyle="1" w:styleId="af">
    <w:name w:val="Текст ГК и ТЗ Знак"/>
    <w:qFormat/>
    <w:rPr>
      <w:rFonts w:eastAsia="Times New Roman"/>
      <w:sz w:val="24"/>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ascii="Times New Roman" w:hAnsi="Times New Roman" w:cs="Times New Roman"/>
      <w:b/>
      <w:sz w:val="24"/>
    </w:rPr>
  </w:style>
  <w:style w:type="character" w:customStyle="1" w:styleId="ListLabel29">
    <w:name w:val="ListLabel 29"/>
    <w:qFormat/>
    <w:rPr>
      <w:rFonts w:ascii="Times New Roman" w:hAnsi="Times New Roman" w:cs="Times New Roman"/>
      <w:sz w:val="24"/>
    </w:rPr>
  </w:style>
  <w:style w:type="character" w:customStyle="1" w:styleId="ListLabel30">
    <w:name w:val="ListLabel 30"/>
    <w:qFormat/>
    <w:rPr>
      <w:rFonts w:ascii="Times New Roman" w:hAnsi="Times New Roman" w:cs="Times New Roman"/>
      <w:b/>
      <w:sz w:val="24"/>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paragraph" w:customStyle="1" w:styleId="11">
    <w:name w:val="Заголовок1"/>
    <w:basedOn w:val="a"/>
    <w:next w:val="af0"/>
    <w:qFormat/>
    <w:pPr>
      <w:keepNext/>
      <w:spacing w:before="240" w:after="120"/>
    </w:pPr>
    <w:rPr>
      <w:rFonts w:ascii="Liberation Sans" w:eastAsia="Noto Sans SC Regular" w:hAnsi="Liberation Sans" w:cs="Noto Sans Devanagari"/>
      <w:sz w:val="28"/>
      <w:szCs w:val="28"/>
    </w:rPr>
  </w:style>
  <w:style w:type="paragraph" w:styleId="af0">
    <w:name w:val="Body Text"/>
    <w:basedOn w:val="a"/>
    <w:pPr>
      <w:jc w:val="right"/>
    </w:pPr>
  </w:style>
  <w:style w:type="paragraph" w:styleId="af1">
    <w:name w:val="List"/>
    <w:basedOn w:val="af0"/>
    <w:rPr>
      <w:rFonts w:cs="Noto Sans Devanagari"/>
    </w:rPr>
  </w:style>
  <w:style w:type="paragraph" w:styleId="af2">
    <w:name w:val="caption"/>
    <w:basedOn w:val="a"/>
    <w:qFormat/>
    <w:pPr>
      <w:suppressLineNumbers/>
      <w:spacing w:before="120" w:after="120"/>
    </w:pPr>
    <w:rPr>
      <w:rFonts w:cs="Noto Sans Devanagari"/>
      <w:i/>
      <w:iCs/>
      <w:sz w:val="24"/>
      <w:szCs w:val="24"/>
    </w:rPr>
  </w:style>
  <w:style w:type="paragraph" w:styleId="af3">
    <w:name w:val="index heading"/>
    <w:basedOn w:val="a"/>
    <w:qFormat/>
    <w:pPr>
      <w:suppressLineNumbers/>
    </w:pPr>
    <w:rPr>
      <w:rFonts w:cs="Noto Sans Devanagari"/>
    </w:rPr>
  </w:style>
  <w:style w:type="paragraph" w:customStyle="1" w:styleId="DocumentMap">
    <w:name w:val="DocumentMap"/>
    <w:qFormat/>
    <w:pPr>
      <w:spacing w:after="160" w:line="256" w:lineRule="auto"/>
    </w:pPr>
    <w:rPr>
      <w:rFonts w:ascii="Times New Roman" w:eastAsia="Courier New" w:hAnsi="Times New Roman" w:cs="Times New Roman"/>
      <w:sz w:val="22"/>
      <w:szCs w:val="22"/>
      <w:lang w:eastAsia="ru-RU" w:bidi="ar-SA"/>
    </w:rPr>
  </w:style>
  <w:style w:type="paragraph" w:customStyle="1" w:styleId="H3">
    <w:name w:val="H3"/>
    <w:basedOn w:val="a"/>
    <w:qFormat/>
    <w:pPr>
      <w:keepNext/>
      <w:spacing w:before="100" w:after="100"/>
      <w:outlineLvl w:val="3"/>
    </w:pPr>
    <w:rPr>
      <w:b/>
      <w:bCs/>
      <w:sz w:val="28"/>
      <w:szCs w:val="28"/>
    </w:rPr>
  </w:style>
  <w:style w:type="paragraph" w:styleId="af4">
    <w:name w:val="Body Text Indent"/>
    <w:basedOn w:val="a"/>
    <w:pPr>
      <w:jc w:val="both"/>
    </w:pPr>
  </w:style>
  <w:style w:type="paragraph" w:styleId="22">
    <w:name w:val="Body Text Indent 2"/>
    <w:basedOn w:val="a"/>
    <w:qFormat/>
    <w:pPr>
      <w:ind w:firstLine="360"/>
      <w:jc w:val="both"/>
    </w:pPr>
  </w:style>
  <w:style w:type="paragraph" w:styleId="31">
    <w:name w:val="Body Text Indent 3"/>
    <w:basedOn w:val="a"/>
    <w:qFormat/>
    <w:pPr>
      <w:ind w:left="360"/>
      <w:jc w:val="both"/>
    </w:pPr>
  </w:style>
  <w:style w:type="paragraph" w:styleId="32">
    <w:name w:val="Body Text 3"/>
    <w:basedOn w:val="a"/>
    <w:qFormat/>
    <w:pPr>
      <w:jc w:val="center"/>
    </w:pPr>
    <w:rPr>
      <w:b/>
      <w:bCs/>
      <w:color w:val="FF0000"/>
      <w:sz w:val="32"/>
      <w:szCs w:val="32"/>
    </w:rPr>
  </w:style>
  <w:style w:type="paragraph" w:styleId="af5">
    <w:name w:val="header"/>
    <w:basedOn w:val="a"/>
    <w:pPr>
      <w:tabs>
        <w:tab w:val="center" w:pos="4153"/>
        <w:tab w:val="right" w:pos="8306"/>
      </w:tabs>
    </w:pPr>
  </w:style>
  <w:style w:type="paragraph" w:styleId="af6">
    <w:name w:val="footer"/>
    <w:basedOn w:val="a"/>
    <w:pPr>
      <w:tabs>
        <w:tab w:val="center" w:pos="4153"/>
        <w:tab w:val="right" w:pos="8306"/>
      </w:tabs>
    </w:pPr>
  </w:style>
  <w:style w:type="paragraph" w:styleId="af7">
    <w:name w:val="Balloon Text"/>
    <w:basedOn w:val="a"/>
    <w:qFormat/>
    <w:rPr>
      <w:rFonts w:ascii="Tahoma" w:hAnsi="Tahoma" w:cs="Tahoma"/>
      <w:sz w:val="16"/>
      <w:szCs w:val="16"/>
    </w:rPr>
  </w:style>
  <w:style w:type="paragraph" w:styleId="23">
    <w:name w:val="Body Text 2"/>
    <w:basedOn w:val="a"/>
    <w:qFormat/>
    <w:pPr>
      <w:jc w:val="both"/>
    </w:pPr>
    <w:rPr>
      <w:color w:val="000000"/>
      <w:sz w:val="24"/>
      <w:szCs w:val="24"/>
    </w:rPr>
  </w:style>
  <w:style w:type="paragraph" w:styleId="af8">
    <w:name w:val="Normal (Web)"/>
    <w:basedOn w:val="a"/>
    <w:qFormat/>
    <w:pPr>
      <w:spacing w:beforeAutospacing="1" w:afterAutospacing="1"/>
    </w:pPr>
    <w:rPr>
      <w:sz w:val="24"/>
      <w:szCs w:val="24"/>
    </w:rPr>
  </w:style>
  <w:style w:type="paragraph" w:customStyle="1" w:styleId="Default">
    <w:name w:val="Default"/>
    <w:qFormat/>
    <w:rPr>
      <w:rFonts w:ascii="HBHPA L+ Optimum AP" w:eastAsia="Courier New" w:hAnsi="HBHPA L+ Optimum AP" w:cs="HBHPA L+ Optimum AP"/>
      <w:color w:val="000000"/>
      <w:lang w:eastAsia="ru-RU" w:bidi="ar-SA"/>
    </w:rPr>
  </w:style>
  <w:style w:type="paragraph" w:customStyle="1" w:styleId="ConsNonformat">
    <w:name w:val="ConsNonformat"/>
    <w:qFormat/>
    <w:pPr>
      <w:widowControl w:val="0"/>
    </w:pPr>
    <w:rPr>
      <w:rFonts w:ascii="Courier New" w:eastAsia="Courier New" w:hAnsi="Courier New" w:cs="Times New Roman"/>
      <w:sz w:val="20"/>
      <w:szCs w:val="20"/>
      <w:lang w:eastAsia="ru-RU" w:bidi="ar-SA"/>
    </w:rPr>
  </w:style>
  <w:style w:type="paragraph" w:styleId="af9">
    <w:name w:val="Title"/>
    <w:basedOn w:val="a"/>
    <w:qFormat/>
    <w:pPr>
      <w:spacing w:line="120" w:lineRule="atLeast"/>
      <w:jc w:val="center"/>
    </w:pPr>
    <w:rPr>
      <w:rFonts w:ascii="Arial" w:hAnsi="Arial"/>
      <w:b/>
      <w:sz w:val="24"/>
    </w:rPr>
  </w:style>
  <w:style w:type="paragraph" w:styleId="afa">
    <w:name w:val="List Paragraph"/>
    <w:basedOn w:val="a"/>
    <w:qFormat/>
    <w:pPr>
      <w:spacing w:after="160" w:line="254" w:lineRule="auto"/>
      <w:ind w:left="720"/>
      <w:contextualSpacing/>
    </w:pPr>
    <w:rPr>
      <w:rFonts w:ascii="Calibri" w:hAnsi="Calibri"/>
      <w:sz w:val="22"/>
      <w:szCs w:val="22"/>
      <w:lang w:eastAsia="en-US"/>
    </w:rPr>
  </w:style>
  <w:style w:type="paragraph" w:styleId="afb">
    <w:name w:val="annotation text"/>
    <w:basedOn w:val="a"/>
    <w:qFormat/>
    <w:pPr>
      <w:suppressAutoHyphens/>
      <w:spacing w:after="160" w:line="252" w:lineRule="auto"/>
    </w:pPr>
    <w:rPr>
      <w:rFonts w:ascii="Calibri" w:hAnsi="Calibri"/>
      <w:lang w:eastAsia="zh-CN"/>
    </w:rPr>
  </w:style>
  <w:style w:type="paragraph" w:customStyle="1" w:styleId="afc">
    <w:name w:val="Текст ГК и ТЗ"/>
    <w:qFormat/>
    <w:pPr>
      <w:ind w:firstLine="709"/>
      <w:jc w:val="both"/>
    </w:pPr>
    <w:rPr>
      <w:rFonts w:cs="Times New Roman"/>
      <w:lang w:eastAsia="ru-RU" w:bidi="ar-SA"/>
    </w:rPr>
  </w:style>
  <w:style w:type="paragraph" w:customStyle="1" w:styleId="110">
    <w:name w:val="Сетка таблицы11"/>
    <w:basedOn w:val="DocumentMap"/>
    <w:qFormat/>
    <w:rPr>
      <w:rFonts w:ascii="Calibri" w:hAnsi="Calibri" w:cs="Calibri"/>
      <w:sz w:val="20"/>
      <w:szCs w:val="20"/>
    </w:rPr>
  </w:style>
  <w:style w:type="paragraph" w:styleId="afd">
    <w:name w:val="No Spacing"/>
    <w:uiPriority w:val="1"/>
    <w:qFormat/>
    <w:rPr>
      <w:rFonts w:ascii="Times New Roman" w:eastAsia="Courier New" w:hAnsi="Times New Roman" w:cs="Times New Roman"/>
      <w:sz w:val="20"/>
      <w:szCs w:val="20"/>
      <w:lang w:eastAsia="ru-RU" w:bidi="ar-SA"/>
    </w:rPr>
  </w:style>
  <w:style w:type="paragraph" w:customStyle="1" w:styleId="12">
    <w:name w:val="Сетка таблицы1"/>
    <w:basedOn w:val="DocumentMap"/>
    <w:qFormat/>
  </w:style>
  <w:style w:type="paragraph" w:customStyle="1" w:styleId="afe">
    <w:name w:val="Содержимое врезки"/>
    <w:basedOn w:val="a"/>
    <w:qFormat/>
  </w:style>
  <w:style w:type="paragraph" w:styleId="HTML">
    <w:name w:val="HTML Preformatted"/>
    <w:basedOn w:val="a"/>
    <w:link w:val="HTML0"/>
    <w:uiPriority w:val="99"/>
    <w:unhideWhenUsed/>
    <w:rsid w:val="00076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rPr>
  </w:style>
  <w:style w:type="character" w:customStyle="1" w:styleId="HTML0">
    <w:name w:val="Стандартный HTML Знак"/>
    <w:basedOn w:val="a0"/>
    <w:link w:val="HTML"/>
    <w:uiPriority w:val="99"/>
    <w:rsid w:val="000764F4"/>
    <w:rPr>
      <w:rFonts w:ascii="Courier New" w:eastAsia="Times New Roman" w:hAnsi="Courier New" w:cs="Courier New"/>
      <w:kern w:val="0"/>
      <w:sz w:val="20"/>
      <w:szCs w:val="20"/>
      <w:lang w:eastAsia="ru-RU" w:bidi="ar-SA"/>
    </w:rPr>
  </w:style>
  <w:style w:type="character" w:styleId="aff">
    <w:name w:val="Hyperlink"/>
    <w:basedOn w:val="a0"/>
    <w:uiPriority w:val="99"/>
    <w:unhideWhenUsed/>
    <w:rsid w:val="000055F3"/>
    <w:rPr>
      <w:color w:val="0563C1" w:themeColor="hyperlink"/>
      <w:u w:val="single"/>
    </w:rPr>
  </w:style>
  <w:style w:type="character" w:customStyle="1" w:styleId="UnresolvedMention">
    <w:name w:val="Unresolved Mention"/>
    <w:basedOn w:val="a0"/>
    <w:uiPriority w:val="99"/>
    <w:semiHidden/>
    <w:unhideWhenUsed/>
    <w:rsid w:val="000055F3"/>
    <w:rPr>
      <w:color w:val="605E5C"/>
      <w:shd w:val="clear" w:color="auto" w:fill="E1DFDD"/>
    </w:rPr>
  </w:style>
  <w:style w:type="table" w:styleId="aff0">
    <w:name w:val="Table Grid"/>
    <w:basedOn w:val="a1"/>
    <w:uiPriority w:val="39"/>
    <w:rsid w:val="00497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0"/>
    <w:qFormat/>
    <w:rsid w:val="006D7535"/>
    <w:rPr>
      <w:rFonts w:ascii="Times New Roman" w:hAnsi="Times New Roman" w:cs="Times New Roman"/>
      <w:vertAlign w:val="superscript"/>
    </w:rPr>
  </w:style>
  <w:style w:type="paragraph" w:styleId="aff2">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1"/>
    <w:basedOn w:val="a"/>
    <w:link w:val="aff3"/>
    <w:uiPriority w:val="99"/>
    <w:qFormat/>
    <w:rsid w:val="006D7535"/>
    <w:rPr>
      <w:color w:val="00000A"/>
      <w:kern w:val="0"/>
      <w:sz w:val="24"/>
      <w:szCs w:val="24"/>
    </w:rPr>
  </w:style>
  <w:style w:type="character" w:customStyle="1" w:styleId="aff3">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1 Знак"/>
    <w:basedOn w:val="a0"/>
    <w:link w:val="aff2"/>
    <w:uiPriority w:val="99"/>
    <w:rsid w:val="006D7535"/>
    <w:rPr>
      <w:rFonts w:ascii="Times New Roman" w:eastAsia="Courier New" w:hAnsi="Times New Roman" w:cs="Times New Roman"/>
      <w:color w:val="00000A"/>
      <w:kern w:val="0"/>
      <w:lang w:eastAsia="ru-RU" w:bidi="ar-SA"/>
    </w:rPr>
  </w:style>
  <w:style w:type="paragraph" w:customStyle="1" w:styleId="msonormalmrcssattr">
    <w:name w:val="msonormal_mr_css_attr"/>
    <w:basedOn w:val="a"/>
    <w:rsid w:val="009627EA"/>
    <w:pPr>
      <w:spacing w:before="100" w:beforeAutospacing="1" w:after="100" w:afterAutospacing="1"/>
    </w:pPr>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03057">
      <w:bodyDiv w:val="1"/>
      <w:marLeft w:val="0"/>
      <w:marRight w:val="0"/>
      <w:marTop w:val="0"/>
      <w:marBottom w:val="0"/>
      <w:divBdr>
        <w:top w:val="none" w:sz="0" w:space="0" w:color="auto"/>
        <w:left w:val="none" w:sz="0" w:space="0" w:color="auto"/>
        <w:bottom w:val="none" w:sz="0" w:space="0" w:color="auto"/>
        <w:right w:val="none" w:sz="0" w:space="0" w:color="auto"/>
      </w:divBdr>
    </w:div>
    <w:div w:id="395134033">
      <w:bodyDiv w:val="1"/>
      <w:marLeft w:val="0"/>
      <w:marRight w:val="0"/>
      <w:marTop w:val="0"/>
      <w:marBottom w:val="0"/>
      <w:divBdr>
        <w:top w:val="none" w:sz="0" w:space="0" w:color="auto"/>
        <w:left w:val="none" w:sz="0" w:space="0" w:color="auto"/>
        <w:bottom w:val="none" w:sz="0" w:space="0" w:color="auto"/>
        <w:right w:val="none" w:sz="0" w:space="0" w:color="auto"/>
      </w:divBdr>
    </w:div>
    <w:div w:id="487406344">
      <w:bodyDiv w:val="1"/>
      <w:marLeft w:val="0"/>
      <w:marRight w:val="0"/>
      <w:marTop w:val="0"/>
      <w:marBottom w:val="0"/>
      <w:divBdr>
        <w:top w:val="none" w:sz="0" w:space="0" w:color="auto"/>
        <w:left w:val="none" w:sz="0" w:space="0" w:color="auto"/>
        <w:bottom w:val="none" w:sz="0" w:space="0" w:color="auto"/>
        <w:right w:val="none" w:sz="0" w:space="0" w:color="auto"/>
      </w:divBdr>
    </w:div>
    <w:div w:id="848256365">
      <w:bodyDiv w:val="1"/>
      <w:marLeft w:val="0"/>
      <w:marRight w:val="0"/>
      <w:marTop w:val="0"/>
      <w:marBottom w:val="0"/>
      <w:divBdr>
        <w:top w:val="none" w:sz="0" w:space="0" w:color="auto"/>
        <w:left w:val="none" w:sz="0" w:space="0" w:color="auto"/>
        <w:bottom w:val="none" w:sz="0" w:space="0" w:color="auto"/>
        <w:right w:val="none" w:sz="0" w:space="0" w:color="auto"/>
      </w:divBdr>
    </w:div>
    <w:div w:id="917323164">
      <w:bodyDiv w:val="1"/>
      <w:marLeft w:val="0"/>
      <w:marRight w:val="0"/>
      <w:marTop w:val="0"/>
      <w:marBottom w:val="0"/>
      <w:divBdr>
        <w:top w:val="none" w:sz="0" w:space="0" w:color="auto"/>
        <w:left w:val="none" w:sz="0" w:space="0" w:color="auto"/>
        <w:bottom w:val="none" w:sz="0" w:space="0" w:color="auto"/>
        <w:right w:val="none" w:sz="0" w:space="0" w:color="auto"/>
      </w:divBdr>
    </w:div>
    <w:div w:id="1081753913">
      <w:bodyDiv w:val="1"/>
      <w:marLeft w:val="0"/>
      <w:marRight w:val="0"/>
      <w:marTop w:val="0"/>
      <w:marBottom w:val="0"/>
      <w:divBdr>
        <w:top w:val="none" w:sz="0" w:space="0" w:color="auto"/>
        <w:left w:val="none" w:sz="0" w:space="0" w:color="auto"/>
        <w:bottom w:val="none" w:sz="0" w:space="0" w:color="auto"/>
        <w:right w:val="none" w:sz="0" w:space="0" w:color="auto"/>
      </w:divBdr>
    </w:div>
    <w:div w:id="1350571686">
      <w:bodyDiv w:val="1"/>
      <w:marLeft w:val="0"/>
      <w:marRight w:val="0"/>
      <w:marTop w:val="0"/>
      <w:marBottom w:val="0"/>
      <w:divBdr>
        <w:top w:val="none" w:sz="0" w:space="0" w:color="auto"/>
        <w:left w:val="none" w:sz="0" w:space="0" w:color="auto"/>
        <w:bottom w:val="none" w:sz="0" w:space="0" w:color="auto"/>
        <w:right w:val="none" w:sz="0" w:space="0" w:color="auto"/>
      </w:divBdr>
    </w:div>
    <w:div w:id="1380855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5938</Words>
  <Characters>33849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Договор с порльзователем Техэксперт</vt:lpstr>
    </vt:vector>
  </TitlesOfParts>
  <Company>User</Company>
  <LinksUpToDate>false</LinksUpToDate>
  <CharactersWithSpaces>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 порльзователем Техэксперт</dc:title>
  <dc:subject/>
  <dc:creator>Можаров</dc:creator>
  <dc:description/>
  <cp:lastModifiedBy>Эмиралиева Медине</cp:lastModifiedBy>
  <cp:revision>4</cp:revision>
  <cp:lastPrinted>2020-09-02T12:58:00Z</cp:lastPrinted>
  <dcterms:created xsi:type="dcterms:W3CDTF">2023-10-24T06:31:00Z</dcterms:created>
  <dcterms:modified xsi:type="dcterms:W3CDTF">2023-10-25T11:45:00Z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7bdeecb6-92aa-4876-9d24-520401f19b2f</vt:lpwstr>
  </property>
  <property fmtid="{D5CDD505-2E9C-101B-9397-08002B2CF9AE}" pid="3" name="Company">
    <vt:lpwstr>User</vt:lpwstr>
  </property>
  <property fmtid="{D5CDD505-2E9C-101B-9397-08002B2CF9AE}" pid="4" name="Operator">
    <vt:lpwstr>Анастасия Бряткова</vt:lpwstr>
  </property>
</Properties>
</file>