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C0" w:rsidRPr="00A853C0" w:rsidRDefault="00A853C0" w:rsidP="00A853C0">
      <w:pPr>
        <w:widowControl/>
        <w:autoSpaceDE/>
        <w:autoSpaceDN/>
        <w:mirrorIndents/>
        <w:jc w:val="right"/>
        <w:rPr>
          <w:sz w:val="24"/>
          <w:szCs w:val="24"/>
          <w:lang w:eastAsia="ru-RU"/>
        </w:rPr>
      </w:pPr>
      <w:r w:rsidRPr="00A853C0">
        <w:rPr>
          <w:sz w:val="24"/>
          <w:szCs w:val="24"/>
          <w:lang w:eastAsia="ru-RU"/>
        </w:rPr>
        <w:t xml:space="preserve">Приложение  </w:t>
      </w:r>
      <w:r>
        <w:rPr>
          <w:sz w:val="24"/>
          <w:szCs w:val="24"/>
          <w:lang w:eastAsia="ru-RU"/>
        </w:rPr>
        <w:t>3</w:t>
      </w:r>
      <w:r w:rsidRPr="00A853C0">
        <w:rPr>
          <w:sz w:val="24"/>
          <w:szCs w:val="24"/>
          <w:lang w:eastAsia="ru-RU"/>
        </w:rPr>
        <w:t xml:space="preserve"> к извещению</w:t>
      </w:r>
    </w:p>
    <w:p w:rsidR="00A853C0" w:rsidRPr="00A853C0" w:rsidRDefault="00A853C0" w:rsidP="00A853C0">
      <w:pPr>
        <w:widowControl/>
        <w:autoSpaceDE/>
        <w:autoSpaceDN/>
        <w:mirrorIndents/>
        <w:jc w:val="right"/>
        <w:rPr>
          <w:sz w:val="24"/>
          <w:szCs w:val="24"/>
          <w:lang w:eastAsia="ru-RU"/>
        </w:rPr>
      </w:pPr>
      <w:r w:rsidRPr="00A853C0">
        <w:rPr>
          <w:sz w:val="24"/>
          <w:szCs w:val="24"/>
          <w:lang w:eastAsia="ru-RU"/>
        </w:rPr>
        <w:t xml:space="preserve">о  проведении запроса </w:t>
      </w:r>
      <w:r w:rsidR="008775E8">
        <w:rPr>
          <w:sz w:val="24"/>
          <w:szCs w:val="24"/>
          <w:lang w:eastAsia="ru-RU"/>
        </w:rPr>
        <w:t>цен</w:t>
      </w:r>
    </w:p>
    <w:p w:rsidR="00A853C0" w:rsidRDefault="00A853C0" w:rsidP="00E674C1">
      <w:pPr>
        <w:tabs>
          <w:tab w:val="left" w:pos="4502"/>
        </w:tabs>
        <w:ind w:right="50"/>
        <w:jc w:val="center"/>
        <w:rPr>
          <w:b/>
          <w:sz w:val="24"/>
        </w:rPr>
      </w:pPr>
    </w:p>
    <w:p w:rsidR="00A853C0" w:rsidRDefault="00A853C0" w:rsidP="00E674C1">
      <w:pPr>
        <w:tabs>
          <w:tab w:val="left" w:pos="4502"/>
        </w:tabs>
        <w:ind w:right="50"/>
        <w:jc w:val="center"/>
        <w:rPr>
          <w:b/>
          <w:sz w:val="24"/>
        </w:rPr>
      </w:pPr>
    </w:p>
    <w:p w:rsidR="00174509" w:rsidRDefault="004F26E7" w:rsidP="00E674C1">
      <w:pPr>
        <w:tabs>
          <w:tab w:val="left" w:pos="4502"/>
        </w:tabs>
        <w:ind w:right="50"/>
        <w:jc w:val="center"/>
        <w:rPr>
          <w:sz w:val="24"/>
        </w:rPr>
      </w:pPr>
      <w:r>
        <w:rPr>
          <w:b/>
          <w:sz w:val="24"/>
        </w:rPr>
        <w:t xml:space="preserve">ДОГОВОР ПОСТАВКИ № </w:t>
      </w:r>
      <w:r>
        <w:rPr>
          <w:sz w:val="24"/>
          <w:u w:val="single"/>
        </w:rPr>
        <w:tab/>
      </w:r>
    </w:p>
    <w:p w:rsidR="00174509" w:rsidRDefault="00174509" w:rsidP="00E674C1">
      <w:pPr>
        <w:pStyle w:val="a3"/>
        <w:ind w:left="0"/>
        <w:jc w:val="left"/>
        <w:rPr>
          <w:sz w:val="20"/>
        </w:rPr>
      </w:pPr>
    </w:p>
    <w:p w:rsidR="00174509" w:rsidRDefault="00174509" w:rsidP="00E674C1">
      <w:pPr>
        <w:pStyle w:val="a3"/>
        <w:ind w:left="0"/>
        <w:jc w:val="left"/>
        <w:rPr>
          <w:sz w:val="19"/>
        </w:rPr>
      </w:pPr>
    </w:p>
    <w:p w:rsidR="00174509" w:rsidRDefault="004F26E7" w:rsidP="00E674C1">
      <w:pPr>
        <w:pStyle w:val="a3"/>
        <w:tabs>
          <w:tab w:val="left" w:pos="6812"/>
          <w:tab w:val="left" w:pos="7407"/>
          <w:tab w:val="left" w:pos="9199"/>
        </w:tabs>
        <w:jc w:val="left"/>
      </w:pPr>
      <w:r>
        <w:t>г.</w:t>
      </w:r>
      <w:r>
        <w:rPr>
          <w:spacing w:val="-2"/>
        </w:rPr>
        <w:t xml:space="preserve"> Краснодар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7E70DD">
        <w:t>3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E674C1" w:rsidP="00E674C1">
      <w:pPr>
        <w:ind w:left="158" w:right="261" w:firstLine="707"/>
        <w:jc w:val="both"/>
        <w:rPr>
          <w:sz w:val="24"/>
        </w:rPr>
      </w:pPr>
      <w:r>
        <w:rPr>
          <w:b/>
          <w:sz w:val="24"/>
        </w:rPr>
        <w:t>Общество с ограниченной ответственностью «Поставщик коммерческой информации»</w:t>
      </w:r>
      <w:r w:rsidR="004F26E7">
        <w:rPr>
          <w:b/>
          <w:sz w:val="24"/>
        </w:rPr>
        <w:t xml:space="preserve"> (далее – </w:t>
      </w:r>
      <w:r>
        <w:rPr>
          <w:b/>
          <w:sz w:val="24"/>
        </w:rPr>
        <w:t>ОО</w:t>
      </w:r>
      <w:r w:rsidR="004F26E7">
        <w:rPr>
          <w:b/>
          <w:sz w:val="24"/>
        </w:rPr>
        <w:t>О «</w:t>
      </w:r>
      <w:r>
        <w:rPr>
          <w:b/>
          <w:sz w:val="24"/>
        </w:rPr>
        <w:t>ПКИ</w:t>
      </w:r>
      <w:r w:rsidR="004F26E7">
        <w:rPr>
          <w:b/>
          <w:sz w:val="24"/>
        </w:rPr>
        <w:t xml:space="preserve">»), </w:t>
      </w:r>
      <w:r w:rsidR="004F26E7">
        <w:rPr>
          <w:sz w:val="24"/>
        </w:rPr>
        <w:t>именуемое в дальнейшем «</w:t>
      </w:r>
      <w:r w:rsidR="004F26E7">
        <w:rPr>
          <w:b/>
          <w:sz w:val="24"/>
        </w:rPr>
        <w:t>Покупатель</w:t>
      </w:r>
      <w:r w:rsidR="004F26E7">
        <w:rPr>
          <w:sz w:val="24"/>
        </w:rPr>
        <w:t xml:space="preserve">», в лице </w:t>
      </w:r>
      <w:r>
        <w:rPr>
          <w:sz w:val="24"/>
        </w:rPr>
        <w:t xml:space="preserve">генерального директора </w:t>
      </w:r>
      <w:proofErr w:type="spellStart"/>
      <w:r>
        <w:rPr>
          <w:sz w:val="24"/>
        </w:rPr>
        <w:t>Пилецкого</w:t>
      </w:r>
      <w:proofErr w:type="spellEnd"/>
      <w:r>
        <w:rPr>
          <w:sz w:val="24"/>
        </w:rPr>
        <w:t xml:space="preserve"> Олега Владимировича</w:t>
      </w:r>
      <w:r w:rsidR="004F26E7">
        <w:rPr>
          <w:sz w:val="24"/>
        </w:rPr>
        <w:t>,</w:t>
      </w:r>
      <w:r w:rsidR="004F26E7">
        <w:rPr>
          <w:spacing w:val="40"/>
          <w:sz w:val="24"/>
        </w:rPr>
        <w:t xml:space="preserve"> </w:t>
      </w:r>
      <w:r w:rsidR="004F26E7">
        <w:rPr>
          <w:sz w:val="24"/>
        </w:rPr>
        <w:t>действующего</w:t>
      </w:r>
      <w:r w:rsidR="004F26E7">
        <w:rPr>
          <w:spacing w:val="40"/>
          <w:sz w:val="24"/>
        </w:rPr>
        <w:t xml:space="preserve"> </w:t>
      </w:r>
      <w:r w:rsidR="004F26E7">
        <w:rPr>
          <w:sz w:val="24"/>
        </w:rPr>
        <w:t>на</w:t>
      </w:r>
      <w:r w:rsidR="004F26E7">
        <w:rPr>
          <w:spacing w:val="40"/>
          <w:sz w:val="24"/>
        </w:rPr>
        <w:t xml:space="preserve"> </w:t>
      </w:r>
      <w:r w:rsidR="004F26E7">
        <w:rPr>
          <w:sz w:val="24"/>
        </w:rPr>
        <w:t>основании</w:t>
      </w:r>
      <w:r w:rsidR="004F26E7">
        <w:rPr>
          <w:spacing w:val="40"/>
          <w:sz w:val="24"/>
        </w:rPr>
        <w:t xml:space="preserve"> </w:t>
      </w:r>
      <w:r>
        <w:rPr>
          <w:sz w:val="24"/>
        </w:rPr>
        <w:t>Устава</w:t>
      </w:r>
      <w:r w:rsidR="004F26E7">
        <w:rPr>
          <w:sz w:val="24"/>
        </w:rPr>
        <w:t>,</w:t>
      </w:r>
      <w:r w:rsidR="004F26E7">
        <w:rPr>
          <w:spacing w:val="40"/>
          <w:sz w:val="24"/>
        </w:rPr>
        <w:t xml:space="preserve"> </w:t>
      </w:r>
      <w:r w:rsidR="004F26E7">
        <w:rPr>
          <w:sz w:val="24"/>
        </w:rPr>
        <w:t>с одной</w:t>
      </w:r>
      <w:r w:rsidR="004F26E7">
        <w:rPr>
          <w:spacing w:val="40"/>
          <w:sz w:val="24"/>
        </w:rPr>
        <w:t xml:space="preserve"> </w:t>
      </w:r>
      <w:r w:rsidR="004F26E7">
        <w:rPr>
          <w:sz w:val="24"/>
        </w:rPr>
        <w:t>стороны, и</w:t>
      </w:r>
    </w:p>
    <w:p w:rsidR="00174509" w:rsidRDefault="004F26E7" w:rsidP="00E674C1">
      <w:pPr>
        <w:pStyle w:val="a3"/>
        <w:tabs>
          <w:tab w:val="left" w:pos="7955"/>
          <w:tab w:val="left" w:pos="9639"/>
        </w:tabs>
        <w:ind w:right="261" w:firstLine="707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именуемое в дальнейшем «</w:t>
      </w:r>
      <w:r>
        <w:rPr>
          <w:b/>
        </w:rPr>
        <w:t>Поставщик</w:t>
      </w:r>
      <w:r>
        <w:t xml:space="preserve">», в лице </w:t>
      </w:r>
      <w:r w:rsidR="00D529BB">
        <w:rPr>
          <w:u w:val="single"/>
        </w:rPr>
        <w:tab/>
      </w:r>
      <w:proofErr w:type="gramStart"/>
      <w:r>
        <w:rPr>
          <w:spacing w:val="-15"/>
          <w:u w:val="single"/>
        </w:rPr>
        <w:t xml:space="preserve"> </w:t>
      </w:r>
      <w:r>
        <w:rPr>
          <w:spacing w:val="-26"/>
          <w:w w:val="85"/>
        </w:rPr>
        <w:t>,</w:t>
      </w:r>
      <w:proofErr w:type="gramEnd"/>
      <w:r>
        <w:rPr>
          <w:w w:val="85"/>
        </w:rPr>
        <w:t xml:space="preserve"> </w:t>
      </w:r>
      <w:r>
        <w:t xml:space="preserve">действующего на основании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стороны, именуемые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«Стороны»,</w:t>
      </w:r>
      <w:r w:rsidR="00E674C1" w:rsidRPr="00E674C1">
        <w:rPr>
          <w:sz w:val="22"/>
          <w:szCs w:val="22"/>
        </w:rPr>
        <w:t xml:space="preserve"> </w:t>
      </w:r>
      <w:r w:rsidR="00E674C1" w:rsidRPr="00E674C1">
        <w:t>по результатам проведения закупочных процедур (протокол заседания единой закупочной комиссии ООО «ПКИ» от «___»_______ 202</w:t>
      </w:r>
      <w:r w:rsidR="00BC0F89">
        <w:t>3</w:t>
      </w:r>
      <w:bookmarkStart w:id="0" w:name="_GoBack"/>
      <w:bookmarkEnd w:id="0"/>
      <w:r w:rsidR="00E674C1" w:rsidRPr="00E674C1">
        <w:t xml:space="preserve"> г.)</w:t>
      </w:r>
      <w:r w:rsidR="00E674C1">
        <w:t>,</w:t>
      </w:r>
      <w:r>
        <w:rPr>
          <w:spacing w:val="79"/>
        </w:rPr>
        <w:t xml:space="preserve"> </w:t>
      </w:r>
      <w:r>
        <w:t>заключили</w:t>
      </w:r>
      <w:r>
        <w:rPr>
          <w:spacing w:val="78"/>
        </w:rPr>
        <w:t xml:space="preserve">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(далее</w:t>
      </w:r>
      <w:r>
        <w:rPr>
          <w:spacing w:val="77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Договор) о нижеследующем:</w:t>
      </w:r>
    </w:p>
    <w:p w:rsidR="00174509" w:rsidRDefault="00174509" w:rsidP="00E674C1">
      <w:pPr>
        <w:pStyle w:val="a3"/>
        <w:ind w:left="0"/>
        <w:jc w:val="left"/>
        <w:rPr>
          <w:sz w:val="23"/>
        </w:rPr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3933"/>
        </w:tabs>
        <w:ind w:hanging="241"/>
        <w:jc w:val="left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174509" w:rsidRDefault="004F26E7" w:rsidP="00E674C1">
      <w:pPr>
        <w:pStyle w:val="a4"/>
        <w:numPr>
          <w:ilvl w:val="1"/>
          <w:numId w:val="8"/>
        </w:numPr>
        <w:tabs>
          <w:tab w:val="left" w:pos="733"/>
          <w:tab w:val="left" w:pos="5779"/>
        </w:tabs>
        <w:ind w:right="263" w:firstLine="0"/>
        <w:jc w:val="both"/>
        <w:rPr>
          <w:sz w:val="24"/>
        </w:rPr>
      </w:pPr>
      <w:r>
        <w:rPr>
          <w:sz w:val="24"/>
        </w:rPr>
        <w:t>Поставщик обязуется в срок, установленный настоящим Договором, поставить Покупателю автомобил</w:t>
      </w:r>
      <w:r w:rsidR="00E674C1">
        <w:rPr>
          <w:sz w:val="24"/>
        </w:rPr>
        <w:t>ь</w:t>
      </w:r>
      <w:r>
        <w:rPr>
          <w:sz w:val="24"/>
        </w:rPr>
        <w:t xml:space="preserve"> (электромобил</w:t>
      </w:r>
      <w:r w:rsidR="00E674C1">
        <w:rPr>
          <w:sz w:val="24"/>
        </w:rPr>
        <w:t>ь</w:t>
      </w:r>
      <w:r>
        <w:rPr>
          <w:sz w:val="24"/>
        </w:rPr>
        <w:t xml:space="preserve">) </w:t>
      </w:r>
      <w:r w:rsidR="00E674C1">
        <w:rPr>
          <w:sz w:val="24"/>
        </w:rPr>
        <w:t>в количестве 1</w:t>
      </w:r>
      <w:r>
        <w:rPr>
          <w:sz w:val="24"/>
        </w:rPr>
        <w:t xml:space="preserve"> (</w:t>
      </w:r>
      <w:r w:rsidR="00E674C1">
        <w:rPr>
          <w:sz w:val="24"/>
        </w:rPr>
        <w:t>одной</w:t>
      </w:r>
      <w:r>
        <w:rPr>
          <w:sz w:val="24"/>
        </w:rPr>
        <w:t>) штук</w:t>
      </w:r>
      <w:r w:rsidR="00E674C1">
        <w:rPr>
          <w:sz w:val="24"/>
        </w:rPr>
        <w:t>и</w:t>
      </w:r>
      <w:r>
        <w:rPr>
          <w:sz w:val="24"/>
        </w:rPr>
        <w:t>, указанны</w:t>
      </w:r>
      <w:r w:rsidR="00E674C1"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в Спецификации (Приложение № 1 к Договору), далее именуемы</w:t>
      </w:r>
      <w:r w:rsidR="00E674C1">
        <w:rPr>
          <w:sz w:val="24"/>
        </w:rPr>
        <w:t>й</w:t>
      </w:r>
      <w:r>
        <w:rPr>
          <w:sz w:val="24"/>
        </w:rPr>
        <w:t xml:space="preserve"> «Товар», а Покупатель обязуется принять этот Товар и уплатить за него определенную в Договоре денежную сумму </w:t>
      </w:r>
      <w:r>
        <w:rPr>
          <w:spacing w:val="-2"/>
          <w:sz w:val="24"/>
        </w:rPr>
        <w:t>(цену).</w:t>
      </w:r>
    </w:p>
    <w:p w:rsidR="00174509" w:rsidRPr="00141A49" w:rsidRDefault="00141A49" w:rsidP="00E674C1">
      <w:pPr>
        <w:pStyle w:val="a4"/>
        <w:numPr>
          <w:ilvl w:val="1"/>
          <w:numId w:val="8"/>
        </w:numPr>
        <w:tabs>
          <w:tab w:val="left" w:pos="771"/>
        </w:tabs>
        <w:ind w:right="267" w:firstLine="0"/>
        <w:jc w:val="both"/>
        <w:rPr>
          <w:sz w:val="24"/>
        </w:rPr>
      </w:pPr>
      <w:r w:rsidRPr="00141A49">
        <w:rPr>
          <w:bCs/>
          <w:sz w:val="24"/>
        </w:rPr>
        <w:t xml:space="preserve">Поставщик гарантирует Покупателю, что </w:t>
      </w:r>
      <w:r w:rsidRPr="00141A49">
        <w:rPr>
          <w:sz w:val="24"/>
        </w:rPr>
        <w:t>Товар принадлежит Поставщику на праве собственности и на момент передачи Товара Товар выпущен в свободное обращение, все таможенные платежи были уплачены в полном объеме, Поставщик обладает полным правом и возможностью передачи Покупателю права собственности на Товар, свободного от всех требований, удержаний и иных обременений</w:t>
      </w:r>
      <w:r w:rsidR="004F26E7">
        <w:rPr>
          <w:spacing w:val="-2"/>
          <w:sz w:val="24"/>
        </w:rPr>
        <w:t>.</w:t>
      </w:r>
    </w:p>
    <w:p w:rsidR="00141A49" w:rsidRDefault="00141A49" w:rsidP="00E674C1">
      <w:pPr>
        <w:pStyle w:val="a4"/>
        <w:numPr>
          <w:ilvl w:val="1"/>
          <w:numId w:val="8"/>
        </w:numPr>
        <w:tabs>
          <w:tab w:val="left" w:pos="771"/>
        </w:tabs>
        <w:ind w:right="267" w:firstLine="0"/>
        <w:jc w:val="both"/>
        <w:rPr>
          <w:sz w:val="24"/>
        </w:rPr>
      </w:pPr>
      <w:r w:rsidRPr="00141A49">
        <w:rPr>
          <w:sz w:val="24"/>
        </w:rPr>
        <w:t xml:space="preserve">Поставщик гарантирует, что </w:t>
      </w:r>
      <w:r>
        <w:rPr>
          <w:sz w:val="24"/>
        </w:rPr>
        <w:t>Товар</w:t>
      </w:r>
      <w:r w:rsidRPr="00141A49">
        <w:rPr>
          <w:sz w:val="24"/>
        </w:rPr>
        <w:t xml:space="preserve"> соответствует всем обязательным требованиям, установленным действующим законодательством Российской Федерации (в частности, Техническому Регламенту Таможенного Союза «О безопасности колесных транспортных средств» </w:t>
      </w:r>
      <w:proofErr w:type="gramStart"/>
      <w:r w:rsidRPr="00141A49">
        <w:rPr>
          <w:sz w:val="24"/>
        </w:rPr>
        <w:t>ТР</w:t>
      </w:r>
      <w:proofErr w:type="gramEnd"/>
      <w:r w:rsidRPr="00141A49">
        <w:rPr>
          <w:sz w:val="24"/>
        </w:rPr>
        <w:t xml:space="preserve"> ТС 018/2011). Автомобили оснащены устройствами (системами) вызова экстренных оперативных служб, которые активированы и являются работоспособными.</w:t>
      </w:r>
    </w:p>
    <w:p w:rsidR="00174509" w:rsidRDefault="00174509" w:rsidP="00E674C1">
      <w:pPr>
        <w:pStyle w:val="a3"/>
        <w:ind w:left="0"/>
        <w:jc w:val="left"/>
        <w:rPr>
          <w:sz w:val="16"/>
        </w:rPr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3777"/>
        </w:tabs>
        <w:ind w:left="3776" w:hanging="241"/>
        <w:jc w:val="left"/>
      </w:pP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174509" w:rsidRDefault="004F26E7" w:rsidP="00E674C1">
      <w:pPr>
        <w:pStyle w:val="a4"/>
        <w:numPr>
          <w:ilvl w:val="1"/>
          <w:numId w:val="7"/>
        </w:numPr>
        <w:tabs>
          <w:tab w:val="left" w:pos="579"/>
        </w:tabs>
        <w:ind w:hanging="421"/>
        <w:rPr>
          <w:sz w:val="24"/>
        </w:rPr>
      </w:pPr>
      <w:r>
        <w:rPr>
          <w:sz w:val="24"/>
        </w:rPr>
        <w:t>Поставщик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814"/>
        </w:tabs>
        <w:ind w:right="261" w:firstLine="0"/>
        <w:jc w:val="both"/>
        <w:rPr>
          <w:sz w:val="24"/>
        </w:rPr>
      </w:pPr>
      <w:r>
        <w:rPr>
          <w:sz w:val="24"/>
        </w:rPr>
        <w:t>Передать Покупателю Товар, являющийся объектом поставки, в порядке и в сроки, установленные настоящим Договором.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759"/>
        </w:tabs>
        <w:ind w:left="758" w:hanging="601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лиц.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834"/>
        </w:tabs>
        <w:ind w:right="264" w:firstLine="0"/>
        <w:jc w:val="both"/>
        <w:rPr>
          <w:sz w:val="24"/>
        </w:rPr>
      </w:pPr>
      <w:r>
        <w:rPr>
          <w:sz w:val="24"/>
        </w:rPr>
        <w:t>Передать Покупателю вместе с Товаром документы, необходимые последнему для эксплуатации Товара, а также для постановки транспортных средств на регистрационный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учет.</w:t>
      </w:r>
    </w:p>
    <w:p w:rsidR="00141A49" w:rsidRDefault="00141A49" w:rsidP="00E674C1">
      <w:pPr>
        <w:pStyle w:val="a4"/>
        <w:numPr>
          <w:ilvl w:val="2"/>
          <w:numId w:val="7"/>
        </w:numPr>
        <w:tabs>
          <w:tab w:val="left" w:pos="903"/>
        </w:tabs>
        <w:ind w:right="264" w:firstLine="0"/>
        <w:jc w:val="both"/>
        <w:rPr>
          <w:sz w:val="24"/>
        </w:rPr>
      </w:pPr>
      <w:r>
        <w:rPr>
          <w:sz w:val="24"/>
        </w:rPr>
        <w:t>В</w:t>
      </w:r>
      <w:r w:rsidRPr="00141A49">
        <w:rPr>
          <w:sz w:val="24"/>
        </w:rPr>
        <w:t xml:space="preserve"> течение 10 (десяти) рабочих дней после перехода права собственности на Товар к Покупателю внести сведения о Покупателе в ЭПТС</w:t>
      </w:r>
      <w:r>
        <w:rPr>
          <w:sz w:val="24"/>
        </w:rPr>
        <w:t>.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903"/>
        </w:tabs>
        <w:ind w:right="264" w:firstLine="0"/>
        <w:jc w:val="both"/>
        <w:rPr>
          <w:sz w:val="24"/>
        </w:rPr>
      </w:pPr>
      <w:r>
        <w:rPr>
          <w:sz w:val="24"/>
        </w:rPr>
        <w:t>Оформить и предоставить Покупателю в сроки, установленные действующим законодательством Российской Федерации (пункт 3 статьи 168 НК РФ) счет-фактуру, оформленный по форме и в соответствии с действующим законодательством Российской Федерации (статья 168, пункты 5, 6 статьи 169 НК РФ)</w:t>
      </w:r>
      <w:r w:rsidR="00781015" w:rsidRPr="00781015">
        <w:rPr>
          <w:sz w:val="24"/>
        </w:rPr>
        <w:t xml:space="preserve"> </w:t>
      </w:r>
      <w:r w:rsidR="00781015" w:rsidRPr="00781015">
        <w:rPr>
          <w:i/>
          <w:sz w:val="24"/>
        </w:rPr>
        <w:t>(если применимо)</w:t>
      </w:r>
      <w:r>
        <w:rPr>
          <w:sz w:val="24"/>
        </w:rPr>
        <w:t>.</w:t>
      </w:r>
    </w:p>
    <w:p w:rsidR="00174509" w:rsidRDefault="004F26E7" w:rsidP="00E674C1">
      <w:pPr>
        <w:pStyle w:val="a4"/>
        <w:numPr>
          <w:ilvl w:val="1"/>
          <w:numId w:val="7"/>
        </w:numPr>
        <w:tabs>
          <w:tab w:val="left" w:pos="579"/>
        </w:tabs>
        <w:ind w:hanging="421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759"/>
        </w:tabs>
        <w:ind w:left="758" w:hanging="601"/>
        <w:jc w:val="both"/>
        <w:rPr>
          <w:sz w:val="24"/>
        </w:rPr>
      </w:pPr>
      <w:r>
        <w:rPr>
          <w:sz w:val="24"/>
        </w:rPr>
        <w:t>Уплатить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денежную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(цену),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Договоре.</w:t>
      </w:r>
    </w:p>
    <w:p w:rsidR="00174509" w:rsidRDefault="004F26E7" w:rsidP="00E674C1">
      <w:pPr>
        <w:pStyle w:val="a4"/>
        <w:numPr>
          <w:ilvl w:val="2"/>
          <w:numId w:val="7"/>
        </w:numPr>
        <w:tabs>
          <w:tab w:val="left" w:pos="870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Принять от Поставщика Товар, являющийся объектом поставки по настоящему </w:t>
      </w:r>
      <w:r>
        <w:rPr>
          <w:spacing w:val="-2"/>
          <w:sz w:val="24"/>
        </w:rPr>
        <w:t>Договору.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3385"/>
        </w:tabs>
        <w:ind w:left="3385" w:hanging="284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ПОСТАВКИ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639"/>
        </w:tabs>
        <w:ind w:right="260" w:firstLine="0"/>
        <w:jc w:val="both"/>
        <w:rPr>
          <w:sz w:val="24"/>
        </w:rPr>
      </w:pPr>
      <w:r>
        <w:rPr>
          <w:sz w:val="24"/>
        </w:rPr>
        <w:t xml:space="preserve">Поставка Товара по настоящему Договору осуществляется за счет Поставщика и его транспортом по адресу Покупателя: г. Краснодар, </w:t>
      </w:r>
      <w:r w:rsidR="00E674C1">
        <w:rPr>
          <w:sz w:val="24"/>
        </w:rPr>
        <w:t>ул. Седина, 142</w:t>
      </w:r>
      <w:r>
        <w:rPr>
          <w:sz w:val="24"/>
        </w:rPr>
        <w:t xml:space="preserve"> в течение 5 (пяти) календарных дней с момента подписания Сторонами настоящего Договора.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sz w:val="24"/>
        </w:rPr>
        <w:t>Поставщик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174509" w:rsidRDefault="004F26E7" w:rsidP="00E674C1">
      <w:pPr>
        <w:pStyle w:val="a4"/>
        <w:numPr>
          <w:ilvl w:val="0"/>
          <w:numId w:val="5"/>
        </w:numPr>
        <w:tabs>
          <w:tab w:val="left" w:pos="299"/>
        </w:tabs>
        <w:ind w:left="298" w:hanging="141"/>
        <w:rPr>
          <w:sz w:val="24"/>
        </w:rPr>
      </w:pPr>
      <w:r w:rsidRPr="00E674C1">
        <w:rPr>
          <w:sz w:val="24"/>
        </w:rPr>
        <w:t>товарную накладную, товарно-транспортная накладная;</w:t>
      </w:r>
    </w:p>
    <w:p w:rsidR="00174509" w:rsidRDefault="004F26E7" w:rsidP="00E674C1">
      <w:pPr>
        <w:pStyle w:val="a4"/>
        <w:numPr>
          <w:ilvl w:val="0"/>
          <w:numId w:val="5"/>
        </w:numPr>
        <w:tabs>
          <w:tab w:val="left" w:pos="299"/>
        </w:tabs>
        <w:ind w:left="298" w:hanging="141"/>
        <w:rPr>
          <w:sz w:val="24"/>
        </w:rPr>
      </w:pP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Товара;</w:t>
      </w:r>
    </w:p>
    <w:p w:rsidR="00174509" w:rsidRDefault="004F26E7" w:rsidP="00E674C1">
      <w:pPr>
        <w:pStyle w:val="a4"/>
        <w:numPr>
          <w:ilvl w:val="0"/>
          <w:numId w:val="5"/>
        </w:numPr>
        <w:tabs>
          <w:tab w:val="left" w:pos="299"/>
        </w:tabs>
        <w:ind w:left="298" w:hanging="141"/>
        <w:rPr>
          <w:sz w:val="24"/>
        </w:rPr>
      </w:pPr>
      <w:r>
        <w:rPr>
          <w:sz w:val="24"/>
        </w:rPr>
        <w:t>счет-фактуру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Товар;</w:t>
      </w:r>
    </w:p>
    <w:p w:rsidR="00174509" w:rsidRPr="00E674C1" w:rsidRDefault="004F26E7" w:rsidP="00E674C1">
      <w:pPr>
        <w:pStyle w:val="a4"/>
        <w:numPr>
          <w:ilvl w:val="0"/>
          <w:numId w:val="5"/>
        </w:numPr>
        <w:tabs>
          <w:tab w:val="left" w:pos="299"/>
        </w:tabs>
        <w:ind w:left="298" w:hanging="141"/>
        <w:rPr>
          <w:sz w:val="24"/>
        </w:rPr>
      </w:pPr>
      <w:r w:rsidRPr="00E674C1">
        <w:rPr>
          <w:sz w:val="24"/>
        </w:rPr>
        <w:t>руководство</w:t>
      </w:r>
      <w:r w:rsidRPr="00E674C1">
        <w:rPr>
          <w:spacing w:val="-12"/>
          <w:sz w:val="24"/>
        </w:rPr>
        <w:t xml:space="preserve"> </w:t>
      </w:r>
      <w:r w:rsidRPr="00E674C1">
        <w:rPr>
          <w:sz w:val="24"/>
        </w:rPr>
        <w:t>по</w:t>
      </w:r>
      <w:r w:rsidRPr="00E674C1">
        <w:rPr>
          <w:spacing w:val="-12"/>
          <w:sz w:val="24"/>
        </w:rPr>
        <w:t xml:space="preserve"> </w:t>
      </w:r>
      <w:r w:rsidRPr="00E674C1">
        <w:rPr>
          <w:sz w:val="24"/>
        </w:rPr>
        <w:t>эксплуатации</w:t>
      </w:r>
      <w:r w:rsidRPr="00E674C1">
        <w:rPr>
          <w:spacing w:val="-12"/>
          <w:sz w:val="24"/>
        </w:rPr>
        <w:t xml:space="preserve"> </w:t>
      </w:r>
      <w:r w:rsidRPr="00E674C1">
        <w:rPr>
          <w:sz w:val="24"/>
        </w:rPr>
        <w:t>транспортного</w:t>
      </w:r>
      <w:r w:rsidRPr="00E674C1">
        <w:rPr>
          <w:spacing w:val="-14"/>
          <w:sz w:val="24"/>
        </w:rPr>
        <w:t xml:space="preserve"> </w:t>
      </w:r>
      <w:r w:rsidRPr="00E674C1">
        <w:rPr>
          <w:sz w:val="24"/>
        </w:rPr>
        <w:t>средства</w:t>
      </w:r>
      <w:r w:rsidRPr="00E674C1">
        <w:rPr>
          <w:spacing w:val="-13"/>
          <w:sz w:val="24"/>
        </w:rPr>
        <w:t xml:space="preserve"> </w:t>
      </w:r>
      <w:r w:rsidRPr="00E674C1">
        <w:rPr>
          <w:sz w:val="24"/>
        </w:rPr>
        <w:t>на</w:t>
      </w:r>
      <w:r w:rsidRPr="00E674C1">
        <w:rPr>
          <w:spacing w:val="-13"/>
          <w:sz w:val="24"/>
        </w:rPr>
        <w:t xml:space="preserve"> </w:t>
      </w:r>
      <w:r w:rsidRPr="00E674C1">
        <w:rPr>
          <w:sz w:val="24"/>
        </w:rPr>
        <w:t>русском</w:t>
      </w:r>
      <w:r w:rsidRPr="00E674C1">
        <w:rPr>
          <w:spacing w:val="-13"/>
          <w:sz w:val="24"/>
        </w:rPr>
        <w:t xml:space="preserve"> </w:t>
      </w:r>
      <w:r w:rsidRPr="00E674C1">
        <w:rPr>
          <w:spacing w:val="-2"/>
          <w:sz w:val="24"/>
        </w:rPr>
        <w:t>языке;</w:t>
      </w:r>
    </w:p>
    <w:p w:rsidR="00174509" w:rsidRDefault="004F26E7" w:rsidP="00E674C1">
      <w:pPr>
        <w:pStyle w:val="a4"/>
        <w:numPr>
          <w:ilvl w:val="0"/>
          <w:numId w:val="5"/>
        </w:numPr>
        <w:tabs>
          <w:tab w:val="left" w:pos="299"/>
        </w:tabs>
        <w:ind w:left="298" w:hanging="141"/>
        <w:rPr>
          <w:sz w:val="24"/>
        </w:rPr>
      </w:pPr>
      <w:r>
        <w:rPr>
          <w:sz w:val="24"/>
        </w:rPr>
        <w:t>ключи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 w:rsidR="00C22AD2">
        <w:rPr>
          <w:sz w:val="24"/>
        </w:rPr>
        <w:t>двух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комплектов;</w:t>
      </w:r>
    </w:p>
    <w:p w:rsidR="00174509" w:rsidRDefault="004F26E7" w:rsidP="00C22AD2">
      <w:pPr>
        <w:pStyle w:val="a4"/>
        <w:numPr>
          <w:ilvl w:val="0"/>
          <w:numId w:val="5"/>
        </w:numPr>
        <w:tabs>
          <w:tab w:val="left" w:pos="284"/>
          <w:tab w:val="left" w:pos="1430"/>
          <w:tab w:val="left" w:pos="3325"/>
          <w:tab w:val="left" w:pos="5061"/>
          <w:tab w:val="left" w:pos="5733"/>
          <w:tab w:val="left" w:pos="7225"/>
          <w:tab w:val="left" w:pos="9053"/>
        </w:tabs>
        <w:ind w:right="269" w:firstLine="0"/>
        <w:jc w:val="both"/>
        <w:rPr>
          <w:sz w:val="24"/>
        </w:rPr>
      </w:pPr>
      <w:r w:rsidRPr="00C22AD2">
        <w:rPr>
          <w:sz w:val="24"/>
        </w:rPr>
        <w:t>иную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>документацию,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>необходимую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>для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>постановки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>транспортного</w:t>
      </w:r>
      <w:r w:rsidR="00E674C1" w:rsidRPr="00C22AD2">
        <w:rPr>
          <w:sz w:val="24"/>
        </w:rPr>
        <w:t xml:space="preserve"> </w:t>
      </w:r>
      <w:r w:rsidRPr="00C22AD2">
        <w:rPr>
          <w:sz w:val="24"/>
        </w:rPr>
        <w:t xml:space="preserve">средства </w:t>
      </w:r>
      <w:r>
        <w:rPr>
          <w:sz w:val="24"/>
        </w:rPr>
        <w:t>на регистрационный учет.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598"/>
        </w:tabs>
        <w:ind w:right="265" w:firstLine="0"/>
        <w:jc w:val="both"/>
        <w:rPr>
          <w:sz w:val="24"/>
        </w:rPr>
      </w:pPr>
      <w:r>
        <w:rPr>
          <w:sz w:val="24"/>
        </w:rPr>
        <w:t>Обязанность Поставщика по поставке Товара считается выполненной в момент передачи Товара Покупателю. Факт поставки Товара подтверждается отметкой в товарной накладной, акте приема-передачи Товара.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670"/>
        </w:tabs>
        <w:ind w:right="269" w:firstLine="0"/>
        <w:jc w:val="both"/>
        <w:rPr>
          <w:sz w:val="24"/>
        </w:rPr>
      </w:pPr>
      <w:r>
        <w:rPr>
          <w:sz w:val="24"/>
        </w:rPr>
        <w:t>Право собственности, риск случайной гибели или случайного повреждения Товара переходят на Покупателя с момента фактического получения Товара и подписания Сторонами товарной накладной, товарно-транспортной накладной, акта приема-передачи Товара.</w:t>
      </w:r>
    </w:p>
    <w:p w:rsidR="00174509" w:rsidRDefault="004F26E7" w:rsidP="00E674C1">
      <w:pPr>
        <w:pStyle w:val="a3"/>
        <w:ind w:right="263"/>
      </w:pPr>
      <w:r>
        <w:t>При приеме Товара Покупатель проводит его проверку на предмет соответствия Спецификации (Приложение № 1 к Договору), товарной накладной, товарно-транспортной накладной, акту приема-передачи Товара по наименованию и количеству.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738"/>
        </w:tabs>
        <w:ind w:right="262" w:firstLine="0"/>
        <w:jc w:val="both"/>
        <w:rPr>
          <w:sz w:val="24"/>
        </w:rPr>
      </w:pPr>
      <w:r>
        <w:rPr>
          <w:sz w:val="24"/>
        </w:rPr>
        <w:t>В случае обнаружения при приеме Товара несоответствия его наименования, комплектации, количества</w:t>
      </w:r>
      <w:r w:rsidR="00781015">
        <w:rPr>
          <w:sz w:val="24"/>
        </w:rPr>
        <w:t>,</w:t>
      </w:r>
      <w:r>
        <w:rPr>
          <w:sz w:val="24"/>
        </w:rPr>
        <w:t xml:space="preserve"> данным, указанным Спецификации (Приложение № 1 к Договору), товарной накладной, товарно-транспортной накладной, акту приема-передачи Товара, Покупатель в разумный срок уведомляет об этом Поставщика в письменном виде. Поставщик в течение 7 (семи) календарных дней с момента получения данного уведомления обязан поставить Покупателю Товар соответствующего наименования, комплектации, количества.</w:t>
      </w:r>
    </w:p>
    <w:p w:rsidR="00174509" w:rsidRDefault="004F26E7" w:rsidP="00E674C1">
      <w:pPr>
        <w:pStyle w:val="a4"/>
        <w:numPr>
          <w:ilvl w:val="1"/>
          <w:numId w:val="6"/>
        </w:numPr>
        <w:tabs>
          <w:tab w:val="left" w:pos="589"/>
        </w:tabs>
        <w:ind w:right="264" w:firstLine="0"/>
        <w:jc w:val="both"/>
        <w:rPr>
          <w:sz w:val="24"/>
        </w:rPr>
      </w:pPr>
      <w:r>
        <w:rPr>
          <w:sz w:val="24"/>
        </w:rPr>
        <w:t>В случае обнаружения Покупателем недостатков Товара и предъявления требования о его замене, Поставщик обязан заменить такой Товар в течение 7 (семи) календарных дней со дня предъявления указанного требования.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2545"/>
        </w:tabs>
        <w:ind w:left="2544" w:hanging="241"/>
        <w:jc w:val="left"/>
      </w:pPr>
      <w:r>
        <w:t>СТОИМОСТЬ</w:t>
      </w:r>
      <w:r>
        <w:rPr>
          <w:spacing w:val="-3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:rsidR="00174509" w:rsidRPr="00E674C1" w:rsidRDefault="004F26E7" w:rsidP="00E674C1">
      <w:pPr>
        <w:pStyle w:val="a4"/>
        <w:numPr>
          <w:ilvl w:val="1"/>
          <w:numId w:val="4"/>
        </w:numPr>
        <w:tabs>
          <w:tab w:val="left" w:pos="589"/>
          <w:tab w:val="left" w:pos="6403"/>
          <w:tab w:val="left" w:pos="9356"/>
        </w:tabs>
        <w:ind w:right="266" w:firstLine="0"/>
        <w:jc w:val="both"/>
        <w:rPr>
          <w:i/>
          <w:sz w:val="24"/>
        </w:rPr>
      </w:pPr>
      <w:r w:rsidRPr="00E674C1">
        <w:rPr>
          <w:sz w:val="24"/>
        </w:rPr>
        <w:t>Общая стоимость Товара составляет</w:t>
      </w:r>
      <w:proofErr w:type="gramStart"/>
      <w:r w:rsidRPr="00E674C1">
        <w:rPr>
          <w:sz w:val="24"/>
        </w:rPr>
        <w:t xml:space="preserve"> </w:t>
      </w:r>
      <w:r w:rsidRPr="00E674C1">
        <w:rPr>
          <w:sz w:val="24"/>
          <w:u w:val="single"/>
        </w:rPr>
        <w:tab/>
      </w:r>
      <w:r w:rsidRPr="00E674C1">
        <w:rPr>
          <w:spacing w:val="-10"/>
          <w:sz w:val="24"/>
        </w:rPr>
        <w:t>(</w:t>
      </w:r>
      <w:r w:rsidRPr="00E674C1">
        <w:rPr>
          <w:sz w:val="24"/>
          <w:u w:val="single"/>
        </w:rPr>
        <w:tab/>
      </w:r>
      <w:r w:rsidRPr="00E674C1">
        <w:rPr>
          <w:spacing w:val="-10"/>
          <w:sz w:val="24"/>
        </w:rPr>
        <w:t xml:space="preserve">) </w:t>
      </w:r>
      <w:r w:rsidR="00E674C1" w:rsidRPr="00E674C1">
        <w:rPr>
          <w:spacing w:val="-10"/>
          <w:sz w:val="24"/>
        </w:rPr>
        <w:t xml:space="preserve"> </w:t>
      </w:r>
      <w:proofErr w:type="gramEnd"/>
      <w:r w:rsidRPr="00E674C1">
        <w:rPr>
          <w:sz w:val="24"/>
        </w:rPr>
        <w:t xml:space="preserve">руб. </w:t>
      </w:r>
      <w:r w:rsidRPr="00E674C1">
        <w:rPr>
          <w:spacing w:val="475"/>
          <w:sz w:val="24"/>
          <w:u w:val="single"/>
        </w:rPr>
        <w:t xml:space="preserve"> </w:t>
      </w:r>
      <w:r w:rsidRPr="00E674C1">
        <w:rPr>
          <w:spacing w:val="12"/>
          <w:sz w:val="24"/>
        </w:rPr>
        <w:t xml:space="preserve"> </w:t>
      </w:r>
      <w:r w:rsidRPr="00E674C1">
        <w:rPr>
          <w:sz w:val="24"/>
        </w:rPr>
        <w:t xml:space="preserve">коп., </w:t>
      </w:r>
      <w:r w:rsidRPr="00E674C1">
        <w:rPr>
          <w:i/>
          <w:sz w:val="24"/>
        </w:rPr>
        <w:t>в том числе НДС 20 % (без НДС).</w:t>
      </w:r>
    </w:p>
    <w:p w:rsidR="00174509" w:rsidRDefault="004F26E7" w:rsidP="00E674C1">
      <w:pPr>
        <w:pStyle w:val="a3"/>
        <w:ind w:right="261"/>
      </w:pPr>
      <w:r>
        <w:t>Общая стоимость Товара является фиксированной (твердой) и включает в себя стоимость Товара,</w:t>
      </w:r>
      <w:r w:rsidR="00747315">
        <w:t xml:space="preserve"> </w:t>
      </w:r>
      <w:r>
        <w:t>стоимость</w:t>
      </w:r>
      <w:r w:rsidR="00747315">
        <w:t xml:space="preserve"> </w:t>
      </w:r>
      <w:r>
        <w:t>предпродажной</w:t>
      </w:r>
      <w:r w:rsidR="00747315">
        <w:t xml:space="preserve"> </w:t>
      </w:r>
      <w:r>
        <w:t>подготовки</w:t>
      </w:r>
      <w:r w:rsidR="00747315">
        <w:t xml:space="preserve"> </w:t>
      </w:r>
      <w:r>
        <w:t>Товара,</w:t>
      </w:r>
      <w:r w:rsidR="00747315">
        <w:t xml:space="preserve"> </w:t>
      </w:r>
      <w:r>
        <w:t>затраты</w:t>
      </w:r>
      <w:r w:rsidR="00747315">
        <w:t xml:space="preserve"> </w:t>
      </w:r>
      <w:r>
        <w:t>Поставщика,</w:t>
      </w:r>
      <w:r w:rsidR="00747315">
        <w:t xml:space="preserve"> </w:t>
      </w:r>
      <w:r>
        <w:t>связанные с доставкой Товара, уплатой налогов, сборов и других обязательных платежей, а также иные затраты Поставщика, связанные с исполнением им обязательств по настоящему Договору.</w:t>
      </w:r>
    </w:p>
    <w:p w:rsidR="00174509" w:rsidRDefault="004F26E7" w:rsidP="00E674C1">
      <w:pPr>
        <w:pStyle w:val="a4"/>
        <w:numPr>
          <w:ilvl w:val="1"/>
          <w:numId w:val="4"/>
        </w:numPr>
        <w:tabs>
          <w:tab w:val="left" w:pos="654"/>
        </w:tabs>
        <w:ind w:right="261" w:firstLine="0"/>
        <w:jc w:val="both"/>
        <w:rPr>
          <w:sz w:val="24"/>
        </w:rPr>
      </w:pPr>
      <w:r>
        <w:rPr>
          <w:sz w:val="24"/>
        </w:rPr>
        <w:t xml:space="preserve">Оплата Товара по настоящему Договору осуществляется Покупателем в следующем </w:t>
      </w:r>
      <w:r>
        <w:rPr>
          <w:spacing w:val="-2"/>
          <w:sz w:val="24"/>
        </w:rPr>
        <w:t>порядке:</w:t>
      </w:r>
    </w:p>
    <w:p w:rsidR="00174509" w:rsidRDefault="004F26E7" w:rsidP="00E674C1">
      <w:pPr>
        <w:pStyle w:val="a4"/>
        <w:numPr>
          <w:ilvl w:val="0"/>
          <w:numId w:val="5"/>
        </w:numPr>
        <w:tabs>
          <w:tab w:val="left" w:pos="404"/>
        </w:tabs>
        <w:ind w:right="265" w:firstLine="0"/>
        <w:jc w:val="both"/>
        <w:rPr>
          <w:sz w:val="24"/>
        </w:rPr>
      </w:pPr>
      <w:r>
        <w:rPr>
          <w:sz w:val="24"/>
        </w:rPr>
        <w:t>100 % от общей стоимости Товара, указанной в пункте 4.1. настоящего Договора, оплачиваются Покупателем в течение 7 (семи) рабочих дней после подписания Сторонами актов приема-передачи Товара.</w:t>
      </w:r>
    </w:p>
    <w:p w:rsidR="00174509" w:rsidRDefault="004F26E7" w:rsidP="00E674C1">
      <w:pPr>
        <w:pStyle w:val="a4"/>
        <w:numPr>
          <w:ilvl w:val="1"/>
          <w:numId w:val="4"/>
        </w:numPr>
        <w:tabs>
          <w:tab w:val="left" w:pos="596"/>
        </w:tabs>
        <w:ind w:right="261" w:firstLine="0"/>
        <w:jc w:val="both"/>
        <w:rPr>
          <w:sz w:val="24"/>
        </w:rPr>
      </w:pPr>
      <w:r>
        <w:rPr>
          <w:sz w:val="24"/>
        </w:rPr>
        <w:t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Поставщика, указанный в счете на оплату.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2569"/>
        </w:tabs>
        <w:ind w:left="2568" w:hanging="241"/>
        <w:jc w:val="left"/>
      </w:pPr>
      <w:r>
        <w:t>КАЧЕСТВО</w:t>
      </w:r>
      <w:r>
        <w:rPr>
          <w:spacing w:val="-5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ГАРАНТИЯ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:rsidR="00174509" w:rsidRDefault="004F26E7" w:rsidP="00E674C1">
      <w:pPr>
        <w:pStyle w:val="a4"/>
        <w:numPr>
          <w:ilvl w:val="1"/>
          <w:numId w:val="3"/>
        </w:numPr>
        <w:tabs>
          <w:tab w:val="left" w:pos="627"/>
        </w:tabs>
        <w:ind w:right="263" w:firstLine="0"/>
        <w:jc w:val="both"/>
        <w:rPr>
          <w:sz w:val="24"/>
        </w:rPr>
      </w:pPr>
      <w:r>
        <w:rPr>
          <w:sz w:val="24"/>
        </w:rPr>
        <w:t>Качество, комплектность поставляемого Товара должны соответствовать действующим стандартам, а также техническим условиям и нормам:</w:t>
      </w:r>
    </w:p>
    <w:p w:rsidR="00174509" w:rsidRDefault="004F26E7" w:rsidP="00E674C1">
      <w:pPr>
        <w:pStyle w:val="a4"/>
        <w:numPr>
          <w:ilvl w:val="2"/>
          <w:numId w:val="3"/>
        </w:numPr>
        <w:tabs>
          <w:tab w:val="left" w:pos="798"/>
        </w:tabs>
        <w:ind w:right="262" w:firstLine="0"/>
        <w:jc w:val="both"/>
        <w:rPr>
          <w:sz w:val="24"/>
        </w:rPr>
      </w:pPr>
      <w:r>
        <w:rPr>
          <w:sz w:val="24"/>
        </w:rPr>
        <w:t>Требованиям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устанавливаемым</w:t>
      </w:r>
      <w:r>
        <w:rPr>
          <w:spacing w:val="32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33"/>
          <w:sz w:val="24"/>
        </w:rPr>
        <w:t xml:space="preserve"> </w:t>
      </w:r>
      <w:r>
        <w:rPr>
          <w:sz w:val="24"/>
        </w:rPr>
        <w:t>регламентами,</w:t>
      </w:r>
      <w:r>
        <w:rPr>
          <w:spacing w:val="33"/>
          <w:sz w:val="24"/>
        </w:rPr>
        <w:t xml:space="preserve"> </w:t>
      </w:r>
      <w:r>
        <w:rPr>
          <w:sz w:val="24"/>
        </w:rPr>
        <w:lastRenderedPageBreak/>
        <w:t>документами в области стандартизации, государственными стандартами, применяемыми для товара такого рода, в том числе сертификатами качества Госстандарта Российской Федерации и завод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изготовителя.</w:t>
      </w:r>
    </w:p>
    <w:p w:rsidR="00174509" w:rsidRDefault="004F26E7" w:rsidP="00E674C1">
      <w:pPr>
        <w:pStyle w:val="a4"/>
        <w:numPr>
          <w:ilvl w:val="2"/>
          <w:numId w:val="3"/>
        </w:numPr>
        <w:tabs>
          <w:tab w:val="left" w:pos="831"/>
        </w:tabs>
        <w:ind w:right="264" w:firstLine="0"/>
        <w:jc w:val="both"/>
        <w:rPr>
          <w:sz w:val="24"/>
        </w:rPr>
      </w:pPr>
      <w:r>
        <w:rPr>
          <w:sz w:val="24"/>
        </w:rPr>
        <w:t>Товар должен иметь все необходимые маркировки в соответствии с действующим законодательством Российской Федерации.</w:t>
      </w:r>
    </w:p>
    <w:p w:rsidR="00174509" w:rsidRDefault="004F26E7" w:rsidP="00E674C1">
      <w:pPr>
        <w:pStyle w:val="a4"/>
        <w:numPr>
          <w:ilvl w:val="2"/>
          <w:numId w:val="3"/>
        </w:numPr>
        <w:tabs>
          <w:tab w:val="left" w:pos="759"/>
        </w:tabs>
        <w:ind w:left="758" w:hanging="601"/>
        <w:jc w:val="both"/>
        <w:rPr>
          <w:sz w:val="24"/>
        </w:rPr>
      </w:pPr>
      <w:r>
        <w:rPr>
          <w:sz w:val="24"/>
        </w:rPr>
        <w:t>Товар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заводской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174509" w:rsidRDefault="004F26E7" w:rsidP="00E674C1">
      <w:pPr>
        <w:pStyle w:val="a4"/>
        <w:numPr>
          <w:ilvl w:val="1"/>
          <w:numId w:val="3"/>
        </w:numPr>
        <w:tabs>
          <w:tab w:val="left" w:pos="723"/>
        </w:tabs>
        <w:ind w:right="262" w:firstLine="0"/>
        <w:jc w:val="both"/>
        <w:rPr>
          <w:sz w:val="24"/>
        </w:rPr>
      </w:pPr>
      <w:r w:rsidRPr="00E674C1">
        <w:rPr>
          <w:sz w:val="24"/>
        </w:rPr>
        <w:t>Вопросы, связанные с передачей Товара ненадлежащего качества, разрешаются Сторонами в соответствии с законодательством РФ.</w:t>
      </w:r>
      <w:r w:rsidR="00E674C1" w:rsidRPr="00E674C1">
        <w:rPr>
          <w:sz w:val="24"/>
        </w:rPr>
        <w:t xml:space="preserve"> </w:t>
      </w:r>
    </w:p>
    <w:p w:rsidR="00E674C1" w:rsidRDefault="00E674C1" w:rsidP="00E674C1">
      <w:pPr>
        <w:pStyle w:val="a4"/>
        <w:tabs>
          <w:tab w:val="left" w:pos="723"/>
        </w:tabs>
        <w:ind w:right="262"/>
        <w:jc w:val="both"/>
        <w:rPr>
          <w:sz w:val="24"/>
        </w:rPr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3484"/>
        </w:tabs>
        <w:ind w:left="3483" w:hanging="241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174509" w:rsidRDefault="004F26E7" w:rsidP="00E674C1">
      <w:pPr>
        <w:pStyle w:val="a4"/>
        <w:numPr>
          <w:ilvl w:val="1"/>
          <w:numId w:val="2"/>
        </w:numPr>
        <w:tabs>
          <w:tab w:val="left" w:pos="685"/>
        </w:tabs>
        <w:ind w:right="264" w:firstLine="0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исполнившая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ненадлежащим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исполнившая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обязательства по настоящему Договору, несет ответственность в соответствии с законодательством Российской Федерации и настоящим Договором.</w:t>
      </w:r>
    </w:p>
    <w:p w:rsidR="00174509" w:rsidRPr="00E674C1" w:rsidRDefault="004F26E7" w:rsidP="00E674C1">
      <w:pPr>
        <w:pStyle w:val="a4"/>
        <w:numPr>
          <w:ilvl w:val="1"/>
          <w:numId w:val="2"/>
        </w:numPr>
        <w:tabs>
          <w:tab w:val="left" w:pos="685"/>
        </w:tabs>
        <w:ind w:right="264" w:firstLine="0"/>
        <w:jc w:val="both"/>
        <w:rPr>
          <w:sz w:val="24"/>
        </w:rPr>
      </w:pPr>
      <w:r>
        <w:rPr>
          <w:sz w:val="24"/>
        </w:rPr>
        <w:t>В</w:t>
      </w:r>
      <w:r w:rsidRPr="00E674C1">
        <w:rPr>
          <w:sz w:val="24"/>
        </w:rPr>
        <w:t xml:space="preserve"> </w:t>
      </w:r>
      <w:r>
        <w:rPr>
          <w:sz w:val="24"/>
        </w:rPr>
        <w:t>случае</w:t>
      </w:r>
      <w:r w:rsidRPr="00E674C1">
        <w:rPr>
          <w:sz w:val="24"/>
        </w:rPr>
        <w:t xml:space="preserve"> </w:t>
      </w:r>
      <w:proofErr w:type="spellStart"/>
      <w:r>
        <w:rPr>
          <w:sz w:val="24"/>
        </w:rPr>
        <w:t>непередачи</w:t>
      </w:r>
      <w:proofErr w:type="spellEnd"/>
      <w:r w:rsidRPr="00E674C1">
        <w:rPr>
          <w:sz w:val="24"/>
        </w:rPr>
        <w:t xml:space="preserve"> </w:t>
      </w:r>
      <w:r>
        <w:rPr>
          <w:sz w:val="24"/>
        </w:rPr>
        <w:t>Товара</w:t>
      </w:r>
      <w:r w:rsidRPr="00E674C1">
        <w:rPr>
          <w:sz w:val="24"/>
        </w:rPr>
        <w:t xml:space="preserve"> </w:t>
      </w:r>
      <w:r>
        <w:rPr>
          <w:sz w:val="24"/>
        </w:rPr>
        <w:t>полностью</w:t>
      </w:r>
      <w:r w:rsidRPr="00E674C1">
        <w:rPr>
          <w:sz w:val="24"/>
        </w:rPr>
        <w:t xml:space="preserve"> </w:t>
      </w:r>
      <w:r>
        <w:rPr>
          <w:sz w:val="24"/>
        </w:rPr>
        <w:t>или</w:t>
      </w:r>
      <w:r w:rsidRPr="00E674C1">
        <w:rPr>
          <w:sz w:val="24"/>
        </w:rPr>
        <w:t xml:space="preserve"> </w:t>
      </w:r>
      <w:r>
        <w:rPr>
          <w:sz w:val="24"/>
        </w:rPr>
        <w:t>частично</w:t>
      </w:r>
      <w:r w:rsidRPr="00E674C1">
        <w:rPr>
          <w:sz w:val="24"/>
        </w:rPr>
        <w:t xml:space="preserve"> </w:t>
      </w:r>
      <w:r>
        <w:rPr>
          <w:sz w:val="24"/>
        </w:rPr>
        <w:t>в</w:t>
      </w:r>
      <w:r w:rsidRPr="00E674C1">
        <w:rPr>
          <w:sz w:val="24"/>
        </w:rPr>
        <w:t xml:space="preserve"> </w:t>
      </w:r>
      <w:r>
        <w:rPr>
          <w:sz w:val="24"/>
        </w:rPr>
        <w:t>срок,</w:t>
      </w:r>
      <w:r w:rsidRPr="00E674C1">
        <w:rPr>
          <w:sz w:val="24"/>
        </w:rPr>
        <w:t xml:space="preserve"> </w:t>
      </w:r>
      <w:r>
        <w:rPr>
          <w:sz w:val="24"/>
        </w:rPr>
        <w:t>предусмотренный</w:t>
      </w:r>
      <w:r w:rsidRPr="00E674C1">
        <w:rPr>
          <w:sz w:val="24"/>
        </w:rPr>
        <w:t xml:space="preserve"> пунктом</w:t>
      </w:r>
      <w:r w:rsidR="00E674C1" w:rsidRPr="00E674C1">
        <w:rPr>
          <w:sz w:val="24"/>
        </w:rPr>
        <w:t xml:space="preserve"> </w:t>
      </w:r>
      <w:r w:rsidRPr="00E674C1">
        <w:rPr>
          <w:sz w:val="24"/>
        </w:rPr>
        <w:t>3.1. настоящего Договора, Покупатель вправе взыскать с Поставщика неустойку в размере 0,36 % от стоимости непереданного или несвоевременно переданного Товара за каждый день просрочки.</w:t>
      </w:r>
    </w:p>
    <w:p w:rsidR="00174509" w:rsidRDefault="00174509" w:rsidP="00E674C1">
      <w:pPr>
        <w:pStyle w:val="a3"/>
        <w:ind w:left="0"/>
        <w:jc w:val="left"/>
        <w:rPr>
          <w:sz w:val="23"/>
        </w:rPr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3253"/>
        </w:tabs>
        <w:ind w:left="3253"/>
        <w:jc w:val="left"/>
      </w:pPr>
      <w:r>
        <w:t>ПОРЯДОК</w:t>
      </w:r>
      <w:r>
        <w:rPr>
          <w:spacing w:val="-6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625"/>
        </w:tabs>
        <w:ind w:right="265" w:firstLine="0"/>
        <w:jc w:val="both"/>
        <w:rPr>
          <w:sz w:val="24"/>
        </w:rPr>
      </w:pPr>
      <w:r>
        <w:rPr>
          <w:sz w:val="24"/>
        </w:rPr>
        <w:t>Все споры и разногласия, которые могут возникнуть между Сторонами из настоящего Договора или в связи с ним, разрешаются путем переговоров с применением претензионного порядка.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(пятнадцать)</w:t>
      </w:r>
      <w:r>
        <w:rPr>
          <w:spacing w:val="4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 с</w:t>
      </w:r>
      <w:r>
        <w:rPr>
          <w:spacing w:val="70"/>
          <w:sz w:val="24"/>
        </w:rPr>
        <w:t xml:space="preserve"> </w:t>
      </w:r>
      <w:r>
        <w:rPr>
          <w:sz w:val="24"/>
        </w:rPr>
        <w:t>даты,</w:t>
      </w:r>
      <w:r>
        <w:rPr>
          <w:spacing w:val="70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71"/>
          <w:sz w:val="24"/>
        </w:rPr>
        <w:t xml:space="preserve"> </w:t>
      </w:r>
      <w:r>
        <w:rPr>
          <w:sz w:val="24"/>
        </w:rPr>
        <w:t>за</w:t>
      </w:r>
      <w:r>
        <w:rPr>
          <w:spacing w:val="70"/>
          <w:sz w:val="24"/>
        </w:rPr>
        <w:t xml:space="preserve"> </w:t>
      </w:r>
      <w:r>
        <w:rPr>
          <w:sz w:val="24"/>
        </w:rPr>
        <w:t>днем</w:t>
      </w:r>
      <w:r>
        <w:rPr>
          <w:spacing w:val="70"/>
          <w:sz w:val="24"/>
        </w:rPr>
        <w:t xml:space="preserve"> </w:t>
      </w:r>
      <w:r>
        <w:rPr>
          <w:sz w:val="24"/>
        </w:rPr>
        <w:t>ее</w:t>
      </w:r>
      <w:r>
        <w:rPr>
          <w:spacing w:val="70"/>
          <w:sz w:val="24"/>
        </w:rPr>
        <w:t xml:space="preserve"> </w:t>
      </w:r>
      <w:r>
        <w:rPr>
          <w:sz w:val="24"/>
        </w:rPr>
        <w:t>вручения.</w:t>
      </w:r>
      <w:r>
        <w:rPr>
          <w:spacing w:val="70"/>
          <w:sz w:val="24"/>
        </w:rPr>
        <w:t xml:space="preserve"> </w:t>
      </w:r>
      <w:r>
        <w:rPr>
          <w:sz w:val="24"/>
        </w:rPr>
        <w:t>При</w:t>
      </w:r>
      <w:r>
        <w:rPr>
          <w:spacing w:val="70"/>
          <w:sz w:val="24"/>
        </w:rPr>
        <w:t xml:space="preserve"> </w:t>
      </w:r>
      <w:r>
        <w:rPr>
          <w:sz w:val="24"/>
        </w:rPr>
        <w:t>не</w:t>
      </w:r>
      <w:r>
        <w:rPr>
          <w:spacing w:val="7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7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разногласий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Арбитражном суде Краснодарского края.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2137"/>
        </w:tabs>
        <w:ind w:left="2136" w:hanging="284"/>
        <w:jc w:val="left"/>
      </w:pP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603"/>
        </w:tabs>
        <w:ind w:right="273" w:firstLine="0"/>
        <w:jc w:val="both"/>
        <w:rPr>
          <w:sz w:val="24"/>
        </w:rPr>
      </w:pPr>
      <w:r>
        <w:rPr>
          <w:sz w:val="24"/>
        </w:rPr>
        <w:t>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656"/>
        </w:tabs>
        <w:ind w:right="262" w:firstLine="0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7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7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75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7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3"/>
          <w:sz w:val="24"/>
        </w:rPr>
        <w:t xml:space="preserve"> </w:t>
      </w:r>
      <w:r>
        <w:rPr>
          <w:sz w:val="24"/>
        </w:rPr>
        <w:t>либо в связи с односторонним отказом одной из Сторон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 от его исполнения на 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 в порядке, предусмотренном действующим законодательством Российской Федерации.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1995"/>
        </w:tabs>
        <w:ind w:left="1994" w:hanging="241"/>
        <w:jc w:val="left"/>
      </w:pPr>
      <w:r>
        <w:t>ДЕЙСТВИЕ</w:t>
      </w:r>
      <w:r>
        <w:rPr>
          <w:spacing w:val="-7"/>
        </w:rPr>
        <w:t xml:space="preserve"> </w:t>
      </w:r>
      <w:r>
        <w:t>ОБСТОЯТЕЛЬСТВ</w:t>
      </w:r>
      <w:r>
        <w:rPr>
          <w:spacing w:val="-9"/>
        </w:rPr>
        <w:t xml:space="preserve"> </w:t>
      </w:r>
      <w:r>
        <w:t>НЕПРЕОДОЛИМОЙ</w:t>
      </w:r>
      <w:r>
        <w:rPr>
          <w:spacing w:val="-7"/>
        </w:rPr>
        <w:t xml:space="preserve"> </w:t>
      </w:r>
      <w:r>
        <w:rPr>
          <w:spacing w:val="-4"/>
        </w:rPr>
        <w:t>СИЛЫ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625"/>
        </w:tabs>
        <w:ind w:right="269" w:firstLine="0"/>
        <w:jc w:val="both"/>
        <w:rPr>
          <w:sz w:val="24"/>
        </w:rPr>
      </w:pPr>
      <w:proofErr w:type="gramStart"/>
      <w:r>
        <w:rPr>
          <w:sz w:val="24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675"/>
        </w:tabs>
        <w:ind w:right="266" w:firstLine="0"/>
        <w:jc w:val="both"/>
        <w:rPr>
          <w:sz w:val="24"/>
        </w:rPr>
      </w:pPr>
      <w:r>
        <w:rPr>
          <w:sz w:val="24"/>
        </w:rPr>
        <w:t>Сторона, которая не исполняет обязательства по настоящему Договору вследствие действия непреодолимой силы, обязана известить другую Сторону о наступлении вышеуказанных обстоятельств не позднее 5-ти дней с момента их наступления и представить документы, подтверждающие наступление и действие обстоятельств непреодолимой силы.</w:t>
      </w:r>
    </w:p>
    <w:p w:rsidR="00174509" w:rsidRDefault="00174509" w:rsidP="00E674C1">
      <w:pPr>
        <w:pStyle w:val="a3"/>
        <w:ind w:left="0"/>
        <w:jc w:val="left"/>
      </w:pPr>
    </w:p>
    <w:p w:rsidR="00174509" w:rsidRDefault="004F26E7" w:rsidP="00E674C1">
      <w:pPr>
        <w:pStyle w:val="1"/>
        <w:numPr>
          <w:ilvl w:val="0"/>
          <w:numId w:val="9"/>
        </w:numPr>
        <w:tabs>
          <w:tab w:val="left" w:pos="4141"/>
        </w:tabs>
        <w:ind w:left="4141" w:hanging="360"/>
        <w:jc w:val="left"/>
      </w:pPr>
      <w:r>
        <w:t>ПРОЧИЕ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855"/>
        </w:tabs>
        <w:ind w:right="267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 и действует до выполнения Сторонами своих обязательств в полном объеме.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778"/>
        </w:tabs>
        <w:ind w:right="263" w:firstLine="0"/>
        <w:jc w:val="both"/>
        <w:rPr>
          <w:sz w:val="24"/>
        </w:rPr>
      </w:pPr>
      <w:r>
        <w:rPr>
          <w:sz w:val="24"/>
        </w:rPr>
        <w:t xml:space="preserve">В случае изменения у </w:t>
      </w:r>
      <w:proofErr w:type="gramStart"/>
      <w:r>
        <w:rPr>
          <w:sz w:val="24"/>
        </w:rPr>
        <w:t>какой-либо</w:t>
      </w:r>
      <w:proofErr w:type="gramEnd"/>
      <w:r>
        <w:rPr>
          <w:sz w:val="24"/>
        </w:rPr>
        <w:t xml:space="preserve"> из Сторон наименования, местонахождения или банковских реквизитов, она обязана в течение 5 (пяти) дней письменно известить об этом другую Сторону.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721"/>
        </w:tabs>
        <w:ind w:right="261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2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(трех)</w:t>
      </w:r>
      <w:r>
        <w:rPr>
          <w:spacing w:val="18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0"/>
          <w:sz w:val="24"/>
        </w:rPr>
        <w:t xml:space="preserve"> </w:t>
      </w:r>
      <w:r>
        <w:rPr>
          <w:sz w:val="24"/>
        </w:rPr>
        <w:lastRenderedPageBreak/>
        <w:t>Стороны, а</w:t>
      </w:r>
      <w:r>
        <w:rPr>
          <w:spacing w:val="29"/>
          <w:sz w:val="24"/>
        </w:rPr>
        <w:t xml:space="preserve"> </w:t>
      </w:r>
      <w:r>
        <w:rPr>
          <w:sz w:val="24"/>
        </w:rPr>
        <w:t>также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3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3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3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 в установленном действующим законодательством Российской Федерации порядке.</w:t>
      </w:r>
    </w:p>
    <w:p w:rsidR="00174509" w:rsidRDefault="004F26E7" w:rsidP="00E674C1">
      <w:pPr>
        <w:pStyle w:val="a4"/>
        <w:numPr>
          <w:ilvl w:val="1"/>
          <w:numId w:val="9"/>
        </w:numPr>
        <w:tabs>
          <w:tab w:val="left" w:pos="786"/>
        </w:tabs>
        <w:ind w:right="269" w:firstLine="0"/>
        <w:jc w:val="both"/>
        <w:rPr>
          <w:sz w:val="24"/>
        </w:rPr>
      </w:pPr>
      <w:r>
        <w:rPr>
          <w:sz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529BB" w:rsidRPr="00D529BB" w:rsidRDefault="00D529BB" w:rsidP="00D529BB">
      <w:pPr>
        <w:tabs>
          <w:tab w:val="left" w:pos="786"/>
        </w:tabs>
        <w:ind w:right="269"/>
        <w:rPr>
          <w:sz w:val="24"/>
        </w:rPr>
      </w:pPr>
    </w:p>
    <w:p w:rsidR="00174509" w:rsidRDefault="004F26E7" w:rsidP="00D529BB">
      <w:pPr>
        <w:pStyle w:val="a4"/>
        <w:numPr>
          <w:ilvl w:val="1"/>
          <w:numId w:val="9"/>
        </w:numPr>
        <w:tabs>
          <w:tab w:val="left" w:pos="699"/>
        </w:tabs>
        <w:ind w:right="158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приложены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частью: Приложение № 1 – «Спецификация».</w:t>
      </w:r>
    </w:p>
    <w:p w:rsidR="00E674C1" w:rsidRDefault="00E674C1" w:rsidP="00E674C1">
      <w:pPr>
        <w:pStyle w:val="a4"/>
        <w:tabs>
          <w:tab w:val="left" w:pos="699"/>
        </w:tabs>
        <w:ind w:left="3932" w:right="1844"/>
        <w:jc w:val="center"/>
        <w:rPr>
          <w:sz w:val="24"/>
        </w:rPr>
      </w:pPr>
    </w:p>
    <w:p w:rsidR="00174509" w:rsidRDefault="004F26E7" w:rsidP="00E674C1">
      <w:pPr>
        <w:pStyle w:val="a4"/>
        <w:numPr>
          <w:ilvl w:val="0"/>
          <w:numId w:val="9"/>
        </w:numPr>
        <w:tabs>
          <w:tab w:val="left" w:pos="2699"/>
        </w:tabs>
        <w:ind w:left="2698" w:hanging="36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СТОРОН</w:t>
      </w:r>
    </w:p>
    <w:p w:rsidR="00174509" w:rsidRDefault="00174509" w:rsidP="00E674C1">
      <w:pPr>
        <w:pStyle w:val="a3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810"/>
        <w:gridCol w:w="4861"/>
      </w:tblGrid>
      <w:tr w:rsidR="00174509">
        <w:trPr>
          <w:trHeight w:val="4677"/>
        </w:trPr>
        <w:tc>
          <w:tcPr>
            <w:tcW w:w="4810" w:type="dxa"/>
          </w:tcPr>
          <w:p w:rsidR="00174509" w:rsidRDefault="004F26E7" w:rsidP="00E674C1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  <w:p w:rsidR="00174509" w:rsidRDefault="00174509" w:rsidP="00E674C1">
            <w:pPr>
              <w:pStyle w:val="TableParagraph"/>
              <w:rPr>
                <w:sz w:val="24"/>
              </w:rPr>
            </w:pPr>
          </w:p>
          <w:p w:rsidR="00D529BB" w:rsidRPr="00D529BB" w:rsidRDefault="00D529BB" w:rsidP="00D529BB">
            <w:pPr>
              <w:widowControl/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D529BB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ООО «ПКИ»</w:t>
            </w:r>
          </w:p>
          <w:p w:rsidR="00D529BB" w:rsidRPr="00D529BB" w:rsidRDefault="00D529BB" w:rsidP="00D529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529BB">
              <w:rPr>
                <w:rFonts w:eastAsia="Calibri"/>
                <w:sz w:val="24"/>
                <w:szCs w:val="24"/>
              </w:rPr>
              <w:t>350049, Краснодарский край, город Краснодар, улица им. Котовского, дом № 76/2 кабинет 11</w:t>
            </w:r>
          </w:p>
          <w:p w:rsidR="00D529BB" w:rsidRPr="00D529BB" w:rsidRDefault="00D529BB" w:rsidP="00D529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529BB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529BB">
              <w:rPr>
                <w:rFonts w:eastAsia="Calibri"/>
                <w:sz w:val="24"/>
                <w:szCs w:val="24"/>
              </w:rPr>
              <w:t>-</w:t>
            </w:r>
            <w:r w:rsidRPr="00D529BB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D529BB">
              <w:rPr>
                <w:rFonts w:eastAsia="Calibri"/>
                <w:sz w:val="24"/>
                <w:szCs w:val="24"/>
              </w:rPr>
              <w:t xml:space="preserve">: </w:t>
            </w:r>
            <w:r w:rsidRPr="00D529BB">
              <w:rPr>
                <w:rFonts w:eastAsia="Calibri"/>
                <w:sz w:val="24"/>
                <w:szCs w:val="24"/>
                <w:lang w:val="en-US"/>
              </w:rPr>
              <w:t>office</w:t>
            </w:r>
            <w:r w:rsidRPr="00D529BB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D529BB">
              <w:rPr>
                <w:rFonts w:eastAsia="Calibri"/>
                <w:sz w:val="24"/>
                <w:szCs w:val="24"/>
                <w:lang w:val="en-US"/>
              </w:rPr>
              <w:t>dataprovider</w:t>
            </w:r>
            <w:proofErr w:type="spellEnd"/>
            <w:r w:rsidRPr="00D529BB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D529BB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  <w:p w:rsidR="00D529BB" w:rsidRPr="00D529BB" w:rsidRDefault="00D529BB" w:rsidP="00D529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529BB">
              <w:rPr>
                <w:rFonts w:eastAsia="Calibri"/>
                <w:sz w:val="24"/>
                <w:szCs w:val="24"/>
              </w:rPr>
              <w:t>Тел.: (861) 205-56-57</w:t>
            </w:r>
          </w:p>
          <w:p w:rsidR="00D529BB" w:rsidRPr="00D529BB" w:rsidRDefault="00D529BB" w:rsidP="00D529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529BB">
              <w:rPr>
                <w:rFonts w:eastAsia="Calibri"/>
                <w:sz w:val="24"/>
                <w:szCs w:val="24"/>
              </w:rPr>
              <w:t>ИНН/ КПП 2312122424/230801001</w:t>
            </w:r>
          </w:p>
          <w:p w:rsidR="00D529BB" w:rsidRPr="00D529BB" w:rsidRDefault="00D529BB" w:rsidP="00D529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D529BB">
              <w:rPr>
                <w:rFonts w:eastAsia="Calibri"/>
                <w:sz w:val="24"/>
                <w:szCs w:val="24"/>
              </w:rPr>
              <w:t>ОГРН 1052307230183</w:t>
            </w:r>
          </w:p>
          <w:p w:rsidR="007E70DD" w:rsidRPr="007E70DD" w:rsidRDefault="007E70DD" w:rsidP="007E70DD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7E70DD">
              <w:rPr>
                <w:rFonts w:eastAsia="Calibri"/>
                <w:bCs/>
                <w:sz w:val="24"/>
                <w:szCs w:val="24"/>
              </w:rPr>
              <w:t>р</w:t>
            </w:r>
            <w:proofErr w:type="gramEnd"/>
            <w:r w:rsidRPr="007E70DD">
              <w:rPr>
                <w:rFonts w:eastAsia="Calibri"/>
                <w:bCs/>
                <w:sz w:val="24"/>
                <w:szCs w:val="24"/>
              </w:rPr>
              <w:t xml:space="preserve">/с </w:t>
            </w:r>
            <w:r w:rsidRPr="007E70DD">
              <w:rPr>
                <w:rFonts w:eastAsia="Calibri"/>
                <w:sz w:val="24"/>
                <w:szCs w:val="24"/>
              </w:rPr>
              <w:t>40702810047000001029</w:t>
            </w:r>
          </w:p>
          <w:p w:rsidR="007E70DD" w:rsidRPr="007E70DD" w:rsidRDefault="007E70DD" w:rsidP="007E70DD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7E70DD">
              <w:rPr>
                <w:rFonts w:eastAsia="Calibri"/>
                <w:sz w:val="24"/>
                <w:szCs w:val="24"/>
              </w:rPr>
              <w:t>Дополнительный офис «Центральный» Филиала «Южный» ПАО «БАНК УРАЛСИБ»</w:t>
            </w:r>
          </w:p>
          <w:p w:rsidR="007E70DD" w:rsidRPr="007E70DD" w:rsidRDefault="007E70DD" w:rsidP="007E70DD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7E70DD">
              <w:rPr>
                <w:rFonts w:eastAsia="Calibri"/>
                <w:bCs/>
                <w:sz w:val="24"/>
                <w:szCs w:val="24"/>
              </w:rPr>
              <w:t xml:space="preserve">к/с </w:t>
            </w:r>
            <w:r w:rsidRPr="007E70DD">
              <w:rPr>
                <w:rFonts w:eastAsia="Calibri"/>
                <w:sz w:val="24"/>
                <w:szCs w:val="24"/>
              </w:rPr>
              <w:t>30101810400000000700</w:t>
            </w:r>
          </w:p>
          <w:p w:rsidR="00D529BB" w:rsidRDefault="007E70DD" w:rsidP="007E70D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7E70DD">
              <w:rPr>
                <w:rFonts w:eastAsia="Calibri"/>
                <w:bCs/>
                <w:sz w:val="24"/>
                <w:szCs w:val="24"/>
              </w:rPr>
              <w:t xml:space="preserve">БИК </w:t>
            </w:r>
            <w:r w:rsidRPr="007E70DD">
              <w:rPr>
                <w:rFonts w:eastAsia="Calibri"/>
                <w:sz w:val="24"/>
                <w:szCs w:val="24"/>
              </w:rPr>
              <w:t>040349700</w:t>
            </w:r>
          </w:p>
          <w:p w:rsidR="007E70DD" w:rsidRPr="00D529BB" w:rsidRDefault="007E70DD" w:rsidP="007E70DD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D529BB" w:rsidRPr="00D529BB" w:rsidRDefault="00D529BB" w:rsidP="00D529BB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529BB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:rsidR="00D529BB" w:rsidRPr="00D529BB" w:rsidRDefault="00D529BB" w:rsidP="00D529BB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D529BB" w:rsidRPr="00D529BB" w:rsidRDefault="00D529BB" w:rsidP="00D529BB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529BB">
              <w:rPr>
                <w:rFonts w:eastAsia="Calibri"/>
                <w:color w:val="000000"/>
                <w:sz w:val="24"/>
                <w:szCs w:val="24"/>
                <w:lang w:eastAsia="ru-RU"/>
              </w:rPr>
              <w:t>____________________ О.В. Пилецкий</w:t>
            </w:r>
          </w:p>
          <w:p w:rsidR="00174509" w:rsidRDefault="00D529BB" w:rsidP="00D529BB">
            <w:pPr>
              <w:pStyle w:val="TableParagraph"/>
              <w:tabs>
                <w:tab w:val="left" w:pos="2809"/>
              </w:tabs>
              <w:spacing w:line="270" w:lineRule="atLeast"/>
              <w:ind w:left="50" w:right="303"/>
              <w:rPr>
                <w:sz w:val="24"/>
              </w:rPr>
            </w:pPr>
            <w:r w:rsidRPr="00D529BB">
              <w:rPr>
                <w:rFonts w:eastAsia="Calibri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61" w:type="dxa"/>
          </w:tcPr>
          <w:p w:rsidR="00174509" w:rsidRDefault="004F26E7" w:rsidP="00E674C1">
            <w:pPr>
              <w:pStyle w:val="TableParagraph"/>
              <w:spacing w:line="266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Поставщик:</w:t>
            </w: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7D2EEC" w:rsidRPr="007D2EEC" w:rsidRDefault="007D2EEC" w:rsidP="00E674C1">
            <w:pPr>
              <w:pStyle w:val="TableParagraph"/>
              <w:rPr>
                <w:sz w:val="24"/>
                <w:szCs w:val="24"/>
              </w:rPr>
            </w:pPr>
          </w:p>
          <w:p w:rsidR="007D2EEC" w:rsidRPr="007D2EEC" w:rsidRDefault="007D2EEC" w:rsidP="00E674C1">
            <w:pPr>
              <w:pStyle w:val="TableParagraph"/>
              <w:rPr>
                <w:sz w:val="24"/>
                <w:szCs w:val="24"/>
              </w:rPr>
            </w:pPr>
          </w:p>
          <w:p w:rsidR="007D2EEC" w:rsidRPr="007D2EEC" w:rsidRDefault="007D2EEC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7D2EEC" w:rsidRPr="007D2EEC" w:rsidRDefault="007D2EEC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Default="004F26E7" w:rsidP="00E674C1">
            <w:pPr>
              <w:pStyle w:val="TableParagraph"/>
              <w:tabs>
                <w:tab w:val="left" w:pos="2997"/>
                <w:tab w:val="left" w:pos="4744"/>
              </w:tabs>
              <w:spacing w:line="270" w:lineRule="atLeast"/>
              <w:ind w:left="237" w:right="47"/>
              <w:rPr>
                <w:sz w:val="24"/>
              </w:rPr>
            </w:pPr>
            <w:r w:rsidRPr="007D2EEC">
              <w:rPr>
                <w:sz w:val="24"/>
                <w:szCs w:val="24"/>
                <w:u w:val="single"/>
              </w:rPr>
              <w:tab/>
            </w:r>
            <w:r w:rsidRPr="007D2EEC">
              <w:rPr>
                <w:spacing w:val="-10"/>
                <w:sz w:val="24"/>
                <w:szCs w:val="24"/>
              </w:rPr>
              <w:t>/</w:t>
            </w:r>
            <w:r w:rsidRPr="007D2EEC">
              <w:rPr>
                <w:sz w:val="24"/>
                <w:szCs w:val="24"/>
                <w:u w:val="single"/>
              </w:rPr>
              <w:tab/>
            </w:r>
            <w:r w:rsidRPr="007D2EEC">
              <w:rPr>
                <w:spacing w:val="-10"/>
                <w:sz w:val="24"/>
                <w:szCs w:val="24"/>
              </w:rPr>
              <w:t xml:space="preserve">/ </w:t>
            </w:r>
            <w:r w:rsidRPr="007D2EEC">
              <w:rPr>
                <w:spacing w:val="-4"/>
                <w:sz w:val="24"/>
                <w:szCs w:val="24"/>
              </w:rPr>
              <w:t>М.П.</w:t>
            </w:r>
          </w:p>
        </w:tc>
      </w:tr>
    </w:tbl>
    <w:p w:rsidR="00174509" w:rsidRDefault="00174509" w:rsidP="00E674C1">
      <w:pPr>
        <w:spacing w:line="270" w:lineRule="atLeast"/>
        <w:rPr>
          <w:sz w:val="24"/>
        </w:rPr>
        <w:sectPr w:rsidR="00174509" w:rsidSect="00D51FD6">
          <w:pgSz w:w="11910" w:h="16840"/>
          <w:pgMar w:top="993" w:right="711" w:bottom="709" w:left="1260" w:header="720" w:footer="720" w:gutter="0"/>
          <w:cols w:space="720"/>
        </w:sectPr>
      </w:pPr>
    </w:p>
    <w:p w:rsidR="00174509" w:rsidRDefault="004F26E7" w:rsidP="00E674C1">
      <w:pPr>
        <w:tabs>
          <w:tab w:val="left" w:pos="9856"/>
        </w:tabs>
        <w:ind w:left="5970" w:right="348" w:firstLine="1983"/>
        <w:jc w:val="right"/>
        <w:rPr>
          <w:sz w:val="24"/>
        </w:rPr>
      </w:pPr>
      <w:r>
        <w:rPr>
          <w:b/>
          <w:sz w:val="24"/>
        </w:rPr>
        <w:lastRenderedPageBreak/>
        <w:t>Приложение № 1 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поставки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174509" w:rsidRDefault="004F26E7" w:rsidP="00E674C1">
      <w:pPr>
        <w:tabs>
          <w:tab w:val="left" w:pos="777"/>
          <w:tab w:val="left" w:pos="2810"/>
        </w:tabs>
        <w:ind w:right="430"/>
        <w:jc w:val="righ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 w:rsidR="007E70DD">
        <w:rPr>
          <w:b/>
          <w:sz w:val="24"/>
        </w:rPr>
        <w:t xml:space="preserve">2023 </w:t>
      </w:r>
      <w:r>
        <w:rPr>
          <w:b/>
          <w:spacing w:val="-5"/>
          <w:sz w:val="24"/>
        </w:rPr>
        <w:t>г.</w:t>
      </w:r>
    </w:p>
    <w:p w:rsidR="00174509" w:rsidRDefault="00174509" w:rsidP="007D2EEC">
      <w:pPr>
        <w:pStyle w:val="a3"/>
        <w:ind w:left="0"/>
        <w:jc w:val="left"/>
        <w:rPr>
          <w:b/>
          <w:sz w:val="22"/>
        </w:rPr>
      </w:pPr>
    </w:p>
    <w:p w:rsidR="00174509" w:rsidRPr="007D2EEC" w:rsidRDefault="004F26E7" w:rsidP="007D2EEC">
      <w:pPr>
        <w:ind w:right="106"/>
        <w:jc w:val="center"/>
        <w:rPr>
          <w:b/>
          <w:sz w:val="24"/>
          <w:szCs w:val="24"/>
        </w:rPr>
      </w:pPr>
      <w:r w:rsidRPr="007D2EEC">
        <w:rPr>
          <w:b/>
          <w:spacing w:val="-2"/>
          <w:sz w:val="24"/>
          <w:szCs w:val="24"/>
        </w:rPr>
        <w:t>СПЕЦИФИКАЦИЯ</w:t>
      </w:r>
    </w:p>
    <w:p w:rsidR="00174509" w:rsidRPr="007D2EEC" w:rsidRDefault="00174509" w:rsidP="007D2EEC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218"/>
      </w:tblGrid>
      <w:tr w:rsidR="00174509" w:rsidRPr="007D2EEC">
        <w:trPr>
          <w:trHeight w:val="498"/>
        </w:trPr>
        <w:tc>
          <w:tcPr>
            <w:tcW w:w="708" w:type="dxa"/>
          </w:tcPr>
          <w:p w:rsidR="00174509" w:rsidRPr="007D2EEC" w:rsidRDefault="004F26E7" w:rsidP="007D2EEC">
            <w:pPr>
              <w:pStyle w:val="TableParagraph"/>
              <w:ind w:left="146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№</w:t>
            </w:r>
          </w:p>
        </w:tc>
        <w:tc>
          <w:tcPr>
            <w:tcW w:w="9218" w:type="dxa"/>
          </w:tcPr>
          <w:p w:rsidR="00174509" w:rsidRPr="007D2EEC" w:rsidRDefault="004F26E7" w:rsidP="007D2EEC">
            <w:pPr>
              <w:pStyle w:val="TableParagraph"/>
              <w:ind w:left="928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Наименование</w:t>
            </w:r>
            <w:r w:rsidRPr="007D2EEC">
              <w:rPr>
                <w:spacing w:val="-9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и</w:t>
            </w:r>
            <w:r w:rsidRPr="007D2EEC">
              <w:rPr>
                <w:spacing w:val="-8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индивидуализирующие</w:t>
            </w:r>
            <w:r w:rsidRPr="007D2EEC">
              <w:rPr>
                <w:spacing w:val="-9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признаки</w:t>
            </w:r>
            <w:r w:rsidRPr="007D2EEC">
              <w:rPr>
                <w:spacing w:val="-7"/>
                <w:sz w:val="24"/>
                <w:szCs w:val="24"/>
              </w:rPr>
              <w:t xml:space="preserve"> </w:t>
            </w:r>
            <w:r w:rsidRPr="007D2EEC">
              <w:rPr>
                <w:spacing w:val="-2"/>
                <w:sz w:val="24"/>
                <w:szCs w:val="24"/>
              </w:rPr>
              <w:t>Товара</w:t>
            </w:r>
          </w:p>
        </w:tc>
      </w:tr>
      <w:tr w:rsidR="00174509" w:rsidRPr="007D2EEC" w:rsidTr="007D2EEC">
        <w:trPr>
          <w:trHeight w:val="2801"/>
        </w:trPr>
        <w:tc>
          <w:tcPr>
            <w:tcW w:w="708" w:type="dxa"/>
          </w:tcPr>
          <w:p w:rsidR="00174509" w:rsidRPr="007D2EEC" w:rsidRDefault="004F26E7" w:rsidP="007D2EEC">
            <w:pPr>
              <w:pStyle w:val="TableParagraph"/>
              <w:ind w:left="107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1</w:t>
            </w:r>
          </w:p>
        </w:tc>
        <w:tc>
          <w:tcPr>
            <w:tcW w:w="9218" w:type="dxa"/>
          </w:tcPr>
          <w:p w:rsidR="007E70DD" w:rsidRDefault="004F26E7" w:rsidP="007D2EEC">
            <w:pPr>
              <w:pStyle w:val="TableParagraph"/>
              <w:ind w:left="107" w:right="1383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 xml:space="preserve">Электромобиль: </w:t>
            </w:r>
          </w:p>
          <w:p w:rsidR="00174509" w:rsidRPr="007D2EEC" w:rsidRDefault="004F26E7" w:rsidP="007D2EEC">
            <w:pPr>
              <w:pStyle w:val="TableParagraph"/>
              <w:ind w:left="107" w:right="1383"/>
              <w:rPr>
                <w:i/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 xml:space="preserve">Марка, модель – </w:t>
            </w:r>
            <w:r w:rsidR="007E70DD">
              <w:rPr>
                <w:sz w:val="24"/>
                <w:szCs w:val="24"/>
                <w:lang w:val="en-US"/>
              </w:rPr>
              <w:t>ZEEKR</w:t>
            </w:r>
            <w:r w:rsidR="007E70DD" w:rsidRPr="007E70DD">
              <w:rPr>
                <w:sz w:val="24"/>
                <w:szCs w:val="24"/>
              </w:rPr>
              <w:t xml:space="preserve"> </w:t>
            </w:r>
            <w:r w:rsidR="007E70DD">
              <w:rPr>
                <w:sz w:val="24"/>
                <w:szCs w:val="24"/>
                <w:lang w:val="en-US"/>
              </w:rPr>
              <w:t>X</w:t>
            </w:r>
            <w:r w:rsidRPr="007D2EEC">
              <w:rPr>
                <w:sz w:val="24"/>
                <w:szCs w:val="24"/>
              </w:rPr>
              <w:t xml:space="preserve"> </w:t>
            </w:r>
            <w:r w:rsidRPr="007D2EEC">
              <w:rPr>
                <w:i/>
                <w:sz w:val="24"/>
                <w:szCs w:val="24"/>
              </w:rPr>
              <w:t>(или эквивалент)</w:t>
            </w:r>
          </w:p>
          <w:p w:rsidR="00174509" w:rsidRPr="008775E8" w:rsidRDefault="004F26E7" w:rsidP="007D2EEC">
            <w:pPr>
              <w:pStyle w:val="TableParagraph"/>
              <w:ind w:left="107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Год</w:t>
            </w:r>
            <w:r w:rsidRPr="007D2EEC">
              <w:rPr>
                <w:spacing w:val="-5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выпуска</w:t>
            </w:r>
            <w:r w:rsidRPr="007D2EEC">
              <w:rPr>
                <w:spacing w:val="-2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-</w:t>
            </w:r>
            <w:r w:rsidR="007E70DD">
              <w:rPr>
                <w:spacing w:val="-4"/>
                <w:sz w:val="24"/>
                <w:szCs w:val="24"/>
              </w:rPr>
              <w:t xml:space="preserve"> 202</w:t>
            </w:r>
            <w:r w:rsidR="007E70DD" w:rsidRPr="008775E8">
              <w:rPr>
                <w:spacing w:val="-4"/>
                <w:sz w:val="24"/>
                <w:szCs w:val="24"/>
              </w:rPr>
              <w:t>3</w:t>
            </w:r>
          </w:p>
          <w:p w:rsidR="00174509" w:rsidRPr="007D2EEC" w:rsidRDefault="004F26E7" w:rsidP="007D2EEC">
            <w:pPr>
              <w:pStyle w:val="TableParagraph"/>
              <w:ind w:left="107" w:right="4047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Идентификационный</w:t>
            </w:r>
            <w:r w:rsidRPr="007D2EEC">
              <w:rPr>
                <w:spacing w:val="-18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номер</w:t>
            </w:r>
            <w:r w:rsidRPr="007D2EEC">
              <w:rPr>
                <w:spacing w:val="-17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(VIN) Модель, № двигателя</w:t>
            </w:r>
          </w:p>
          <w:p w:rsidR="00174509" w:rsidRPr="007D2EEC" w:rsidRDefault="004F26E7" w:rsidP="007D2EEC">
            <w:pPr>
              <w:pStyle w:val="TableParagraph"/>
              <w:ind w:left="107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Шасси</w:t>
            </w:r>
            <w:r w:rsidRPr="007D2EEC">
              <w:rPr>
                <w:spacing w:val="-2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(рама)</w:t>
            </w:r>
            <w:r w:rsidRPr="007D2EEC">
              <w:rPr>
                <w:spacing w:val="-2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№</w:t>
            </w:r>
            <w:r w:rsidRPr="007D2EEC">
              <w:rPr>
                <w:spacing w:val="-4"/>
                <w:sz w:val="24"/>
                <w:szCs w:val="24"/>
              </w:rPr>
              <w:t xml:space="preserve"> </w:t>
            </w:r>
            <w:r w:rsidRPr="007D2EEC">
              <w:rPr>
                <w:spacing w:val="-2"/>
                <w:sz w:val="24"/>
                <w:szCs w:val="24"/>
              </w:rPr>
              <w:t>отсутствует</w:t>
            </w:r>
          </w:p>
          <w:p w:rsidR="00174509" w:rsidRPr="007D2EEC" w:rsidRDefault="004F26E7" w:rsidP="007D2EEC">
            <w:pPr>
              <w:pStyle w:val="TableParagraph"/>
              <w:ind w:left="107" w:right="7664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№ кузова Цвет</w:t>
            </w:r>
            <w:r w:rsidRPr="007D2EEC">
              <w:rPr>
                <w:spacing w:val="-18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кузова</w:t>
            </w:r>
          </w:p>
          <w:p w:rsidR="00174509" w:rsidRPr="008775E8" w:rsidRDefault="004F26E7" w:rsidP="007D2EEC">
            <w:pPr>
              <w:pStyle w:val="TableParagraph"/>
              <w:ind w:left="107" w:right="4047"/>
              <w:rPr>
                <w:spacing w:val="-2"/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Паспорт</w:t>
            </w:r>
            <w:r w:rsidRPr="007D2EEC">
              <w:rPr>
                <w:spacing w:val="-13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транспортного</w:t>
            </w:r>
            <w:r w:rsidRPr="007D2EEC">
              <w:rPr>
                <w:spacing w:val="-13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>средства</w:t>
            </w:r>
            <w:r w:rsidRPr="007D2EEC">
              <w:rPr>
                <w:spacing w:val="-13"/>
                <w:sz w:val="24"/>
                <w:szCs w:val="24"/>
              </w:rPr>
              <w:t xml:space="preserve"> </w:t>
            </w:r>
            <w:r w:rsidRPr="007D2EEC">
              <w:rPr>
                <w:sz w:val="24"/>
                <w:szCs w:val="24"/>
              </w:rPr>
              <w:t xml:space="preserve">серии </w:t>
            </w:r>
            <w:r w:rsidRPr="007D2EEC">
              <w:rPr>
                <w:spacing w:val="-2"/>
                <w:sz w:val="24"/>
                <w:szCs w:val="24"/>
              </w:rPr>
              <w:t>Комплектация:</w:t>
            </w:r>
          </w:p>
          <w:p w:rsidR="007E70DD" w:rsidRDefault="007E70DD" w:rsidP="007E70DD">
            <w:pPr>
              <w:pStyle w:val="TableParagraph"/>
              <w:ind w:left="107" w:right="4047"/>
              <w:rPr>
                <w:i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Состояние: _____ </w:t>
            </w:r>
            <w:r w:rsidRPr="007E70DD">
              <w:rPr>
                <w:i/>
                <w:spacing w:val="-2"/>
                <w:sz w:val="24"/>
                <w:szCs w:val="24"/>
              </w:rPr>
              <w:t>(</w:t>
            </w:r>
            <w:r>
              <w:rPr>
                <w:i/>
                <w:spacing w:val="-2"/>
                <w:sz w:val="24"/>
                <w:szCs w:val="24"/>
              </w:rPr>
              <w:t xml:space="preserve">указать 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новый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или бывший в употреблении</w:t>
            </w:r>
            <w:r w:rsidRPr="007E70DD">
              <w:rPr>
                <w:i/>
                <w:spacing w:val="-2"/>
                <w:sz w:val="24"/>
                <w:szCs w:val="24"/>
              </w:rPr>
              <w:t>)</w:t>
            </w:r>
          </w:p>
          <w:p w:rsidR="007E70DD" w:rsidRPr="007E70DD" w:rsidRDefault="007E70DD" w:rsidP="007E70DD">
            <w:pPr>
              <w:pStyle w:val="TableParagraph"/>
              <w:ind w:left="107" w:right="404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Пробег _____ </w:t>
            </w:r>
            <w:proofErr w:type="gramStart"/>
            <w:r>
              <w:rPr>
                <w:spacing w:val="-2"/>
                <w:sz w:val="24"/>
                <w:szCs w:val="24"/>
              </w:rPr>
              <w:t>км</w:t>
            </w:r>
            <w:proofErr w:type="gramEnd"/>
            <w:r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174509" w:rsidRPr="007D2EEC" w:rsidRDefault="00174509" w:rsidP="007D2EEC">
      <w:pPr>
        <w:pStyle w:val="a3"/>
        <w:ind w:left="0"/>
        <w:jc w:val="left"/>
        <w:rPr>
          <w:b/>
        </w:rPr>
      </w:pPr>
    </w:p>
    <w:p w:rsidR="00174509" w:rsidRPr="007D2EEC" w:rsidRDefault="004F26E7" w:rsidP="007D2EEC">
      <w:pPr>
        <w:ind w:left="158"/>
        <w:rPr>
          <w:b/>
          <w:sz w:val="24"/>
          <w:szCs w:val="24"/>
        </w:rPr>
      </w:pPr>
      <w:r w:rsidRPr="007D2EEC">
        <w:rPr>
          <w:b/>
          <w:spacing w:val="-2"/>
          <w:sz w:val="24"/>
          <w:szCs w:val="24"/>
        </w:rPr>
        <w:t>Комплектация</w:t>
      </w:r>
      <w:r w:rsidRPr="007D2EEC">
        <w:rPr>
          <w:b/>
          <w:spacing w:val="-6"/>
          <w:sz w:val="24"/>
          <w:szCs w:val="24"/>
        </w:rPr>
        <w:t xml:space="preserve"> </w:t>
      </w:r>
      <w:r w:rsidRPr="007D2EEC">
        <w:rPr>
          <w:b/>
          <w:spacing w:val="-2"/>
          <w:sz w:val="24"/>
          <w:szCs w:val="24"/>
        </w:rPr>
        <w:t>автомобил</w:t>
      </w:r>
      <w:r w:rsidR="007E70DD">
        <w:rPr>
          <w:b/>
          <w:spacing w:val="-2"/>
          <w:sz w:val="24"/>
          <w:szCs w:val="24"/>
        </w:rPr>
        <w:t>я</w:t>
      </w:r>
      <w:r w:rsidRPr="007D2EEC">
        <w:rPr>
          <w:b/>
          <w:spacing w:val="-6"/>
          <w:sz w:val="24"/>
          <w:szCs w:val="24"/>
        </w:rPr>
        <w:t xml:space="preserve"> </w:t>
      </w:r>
      <w:r w:rsidRPr="007D2EEC">
        <w:rPr>
          <w:b/>
          <w:spacing w:val="-2"/>
          <w:sz w:val="24"/>
          <w:szCs w:val="24"/>
        </w:rPr>
        <w:t>(электромобил</w:t>
      </w:r>
      <w:r w:rsidR="007E70DD">
        <w:rPr>
          <w:b/>
          <w:spacing w:val="-2"/>
          <w:sz w:val="24"/>
          <w:szCs w:val="24"/>
        </w:rPr>
        <w:t>я</w:t>
      </w:r>
      <w:r w:rsidRPr="007D2EEC">
        <w:rPr>
          <w:b/>
          <w:spacing w:val="-2"/>
          <w:sz w:val="24"/>
          <w:szCs w:val="24"/>
        </w:rPr>
        <w:t>):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Камера 360°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Камера задняя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Камера передняя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Парктроник</w:t>
      </w:r>
      <w:proofErr w:type="spellEnd"/>
      <w:r w:rsidRPr="00D51FD6">
        <w:rPr>
          <w:sz w:val="24"/>
          <w:szCs w:val="24"/>
        </w:rPr>
        <w:t xml:space="preserve"> задний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Бортовой компьютер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Парктроник</w:t>
      </w:r>
      <w:proofErr w:type="spellEnd"/>
      <w:r w:rsidRPr="00D51FD6">
        <w:rPr>
          <w:sz w:val="24"/>
          <w:szCs w:val="24"/>
        </w:rPr>
        <w:t xml:space="preserve"> передний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Электропривод зеркал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Активный усилитель руля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Климат-контроль 2-зонный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доступа без ключа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Электроскладывание</w:t>
      </w:r>
      <w:proofErr w:type="spellEnd"/>
      <w:r w:rsidRPr="00D51FD6">
        <w:rPr>
          <w:sz w:val="24"/>
          <w:szCs w:val="24"/>
        </w:rPr>
        <w:t xml:space="preserve"> зеркал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Адаптивный круиз-контроль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Регулировка руля по вылету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Регулировка руля по высоте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Электронная приборная панель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Электропривод крышки багажника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выбора режима движения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Электростеклоподъемники</w:t>
      </w:r>
      <w:proofErr w:type="spellEnd"/>
      <w:r w:rsidRPr="00D51FD6">
        <w:rPr>
          <w:sz w:val="24"/>
          <w:szCs w:val="24"/>
        </w:rPr>
        <w:t xml:space="preserve"> задние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Электростеклоподъемники</w:t>
      </w:r>
      <w:proofErr w:type="spellEnd"/>
      <w:r w:rsidRPr="00D51FD6">
        <w:rPr>
          <w:sz w:val="24"/>
          <w:szCs w:val="24"/>
        </w:rPr>
        <w:t xml:space="preserve"> передние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Мультифункциональное рулевое колесо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Датчик света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Датчик дождя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Светодиодные фары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Память сиденья водителя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Подогрев передних сидений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Вентиляция передних сидений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Декоративная подсветка салона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Иммобилайзер</w:t>
      </w:r>
      <w:proofErr w:type="spellEnd"/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Центральный замок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Память сиденья водителя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Подогрев передних сидений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lastRenderedPageBreak/>
        <w:t>Вентиляция передних сидений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Декоративная подсветка салона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USB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CarPlay</w:t>
      </w:r>
      <w:proofErr w:type="spellEnd"/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Bluetooth</w:t>
      </w:r>
      <w:proofErr w:type="spellEnd"/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Розетка 12V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Аудиосистема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Android</w:t>
      </w:r>
      <w:proofErr w:type="spellEnd"/>
      <w:r w:rsidRPr="00D51FD6">
        <w:rPr>
          <w:sz w:val="24"/>
          <w:szCs w:val="24"/>
        </w:rPr>
        <w:t xml:space="preserve"> </w:t>
      </w:r>
      <w:proofErr w:type="spellStart"/>
      <w:r w:rsidRPr="00D51FD6">
        <w:rPr>
          <w:sz w:val="24"/>
          <w:szCs w:val="24"/>
        </w:rPr>
        <w:t>Auto</w:t>
      </w:r>
      <w:proofErr w:type="spellEnd"/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Легкосплавные</w:t>
      </w:r>
      <w:proofErr w:type="spellEnd"/>
      <w:r w:rsidRPr="00D51FD6">
        <w:rPr>
          <w:sz w:val="24"/>
          <w:szCs w:val="24"/>
        </w:rPr>
        <w:t xml:space="preserve"> диски колес R-19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Датчик давления в шинах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Датчик усталости водителя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помощи при спуске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стабилизации (ESP)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контроля слепых зон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Подушки безопасности боковые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Подушка безопасности водителя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Подушка безопасности пассажира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Блокировка замков задних дверей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Антиблокировочная система (ABS)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proofErr w:type="spellStart"/>
      <w:r w:rsidRPr="00D51FD6">
        <w:rPr>
          <w:sz w:val="24"/>
          <w:szCs w:val="24"/>
        </w:rPr>
        <w:t>Антипробуксовочная</w:t>
      </w:r>
      <w:proofErr w:type="spellEnd"/>
      <w:r w:rsidRPr="00D51FD6">
        <w:rPr>
          <w:sz w:val="24"/>
          <w:szCs w:val="24"/>
        </w:rPr>
        <w:t xml:space="preserve"> система (ASR)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предотвращения столкновения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 xml:space="preserve">Система </w:t>
      </w:r>
      <w:proofErr w:type="gramStart"/>
      <w:r w:rsidRPr="00D51FD6">
        <w:rPr>
          <w:sz w:val="24"/>
          <w:szCs w:val="24"/>
        </w:rPr>
        <w:t>контроля за</w:t>
      </w:r>
      <w:proofErr w:type="gramEnd"/>
      <w:r w:rsidRPr="00D51FD6">
        <w:rPr>
          <w:sz w:val="24"/>
          <w:szCs w:val="24"/>
        </w:rPr>
        <w:t xml:space="preserve"> полосой движения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распознавания дорожных знаков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Подушки безопасности оконные (шторки)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помощи при старте в гору (HSA)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помощи при торможении (BAS, EBD)</w:t>
      </w:r>
    </w:p>
    <w:p w:rsidR="00D51FD6" w:rsidRP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Крепление детского кресла (задний ряд) ISOFIX</w:t>
      </w:r>
    </w:p>
    <w:p w:rsidR="00D51FD6" w:rsidRDefault="00D51FD6" w:rsidP="00D51FD6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  <w:r w:rsidRPr="00D51FD6">
        <w:rPr>
          <w:sz w:val="24"/>
          <w:szCs w:val="24"/>
        </w:rPr>
        <w:t>Система помощи при выезде с парковки задним ходом</w:t>
      </w:r>
    </w:p>
    <w:p w:rsidR="00D51FD6" w:rsidRDefault="00D51FD6" w:rsidP="00D51FD6">
      <w:p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</w:p>
    <w:p w:rsidR="00D51FD6" w:rsidRPr="00D51FD6" w:rsidRDefault="00D51FD6" w:rsidP="00D51FD6">
      <w:pPr>
        <w:tabs>
          <w:tab w:val="left" w:pos="936"/>
          <w:tab w:val="left" w:pos="937"/>
          <w:tab w:val="left" w:pos="993"/>
        </w:tabs>
        <w:rPr>
          <w:sz w:val="24"/>
          <w:szCs w:val="24"/>
        </w:rPr>
      </w:pPr>
    </w:p>
    <w:p w:rsidR="007D2EEC" w:rsidRPr="007D2EEC" w:rsidRDefault="007D2EEC" w:rsidP="007D2EEC">
      <w:pPr>
        <w:pStyle w:val="a4"/>
        <w:tabs>
          <w:tab w:val="left" w:pos="936"/>
          <w:tab w:val="left" w:pos="937"/>
          <w:tab w:val="left" w:pos="993"/>
        </w:tabs>
        <w:ind w:left="936"/>
        <w:rPr>
          <w:sz w:val="16"/>
          <w:szCs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134"/>
        <w:gridCol w:w="4394"/>
      </w:tblGrid>
      <w:tr w:rsidR="00174509" w:rsidRPr="007D2EEC" w:rsidTr="007D2EEC">
        <w:trPr>
          <w:trHeight w:val="1686"/>
        </w:trPr>
        <w:tc>
          <w:tcPr>
            <w:tcW w:w="5134" w:type="dxa"/>
          </w:tcPr>
          <w:p w:rsidR="00174509" w:rsidRPr="007D2EEC" w:rsidRDefault="004F26E7" w:rsidP="00E674C1">
            <w:pPr>
              <w:pStyle w:val="TableParagraph"/>
              <w:spacing w:line="311" w:lineRule="exact"/>
              <w:ind w:left="50"/>
              <w:rPr>
                <w:b/>
                <w:sz w:val="24"/>
                <w:szCs w:val="24"/>
              </w:rPr>
            </w:pPr>
            <w:r w:rsidRPr="007D2EEC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174509" w:rsidRPr="007D2EEC" w:rsidRDefault="007D2EEC" w:rsidP="00E674C1">
            <w:pPr>
              <w:pStyle w:val="TableParagraph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</w:t>
            </w:r>
            <w:r w:rsidR="004F26E7" w:rsidRPr="007D2EEC">
              <w:rPr>
                <w:b/>
                <w:sz w:val="24"/>
                <w:szCs w:val="24"/>
              </w:rPr>
              <w:t>О</w:t>
            </w:r>
            <w:r w:rsidR="004F26E7" w:rsidRPr="007D2EEC">
              <w:rPr>
                <w:b/>
                <w:spacing w:val="-19"/>
                <w:sz w:val="24"/>
                <w:szCs w:val="24"/>
              </w:rPr>
              <w:t xml:space="preserve"> </w:t>
            </w:r>
            <w:r w:rsidR="004F26E7" w:rsidRPr="007D2EEC">
              <w:rPr>
                <w:b/>
                <w:spacing w:val="-2"/>
                <w:sz w:val="24"/>
                <w:szCs w:val="24"/>
              </w:rPr>
              <w:t>«</w:t>
            </w:r>
            <w:r>
              <w:rPr>
                <w:b/>
                <w:spacing w:val="-2"/>
                <w:sz w:val="24"/>
                <w:szCs w:val="24"/>
              </w:rPr>
              <w:t>ПКИ</w:t>
            </w:r>
            <w:r w:rsidR="004F26E7" w:rsidRPr="007D2EEC">
              <w:rPr>
                <w:b/>
                <w:spacing w:val="-2"/>
                <w:sz w:val="24"/>
                <w:szCs w:val="24"/>
              </w:rPr>
              <w:t>»</w:t>
            </w:r>
          </w:p>
          <w:p w:rsidR="00174509" w:rsidRPr="007D2EEC" w:rsidRDefault="007D2EEC" w:rsidP="00E674C1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174509" w:rsidRPr="007D2EEC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4F26E7" w:rsidP="007D2EEC">
            <w:pPr>
              <w:pStyle w:val="TableParagraph"/>
              <w:tabs>
                <w:tab w:val="left" w:pos="2290"/>
              </w:tabs>
              <w:spacing w:line="320" w:lineRule="atLeast"/>
              <w:ind w:left="50" w:right="111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  <w:u w:val="single"/>
              </w:rPr>
              <w:tab/>
            </w:r>
            <w:r w:rsidRPr="007D2EEC">
              <w:rPr>
                <w:sz w:val="24"/>
                <w:szCs w:val="24"/>
              </w:rPr>
              <w:t>/</w:t>
            </w:r>
            <w:r w:rsidR="007D2EEC">
              <w:rPr>
                <w:sz w:val="24"/>
                <w:szCs w:val="24"/>
              </w:rPr>
              <w:t>О</w:t>
            </w:r>
            <w:r w:rsidRPr="007D2EEC">
              <w:rPr>
                <w:sz w:val="24"/>
                <w:szCs w:val="24"/>
              </w:rPr>
              <w:t>.В.</w:t>
            </w:r>
            <w:r w:rsidRPr="007D2EEC">
              <w:rPr>
                <w:spacing w:val="-18"/>
                <w:sz w:val="24"/>
                <w:szCs w:val="24"/>
              </w:rPr>
              <w:t xml:space="preserve"> </w:t>
            </w:r>
            <w:r w:rsidR="007D2EEC">
              <w:rPr>
                <w:sz w:val="24"/>
                <w:szCs w:val="24"/>
              </w:rPr>
              <w:t>Пилецкий</w:t>
            </w:r>
            <w:r w:rsidRPr="007D2EEC">
              <w:rPr>
                <w:sz w:val="24"/>
                <w:szCs w:val="24"/>
              </w:rPr>
              <w:t xml:space="preserve">/ </w:t>
            </w:r>
            <w:r w:rsidRPr="007D2EEC">
              <w:rPr>
                <w:spacing w:val="-4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:rsidR="00174509" w:rsidRPr="007D2EEC" w:rsidRDefault="004F26E7" w:rsidP="00E674C1">
            <w:pPr>
              <w:pStyle w:val="TableParagraph"/>
              <w:spacing w:line="311" w:lineRule="exact"/>
              <w:ind w:left="113"/>
              <w:rPr>
                <w:b/>
                <w:sz w:val="24"/>
                <w:szCs w:val="24"/>
              </w:rPr>
            </w:pPr>
            <w:r w:rsidRPr="007D2EEC">
              <w:rPr>
                <w:b/>
                <w:spacing w:val="-2"/>
                <w:sz w:val="24"/>
                <w:szCs w:val="24"/>
              </w:rPr>
              <w:t>Поставщик:</w:t>
            </w:r>
          </w:p>
          <w:p w:rsidR="00174509" w:rsidRPr="007D2EEC" w:rsidRDefault="00174509" w:rsidP="007D2EEC">
            <w:pPr>
              <w:pStyle w:val="TableParagraph"/>
              <w:ind w:right="-142"/>
              <w:rPr>
                <w:sz w:val="24"/>
                <w:szCs w:val="24"/>
              </w:rPr>
            </w:pPr>
          </w:p>
          <w:p w:rsidR="00174509" w:rsidRDefault="00174509" w:rsidP="00E674C1">
            <w:pPr>
              <w:pStyle w:val="TableParagraph"/>
              <w:rPr>
                <w:sz w:val="24"/>
                <w:szCs w:val="24"/>
              </w:rPr>
            </w:pPr>
          </w:p>
          <w:p w:rsidR="007D2EEC" w:rsidRPr="007D2EEC" w:rsidRDefault="007D2EEC" w:rsidP="00E674C1">
            <w:pPr>
              <w:pStyle w:val="TableParagraph"/>
              <w:rPr>
                <w:sz w:val="24"/>
                <w:szCs w:val="24"/>
              </w:rPr>
            </w:pPr>
          </w:p>
          <w:p w:rsidR="00174509" w:rsidRPr="007D2EEC" w:rsidRDefault="007D2EEC" w:rsidP="007D2EEC">
            <w:pPr>
              <w:pStyle w:val="TableParagraph"/>
              <w:tabs>
                <w:tab w:val="left" w:pos="3332"/>
                <w:tab w:val="left" w:pos="5370"/>
              </w:tabs>
              <w:spacing w:line="320" w:lineRule="atLeast"/>
              <w:ind w:left="113" w:right="47"/>
              <w:rPr>
                <w:sz w:val="24"/>
                <w:szCs w:val="24"/>
              </w:rPr>
            </w:pPr>
            <w:r w:rsidRPr="007D2EEC">
              <w:rPr>
                <w:sz w:val="24"/>
                <w:szCs w:val="24"/>
              </w:rPr>
              <w:t>___________</w:t>
            </w:r>
            <w:r w:rsidR="004F26E7" w:rsidRPr="007D2EEC">
              <w:rPr>
                <w:spacing w:val="-10"/>
                <w:sz w:val="24"/>
                <w:szCs w:val="24"/>
              </w:rPr>
              <w:t>/</w:t>
            </w:r>
            <w:r>
              <w:rPr>
                <w:spacing w:val="-10"/>
                <w:sz w:val="24"/>
                <w:szCs w:val="24"/>
              </w:rPr>
              <w:t>_____________</w:t>
            </w:r>
            <w:r w:rsidR="004F26E7" w:rsidRPr="007D2EEC">
              <w:rPr>
                <w:spacing w:val="-10"/>
                <w:sz w:val="24"/>
                <w:szCs w:val="24"/>
              </w:rPr>
              <w:t xml:space="preserve">/ </w:t>
            </w:r>
            <w:r w:rsidR="004F26E7" w:rsidRPr="007D2EEC">
              <w:rPr>
                <w:spacing w:val="-4"/>
                <w:sz w:val="24"/>
                <w:szCs w:val="24"/>
              </w:rPr>
              <w:t>М.П.</w:t>
            </w:r>
          </w:p>
        </w:tc>
      </w:tr>
    </w:tbl>
    <w:p w:rsidR="004F26E7" w:rsidRPr="007D2EEC" w:rsidRDefault="004F26E7" w:rsidP="00E674C1">
      <w:pPr>
        <w:rPr>
          <w:sz w:val="16"/>
          <w:szCs w:val="16"/>
        </w:rPr>
      </w:pPr>
    </w:p>
    <w:sectPr w:rsidR="004F26E7" w:rsidRPr="007D2EEC" w:rsidSect="00D51FD6">
      <w:pgSz w:w="11910" w:h="16840"/>
      <w:pgMar w:top="1040" w:right="440" w:bottom="709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A6" w:rsidRDefault="002D32A6" w:rsidP="00A853C0">
      <w:r>
        <w:separator/>
      </w:r>
    </w:p>
  </w:endnote>
  <w:endnote w:type="continuationSeparator" w:id="0">
    <w:p w:rsidR="002D32A6" w:rsidRDefault="002D32A6" w:rsidP="00A8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A6" w:rsidRDefault="002D32A6" w:rsidP="00A853C0">
      <w:r>
        <w:separator/>
      </w:r>
    </w:p>
  </w:footnote>
  <w:footnote w:type="continuationSeparator" w:id="0">
    <w:p w:rsidR="002D32A6" w:rsidRDefault="002D32A6" w:rsidP="00A8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79D"/>
    <w:multiLevelType w:val="hybridMultilevel"/>
    <w:tmpl w:val="2EF00CE0"/>
    <w:lvl w:ilvl="0" w:tplc="41C468A6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04FB7E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2" w:tplc="D07828B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3" w:tplc="3FE807F0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4" w:tplc="E59C2F18">
      <w:numFmt w:val="bullet"/>
      <w:lvlText w:val="•"/>
      <w:lvlJc w:val="left"/>
      <w:pPr>
        <w:ind w:left="4178" w:hanging="140"/>
      </w:pPr>
      <w:rPr>
        <w:rFonts w:hint="default"/>
        <w:lang w:val="ru-RU" w:eastAsia="en-US" w:bidi="ar-SA"/>
      </w:rPr>
    </w:lvl>
    <w:lvl w:ilvl="5" w:tplc="14D20008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9004812C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E6529F7E">
      <w:numFmt w:val="bullet"/>
      <w:lvlText w:val="•"/>
      <w:lvlJc w:val="left"/>
      <w:pPr>
        <w:ind w:left="7192" w:hanging="140"/>
      </w:pPr>
      <w:rPr>
        <w:rFonts w:hint="default"/>
        <w:lang w:val="ru-RU" w:eastAsia="en-US" w:bidi="ar-SA"/>
      </w:rPr>
    </w:lvl>
    <w:lvl w:ilvl="8" w:tplc="11CC4226">
      <w:numFmt w:val="bullet"/>
      <w:lvlText w:val="•"/>
      <w:lvlJc w:val="left"/>
      <w:pPr>
        <w:ind w:left="8197" w:hanging="140"/>
      </w:pPr>
      <w:rPr>
        <w:rFonts w:hint="default"/>
        <w:lang w:val="ru-RU" w:eastAsia="en-US" w:bidi="ar-SA"/>
      </w:rPr>
    </w:lvl>
  </w:abstractNum>
  <w:abstractNum w:abstractNumId="1">
    <w:nsid w:val="094F5EA5"/>
    <w:multiLevelType w:val="multilevel"/>
    <w:tmpl w:val="36BA08B0"/>
    <w:lvl w:ilvl="0">
      <w:start w:val="3"/>
      <w:numFmt w:val="decimal"/>
      <w:lvlText w:val="%1"/>
      <w:lvlJc w:val="left"/>
      <w:pPr>
        <w:ind w:left="15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80"/>
      </w:pPr>
      <w:rPr>
        <w:rFonts w:hint="default"/>
        <w:lang w:val="ru-RU" w:eastAsia="en-US" w:bidi="ar-SA"/>
      </w:rPr>
    </w:lvl>
  </w:abstractNum>
  <w:abstractNum w:abstractNumId="2">
    <w:nsid w:val="0FA14642"/>
    <w:multiLevelType w:val="multilevel"/>
    <w:tmpl w:val="A6FCA0B0"/>
    <w:lvl w:ilvl="0">
      <w:start w:val="1"/>
      <w:numFmt w:val="decimal"/>
      <w:lvlText w:val="%1"/>
      <w:lvlJc w:val="left"/>
      <w:pPr>
        <w:ind w:left="15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74"/>
      </w:pPr>
      <w:rPr>
        <w:rFonts w:hint="default"/>
        <w:lang w:val="ru-RU" w:eastAsia="en-US" w:bidi="ar-SA"/>
      </w:rPr>
    </w:lvl>
  </w:abstractNum>
  <w:abstractNum w:abstractNumId="3">
    <w:nsid w:val="19446E8E"/>
    <w:multiLevelType w:val="multilevel"/>
    <w:tmpl w:val="0616BB1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40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1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656"/>
      </w:pPr>
      <w:rPr>
        <w:rFonts w:hint="default"/>
        <w:lang w:val="ru-RU" w:eastAsia="en-US" w:bidi="ar-SA"/>
      </w:rPr>
    </w:lvl>
  </w:abstractNum>
  <w:abstractNum w:abstractNumId="4">
    <w:nsid w:val="261D6985"/>
    <w:multiLevelType w:val="multilevel"/>
    <w:tmpl w:val="52D2DCDA"/>
    <w:lvl w:ilvl="0">
      <w:start w:val="5"/>
      <w:numFmt w:val="decimal"/>
      <w:lvlText w:val="%1"/>
      <w:lvlJc w:val="left"/>
      <w:pPr>
        <w:ind w:left="158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3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639"/>
      </w:pPr>
      <w:rPr>
        <w:rFonts w:hint="default"/>
        <w:lang w:val="ru-RU" w:eastAsia="en-US" w:bidi="ar-SA"/>
      </w:rPr>
    </w:lvl>
  </w:abstractNum>
  <w:abstractNum w:abstractNumId="5">
    <w:nsid w:val="37DA6339"/>
    <w:multiLevelType w:val="hybridMultilevel"/>
    <w:tmpl w:val="D0F6232C"/>
    <w:lvl w:ilvl="0" w:tplc="CF42C5E2">
      <w:start w:val="1"/>
      <w:numFmt w:val="decimal"/>
      <w:lvlText w:val="%1."/>
      <w:lvlJc w:val="left"/>
      <w:pPr>
        <w:ind w:left="866" w:hanging="708"/>
      </w:pPr>
      <w:rPr>
        <w:rFonts w:hint="default"/>
        <w:b w:val="0"/>
        <w:spacing w:val="0"/>
        <w:w w:val="100"/>
        <w:lang w:val="ru-RU" w:eastAsia="en-US" w:bidi="ar-SA"/>
      </w:rPr>
    </w:lvl>
    <w:lvl w:ilvl="1" w:tplc="A808EBCC">
      <w:numFmt w:val="bullet"/>
      <w:lvlText w:val="•"/>
      <w:lvlJc w:val="left"/>
      <w:pPr>
        <w:ind w:left="1794" w:hanging="708"/>
      </w:pPr>
      <w:rPr>
        <w:rFonts w:hint="default"/>
        <w:lang w:val="ru-RU" w:eastAsia="en-US" w:bidi="ar-SA"/>
      </w:rPr>
    </w:lvl>
    <w:lvl w:ilvl="2" w:tplc="B5262B6E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AAB8CF62">
      <w:numFmt w:val="bullet"/>
      <w:lvlText w:val="•"/>
      <w:lvlJc w:val="left"/>
      <w:pPr>
        <w:ind w:left="3663" w:hanging="708"/>
      </w:pPr>
      <w:rPr>
        <w:rFonts w:hint="default"/>
        <w:lang w:val="ru-RU" w:eastAsia="en-US" w:bidi="ar-SA"/>
      </w:rPr>
    </w:lvl>
    <w:lvl w:ilvl="4" w:tplc="9946A88A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5" w:tplc="68C014D0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CC44CFE6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35DCC170">
      <w:numFmt w:val="bullet"/>
      <w:lvlText w:val="•"/>
      <w:lvlJc w:val="left"/>
      <w:pPr>
        <w:ind w:left="7402" w:hanging="708"/>
      </w:pPr>
      <w:rPr>
        <w:rFonts w:hint="default"/>
        <w:lang w:val="ru-RU" w:eastAsia="en-US" w:bidi="ar-SA"/>
      </w:rPr>
    </w:lvl>
    <w:lvl w:ilvl="8" w:tplc="763A2930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6">
    <w:nsid w:val="3A533C59"/>
    <w:multiLevelType w:val="multilevel"/>
    <w:tmpl w:val="C6C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440A6"/>
    <w:multiLevelType w:val="multilevel"/>
    <w:tmpl w:val="2460E312"/>
    <w:lvl w:ilvl="0">
      <w:start w:val="6"/>
      <w:numFmt w:val="decimal"/>
      <w:lvlText w:val="%1"/>
      <w:lvlJc w:val="left"/>
      <w:pPr>
        <w:ind w:left="158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26"/>
      </w:pPr>
      <w:rPr>
        <w:rFonts w:hint="default"/>
        <w:lang w:val="ru-RU" w:eastAsia="en-US" w:bidi="ar-SA"/>
      </w:rPr>
    </w:lvl>
  </w:abstractNum>
  <w:abstractNum w:abstractNumId="8">
    <w:nsid w:val="6BBD0436"/>
    <w:multiLevelType w:val="multilevel"/>
    <w:tmpl w:val="BBE24FA0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30"/>
      </w:pPr>
      <w:rPr>
        <w:rFonts w:hint="default"/>
        <w:lang w:val="ru-RU" w:eastAsia="en-US" w:bidi="ar-SA"/>
      </w:rPr>
    </w:lvl>
  </w:abstractNum>
  <w:abstractNum w:abstractNumId="9">
    <w:nsid w:val="79EC36D1"/>
    <w:multiLevelType w:val="multilevel"/>
    <w:tmpl w:val="2B7ECDF6"/>
    <w:lvl w:ilvl="0">
      <w:start w:val="1"/>
      <w:numFmt w:val="decimal"/>
      <w:lvlText w:val="%1."/>
      <w:lvlJc w:val="left"/>
      <w:pPr>
        <w:ind w:left="39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3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4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509"/>
    <w:rsid w:val="00141A49"/>
    <w:rsid w:val="00174509"/>
    <w:rsid w:val="002D32A6"/>
    <w:rsid w:val="004F26E7"/>
    <w:rsid w:val="00747315"/>
    <w:rsid w:val="00781015"/>
    <w:rsid w:val="00786A24"/>
    <w:rsid w:val="007D2EEC"/>
    <w:rsid w:val="007E70DD"/>
    <w:rsid w:val="00824EA4"/>
    <w:rsid w:val="008775E8"/>
    <w:rsid w:val="00A1613D"/>
    <w:rsid w:val="00A853C0"/>
    <w:rsid w:val="00BC0F89"/>
    <w:rsid w:val="00C22AD2"/>
    <w:rsid w:val="00D51FD6"/>
    <w:rsid w:val="00D529BB"/>
    <w:rsid w:val="00E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4" w:hanging="2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3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3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53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3C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4" w:hanging="2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3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3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53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3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1558</Words>
  <Characters>10520</Characters>
  <Application>Microsoft Office Word</Application>
  <DocSecurity>0</DocSecurity>
  <Lines>478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Пострелова Ксения Александровна</dc:creator>
  <cp:lastModifiedBy>Костюк Анастасия Владиславовна</cp:lastModifiedBy>
  <cp:revision>11</cp:revision>
  <cp:lastPrinted>2022-09-19T12:30:00Z</cp:lastPrinted>
  <dcterms:created xsi:type="dcterms:W3CDTF">2022-09-19T12:16:00Z</dcterms:created>
  <dcterms:modified xsi:type="dcterms:W3CDTF">2023-11-14T11:00:00Z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