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EB" w:rsidRDefault="00386AEB" w:rsidP="00386AEB">
      <w:pPr>
        <w:keepNext/>
        <w:keepLines/>
        <w:pBdr>
          <w:bottom w:val="single" w:sz="12" w:space="1" w:color="auto"/>
        </w:pBdr>
        <w:spacing w:after="0" w:line="21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ТЕХНИЧЕСКОЕ ЗАДАНИЕ</w:t>
      </w:r>
    </w:p>
    <w:p w:rsidR="00386AEB" w:rsidRDefault="00386AEB" w:rsidP="00386AEB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AEB" w:rsidRDefault="00386AEB" w:rsidP="00386AEB">
      <w:pPr>
        <w:numPr>
          <w:ilvl w:val="0"/>
          <w:numId w:val="1"/>
        </w:numPr>
        <w:tabs>
          <w:tab w:val="left" w:pos="993"/>
        </w:tabs>
        <w:spacing w:after="120" w:line="276" w:lineRule="auto"/>
        <w:ind w:left="709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1285" w:type="dxa"/>
        <w:tblLayout w:type="fixed"/>
        <w:tblLook w:val="04A0" w:firstRow="1" w:lastRow="0" w:firstColumn="1" w:lastColumn="0" w:noHBand="0" w:noVBand="1"/>
      </w:tblPr>
      <w:tblGrid>
        <w:gridCol w:w="571"/>
        <w:gridCol w:w="2127"/>
        <w:gridCol w:w="705"/>
        <w:gridCol w:w="5245"/>
        <w:gridCol w:w="992"/>
        <w:gridCol w:w="1417"/>
      </w:tblGrid>
      <w:tr w:rsidR="00386AEB" w:rsidTr="001A2768">
        <w:trPr>
          <w:trHeight w:val="3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B" w:rsidRDefault="0038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B" w:rsidRDefault="0038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B" w:rsidRDefault="0038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6AEB" w:rsidRDefault="0038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EB" w:rsidRDefault="0038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B" w:rsidRDefault="0038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аналога</w:t>
            </w:r>
          </w:p>
        </w:tc>
      </w:tr>
      <w:tr w:rsidR="000101B1" w:rsidTr="00BF6C77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BF6C77" w:rsidRDefault="000101B1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B1" w:rsidRPr="003616D5" w:rsidRDefault="000101B1" w:rsidP="000101B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0"/>
              </w:tabs>
              <w:spacing w:after="0" w:line="420" w:lineRule="atLeast"/>
              <w:outlineLvl w:val="0"/>
              <w:rPr>
                <w:rFonts w:ascii="Times New Roman" w:eastAsia="Times New Roman" w:hAnsi="Times New Roman" w:cs="Times New Roman"/>
                <w:bCs/>
                <w:color w:val="1C2126"/>
                <w:kern w:val="36"/>
                <w:sz w:val="24"/>
                <w:szCs w:val="24"/>
                <w:lang w:eastAsia="ru-RU"/>
              </w:rPr>
            </w:pPr>
            <w:r w:rsidRPr="003616D5">
              <w:rPr>
                <w:rFonts w:ascii="Times New Roman" w:eastAsia="Times New Roman" w:hAnsi="Times New Roman" w:cs="Times New Roman"/>
                <w:bCs/>
                <w:color w:val="1C2126"/>
                <w:kern w:val="36"/>
                <w:sz w:val="24"/>
                <w:szCs w:val="24"/>
                <w:lang w:eastAsia="ru-RU"/>
              </w:rPr>
              <w:t>Диск из шлифшкурки самозацепляемый на липучке 125 мм, 14А, Р40, 10 шт, на липучке, без отверстий sa16013h CNIC 53898</w:t>
            </w:r>
          </w:p>
          <w:p w:rsidR="000101B1" w:rsidRPr="003616D5" w:rsidRDefault="000101B1" w:rsidP="000101B1">
            <w:pPr>
              <w:numPr>
                <w:ilvl w:val="0"/>
                <w:numId w:val="5"/>
              </w:numPr>
              <w:shd w:val="clear" w:color="auto" w:fill="F9F9F9"/>
              <w:tabs>
                <w:tab w:val="clear" w:pos="0"/>
              </w:tabs>
              <w:spacing w:after="0" w:line="450" w:lineRule="atLeast"/>
              <w:outlineLvl w:val="0"/>
              <w:rPr>
                <w:rFonts w:ascii="Times New Roman" w:eastAsia="Times New Roman" w:hAnsi="Times New Roman" w:cs="Times New Roman"/>
                <w:bCs/>
                <w:color w:val="383838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Default="000101B1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1B1" w:rsidRPr="00846EBA" w:rsidRDefault="000101B1" w:rsidP="00010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BA">
              <w:rPr>
                <w:rFonts w:ascii="Times New Roman" w:hAnsi="Times New Roman" w:cs="Times New Roman"/>
                <w:sz w:val="24"/>
                <w:szCs w:val="24"/>
              </w:rPr>
              <w:t>https://www.vseinstrumenti.ru/product/disk-iz-shlifshkurki-samozatseplyaemyj-na-lipuchke-125-mm-14a-r40-10-sht-na-lipuchke-bez-otverstij-sa16013h-cnic-53898-8930492/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101B1" w:rsidRDefault="000101B1" w:rsidP="000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1" w:rsidRPr="002B00E7" w:rsidRDefault="000101B1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EBA" w:rsidTr="00BF6C77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BA" w:rsidRDefault="00846EBA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BA" w:rsidRPr="00846EBA" w:rsidRDefault="00846EBA" w:rsidP="00846EBA">
            <w:pPr>
              <w:pStyle w:val="1"/>
              <w:numPr>
                <w:ilvl w:val="0"/>
                <w:numId w:val="5"/>
              </w:numPr>
              <w:shd w:val="clear" w:color="auto" w:fill="FFFFFF"/>
              <w:tabs>
                <w:tab w:val="clear" w:pos="0"/>
              </w:tabs>
              <w:spacing w:after="0" w:line="420" w:lineRule="atLeast"/>
              <w:rPr>
                <w:rFonts w:ascii="Times New Roman" w:eastAsia="Times New Roman" w:hAnsi="Times New Roman" w:cs="Times New Roman"/>
                <w:b w:val="0"/>
                <w:color w:val="1C2126"/>
                <w:kern w:val="36"/>
                <w:sz w:val="24"/>
                <w:szCs w:val="24"/>
              </w:rPr>
            </w:pPr>
            <w:r w:rsidRPr="00846EBA">
              <w:rPr>
                <w:rFonts w:ascii="Times New Roman" w:eastAsia="Times New Roman" w:hAnsi="Times New Roman" w:cs="Times New Roman"/>
                <w:b w:val="0"/>
                <w:color w:val="1C2126"/>
                <w:kern w:val="36"/>
                <w:sz w:val="24"/>
                <w:szCs w:val="24"/>
              </w:rPr>
              <w:t>Круг шлифовальный на липучке для обработки дерева (125 мм; Р100) KLINGSPOR 270432</w:t>
            </w:r>
          </w:p>
          <w:p w:rsidR="00846EBA" w:rsidRPr="00846EBA" w:rsidRDefault="00846EBA" w:rsidP="00846EBA">
            <w:pPr>
              <w:pStyle w:val="1"/>
              <w:numPr>
                <w:ilvl w:val="0"/>
                <w:numId w:val="5"/>
              </w:numPr>
              <w:shd w:val="clear" w:color="auto" w:fill="FFFFFF"/>
              <w:tabs>
                <w:tab w:val="clear" w:pos="0"/>
              </w:tabs>
              <w:spacing w:after="0" w:line="420" w:lineRule="atLeast"/>
              <w:rPr>
                <w:rFonts w:ascii="Times New Roman" w:eastAsia="Times New Roman" w:hAnsi="Times New Roman" w:cs="Times New Roman"/>
                <w:color w:val="1C2126"/>
                <w:kern w:val="36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BA" w:rsidRPr="00636485" w:rsidRDefault="00636485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EBA" w:rsidRPr="00846EBA" w:rsidRDefault="00846EBA" w:rsidP="0001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BA">
              <w:rPr>
                <w:rFonts w:ascii="Times New Roman" w:hAnsi="Times New Roman" w:cs="Times New Roman"/>
                <w:sz w:val="24"/>
                <w:szCs w:val="24"/>
              </w:rPr>
              <w:t>https://www.vseinstrumenti.ru/product/krug-shlifovalnyj-na-lipuchke-dlya-obrabotki-dereva-125-mm-r100-klingspor-270432-757171/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BA" w:rsidRDefault="00846EBA" w:rsidP="000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BA" w:rsidRDefault="00846EBA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01B1" w:rsidTr="006A39E9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942EF1" w:rsidRDefault="00846EBA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D3" w:rsidRPr="00A777D3" w:rsidRDefault="00A777D3" w:rsidP="00A777D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</w:tabs>
              <w:spacing w:after="0" w:line="420" w:lineRule="atLeast"/>
              <w:outlineLvl w:val="0"/>
              <w:rPr>
                <w:rFonts w:ascii="Times New Roman" w:eastAsia="Times New Roman" w:hAnsi="Times New Roman" w:cs="Times New Roman"/>
                <w:bCs/>
                <w:color w:val="1C2126"/>
                <w:kern w:val="36"/>
                <w:sz w:val="24"/>
                <w:szCs w:val="24"/>
                <w:lang w:eastAsia="ru-RU"/>
              </w:rPr>
            </w:pPr>
            <w:r w:rsidRPr="00A777D3">
              <w:rPr>
                <w:rFonts w:ascii="Times New Roman" w:eastAsia="Times New Roman" w:hAnsi="Times New Roman" w:cs="Times New Roman"/>
                <w:bCs/>
                <w:color w:val="1C2126"/>
                <w:kern w:val="36"/>
                <w:sz w:val="24"/>
                <w:szCs w:val="24"/>
                <w:lang w:eastAsia="ru-RU"/>
              </w:rPr>
              <w:t>Флейцевая кисть 50х6, натуральная щетина, пластиковая ручка СИБРТЕХ Стандарт 82504</w:t>
            </w:r>
          </w:p>
          <w:p w:rsidR="00A777D3" w:rsidRPr="00A777D3" w:rsidRDefault="00A777D3" w:rsidP="00A777D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</w:tabs>
              <w:spacing w:after="0" w:line="420" w:lineRule="atLeast"/>
              <w:outlineLvl w:val="0"/>
              <w:rPr>
                <w:rFonts w:ascii="Times New Roman" w:eastAsia="Times New Roman" w:hAnsi="Times New Roman" w:cs="Times New Roman"/>
                <w:bCs/>
                <w:color w:val="1C2126"/>
                <w:kern w:val="36"/>
                <w:sz w:val="24"/>
                <w:szCs w:val="24"/>
                <w:lang w:eastAsia="ru-RU"/>
              </w:rPr>
            </w:pPr>
          </w:p>
          <w:p w:rsidR="000101B1" w:rsidRPr="006E7260" w:rsidRDefault="000101B1" w:rsidP="000101B1">
            <w:pPr>
              <w:pStyle w:val="a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2B00E7" w:rsidRDefault="000101B1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1B1" w:rsidRPr="00947D32" w:rsidRDefault="00A777D3" w:rsidP="000101B1">
            <w:pPr>
              <w:pStyle w:val="text"/>
              <w:spacing w:line="256" w:lineRule="auto"/>
              <w:rPr>
                <w:lang w:val="en-US"/>
              </w:rPr>
            </w:pPr>
            <w:r w:rsidRPr="00A777D3">
              <w:rPr>
                <w:lang w:val="en-US"/>
              </w:rPr>
              <w:t>https://www.vseinstrumenti.ru/product/flejtsevaya-kist-50h6-naturalnaya-schetina-plastikovaya-ruchka-sibrteh-standart-82504-781594/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A777D3" w:rsidRDefault="00A777D3" w:rsidP="000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1" w:rsidRDefault="00A777D3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01B1" w:rsidTr="006A39E9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DD6BE0" w:rsidRDefault="00846EBA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B1" w:rsidRPr="006E7260" w:rsidRDefault="00092CD5" w:rsidP="000101B1">
            <w:pPr>
              <w:pStyle w:val="a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Болт М6х, головка грибовидная 50 шт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92CD5" w:rsidRDefault="00092CD5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1B1" w:rsidRPr="00092CD5" w:rsidRDefault="00092CD5" w:rsidP="000101B1">
            <w:pPr>
              <w:pStyle w:val="text"/>
              <w:spacing w:line="256" w:lineRule="auto"/>
            </w:pPr>
            <w:r w:rsidRPr="00092CD5">
              <w:t>https://www.ozon.ru/product/bolt-mebelnyy-m-6h55-din-603-50-sht-860546621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92CD5" w:rsidRDefault="00092CD5" w:rsidP="000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1" w:rsidRDefault="00092CD5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01B1" w:rsidTr="006A39E9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92CD5" w:rsidRDefault="00846EBA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B1" w:rsidRPr="00371782" w:rsidRDefault="00371782" w:rsidP="000101B1">
            <w:pPr>
              <w:pStyle w:val="a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717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МДФ фанерованный 16*2800*1035 мм шпон дуб AB 2 стор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92CD5" w:rsidRDefault="00371782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1B1" w:rsidRDefault="00A721BC" w:rsidP="000101B1">
            <w:pPr>
              <w:pStyle w:val="text"/>
              <w:spacing w:line="256" w:lineRule="auto"/>
            </w:pPr>
            <w:hyperlink r:id="rId7" w:history="1">
              <w:r w:rsidR="00371782" w:rsidRPr="00394E4E">
                <w:rPr>
                  <w:rStyle w:val="a5"/>
                </w:rPr>
                <w:t>https://timb.ru/catalog/product/mdf_fanerovannyy_16_2800_1035_mm_shpon_dub_ab_2_stor/</w:t>
              </w:r>
            </w:hyperlink>
          </w:p>
          <w:p w:rsidR="00371782" w:rsidRPr="0037325A" w:rsidRDefault="00371782" w:rsidP="000101B1">
            <w:pPr>
              <w:pStyle w:val="text"/>
              <w:spacing w:line="256" w:lineRule="auto"/>
              <w:rPr>
                <w:b/>
              </w:rPr>
            </w:pPr>
            <w:r w:rsidRPr="0037325A">
              <w:rPr>
                <w:b/>
              </w:rPr>
              <w:t>Распил  – 2800*80 пять планок</w:t>
            </w:r>
            <w:r w:rsidR="0037325A">
              <w:rPr>
                <w:b/>
              </w:rPr>
              <w:t>!</w:t>
            </w:r>
          </w:p>
          <w:p w:rsidR="00371782" w:rsidRPr="00092CD5" w:rsidRDefault="00371782" w:rsidP="000101B1">
            <w:pPr>
              <w:pStyle w:val="text"/>
              <w:spacing w:line="256" w:lineRule="auto"/>
            </w:pPr>
            <w:r w:rsidRPr="00371782">
              <w:rPr>
                <w:noProof/>
                <w:lang w:bidi="ar-SA"/>
              </w:rPr>
              <w:drawing>
                <wp:inline distT="0" distB="0" distL="0" distR="0">
                  <wp:extent cx="2209800" cy="2847792"/>
                  <wp:effectExtent l="0" t="0" r="0" b="0"/>
                  <wp:docPr id="1" name="Рисунок 1" descr="C:\Users\Igor.Neposidyaka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or.Neposidyaka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37544" cy="288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92CD5" w:rsidRDefault="00371782" w:rsidP="000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1" w:rsidRDefault="00371782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01B1" w:rsidTr="006A39E9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92CD5" w:rsidRDefault="00846EBA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CFB" w:rsidRPr="00064CFB" w:rsidRDefault="00064CFB" w:rsidP="00064CF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</w:tabs>
              <w:spacing w:after="0" w:line="450" w:lineRule="atLeast"/>
              <w:outlineLvl w:val="0"/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4"/>
                <w:szCs w:val="24"/>
                <w:lang w:eastAsia="ru-RU"/>
              </w:rPr>
            </w:pPr>
            <w:r w:rsidRPr="00064CFB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4"/>
                <w:szCs w:val="24"/>
                <w:lang w:eastAsia="ru-RU"/>
              </w:rPr>
              <w:t>Морилка для дерева водная FARBITEX, Цвет: Тик, 0,5 л</w:t>
            </w:r>
          </w:p>
          <w:p w:rsidR="000101B1" w:rsidRPr="006E7260" w:rsidRDefault="000101B1" w:rsidP="000101B1">
            <w:pPr>
              <w:pStyle w:val="a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92CD5" w:rsidRDefault="00064CFB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1B1" w:rsidRPr="00092CD5" w:rsidRDefault="00371782" w:rsidP="000101B1">
            <w:pPr>
              <w:pStyle w:val="text"/>
              <w:spacing w:line="256" w:lineRule="auto"/>
            </w:pPr>
            <w:r w:rsidRPr="00371782">
              <w:t>https://www.ozon.ru/product/morilka-dlya-dereva-vodnaya-farbitex-tsvet-tik-0-5-l-312021702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1B1" w:rsidRPr="00092CD5" w:rsidRDefault="00064CFB" w:rsidP="000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1" w:rsidRDefault="00064CFB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64CFB" w:rsidTr="006A39E9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FB" w:rsidRPr="00092CD5" w:rsidRDefault="00846EBA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CFB" w:rsidRPr="00064CFB" w:rsidRDefault="00064CFB" w:rsidP="00064CF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</w:tabs>
              <w:spacing w:after="0" w:line="450" w:lineRule="atLeast"/>
              <w:outlineLvl w:val="0"/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4"/>
                <w:szCs w:val="24"/>
                <w:lang w:eastAsia="ru-RU"/>
              </w:rPr>
            </w:pPr>
            <w:r w:rsidRPr="00064CFB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4"/>
                <w:szCs w:val="24"/>
                <w:lang w:eastAsia="ru-RU"/>
              </w:rPr>
              <w:t>Морилка для д</w:t>
            </w:r>
            <w:r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4"/>
                <w:szCs w:val="24"/>
                <w:lang w:eastAsia="ru-RU"/>
              </w:rPr>
              <w:t>ерева водная FARBITEX, Цвет: Мокко</w:t>
            </w:r>
            <w:r w:rsidRPr="00064CFB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4"/>
                <w:szCs w:val="24"/>
                <w:lang w:eastAsia="ru-RU"/>
              </w:rPr>
              <w:t>, 0,5 л</w:t>
            </w:r>
          </w:p>
          <w:p w:rsidR="00064CFB" w:rsidRPr="006E7260" w:rsidRDefault="00064CFB" w:rsidP="000101B1">
            <w:pPr>
              <w:pStyle w:val="a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FB" w:rsidRPr="00092CD5" w:rsidRDefault="00064CFB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CFB" w:rsidRPr="00371782" w:rsidRDefault="00064CFB" w:rsidP="000101B1">
            <w:pPr>
              <w:pStyle w:val="text"/>
              <w:spacing w:line="256" w:lineRule="auto"/>
            </w:pPr>
            <w:r w:rsidRPr="00064CFB">
              <w:t>https://www.ozon.ru/product/morilka-dlya-dereva-vodnaya-farbitex-tsvet-tik-0-5-l-312021702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FB" w:rsidRPr="00092CD5" w:rsidRDefault="00064CFB" w:rsidP="000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FB" w:rsidRDefault="00064CFB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36485" w:rsidTr="006A39E9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5" w:rsidRDefault="00636485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85" w:rsidRPr="00636485" w:rsidRDefault="00636485" w:rsidP="0063648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</w:tabs>
              <w:spacing w:after="0" w:line="420" w:lineRule="atLeast"/>
              <w:outlineLvl w:val="0"/>
              <w:rPr>
                <w:rFonts w:ascii="Times New Roman" w:eastAsia="Times New Roman" w:hAnsi="Times New Roman" w:cs="Times New Roman"/>
                <w:bCs/>
                <w:color w:val="1C2126"/>
                <w:kern w:val="36"/>
                <w:sz w:val="24"/>
                <w:szCs w:val="24"/>
                <w:lang w:eastAsia="ru-RU"/>
              </w:rPr>
            </w:pPr>
            <w:r w:rsidRPr="00636485">
              <w:rPr>
                <w:rFonts w:ascii="Times New Roman" w:eastAsia="Times New Roman" w:hAnsi="Times New Roman" w:cs="Times New Roman"/>
                <w:bCs/>
                <w:color w:val="1C2126"/>
                <w:kern w:val="36"/>
                <w:sz w:val="24"/>
                <w:szCs w:val="24"/>
                <w:lang w:eastAsia="ru-RU"/>
              </w:rPr>
              <w:t>Кисть-макловица, 50х150 мм MATRIX MASTER 84124</w:t>
            </w:r>
          </w:p>
          <w:p w:rsidR="00636485" w:rsidRPr="00636485" w:rsidRDefault="00636485" w:rsidP="00064CF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</w:tabs>
              <w:spacing w:after="0" w:line="450" w:lineRule="atLeast"/>
              <w:outlineLvl w:val="0"/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485" w:rsidRDefault="00636485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485" w:rsidRPr="00064CFB" w:rsidRDefault="00636485" w:rsidP="000101B1">
            <w:pPr>
              <w:pStyle w:val="text"/>
              <w:spacing w:line="256" w:lineRule="auto"/>
            </w:pPr>
            <w:r w:rsidRPr="00636485">
              <w:t>https://www.vseinstrumenti.ru/product/kist-maklovitsa-50h150-mm-matrix-master-84124-512575/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85" w:rsidRDefault="00636485" w:rsidP="000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5" w:rsidRDefault="00636485" w:rsidP="0001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86AEB" w:rsidRDefault="00386AEB" w:rsidP="00386AEB">
      <w:pPr>
        <w:suppressLineNumbers/>
        <w:suppressAutoHyphens/>
        <w:autoSpaceDN w:val="0"/>
        <w:spacing w:after="0" w:line="240" w:lineRule="auto"/>
        <w:ind w:left="339" w:hanging="33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86AEB" w:rsidRDefault="00386AEB" w:rsidP="00386AEB">
      <w:pPr>
        <w:numPr>
          <w:ilvl w:val="0"/>
          <w:numId w:val="2"/>
        </w:num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Обоснование (дефектный акт) целесообразности закупки</w:t>
      </w:r>
    </w:p>
    <w:p w:rsidR="00386AEB" w:rsidRDefault="00386AEB" w:rsidP="00386AEB">
      <w:pPr>
        <w:suppressLineNumbers/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Закупка расходного материала н</w:t>
      </w:r>
      <w:r w:rsidR="005B4B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еобхо</w:t>
      </w:r>
      <w:r w:rsidR="006179C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дима для выполнения текущих заявок по обьектам </w:t>
      </w:r>
      <w:r w:rsidR="00846E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Набережной</w:t>
      </w:r>
      <w:r w:rsidR="003C695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386AEB" w:rsidRDefault="00386AEB" w:rsidP="00386AEB">
      <w:pPr>
        <w:suppressLineNumbers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386AEB" w:rsidRDefault="00386AEB" w:rsidP="00386AEB">
      <w:pPr>
        <w:suppressLineNumbers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Место доставки, сроки и порядок поставки товара</w:t>
      </w:r>
    </w:p>
    <w:p w:rsidR="00386AEB" w:rsidRDefault="00386AEB" w:rsidP="00386AE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:rsidR="00386AEB" w:rsidRDefault="00386AEB" w:rsidP="00386AE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Срок поставки на весь перечень Товаров, указанный в Таблице 1 не должен превышать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_14 дней_____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:rsidR="00386AEB" w:rsidRDefault="00386AEB" w:rsidP="00386AEB">
      <w:pPr>
        <w:suppressLineNumbers/>
        <w:suppressAutoHyphens/>
        <w:autoSpaceDN w:val="0"/>
        <w:spacing w:after="0" w:line="240" w:lineRule="auto"/>
        <w:ind w:left="339" w:hanging="33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86AEB" w:rsidRDefault="00386AEB" w:rsidP="00386AEB">
      <w:pPr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386AEB" w:rsidRDefault="00386AEB" w:rsidP="00386AE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:rsidR="00386AEB" w:rsidRDefault="00386AEB" w:rsidP="00386AE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:rsidR="00386AEB" w:rsidRDefault="00386AEB" w:rsidP="00386AEB">
      <w:pPr>
        <w:spacing w:after="200" w:line="276" w:lineRule="auto"/>
        <w:ind w:left="8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86AEB" w:rsidRDefault="00386AEB" w:rsidP="00386AEB">
      <w:pPr>
        <w:numPr>
          <w:ilvl w:val="0"/>
          <w:numId w:val="3"/>
        </w:numPr>
        <w:spacing w:after="0" w:line="240" w:lineRule="auto"/>
        <w:ind w:left="993" w:hanging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:rsidR="00386AEB" w:rsidRDefault="00386AEB" w:rsidP="00386AE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:rsidR="00386AEB" w:rsidRDefault="00386AEB" w:rsidP="00386AE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:rsidR="00386AEB" w:rsidRDefault="00386AEB" w:rsidP="00386AEB">
      <w:pPr>
        <w:spacing w:after="200" w:line="276" w:lineRule="auto"/>
        <w:ind w:left="8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86AEB" w:rsidRDefault="00386AEB" w:rsidP="00386AEB">
      <w:pPr>
        <w:numPr>
          <w:ilvl w:val="0"/>
          <w:numId w:val="3"/>
        </w:numPr>
        <w:spacing w:after="0" w:line="240" w:lineRule="auto"/>
        <w:ind w:left="993" w:hanging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:rsidR="00386AEB" w:rsidRDefault="00386AEB" w:rsidP="00386AE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:rsidR="00386AEB" w:rsidRDefault="00386AEB" w:rsidP="00386AEB">
      <w:pPr>
        <w:spacing w:after="200" w:line="276" w:lineRule="auto"/>
        <w:ind w:left="8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86AEB" w:rsidRDefault="00386AEB" w:rsidP="00386AEB">
      <w:pPr>
        <w:numPr>
          <w:ilvl w:val="0"/>
          <w:numId w:val="3"/>
        </w:numPr>
        <w:spacing w:after="0" w:line="240" w:lineRule="auto"/>
        <w:ind w:left="993" w:hanging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:rsidR="00386AEB" w:rsidRDefault="00386AEB" w:rsidP="00386AE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:rsidR="00386AEB" w:rsidRDefault="00386AEB" w:rsidP="00386A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AEB" w:rsidRDefault="00386AEB" w:rsidP="00386AEB">
      <w:pPr>
        <w:spacing w:after="0" w:line="240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AEB" w:rsidRDefault="00386AEB" w:rsidP="00386AEB">
      <w:pPr>
        <w:numPr>
          <w:ilvl w:val="0"/>
          <w:numId w:val="3"/>
        </w:numPr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:rsidR="00386AEB" w:rsidRDefault="00386AEB" w:rsidP="00386AE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:rsidR="00386AEB" w:rsidRDefault="00386AEB" w:rsidP="00386AEB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:rsidR="00386AEB" w:rsidRDefault="00386AEB" w:rsidP="00386AEB">
      <w:pPr>
        <w:spacing w:after="0" w:line="240" w:lineRule="auto"/>
        <w:ind w:left="10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86AEB" w:rsidRDefault="00386AEB" w:rsidP="00386AEB"/>
    <w:p w:rsidR="009067E9" w:rsidRDefault="009067E9"/>
    <w:sectPr w:rsidR="0090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BC" w:rsidRDefault="00A721BC" w:rsidP="00942EF1">
      <w:pPr>
        <w:spacing w:after="0" w:line="240" w:lineRule="auto"/>
      </w:pPr>
      <w:r>
        <w:separator/>
      </w:r>
    </w:p>
  </w:endnote>
  <w:endnote w:type="continuationSeparator" w:id="0">
    <w:p w:rsidR="00A721BC" w:rsidRDefault="00A721BC" w:rsidP="009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BC" w:rsidRDefault="00A721BC" w:rsidP="00942EF1">
      <w:pPr>
        <w:spacing w:after="0" w:line="240" w:lineRule="auto"/>
      </w:pPr>
      <w:r>
        <w:separator/>
      </w:r>
    </w:p>
  </w:footnote>
  <w:footnote w:type="continuationSeparator" w:id="0">
    <w:p w:rsidR="00A721BC" w:rsidRDefault="00A721BC" w:rsidP="009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1986" w:hanging="1080"/>
      </w:pPr>
    </w:lvl>
    <w:lvl w:ilvl="5">
      <w:start w:val="1"/>
      <w:numFmt w:val="decimal"/>
      <w:isLgl/>
      <w:lvlText w:val="%1.%2.%3.%4.%5.%6"/>
      <w:lvlJc w:val="left"/>
      <w:pPr>
        <w:ind w:left="2106" w:hanging="1080"/>
      </w:pPr>
    </w:lvl>
    <w:lvl w:ilvl="6">
      <w:start w:val="1"/>
      <w:numFmt w:val="decimal"/>
      <w:isLgl/>
      <w:lvlText w:val="%1.%2.%3.%4.%5.%6.%7"/>
      <w:lvlJc w:val="left"/>
      <w:pPr>
        <w:ind w:left="2586" w:hanging="1440"/>
      </w:p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9"/>
    <w:rsid w:val="000101B1"/>
    <w:rsid w:val="00025DC4"/>
    <w:rsid w:val="00036EF7"/>
    <w:rsid w:val="000612F6"/>
    <w:rsid w:val="00064CFB"/>
    <w:rsid w:val="00092CD5"/>
    <w:rsid w:val="00103B68"/>
    <w:rsid w:val="001205F3"/>
    <w:rsid w:val="00134A9A"/>
    <w:rsid w:val="0013755E"/>
    <w:rsid w:val="001756D9"/>
    <w:rsid w:val="001812AD"/>
    <w:rsid w:val="001A1F7B"/>
    <w:rsid w:val="001A2768"/>
    <w:rsid w:val="00235BBF"/>
    <w:rsid w:val="002B00E7"/>
    <w:rsid w:val="00371782"/>
    <w:rsid w:val="0037325A"/>
    <w:rsid w:val="00386AEB"/>
    <w:rsid w:val="003966FD"/>
    <w:rsid w:val="003C422F"/>
    <w:rsid w:val="003C695C"/>
    <w:rsid w:val="00520440"/>
    <w:rsid w:val="0058326A"/>
    <w:rsid w:val="005B4BF7"/>
    <w:rsid w:val="005D5E25"/>
    <w:rsid w:val="005E1219"/>
    <w:rsid w:val="005E2142"/>
    <w:rsid w:val="00601C4C"/>
    <w:rsid w:val="0060711D"/>
    <w:rsid w:val="006179CC"/>
    <w:rsid w:val="00636485"/>
    <w:rsid w:val="0064090A"/>
    <w:rsid w:val="00653600"/>
    <w:rsid w:val="00683AF3"/>
    <w:rsid w:val="006D5AFD"/>
    <w:rsid w:val="0071170F"/>
    <w:rsid w:val="007C45F0"/>
    <w:rsid w:val="008168B1"/>
    <w:rsid w:val="0082235B"/>
    <w:rsid w:val="00846EBA"/>
    <w:rsid w:val="008B428F"/>
    <w:rsid w:val="008B465D"/>
    <w:rsid w:val="009067E9"/>
    <w:rsid w:val="009145B9"/>
    <w:rsid w:val="00923D07"/>
    <w:rsid w:val="00942EF1"/>
    <w:rsid w:val="00946400"/>
    <w:rsid w:val="00947D32"/>
    <w:rsid w:val="009A48F2"/>
    <w:rsid w:val="009B2ACC"/>
    <w:rsid w:val="009B6426"/>
    <w:rsid w:val="00A721BC"/>
    <w:rsid w:val="00A74A9A"/>
    <w:rsid w:val="00A777D3"/>
    <w:rsid w:val="00AD6B3B"/>
    <w:rsid w:val="00AF2C83"/>
    <w:rsid w:val="00B20813"/>
    <w:rsid w:val="00B370B9"/>
    <w:rsid w:val="00B542B8"/>
    <w:rsid w:val="00B73F8E"/>
    <w:rsid w:val="00BB1AF7"/>
    <w:rsid w:val="00BB4250"/>
    <w:rsid w:val="00BE759F"/>
    <w:rsid w:val="00BF6C77"/>
    <w:rsid w:val="00C32AEF"/>
    <w:rsid w:val="00D411F4"/>
    <w:rsid w:val="00D82BA6"/>
    <w:rsid w:val="00DC66D6"/>
    <w:rsid w:val="00DD6BE0"/>
    <w:rsid w:val="00DE5980"/>
    <w:rsid w:val="00DF6697"/>
    <w:rsid w:val="00E34FBE"/>
    <w:rsid w:val="00E85B60"/>
    <w:rsid w:val="00F15AD5"/>
    <w:rsid w:val="00F5551A"/>
    <w:rsid w:val="00F664A5"/>
    <w:rsid w:val="00F6764F"/>
    <w:rsid w:val="00F84D30"/>
    <w:rsid w:val="00F85F04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A0BD"/>
  <w15:chartTrackingRefBased/>
  <w15:docId w15:val="{D7EF7218-44F2-4471-94A4-69788A6D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EB"/>
    <w:pPr>
      <w:spacing w:line="254" w:lineRule="auto"/>
    </w:pPr>
  </w:style>
  <w:style w:type="paragraph" w:styleId="1">
    <w:name w:val="heading 1"/>
    <w:basedOn w:val="a0"/>
    <w:next w:val="a1"/>
    <w:link w:val="10"/>
    <w:qFormat/>
    <w:rsid w:val="0064090A"/>
    <w:pPr>
      <w:keepNext/>
      <w:widowControl w:val="0"/>
      <w:numPr>
        <w:numId w:val="4"/>
      </w:numPr>
      <w:suppressAutoHyphens/>
      <w:spacing w:before="240" w:after="120"/>
      <w:contextualSpacing w:val="0"/>
      <w:outlineLvl w:val="0"/>
    </w:pPr>
    <w:rPr>
      <w:rFonts w:ascii="Arial" w:eastAsia="Lucida Sans Unicode" w:hAnsi="Arial" w:cs="Tahoma"/>
      <w:b/>
      <w:bCs/>
      <w:spacing w:val="0"/>
      <w:kern w:val="1"/>
      <w:sz w:val="32"/>
      <w:szCs w:val="32"/>
      <w:lang w:eastAsia="ru-RU" w:bidi="ru-RU"/>
    </w:rPr>
  </w:style>
  <w:style w:type="paragraph" w:styleId="2">
    <w:name w:val="heading 2"/>
    <w:basedOn w:val="a0"/>
    <w:next w:val="a1"/>
    <w:link w:val="20"/>
    <w:qFormat/>
    <w:rsid w:val="0064090A"/>
    <w:pPr>
      <w:keepNext/>
      <w:widowControl w:val="0"/>
      <w:numPr>
        <w:ilvl w:val="1"/>
        <w:numId w:val="4"/>
      </w:numPr>
      <w:suppressAutoHyphens/>
      <w:spacing w:before="240" w:after="120"/>
      <w:contextualSpacing w:val="0"/>
      <w:outlineLvl w:val="1"/>
    </w:pPr>
    <w:rPr>
      <w:rFonts w:ascii="Arial" w:eastAsia="Lucida Sans Unicode" w:hAnsi="Arial" w:cs="Tahoma"/>
      <w:b/>
      <w:bCs/>
      <w:i/>
      <w:iCs/>
      <w:spacing w:val="0"/>
      <w:kern w:val="1"/>
      <w:sz w:val="28"/>
      <w:szCs w:val="28"/>
      <w:lang w:eastAsia="ru-RU" w:bidi="ru-RU"/>
    </w:rPr>
  </w:style>
  <w:style w:type="paragraph" w:styleId="3">
    <w:name w:val="heading 3"/>
    <w:basedOn w:val="a0"/>
    <w:next w:val="a1"/>
    <w:link w:val="30"/>
    <w:qFormat/>
    <w:rsid w:val="0064090A"/>
    <w:pPr>
      <w:keepNext/>
      <w:widowControl w:val="0"/>
      <w:numPr>
        <w:ilvl w:val="2"/>
        <w:numId w:val="4"/>
      </w:numPr>
      <w:suppressAutoHyphens/>
      <w:spacing w:before="240" w:after="120"/>
      <w:contextualSpacing w:val="0"/>
      <w:outlineLvl w:val="2"/>
    </w:pPr>
    <w:rPr>
      <w:rFonts w:ascii="Arial" w:eastAsia="Lucida Sans Unicode" w:hAnsi="Arial" w:cs="Tahoma"/>
      <w:b/>
      <w:bCs/>
      <w:spacing w:val="0"/>
      <w:kern w:val="1"/>
      <w:sz w:val="28"/>
      <w:szCs w:val="28"/>
      <w:lang w:eastAsia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">
    <w:name w:val="text"/>
    <w:rsid w:val="003C695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styleId="a5">
    <w:name w:val="Hyperlink"/>
    <w:basedOn w:val="a2"/>
    <w:uiPriority w:val="99"/>
    <w:unhideWhenUsed/>
    <w:rsid w:val="003C695C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rsid w:val="0064090A"/>
    <w:rPr>
      <w:rFonts w:ascii="Arial" w:eastAsia="Lucida Sans Unicode" w:hAnsi="Arial" w:cs="Tahoma"/>
      <w:b/>
      <w:bCs/>
      <w:kern w:val="1"/>
      <w:sz w:val="32"/>
      <w:szCs w:val="32"/>
      <w:lang w:eastAsia="ru-RU" w:bidi="ru-RU"/>
    </w:rPr>
  </w:style>
  <w:style w:type="character" w:customStyle="1" w:styleId="20">
    <w:name w:val="Заголовок 2 Знак"/>
    <w:basedOn w:val="a2"/>
    <w:link w:val="2"/>
    <w:rsid w:val="0064090A"/>
    <w:rPr>
      <w:rFonts w:ascii="Arial" w:eastAsia="Lucida Sans Unicode" w:hAnsi="Arial" w:cs="Tahoma"/>
      <w:b/>
      <w:bCs/>
      <w:i/>
      <w:iCs/>
      <w:kern w:val="1"/>
      <w:sz w:val="28"/>
      <w:szCs w:val="28"/>
      <w:lang w:eastAsia="ru-RU" w:bidi="ru-RU"/>
    </w:rPr>
  </w:style>
  <w:style w:type="character" w:customStyle="1" w:styleId="30">
    <w:name w:val="Заголовок 3 Знак"/>
    <w:basedOn w:val="a2"/>
    <w:link w:val="3"/>
    <w:rsid w:val="0064090A"/>
    <w:rPr>
      <w:rFonts w:ascii="Arial" w:eastAsia="Lucida Sans Unicode" w:hAnsi="Arial" w:cs="Tahoma"/>
      <w:b/>
      <w:bCs/>
      <w:kern w:val="1"/>
      <w:sz w:val="28"/>
      <w:szCs w:val="28"/>
      <w:lang w:eastAsia="ru-RU" w:bidi="ru-RU"/>
    </w:rPr>
  </w:style>
  <w:style w:type="paragraph" w:styleId="a0">
    <w:name w:val="Title"/>
    <w:basedOn w:val="a"/>
    <w:next w:val="a"/>
    <w:link w:val="a6"/>
    <w:uiPriority w:val="10"/>
    <w:qFormat/>
    <w:rsid w:val="00640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0"/>
    <w:uiPriority w:val="10"/>
    <w:rsid w:val="0064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7"/>
    <w:uiPriority w:val="99"/>
    <w:semiHidden/>
    <w:unhideWhenUsed/>
    <w:rsid w:val="0064090A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64090A"/>
  </w:style>
  <w:style w:type="paragraph" w:styleId="a8">
    <w:name w:val="header"/>
    <w:basedOn w:val="a"/>
    <w:link w:val="a9"/>
    <w:uiPriority w:val="99"/>
    <w:unhideWhenUsed/>
    <w:rsid w:val="009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942EF1"/>
  </w:style>
  <w:style w:type="paragraph" w:styleId="aa">
    <w:name w:val="footer"/>
    <w:basedOn w:val="a"/>
    <w:link w:val="ab"/>
    <w:uiPriority w:val="99"/>
    <w:unhideWhenUsed/>
    <w:rsid w:val="009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94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imb.ru/catalog/product/mdf_fanerovannyy_16_2800_1035_mm_shpon_dub_ab_2_s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Непосидяка</dc:creator>
  <cp:keywords/>
  <dc:description/>
  <cp:lastModifiedBy>Игорь Непосидяка</cp:lastModifiedBy>
  <cp:revision>58</cp:revision>
  <dcterms:created xsi:type="dcterms:W3CDTF">2023-08-25T14:18:00Z</dcterms:created>
  <dcterms:modified xsi:type="dcterms:W3CDTF">2023-12-28T12:07:00Z</dcterms:modified>
</cp:coreProperties>
</file>