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638"/>
        <w:jc w:val="right"/>
        <w:rPr>
          <w:rFonts w:ascii="Times New Roman" w:hAnsi="Times New Roman" w:cs="Times New Roman"/>
          <w:color w:themeColor="text1" w:val="000000"/>
          <w:sz w:val="24"/>
          <w:szCs w:val="32"/>
          <w:lang w:val="ru-RU"/>
          <w14:textFill>
            <w14:solidFill>
              <w14:schemeClr w14:val="tx1"/>
            </w14:solidFill>
          </w14:textFill>
        </w:rPr>
      </w:pPr>
      <w:r>
        <w:rPr>
          <w:rFonts w:cs="Times New Roman" w:ascii="Times New Roman" w:hAnsi="Times New Roman"/>
          <w:color w:themeColor="text1" w:val="000000"/>
          <w:sz w:val="24"/>
          <w:szCs w:val="32"/>
          <w:lang w:val="ru-RU"/>
          <w14:textFill>
            <w14:solidFill>
              <w14:schemeClr w14:val="tx1"/>
            </w14:solidFill>
          </w14:textFill>
        </w:rPr>
        <w:t>«УТВЕРЖДАЮ»</w:t>
      </w:r>
    </w:p>
    <w:p>
      <w:pPr>
        <w:pStyle w:val="Normal"/>
        <w:ind w:firstLine="638"/>
        <w:jc w:val="right"/>
        <w:rPr>
          <w:rFonts w:ascii="Times New Roman" w:hAnsi="Times New Roman" w:cs="Times New Roman"/>
          <w:color w:themeColor="text1" w:val="000000"/>
          <w:sz w:val="24"/>
          <w:szCs w:val="32"/>
          <w:lang w:val="ru-RU"/>
          <w14:textFill>
            <w14:solidFill>
              <w14:schemeClr w14:val="tx1"/>
            </w14:solidFill>
          </w14:textFill>
        </w:rPr>
      </w:pPr>
      <w:r>
        <w:rPr>
          <w:rFonts w:cs="Times New Roman" w:ascii="Times New Roman" w:hAnsi="Times New Roman"/>
          <w:color w:themeColor="text1" w:val="000000"/>
          <w:sz w:val="24"/>
          <w:szCs w:val="32"/>
          <w:lang w:val="ru-RU"/>
          <w14:textFill>
            <w14:solidFill>
              <w14:schemeClr w14:val="tx1"/>
            </w14:solidFill>
          </w14:textFill>
        </w:rPr>
      </w:r>
    </w:p>
    <w:p>
      <w:pPr>
        <w:pStyle w:val="Normal"/>
        <w:ind w:firstLine="638"/>
        <w:jc w:val="right"/>
        <w:rPr>
          <w:rFonts w:ascii="Times New Roman" w:hAnsi="Times New Roman" w:cs="Times New Roman"/>
          <w:color w:themeColor="text1" w:val="000000"/>
          <w:sz w:val="24"/>
          <w:szCs w:val="32"/>
          <w:lang w:val="ru-RU"/>
          <w14:textFill>
            <w14:solidFill>
              <w14:schemeClr w14:val="tx1"/>
            </w14:solidFill>
          </w14:textFill>
        </w:rPr>
      </w:pPr>
      <w:r>
        <w:rPr>
          <w:rFonts w:cs="Times New Roman" w:ascii="Times New Roman" w:hAnsi="Times New Roman"/>
          <w:color w:themeColor="text1" w:val="000000"/>
          <w:sz w:val="24"/>
          <w:szCs w:val="32"/>
          <w:lang w:val="ru-RU"/>
          <w14:textFill>
            <w14:solidFill>
              <w14:schemeClr w14:val="tx1"/>
            </w14:solidFill>
          </w14:textFill>
        </w:rPr>
      </w:r>
    </w:p>
    <w:p>
      <w:pPr>
        <w:pStyle w:val="Normal"/>
        <w:ind w:firstLine="638"/>
        <w:jc w:val="right"/>
        <w:rPr>
          <w:rFonts w:ascii="Times New Roman" w:hAnsi="Times New Roman" w:cs="Times New Roman"/>
          <w:color w:themeColor="text1" w:val="000000"/>
          <w:sz w:val="24"/>
          <w:szCs w:val="32"/>
          <w:lang w:val="ru-RU"/>
          <w14:textFill>
            <w14:solidFill>
              <w14:schemeClr w14:val="tx1"/>
            </w14:solidFill>
          </w14:textFill>
        </w:rPr>
      </w:pPr>
      <w:r>
        <w:rPr>
          <w:rFonts w:cs="Times New Roman" w:ascii="Times New Roman" w:hAnsi="Times New Roman"/>
          <w:color w:themeColor="text1" w:val="000000"/>
          <w:sz w:val="24"/>
          <w:szCs w:val="32"/>
          <w:lang w:val="ru-RU"/>
          <w14:textFill>
            <w14:solidFill>
              <w14:schemeClr w14:val="tx1"/>
            </w14:solidFill>
          </w14:textFill>
        </w:rPr>
      </w:r>
    </w:p>
    <w:p>
      <w:pPr>
        <w:pStyle w:val="Normal"/>
        <w:ind w:firstLine="638"/>
        <w:jc w:val="right"/>
        <w:rPr>
          <w:rFonts w:ascii="Times New Roman" w:hAnsi="Times New Roman" w:cs="Times New Roman"/>
          <w:color w:themeColor="text1" w:val="000000"/>
          <w:sz w:val="20"/>
          <w:szCs w:val="22"/>
          <w:lang w:val="ru-RU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cs="Times New Roman" w:ascii="Times New Roman" w:hAnsi="Times New Roman"/>
          <w:color w:themeColor="text1" w:val="000000"/>
          <w:sz w:val="24"/>
          <w:szCs w:val="32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Normal"/>
        <w:ind w:firstLine="638"/>
        <w:jc w:val="right"/>
        <w:rPr>
          <w:rFonts w:ascii="Times New Roman" w:hAnsi="Times New Roman" w:cs="Times New Roman"/>
          <w:color w:themeColor="text1" w:val="000000"/>
          <w:sz w:val="24"/>
          <w:szCs w:val="32"/>
          <w:lang w:val="ru-RU"/>
          <w14:textFill>
            <w14:solidFill>
              <w14:schemeClr w14:val="tx1"/>
            </w14:solidFill>
          </w14:textFill>
        </w:rPr>
      </w:pPr>
      <w:r>
        <w:rPr>
          <w:rFonts w:cs="Times New Roman" w:ascii="Times New Roman" w:hAnsi="Times New Roman"/>
          <w:color w:themeColor="text1" w:val="000000"/>
          <w:sz w:val="24"/>
          <w:szCs w:val="32"/>
          <w:lang w:val="ru-RU"/>
          <w14:textFill>
            <w14:solidFill>
              <w14:schemeClr w14:val="tx1"/>
            </w14:solidFill>
          </w14:textFill>
        </w:rPr>
        <w:t>___  _____________ 2023 г.</w:t>
      </w:r>
    </w:p>
    <w:p>
      <w:pPr>
        <w:pStyle w:val="Normal"/>
        <w:ind w:right="113"/>
        <w:jc w:val="center"/>
        <w:rPr>
          <w:rFonts w:ascii="Times New Roman" w:hAnsi="Times New Roman" w:cs="Times New Roman"/>
          <w:color w:themeColor="text1" w:val="000000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cs="Times New Roman" w:ascii="Times New Roman" w:hAnsi="Times New Roman"/>
          <w:color w:themeColor="text1" w:val="000000"/>
          <w:sz w:val="22"/>
          <w:szCs w:val="22"/>
          <w:lang w:val="ru-RU"/>
          <w14:textFill>
            <w14:solidFill>
              <w14:schemeClr w14:val="tx1"/>
            </w14:solidFill>
          </w14:textFill>
        </w:rPr>
      </w:r>
    </w:p>
    <w:p>
      <w:pPr>
        <w:pStyle w:val="Normal"/>
        <w:ind w:right="113"/>
        <w:jc w:val="center"/>
        <w:rPr>
          <w:rFonts w:ascii="Times New Roman" w:hAnsi="Times New Roman" w:cs="Times New Roman"/>
          <w:color w:themeColor="text1" w:val="000000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cs="Times New Roman" w:ascii="Times New Roman" w:hAnsi="Times New Roman"/>
          <w:color w:themeColor="text1" w:val="000000"/>
          <w:sz w:val="22"/>
          <w:szCs w:val="22"/>
          <w:lang w:val="ru-RU"/>
          <w14:textFill>
            <w14:solidFill>
              <w14:schemeClr w14:val="tx1"/>
            </w14:solidFill>
          </w14:textFill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themeColor="text1" w:val="000000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cs="Times New Roman" w:ascii="Times New Roman" w:hAnsi="Times New Roman"/>
          <w:b/>
          <w:bCs/>
          <w:color w:themeColor="text1" w:val="000000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ТЕХНИЧЕСКОЕ ЗАДАНИЕ</w:t>
      </w:r>
    </w:p>
    <w:p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  <w:r>
        <w:rPr>
          <w:b/>
          <w:sz w:val="24"/>
          <w:szCs w:val="24"/>
        </w:rPr>
        <w:t>на оказание услуг по разработке проекта нормативов допустимых выбросов вредных (загрязняющих) веществ в атмосферный воздух (НДВ) с планом «Мероприятий по сокращению выбросов загрязняющих веществ в атмосферу в период неблагоприятных метеорологических условий» на предприятии (НМУ) и программы производственного экологического контроля (ПЭК).</w:t>
      </w:r>
    </w:p>
    <w:p>
      <w:pPr>
        <w:pStyle w:val="NoSpacing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color w:themeColor="text1" w:val="00000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themeColor="text1" w:val="000000"/>
          <w:sz w:val="24"/>
          <w:szCs w:val="24"/>
          <w14:textFill>
            <w14:solidFill>
              <w14:schemeClr w14:val="tx1"/>
            </w14:solidFill>
          </w14:textFill>
        </w:rPr>
        <w:t>Заказчик: ГУП «Севэлектроавтотранс им. А.С. Круподёрова»</w:t>
      </w:r>
    </w:p>
    <w:p>
      <w:pPr>
        <w:pStyle w:val="NoSpacing"/>
        <w:rPr>
          <w:rFonts w:ascii="Times New Roman" w:hAnsi="Times New Roman" w:cs="Times New Roman"/>
          <w:color w:themeColor="text1" w:val="00000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themeColor="text1" w:val="000000"/>
          <w:sz w:val="24"/>
          <w:szCs w:val="24"/>
          <w14:textFill>
            <w14:solidFill>
              <w14:schemeClr w14:val="tx1"/>
            </w14:solidFill>
          </w14:textFill>
        </w:rPr>
        <w:t>Адрес: 299003, г. Севастополь, ул. Льва Толстого, д 51</w:t>
      </w:r>
    </w:p>
    <w:p>
      <w:pPr>
        <w:pStyle w:val="NoSpacing"/>
        <w:rPr>
          <w:rFonts w:ascii="Times New Roman" w:hAnsi="Times New Roman" w:cs="Times New Roman"/>
          <w:color w:themeColor="text1" w:val="00000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themeColor="text1" w:val="000000"/>
          <w:sz w:val="24"/>
          <w:szCs w:val="24"/>
          <w14:textFill>
            <w14:solidFill>
              <w14:schemeClr w14:val="tx1"/>
            </w14:solidFill>
          </w14:textFill>
        </w:rPr>
      </w:r>
    </w:p>
    <w:tbl>
      <w:tblPr>
        <w:tblStyle w:val="4"/>
        <w:tblW w:w="101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2580"/>
        <w:gridCol w:w="7003"/>
      </w:tblGrid>
      <w:tr>
        <w:trPr>
          <w:tblHeader w:val="true"/>
          <w:trHeight w:val="90" w:hRule="atLeast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themeColor="text1" w:val="00000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№ </w:t>
            </w:r>
            <w:r>
              <w:rPr>
                <w:rFonts w:cs="Times New Roman"/>
                <w:b/>
                <w:bCs/>
                <w:color w:themeColor="text1" w:val="00000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п/п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themeColor="text1" w:val="00000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Основные требования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themeColor="text1" w:val="00000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Основные данные, характеристики, требования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jc w:val="center"/>
              <w:textAlignment w:val="auto"/>
              <w:rPr>
                <w:rFonts w:ascii="Times New Roman" w:hAnsi="Times New Roman" w:cs="Times New Roman"/>
                <w:b w:val="false"/>
                <w:bCs w:val="false"/>
                <w:color w:themeColor="text1" w:val="0000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jc w:val="center"/>
              <w:textAlignment w:val="auto"/>
              <w:rPr>
                <w:rFonts w:ascii="Times New Roman" w:hAnsi="Times New Roman" w:cs="Times New Roman"/>
                <w:b w:val="false"/>
                <w:bCs w:val="false"/>
                <w:color w:themeColor="text1" w:val="0000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 w:val="false"/>
                <w:bCs w:val="false"/>
                <w:color w:val="auto"/>
                <w:kern w:val="0"/>
                <w:sz w:val="24"/>
                <w:szCs w:val="24"/>
              </w:rPr>
              <w:t>Наименование услуги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 Разработка «Проекта нормативов допустимых выбросов вредных (загрязняющих) веществ в атмосферный воздух (НДВ)», получение экспертного заключения на соответствие проектной документации санитарно-эпидемиологическим правилам и нормам, с целью получения санитарно-эпидемиологического заключения о соответствии СанПиНам в Роспотребнадзоре.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ListParagraph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="0"/>
              <w:ind w:hanging="0" w:left="0"/>
              <w:contextualSpacing/>
              <w:jc w:val="both"/>
              <w:textAlignment w:val="auto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 Разработка и согласование «Мероприятий по сокращению выбросов загрязняющих веществ в атмосферу в период неблагоприятных метеорологических условий» на предприятии (НМУ) и программы производственного экологического контроля (ПЭК).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jc w:val="center"/>
              <w:textAlignment w:val="auto"/>
              <w:rPr>
                <w:rFonts w:ascii="Times New Roman" w:hAnsi="Times New Roman" w:cs="Times New Roman"/>
                <w:b w:val="false"/>
                <w:bCs w:val="false"/>
                <w:color w:themeColor="text1" w:val="0000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jc w:val="center"/>
              <w:textAlignment w:val="auto"/>
              <w:rPr>
                <w:rFonts w:ascii="Times New Roman" w:hAnsi="Times New Roman" w:cs="Times New Roman"/>
                <w:b w:val="false"/>
                <w:bCs w:val="false"/>
                <w:color w:themeColor="text1" w:val="0000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Описание объекта закупки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keepNext w:val="false"/>
              <w:keepLines w:val="false"/>
              <w:widowControl/>
              <w:numPr>
                <w:ilvl w:val="0"/>
                <w:numId w:val="2"/>
              </w:numPr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jc w:val="both"/>
              <w:textAlignment w:val="auto"/>
              <w:rPr>
                <w:rFonts w:cs="Times New Roman"/>
                <w:b w:val="false"/>
                <w:bCs w:val="false"/>
                <w:color w:themeColor="text1" w:val="00000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/>
              </w:rPr>
              <w:t>Р</w:t>
            </w: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eastAsia="en-US"/>
              </w:rPr>
              <w:t>азработк</w:t>
            </w: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/>
              </w:rPr>
              <w:t>а</w:t>
            </w: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eastAsia="en-US"/>
              </w:rPr>
              <w:t xml:space="preserve"> и согласовани</w:t>
            </w: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/>
              </w:rPr>
              <w:t>е</w:t>
            </w: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/>
              </w:rPr>
              <w:t>П</w:t>
            </w: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роекта нормативов предельно допустимых выбросов (ПДВ) загрязняющих веществ в атмосферу</w:t>
            </w: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 xml:space="preserve"> для 3 объектов НВОС</w:t>
            </w: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</w:rPr>
              <w:t xml:space="preserve">согласно требований  законодательства </w:t>
            </w: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Российской Федерации</w:t>
            </w: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</w:rPr>
              <w:t xml:space="preserve"> для </w:t>
            </w:r>
            <w:r>
              <w:rPr>
                <w:rFonts w:cs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ГУП «Севэлектроавтотранс им. А.С. Круподёрова»</w:t>
            </w:r>
            <w:r>
              <w:rPr>
                <w:rFonts w:cs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;</w:t>
            </w:r>
          </w:p>
          <w:p>
            <w:pPr>
              <w:pStyle w:val="NoSpacing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jc w:val="both"/>
              <w:textAlignment w:val="auto"/>
              <w:rPr>
                <w:rFonts w:cs="Times New Roman"/>
                <w:b w:val="false"/>
                <w:bCs w:val="false"/>
                <w:color w:themeColor="text1" w:val="00000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Spacing"/>
              <w:keepNext w:val="false"/>
              <w:keepLines w:val="false"/>
              <w:widowControl/>
              <w:numPr>
                <w:ilvl w:val="0"/>
                <w:numId w:val="2"/>
              </w:numPr>
              <w:overflowPunct w:val="false"/>
              <w:bidi w:val="0"/>
              <w:snapToGrid w:val="true"/>
              <w:spacing w:lineRule="auto" w:line="240" w:beforeAutospacing="0" w:before="0" w:after="0"/>
              <w:ind w:hanging="0" w:left="0"/>
              <w:jc w:val="both"/>
              <w:textAlignment w:val="auto"/>
              <w:rPr>
                <w:rFonts w:ascii="Times New Roman" w:hAnsi="Times New Roman" w:cs="Times New Roman"/>
                <w:b w:val="false"/>
                <w:bCs w:val="false"/>
                <w:color w:themeColor="text1" w:val="00000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Разработка и согласование «Мероприятий по сокращению выбросов загрязняющих веществ в атмосферу в период неблагоприятных метеорологических условий» на предприятии (НМУ) и программы производственного экологического контроля (ПЭК)</w:t>
            </w: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en-US" w:eastAsia="ru-RU" w:bidi="ar-SA"/>
              </w:rPr>
              <w:t>.</w:t>
            </w:r>
          </w:p>
          <w:p>
            <w:pPr>
              <w:pStyle w:val="NoSpacing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jc w:val="both"/>
              <w:textAlignment w:val="auto"/>
              <w:rPr>
                <w:rFonts w:ascii="Times New Roman" w:hAnsi="Times New Roman" w:cs="Times New Roman"/>
                <w:b w:val="false"/>
                <w:bCs w:val="false"/>
                <w:color w:themeColor="text1" w:val="00000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jc w:val="center"/>
              <w:textAlignment w:val="auto"/>
              <w:rPr>
                <w:rFonts w:ascii="Times New Roman" w:hAnsi="Times New Roman" w:cs="Times New Roman"/>
                <w:b w:val="false"/>
                <w:bCs w:val="false"/>
                <w:color w:themeColor="text1" w:val="0000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jc w:val="center"/>
              <w:textAlignment w:val="auto"/>
              <w:rPr>
                <w:rFonts w:ascii="Times New Roman" w:hAnsi="Times New Roman" w:cs="Times New Roman"/>
                <w:b w:val="false"/>
                <w:bCs w:val="false"/>
                <w:color w:themeColor="text1" w:val="0000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Цель оказания услуги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pBdr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hanging="0" w:left="0"/>
              <w:textAlignment w:val="auto"/>
              <w:rPr>
                <w:rFonts w:ascii="Times New Roman" w:hAnsi="Times New Roman" w:eastAsia="sans-serif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</w:pPr>
            <w:r>
              <w:rPr>
                <w:rFonts w:eastAsia="sans-serif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 xml:space="preserve">Выполнение законодательства в области обеспечения </w:t>
            </w:r>
            <w:r>
              <w:rPr>
                <w:rFonts w:eastAsia="sans-serif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  <w:t>мер по охране атмосферного воздуха.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pBdr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hanging="0" w:left="0"/>
              <w:textAlignment w:val="auto"/>
              <w:rPr>
                <w:rFonts w:ascii="Times New Roman" w:hAnsi="Times New Roman" w:eastAsia="sans-serif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</w:pPr>
            <w:r>
              <w:rPr>
                <w:rFonts w:eastAsia="sans-serif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jc w:val="center"/>
              <w:textAlignment w:val="auto"/>
              <w:rPr>
                <w:rFonts w:ascii="Times New Roman" w:hAnsi="Times New Roman" w:cs="Times New Roman"/>
                <w:b w:val="false"/>
                <w:bCs w:val="false"/>
                <w:color w:themeColor="text1" w:val="0000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jc w:val="center"/>
              <w:textAlignment w:val="auto"/>
              <w:rPr>
                <w:rFonts w:ascii="Times New Roman" w:hAnsi="Times New Roman" w:cs="Times New Roman"/>
                <w:b w:val="false"/>
                <w:bCs w:val="false"/>
                <w:color w:themeColor="text1" w:val="0000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Количество</w:t>
            </w:r>
            <w:r>
              <w:rPr>
                <w:rFonts w:cs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оказываемых</w:t>
            </w:r>
            <w:r>
              <w:rPr>
                <w:rFonts w:cs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услуг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="0"/>
              <w:ind w:hanging="0" w:left="0"/>
              <w:contextualSpacing/>
              <w:jc w:val="both"/>
              <w:textAlignment w:val="auto"/>
              <w:rPr>
                <w:rFonts w:ascii="Times New Roman" w:hAnsi="Times New Roman" w:cs="Times New Roman"/>
                <w:b w:val="false"/>
                <w:bCs w:val="false"/>
                <w:color w:themeColor="text1" w:val="000000"/>
                <w:sz w:val="24"/>
                <w:szCs w:val="24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- Разработка </w:t>
            </w:r>
            <w:r>
              <w:rPr>
                <w:rFonts w:cs="Times New Roman" w:ascii="Times New Roman" w:hAnsi="Times New Roman"/>
                <w:b/>
                <w:bCs/>
                <w:color w:themeColor="text1" w:val="000000"/>
                <w:sz w:val="24"/>
                <w:szCs w:val="24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  <w:t>одного</w:t>
            </w: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проекта нормативов ПДВ для </w:t>
            </w: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  <w:t>объектов негативного воздействия на окружающую среду 3 категории согласно Реестру объектов НВОС Росприроднадзора;</w:t>
            </w:r>
          </w:p>
          <w:p>
            <w:pPr>
              <w:pStyle w:val="ListParagraph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="0"/>
              <w:ind w:hanging="0" w:left="0"/>
              <w:contextualSpacing/>
              <w:jc w:val="both"/>
              <w:textAlignment w:val="auto"/>
              <w:rPr>
                <w:rFonts w:ascii="Times New Roman" w:hAnsi="Times New Roman" w:cs="Times New Roman"/>
                <w:b w:val="false"/>
                <w:bCs w:val="false"/>
                <w:color w:themeColor="text1" w:val="000000"/>
                <w:sz w:val="24"/>
                <w:szCs w:val="24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ListParagraph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="0"/>
              <w:ind w:hanging="0" w:left="0"/>
              <w:contextualSpacing/>
              <w:jc w:val="both"/>
              <w:textAlignment w:val="auto"/>
              <w:rPr>
                <w:rFonts w:ascii="Times New Roman" w:hAnsi="Times New Roman" w:cs="Times New Roman"/>
                <w:b w:val="false"/>
                <w:bCs w:val="false"/>
                <w:color w:themeColor="text1" w:val="00000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 Разработка и согласование «Мероприятий по сокращению выбросов загрязняющих веществ в атмосферу в период неблагоприятных метеорологических условий» на предприятии (НМУ) и программы производственного экологического контроля (ПЭК)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en-US" w:eastAsia="ru-RU" w:bidi="ar-SA"/>
              </w:rPr>
              <w:t xml:space="preserve"> для объектов</w:t>
            </w: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>
            <w:pPr>
              <w:pStyle w:val="ListParagraph"/>
              <w:keepNext w:val="false"/>
              <w:keepLines w:val="false"/>
              <w:numPr>
                <w:ilvl w:val="0"/>
                <w:numId w:val="3"/>
              </w:numPr>
              <w:overflowPunct w:val="false"/>
              <w:bidi w:val="0"/>
              <w:snapToGrid w:val="true"/>
              <w:spacing w:lineRule="auto" w:line="240" w:beforeAutospacing="0" w:before="0" w:after="0"/>
              <w:ind w:hanging="0" w:left="0"/>
              <w:contextualSpacing/>
              <w:jc w:val="both"/>
              <w:textAlignment w:val="auto"/>
              <w:rPr>
                <w:rFonts w:ascii="Times New Roman" w:hAnsi="Times New Roman" w:cs="Times New Roman"/>
                <w:b w:val="false"/>
                <w:bCs w:val="false"/>
                <w:color w:themeColor="text1" w:val="00000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Управление, г. Севастополь, ул. Льва Толстого, 51</w:t>
            </w:r>
          </w:p>
          <w:p>
            <w:pPr>
              <w:pStyle w:val="ListParagraph"/>
              <w:keepNext w:val="false"/>
              <w:keepLines w:val="false"/>
              <w:numPr>
                <w:ilvl w:val="0"/>
                <w:numId w:val="3"/>
              </w:numPr>
              <w:overflowPunct w:val="false"/>
              <w:bidi w:val="0"/>
              <w:snapToGrid w:val="true"/>
              <w:spacing w:lineRule="auto" w:line="240" w:beforeAutospacing="0" w:before="0" w:after="0"/>
              <w:ind w:hanging="0" w:left="0"/>
              <w:contextualSpacing/>
              <w:jc w:val="both"/>
              <w:textAlignment w:val="auto"/>
              <w:rPr>
                <w:rFonts w:ascii="Times New Roman" w:hAnsi="Times New Roman" w:cs="Times New Roman"/>
                <w:b w:val="false"/>
                <w:bCs w:val="false"/>
                <w:color w:themeColor="text1" w:val="00000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Депо-1, </w:t>
            </w:r>
            <w:r>
              <w:rPr>
                <w:rFonts w:eastAsia="FreeSerif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en-US" w:eastAsia="zh-CN" w:bidi="ar-SA"/>
              </w:rPr>
              <w:t>г Севастополь, Камышовое шоссе, стр 39</w:t>
            </w:r>
          </w:p>
          <w:p>
            <w:pPr>
              <w:pStyle w:val="ListParagraph"/>
              <w:keepNext w:val="false"/>
              <w:keepLines w:val="false"/>
              <w:numPr>
                <w:ilvl w:val="0"/>
                <w:numId w:val="3"/>
              </w:numPr>
              <w:overflowPunct w:val="false"/>
              <w:bidi w:val="0"/>
              <w:snapToGrid w:val="true"/>
              <w:spacing w:lineRule="auto" w:line="240" w:beforeAutospacing="0" w:before="0" w:after="0"/>
              <w:ind w:hanging="0" w:left="0"/>
              <w:contextualSpacing/>
              <w:textAlignment w:val="auto"/>
              <w:rPr>
                <w:rFonts w:ascii="Times New Roman" w:hAnsi="Times New Roman" w:cs="Times New Roman"/>
                <w:b w:val="false"/>
                <w:bCs w:val="false"/>
                <w:color w:themeColor="text1" w:val="00000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Депо-2, г. Севастополь, ул. Горпищенко, 77</w:t>
            </w:r>
          </w:p>
          <w:p>
            <w:pPr>
              <w:pStyle w:val="ListParagraph"/>
              <w:keepNext w:val="false"/>
              <w:keepLines w:val="false"/>
              <w:numPr>
                <w:ilvl w:val="0"/>
                <w:numId w:val="0"/>
              </w:numPr>
              <w:overflowPunct w:val="false"/>
              <w:bidi w:val="0"/>
              <w:snapToGrid w:val="true"/>
              <w:spacing w:lineRule="auto" w:line="240" w:beforeAutospacing="0" w:before="0" w:after="0"/>
              <w:ind w:hanging="0" w:left="0"/>
              <w:contextualSpacing/>
              <w:textAlignment w:val="auto"/>
              <w:rPr>
                <w:rFonts w:ascii="Times New Roman" w:hAnsi="Times New Roman" w:cs="Times New Roman"/>
                <w:b w:val="false"/>
                <w:bCs w:val="false"/>
                <w:color w:themeColor="text1" w:val="00000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jc w:val="center"/>
              <w:textAlignment w:val="auto"/>
              <w:rPr>
                <w:rFonts w:ascii="Times New Roman" w:hAnsi="Times New Roman" w:cs="Times New Roman"/>
                <w:b w:val="false"/>
                <w:bCs w:val="false"/>
                <w:color w:themeColor="text1" w:val="0000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jc w:val="center"/>
              <w:textAlignment w:val="auto"/>
              <w:rPr>
                <w:rFonts w:ascii="Times New Roman" w:hAnsi="Times New Roman" w:cs="Times New Roman"/>
                <w:b w:val="false"/>
                <w:bCs w:val="false"/>
                <w:color w:themeColor="text1" w:val="0000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Порядок оказания</w:t>
            </w:r>
            <w:r>
              <w:rPr>
                <w:rFonts w:cs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и состав</w:t>
            </w:r>
            <w:r>
              <w:rPr>
                <w:rFonts w:cs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услуг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/>
              <w:shd w:val="clear" w:fill="FFFFFF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hanging="0" w:left="0" w:right="0"/>
              <w:jc w:val="both"/>
              <w:textAlignment w:val="auto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en-US" w:eastAsia="zh-CN" w:bidi="ar-SA"/>
              </w:rPr>
              <w:t xml:space="preserve">Разработка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 xml:space="preserve">и согласование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  <w:t>проекта нормативов предельно допустимых выбросов (ПДВ) загрязняющих веществ в атмосферу включает: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FFFFFF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hanging="0" w:left="0" w:right="0"/>
              <w:jc w:val="both"/>
              <w:textAlignment w:val="auto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FFFFFF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hanging="0" w:left="0" w:right="0"/>
              <w:jc w:val="both"/>
              <w:textAlignment w:val="auto"/>
              <w:rPr>
                <w:rStyle w:val="Strong"/>
                <w:rFonts w:ascii="Times New Roman" w:hAnsi="Times New Roman" w:eastAsia="Calibri"/>
                <w:b/>
                <w:bCs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/>
              </w:rPr>
            </w:pPr>
            <w:r>
              <w:rPr>
                <w:rStyle w:val="Strong"/>
                <w:rFonts w:eastAsia="Calibri" w:cs="Times New Roman"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en-US" w:eastAsia="zh-CN" w:bidi="ar-SA"/>
              </w:rPr>
              <w:t>I этап</w:t>
            </w:r>
            <w:r>
              <w:rPr>
                <w:rStyle w:val="Strong"/>
                <w:rFonts w:eastAsia="Calibri" w:cs="Times New Roman"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 xml:space="preserve"> - </w:t>
            </w:r>
            <w:r>
              <w:rPr>
                <w:rStyle w:val="Strong"/>
                <w:rFonts w:eastAsia="Calibri"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/>
              </w:rPr>
              <w:t>Разработка проекта ПДВ на базе инвентаризации выбросов: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FFFFFF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hanging="0" w:left="0" w:right="0"/>
              <w:jc w:val="both"/>
              <w:textAlignment w:val="auto"/>
              <w:rPr>
                <w:rStyle w:val="Strong"/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/>
              </w:rPr>
            </w:pPr>
            <w:r>
              <w:rPr>
                <w:rStyle w:val="Strong"/>
                <w:rFonts w:eastAsia="Calib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/>
              </w:rPr>
              <w:t xml:space="preserve">1. </w:t>
            </w:r>
            <w:r>
              <w:rPr>
                <w:rStyle w:val="Strong"/>
                <w:rFonts w:eastAsia="Calibri"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/>
              </w:rPr>
              <w:t>Сбор исходных данных</w:t>
            </w:r>
            <w:r>
              <w:rPr>
                <w:rStyle w:val="Strong"/>
                <w:rFonts w:eastAsia="Calib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/>
              </w:rPr>
              <w:t>, включая: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FFFFFF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hanging="0" w:left="0" w:right="0"/>
              <w:jc w:val="both"/>
              <w:textAlignment w:val="auto"/>
              <w:rPr>
                <w:rStyle w:val="Strong"/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/>
              </w:rPr>
            </w:pPr>
            <w:r>
              <w:rPr>
                <w:rStyle w:val="Strong"/>
                <w:rFonts w:eastAsia="Calib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/>
              </w:rPr>
              <w:t>- Основную информацию об организации;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FFFFFF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hanging="0" w:left="0" w:right="0"/>
              <w:jc w:val="both"/>
              <w:textAlignment w:val="auto"/>
              <w:rPr>
                <w:rStyle w:val="Strong"/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/>
              </w:rPr>
            </w:pPr>
            <w:r>
              <w:rPr>
                <w:rStyle w:val="Strong"/>
                <w:rFonts w:eastAsia="Calib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/>
              </w:rPr>
              <w:t>- Документы на земельный участок;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FFFFFF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hanging="0" w:left="0" w:right="0"/>
              <w:jc w:val="both"/>
              <w:textAlignment w:val="auto"/>
              <w:rPr>
                <w:rStyle w:val="Strong"/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/>
              </w:rPr>
            </w:pPr>
            <w:r>
              <w:rPr>
                <w:rStyle w:val="Strong"/>
                <w:rFonts w:eastAsia="Calib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/>
              </w:rPr>
              <w:t>- Генеральный план организации;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FFFFFF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hanging="0" w:left="0" w:right="0"/>
              <w:jc w:val="both"/>
              <w:textAlignment w:val="auto"/>
              <w:rPr>
                <w:rStyle w:val="Strong"/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/>
              </w:rPr>
            </w:pPr>
            <w:r>
              <w:rPr>
                <w:rStyle w:val="Strong"/>
                <w:rFonts w:eastAsia="Calib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/>
              </w:rPr>
              <w:t>- Краткую характеристику деятельности предприятия (режим работы, количество сотрудников, производственная мощность и т.п.);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FFFFFF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hanging="0" w:left="0" w:right="0"/>
              <w:jc w:val="both"/>
              <w:textAlignment w:val="auto"/>
              <w:rPr>
                <w:rStyle w:val="Strong"/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/>
              </w:rPr>
            </w:pPr>
            <w:r>
              <w:rPr>
                <w:rStyle w:val="Strong"/>
                <w:rFonts w:eastAsia="Calib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/>
              </w:rPr>
              <w:t>- Информацию о наличии или отсутствии котельных, очистных сооружений и других технологических сооружений-источников выбросов ЗВ);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FFFFFF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hanging="0" w:left="0" w:right="0"/>
              <w:jc w:val="both"/>
              <w:textAlignment w:val="auto"/>
              <w:rPr>
                <w:rStyle w:val="Strong"/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/>
              </w:rPr>
            </w:pPr>
            <w:r>
              <w:rPr>
                <w:rStyle w:val="Strong"/>
                <w:rFonts w:eastAsia="Calib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/>
              </w:rPr>
              <w:t>- Справки о мощностях оборудования, количества сжигаемого топлива и т.д.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FFFFFF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hanging="0" w:left="0" w:right="0"/>
              <w:jc w:val="both"/>
              <w:textAlignment w:val="auto"/>
              <w:rPr>
                <w:rStyle w:val="Strong"/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/>
              </w:rPr>
            </w:pPr>
            <w:r>
              <w:rPr>
                <w:rStyle w:val="Strong"/>
                <w:rFonts w:eastAsia="Calib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/>
              </w:rPr>
              <w:t xml:space="preserve">2. </w:t>
            </w:r>
            <w:r>
              <w:rPr>
                <w:rStyle w:val="Strong"/>
                <w:rFonts w:eastAsia="Calibri"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/>
              </w:rPr>
              <w:t>Расчеты нормативов допустимых выбросов (НДВ)</w:t>
            </w:r>
            <w:r>
              <w:rPr>
                <w:rStyle w:val="Strong"/>
                <w:rFonts w:eastAsia="Calib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/>
              </w:rPr>
              <w:t xml:space="preserve"> по методике от 01.07.2021 года согласно Приказу Минприроды №581.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FFFFFF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hanging="0" w:left="0" w:right="0"/>
              <w:jc w:val="both"/>
              <w:textAlignment w:val="auto"/>
              <w:rPr>
                <w:rStyle w:val="Strong"/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/>
              </w:rPr>
            </w:pPr>
            <w:r>
              <w:rPr>
                <w:rStyle w:val="Strong"/>
                <w:rFonts w:eastAsia="Calib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/>
              </w:rPr>
              <w:t xml:space="preserve">3. </w:t>
            </w:r>
            <w:r>
              <w:rPr>
                <w:rStyle w:val="Strong"/>
                <w:rFonts w:eastAsia="Calibri"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/>
              </w:rPr>
              <w:t>Оформление расчетов НДВ в проект ПДВ для объектов 3 категории</w:t>
            </w:r>
            <w:r>
              <w:rPr>
                <w:rStyle w:val="Strong"/>
                <w:rFonts w:eastAsia="Calib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/>
              </w:rPr>
              <w:t>.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FFFFFF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hanging="0" w:left="0" w:right="0"/>
              <w:jc w:val="both"/>
              <w:textAlignment w:val="auto"/>
              <w:rPr>
                <w:rStyle w:val="Strong"/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/>
              </w:rPr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hanging="0" w:left="0"/>
              <w:jc w:val="both"/>
              <w:textAlignment w:val="auto"/>
              <w:rPr>
                <w:rStyle w:val="Strong"/>
                <w:rFonts w:ascii="Times New Roman" w:hAnsi="Times New Roman" w:eastAsia="Calibri"/>
                <w:b/>
                <w:bCs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/>
              </w:rPr>
            </w:pPr>
            <w:r>
              <w:rPr>
                <w:rFonts w:eastAsia="SimSun" w:cs="Times New Roman"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 </w:t>
            </w:r>
            <w:r>
              <w:rPr>
                <w:rStyle w:val="Strong"/>
                <w:rFonts w:eastAsia="Calibri" w:cs="Times New Roman"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en-US" w:eastAsia="zh-CN" w:bidi="ar-SA"/>
              </w:rPr>
              <w:t>II этап </w:t>
            </w:r>
            <w:r>
              <w:rPr>
                <w:rStyle w:val="Strong"/>
                <w:rFonts w:eastAsia="Calibri" w:cs="Times New Roman"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- С</w:t>
            </w:r>
            <w:r>
              <w:rPr>
                <w:rStyle w:val="Strong"/>
                <w:rFonts w:eastAsia="Calibri"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/>
              </w:rPr>
              <w:t>огласование проекта ПДВ: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FFFFFF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hanging="0" w:left="0" w:right="0"/>
              <w:jc w:val="both"/>
              <w:textAlignment w:val="auto"/>
              <w:rPr>
                <w:rStyle w:val="Strong"/>
                <w:rFonts w:ascii="Times New Roman" w:hAnsi="Times New Roman" w:eastAsia="Calibri"/>
                <w:b/>
                <w:bCs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/>
              </w:rPr>
            </w:pPr>
            <w:r>
              <w:rPr>
                <w:rStyle w:val="Strong"/>
                <w:rFonts w:eastAsia="Calibri"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/>
              </w:rPr>
              <w:t>1. Согласование в аккредитованной экспертной организации;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FFFFFF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hanging="0" w:left="0" w:right="0"/>
              <w:jc w:val="both"/>
              <w:textAlignment w:val="auto"/>
              <w:rPr>
                <w:rStyle w:val="Strong"/>
                <w:rFonts w:ascii="Times New Roman" w:hAnsi="Times New Roman" w:eastAsia="Calibri"/>
                <w:b/>
                <w:bCs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/>
              </w:rPr>
            </w:pPr>
            <w:r>
              <w:rPr>
                <w:rStyle w:val="Strong"/>
                <w:rFonts w:eastAsia="Calibri"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/>
              </w:rPr>
              <w:t>2. Получение санитарно-эпидемиологического заключения в Роспотребнадзоре.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FFFFFF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hanging="0" w:left="0" w:right="0"/>
              <w:jc w:val="both"/>
              <w:textAlignment w:val="auto"/>
              <w:rPr>
                <w:rStyle w:val="Strong"/>
                <w:rFonts w:ascii="Times New Roman" w:hAnsi="Times New Roman" w:eastAsia="Calibri"/>
                <w:b/>
                <w:bCs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/>
              </w:rPr>
            </w:pPr>
            <w:r>
              <w:rPr>
                <w:rFonts w:eastAsia="Calibri"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FFFFFF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hanging="0" w:left="0" w:right="0"/>
              <w:jc w:val="both"/>
              <w:textAlignment w:val="auto"/>
              <w:rPr>
                <w:rStyle w:val="Strong"/>
                <w:rFonts w:ascii="Times New Roman" w:hAnsi="Times New Roman" w:eastAsia="Calibri"/>
                <w:b/>
                <w:bCs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/>
              </w:rPr>
            </w:pPr>
            <w:r>
              <w:rPr>
                <w:rStyle w:val="Strong"/>
                <w:rFonts w:eastAsia="Calibri" w:cs="Times New Roman"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en-US" w:eastAsia="zh-CN" w:bidi="ar-SA"/>
              </w:rPr>
              <w:t>III этап</w:t>
            </w:r>
            <w:r>
              <w:rPr>
                <w:rStyle w:val="Strong"/>
                <w:rFonts w:eastAsia="Calibri" w:cs="Times New Roman"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 xml:space="preserve">-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Разработка и согласование «Мероприятий по сокращению выбросов загрязняющих веществ в атмосферу в период неблагоприятных метеорологических условий» на предприятии (НМУ) и программы производственного экологического контроля (ПЭК).</w:t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hanging="0" w:left="0"/>
              <w:jc w:val="both"/>
              <w:textAlignment w:val="auto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jc w:val="center"/>
              <w:textAlignment w:val="auto"/>
              <w:rPr>
                <w:rFonts w:ascii="Times New Roman" w:hAnsi="Times New Roman" w:cs="Times New Roman"/>
                <w:b w:val="false"/>
                <w:bCs w:val="false"/>
                <w:color w:themeColor="text1" w:val="0000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jc w:val="center"/>
              <w:textAlignment w:val="auto"/>
              <w:rPr>
                <w:rFonts w:ascii="Times New Roman" w:hAnsi="Times New Roman" w:cs="Times New Roman"/>
                <w:b w:val="false"/>
                <w:bCs w:val="false"/>
                <w:color w:themeColor="text1" w:val="0000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Срок оказания услуги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jc w:val="both"/>
              <w:textAlignment w:val="auto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С момента заключения договорных отношений до 3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ru-RU"/>
              </w:rPr>
              <w:t>0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.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ru-RU"/>
              </w:rPr>
              <w:t>04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.202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 w:eastAsia="ru-RU"/>
              </w:rPr>
              <w:t>4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 года.</w:t>
            </w:r>
          </w:p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jc w:val="both"/>
              <w:textAlignment w:val="auto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 w:eastAsia="ru-RU"/>
              </w:rPr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jc w:val="center"/>
              <w:textAlignment w:val="auto"/>
              <w:rPr>
                <w:rFonts w:ascii="Times New Roman" w:hAnsi="Times New Roman" w:cs="Times New Roman"/>
                <w:b w:val="false"/>
                <w:bCs w:val="false"/>
                <w:color w:themeColor="text1" w:val="0000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jc w:val="center"/>
              <w:textAlignment w:val="auto"/>
              <w:rPr>
                <w:rFonts w:ascii="Times New Roman" w:hAnsi="Times New Roman" w:cs="Times New Roman"/>
                <w:b w:val="false"/>
                <w:bCs w:val="false"/>
                <w:color w:themeColor="text1" w:val="0000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Место оказания услуги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="0"/>
              <w:ind w:hanging="0" w:left="0"/>
              <w:contextualSpacing/>
              <w:jc w:val="both"/>
              <w:textAlignment w:val="auto"/>
              <w:rPr>
                <w:rFonts w:ascii="Times New Roman" w:hAnsi="Times New Roman" w:cs="Times New Roman"/>
                <w:b w:val="false"/>
                <w:bCs w:val="false"/>
                <w:color w:themeColor="text1" w:val="00000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г. Севастополь, ул. Льва Толстого, 51</w:t>
            </w:r>
          </w:p>
          <w:p>
            <w:pPr>
              <w:pStyle w:val="ListParagraph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="0"/>
              <w:ind w:hanging="0" w:left="0"/>
              <w:contextualSpacing/>
              <w:textAlignment w:val="auto"/>
              <w:rPr>
                <w:rFonts w:ascii="Times New Roman" w:hAnsi="Times New Roman" w:cs="Times New Roman"/>
                <w:b w:val="false"/>
                <w:bCs w:val="false"/>
                <w:color w:themeColor="text1" w:val="00000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jc w:val="center"/>
              <w:textAlignment w:val="auto"/>
              <w:rPr>
                <w:rFonts w:ascii="Times New Roman" w:hAnsi="Times New Roman" w:cs="Times New Roman"/>
                <w:b w:val="false"/>
                <w:bCs w:val="false"/>
                <w:color w:themeColor="text1" w:val="0000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jc w:val="center"/>
              <w:textAlignment w:val="auto"/>
              <w:rPr>
                <w:rFonts w:ascii="Times New Roman" w:hAnsi="Times New Roman" w:cs="Times New Roman"/>
                <w:b w:val="false"/>
                <w:bCs w:val="false"/>
                <w:color w:themeColor="text1" w:val="0000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Требования к условиям оказания услуг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tabs>
                <w:tab w:val="clear" w:pos="708"/>
                <w:tab w:val="left" w:pos="426" w:leader="none"/>
              </w:tabs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jc w:val="both"/>
              <w:textAlignment w:val="auto"/>
              <w:rPr>
                <w:rFonts w:ascii="Times New Roman" w:hAnsi="Times New Roman" w:cs="Times New Roman"/>
                <w:b w:val="false"/>
                <w:bCs w:val="false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4"/>
                <w:szCs w:val="24"/>
              </w:rPr>
              <w:t xml:space="preserve">Основанием для оказания услуг является исполнение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требований следующих нормативно-правовых актов РФ</w:t>
            </w:r>
            <w:r>
              <w:rPr>
                <w:rFonts w:cs="Times New Roman" w:ascii="Times New Roman" w:hAnsi="Times New Roman"/>
                <w:b w:val="false"/>
                <w:bCs w:val="false"/>
                <w:iCs/>
                <w:sz w:val="24"/>
                <w:szCs w:val="24"/>
              </w:rPr>
              <w:t>:</w:t>
            </w:r>
          </w:p>
          <w:p>
            <w:pPr>
              <w:pStyle w:val="Normal"/>
              <w:keepNext w:val="false"/>
              <w:keepLines w:val="false"/>
              <w:suppressAutoHyphens w:val="false"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contextualSpacing/>
              <w:jc w:val="both"/>
              <w:textAlignment w:val="auto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Оказание услуг осуществляется в соответствии с требованиями:</w:t>
            </w:r>
          </w:p>
          <w:p>
            <w:pPr>
              <w:pStyle w:val="Normal"/>
              <w:keepNext w:val="false"/>
              <w:keepLines w:val="false"/>
              <w:suppressAutoHyphens w:val="false"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contextualSpacing/>
              <w:jc w:val="both"/>
              <w:textAlignment w:val="auto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- Федерального закона от 04.05.1999 №96-ФЗ (</w:t>
            </w:r>
            <w:hyperlink r:id="rId2">
              <w:bookmarkStart w:id="1" w:name="_Hlt133492999"/>
              <w:bookmarkStart w:id="2" w:name="_Hlt133492998"/>
              <w:r>
                <w:rPr>
                  <w:rFonts w:cs="Times New Roman" w:ascii="Times New Roman" w:hAnsi="Times New Roman"/>
                  <w:b w:val="false"/>
                  <w:bCs w:val="false"/>
                  <w:sz w:val="24"/>
                  <w:szCs w:val="24"/>
                </w:rPr>
                <w:t>ред. от 11.06.2021</w:t>
              </w:r>
            </w:hyperlink>
            <w:bookmarkEnd w:id="1"/>
            <w:bookmarkEnd w:id="2"/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г.) «Об охране атмосферного воздуха»;</w:t>
            </w:r>
          </w:p>
          <w:p>
            <w:pPr>
              <w:pStyle w:val="Normal"/>
              <w:keepNext w:val="false"/>
              <w:keepLines w:val="false"/>
              <w:suppressAutoHyphens w:val="false"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contextualSpacing/>
              <w:jc w:val="both"/>
              <w:textAlignment w:val="auto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- Федерального закона от 10.01.2002 №7-ФЗ (ред. от </w:t>
            </w:r>
            <w:hyperlink r:id="rId3">
              <w:r>
                <w:rPr>
                  <w:rFonts w:cs="Times New Roman" w:ascii="Times New Roman" w:hAnsi="Times New Roman"/>
                  <w:b w:val="false"/>
                  <w:bCs w:val="false"/>
                  <w:sz w:val="24"/>
                  <w:szCs w:val="24"/>
                </w:rPr>
                <w:t xml:space="preserve"> 26.03.2022</w:t>
              </w:r>
            </w:hyperlink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г.) «Об охране окружающей среды»;</w:t>
            </w:r>
          </w:p>
          <w:p>
            <w:pPr>
              <w:pStyle w:val="Normal"/>
              <w:keepNext w:val="false"/>
              <w:keepLines w:val="false"/>
              <w:suppressAutoHyphens w:val="false"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contextualSpacing/>
              <w:jc w:val="both"/>
              <w:textAlignment w:val="auto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- Постановление Правительства РФ от 9 декабря 2020 г. № 2055 «О предельно допустимых выбросах, временно разрешенных выбросах,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воздух»;</w:t>
            </w:r>
          </w:p>
          <w:p>
            <w:pPr>
              <w:pStyle w:val="Normal"/>
              <w:keepNext w:val="false"/>
              <w:keepLines w:val="false"/>
              <w:suppressAutoHyphens w:val="false"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contextualSpacing/>
              <w:jc w:val="both"/>
              <w:textAlignment w:val="auto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-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Постановление Правительства Российской Федерации от 02.03.2000 г. № 182 (ред. от 13 февраля 2019 г.) "О порядке установления и пересмотра экологических и гигиенических нормативов качества атмосферного воздуха, предельно допустимых уровней физических воздействий на атмосферный воздух и государственной регистрации вредных (загрязняющих) веществ и потенциально опасных веществ»;</w:t>
            </w:r>
          </w:p>
          <w:p>
            <w:pPr>
              <w:pStyle w:val="Normal"/>
              <w:keepNext w:val="false"/>
              <w:keepLines w:val="false"/>
              <w:suppressAutoHyphens w:val="false"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contextualSpacing/>
              <w:jc w:val="both"/>
              <w:textAlignment w:val="auto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 xml:space="preserve">- Приказ Минприроды России от 11.08.2020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N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 xml:space="preserve"> 581 "Об утверждении методики разработки (расчета) и установления нормативов допустимых выбросов загрязняющих веществ в атмосферный воздух";</w:t>
            </w:r>
          </w:p>
          <w:p>
            <w:pPr>
              <w:pStyle w:val="Normal"/>
              <w:keepNext w:val="false"/>
              <w:keepLines w:val="false"/>
              <w:suppressAutoHyphens w:val="false"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contextualSpacing/>
              <w:jc w:val="both"/>
              <w:textAlignment w:val="auto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- ГОСТ р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58 577−2019. «Правила установления нормативов допустимых выбросов загрязняющих веществ проектируемыми и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действующими хозяйствующими субъектами и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методы определения этих нормативов»;</w:t>
            </w:r>
          </w:p>
          <w:p>
            <w:pPr>
              <w:pStyle w:val="Normal"/>
              <w:keepNext w:val="false"/>
              <w:keepLines w:val="false"/>
              <w:suppressAutoHyphens w:val="false"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contextualSpacing/>
              <w:jc w:val="both"/>
              <w:textAlignment w:val="auto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- Приказ от 6 июня 2017 года № 273 «Об утверждении </w:t>
            </w:r>
            <w:r>
              <w:fldChar w:fldCharType="begin"/>
            </w:r>
            <w:r>
              <w:rPr>
                <w:sz w:val="24"/>
                <w:b w:val="false"/>
                <w:szCs w:val="24"/>
                <w:bCs w:val="false"/>
                <w:rFonts w:cs="Times New Roman" w:ascii="Times New Roman" w:hAnsi="Times New Roman"/>
              </w:rPr>
              <w:instrText xml:space="preserve"> HYPERLINK "https://docs.cntd.ru/document/456074826" \l "6580IP"</w:instrText>
            </w:r>
            <w:r>
              <w:rPr>
                <w:sz w:val="24"/>
                <w:b w:val="false"/>
                <w:szCs w:val="24"/>
                <w:bCs w:val="false"/>
                <w:rFonts w:cs="Times New Roman" w:ascii="Times New Roman" w:hAnsi="Times New Roman"/>
              </w:rPr>
              <w:fldChar w:fldCharType="separate"/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методов расчетов рассеивания выбросов вредных (загрязняющих) веществ в атмосферном воздухе</w:t>
            </w:r>
            <w:r>
              <w:rPr>
                <w:sz w:val="24"/>
                <w:b w:val="false"/>
                <w:szCs w:val="24"/>
                <w:bCs w:val="false"/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»;</w:t>
            </w:r>
          </w:p>
          <w:p>
            <w:pPr>
              <w:pStyle w:val="Normal"/>
              <w:keepNext w:val="false"/>
              <w:keepLines w:val="false"/>
              <w:suppressAutoHyphens w:val="false"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contextualSpacing/>
              <w:jc w:val="both"/>
              <w:textAlignment w:val="auto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- Постановление от 28 января 2021 года № 2 «Об утверждении </w:t>
            </w:r>
            <w:r>
              <w:fldChar w:fldCharType="begin"/>
            </w:r>
            <w:r>
              <w:rPr>
                <w:sz w:val="24"/>
                <w:b w:val="false"/>
                <w:szCs w:val="24"/>
                <w:bCs w:val="false"/>
                <w:rFonts w:cs="Times New Roman" w:ascii="Times New Roman" w:hAnsi="Times New Roman"/>
              </w:rPr>
              <w:instrText xml:space="preserve"> HYPERLINK "https://docs.cntd.ru/document/573500115" \l "6560IO"</w:instrText>
            </w:r>
            <w:r>
              <w:rPr>
                <w:sz w:val="24"/>
                <w:b w:val="false"/>
                <w:szCs w:val="24"/>
                <w:bCs w:val="false"/>
                <w:rFonts w:cs="Times New Roman" w:ascii="Times New Roman" w:hAnsi="Times New Roman"/>
              </w:rPr>
              <w:fldChar w:fldCharType="separate"/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      </w:r>
            <w:r>
              <w:rPr>
                <w:sz w:val="24"/>
                <w:b w:val="false"/>
                <w:szCs w:val="24"/>
                <w:bCs w:val="false"/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;</w:t>
            </w:r>
          </w:p>
          <w:p>
            <w:pPr>
              <w:pStyle w:val="Normal"/>
              <w:keepNext w:val="false"/>
              <w:keepLines w:val="false"/>
              <w:suppressAutoHyphens w:val="false"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contextualSpacing/>
              <w:jc w:val="both"/>
              <w:textAlignment w:val="auto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- Постановлением главного государственного санитарного врача РФ от 17.05.2001 №14 «О введении в действие санитарных правил и норм»;</w:t>
            </w:r>
          </w:p>
          <w:p>
            <w:pPr>
              <w:pStyle w:val="Normal"/>
              <w:keepNext w:val="false"/>
              <w:keepLines w:val="false"/>
              <w:suppressAutoHyphens w:val="false"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contextualSpacing/>
              <w:jc w:val="both"/>
              <w:textAlignment w:val="auto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-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(с изменениями на 14 февраля 2022 года);</w:t>
            </w:r>
          </w:p>
          <w:p>
            <w:pPr>
              <w:pStyle w:val="Normal"/>
              <w:keepNext w:val="false"/>
              <w:keepLines w:val="false"/>
              <w:suppressAutoHyphens w:val="false"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contextualSpacing/>
              <w:jc w:val="both"/>
              <w:textAlignment w:val="auto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- Приказ Министерства природных ресурсов и экологии РФ от 11.08.2020 г. № 581 «Об утверждении методики разработки (расчета) и установления нормативов допустимых выбросов загрязняющих веществ в атмосферный воздух».</w:t>
            </w:r>
          </w:p>
          <w:p>
            <w:pPr>
              <w:pStyle w:val="Normal"/>
              <w:keepNext w:val="false"/>
              <w:keepLines w:val="false"/>
              <w:suppressAutoHyphens w:val="false"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contextualSpacing/>
              <w:jc w:val="both"/>
              <w:textAlignment w:val="auto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- Приказ от 28 ноября 2019 г.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N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811 «Об утверждении требований к мероприятиям по уменьшению выбросов загрязняющих веществ в атмосферный воздух в периоды неблагоприятных метеорологических условий»;</w:t>
            </w:r>
          </w:p>
          <w:p>
            <w:pPr>
              <w:pStyle w:val="Normal"/>
              <w:keepNext w:val="false"/>
              <w:keepLines w:val="false"/>
              <w:suppressAutoHyphens w:val="false"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contextualSpacing/>
              <w:jc w:val="both"/>
              <w:textAlignment w:val="auto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- Постановлением главного государственного санитарного врача рф от 17.05.2001 №14 «О введении в действие санитарных правил и норм»;</w:t>
            </w:r>
          </w:p>
          <w:p>
            <w:pPr>
              <w:pStyle w:val="Normal"/>
              <w:keepNext w:val="false"/>
              <w:keepLines w:val="false"/>
              <w:suppressAutoHyphens w:val="false"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contextualSpacing/>
              <w:jc w:val="both"/>
              <w:textAlignment w:val="auto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- Приказ Минприроды России от 18.02.2022 N 109 "Об утверждении требований к содержанию программы производственного экологического контроля, порядка и сроков представления отчета об организации и о результатах осуществления производственного экологического контроля"</w:t>
            </w:r>
          </w:p>
          <w:p>
            <w:pPr>
              <w:pStyle w:val="Normal"/>
              <w:keepNext w:val="false"/>
              <w:keepLines w:val="false"/>
              <w:suppressAutoHyphens w:val="false"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contextualSpacing/>
              <w:jc w:val="both"/>
              <w:textAlignment w:val="auto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- Оказание услуг осуществлять на основании действующих законодательных и нормативных актов и использования данных, получаемых от Заказчика в установленном порядке;</w:t>
            </w:r>
          </w:p>
          <w:p>
            <w:pPr>
              <w:pStyle w:val="Normal"/>
              <w:keepNext w:val="false"/>
              <w:keepLines w:val="false"/>
              <w:suppressAutoHyphens w:val="false"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contextualSpacing/>
              <w:jc w:val="both"/>
              <w:textAlignment w:val="auto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- Получение справочной информации о фоновых концентрациях загрязняющих веществ в атмосферном воздухе и климатических характеристиках Исполнитель оплачивает самостоятельно.</w:t>
            </w:r>
          </w:p>
          <w:p>
            <w:pPr>
              <w:pStyle w:val="Normal"/>
              <w:keepNext w:val="false"/>
              <w:keepLines w:val="false"/>
              <w:suppressAutoHyphens w:val="false"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contextualSpacing/>
              <w:jc w:val="both"/>
              <w:textAlignment w:val="auto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- Исполнитель должен иметь собственную аккредитованную лабораторию или иметь договор с таковой.</w:t>
            </w:r>
          </w:p>
          <w:p>
            <w:pPr>
              <w:pStyle w:val="Normal"/>
              <w:keepNext w:val="false"/>
              <w:keepLines w:val="false"/>
              <w:suppressAutoHyphens w:val="false"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contextualSpacing/>
              <w:jc w:val="both"/>
              <w:textAlignment w:val="auto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- Исполнитель должен иметь опыт работы по разработке проектов нормативов допустимых выбросов вредных (загрязняющих) веществ в атмосферный воздух (НДВ), проектов НМУ и ПЭК.</w:t>
            </w:r>
          </w:p>
          <w:p>
            <w:pPr>
              <w:pStyle w:val="Normal"/>
              <w:keepNext w:val="false"/>
              <w:keepLines w:val="false"/>
              <w:suppressAutoHyphens w:val="false"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contextualSpacing/>
              <w:jc w:val="both"/>
              <w:textAlignment w:val="auto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- Исполнитель должен обладать квалифицированными кадрами, собственной материально-технической базой для оказания услуг по существу технического задания.</w:t>
            </w:r>
          </w:p>
          <w:p>
            <w:pPr>
              <w:pStyle w:val="Normal"/>
              <w:keepNext w:val="false"/>
              <w:keepLines w:val="false"/>
              <w:suppressAutoHyphens w:val="false"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contextualSpacing/>
              <w:jc w:val="both"/>
              <w:textAlignment w:val="auto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- Исполнитель должен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 xml:space="preserve">предоставить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специалистов, которые могут выехать на объекты Заказчика в г. Севастополь.</w:t>
            </w:r>
          </w:p>
          <w:p>
            <w:pPr>
              <w:pStyle w:val="Normal"/>
              <w:keepNext w:val="false"/>
              <w:keepLines w:val="false"/>
              <w:suppressAutoHyphens w:val="false"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contextualSpacing/>
              <w:jc w:val="both"/>
              <w:textAlignment w:val="auto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jc w:val="center"/>
              <w:textAlignment w:val="auto"/>
              <w:rPr>
                <w:rFonts w:ascii="Times New Roman" w:hAnsi="Times New Roman" w:cs="Times New Roman"/>
                <w:b w:val="false"/>
                <w:bCs w:val="false"/>
                <w:color w:themeColor="text1" w:val="0000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jc w:val="center"/>
              <w:textAlignment w:val="auto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>Требования к результатам оказанных услуг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jc w:val="both"/>
              <w:textAlignment w:val="auto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>Заказчику должны быть предоставлены следующие результаты оказания услуг:</w:t>
            </w:r>
          </w:p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jc w:val="both"/>
              <w:textAlignment w:val="auto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val="ru-RU" w:eastAsia="en-US"/>
              </w:rPr>
              <w:t xml:space="preserve">-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>Отчеты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val="ru-RU" w:eastAsia="en-US"/>
              </w:rPr>
              <w:t>,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 xml:space="preserve"> программы, планы и проекты должны быть предоставлены на бумажном носителе и в электронном виде.</w:t>
            </w:r>
          </w:p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jc w:val="both"/>
              <w:textAlignment w:val="auto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val="ru-RU" w:eastAsia="en-US"/>
              </w:rPr>
              <w:t xml:space="preserve">-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>Получен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val="ru-RU" w:eastAsia="en-US"/>
              </w:rPr>
              <w:t>о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 xml:space="preserve"> положительно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val="ru-RU" w:eastAsia="en-US"/>
              </w:rPr>
              <w:t>е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 xml:space="preserve"> экспертно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val="ru-RU" w:eastAsia="en-US"/>
              </w:rPr>
              <w:t>е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 xml:space="preserve"> заключени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val="ru-RU" w:eastAsia="en-US"/>
              </w:rPr>
              <w:t>е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 xml:space="preserve"> на соответствие проектной документации санитарно-эпидемиологическим правилам и нормам.</w:t>
            </w:r>
          </w:p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jc w:val="both"/>
              <w:textAlignment w:val="auto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val="ru-RU" w:eastAsia="en-US"/>
              </w:rPr>
              <w:t xml:space="preserve">-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>Получен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val="ru-RU" w:eastAsia="en-US"/>
              </w:rPr>
              <w:t>о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 xml:space="preserve"> санитарно-эпидемиологическо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val="ru-RU" w:eastAsia="en-US"/>
              </w:rPr>
              <w:t>е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 xml:space="preserve"> заключени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val="ru-RU" w:eastAsia="en-US"/>
              </w:rPr>
              <w:t>е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 xml:space="preserve"> о соответствии проекта НДВ государственным СанПиНам в Роспотребнадзоре.</w:t>
            </w:r>
          </w:p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jc w:val="both"/>
              <w:textAlignment w:val="auto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jc w:val="center"/>
              <w:textAlignment w:val="auto"/>
              <w:rPr>
                <w:rFonts w:ascii="Times New Roman" w:hAnsi="Times New Roman" w:cs="Times New Roman"/>
                <w:b w:val="false"/>
                <w:bCs w:val="false"/>
                <w:color w:themeColor="text1" w:val="00000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jc w:val="center"/>
              <w:textAlignment w:val="auto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>Особые условия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jc w:val="both"/>
              <w:textAlignment w:val="auto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val="ru-RU" w:eastAsia="en-US"/>
              </w:rPr>
              <w:t xml:space="preserve">-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>Оплата госпошлины осуществляется заказчиком.</w:t>
            </w:r>
          </w:p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jc w:val="both"/>
              <w:textAlignment w:val="auto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val="ru-RU" w:eastAsia="en-US"/>
              </w:rPr>
              <w:t xml:space="preserve">-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>Обязательное обследование объекта Заказчика с выездом</w:t>
            </w:r>
          </w:p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jc w:val="both"/>
              <w:textAlignment w:val="auto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>Исполнителя для ознакомления с производственным процессом для разработки проектов НДВ, НМУ и ПЭК.</w:t>
            </w:r>
          </w:p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jc w:val="both"/>
              <w:textAlignment w:val="auto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>Исполнитель самостоятельно обеспечивает выезд своего представителя на территорию Заказчика.</w:t>
            </w:r>
          </w:p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jc w:val="both"/>
              <w:textAlignment w:val="auto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val="ru-RU" w:eastAsia="en-US"/>
              </w:rPr>
              <w:t xml:space="preserve">-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>Исполнитель проводит сбор исходной информации, необходимой для разработки проектов НДВ, НМУ и ПЭК</w:t>
            </w:r>
          </w:p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jc w:val="both"/>
              <w:textAlignment w:val="auto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val="ru-RU" w:eastAsia="en-US"/>
              </w:rPr>
              <w:t xml:space="preserve">-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>По требованию Заказчика Исполнитель обязан дать разъяснения и комментарии по предоставленной документации по каждому этапу, в том числе и на территории Заказчика.</w:t>
            </w:r>
          </w:p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jc w:val="both"/>
              <w:textAlignment w:val="auto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val="ru-RU" w:eastAsia="en-US"/>
              </w:rPr>
              <w:t xml:space="preserve">-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>Доверенность на предоставление интересов Заказчика в надзорных органах оформляется Заказчиком на работника Исполнителя без права передоверия.</w:t>
            </w:r>
          </w:p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jc w:val="both"/>
              <w:textAlignment w:val="auto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val="ru-RU" w:eastAsia="en-US"/>
              </w:rPr>
              <w:t xml:space="preserve">-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>Исполнитель обязан оказывать услуги с применением аккредитованной и аттестованной лаборатори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val="ru-RU" w:eastAsia="en-US"/>
              </w:rPr>
              <w:t>и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 xml:space="preserve"> или иметь договор с таковой. Заверенная копия аттестата аккредитации лаборатории с обязательным приложением должна быть предоставлена Заказчику в течение 5 рабочих дней с даты заключения Договора на адрес pto@sevgortrans.ru.</w:t>
            </w:r>
          </w:p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jc w:val="both"/>
              <w:textAlignment w:val="auto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val="ru-RU" w:eastAsia="en-US"/>
              </w:rPr>
              <w:t xml:space="preserve">-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 xml:space="preserve">Недостатки услуг, обнаруженные в ходе приёмки и согласования услуг, устраняются за счет Исполнителя в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val="ru-RU" w:eastAsia="en-US"/>
              </w:rPr>
              <w:t>пятнадцати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>дневный срок.</w:t>
            </w:r>
          </w:p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="0"/>
              <w:ind w:hanging="0"/>
              <w:jc w:val="both"/>
              <w:textAlignment w:val="auto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  <w:lang w:val="ru-RU" w:eastAsia="en-US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val="ru-RU" w:eastAsia="en-US"/>
              </w:rPr>
            </w:r>
          </w:p>
        </w:tc>
      </w:tr>
    </w:tbl>
    <w:p>
      <w:pPr>
        <w:pStyle w:val="NoSpacing"/>
        <w:rPr>
          <w:color w:themeColor="text1" w:val="00000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color w:themeColor="text1" w:val="000000"/>
          <w:sz w:val="22"/>
          <w:szCs w:val="22"/>
          <w14:textFill>
            <w14:solidFill>
              <w14:schemeClr w14:val="tx1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overflowPunct w:val="false"/>
        <w:bidi w:val="0"/>
        <w:snapToGrid w:val="true"/>
        <w:spacing w:lineRule="auto" w:line="240"/>
        <w:ind w:hanging="0"/>
        <w:jc w:val="both"/>
        <w:textAlignment w:val="auto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keepNext w:val="false"/>
        <w:keepLines w:val="false"/>
        <w:pageBreakBefore w:val="false"/>
        <w:overflowPunct w:val="false"/>
        <w:bidi w:val="0"/>
        <w:snapToGrid w:val="true"/>
        <w:spacing w:lineRule="auto" w:line="240"/>
        <w:ind w:hanging="0"/>
        <w:jc w:val="both"/>
        <w:textAlignment w:val="auto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keepNext w:val="false"/>
        <w:keepLines w:val="false"/>
        <w:pageBreakBefore w:val="false"/>
        <w:overflowPunct w:val="false"/>
        <w:bidi w:val="0"/>
        <w:snapToGrid w:val="true"/>
        <w:spacing w:lineRule="auto" w:line="240"/>
        <w:ind w:hanging="0"/>
        <w:jc w:val="both"/>
        <w:textAlignment w:val="auto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Начальник ПТО</w:t>
        <w:tab/>
        <w:tab/>
        <w:tab/>
        <w:tab/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  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ab/>
        <w:tab/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                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Махотин В.Н.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keepNext w:val="false"/>
        <w:keepLines w:val="false"/>
        <w:pageBreakBefore w:val="false"/>
        <w:overflowPunct w:val="false"/>
        <w:bidi w:val="0"/>
        <w:snapToGrid w:val="true"/>
        <w:spacing w:lineRule="auto" w:line="240"/>
        <w:ind w:hanging="0"/>
        <w:jc w:val="both"/>
        <w:textAlignment w:val="auto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overflowPunct w:val="false"/>
        <w:bidi w:val="0"/>
        <w:snapToGrid w:val="true"/>
        <w:spacing w:lineRule="auto" w:line="240"/>
        <w:ind w:hanging="0"/>
        <w:jc w:val="both"/>
        <w:textAlignment w:val="auto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overflowPunct w:val="false"/>
        <w:bidi w:val="0"/>
        <w:snapToGrid w:val="true"/>
        <w:spacing w:lineRule="auto" w:line="240"/>
        <w:ind w:hanging="0"/>
        <w:jc w:val="both"/>
        <w:textAlignment w:val="auto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overflowPunct w:val="false"/>
        <w:bidi w:val="0"/>
        <w:snapToGrid w:val="true"/>
        <w:spacing w:lineRule="auto" w:line="240"/>
        <w:ind w:hanging="0"/>
        <w:jc w:val="both"/>
        <w:textAlignment w:val="auto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Исп.: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и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нженер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 xml:space="preserve">по ООС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ПТО </w:t>
      </w:r>
    </w:p>
    <w:p>
      <w:pPr>
        <w:pStyle w:val="Normal"/>
        <w:keepNext w:val="false"/>
        <w:keepLines w:val="false"/>
        <w:pageBreakBefore w:val="false"/>
        <w:overflowPunct w:val="false"/>
        <w:bidi w:val="0"/>
        <w:snapToGrid w:val="true"/>
        <w:spacing w:lineRule="auto" w:line="240"/>
        <w:ind w:hanging="0"/>
        <w:jc w:val="both"/>
        <w:textAlignment w:val="auto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Воронова Н.М..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55 99 23</w:t>
      </w:r>
    </w:p>
    <w:p>
      <w:pPr>
        <w:pStyle w:val="Normal"/>
        <w:overflowPunct w:val="false"/>
        <w:bidi w:val="0"/>
        <w:snapToGrid w:val="true"/>
        <w:spacing w:lineRule="auto" w:line="240"/>
        <w:ind w:hanging="0"/>
        <w:jc w:val="both"/>
        <w:textAlignment w:val="auto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overflowPunct w:val="false"/>
        <w:bidi w:val="0"/>
        <w:snapToGrid w:val="true"/>
        <w:spacing w:lineRule="auto" w:line="240"/>
        <w:ind w:hanging="0"/>
        <w:jc w:val="both"/>
        <w:textAlignment w:val="auto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overflowPunct w:val="false"/>
        <w:bidi w:val="0"/>
        <w:snapToGrid w:val="true"/>
        <w:spacing w:lineRule="auto" w:line="240"/>
        <w:ind w:hanging="0"/>
        <w:jc w:val="both"/>
        <w:textAlignment w:val="auto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overflowPunct w:val="false"/>
        <w:bidi w:val="0"/>
        <w:snapToGrid w:val="true"/>
        <w:spacing w:lineRule="auto" w:line="240"/>
        <w:ind w:hanging="0"/>
        <w:jc w:val="both"/>
        <w:textAlignment w:val="auto"/>
        <w:rPr>
          <w:u w:val="singl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single"/>
        </w:rPr>
        <w:t xml:space="preserve">СОГЛАСОВАНО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                                                  Начальник Управления ремонта  Кухарев П.В.</w:t>
      </w:r>
    </w:p>
    <w:p>
      <w:pPr>
        <w:pStyle w:val="Normal"/>
        <w:keepNext w:val="false"/>
        <w:keepLines w:val="false"/>
        <w:pageBreakBefore w:val="false"/>
        <w:overflowPunct w:val="false"/>
        <w:bidi w:val="0"/>
        <w:snapToGrid w:val="true"/>
        <w:spacing w:lineRule="auto" w:line="240"/>
        <w:ind w:hanging="0"/>
        <w:jc w:val="both"/>
        <w:textAlignment w:val="auto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overflowPunct w:val="false"/>
        <w:bidi w:val="0"/>
        <w:snapToGrid w:val="true"/>
        <w:spacing w:lineRule="auto" w:line="240"/>
        <w:ind w:hanging="0"/>
        <w:jc w:val="both"/>
        <w:textAlignment w:val="auto"/>
        <w:rPr>
          <w:rFonts w:ascii="Times New Roman" w:hAnsi="Times New Roman" w:cs="Times New Roman"/>
          <w:b w:val="false"/>
          <w:bCs w:val="false"/>
          <w:sz w:val="24"/>
          <w:szCs w:val="24"/>
          <w:u w:val="singl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single"/>
        </w:rPr>
      </w:r>
    </w:p>
    <w:p>
      <w:pPr>
        <w:pStyle w:val="Normal"/>
        <w:rPr>
          <w:rFonts w:ascii="Times New Roman" w:hAnsi="Times New Roman" w:cs="Times New Roman"/>
          <w:b w:val="false"/>
          <w:bCs w:val="false"/>
          <w:sz w:val="24"/>
          <w:szCs w:val="24"/>
          <w:u w:val="single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single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lang w:val="ru-RU"/>
        </w:rPr>
        <w:t xml:space="preserve">                        </w:t>
      </w:r>
    </w:p>
    <w:sectPr>
      <w:type w:val="nextPage"/>
      <w:pgSz w:w="11906" w:h="16838"/>
      <w:pgMar w:left="1134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SimSun">
    <w:charset w:val="01"/>
    <w:family w:val="roman"/>
    <w:pitch w:val="variable"/>
  </w:font>
  <w:font w:name="Open Sans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99" w:semiHidden="0" w:qFormat="1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No Spacing" w:uiPriority="1" w:semiHidden="0" w:unhideWhenUsed="0" w:qFormat="1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 w:val="false"/>
      <w:bidi w:val="0"/>
      <w:spacing w:before="0" w:after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4"/>
      <w:lang w:val="en-US" w:eastAsia="zh-CN" w:bidi="ar-SA"/>
    </w:rPr>
  </w:style>
  <w:style w:type="paragraph" w:styleId="Heading1">
    <w:name w:val="Heading 1"/>
    <w:next w:val="Normal"/>
    <w:uiPriority w:val="0"/>
    <w:qFormat/>
    <w:pPr>
      <w:widowControl/>
      <w:bidi w:val="0"/>
      <w:spacing w:beforeAutospacing="1" w:afterAutospacing="1"/>
      <w:jc w:val="left"/>
      <w:outlineLvl w:val="0"/>
    </w:pPr>
    <w:rPr>
      <w:rFonts w:ascii="SimSun" w:hAnsi="SimSun" w:eastAsia="SimSun" w:cs="Times New Roman"/>
      <w:b/>
      <w:bCs/>
      <w:color w:val="auto"/>
      <w:kern w:val="2"/>
      <w:sz w:val="48"/>
      <w:szCs w:val="48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Hyperlink">
    <w:name w:val="Hyperlink"/>
    <w:uiPriority w:val="0"/>
    <w:rPr>
      <w:color w:val="0000FF"/>
      <w:u w:val="single"/>
    </w:rPr>
  </w:style>
  <w:style w:type="character" w:styleId="Strong">
    <w:name w:val="Strong"/>
    <w:basedOn w:val="DefaultParagraphFont"/>
    <w:uiPriority w:val="0"/>
    <w:qFormat/>
    <w:rPr>
      <w:b/>
      <w:bCs/>
    </w:rPr>
  </w:style>
  <w:style w:type="character" w:styleId="FontStyle30" w:customStyle="1">
    <w:name w:val="Font Style30"/>
    <w:uiPriority w:val="0"/>
    <w:qFormat/>
    <w:rPr>
      <w:rFonts w:ascii="Times New Roman" w:hAnsi="Times New Roman"/>
      <w:sz w:val="22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ohit Devanagari"/>
    </w:rPr>
  </w:style>
  <w:style w:type="paragraph" w:styleId="BodyTextIndent">
    <w:name w:val="Body Text Indent"/>
    <w:basedOn w:val="Normal"/>
    <w:uiPriority w:val="99"/>
    <w:unhideWhenUsed/>
    <w:qFormat/>
    <w:pPr>
      <w:spacing w:before="0" w:after="120"/>
      <w:ind w:left="283"/>
    </w:pPr>
    <w:rPr/>
  </w:style>
  <w:style w:type="paragraph" w:styleId="NormalWeb">
    <w:name w:val="Normal (Web)"/>
    <w:basedOn w:val="Normal"/>
    <w:uiPriority w:val="0"/>
    <w:qFormat/>
    <w:pPr/>
    <w:rPr>
      <w:sz w:val="24"/>
      <w:szCs w:val="24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table" w:default="1" w:styleId="4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nsultant.ru/document/cons_doc_LAW_79336/b401770b41b924921f1a05a6cccaa06151c09978/" TargetMode="External"/><Relationship Id="rId3" Type="http://schemas.openxmlformats.org/officeDocument/2006/relationships/hyperlink" Target="http://www.consultant.ru/document/cons_doc_LAW_76299/bf6a5edf14cabb2a1ccba618d84a4ab29b0af4a8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LibreOffice/7.6.0.3$Linux_X86_64 LibreOffice_project/60$Build-3</Application>
  <AppVersion>15.0000</AppVersion>
  <Pages>5</Pages>
  <Words>1185</Words>
  <Characters>8408</Characters>
  <CharactersWithSpaces>9610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2023-02-15T06:46:00Z</dcterms:created>
  <dc:creator>spbez</dc:creator>
  <dc:description/>
  <dc:language>ru-RU</dc:language>
  <cp:lastModifiedBy/>
  <cp:lastPrinted>2023-11-13T08:21:00Z</cp:lastPrinted>
  <dcterms:modified xsi:type="dcterms:W3CDTF">2023-12-14T09:37:55Z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26C3C209C507437D8DB63C46EDB62E03</vt:lpwstr>
  </property>
  <property fmtid="{D5CDD505-2E9C-101B-9397-08002B2CF9AE}" pid="3" name="KSOProductBuildVer">
    <vt:lpwstr>1049-12.2.0.13359</vt:lpwstr>
  </property>
</Properties>
</file>