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44" w:rsidRDefault="001D3971" w:rsidP="004D0B44">
      <w:pPr>
        <w:rPr>
          <w:bCs/>
          <w:iCs/>
          <w:sz w:val="22"/>
        </w:rPr>
      </w:pPr>
      <w:r w:rsidRPr="001D397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0;margin-top:0;width:455.6pt;height:35.6pt;z-index:251658752" fillcolor="black">
            <v:imagedata embosscolor="shadow add(51)"/>
            <v:shadow type="emboss" color="lineOrFill darken(153)" color2="shadow add(102)" offset="1pt,1pt"/>
            <v:textpath style="font-family:&quot;Times New Roman&quot;;font-size:10pt;font-weight:bold;v-text-kern:t" trim="t" fitpath="t" string="ОБЩЕСТВО С ОГРАНИЧЕННОЙ ОТВЕТСТВЕННОСТЬЮ&#10;&quot;ОБЪЕДИНЕННЫЕ ЭНЕРГЕТИЧЕСКИЕ СИСТЕМЫ ТВЕРСКОЙ ОБЛАСТИ&quot;"/>
          </v:shape>
        </w:pict>
      </w:r>
      <w:r w:rsidRPr="001D3971">
        <w:pict>
          <v:line id="Line 3" o:spid="_x0000_s1026" style="position:absolute;z-index:251656704;visibility:visible" from="0,47.3pt" to="486pt,47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" strokeweight="4.5pt">
            <v:stroke linestyle="thickBetweenThin"/>
          </v:line>
        </w:pict>
      </w:r>
      <w:bookmarkStart w:id="0" w:name="_Toc124650901"/>
    </w:p>
    <w:p w:rsidR="004D0B44" w:rsidRDefault="004D0B44" w:rsidP="004D0B44">
      <w:pPr>
        <w:rPr>
          <w:bCs/>
          <w:iCs/>
        </w:rPr>
      </w:pPr>
    </w:p>
    <w:p w:rsidR="004D0B44" w:rsidRDefault="004D0B44" w:rsidP="004D0B44">
      <w:pPr>
        <w:rPr>
          <w:bCs/>
          <w:iCs/>
          <w:sz w:val="20"/>
        </w:rPr>
      </w:pPr>
    </w:p>
    <w:p w:rsidR="004D0B44" w:rsidRDefault="004D0B44" w:rsidP="004D0B44">
      <w:pPr>
        <w:rPr>
          <w:bCs/>
          <w:iCs/>
          <w:sz w:val="20"/>
        </w:rPr>
      </w:pPr>
    </w:p>
    <w:p w:rsidR="008C724B" w:rsidRDefault="008C724B" w:rsidP="00D342BF">
      <w:pPr>
        <w:tabs>
          <w:tab w:val="left" w:pos="6420"/>
        </w:tabs>
        <w:rPr>
          <w:bCs/>
          <w:iCs/>
          <w:sz w:val="20"/>
        </w:rPr>
      </w:pPr>
    </w:p>
    <w:p w:rsidR="00D342BF" w:rsidRPr="00D342BF" w:rsidRDefault="00A422C4" w:rsidP="00D342BF">
      <w:pPr>
        <w:tabs>
          <w:tab w:val="left" w:pos="6420"/>
        </w:tabs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172527, Тверская обл.,</w:t>
      </w:r>
      <w:r w:rsidR="00D342BF" w:rsidRPr="00D342BF">
        <w:rPr>
          <w:bCs/>
          <w:iCs/>
          <w:sz w:val="22"/>
          <w:szCs w:val="22"/>
        </w:rPr>
        <w:t xml:space="preserve"> г</w:t>
      </w:r>
      <w:proofErr w:type="gramStart"/>
      <w:r w:rsidR="00D342BF" w:rsidRPr="00D342BF">
        <w:rPr>
          <w:bCs/>
          <w:iCs/>
          <w:sz w:val="22"/>
          <w:szCs w:val="22"/>
        </w:rPr>
        <w:t>.Н</w:t>
      </w:r>
      <w:proofErr w:type="gramEnd"/>
      <w:r w:rsidR="00D342BF" w:rsidRPr="00D342BF">
        <w:rPr>
          <w:bCs/>
          <w:iCs/>
          <w:sz w:val="22"/>
          <w:szCs w:val="22"/>
        </w:rPr>
        <w:t>елидово, ул.Кирова д.7, пом.37</w:t>
      </w:r>
    </w:p>
    <w:p w:rsidR="008C724B" w:rsidRPr="00D342BF" w:rsidRDefault="008C724B" w:rsidP="00D342BF">
      <w:pPr>
        <w:jc w:val="center"/>
        <w:rPr>
          <w:rFonts w:ascii="Arial Narrow" w:hAnsi="Arial Narrow"/>
          <w:bCs/>
          <w:iCs/>
          <w:sz w:val="22"/>
          <w:szCs w:val="22"/>
        </w:rPr>
      </w:pPr>
      <w:r w:rsidRPr="00D342BF">
        <w:rPr>
          <w:rFonts w:ascii="Arial Narrow" w:hAnsi="Arial Narrow"/>
          <w:bCs/>
          <w:iCs/>
          <w:sz w:val="22"/>
          <w:szCs w:val="22"/>
        </w:rPr>
        <w:t>Телефон: +7(482</w:t>
      </w:r>
      <w:r w:rsidR="00D342BF" w:rsidRPr="00D342BF">
        <w:rPr>
          <w:rFonts w:ascii="Arial Narrow" w:hAnsi="Arial Narrow"/>
          <w:bCs/>
          <w:iCs/>
          <w:sz w:val="22"/>
          <w:szCs w:val="22"/>
        </w:rPr>
        <w:t>66)</w:t>
      </w:r>
      <w:r w:rsidR="00B53D3F">
        <w:rPr>
          <w:rFonts w:ascii="Arial Narrow" w:hAnsi="Arial Narrow"/>
          <w:bCs/>
          <w:iCs/>
          <w:sz w:val="22"/>
          <w:szCs w:val="22"/>
        </w:rPr>
        <w:t xml:space="preserve"> </w:t>
      </w:r>
      <w:r w:rsidR="00D342BF" w:rsidRPr="00D342BF">
        <w:rPr>
          <w:rFonts w:ascii="Arial Narrow" w:hAnsi="Arial Narrow"/>
          <w:bCs/>
          <w:iCs/>
          <w:sz w:val="22"/>
          <w:szCs w:val="22"/>
        </w:rPr>
        <w:t>5-17-85</w:t>
      </w:r>
    </w:p>
    <w:p w:rsidR="008C724B" w:rsidRPr="00D342BF" w:rsidRDefault="008C724B" w:rsidP="00D342BF">
      <w:pPr>
        <w:jc w:val="center"/>
        <w:rPr>
          <w:bCs/>
          <w:iCs/>
          <w:sz w:val="22"/>
          <w:szCs w:val="22"/>
        </w:rPr>
      </w:pPr>
      <w:r w:rsidRPr="00D342BF">
        <w:rPr>
          <w:rFonts w:ascii="Arial Narrow" w:hAnsi="Arial Narrow"/>
          <w:bCs/>
          <w:iCs/>
          <w:sz w:val="22"/>
          <w:szCs w:val="22"/>
        </w:rPr>
        <w:t>ОГРН 1176952009101               ИНН 6950207050</w:t>
      </w:r>
    </w:p>
    <w:p w:rsidR="004D0B44" w:rsidRDefault="004D0B44" w:rsidP="004D0B44">
      <w:pPr>
        <w:pStyle w:val="1"/>
        <w:pageBreakBefore w:val="0"/>
        <w:numPr>
          <w:ilvl w:val="0"/>
          <w:numId w:val="0"/>
        </w:numPr>
        <w:tabs>
          <w:tab w:val="left" w:pos="708"/>
        </w:tabs>
        <w:spacing w:before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Извещение о проведении открытого запроса предложений</w:t>
      </w:r>
      <w:bookmarkEnd w:id="0"/>
      <w:r w:rsidR="00DC6CCE">
        <w:rPr>
          <w:rFonts w:ascii="Times New Roman" w:hAnsi="Times New Roman"/>
          <w:b/>
          <w:sz w:val="24"/>
          <w:szCs w:val="24"/>
        </w:rPr>
        <w:t xml:space="preserve"> в электронной форме</w:t>
      </w:r>
    </w:p>
    <w:p w:rsidR="009E450E" w:rsidRPr="000A7EF2" w:rsidRDefault="00F6056C" w:rsidP="009E450E">
      <w:pPr>
        <w:ind w:left="-567" w:firstLine="283"/>
        <w:jc w:val="both"/>
        <w:rPr>
          <w:sz w:val="22"/>
          <w:szCs w:val="22"/>
        </w:rPr>
      </w:pPr>
      <w:r w:rsidRPr="000A7EF2">
        <w:rPr>
          <w:sz w:val="22"/>
          <w:szCs w:val="22"/>
        </w:rPr>
        <w:t xml:space="preserve">        </w:t>
      </w:r>
      <w:r w:rsidR="004D0B44" w:rsidRPr="000A7EF2">
        <w:rPr>
          <w:sz w:val="22"/>
          <w:szCs w:val="22"/>
        </w:rPr>
        <w:t xml:space="preserve">Заказчик, являющийся Организатором открытого запроса предложений, </w:t>
      </w:r>
      <w:r w:rsidR="00D75824">
        <w:rPr>
          <w:sz w:val="22"/>
          <w:szCs w:val="22"/>
        </w:rPr>
        <w:t>ОО</w:t>
      </w:r>
      <w:r w:rsidR="004D0B44" w:rsidRPr="000A7EF2">
        <w:rPr>
          <w:sz w:val="22"/>
          <w:szCs w:val="22"/>
        </w:rPr>
        <w:t>О «</w:t>
      </w:r>
      <w:r w:rsidR="00D75824">
        <w:rPr>
          <w:sz w:val="22"/>
          <w:szCs w:val="22"/>
        </w:rPr>
        <w:t>Объед</w:t>
      </w:r>
      <w:r w:rsidR="00024100">
        <w:rPr>
          <w:sz w:val="22"/>
          <w:szCs w:val="22"/>
        </w:rPr>
        <w:t>иненные энергетические системы Т</w:t>
      </w:r>
      <w:r w:rsidR="00D75824">
        <w:rPr>
          <w:sz w:val="22"/>
          <w:szCs w:val="22"/>
        </w:rPr>
        <w:t>верской области»</w:t>
      </w:r>
      <w:r w:rsidR="004D0B44" w:rsidRPr="000A7EF2">
        <w:rPr>
          <w:sz w:val="22"/>
          <w:szCs w:val="22"/>
        </w:rPr>
        <w:t xml:space="preserve">, расположенный по адресу: РФ, </w:t>
      </w:r>
      <w:r w:rsidR="00D342BF">
        <w:rPr>
          <w:sz w:val="22"/>
          <w:szCs w:val="22"/>
        </w:rPr>
        <w:t>172527, Тверская обл., г</w:t>
      </w:r>
      <w:proofErr w:type="gramStart"/>
      <w:r w:rsidR="00D342BF">
        <w:rPr>
          <w:sz w:val="22"/>
          <w:szCs w:val="22"/>
        </w:rPr>
        <w:t>.Н</w:t>
      </w:r>
      <w:proofErr w:type="gramEnd"/>
      <w:r w:rsidR="00D342BF">
        <w:rPr>
          <w:sz w:val="22"/>
          <w:szCs w:val="22"/>
        </w:rPr>
        <w:t>елидово, ул.Кирова д.7, пом.37</w:t>
      </w:r>
      <w:r w:rsidR="004D0B44" w:rsidRPr="000A7EF2">
        <w:rPr>
          <w:sz w:val="22"/>
          <w:szCs w:val="22"/>
        </w:rPr>
        <w:t xml:space="preserve"> (далее – Заказчик), настоящим приглашает юридических лиц и индивидуальных предпринимателей (далее — Исполнители) подавать свои предложения для заключения Договора на </w:t>
      </w:r>
      <w:r w:rsidR="00B53D3F">
        <w:rPr>
          <w:sz w:val="22"/>
          <w:szCs w:val="22"/>
        </w:rPr>
        <w:t>поставку концентрата минерального «</w:t>
      </w:r>
      <w:proofErr w:type="spellStart"/>
      <w:r w:rsidR="00B53D3F">
        <w:rPr>
          <w:sz w:val="22"/>
          <w:szCs w:val="22"/>
        </w:rPr>
        <w:t>Галит</w:t>
      </w:r>
      <w:proofErr w:type="spellEnd"/>
      <w:r w:rsidR="00B53D3F">
        <w:rPr>
          <w:sz w:val="22"/>
          <w:szCs w:val="22"/>
        </w:rPr>
        <w:t>»</w:t>
      </w:r>
      <w:r w:rsidR="001620F0" w:rsidRPr="001620F0">
        <w:rPr>
          <w:sz w:val="22"/>
          <w:szCs w:val="22"/>
        </w:rPr>
        <w:t>.</w:t>
      </w:r>
      <w:r w:rsidR="009E450E" w:rsidRPr="000A7EF2">
        <w:rPr>
          <w:sz w:val="22"/>
          <w:szCs w:val="22"/>
        </w:rPr>
        <w:t xml:space="preserve">   </w:t>
      </w:r>
    </w:p>
    <w:p w:rsidR="00F6056C" w:rsidRPr="000A7EF2" w:rsidRDefault="00F6056C" w:rsidP="001C56D7">
      <w:pPr>
        <w:pStyle w:val="a7"/>
        <w:numPr>
          <w:ilvl w:val="0"/>
          <w:numId w:val="2"/>
        </w:numPr>
        <w:tabs>
          <w:tab w:val="left" w:pos="284"/>
        </w:tabs>
        <w:spacing w:after="0"/>
        <w:ind w:left="-567" w:right="-6" w:firstLine="425"/>
        <w:jc w:val="both"/>
        <w:rPr>
          <w:sz w:val="22"/>
          <w:szCs w:val="22"/>
        </w:rPr>
      </w:pPr>
      <w:r w:rsidRPr="000A7EF2">
        <w:rPr>
          <w:sz w:val="22"/>
          <w:szCs w:val="22"/>
        </w:rPr>
        <w:t>Способ закупки – открытый запрос предложений</w:t>
      </w:r>
      <w:r w:rsidR="004B7C54" w:rsidRPr="000A7EF2">
        <w:rPr>
          <w:sz w:val="22"/>
          <w:szCs w:val="22"/>
        </w:rPr>
        <w:t xml:space="preserve"> в электронно</w:t>
      </w:r>
      <w:r w:rsidR="00DC6CCE">
        <w:rPr>
          <w:sz w:val="22"/>
          <w:szCs w:val="22"/>
        </w:rPr>
        <w:t>й форме</w:t>
      </w:r>
      <w:r w:rsidRPr="000A7EF2">
        <w:rPr>
          <w:sz w:val="22"/>
          <w:szCs w:val="22"/>
        </w:rPr>
        <w:t>.</w:t>
      </w:r>
    </w:p>
    <w:p w:rsidR="00F6056C" w:rsidRPr="000A7EF2" w:rsidRDefault="00F6056C" w:rsidP="001C56D7">
      <w:pPr>
        <w:pStyle w:val="a7"/>
        <w:numPr>
          <w:ilvl w:val="0"/>
          <w:numId w:val="2"/>
        </w:numPr>
        <w:tabs>
          <w:tab w:val="left" w:pos="284"/>
          <w:tab w:val="num" w:pos="851"/>
        </w:tabs>
        <w:spacing w:after="0"/>
        <w:ind w:left="-567" w:right="-6" w:firstLine="425"/>
        <w:jc w:val="both"/>
        <w:rPr>
          <w:sz w:val="22"/>
          <w:szCs w:val="22"/>
        </w:rPr>
      </w:pPr>
      <w:r w:rsidRPr="000A7EF2">
        <w:rPr>
          <w:sz w:val="22"/>
          <w:szCs w:val="22"/>
        </w:rPr>
        <w:t xml:space="preserve">Заказчик: </w:t>
      </w:r>
      <w:r w:rsidR="00D75824">
        <w:rPr>
          <w:sz w:val="22"/>
          <w:szCs w:val="22"/>
        </w:rPr>
        <w:t>ООО</w:t>
      </w:r>
      <w:r w:rsidRPr="000A7EF2">
        <w:rPr>
          <w:sz w:val="22"/>
          <w:szCs w:val="22"/>
        </w:rPr>
        <w:t xml:space="preserve"> «</w:t>
      </w:r>
      <w:r w:rsidR="00D75824">
        <w:rPr>
          <w:sz w:val="22"/>
          <w:szCs w:val="22"/>
        </w:rPr>
        <w:t>Объединенные энергетические системы Тверской области»</w:t>
      </w:r>
      <w:r w:rsidRPr="000A7EF2">
        <w:rPr>
          <w:sz w:val="22"/>
          <w:szCs w:val="22"/>
        </w:rPr>
        <w:t xml:space="preserve">, расположенный по адресу: </w:t>
      </w:r>
      <w:r w:rsidR="00B220FC">
        <w:rPr>
          <w:sz w:val="22"/>
          <w:szCs w:val="22"/>
        </w:rPr>
        <w:t>172527, Тверская обл., г</w:t>
      </w:r>
      <w:proofErr w:type="gramStart"/>
      <w:r w:rsidR="00B220FC">
        <w:rPr>
          <w:sz w:val="22"/>
          <w:szCs w:val="22"/>
        </w:rPr>
        <w:t>.Н</w:t>
      </w:r>
      <w:proofErr w:type="gramEnd"/>
      <w:r w:rsidR="00B220FC">
        <w:rPr>
          <w:sz w:val="22"/>
          <w:szCs w:val="22"/>
        </w:rPr>
        <w:t>елидово, ул.Кирова д.7, пом.37</w:t>
      </w:r>
      <w:r w:rsidRPr="000A7EF2">
        <w:rPr>
          <w:sz w:val="22"/>
          <w:szCs w:val="22"/>
        </w:rPr>
        <w:t xml:space="preserve">. Для справок обращаться к ответственному сотруднику Организатора </w:t>
      </w:r>
      <w:proofErr w:type="spellStart"/>
      <w:r w:rsidR="00D75824">
        <w:rPr>
          <w:sz w:val="22"/>
          <w:szCs w:val="22"/>
        </w:rPr>
        <w:t>Голубевой</w:t>
      </w:r>
      <w:proofErr w:type="spellEnd"/>
      <w:r w:rsidR="00D75824">
        <w:rPr>
          <w:sz w:val="22"/>
          <w:szCs w:val="22"/>
        </w:rPr>
        <w:t xml:space="preserve"> Маргарите Александровне, контактный телефон: (48266</w:t>
      </w:r>
      <w:r w:rsidRPr="000A7EF2">
        <w:rPr>
          <w:sz w:val="22"/>
          <w:szCs w:val="22"/>
        </w:rPr>
        <w:t xml:space="preserve">) </w:t>
      </w:r>
      <w:r w:rsidR="00D75824">
        <w:rPr>
          <w:sz w:val="22"/>
          <w:szCs w:val="22"/>
        </w:rPr>
        <w:t>5-</w:t>
      </w:r>
      <w:r w:rsidR="008C724B">
        <w:rPr>
          <w:sz w:val="22"/>
          <w:szCs w:val="22"/>
        </w:rPr>
        <w:t>17-85</w:t>
      </w:r>
      <w:r w:rsidRPr="000A7EF2">
        <w:rPr>
          <w:sz w:val="22"/>
          <w:szCs w:val="22"/>
        </w:rPr>
        <w:t xml:space="preserve">, адрес электронной почты: </w:t>
      </w:r>
      <w:hyperlink r:id="rId5" w:history="1">
        <w:r w:rsidR="00D75824" w:rsidRPr="007E12AC">
          <w:rPr>
            <w:rStyle w:val="a9"/>
            <w:sz w:val="22"/>
            <w:szCs w:val="22"/>
            <w:lang w:val="en-US"/>
          </w:rPr>
          <w:t>golubeva</w:t>
        </w:r>
        <w:r w:rsidR="00D75824" w:rsidRPr="007E12AC">
          <w:rPr>
            <w:rStyle w:val="a9"/>
            <w:sz w:val="22"/>
            <w:szCs w:val="22"/>
          </w:rPr>
          <w:t>.</w:t>
        </w:r>
        <w:r w:rsidR="00D75824" w:rsidRPr="007E12AC">
          <w:rPr>
            <w:rStyle w:val="a9"/>
            <w:sz w:val="22"/>
            <w:szCs w:val="22"/>
            <w:lang w:val="en-US"/>
          </w:rPr>
          <w:t>zakupki</w:t>
        </w:r>
        <w:r w:rsidR="00D75824" w:rsidRPr="007E12AC">
          <w:rPr>
            <w:rStyle w:val="a9"/>
            <w:sz w:val="22"/>
            <w:szCs w:val="22"/>
          </w:rPr>
          <w:t>@</w:t>
        </w:r>
        <w:r w:rsidR="00D75824" w:rsidRPr="007E12AC">
          <w:rPr>
            <w:rStyle w:val="a9"/>
            <w:sz w:val="22"/>
            <w:szCs w:val="22"/>
            <w:lang w:val="en-US"/>
          </w:rPr>
          <w:t>mail</w:t>
        </w:r>
        <w:r w:rsidR="00D75824" w:rsidRPr="007E12AC">
          <w:rPr>
            <w:rStyle w:val="a9"/>
            <w:sz w:val="22"/>
            <w:szCs w:val="22"/>
          </w:rPr>
          <w:t>.ru</w:t>
        </w:r>
      </w:hyperlink>
    </w:p>
    <w:p w:rsidR="00134007" w:rsidRPr="000A7EF2" w:rsidRDefault="00F6056C" w:rsidP="00E976EC">
      <w:pPr>
        <w:ind w:left="-567" w:firstLine="283"/>
        <w:jc w:val="both"/>
        <w:rPr>
          <w:sz w:val="22"/>
          <w:szCs w:val="22"/>
        </w:rPr>
      </w:pPr>
      <w:r w:rsidRPr="000A7EF2">
        <w:rPr>
          <w:sz w:val="22"/>
          <w:szCs w:val="22"/>
        </w:rPr>
        <w:t>Предмет договора</w:t>
      </w:r>
      <w:bookmarkStart w:id="1" w:name="_Hlk64377453"/>
      <w:r w:rsidRPr="000A7EF2">
        <w:rPr>
          <w:sz w:val="22"/>
          <w:szCs w:val="22"/>
        </w:rPr>
        <w:t>:</w:t>
      </w:r>
      <w:r w:rsidR="00D75824">
        <w:rPr>
          <w:sz w:val="22"/>
          <w:szCs w:val="22"/>
        </w:rPr>
        <w:t xml:space="preserve"> </w:t>
      </w:r>
      <w:bookmarkEnd w:id="1"/>
      <w:r w:rsidR="00B53D3F">
        <w:rPr>
          <w:sz w:val="22"/>
          <w:szCs w:val="22"/>
        </w:rPr>
        <w:t>поставка концентрата минерального «</w:t>
      </w:r>
      <w:proofErr w:type="spellStart"/>
      <w:r w:rsidR="00B53D3F">
        <w:rPr>
          <w:sz w:val="22"/>
          <w:szCs w:val="22"/>
        </w:rPr>
        <w:t>Галит</w:t>
      </w:r>
      <w:proofErr w:type="spellEnd"/>
      <w:r w:rsidR="00B53D3F">
        <w:rPr>
          <w:sz w:val="22"/>
          <w:szCs w:val="22"/>
        </w:rPr>
        <w:t>»</w:t>
      </w:r>
      <w:r w:rsidR="00C210D2">
        <w:rPr>
          <w:sz w:val="22"/>
          <w:szCs w:val="22"/>
        </w:rPr>
        <w:t xml:space="preserve">. </w:t>
      </w:r>
      <w:r w:rsidRPr="000A7EF2">
        <w:rPr>
          <w:sz w:val="22"/>
          <w:szCs w:val="22"/>
        </w:rPr>
        <w:t xml:space="preserve">Полное описание </w:t>
      </w:r>
      <w:r w:rsidR="002A490E" w:rsidRPr="000A7EF2">
        <w:rPr>
          <w:sz w:val="22"/>
          <w:szCs w:val="22"/>
        </w:rPr>
        <w:t>закупаем</w:t>
      </w:r>
      <w:r w:rsidR="005C1952">
        <w:rPr>
          <w:sz w:val="22"/>
          <w:szCs w:val="22"/>
        </w:rPr>
        <w:t>ых</w:t>
      </w:r>
      <w:r w:rsidR="002A490E" w:rsidRPr="000A7EF2">
        <w:rPr>
          <w:sz w:val="22"/>
          <w:szCs w:val="22"/>
        </w:rPr>
        <w:t xml:space="preserve"> </w:t>
      </w:r>
      <w:r w:rsidR="005C1952">
        <w:rPr>
          <w:sz w:val="22"/>
          <w:szCs w:val="22"/>
        </w:rPr>
        <w:t>услуг</w:t>
      </w:r>
      <w:r w:rsidR="00C210D2">
        <w:rPr>
          <w:sz w:val="22"/>
          <w:szCs w:val="22"/>
        </w:rPr>
        <w:t>,</w:t>
      </w:r>
      <w:r w:rsidR="00DC6CCE">
        <w:rPr>
          <w:sz w:val="22"/>
          <w:szCs w:val="22"/>
        </w:rPr>
        <w:t xml:space="preserve"> работ,</w:t>
      </w:r>
      <w:r w:rsidR="00C210D2">
        <w:rPr>
          <w:sz w:val="22"/>
          <w:szCs w:val="22"/>
        </w:rPr>
        <w:t xml:space="preserve"> товара</w:t>
      </w:r>
      <w:r w:rsidRPr="000A7EF2">
        <w:rPr>
          <w:sz w:val="22"/>
          <w:szCs w:val="22"/>
        </w:rPr>
        <w:t xml:space="preserve"> содержится в </w:t>
      </w:r>
      <w:r w:rsidR="006B0D5D" w:rsidRPr="000A7EF2">
        <w:rPr>
          <w:sz w:val="22"/>
          <w:szCs w:val="22"/>
        </w:rPr>
        <w:t>техническом задании (</w:t>
      </w:r>
      <w:r w:rsidR="00E2661D" w:rsidRPr="000A7EF2">
        <w:rPr>
          <w:sz w:val="22"/>
          <w:szCs w:val="22"/>
        </w:rPr>
        <w:t>раздел</w:t>
      </w:r>
      <w:r w:rsidR="006B0D5D" w:rsidRPr="000A7EF2">
        <w:rPr>
          <w:sz w:val="22"/>
          <w:szCs w:val="22"/>
        </w:rPr>
        <w:t xml:space="preserve"> №</w:t>
      </w:r>
      <w:r w:rsidR="001C56D7" w:rsidRPr="000A7EF2">
        <w:rPr>
          <w:sz w:val="22"/>
          <w:szCs w:val="22"/>
        </w:rPr>
        <w:t xml:space="preserve"> </w:t>
      </w:r>
      <w:r w:rsidR="002F214D" w:rsidRPr="000A7EF2">
        <w:rPr>
          <w:sz w:val="22"/>
          <w:szCs w:val="22"/>
        </w:rPr>
        <w:t>6</w:t>
      </w:r>
      <w:r w:rsidR="006B0D5D" w:rsidRPr="000A7EF2">
        <w:rPr>
          <w:sz w:val="22"/>
          <w:szCs w:val="22"/>
        </w:rPr>
        <w:t xml:space="preserve"> Документации о закупке, являющейся неотъемлемой частью данного Извещения).</w:t>
      </w:r>
      <w:r w:rsidR="007C38BC" w:rsidRPr="000A7EF2">
        <w:rPr>
          <w:sz w:val="22"/>
          <w:szCs w:val="22"/>
        </w:rPr>
        <w:t xml:space="preserve"> </w:t>
      </w:r>
    </w:p>
    <w:p w:rsidR="006B0D5D" w:rsidRPr="00C86E6B" w:rsidRDefault="007C38BC" w:rsidP="001C56D7">
      <w:pPr>
        <w:pStyle w:val="a6"/>
        <w:keepNext/>
        <w:keepLines/>
        <w:numPr>
          <w:ilvl w:val="0"/>
          <w:numId w:val="2"/>
        </w:numPr>
        <w:tabs>
          <w:tab w:val="left" w:pos="284"/>
          <w:tab w:val="num" w:pos="851"/>
        </w:tabs>
        <w:spacing w:before="0" w:line="240" w:lineRule="auto"/>
        <w:ind w:left="-567" w:right="-6" w:firstLine="425"/>
        <w:rPr>
          <w:sz w:val="22"/>
          <w:szCs w:val="22"/>
        </w:rPr>
      </w:pPr>
      <w:r w:rsidRPr="00C86E6B">
        <w:rPr>
          <w:sz w:val="22"/>
          <w:szCs w:val="22"/>
        </w:rPr>
        <w:t xml:space="preserve">Срок </w:t>
      </w:r>
      <w:r w:rsidR="00564FCB" w:rsidRPr="00C86E6B">
        <w:rPr>
          <w:sz w:val="22"/>
          <w:szCs w:val="22"/>
        </w:rPr>
        <w:t>исполнения Договора</w:t>
      </w:r>
      <w:r w:rsidRPr="00C86E6B">
        <w:rPr>
          <w:sz w:val="22"/>
          <w:szCs w:val="22"/>
        </w:rPr>
        <w:t>:</w:t>
      </w:r>
      <w:r w:rsidR="00473572">
        <w:rPr>
          <w:sz w:val="22"/>
          <w:szCs w:val="22"/>
        </w:rPr>
        <w:t xml:space="preserve"> с момента заключения договора до</w:t>
      </w:r>
      <w:r w:rsidR="00C210D2" w:rsidRPr="00473572">
        <w:rPr>
          <w:sz w:val="22"/>
          <w:szCs w:val="22"/>
        </w:rPr>
        <w:t xml:space="preserve"> </w:t>
      </w:r>
      <w:r w:rsidR="00B53D3F">
        <w:rPr>
          <w:sz w:val="22"/>
          <w:szCs w:val="22"/>
        </w:rPr>
        <w:t>15</w:t>
      </w:r>
      <w:r w:rsidR="00C86E6B" w:rsidRPr="00473572">
        <w:rPr>
          <w:sz w:val="22"/>
          <w:szCs w:val="22"/>
        </w:rPr>
        <w:t>.0</w:t>
      </w:r>
      <w:r w:rsidR="00B53D3F">
        <w:rPr>
          <w:sz w:val="22"/>
          <w:szCs w:val="22"/>
        </w:rPr>
        <w:t>3</w:t>
      </w:r>
      <w:r w:rsidR="00C86E6B" w:rsidRPr="00473572">
        <w:rPr>
          <w:sz w:val="22"/>
          <w:szCs w:val="22"/>
        </w:rPr>
        <w:t>.202</w:t>
      </w:r>
      <w:r w:rsidR="00B53D3F">
        <w:rPr>
          <w:sz w:val="22"/>
          <w:szCs w:val="22"/>
        </w:rPr>
        <w:t>5</w:t>
      </w:r>
      <w:r w:rsidR="00C86E6B" w:rsidRPr="00473572">
        <w:rPr>
          <w:sz w:val="22"/>
          <w:szCs w:val="22"/>
        </w:rPr>
        <w:t xml:space="preserve"> года</w:t>
      </w:r>
      <w:r w:rsidR="00024100" w:rsidRPr="00473572">
        <w:rPr>
          <w:sz w:val="22"/>
          <w:szCs w:val="22"/>
        </w:rPr>
        <w:t>.</w:t>
      </w:r>
      <w:r w:rsidR="008C724B" w:rsidRPr="00C86E6B">
        <w:rPr>
          <w:sz w:val="22"/>
          <w:szCs w:val="22"/>
        </w:rPr>
        <w:t xml:space="preserve"> </w:t>
      </w:r>
      <w:r w:rsidR="0068328D" w:rsidRPr="00C86E6B">
        <w:rPr>
          <w:sz w:val="22"/>
          <w:szCs w:val="22"/>
        </w:rPr>
        <w:t xml:space="preserve"> </w:t>
      </w:r>
    </w:p>
    <w:p w:rsidR="006B0D5D" w:rsidRPr="00C86E6B" w:rsidRDefault="00F6056C" w:rsidP="001C56D7">
      <w:pPr>
        <w:pStyle w:val="a7"/>
        <w:numPr>
          <w:ilvl w:val="0"/>
          <w:numId w:val="2"/>
        </w:numPr>
        <w:tabs>
          <w:tab w:val="left" w:pos="284"/>
          <w:tab w:val="num" w:pos="851"/>
        </w:tabs>
        <w:spacing w:after="0"/>
        <w:ind w:left="-567" w:right="-6" w:firstLine="425"/>
        <w:jc w:val="both"/>
        <w:rPr>
          <w:sz w:val="22"/>
          <w:szCs w:val="22"/>
        </w:rPr>
      </w:pPr>
      <w:r w:rsidRPr="00C86E6B">
        <w:rPr>
          <w:sz w:val="22"/>
          <w:szCs w:val="22"/>
        </w:rPr>
        <w:t xml:space="preserve"> </w:t>
      </w:r>
      <w:r w:rsidR="006B0D5D" w:rsidRPr="00C86E6B">
        <w:rPr>
          <w:sz w:val="22"/>
          <w:szCs w:val="22"/>
        </w:rPr>
        <w:t>Мест</w:t>
      </w:r>
      <w:r w:rsidR="00DC6CCE">
        <w:rPr>
          <w:sz w:val="22"/>
          <w:szCs w:val="22"/>
        </w:rPr>
        <w:t xml:space="preserve">о </w:t>
      </w:r>
      <w:r w:rsidR="00B53D3F">
        <w:rPr>
          <w:sz w:val="22"/>
          <w:szCs w:val="22"/>
        </w:rPr>
        <w:t>поставки Товара</w:t>
      </w:r>
      <w:r w:rsidR="00DC6CCE">
        <w:rPr>
          <w:sz w:val="22"/>
          <w:szCs w:val="22"/>
        </w:rPr>
        <w:t>:</w:t>
      </w:r>
      <w:r w:rsidR="005663F1" w:rsidRPr="00C86E6B">
        <w:rPr>
          <w:sz w:val="22"/>
          <w:szCs w:val="22"/>
        </w:rPr>
        <w:t xml:space="preserve"> </w:t>
      </w:r>
      <w:r w:rsidR="00DC6CCE">
        <w:rPr>
          <w:sz w:val="22"/>
          <w:szCs w:val="22"/>
        </w:rPr>
        <w:t>Тверская обл., г. Нелидово</w:t>
      </w:r>
      <w:r w:rsidR="00B53D3F">
        <w:rPr>
          <w:sz w:val="22"/>
          <w:szCs w:val="22"/>
        </w:rPr>
        <w:t>, ул</w:t>
      </w:r>
      <w:proofErr w:type="gramStart"/>
      <w:r w:rsidR="00B53D3F">
        <w:rPr>
          <w:sz w:val="22"/>
          <w:szCs w:val="22"/>
        </w:rPr>
        <w:t>.Б</w:t>
      </w:r>
      <w:proofErr w:type="gramEnd"/>
      <w:r w:rsidR="00B53D3F">
        <w:rPr>
          <w:sz w:val="22"/>
          <w:szCs w:val="22"/>
        </w:rPr>
        <w:t>ольничная д.1</w:t>
      </w:r>
      <w:r w:rsidR="00DC6CCE">
        <w:rPr>
          <w:sz w:val="22"/>
          <w:szCs w:val="22"/>
        </w:rPr>
        <w:t>.</w:t>
      </w:r>
    </w:p>
    <w:p w:rsidR="006B0D5D" w:rsidRPr="000A7EF2" w:rsidRDefault="0068328D" w:rsidP="001C56D7">
      <w:pPr>
        <w:pStyle w:val="a7"/>
        <w:numPr>
          <w:ilvl w:val="0"/>
          <w:numId w:val="2"/>
        </w:numPr>
        <w:tabs>
          <w:tab w:val="left" w:pos="284"/>
          <w:tab w:val="num" w:pos="851"/>
        </w:tabs>
        <w:spacing w:after="0"/>
        <w:ind w:left="-567" w:right="-6"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B0D5D" w:rsidRPr="000A7EF2">
        <w:rPr>
          <w:sz w:val="22"/>
          <w:szCs w:val="22"/>
        </w:rPr>
        <w:t>Начальная (предельная) цена запроса предложений</w:t>
      </w:r>
      <w:r w:rsidR="006B0D5D" w:rsidRPr="000A7EF2">
        <w:rPr>
          <w:b/>
          <w:sz w:val="22"/>
          <w:szCs w:val="22"/>
        </w:rPr>
        <w:t xml:space="preserve">: </w:t>
      </w:r>
    </w:p>
    <w:p w:rsidR="009B0FCC" w:rsidRPr="007D2389" w:rsidRDefault="00B53D3F" w:rsidP="00F47582">
      <w:pPr>
        <w:pStyle w:val="a7"/>
        <w:tabs>
          <w:tab w:val="left" w:pos="284"/>
        </w:tabs>
        <w:spacing w:after="0"/>
        <w:ind w:left="-142" w:right="-6"/>
        <w:jc w:val="both"/>
        <w:rPr>
          <w:sz w:val="22"/>
          <w:szCs w:val="22"/>
        </w:rPr>
      </w:pPr>
      <w:bookmarkStart w:id="2" w:name="_Hlk75427646"/>
      <w:r>
        <w:rPr>
          <w:sz w:val="22"/>
          <w:szCs w:val="22"/>
        </w:rPr>
        <w:t>4 560 000</w:t>
      </w:r>
      <w:r w:rsidR="00E976EC" w:rsidRPr="00C7062A">
        <w:rPr>
          <w:sz w:val="22"/>
          <w:szCs w:val="22"/>
        </w:rPr>
        <w:t>(</w:t>
      </w:r>
      <w:r>
        <w:rPr>
          <w:sz w:val="22"/>
          <w:szCs w:val="22"/>
        </w:rPr>
        <w:t>четыре миллиона пятьсот шестьдесят тысяч</w:t>
      </w:r>
      <w:r w:rsidR="00E976EC" w:rsidRPr="00C7062A">
        <w:rPr>
          <w:sz w:val="22"/>
          <w:szCs w:val="22"/>
        </w:rPr>
        <w:t>) рубл</w:t>
      </w:r>
      <w:r w:rsidR="00DC6CCE">
        <w:rPr>
          <w:sz w:val="22"/>
          <w:szCs w:val="22"/>
        </w:rPr>
        <w:t>ей</w:t>
      </w:r>
      <w:r w:rsidR="00D75824" w:rsidRPr="00C7062A">
        <w:rPr>
          <w:sz w:val="22"/>
          <w:szCs w:val="22"/>
        </w:rPr>
        <w:t xml:space="preserve"> </w:t>
      </w:r>
      <w:r w:rsidR="003935B1">
        <w:rPr>
          <w:sz w:val="22"/>
          <w:szCs w:val="22"/>
        </w:rPr>
        <w:t>0</w:t>
      </w:r>
      <w:r w:rsidR="00DC6CCE">
        <w:rPr>
          <w:sz w:val="22"/>
          <w:szCs w:val="22"/>
        </w:rPr>
        <w:t>0</w:t>
      </w:r>
      <w:r w:rsidR="00D75824" w:rsidRPr="00C7062A">
        <w:rPr>
          <w:sz w:val="22"/>
          <w:szCs w:val="22"/>
        </w:rPr>
        <w:t xml:space="preserve"> копе</w:t>
      </w:r>
      <w:r w:rsidR="00DC6CCE">
        <w:rPr>
          <w:sz w:val="22"/>
          <w:szCs w:val="22"/>
        </w:rPr>
        <w:t xml:space="preserve">ек </w:t>
      </w:r>
      <w:r>
        <w:rPr>
          <w:sz w:val="22"/>
          <w:szCs w:val="22"/>
        </w:rPr>
        <w:t>с учетом</w:t>
      </w:r>
      <w:r w:rsidR="00E976EC" w:rsidRPr="00C7062A">
        <w:rPr>
          <w:sz w:val="22"/>
          <w:szCs w:val="22"/>
        </w:rPr>
        <w:t xml:space="preserve"> НДС</w:t>
      </w:r>
      <w:bookmarkEnd w:id="2"/>
      <w:r w:rsidR="00B702B3" w:rsidRPr="00C7062A">
        <w:rPr>
          <w:sz w:val="22"/>
          <w:szCs w:val="22"/>
        </w:rPr>
        <w:t>.</w:t>
      </w:r>
      <w:r w:rsidR="00FE1D59" w:rsidRPr="007D2389">
        <w:rPr>
          <w:b/>
          <w:sz w:val="22"/>
          <w:szCs w:val="22"/>
        </w:rPr>
        <w:tab/>
      </w:r>
      <w:r w:rsidR="003935B1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Оплата за поставленный Товар </w:t>
      </w:r>
      <w:r w:rsidR="00F47582" w:rsidRPr="00F47582">
        <w:rPr>
          <w:sz w:val="22"/>
          <w:szCs w:val="22"/>
        </w:rPr>
        <w:t xml:space="preserve"> производится в течение </w:t>
      </w:r>
      <w:r w:rsidR="006D3813">
        <w:rPr>
          <w:sz w:val="22"/>
          <w:szCs w:val="22"/>
        </w:rPr>
        <w:t>7</w:t>
      </w:r>
      <w:r w:rsidR="00F47582" w:rsidRPr="00F47582">
        <w:rPr>
          <w:sz w:val="22"/>
          <w:szCs w:val="22"/>
        </w:rPr>
        <w:t xml:space="preserve"> (</w:t>
      </w:r>
      <w:r w:rsidR="006D3813">
        <w:rPr>
          <w:sz w:val="22"/>
          <w:szCs w:val="22"/>
        </w:rPr>
        <w:t>семи</w:t>
      </w:r>
      <w:r w:rsidR="00F47582" w:rsidRPr="00F47582">
        <w:rPr>
          <w:sz w:val="22"/>
          <w:szCs w:val="22"/>
        </w:rPr>
        <w:t xml:space="preserve">) рабочих дней с момента </w:t>
      </w:r>
      <w:r>
        <w:rPr>
          <w:sz w:val="22"/>
          <w:szCs w:val="22"/>
        </w:rPr>
        <w:t xml:space="preserve">поставки Товара </w:t>
      </w:r>
      <w:r w:rsidR="00F47582" w:rsidRPr="00F47582">
        <w:rPr>
          <w:sz w:val="22"/>
          <w:szCs w:val="22"/>
        </w:rPr>
        <w:t xml:space="preserve"> на основании, выставленного </w:t>
      </w:r>
      <w:r w:rsidR="00F01407">
        <w:rPr>
          <w:sz w:val="22"/>
          <w:szCs w:val="22"/>
        </w:rPr>
        <w:t>Поставщиком</w:t>
      </w:r>
      <w:r w:rsidR="00F47582" w:rsidRPr="00F47582">
        <w:rPr>
          <w:sz w:val="22"/>
          <w:szCs w:val="22"/>
        </w:rPr>
        <w:t xml:space="preserve"> счета на оплату и (или) счета-фактуры.</w:t>
      </w:r>
    </w:p>
    <w:p w:rsidR="00F6056C" w:rsidRPr="000A7EF2" w:rsidRDefault="006B0D5D" w:rsidP="001C56D7">
      <w:pPr>
        <w:pStyle w:val="a7"/>
        <w:numPr>
          <w:ilvl w:val="0"/>
          <w:numId w:val="2"/>
        </w:numPr>
        <w:tabs>
          <w:tab w:val="left" w:pos="284"/>
          <w:tab w:val="num" w:pos="851"/>
        </w:tabs>
        <w:spacing w:after="0"/>
        <w:ind w:left="-567" w:right="-6" w:firstLine="425"/>
        <w:jc w:val="both"/>
        <w:rPr>
          <w:sz w:val="22"/>
          <w:szCs w:val="22"/>
        </w:rPr>
      </w:pPr>
      <w:r w:rsidRPr="000A7EF2">
        <w:rPr>
          <w:sz w:val="22"/>
          <w:szCs w:val="22"/>
        </w:rPr>
        <w:t xml:space="preserve"> </w:t>
      </w:r>
      <w:r w:rsidR="00224336" w:rsidRPr="000A7EF2">
        <w:rPr>
          <w:sz w:val="22"/>
          <w:szCs w:val="22"/>
        </w:rPr>
        <w:t xml:space="preserve">Для участия в запросе предложений необходимо своевременно подать Предложение, подготовленное в порядке, оговоренном в документации по запросу предложений. </w:t>
      </w:r>
      <w:r w:rsidR="00834B60" w:rsidRPr="000A7EF2">
        <w:rPr>
          <w:sz w:val="22"/>
          <w:szCs w:val="22"/>
        </w:rPr>
        <w:t>Документация о заку</w:t>
      </w:r>
      <w:r w:rsidR="00F8655C" w:rsidRPr="000A7EF2">
        <w:rPr>
          <w:sz w:val="22"/>
          <w:szCs w:val="22"/>
        </w:rPr>
        <w:t xml:space="preserve">пке предоставляется </w:t>
      </w:r>
      <w:r w:rsidR="008861A2">
        <w:rPr>
          <w:sz w:val="22"/>
          <w:szCs w:val="22"/>
        </w:rPr>
        <w:t>Исполнителям</w:t>
      </w:r>
      <w:r w:rsidR="00834B60" w:rsidRPr="000A7EF2">
        <w:rPr>
          <w:sz w:val="22"/>
          <w:szCs w:val="22"/>
        </w:rPr>
        <w:t xml:space="preserve"> в электронном виде на ресурс</w:t>
      </w:r>
      <w:r w:rsidR="00F8655C" w:rsidRPr="000A7EF2">
        <w:rPr>
          <w:sz w:val="22"/>
          <w:szCs w:val="22"/>
        </w:rPr>
        <w:t>е</w:t>
      </w:r>
      <w:r w:rsidR="00834B60" w:rsidRPr="000A7EF2">
        <w:rPr>
          <w:sz w:val="22"/>
          <w:szCs w:val="22"/>
        </w:rPr>
        <w:t xml:space="preserve"> торговой электронной площадки </w:t>
      </w:r>
      <w:hyperlink r:id="rId6" w:history="1">
        <w:r w:rsidR="008633FC" w:rsidRPr="0038255D">
          <w:rPr>
            <w:rStyle w:val="a9"/>
            <w:sz w:val="22"/>
            <w:szCs w:val="22"/>
          </w:rPr>
          <w:t>www.</w:t>
        </w:r>
        <w:r w:rsidR="008633FC" w:rsidRPr="0038255D">
          <w:rPr>
            <w:rStyle w:val="a9"/>
            <w:sz w:val="22"/>
            <w:szCs w:val="22"/>
            <w:lang w:val="en-US"/>
          </w:rPr>
          <w:t>torgi</w:t>
        </w:r>
        <w:r w:rsidR="008633FC" w:rsidRPr="0038255D">
          <w:rPr>
            <w:rStyle w:val="a9"/>
            <w:sz w:val="22"/>
            <w:szCs w:val="22"/>
          </w:rPr>
          <w:t>82.ru</w:t>
        </w:r>
      </w:hyperlink>
      <w:r w:rsidR="00834B60" w:rsidRPr="000A7EF2">
        <w:rPr>
          <w:sz w:val="22"/>
          <w:szCs w:val="22"/>
        </w:rPr>
        <w:t>.</w:t>
      </w:r>
      <w:r w:rsidR="007C38BC" w:rsidRPr="000A7EF2">
        <w:rPr>
          <w:sz w:val="22"/>
          <w:szCs w:val="22"/>
        </w:rPr>
        <w:t xml:space="preserve"> </w:t>
      </w:r>
    </w:p>
    <w:p w:rsidR="00834B60" w:rsidRPr="00C7062A" w:rsidRDefault="007C38BC" w:rsidP="001C56D7">
      <w:pPr>
        <w:pStyle w:val="a7"/>
        <w:numPr>
          <w:ilvl w:val="0"/>
          <w:numId w:val="2"/>
        </w:numPr>
        <w:tabs>
          <w:tab w:val="left" w:pos="284"/>
          <w:tab w:val="num" w:pos="851"/>
        </w:tabs>
        <w:spacing w:after="0"/>
        <w:ind w:left="-567" w:right="-6" w:firstLine="425"/>
        <w:jc w:val="both"/>
        <w:rPr>
          <w:sz w:val="22"/>
          <w:szCs w:val="22"/>
        </w:rPr>
      </w:pPr>
      <w:r w:rsidRPr="00B220FC">
        <w:rPr>
          <w:sz w:val="22"/>
          <w:szCs w:val="22"/>
        </w:rPr>
        <w:t>Рассмотрение предложений участников закупки и подведение итогов закупки будет производит</w:t>
      </w:r>
      <w:r w:rsidR="00224336" w:rsidRPr="00B220FC">
        <w:rPr>
          <w:sz w:val="22"/>
          <w:szCs w:val="22"/>
        </w:rPr>
        <w:t>ь</w:t>
      </w:r>
      <w:r w:rsidRPr="00B220FC">
        <w:rPr>
          <w:sz w:val="22"/>
          <w:szCs w:val="22"/>
        </w:rPr>
        <w:t xml:space="preserve">ся по адресу: </w:t>
      </w:r>
      <w:r w:rsidR="00B220FC">
        <w:rPr>
          <w:sz w:val="22"/>
          <w:szCs w:val="22"/>
        </w:rPr>
        <w:t>172527, Тверская обл., г</w:t>
      </w:r>
      <w:proofErr w:type="gramStart"/>
      <w:r w:rsidR="00B220FC">
        <w:rPr>
          <w:sz w:val="22"/>
          <w:szCs w:val="22"/>
        </w:rPr>
        <w:t>.Н</w:t>
      </w:r>
      <w:proofErr w:type="gramEnd"/>
      <w:r w:rsidR="00B220FC">
        <w:rPr>
          <w:sz w:val="22"/>
          <w:szCs w:val="22"/>
        </w:rPr>
        <w:t xml:space="preserve">елидово, ул.Кирова д.7, пом.37. </w:t>
      </w:r>
      <w:r w:rsidRPr="00B220FC">
        <w:rPr>
          <w:sz w:val="22"/>
          <w:szCs w:val="22"/>
        </w:rPr>
        <w:t xml:space="preserve">Предложения представляются до </w:t>
      </w:r>
      <w:r w:rsidR="00AC339E">
        <w:rPr>
          <w:b/>
          <w:sz w:val="22"/>
          <w:szCs w:val="22"/>
        </w:rPr>
        <w:t>10 часов 00</w:t>
      </w:r>
      <w:r w:rsidRPr="00C7062A">
        <w:rPr>
          <w:b/>
          <w:sz w:val="22"/>
          <w:szCs w:val="22"/>
        </w:rPr>
        <w:t xml:space="preserve"> минут</w:t>
      </w:r>
      <w:r w:rsidRPr="00C7062A">
        <w:rPr>
          <w:sz w:val="22"/>
          <w:szCs w:val="22"/>
        </w:rPr>
        <w:t xml:space="preserve">, по московскому времени </w:t>
      </w:r>
      <w:r w:rsidR="00AC339E">
        <w:rPr>
          <w:b/>
          <w:bCs/>
          <w:sz w:val="22"/>
          <w:szCs w:val="22"/>
        </w:rPr>
        <w:t>19</w:t>
      </w:r>
      <w:r w:rsidRPr="00C7062A">
        <w:rPr>
          <w:b/>
          <w:bCs/>
          <w:sz w:val="22"/>
          <w:szCs w:val="22"/>
        </w:rPr>
        <w:t>.</w:t>
      </w:r>
      <w:r w:rsidR="00617EE4" w:rsidRPr="00C7062A">
        <w:rPr>
          <w:b/>
          <w:bCs/>
          <w:sz w:val="22"/>
          <w:szCs w:val="22"/>
        </w:rPr>
        <w:t>0</w:t>
      </w:r>
      <w:r w:rsidR="008861A2">
        <w:rPr>
          <w:b/>
          <w:bCs/>
          <w:sz w:val="22"/>
          <w:szCs w:val="22"/>
        </w:rPr>
        <w:t>4</w:t>
      </w:r>
      <w:r w:rsidRPr="00C7062A">
        <w:rPr>
          <w:b/>
          <w:sz w:val="22"/>
          <w:szCs w:val="22"/>
        </w:rPr>
        <w:t>.</w:t>
      </w:r>
      <w:r w:rsidR="00FE1D59" w:rsidRPr="00C7062A">
        <w:rPr>
          <w:b/>
          <w:sz w:val="22"/>
          <w:szCs w:val="22"/>
        </w:rPr>
        <w:t>20</w:t>
      </w:r>
      <w:r w:rsidRPr="00C7062A">
        <w:rPr>
          <w:b/>
          <w:sz w:val="22"/>
          <w:szCs w:val="22"/>
        </w:rPr>
        <w:t>2</w:t>
      </w:r>
      <w:r w:rsidR="008861A2">
        <w:rPr>
          <w:b/>
          <w:sz w:val="22"/>
          <w:szCs w:val="22"/>
        </w:rPr>
        <w:t>4</w:t>
      </w:r>
      <w:r w:rsidRPr="00C7062A">
        <w:rPr>
          <w:b/>
          <w:sz w:val="22"/>
          <w:szCs w:val="22"/>
        </w:rPr>
        <w:t xml:space="preserve"> года</w:t>
      </w:r>
      <w:r w:rsidR="00224336" w:rsidRPr="00C7062A">
        <w:rPr>
          <w:b/>
          <w:sz w:val="22"/>
          <w:szCs w:val="22"/>
        </w:rPr>
        <w:t xml:space="preserve">. </w:t>
      </w:r>
      <w:r w:rsidR="00224336" w:rsidRPr="00C7062A">
        <w:rPr>
          <w:sz w:val="22"/>
          <w:szCs w:val="22"/>
        </w:rPr>
        <w:t xml:space="preserve">Подведение итогов закупки будет проведено </w:t>
      </w:r>
      <w:r w:rsidR="00AC339E">
        <w:rPr>
          <w:b/>
          <w:bCs/>
          <w:sz w:val="22"/>
          <w:szCs w:val="22"/>
        </w:rPr>
        <w:t>19</w:t>
      </w:r>
      <w:r w:rsidR="001572D9" w:rsidRPr="00C7062A">
        <w:rPr>
          <w:b/>
          <w:bCs/>
          <w:sz w:val="22"/>
          <w:szCs w:val="22"/>
        </w:rPr>
        <w:t>.</w:t>
      </w:r>
      <w:r w:rsidR="00617EE4" w:rsidRPr="00C7062A">
        <w:rPr>
          <w:b/>
          <w:sz w:val="22"/>
          <w:szCs w:val="22"/>
        </w:rPr>
        <w:t>0</w:t>
      </w:r>
      <w:r w:rsidR="008861A2">
        <w:rPr>
          <w:b/>
          <w:sz w:val="22"/>
          <w:szCs w:val="22"/>
        </w:rPr>
        <w:t>4</w:t>
      </w:r>
      <w:r w:rsidR="00224336" w:rsidRPr="00C7062A">
        <w:rPr>
          <w:b/>
          <w:sz w:val="22"/>
          <w:szCs w:val="22"/>
        </w:rPr>
        <w:t>.20</w:t>
      </w:r>
      <w:r w:rsidR="00FE1D59" w:rsidRPr="00C7062A">
        <w:rPr>
          <w:b/>
          <w:sz w:val="22"/>
          <w:szCs w:val="22"/>
        </w:rPr>
        <w:t>2</w:t>
      </w:r>
      <w:r w:rsidR="008861A2">
        <w:rPr>
          <w:b/>
          <w:sz w:val="22"/>
          <w:szCs w:val="22"/>
        </w:rPr>
        <w:t>4</w:t>
      </w:r>
      <w:r w:rsidR="00224336" w:rsidRPr="00C7062A">
        <w:rPr>
          <w:b/>
          <w:sz w:val="22"/>
          <w:szCs w:val="22"/>
        </w:rPr>
        <w:t xml:space="preserve"> года</w:t>
      </w:r>
      <w:r w:rsidR="00AC339E">
        <w:rPr>
          <w:b/>
          <w:sz w:val="22"/>
          <w:szCs w:val="22"/>
        </w:rPr>
        <w:t>.</w:t>
      </w:r>
    </w:p>
    <w:p w:rsidR="004D0B44" w:rsidRPr="000A7EF2" w:rsidRDefault="004D0B44" w:rsidP="001C56D7">
      <w:pPr>
        <w:pStyle w:val="a7"/>
        <w:numPr>
          <w:ilvl w:val="0"/>
          <w:numId w:val="2"/>
        </w:numPr>
        <w:tabs>
          <w:tab w:val="left" w:pos="284"/>
          <w:tab w:val="num" w:pos="851"/>
        </w:tabs>
        <w:spacing w:after="0"/>
        <w:ind w:left="-567" w:right="-6" w:firstLine="425"/>
        <w:jc w:val="both"/>
        <w:rPr>
          <w:sz w:val="22"/>
          <w:szCs w:val="22"/>
        </w:rPr>
      </w:pPr>
      <w:r w:rsidRPr="000A7EF2">
        <w:rPr>
          <w:sz w:val="22"/>
          <w:szCs w:val="22"/>
        </w:rPr>
        <w:t>Участвовать в данной процедуре Запроса предложений может любое юридическое или физическое лицо, а также объединение этих лиц, способное на законных основаниях оказать требуемый перечень услуг. Более подробно требования к Исполнителям,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4D0B44" w:rsidRPr="000A7EF2" w:rsidRDefault="004D0B44" w:rsidP="001C56D7">
      <w:pPr>
        <w:pStyle w:val="a7"/>
        <w:numPr>
          <w:ilvl w:val="0"/>
          <w:numId w:val="2"/>
        </w:numPr>
        <w:tabs>
          <w:tab w:val="left" w:pos="284"/>
          <w:tab w:val="num" w:pos="851"/>
        </w:tabs>
        <w:spacing w:after="0"/>
        <w:ind w:left="-567" w:right="-6" w:firstLine="425"/>
        <w:jc w:val="both"/>
        <w:rPr>
          <w:sz w:val="22"/>
          <w:szCs w:val="22"/>
        </w:rPr>
      </w:pPr>
      <w:r w:rsidRPr="000A7EF2">
        <w:rPr>
          <w:sz w:val="22"/>
          <w:szCs w:val="22"/>
        </w:rPr>
        <w:t>Подробное описание закупаем</w:t>
      </w:r>
      <w:r w:rsidR="00F8655C" w:rsidRPr="000A7EF2">
        <w:rPr>
          <w:sz w:val="22"/>
          <w:szCs w:val="22"/>
        </w:rPr>
        <w:t>ого товара</w:t>
      </w:r>
      <w:r w:rsidR="00CA2ACC">
        <w:rPr>
          <w:sz w:val="22"/>
          <w:szCs w:val="22"/>
        </w:rPr>
        <w:t>, работ, услуг</w:t>
      </w:r>
      <w:r w:rsidR="00F8655C" w:rsidRPr="000A7EF2">
        <w:rPr>
          <w:sz w:val="22"/>
          <w:szCs w:val="22"/>
        </w:rPr>
        <w:t xml:space="preserve"> </w:t>
      </w:r>
      <w:r w:rsidRPr="000A7EF2">
        <w:rPr>
          <w:sz w:val="22"/>
          <w:szCs w:val="22"/>
        </w:rPr>
        <w:t>и условий Договора содержится в документации по запросу предложений, которая предоставляется любому Исполнителю в электронном виде одновременно с настоящим Извещением о проведении открытого запроса предложений.</w:t>
      </w:r>
    </w:p>
    <w:p w:rsidR="009D0357" w:rsidRPr="000A7EF2" w:rsidRDefault="009D0357" w:rsidP="001C56D7">
      <w:pPr>
        <w:pStyle w:val="a6"/>
        <w:numPr>
          <w:ilvl w:val="0"/>
          <w:numId w:val="2"/>
        </w:numPr>
        <w:tabs>
          <w:tab w:val="left" w:pos="284"/>
        </w:tabs>
        <w:spacing w:before="0" w:line="240" w:lineRule="auto"/>
        <w:ind w:left="-567" w:firstLine="425"/>
        <w:rPr>
          <w:sz w:val="22"/>
          <w:szCs w:val="22"/>
        </w:rPr>
      </w:pPr>
      <w:r w:rsidRPr="000A7EF2">
        <w:rPr>
          <w:sz w:val="22"/>
          <w:szCs w:val="22"/>
        </w:rPr>
        <w:t xml:space="preserve">Организатор имеет право отказаться от всех полученных </w:t>
      </w:r>
      <w:r w:rsidR="00F55F21" w:rsidRPr="000A7EF2">
        <w:rPr>
          <w:sz w:val="22"/>
          <w:szCs w:val="22"/>
        </w:rPr>
        <w:t>П</w:t>
      </w:r>
      <w:r w:rsidRPr="000A7EF2">
        <w:rPr>
          <w:sz w:val="22"/>
          <w:szCs w:val="22"/>
        </w:rPr>
        <w:t xml:space="preserve">редложений по любой причине или прекратить процедуру закупки в любой момент, </w:t>
      </w:r>
      <w:r w:rsidR="00F55F21" w:rsidRPr="000A7EF2">
        <w:rPr>
          <w:sz w:val="22"/>
          <w:szCs w:val="22"/>
        </w:rPr>
        <w:t xml:space="preserve">до окончания приема Предложений, </w:t>
      </w:r>
      <w:r w:rsidRPr="000A7EF2">
        <w:rPr>
          <w:sz w:val="22"/>
          <w:szCs w:val="22"/>
        </w:rPr>
        <w:t>не неся при этом никакой ответственности перед Участниками.</w:t>
      </w:r>
    </w:p>
    <w:p w:rsidR="004D0B44" w:rsidRPr="000A7EF2" w:rsidRDefault="004D0B44" w:rsidP="001C56D7">
      <w:pPr>
        <w:pStyle w:val="a7"/>
        <w:numPr>
          <w:ilvl w:val="0"/>
          <w:numId w:val="2"/>
        </w:numPr>
        <w:tabs>
          <w:tab w:val="left" w:pos="284"/>
          <w:tab w:val="left" w:pos="851"/>
        </w:tabs>
        <w:spacing w:after="0"/>
        <w:ind w:left="-567" w:right="-6" w:firstLine="425"/>
        <w:jc w:val="both"/>
        <w:rPr>
          <w:sz w:val="22"/>
          <w:szCs w:val="22"/>
        </w:rPr>
      </w:pPr>
      <w:r w:rsidRPr="000A7EF2">
        <w:rPr>
          <w:sz w:val="22"/>
          <w:szCs w:val="22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</w:p>
    <w:p w:rsidR="004D0B44" w:rsidRDefault="004D0B44" w:rsidP="001C56D7">
      <w:pPr>
        <w:pStyle w:val="a6"/>
        <w:tabs>
          <w:tab w:val="left" w:pos="284"/>
          <w:tab w:val="left" w:pos="7655"/>
        </w:tabs>
        <w:spacing w:before="0" w:line="240" w:lineRule="auto"/>
        <w:ind w:left="-567" w:firstLine="425"/>
        <w:rPr>
          <w:sz w:val="22"/>
          <w:szCs w:val="22"/>
        </w:rPr>
      </w:pPr>
    </w:p>
    <w:p w:rsidR="00EC6BF9" w:rsidRPr="000A7EF2" w:rsidRDefault="00EC6BF9" w:rsidP="001C56D7">
      <w:pPr>
        <w:pStyle w:val="a6"/>
        <w:tabs>
          <w:tab w:val="left" w:pos="284"/>
          <w:tab w:val="left" w:pos="7655"/>
        </w:tabs>
        <w:spacing w:before="0" w:line="240" w:lineRule="auto"/>
        <w:ind w:left="-567" w:firstLine="425"/>
        <w:rPr>
          <w:sz w:val="22"/>
          <w:szCs w:val="22"/>
        </w:rPr>
      </w:pPr>
    </w:p>
    <w:p w:rsidR="00CA2ACC" w:rsidRDefault="00CA2ACC" w:rsidP="001C56D7">
      <w:pPr>
        <w:pStyle w:val="11"/>
        <w:tabs>
          <w:tab w:val="left" w:pos="284"/>
          <w:tab w:val="left" w:pos="7230"/>
        </w:tabs>
        <w:spacing w:before="0" w:after="0"/>
        <w:ind w:left="-567" w:firstLine="425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Временно </w:t>
      </w:r>
      <w:proofErr w:type="gramStart"/>
      <w:r>
        <w:rPr>
          <w:sz w:val="22"/>
          <w:szCs w:val="22"/>
        </w:rPr>
        <w:t>исполняющий</w:t>
      </w:r>
      <w:proofErr w:type="gramEnd"/>
      <w:r>
        <w:rPr>
          <w:sz w:val="22"/>
          <w:szCs w:val="22"/>
        </w:rPr>
        <w:t xml:space="preserve"> обязанности</w:t>
      </w:r>
    </w:p>
    <w:p w:rsidR="00EC6BF9" w:rsidRDefault="004D0B44" w:rsidP="00E35389">
      <w:pPr>
        <w:pStyle w:val="11"/>
        <w:tabs>
          <w:tab w:val="left" w:pos="284"/>
          <w:tab w:val="left" w:pos="7230"/>
        </w:tabs>
        <w:spacing w:before="0" w:after="0"/>
        <w:ind w:left="-567" w:firstLine="425"/>
        <w:jc w:val="left"/>
        <w:rPr>
          <w:sz w:val="22"/>
          <w:szCs w:val="22"/>
        </w:rPr>
      </w:pPr>
      <w:r w:rsidRPr="000A7EF2">
        <w:rPr>
          <w:sz w:val="22"/>
          <w:szCs w:val="22"/>
        </w:rPr>
        <w:t>директор</w:t>
      </w:r>
      <w:proofErr w:type="gramStart"/>
      <w:r w:rsidR="00CA2ACC">
        <w:rPr>
          <w:sz w:val="22"/>
          <w:szCs w:val="22"/>
        </w:rPr>
        <w:t xml:space="preserve">а </w:t>
      </w:r>
      <w:r w:rsidR="00EC6BF9">
        <w:rPr>
          <w:sz w:val="22"/>
          <w:szCs w:val="22"/>
        </w:rPr>
        <w:t>ООО</w:t>
      </w:r>
      <w:proofErr w:type="gramEnd"/>
      <w:r w:rsidR="00EC6BF9">
        <w:rPr>
          <w:sz w:val="22"/>
          <w:szCs w:val="22"/>
        </w:rPr>
        <w:t xml:space="preserve"> «Объединенные энергетические </w:t>
      </w:r>
    </w:p>
    <w:p w:rsidR="000457AE" w:rsidRPr="000A7EF2" w:rsidRDefault="00EC6BF9" w:rsidP="00EC6BF9">
      <w:pPr>
        <w:pStyle w:val="11"/>
        <w:tabs>
          <w:tab w:val="left" w:pos="284"/>
          <w:tab w:val="left" w:pos="7230"/>
        </w:tabs>
        <w:spacing w:before="0" w:after="0"/>
        <w:ind w:left="-567" w:firstLine="425"/>
        <w:jc w:val="left"/>
        <w:rPr>
          <w:sz w:val="22"/>
          <w:szCs w:val="22"/>
        </w:rPr>
      </w:pPr>
      <w:r>
        <w:rPr>
          <w:sz w:val="22"/>
          <w:szCs w:val="22"/>
        </w:rPr>
        <w:t>системы Тверской области</w:t>
      </w:r>
      <w:r w:rsidR="004D0B44" w:rsidRPr="000A7EF2">
        <w:rPr>
          <w:sz w:val="22"/>
          <w:szCs w:val="22"/>
        </w:rPr>
        <w:t>»</w:t>
      </w:r>
      <w:r w:rsidR="004D0B44" w:rsidRPr="000A7EF2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4D0B44" w:rsidRPr="000A7EF2">
        <w:rPr>
          <w:sz w:val="22"/>
          <w:szCs w:val="22"/>
        </w:rPr>
        <w:t xml:space="preserve">   </w:t>
      </w:r>
      <w:r w:rsidR="00CA2ACC">
        <w:rPr>
          <w:sz w:val="22"/>
          <w:szCs w:val="22"/>
        </w:rPr>
        <w:t>Павлов</w:t>
      </w:r>
      <w:r w:rsidR="008850E8" w:rsidRPr="000A7EF2">
        <w:rPr>
          <w:sz w:val="22"/>
          <w:szCs w:val="22"/>
        </w:rPr>
        <w:t xml:space="preserve"> </w:t>
      </w:r>
      <w:r w:rsidR="00CA2ACC">
        <w:rPr>
          <w:sz w:val="22"/>
          <w:szCs w:val="22"/>
        </w:rPr>
        <w:t>В</w:t>
      </w:r>
      <w:r w:rsidR="004D0B44" w:rsidRPr="000A7EF2">
        <w:rPr>
          <w:sz w:val="22"/>
          <w:szCs w:val="22"/>
        </w:rPr>
        <w:t>.</w:t>
      </w:r>
      <w:r w:rsidR="00CA2ACC">
        <w:rPr>
          <w:sz w:val="22"/>
          <w:szCs w:val="22"/>
        </w:rPr>
        <w:t xml:space="preserve"> А</w:t>
      </w:r>
      <w:r w:rsidR="004D0B44" w:rsidRPr="000A7EF2">
        <w:rPr>
          <w:sz w:val="22"/>
          <w:szCs w:val="22"/>
        </w:rPr>
        <w:t>.</w:t>
      </w:r>
    </w:p>
    <w:sectPr w:rsidR="000457AE" w:rsidRPr="000A7EF2" w:rsidSect="001C56D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5079"/>
    <w:multiLevelType w:val="hybridMultilevel"/>
    <w:tmpl w:val="3026845E"/>
    <w:lvl w:ilvl="0" w:tplc="A09CEB00">
      <w:start w:val="1"/>
      <w:numFmt w:val="decimal"/>
      <w:isLgl/>
      <w:lvlText w:val="2.%1."/>
      <w:lvlJc w:val="left"/>
      <w:pPr>
        <w:tabs>
          <w:tab w:val="num" w:pos="1288"/>
        </w:tabs>
        <w:ind w:left="1288" w:hanging="720"/>
      </w:pPr>
      <w:rPr>
        <w:rFonts w:cs="Times New Roman"/>
        <w:b w:val="0"/>
        <w:bCs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  <w:rPr>
        <w:rFonts w:cs="Times New Roman"/>
      </w:rPr>
    </w:lvl>
  </w:abstractNum>
  <w:abstractNum w:abstractNumId="1">
    <w:nsid w:val="1D993BDC"/>
    <w:multiLevelType w:val="multilevel"/>
    <w:tmpl w:val="5080AA00"/>
    <w:lvl w:ilvl="0">
      <w:start w:val="1"/>
      <w:numFmt w:val="decimal"/>
      <w:lvlText w:val="%1."/>
      <w:lvlJc w:val="left"/>
      <w:pPr>
        <w:tabs>
          <w:tab w:val="num" w:pos="1287"/>
        </w:tabs>
        <w:ind w:left="153" w:firstLine="567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81"/>
        </w:tabs>
        <w:ind w:left="2399" w:hanging="708"/>
      </w:pPr>
    </w:lvl>
    <w:lvl w:ilvl="2">
      <w:start w:val="1"/>
      <w:numFmt w:val="decimal"/>
      <w:lvlText w:val="%1.%2.%3."/>
      <w:lvlJc w:val="left"/>
      <w:pPr>
        <w:tabs>
          <w:tab w:val="num" w:pos="3108"/>
        </w:tabs>
        <w:ind w:left="3108" w:hanging="708"/>
      </w:pPr>
    </w:lvl>
    <w:lvl w:ilvl="3">
      <w:start w:val="1"/>
      <w:numFmt w:val="decimal"/>
      <w:lvlText w:val="%1.%2.%3.%4."/>
      <w:lvlJc w:val="left"/>
      <w:pPr>
        <w:tabs>
          <w:tab w:val="num" w:pos="981"/>
        </w:tabs>
        <w:ind w:left="3813" w:hanging="708"/>
      </w:pPr>
    </w:lvl>
    <w:lvl w:ilvl="4">
      <w:start w:val="1"/>
      <w:numFmt w:val="decimal"/>
      <w:lvlText w:val="%1.%2.%3.%4.%5."/>
      <w:lvlJc w:val="left"/>
      <w:pPr>
        <w:tabs>
          <w:tab w:val="num" w:pos="981"/>
        </w:tabs>
        <w:ind w:left="4521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981"/>
        </w:tabs>
        <w:ind w:left="5937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981"/>
        </w:tabs>
        <w:ind w:left="6645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981"/>
        </w:tabs>
        <w:ind w:left="7353" w:hanging="708"/>
      </w:pPr>
    </w:lvl>
  </w:abstractNum>
  <w:abstractNum w:abstractNumId="2">
    <w:nsid w:val="356A5FC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2128"/>
        </w:tabs>
        <w:ind w:left="0" w:firstLine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/>
      </w:rPr>
    </w:lvl>
  </w:abstractNum>
  <w:abstractNum w:abstractNumId="3">
    <w:nsid w:val="478A395C"/>
    <w:multiLevelType w:val="multilevel"/>
    <w:tmpl w:val="CBDC709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b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b w:val="0"/>
      </w:rPr>
    </w:lvl>
    <w:lvl w:ilvl="2">
      <w:start w:val="1"/>
      <w:numFmt w:val="decimal"/>
      <w:pStyle w:val="a"/>
      <w:lvlText w:val="%1.%2.%3"/>
      <w:lvlJc w:val="left"/>
      <w:pPr>
        <w:tabs>
          <w:tab w:val="num" w:pos="1844"/>
        </w:tabs>
        <w:ind w:left="1844" w:hanging="1134"/>
      </w:pPr>
      <w:rPr>
        <w:b w:val="0"/>
        <w:i w:val="0"/>
        <w:sz w:val="22"/>
        <w:szCs w:val="22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  <w:sz w:val="22"/>
        <w:szCs w:val="22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">
    <w:nsid w:val="5A4676D5"/>
    <w:multiLevelType w:val="hybridMultilevel"/>
    <w:tmpl w:val="114E62A0"/>
    <w:lvl w:ilvl="0" w:tplc="FFFFFFFF">
      <w:start w:val="1"/>
      <w:numFmt w:val="bullet"/>
      <w:lvlText w:val=""/>
      <w:lvlJc w:val="left"/>
      <w:pPr>
        <w:tabs>
          <w:tab w:val="num" w:pos="1202"/>
        </w:tabs>
        <w:ind w:left="1202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B44"/>
    <w:rsid w:val="00015E31"/>
    <w:rsid w:val="00020806"/>
    <w:rsid w:val="00024100"/>
    <w:rsid w:val="000457AE"/>
    <w:rsid w:val="000772B5"/>
    <w:rsid w:val="00084478"/>
    <w:rsid w:val="000A7EF2"/>
    <w:rsid w:val="000B4E33"/>
    <w:rsid w:val="00113E77"/>
    <w:rsid w:val="0012711A"/>
    <w:rsid w:val="00134007"/>
    <w:rsid w:val="001572D9"/>
    <w:rsid w:val="00160A99"/>
    <w:rsid w:val="001620F0"/>
    <w:rsid w:val="00195285"/>
    <w:rsid w:val="001C56D7"/>
    <w:rsid w:val="001D2CC7"/>
    <w:rsid w:val="001D3971"/>
    <w:rsid w:val="001F768F"/>
    <w:rsid w:val="0021256C"/>
    <w:rsid w:val="00212CC2"/>
    <w:rsid w:val="00224336"/>
    <w:rsid w:val="002816C6"/>
    <w:rsid w:val="002A490E"/>
    <w:rsid w:val="002B46B2"/>
    <w:rsid w:val="002E5465"/>
    <w:rsid w:val="002F214D"/>
    <w:rsid w:val="003038E8"/>
    <w:rsid w:val="0032071A"/>
    <w:rsid w:val="00333E34"/>
    <w:rsid w:val="003350E2"/>
    <w:rsid w:val="00362987"/>
    <w:rsid w:val="003654AD"/>
    <w:rsid w:val="00370FC9"/>
    <w:rsid w:val="003935B1"/>
    <w:rsid w:val="00394E68"/>
    <w:rsid w:val="003A16BC"/>
    <w:rsid w:val="003B6408"/>
    <w:rsid w:val="003E5C21"/>
    <w:rsid w:val="0041589A"/>
    <w:rsid w:val="0041700B"/>
    <w:rsid w:val="00420DE6"/>
    <w:rsid w:val="00453E06"/>
    <w:rsid w:val="00463D81"/>
    <w:rsid w:val="00473572"/>
    <w:rsid w:val="00486F21"/>
    <w:rsid w:val="00494100"/>
    <w:rsid w:val="004B7C54"/>
    <w:rsid w:val="004D0B44"/>
    <w:rsid w:val="004F4CF7"/>
    <w:rsid w:val="00502DF5"/>
    <w:rsid w:val="005254DF"/>
    <w:rsid w:val="00534CE1"/>
    <w:rsid w:val="00535232"/>
    <w:rsid w:val="005454CC"/>
    <w:rsid w:val="00564FCB"/>
    <w:rsid w:val="005663F1"/>
    <w:rsid w:val="00597706"/>
    <w:rsid w:val="005B6B3C"/>
    <w:rsid w:val="005C1952"/>
    <w:rsid w:val="005C5D49"/>
    <w:rsid w:val="005D334C"/>
    <w:rsid w:val="005E3FDE"/>
    <w:rsid w:val="006014F4"/>
    <w:rsid w:val="00617EE4"/>
    <w:rsid w:val="0064585B"/>
    <w:rsid w:val="00652B87"/>
    <w:rsid w:val="00654499"/>
    <w:rsid w:val="006669F8"/>
    <w:rsid w:val="0068328D"/>
    <w:rsid w:val="006A7E72"/>
    <w:rsid w:val="006B0D5D"/>
    <w:rsid w:val="006B7661"/>
    <w:rsid w:val="006C4F0D"/>
    <w:rsid w:val="006D3813"/>
    <w:rsid w:val="006F3DCD"/>
    <w:rsid w:val="006F4C74"/>
    <w:rsid w:val="00701C94"/>
    <w:rsid w:val="00702F6F"/>
    <w:rsid w:val="007059C5"/>
    <w:rsid w:val="007230D5"/>
    <w:rsid w:val="00755E2E"/>
    <w:rsid w:val="00773DB3"/>
    <w:rsid w:val="007912A7"/>
    <w:rsid w:val="00795F4D"/>
    <w:rsid w:val="007C38BC"/>
    <w:rsid w:val="007D1637"/>
    <w:rsid w:val="007D2389"/>
    <w:rsid w:val="00834B60"/>
    <w:rsid w:val="008633FC"/>
    <w:rsid w:val="008850E8"/>
    <w:rsid w:val="008861A2"/>
    <w:rsid w:val="008A2576"/>
    <w:rsid w:val="008C724B"/>
    <w:rsid w:val="00910B20"/>
    <w:rsid w:val="00942E38"/>
    <w:rsid w:val="00953055"/>
    <w:rsid w:val="009939BF"/>
    <w:rsid w:val="009B0FCC"/>
    <w:rsid w:val="009D0357"/>
    <w:rsid w:val="009E450E"/>
    <w:rsid w:val="00A06DDF"/>
    <w:rsid w:val="00A070A8"/>
    <w:rsid w:val="00A07762"/>
    <w:rsid w:val="00A14644"/>
    <w:rsid w:val="00A422C4"/>
    <w:rsid w:val="00A81979"/>
    <w:rsid w:val="00AB65D0"/>
    <w:rsid w:val="00AC339E"/>
    <w:rsid w:val="00AD2625"/>
    <w:rsid w:val="00AF2240"/>
    <w:rsid w:val="00B01EAF"/>
    <w:rsid w:val="00B14A96"/>
    <w:rsid w:val="00B220FC"/>
    <w:rsid w:val="00B26BAB"/>
    <w:rsid w:val="00B41453"/>
    <w:rsid w:val="00B53D3F"/>
    <w:rsid w:val="00B702B3"/>
    <w:rsid w:val="00BB5208"/>
    <w:rsid w:val="00BE278D"/>
    <w:rsid w:val="00C00306"/>
    <w:rsid w:val="00C0644B"/>
    <w:rsid w:val="00C210D2"/>
    <w:rsid w:val="00C7062A"/>
    <w:rsid w:val="00C86E6B"/>
    <w:rsid w:val="00CA2247"/>
    <w:rsid w:val="00CA2ACC"/>
    <w:rsid w:val="00CC31AA"/>
    <w:rsid w:val="00CC6E8E"/>
    <w:rsid w:val="00D342BF"/>
    <w:rsid w:val="00D404E3"/>
    <w:rsid w:val="00D474F6"/>
    <w:rsid w:val="00D65C0D"/>
    <w:rsid w:val="00D75824"/>
    <w:rsid w:val="00D8029F"/>
    <w:rsid w:val="00DC6CCE"/>
    <w:rsid w:val="00DE3D0B"/>
    <w:rsid w:val="00E00F5F"/>
    <w:rsid w:val="00E163BB"/>
    <w:rsid w:val="00E1732A"/>
    <w:rsid w:val="00E220E2"/>
    <w:rsid w:val="00E2661D"/>
    <w:rsid w:val="00E35389"/>
    <w:rsid w:val="00E77B13"/>
    <w:rsid w:val="00E82F79"/>
    <w:rsid w:val="00E976EC"/>
    <w:rsid w:val="00EC07B8"/>
    <w:rsid w:val="00EC1B99"/>
    <w:rsid w:val="00EC6BF9"/>
    <w:rsid w:val="00F00163"/>
    <w:rsid w:val="00F01407"/>
    <w:rsid w:val="00F47582"/>
    <w:rsid w:val="00F55F21"/>
    <w:rsid w:val="00F6056C"/>
    <w:rsid w:val="00F8655C"/>
    <w:rsid w:val="00FA6CAA"/>
    <w:rsid w:val="00FB26E9"/>
    <w:rsid w:val="00FE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D0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4D0B44"/>
    <w:pPr>
      <w:keepNext/>
      <w:keepLines/>
      <w:pageBreakBefore/>
      <w:numPr>
        <w:numId w:val="1"/>
      </w:numPr>
      <w:suppressAutoHyphens/>
      <w:spacing w:before="480" w:after="240"/>
      <w:outlineLvl w:val="0"/>
    </w:pPr>
    <w:rPr>
      <w:rFonts w:ascii="Arial" w:hAnsi="Arial"/>
      <w:kern w:val="28"/>
      <w:sz w:val="40"/>
      <w:szCs w:val="20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semiHidden/>
    <w:unhideWhenUsed/>
    <w:qFormat/>
    <w:rsid w:val="004D0B44"/>
    <w:pPr>
      <w:keepNext/>
      <w:numPr>
        <w:ilvl w:val="1"/>
        <w:numId w:val="1"/>
      </w:numPr>
      <w:suppressAutoHyphens/>
      <w:snapToGrid w:val="0"/>
      <w:spacing w:before="360" w:after="120"/>
      <w:outlineLvl w:val="1"/>
    </w:pPr>
    <w:rPr>
      <w:sz w:val="32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4D0B44"/>
    <w:rPr>
      <w:rFonts w:ascii="Arial" w:eastAsia="Times New Roman" w:hAnsi="Arial" w:cs="Times New Roman"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semiHidden/>
    <w:rsid w:val="004D0B4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List Number"/>
    <w:basedOn w:val="a2"/>
    <w:unhideWhenUsed/>
    <w:rsid w:val="004D0B4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2"/>
    <w:link w:val="a8"/>
    <w:unhideWhenUsed/>
    <w:rsid w:val="004D0B44"/>
    <w:pPr>
      <w:spacing w:after="120"/>
    </w:pPr>
  </w:style>
  <w:style w:type="character" w:customStyle="1" w:styleId="a8">
    <w:name w:val="Основной текст Знак"/>
    <w:basedOn w:val="a3"/>
    <w:link w:val="a7"/>
    <w:rsid w:val="004D0B44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Подпункт"/>
    <w:basedOn w:val="a2"/>
    <w:rsid w:val="004D0B44"/>
    <w:pPr>
      <w:numPr>
        <w:ilvl w:val="3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paragraph" w:customStyle="1" w:styleId="a">
    <w:name w:val="Пункт"/>
    <w:basedOn w:val="a2"/>
    <w:rsid w:val="004D0B44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paragraph" w:customStyle="1" w:styleId="11">
    <w:name w:val="Обычный1"/>
    <w:rsid w:val="004D0B44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1">
    <w:name w:val="Подподпункт"/>
    <w:basedOn w:val="a0"/>
    <w:rsid w:val="004D0B44"/>
    <w:pPr>
      <w:numPr>
        <w:ilvl w:val="4"/>
      </w:numPr>
    </w:pPr>
  </w:style>
  <w:style w:type="character" w:styleId="a9">
    <w:name w:val="Hyperlink"/>
    <w:basedOn w:val="a3"/>
    <w:uiPriority w:val="99"/>
    <w:unhideWhenUsed/>
    <w:rsid w:val="00F6056C"/>
    <w:rPr>
      <w:color w:val="0000FF" w:themeColor="hyperlink"/>
      <w:u w:val="single"/>
    </w:rPr>
  </w:style>
  <w:style w:type="paragraph" w:styleId="aa">
    <w:name w:val="Balloon Text"/>
    <w:basedOn w:val="a2"/>
    <w:link w:val="ab"/>
    <w:uiPriority w:val="99"/>
    <w:semiHidden/>
    <w:unhideWhenUsed/>
    <w:rsid w:val="005E3FD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3"/>
    <w:link w:val="aa"/>
    <w:uiPriority w:val="99"/>
    <w:semiHidden/>
    <w:rsid w:val="005E3FD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3"/>
    <w:uiPriority w:val="99"/>
    <w:semiHidden/>
    <w:unhideWhenUsed/>
    <w:rsid w:val="007912A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7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82.ru" TargetMode="External"/><Relationship Id="rId5" Type="http://schemas.openxmlformats.org/officeDocument/2006/relationships/hyperlink" Target="mailto:golubeva.zakupk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128</cp:revision>
  <cp:lastPrinted>2021-06-25T07:20:00Z</cp:lastPrinted>
  <dcterms:created xsi:type="dcterms:W3CDTF">2015-04-29T09:23:00Z</dcterms:created>
  <dcterms:modified xsi:type="dcterms:W3CDTF">2024-04-09T11:59:00Z</dcterms:modified>
</cp:coreProperties>
</file>