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5E4C" w14:textId="77777777" w:rsidR="002511D4" w:rsidRPr="003A21B2" w:rsidRDefault="002511D4" w:rsidP="002511D4">
      <w:pPr>
        <w:pStyle w:val="1"/>
        <w:pBdr>
          <w:bottom w:val="single" w:sz="12" w:space="1" w:color="auto"/>
        </w:pBdr>
        <w:spacing w:before="0" w:line="21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21B2">
        <w:rPr>
          <w:rFonts w:ascii="Times New Roman" w:hAnsi="Times New Roman" w:cs="Times New Roman"/>
          <w:color w:val="auto"/>
          <w:sz w:val="24"/>
          <w:szCs w:val="24"/>
        </w:rPr>
        <w:t>ТЕХНИЧЕСКОЕ ЗАДАНИЕ</w:t>
      </w:r>
    </w:p>
    <w:p w14:paraId="3DBDC9FC" w14:textId="77777777" w:rsidR="00D35D49" w:rsidRDefault="00D35D49" w:rsidP="00D35D49">
      <w:pPr>
        <w:pStyle w:val="a3"/>
        <w:tabs>
          <w:tab w:val="left" w:pos="993"/>
        </w:tabs>
        <w:spacing w:after="120"/>
        <w:ind w:left="709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</w:pPr>
    </w:p>
    <w:p w14:paraId="47DD713C" w14:textId="2C281E1B" w:rsidR="002511D4" w:rsidRDefault="00D35D49" w:rsidP="00D35D49">
      <w:pPr>
        <w:pStyle w:val="a3"/>
        <w:tabs>
          <w:tab w:val="left" w:pos="993"/>
        </w:tabs>
        <w:spacing w:after="120"/>
        <w:ind w:left="709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</w:pPr>
      <w:r w:rsidRPr="008A06B1"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  <w:t xml:space="preserve">ВНИЗУ </w:t>
      </w:r>
      <w:r w:rsidR="00FE1331"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  <w:t xml:space="preserve">ДАННОГО </w:t>
      </w:r>
      <w:r w:rsidRPr="008A06B1"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  <w:t>ДОКУМЕНТА ФОТО ЗАКАЗЫВАЕМЫХ ДЕТАЛЕЙ!</w:t>
      </w:r>
    </w:p>
    <w:p w14:paraId="1A17CAFA" w14:textId="77777777" w:rsidR="00DE1061" w:rsidRDefault="00DE1061" w:rsidP="00D35D49">
      <w:pPr>
        <w:pStyle w:val="a3"/>
        <w:tabs>
          <w:tab w:val="left" w:pos="993"/>
        </w:tabs>
        <w:spacing w:after="120"/>
        <w:ind w:left="709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</w:pPr>
    </w:p>
    <w:p w14:paraId="158F443A" w14:textId="77777777" w:rsidR="00D35D49" w:rsidRPr="00D35D49" w:rsidRDefault="00D35D49" w:rsidP="00D35D49">
      <w:pPr>
        <w:pStyle w:val="a3"/>
        <w:tabs>
          <w:tab w:val="left" w:pos="993"/>
        </w:tabs>
        <w:spacing w:after="120"/>
        <w:ind w:left="709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</w:pPr>
    </w:p>
    <w:p w14:paraId="154DECBB" w14:textId="77777777" w:rsidR="002511D4" w:rsidRPr="003A21B2" w:rsidRDefault="002511D4" w:rsidP="00732FE3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709" w:firstLine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A21B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Наименование закупаемых Товаров:</w:t>
      </w:r>
    </w:p>
    <w:tbl>
      <w:tblPr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5103"/>
        <w:gridCol w:w="992"/>
        <w:gridCol w:w="1276"/>
      </w:tblGrid>
      <w:tr w:rsidR="0049583B" w:rsidRPr="003A21B2" w14:paraId="39FF2F79" w14:textId="77777777" w:rsidTr="00A16935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4EB" w14:textId="77777777" w:rsidR="0049583B" w:rsidRPr="003A21B2" w:rsidRDefault="0049583B" w:rsidP="00931E56">
            <w:pPr>
              <w:jc w:val="center"/>
            </w:pPr>
            <w:r w:rsidRPr="003A21B2"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40B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0A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Ед. изм.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4689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ТЗ (описание/ состав)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DCE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CD9" w14:textId="3325B0FD" w:rsidR="0049583B" w:rsidRPr="00E83D43" w:rsidRDefault="00E83D43" w:rsidP="00E8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Возможность аналога</w:t>
            </w:r>
          </w:p>
        </w:tc>
      </w:tr>
      <w:tr w:rsidR="007B7837" w:rsidRPr="003A21B2" w14:paraId="2DD56CE6" w14:textId="77777777" w:rsidTr="00A16935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6AD3" w14:textId="5F0872B5" w:rsidR="007B7837" w:rsidRDefault="00657093" w:rsidP="00931E5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6EBE2" w14:textId="62E138DC" w:rsidR="007B7837" w:rsidRPr="008A6882" w:rsidRDefault="008350A6" w:rsidP="0035257B">
            <w:pPr>
              <w:rPr>
                <w:color w:val="000000"/>
                <w:shd w:val="clear" w:color="auto" w:fill="FFFFFF"/>
              </w:rPr>
            </w:pPr>
            <w:r w:rsidRPr="008350A6">
              <w:t>Вентилятор для банкетной подогреваемой тележки Empero EMP.BQ1-S-R290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FEAB" w14:textId="4DDE60B8" w:rsidR="007B7837" w:rsidRPr="00445226" w:rsidRDefault="00445226" w:rsidP="00927B7F">
            <w:r>
              <w:t>Штука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D9720" w14:textId="2CE208BC" w:rsidR="0069578A" w:rsidRPr="005A15A5" w:rsidRDefault="008350A6" w:rsidP="00F6751F">
            <w:pPr>
              <w:rPr>
                <w:color w:val="FF0000"/>
              </w:rPr>
            </w:pPr>
            <w:r w:rsidRPr="008350A6">
              <w:t>Вентилятор для банкетной подогреваемой тележки Empero EMP.BQ1-S-R290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7886" w14:textId="42E06306" w:rsidR="007B7837" w:rsidRPr="00026711" w:rsidRDefault="008350A6" w:rsidP="00931E5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69D8" w14:textId="77777777" w:rsidR="0053234F" w:rsidRDefault="0053234F" w:rsidP="0064196F">
            <w:pPr>
              <w:jc w:val="center"/>
            </w:pPr>
          </w:p>
          <w:p w14:paraId="49DC9AC1" w14:textId="77777777" w:rsidR="0053234F" w:rsidRDefault="0053234F" w:rsidP="0064196F">
            <w:pPr>
              <w:jc w:val="center"/>
            </w:pPr>
          </w:p>
          <w:p w14:paraId="70998541" w14:textId="77777777" w:rsidR="0053234F" w:rsidRDefault="0053234F" w:rsidP="0064196F">
            <w:pPr>
              <w:jc w:val="center"/>
            </w:pPr>
          </w:p>
          <w:p w14:paraId="4D42B928" w14:textId="77777777" w:rsidR="0053234F" w:rsidRDefault="0053234F" w:rsidP="0064196F">
            <w:pPr>
              <w:jc w:val="center"/>
            </w:pPr>
          </w:p>
          <w:p w14:paraId="739B749C" w14:textId="1E3DA5A6" w:rsidR="007B7837" w:rsidRPr="009A21B3" w:rsidRDefault="008350A6" w:rsidP="0064196F">
            <w:pPr>
              <w:jc w:val="center"/>
            </w:pPr>
            <w:r>
              <w:rPr>
                <w:color w:val="FF0000"/>
              </w:rPr>
              <w:t>Да, но подходящий по хар-ам!</w:t>
            </w:r>
          </w:p>
        </w:tc>
      </w:tr>
    </w:tbl>
    <w:p w14:paraId="6271CD85" w14:textId="338AE534" w:rsidR="002511D4" w:rsidRDefault="002511D4" w:rsidP="002511D4">
      <w:pPr>
        <w:pStyle w:val="Footnote"/>
        <w:jc w:val="both"/>
        <w:rPr>
          <w:sz w:val="24"/>
          <w:szCs w:val="24"/>
        </w:rPr>
      </w:pPr>
    </w:p>
    <w:p w14:paraId="7287CF0F" w14:textId="5C74ABE4" w:rsidR="00E83D43" w:rsidRDefault="00E83D43" w:rsidP="00E83D43">
      <w:pPr>
        <w:pStyle w:val="Footno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E83D43">
        <w:rPr>
          <w:b/>
          <w:sz w:val="24"/>
          <w:szCs w:val="24"/>
        </w:rPr>
        <w:t>Обоснование (дефектный акт) целесообразности закупки</w:t>
      </w:r>
    </w:p>
    <w:p w14:paraId="6CDCF2D3" w14:textId="73AAC3AC" w:rsidR="00D400EC" w:rsidRDefault="00941DCA" w:rsidP="005A15A5">
      <w:pPr>
        <w:pStyle w:val="Footnote"/>
        <w:ind w:left="567" w:firstLine="0"/>
        <w:jc w:val="both"/>
        <w:rPr>
          <w:sz w:val="24"/>
          <w:szCs w:val="24"/>
        </w:rPr>
      </w:pPr>
      <w:r w:rsidRPr="00F6751F">
        <w:rPr>
          <w:sz w:val="24"/>
          <w:szCs w:val="24"/>
        </w:rPr>
        <w:t xml:space="preserve">2.1. </w:t>
      </w:r>
      <w:r w:rsidR="003A46D1" w:rsidRPr="003A46D1">
        <w:rPr>
          <w:sz w:val="24"/>
          <w:szCs w:val="24"/>
        </w:rPr>
        <w:t xml:space="preserve"> </w:t>
      </w:r>
      <w:r w:rsidR="003A46D1">
        <w:rPr>
          <w:color w:val="000000"/>
          <w:sz w:val="24"/>
          <w:szCs w:val="24"/>
          <w:shd w:val="clear" w:color="auto" w:fill="FFFFFF"/>
        </w:rPr>
        <w:t>ООО</w:t>
      </w:r>
      <w:r w:rsidR="008A6882">
        <w:rPr>
          <w:color w:val="000000"/>
          <w:sz w:val="24"/>
          <w:szCs w:val="24"/>
          <w:shd w:val="clear" w:color="auto" w:fill="FFFFFF"/>
        </w:rPr>
        <w:t xml:space="preserve"> «</w:t>
      </w:r>
      <w:r w:rsidR="00E51877">
        <w:rPr>
          <w:color w:val="000000"/>
          <w:sz w:val="24"/>
          <w:szCs w:val="24"/>
          <w:shd w:val="clear" w:color="auto" w:fill="FFFFFF"/>
        </w:rPr>
        <w:t>КИПАРИС 2</w:t>
      </w:r>
      <w:r w:rsidR="00EB777B">
        <w:rPr>
          <w:color w:val="000000"/>
          <w:sz w:val="24"/>
          <w:szCs w:val="24"/>
          <w:shd w:val="clear" w:color="auto" w:fill="FFFFFF"/>
        </w:rPr>
        <w:t>»</w:t>
      </w:r>
      <w:r w:rsidR="004875A3">
        <w:rPr>
          <w:color w:val="000000"/>
          <w:sz w:val="24"/>
          <w:szCs w:val="24"/>
          <w:shd w:val="clear" w:color="auto" w:fill="FFFFFF"/>
        </w:rPr>
        <w:t xml:space="preserve">. </w:t>
      </w:r>
      <w:r w:rsidR="00445226" w:rsidRPr="00445226">
        <w:rPr>
          <w:sz w:val="24"/>
          <w:szCs w:val="24"/>
        </w:rPr>
        <w:t xml:space="preserve">Блок управления </w:t>
      </w:r>
      <w:r w:rsidR="00445226" w:rsidRPr="00445226">
        <w:rPr>
          <w:sz w:val="24"/>
          <w:szCs w:val="24"/>
          <w:lang w:val="en-US"/>
        </w:rPr>
        <w:t>BG</w:t>
      </w:r>
      <w:r w:rsidR="00445226" w:rsidRPr="00445226">
        <w:rPr>
          <w:sz w:val="24"/>
          <w:szCs w:val="24"/>
        </w:rPr>
        <w:t xml:space="preserve"> 552 </w:t>
      </w:r>
      <w:r w:rsidR="00445226" w:rsidRPr="00445226">
        <w:rPr>
          <w:sz w:val="24"/>
          <w:szCs w:val="24"/>
          <w:lang w:val="en-US"/>
        </w:rPr>
        <w:t>NO</w:t>
      </w:r>
      <w:r w:rsidR="00445226" w:rsidRPr="00445226">
        <w:rPr>
          <w:sz w:val="24"/>
          <w:szCs w:val="24"/>
        </w:rPr>
        <w:t xml:space="preserve">: 01-2 для отпаривателя MIE Deluxe. </w:t>
      </w:r>
    </w:p>
    <w:p w14:paraId="4143178F" w14:textId="4CA5066B" w:rsidR="008350A6" w:rsidRPr="008350A6" w:rsidRDefault="008350A6" w:rsidP="005A15A5">
      <w:pPr>
        <w:pStyle w:val="Footnote"/>
        <w:ind w:left="567" w:firstLine="0"/>
        <w:jc w:val="both"/>
        <w:rPr>
          <w:color w:val="FF0000"/>
          <w:sz w:val="24"/>
          <w:szCs w:val="24"/>
        </w:rPr>
      </w:pPr>
      <w:r w:rsidRPr="008350A6">
        <w:rPr>
          <w:color w:val="FF0000"/>
          <w:sz w:val="24"/>
          <w:szCs w:val="24"/>
        </w:rPr>
        <w:t>Да, но подходящий по хар-ам!</w:t>
      </w:r>
    </w:p>
    <w:p w14:paraId="3099149B" w14:textId="77777777" w:rsidR="00E83D43" w:rsidRDefault="00E83D43" w:rsidP="00A52251">
      <w:pPr>
        <w:pStyle w:val="Footnote"/>
        <w:ind w:left="0" w:firstLine="0"/>
        <w:jc w:val="both"/>
        <w:rPr>
          <w:sz w:val="24"/>
          <w:szCs w:val="24"/>
        </w:rPr>
      </w:pPr>
    </w:p>
    <w:p w14:paraId="50AC1915" w14:textId="226FF207" w:rsidR="00E83D43" w:rsidRPr="00E83D43" w:rsidRDefault="00E83D43" w:rsidP="00E83D43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E83D43">
        <w:rPr>
          <w:rFonts w:ascii="Times New Roman" w:eastAsia="Calibri" w:hAnsi="Times New Roman" w:cs="Times New Roman"/>
          <w:b/>
          <w:sz w:val="24"/>
          <w:szCs w:val="24"/>
        </w:rPr>
        <w:t>Место доставки, сроки и порядок поставки товара</w:t>
      </w:r>
    </w:p>
    <w:p w14:paraId="754B1A62" w14:textId="77777777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Место доставки товара: Крым, г. Ялта, с. Оползневое, ул. Генерала Острякова, д. 9. </w:t>
      </w:r>
    </w:p>
    <w:p w14:paraId="5D40270C" w14:textId="76AAEAE5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Срок поставки на весь перечень Товаров, указанный в Таблице 1 не должен превышать </w:t>
      </w:r>
      <w:r w:rsidR="00941DCA" w:rsidRPr="00941DCA">
        <w:rPr>
          <w:rFonts w:ascii="Times New Roman" w:eastAsia="Calibri" w:hAnsi="Times New Roman" w:cs="Times New Roman"/>
          <w:sz w:val="24"/>
          <w:szCs w:val="24"/>
        </w:rPr>
        <w:t>30 суток</w:t>
      </w:r>
      <w:r w:rsidRPr="00941DCA">
        <w:rPr>
          <w:rFonts w:ascii="Times New Roman" w:eastAsia="Calibri" w:hAnsi="Times New Roman" w:cs="Times New Roman"/>
          <w:sz w:val="24"/>
          <w:szCs w:val="24"/>
        </w:rPr>
        <w:t>.</w:t>
      </w: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  Срок поставки Товаров включает в себя срок их доставки до склада Покупателя.  </w:t>
      </w:r>
    </w:p>
    <w:p w14:paraId="4D4AFBD6" w14:textId="77777777" w:rsidR="00E83D43" w:rsidRPr="003A21B2" w:rsidRDefault="00E83D43" w:rsidP="002511D4">
      <w:pPr>
        <w:pStyle w:val="Footnote"/>
        <w:jc w:val="both"/>
        <w:rPr>
          <w:sz w:val="24"/>
          <w:szCs w:val="24"/>
        </w:rPr>
      </w:pPr>
    </w:p>
    <w:p w14:paraId="42E64128" w14:textId="44B43F92" w:rsidR="002511D4" w:rsidRPr="003A21B2" w:rsidRDefault="00E83D43" w:rsidP="002511D4">
      <w:pPr>
        <w:ind w:left="710"/>
      </w:pPr>
      <w:r>
        <w:t>3</w:t>
      </w:r>
      <w:r w:rsidR="002511D4" w:rsidRPr="003A21B2">
        <w:t xml:space="preserve">. </w:t>
      </w:r>
      <w:r w:rsidR="002511D4" w:rsidRPr="003A21B2">
        <w:rPr>
          <w:b/>
        </w:rPr>
        <w:t>Общие сведен</w:t>
      </w:r>
      <w:r w:rsidR="00737443">
        <w:rPr>
          <w:b/>
        </w:rPr>
        <w:t>и</w:t>
      </w:r>
      <w:r w:rsidR="002511D4" w:rsidRPr="003A21B2">
        <w:rPr>
          <w:b/>
        </w:rPr>
        <w:t>я</w:t>
      </w:r>
    </w:p>
    <w:p w14:paraId="165E6D35" w14:textId="5502E82D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Поставляемая продукция должна полностью соответствовать требованиям, указанным в Техническом задании.</w:t>
      </w:r>
    </w:p>
    <w:p w14:paraId="3F903D48" w14:textId="06A96270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Поставляемый Товар должен быть новым товаром. Качество товара должно соответствовать требованиям, установленным действующим законодательством Российской Федерации.</w:t>
      </w:r>
    </w:p>
    <w:p w14:paraId="1B8BC162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B86985A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</w:t>
      </w:r>
    </w:p>
    <w:p w14:paraId="558FA709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Товар должен доставляться в упаковке, принятой для данного вида продукции. Упаковка должна обеспечить полную сохранность от всякого рода повреждений при перевозке, выполняемой в соответствии с нормами, установленными изготовителем.</w:t>
      </w:r>
    </w:p>
    <w:p w14:paraId="0307E528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Маркировка должна содержать информацию о наименовании Товара, весе/объеме, сроке изготовления и сроке годности (если применимо), а также иную информацию, предусмотренную для данного вида продукции.</w:t>
      </w:r>
    </w:p>
    <w:p w14:paraId="60EEDDAF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46BB7E95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гарантии и гарантийному сроку товара.</w:t>
      </w:r>
    </w:p>
    <w:p w14:paraId="30D7696E" w14:textId="58233DBC" w:rsidR="00BB5E42" w:rsidRPr="00445226" w:rsidRDefault="002511D4" w:rsidP="00445226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Гарантийный срок эксплуатации на товар составляет 12 месяцев и начинает исчисляться со дня подписания Заказчиком товаросопроводительных документов по форме Торг-12/ УПД.  Если производителем Товара установлены стандартные гарантийные сроки, превышающие запрашиваемый гарантийный срок на Товар, то гарантийный срок на Товар устанавливается продолжительностью не менее срока, установленного производителем Товара.</w:t>
      </w:r>
    </w:p>
    <w:p w14:paraId="281F748B" w14:textId="77777777" w:rsidR="002511D4" w:rsidRPr="002F7FA9" w:rsidRDefault="002511D4" w:rsidP="002F7FA9">
      <w:pPr>
        <w:rPr>
          <w:rFonts w:eastAsia="Calibri"/>
        </w:rPr>
      </w:pPr>
    </w:p>
    <w:p w14:paraId="59C6B290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по соответствию товаров определенным стандартам.</w:t>
      </w:r>
    </w:p>
    <w:p w14:paraId="13C3CEC2" w14:textId="26DD4D36" w:rsidR="002511D4" w:rsidRPr="008502D6" w:rsidRDefault="002511D4" w:rsidP="002511D4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Все поставляемые товары должны быть экологически безопасными, новыми, соответствовать требованиям нормативно-технических документов для данного вида </w:t>
      </w:r>
      <w:r w:rsidRPr="003A21B2">
        <w:rPr>
          <w:rFonts w:ascii="Times New Roman" w:eastAsia="Calibri" w:hAnsi="Times New Roman" w:cs="Times New Roman"/>
          <w:sz w:val="24"/>
          <w:szCs w:val="24"/>
        </w:rPr>
        <w:lastRenderedPageBreak/>
        <w:t>продукции и иметь необходимые паспорта и сертификаты качества (в случае, если они подлежат обязательной сертификации).</w:t>
      </w:r>
    </w:p>
    <w:p w14:paraId="6F73314D" w14:textId="77777777" w:rsidR="002511D4" w:rsidRPr="003A21B2" w:rsidRDefault="002511D4" w:rsidP="002511D4">
      <w:pPr>
        <w:ind w:left="480"/>
        <w:rPr>
          <w:rFonts w:eastAsia="Calibri"/>
        </w:rPr>
      </w:pPr>
    </w:p>
    <w:p w14:paraId="313750CF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Порядок расчётов</w:t>
      </w:r>
    </w:p>
    <w:p w14:paraId="23DBCF3E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Цена Товара включает: стоимость доставки Товара по адресу Покупателя (при доставке учесть высоту зоны выгрузки (рампы) 97 см.), в том числе стоимость погрузки, перевозки, разгрузки, упаковки, маркировки, оформления сопроводительной документации, хранения, таможенные экспортные и импортные пошлины, все налоги, сборы, установленные законодательством РФ, действующие на момент поставки. А также любые иные расходы Поставщика, связанные с надлежащим исполнением обязательств по поставке.</w:t>
      </w:r>
    </w:p>
    <w:p w14:paraId="42AA4A06" w14:textId="178D3B7C" w:rsidR="002511D4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 Расчеты осуществляются по безналичной форме в рублях РФ.</w:t>
      </w:r>
    </w:p>
    <w:p w14:paraId="75591976" w14:textId="5F1C4AE1" w:rsidR="00D836E8" w:rsidRDefault="00D836E8" w:rsidP="004601C4">
      <w:pPr>
        <w:pStyle w:val="a3"/>
        <w:spacing w:after="0" w:line="240" w:lineRule="auto"/>
        <w:ind w:left="840"/>
        <w:rPr>
          <w:rFonts w:ascii="Times New Roman" w:eastAsia="Calibri" w:hAnsi="Times New Roman" w:cs="Times New Roman"/>
          <w:sz w:val="24"/>
          <w:szCs w:val="24"/>
        </w:rPr>
      </w:pPr>
      <w:r w:rsidRPr="00D836E8">
        <w:rPr>
          <w:rFonts w:ascii="Times New Roman" w:eastAsia="Calibri" w:hAnsi="Times New Roman" w:cs="Times New Roman"/>
          <w:sz w:val="24"/>
          <w:szCs w:val="24"/>
        </w:rPr>
        <w:t>Максимальная цена:</w:t>
      </w:r>
      <w:r w:rsidR="00695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50A6">
        <w:rPr>
          <w:rFonts w:ascii="Times New Roman" w:eastAsia="Calibri" w:hAnsi="Times New Roman" w:cs="Times New Roman"/>
          <w:sz w:val="24"/>
          <w:szCs w:val="24"/>
        </w:rPr>
        <w:t>19 023</w:t>
      </w:r>
      <w:r w:rsidR="00AB4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5CE" w:rsidRPr="004601C4">
        <w:rPr>
          <w:rFonts w:ascii="Times New Roman" w:eastAsia="Calibri" w:hAnsi="Times New Roman" w:cs="Times New Roman"/>
          <w:sz w:val="24"/>
          <w:szCs w:val="24"/>
        </w:rPr>
        <w:t>р</w:t>
      </w:r>
      <w:r w:rsidR="00AB4863">
        <w:rPr>
          <w:rFonts w:ascii="Times New Roman" w:eastAsia="Calibri" w:hAnsi="Times New Roman" w:cs="Times New Roman"/>
          <w:sz w:val="24"/>
          <w:szCs w:val="24"/>
        </w:rPr>
        <w:t>.</w:t>
      </w:r>
      <w:r w:rsidR="008A6882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445226">
        <w:rPr>
          <w:rFonts w:ascii="Times New Roman" w:eastAsia="Calibri" w:hAnsi="Times New Roman" w:cs="Times New Roman"/>
          <w:sz w:val="24"/>
          <w:szCs w:val="24"/>
        </w:rPr>
        <w:t>1</w:t>
      </w:r>
      <w:r w:rsidR="00245B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5226">
        <w:rPr>
          <w:rFonts w:ascii="Times New Roman" w:eastAsia="Calibri" w:hAnsi="Times New Roman" w:cs="Times New Roman"/>
          <w:sz w:val="24"/>
          <w:szCs w:val="24"/>
        </w:rPr>
        <w:t>шт</w:t>
      </w:r>
    </w:p>
    <w:p w14:paraId="24E0C1F9" w14:textId="77777777" w:rsidR="00882B2C" w:rsidRPr="004601C4" w:rsidRDefault="00882B2C" w:rsidP="004601C4">
      <w:pPr>
        <w:pStyle w:val="a3"/>
        <w:spacing w:after="0" w:line="240" w:lineRule="auto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69A56C9D" w14:textId="50AF1559" w:rsidR="000B4685" w:rsidRDefault="008A6882" w:rsidP="008A6882">
      <w:pPr>
        <w:rPr>
          <w:rFonts w:eastAsia="Calibri"/>
        </w:rPr>
      </w:pPr>
      <w:r>
        <w:rPr>
          <w:rFonts w:eastAsia="Calibri"/>
        </w:rPr>
        <w:t xml:space="preserve">              </w:t>
      </w:r>
      <w:r w:rsidR="00AA0F75" w:rsidRPr="008A6882">
        <w:rPr>
          <w:rFonts w:eastAsia="Calibri"/>
        </w:rPr>
        <w:t>Примерн</w:t>
      </w:r>
      <w:r w:rsidR="00494D1B">
        <w:rPr>
          <w:rFonts w:eastAsia="Calibri"/>
        </w:rPr>
        <w:t>ые</w:t>
      </w:r>
      <w:r w:rsidR="00AA0F75" w:rsidRPr="008A6882">
        <w:rPr>
          <w:rFonts w:eastAsia="Calibri"/>
        </w:rPr>
        <w:t xml:space="preserve"> ссылк</w:t>
      </w:r>
      <w:r w:rsidR="00494D1B">
        <w:rPr>
          <w:rFonts w:eastAsia="Calibri"/>
        </w:rPr>
        <w:t>и</w:t>
      </w:r>
      <w:r w:rsidR="00AA0F75" w:rsidRPr="008A6882">
        <w:rPr>
          <w:rFonts w:eastAsia="Calibri"/>
        </w:rPr>
        <w:t xml:space="preserve"> поставщик</w:t>
      </w:r>
      <w:r w:rsidR="00494D1B">
        <w:rPr>
          <w:rFonts w:eastAsia="Calibri"/>
        </w:rPr>
        <w:t>ов</w:t>
      </w:r>
      <w:r w:rsidR="003D75C1" w:rsidRPr="008A6882">
        <w:rPr>
          <w:rFonts w:eastAsia="Calibri"/>
        </w:rPr>
        <w:t>:</w:t>
      </w:r>
    </w:p>
    <w:p w14:paraId="67D2E0D5" w14:textId="200832A2" w:rsidR="008350A6" w:rsidRDefault="008350A6" w:rsidP="008A6882">
      <w:pPr>
        <w:rPr>
          <w:rFonts w:eastAsia="Calibri"/>
        </w:rPr>
      </w:pPr>
    </w:p>
    <w:p w14:paraId="73FCDB89" w14:textId="5B71802A" w:rsidR="008A6882" w:rsidRDefault="00E51877">
      <w:hyperlink r:id="rId5" w:history="1">
        <w:r w:rsidR="008350A6" w:rsidRPr="00DA1F24">
          <w:rPr>
            <w:rStyle w:val="a7"/>
          </w:rPr>
          <w:t>https://www.trapeza.ru/goods/248365/</w:t>
        </w:r>
      </w:hyperlink>
    </w:p>
    <w:p w14:paraId="2C4EB0B6" w14:textId="0069A0AE" w:rsidR="008350A6" w:rsidRDefault="00F82F2B">
      <w:r w:rsidRPr="00F82F2B">
        <w:rPr>
          <w:noProof/>
        </w:rPr>
        <w:lastRenderedPageBreak/>
        <w:drawing>
          <wp:inline distT="0" distB="0" distL="0" distR="0" wp14:anchorId="0DC126C8" wp14:editId="11A28AE3">
            <wp:extent cx="6645910" cy="88595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0BF8F" w14:textId="6EA16BF7" w:rsidR="008350A6" w:rsidRDefault="008350A6">
      <w:r>
        <w:rPr>
          <w:noProof/>
        </w:rPr>
        <w:lastRenderedPageBreak/>
        <w:drawing>
          <wp:inline distT="0" distB="0" distL="0" distR="0" wp14:anchorId="582B7869" wp14:editId="036C5910">
            <wp:extent cx="6645910" cy="885952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B73A0D" wp14:editId="011E7DDB">
            <wp:extent cx="6645910" cy="885952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3AB967" wp14:editId="4352889D">
            <wp:extent cx="6645910" cy="88595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51B76" w14:textId="58B8F0D4" w:rsidR="008350A6" w:rsidRDefault="008350A6"/>
    <w:p w14:paraId="49FBE170" w14:textId="77777777" w:rsidR="008350A6" w:rsidRPr="008350A6" w:rsidRDefault="008350A6"/>
    <w:sectPr w:rsidR="008350A6" w:rsidRPr="008350A6" w:rsidSect="00251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65D"/>
    <w:multiLevelType w:val="hybridMultilevel"/>
    <w:tmpl w:val="42066E3A"/>
    <w:lvl w:ilvl="0" w:tplc="4E4067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0FAD"/>
    <w:multiLevelType w:val="multilevel"/>
    <w:tmpl w:val="77486F10"/>
    <w:lvl w:ilvl="0">
      <w:start w:val="2"/>
      <w:numFmt w:val="decimal"/>
      <w:lvlText w:val="%1."/>
      <w:lvlJc w:val="left"/>
      <w:pPr>
        <w:ind w:left="1276" w:hanging="708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6" w:hanging="1800"/>
      </w:pPr>
      <w:rPr>
        <w:rFonts w:hint="default"/>
      </w:rPr>
    </w:lvl>
  </w:abstractNum>
  <w:abstractNum w:abstractNumId="2" w15:restartNumberingAfterBreak="0">
    <w:nsid w:val="17F96802"/>
    <w:multiLevelType w:val="hybridMultilevel"/>
    <w:tmpl w:val="42E01038"/>
    <w:lvl w:ilvl="0" w:tplc="05A01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624B5"/>
    <w:multiLevelType w:val="hybridMultilevel"/>
    <w:tmpl w:val="DC0E9B66"/>
    <w:lvl w:ilvl="0" w:tplc="1098F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97D62"/>
    <w:multiLevelType w:val="hybridMultilevel"/>
    <w:tmpl w:val="13589674"/>
    <w:lvl w:ilvl="0" w:tplc="378A3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556D"/>
    <w:multiLevelType w:val="hybridMultilevel"/>
    <w:tmpl w:val="A39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A224E"/>
    <w:multiLevelType w:val="hybridMultilevel"/>
    <w:tmpl w:val="53BE0F82"/>
    <w:lvl w:ilvl="0" w:tplc="D39A6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35875"/>
    <w:multiLevelType w:val="hybridMultilevel"/>
    <w:tmpl w:val="98C0A9AC"/>
    <w:lvl w:ilvl="0" w:tplc="316C84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A65FE"/>
    <w:multiLevelType w:val="hybridMultilevel"/>
    <w:tmpl w:val="0CE86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0C3DA1"/>
    <w:multiLevelType w:val="hybridMultilevel"/>
    <w:tmpl w:val="20A6E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6A38C4"/>
    <w:multiLevelType w:val="hybridMultilevel"/>
    <w:tmpl w:val="02003798"/>
    <w:lvl w:ilvl="0" w:tplc="BFF6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35ECB"/>
    <w:multiLevelType w:val="multilevel"/>
    <w:tmpl w:val="78642AF8"/>
    <w:lvl w:ilvl="0">
      <w:start w:val="2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2" w15:restartNumberingAfterBreak="0">
    <w:nsid w:val="620A622A"/>
    <w:multiLevelType w:val="hybridMultilevel"/>
    <w:tmpl w:val="13865402"/>
    <w:lvl w:ilvl="0" w:tplc="122EB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F1F6C"/>
    <w:multiLevelType w:val="hybridMultilevel"/>
    <w:tmpl w:val="4A482512"/>
    <w:lvl w:ilvl="0" w:tplc="C116E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15690"/>
    <w:multiLevelType w:val="multilevel"/>
    <w:tmpl w:val="577A6E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="Times New Roman" w:hint="default"/>
      </w:rPr>
    </w:lvl>
  </w:abstractNum>
  <w:abstractNum w:abstractNumId="15" w15:restartNumberingAfterBreak="0">
    <w:nsid w:val="7D4F16B0"/>
    <w:multiLevelType w:val="hybridMultilevel"/>
    <w:tmpl w:val="76287EBC"/>
    <w:lvl w:ilvl="0" w:tplc="2B665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14"/>
  </w:num>
  <w:num w:numId="7">
    <w:abstractNumId w:val="4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15"/>
  </w:num>
  <w:num w:numId="13">
    <w:abstractNumId w:val="3"/>
  </w:num>
  <w:num w:numId="14">
    <w:abstractNumId w:val="7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B2"/>
    <w:rsid w:val="00002F7D"/>
    <w:rsid w:val="00026711"/>
    <w:rsid w:val="00043DF5"/>
    <w:rsid w:val="000654E2"/>
    <w:rsid w:val="00073321"/>
    <w:rsid w:val="00082DAB"/>
    <w:rsid w:val="000A3872"/>
    <w:rsid w:val="000A48BE"/>
    <w:rsid w:val="000B4685"/>
    <w:rsid w:val="000C23B4"/>
    <w:rsid w:val="000D109E"/>
    <w:rsid w:val="00122A7C"/>
    <w:rsid w:val="00165390"/>
    <w:rsid w:val="001703F3"/>
    <w:rsid w:val="00196C0C"/>
    <w:rsid w:val="001B3245"/>
    <w:rsid w:val="001E23BB"/>
    <w:rsid w:val="001E5F5F"/>
    <w:rsid w:val="00224CA5"/>
    <w:rsid w:val="00245B55"/>
    <w:rsid w:val="002511D4"/>
    <w:rsid w:val="0027134B"/>
    <w:rsid w:val="00296998"/>
    <w:rsid w:val="002E5836"/>
    <w:rsid w:val="002F1178"/>
    <w:rsid w:val="002F7FA9"/>
    <w:rsid w:val="0035257B"/>
    <w:rsid w:val="003667C1"/>
    <w:rsid w:val="0038729F"/>
    <w:rsid w:val="00391634"/>
    <w:rsid w:val="003A21B2"/>
    <w:rsid w:val="003A46D1"/>
    <w:rsid w:val="003A4C22"/>
    <w:rsid w:val="003D1FFA"/>
    <w:rsid w:val="003D75C1"/>
    <w:rsid w:val="003F1E0C"/>
    <w:rsid w:val="0042061F"/>
    <w:rsid w:val="004432A9"/>
    <w:rsid w:val="00445226"/>
    <w:rsid w:val="00451A23"/>
    <w:rsid w:val="004601C4"/>
    <w:rsid w:val="00481514"/>
    <w:rsid w:val="00486C37"/>
    <w:rsid w:val="004875A3"/>
    <w:rsid w:val="00494D1B"/>
    <w:rsid w:val="0049583B"/>
    <w:rsid w:val="004B4FA9"/>
    <w:rsid w:val="004B7C95"/>
    <w:rsid w:val="004D09B2"/>
    <w:rsid w:val="004E3521"/>
    <w:rsid w:val="004F2393"/>
    <w:rsid w:val="0053234F"/>
    <w:rsid w:val="005559F8"/>
    <w:rsid w:val="00596C97"/>
    <w:rsid w:val="005A15A5"/>
    <w:rsid w:val="005A16F4"/>
    <w:rsid w:val="005C3DE5"/>
    <w:rsid w:val="005E4031"/>
    <w:rsid w:val="005F4A6B"/>
    <w:rsid w:val="0064196F"/>
    <w:rsid w:val="00657093"/>
    <w:rsid w:val="00674E21"/>
    <w:rsid w:val="00687EC0"/>
    <w:rsid w:val="0069578A"/>
    <w:rsid w:val="006C31F1"/>
    <w:rsid w:val="006D404F"/>
    <w:rsid w:val="006E44B2"/>
    <w:rsid w:val="00707368"/>
    <w:rsid w:val="00722439"/>
    <w:rsid w:val="0072787B"/>
    <w:rsid w:val="00732FE3"/>
    <w:rsid w:val="00737443"/>
    <w:rsid w:val="00781CA8"/>
    <w:rsid w:val="00784F0F"/>
    <w:rsid w:val="00791C55"/>
    <w:rsid w:val="007B7837"/>
    <w:rsid w:val="007C68B4"/>
    <w:rsid w:val="007D17DB"/>
    <w:rsid w:val="007D430B"/>
    <w:rsid w:val="007E585A"/>
    <w:rsid w:val="007E5A6C"/>
    <w:rsid w:val="00801050"/>
    <w:rsid w:val="008350A6"/>
    <w:rsid w:val="008365CE"/>
    <w:rsid w:val="008502D6"/>
    <w:rsid w:val="00865A80"/>
    <w:rsid w:val="0087367B"/>
    <w:rsid w:val="00877E36"/>
    <w:rsid w:val="00882A9E"/>
    <w:rsid w:val="00882B2C"/>
    <w:rsid w:val="008A6882"/>
    <w:rsid w:val="008C1623"/>
    <w:rsid w:val="008C18CC"/>
    <w:rsid w:val="008D14BE"/>
    <w:rsid w:val="00927B7F"/>
    <w:rsid w:val="00931E56"/>
    <w:rsid w:val="00941DCA"/>
    <w:rsid w:val="009A21B3"/>
    <w:rsid w:val="009C0CF0"/>
    <w:rsid w:val="009D1BDE"/>
    <w:rsid w:val="00A16935"/>
    <w:rsid w:val="00A30370"/>
    <w:rsid w:val="00A52251"/>
    <w:rsid w:val="00A55654"/>
    <w:rsid w:val="00A67AF0"/>
    <w:rsid w:val="00AA0F75"/>
    <w:rsid w:val="00AB4863"/>
    <w:rsid w:val="00AC32F5"/>
    <w:rsid w:val="00AD041A"/>
    <w:rsid w:val="00AD3099"/>
    <w:rsid w:val="00AE2A7E"/>
    <w:rsid w:val="00AF65BB"/>
    <w:rsid w:val="00B443F2"/>
    <w:rsid w:val="00B508CC"/>
    <w:rsid w:val="00B9016D"/>
    <w:rsid w:val="00B93E6B"/>
    <w:rsid w:val="00BB2C72"/>
    <w:rsid w:val="00BB4FBC"/>
    <w:rsid w:val="00BB58C9"/>
    <w:rsid w:val="00BB5E42"/>
    <w:rsid w:val="00BC45A3"/>
    <w:rsid w:val="00C06510"/>
    <w:rsid w:val="00C274D9"/>
    <w:rsid w:val="00C66160"/>
    <w:rsid w:val="00C67097"/>
    <w:rsid w:val="00C765CD"/>
    <w:rsid w:val="00C806AE"/>
    <w:rsid w:val="00C819FC"/>
    <w:rsid w:val="00C841DD"/>
    <w:rsid w:val="00C91882"/>
    <w:rsid w:val="00CA2755"/>
    <w:rsid w:val="00CA7F0A"/>
    <w:rsid w:val="00CE5A99"/>
    <w:rsid w:val="00D05F33"/>
    <w:rsid w:val="00D35D49"/>
    <w:rsid w:val="00D400EC"/>
    <w:rsid w:val="00D43022"/>
    <w:rsid w:val="00D5499A"/>
    <w:rsid w:val="00D62F1C"/>
    <w:rsid w:val="00D73FFD"/>
    <w:rsid w:val="00D836E8"/>
    <w:rsid w:val="00D9673A"/>
    <w:rsid w:val="00DA4EED"/>
    <w:rsid w:val="00DB29CA"/>
    <w:rsid w:val="00DB4E8B"/>
    <w:rsid w:val="00DB624B"/>
    <w:rsid w:val="00DC6281"/>
    <w:rsid w:val="00DE00E6"/>
    <w:rsid w:val="00DE1061"/>
    <w:rsid w:val="00E1590A"/>
    <w:rsid w:val="00E212F6"/>
    <w:rsid w:val="00E421EF"/>
    <w:rsid w:val="00E51877"/>
    <w:rsid w:val="00E557CC"/>
    <w:rsid w:val="00E81133"/>
    <w:rsid w:val="00E83D43"/>
    <w:rsid w:val="00E84B0F"/>
    <w:rsid w:val="00EA3CCD"/>
    <w:rsid w:val="00EB777B"/>
    <w:rsid w:val="00ED0113"/>
    <w:rsid w:val="00EF1EA7"/>
    <w:rsid w:val="00F152F7"/>
    <w:rsid w:val="00F47082"/>
    <w:rsid w:val="00F63B1E"/>
    <w:rsid w:val="00F6751F"/>
    <w:rsid w:val="00F82F2B"/>
    <w:rsid w:val="00F84475"/>
    <w:rsid w:val="00FB5229"/>
    <w:rsid w:val="00FE1331"/>
    <w:rsid w:val="00FF362C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CF1"/>
  <w15:docId w15:val="{FA741B42-2615-4BF1-8F04-F3CDAB5B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1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1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11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1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11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it_List1"/>
    <w:basedOn w:val="a"/>
    <w:link w:val="a4"/>
    <w:uiPriority w:val="34"/>
    <w:qFormat/>
    <w:rsid w:val="00251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qFormat/>
    <w:rsid w:val="002511D4"/>
  </w:style>
  <w:style w:type="paragraph" w:styleId="a5">
    <w:name w:val="No Spacing"/>
    <w:basedOn w:val="a"/>
    <w:link w:val="a6"/>
    <w:uiPriority w:val="1"/>
    <w:qFormat/>
    <w:rsid w:val="002511D4"/>
    <w:rPr>
      <w:rFonts w:ascii="Calibri" w:eastAsiaTheme="minorHAns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511D4"/>
    <w:rPr>
      <w:rFonts w:ascii="Calibri" w:hAnsi="Calibri" w:cs="Times New Roman"/>
    </w:rPr>
  </w:style>
  <w:style w:type="character" w:styleId="a7">
    <w:name w:val="Hyperlink"/>
    <w:basedOn w:val="a0"/>
    <w:uiPriority w:val="99"/>
    <w:unhideWhenUsed/>
    <w:rsid w:val="002511D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511D4"/>
    <w:rPr>
      <w:color w:val="954F72"/>
      <w:u w:val="single"/>
    </w:rPr>
  </w:style>
  <w:style w:type="paragraph" w:customStyle="1" w:styleId="xl65">
    <w:name w:val="xl6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511D4"/>
    <w:pPr>
      <w:spacing w:before="100" w:beforeAutospacing="1" w:after="100" w:afterAutospacing="1"/>
    </w:pPr>
  </w:style>
  <w:style w:type="paragraph" w:customStyle="1" w:styleId="xl67">
    <w:name w:val="xl67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1">
    <w:name w:val="xl71"/>
    <w:basedOn w:val="a"/>
    <w:rsid w:val="002511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2">
    <w:name w:val="xl72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73">
    <w:name w:val="xl73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6">
    <w:name w:val="xl76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7">
    <w:name w:val="xl77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otnote">
    <w:name w:val="Footnote"/>
    <w:basedOn w:val="a"/>
    <w:rsid w:val="002511D4"/>
    <w:pPr>
      <w:suppressLineNumbers/>
      <w:suppressAutoHyphens/>
      <w:autoSpaceDN w:val="0"/>
      <w:ind w:left="339" w:hanging="339"/>
      <w:textAlignment w:val="baseline"/>
    </w:pPr>
    <w:rPr>
      <w:kern w:val="3"/>
      <w:sz w:val="20"/>
      <w:szCs w:val="20"/>
      <w:lang w:eastAsia="zh-CN"/>
    </w:rPr>
  </w:style>
  <w:style w:type="character" w:styleId="a9">
    <w:name w:val="footnote reference"/>
    <w:unhideWhenUsed/>
    <w:rsid w:val="002511D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511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11D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11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11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11D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1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63B1E"/>
  </w:style>
  <w:style w:type="character" w:styleId="af1">
    <w:name w:val="Emphasis"/>
    <w:basedOn w:val="a0"/>
    <w:uiPriority w:val="20"/>
    <w:qFormat/>
    <w:rsid w:val="00AD041A"/>
    <w:rPr>
      <w:i/>
      <w:iCs/>
    </w:rPr>
  </w:style>
  <w:style w:type="character" w:styleId="af2">
    <w:name w:val="Unresolved Mention"/>
    <w:basedOn w:val="a0"/>
    <w:uiPriority w:val="99"/>
    <w:semiHidden/>
    <w:unhideWhenUsed/>
    <w:rsid w:val="008A6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trapeza.ru/goods/24836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Zyuz</dc:creator>
  <cp:lastModifiedBy>Игорь Лебедев</cp:lastModifiedBy>
  <cp:revision>117</cp:revision>
  <cp:lastPrinted>2023-07-24T12:45:00Z</cp:lastPrinted>
  <dcterms:created xsi:type="dcterms:W3CDTF">2022-04-08T08:45:00Z</dcterms:created>
  <dcterms:modified xsi:type="dcterms:W3CDTF">2024-04-04T09:24:00Z</dcterms:modified>
</cp:coreProperties>
</file>