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B72C9"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0C48F910" wp14:editId="668795C7">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F4316" w14:textId="77777777" w:rsidR="00527199" w:rsidRPr="00527199" w:rsidRDefault="00527199" w:rsidP="00527199">
      <w:pPr>
        <w:spacing w:after="0"/>
        <w:jc w:val="right"/>
        <w:rPr>
          <w:rFonts w:ascii="Times New Roman" w:hAnsi="Times New Roman" w:cs="Times New Roman"/>
          <w:i/>
          <w:sz w:val="24"/>
          <w:szCs w:val="24"/>
          <w:highlight w:val="yellow"/>
        </w:rPr>
      </w:pPr>
    </w:p>
    <w:p w14:paraId="2ACD9A6E" w14:textId="77777777" w:rsidR="00527199" w:rsidRPr="00527199" w:rsidRDefault="00527199" w:rsidP="00527199">
      <w:pPr>
        <w:spacing w:after="0"/>
        <w:jc w:val="right"/>
        <w:rPr>
          <w:rFonts w:ascii="Times New Roman" w:hAnsi="Times New Roman" w:cs="Times New Roman"/>
          <w:i/>
          <w:sz w:val="24"/>
          <w:szCs w:val="24"/>
          <w:highlight w:val="yellow"/>
        </w:rPr>
      </w:pPr>
    </w:p>
    <w:p w14:paraId="2CAA361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8EAF3AB"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892A7A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7D35DABF"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615DCFB"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FCB4BF1"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2D56B0"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7635444" w14:textId="77777777" w:rsidR="006618ED" w:rsidRDefault="006618ED" w:rsidP="006618ED">
      <w:pPr>
        <w:pStyle w:val="text"/>
        <w:rPr>
          <w:lang w:eastAsia="en-US" w:bidi="ar-SA"/>
        </w:rPr>
      </w:pPr>
    </w:p>
    <w:p w14:paraId="08A45C45" w14:textId="77777777" w:rsidR="006618ED" w:rsidRDefault="006618ED" w:rsidP="006618ED">
      <w:pPr>
        <w:pStyle w:val="text"/>
        <w:rPr>
          <w:lang w:eastAsia="en-US" w:bidi="ar-SA"/>
        </w:rPr>
      </w:pPr>
    </w:p>
    <w:p w14:paraId="247472F3" w14:textId="77777777" w:rsidR="006618ED" w:rsidRPr="006618ED" w:rsidRDefault="006618ED" w:rsidP="006618ED">
      <w:pPr>
        <w:pStyle w:val="text"/>
        <w:rPr>
          <w:lang w:eastAsia="en-US" w:bidi="ar-SA"/>
        </w:rPr>
      </w:pPr>
    </w:p>
    <w:p w14:paraId="226A8A61"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C4B644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3521A96" w14:textId="77777777" w:rsidR="00B63034" w:rsidRPr="00B63034" w:rsidRDefault="00B63034" w:rsidP="00B63034">
      <w:pPr>
        <w:pStyle w:val="text"/>
        <w:rPr>
          <w:lang w:eastAsia="en-US" w:bidi="ar-SA"/>
        </w:rPr>
      </w:pPr>
    </w:p>
    <w:p w14:paraId="1FD2A178" w14:textId="77777777" w:rsidR="00B63034" w:rsidRPr="00B63034" w:rsidRDefault="00B63034" w:rsidP="00B63034">
      <w:pPr>
        <w:pStyle w:val="text"/>
        <w:rPr>
          <w:lang w:eastAsia="en-US" w:bidi="ar-SA"/>
        </w:rPr>
      </w:pPr>
    </w:p>
    <w:p w14:paraId="6E893C2D"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21D6846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3DA25F93"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1939636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9A7D19E" w14:textId="7A66480F" w:rsidR="006618ED" w:rsidRDefault="00AB4BF8" w:rsidP="00AB4BF8">
      <w:pPr>
        <w:pStyle w:val="text"/>
        <w:tabs>
          <w:tab w:val="left" w:pos="4104"/>
        </w:tabs>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ab/>
      </w:r>
    </w:p>
    <w:p w14:paraId="46217AC2" w14:textId="7CCE30C0" w:rsidR="006618ED" w:rsidRDefault="000A78BE" w:rsidP="00992E94">
      <w:pPr>
        <w:pStyle w:val="text"/>
        <w:tabs>
          <w:tab w:val="left" w:pos="4044"/>
          <w:tab w:val="center" w:pos="4677"/>
        </w:tabs>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ab/>
      </w:r>
    </w:p>
    <w:p w14:paraId="0D6F2E9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5AD64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0DA6A6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31F0A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4EAFA3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58DA9AE"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6B35DB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A1FFA4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7D1F8E4" w14:textId="00C88B39" w:rsidR="006618ED" w:rsidRDefault="00961563"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2024</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4D464760" w14:textId="77777777" w:rsidR="006618ED" w:rsidRPr="00D81F52" w:rsidRDefault="006618ED" w:rsidP="006618ED">
      <w:pPr>
        <w:pStyle w:val="text"/>
        <w:jc w:val="center"/>
        <w:rPr>
          <w:rFonts w:eastAsiaTheme="minorHAnsi" w:cs="Times New Roman"/>
          <w:b/>
          <w:color w:val="000000"/>
          <w:kern w:val="0"/>
          <w:shd w:val="clear" w:color="auto" w:fill="FFFFFF"/>
          <w:lang w:eastAsia="en-US" w:bidi="ar-SA"/>
        </w:rPr>
      </w:pPr>
      <w:r w:rsidRPr="00D81F52">
        <w:rPr>
          <w:rFonts w:eastAsiaTheme="minorHAnsi" w:cs="Times New Roman"/>
          <w:b/>
          <w:color w:val="000000"/>
          <w:kern w:val="0"/>
          <w:shd w:val="clear" w:color="auto" w:fill="FFFFFF"/>
          <w:lang w:eastAsia="en-US" w:bidi="ar-SA"/>
        </w:rPr>
        <w:lastRenderedPageBreak/>
        <w:t>Информационная карта</w:t>
      </w:r>
    </w:p>
    <w:p w14:paraId="1C2D1428" w14:textId="77777777" w:rsidR="006618ED" w:rsidRPr="00D81F52" w:rsidRDefault="006618ED" w:rsidP="006618ED">
      <w:pPr>
        <w:pStyle w:val="text"/>
        <w:jc w:val="center"/>
        <w:rPr>
          <w:rFonts w:eastAsiaTheme="minorHAnsi" w:cs="Times New Roman"/>
          <w:b/>
          <w:color w:val="000000"/>
          <w:kern w:val="0"/>
          <w:shd w:val="clear" w:color="auto" w:fill="FFFFFF"/>
          <w:lang w:eastAsia="en-US" w:bidi="ar-SA"/>
        </w:rPr>
      </w:pPr>
    </w:p>
    <w:p w14:paraId="086AF3B0" w14:textId="77777777" w:rsidR="00724121" w:rsidRPr="00D81F52" w:rsidRDefault="00527199" w:rsidP="006618ED">
      <w:pPr>
        <w:pStyle w:val="text"/>
        <w:jc w:val="both"/>
        <w:rPr>
          <w:rFonts w:eastAsiaTheme="minorHAnsi" w:cs="Times New Roman"/>
          <w:color w:val="000000"/>
          <w:kern w:val="0"/>
          <w:shd w:val="clear" w:color="auto" w:fill="FFFFFF"/>
          <w:lang w:eastAsia="en-US" w:bidi="ar-SA"/>
        </w:rPr>
      </w:pPr>
      <w:r w:rsidRPr="00D81F52">
        <w:rPr>
          <w:rFonts w:eastAsiaTheme="minorHAnsi" w:cs="Times New Roman"/>
          <w:b/>
          <w:color w:val="000000"/>
          <w:kern w:val="0"/>
          <w:shd w:val="clear" w:color="auto" w:fill="FFFFFF"/>
          <w:lang w:eastAsia="en-US" w:bidi="ar-SA"/>
        </w:rPr>
        <w:t>Контактн</w:t>
      </w:r>
      <w:r w:rsidR="00D436DC" w:rsidRPr="00D81F52">
        <w:rPr>
          <w:rFonts w:eastAsiaTheme="minorHAnsi" w:cs="Times New Roman"/>
          <w:b/>
          <w:color w:val="000000"/>
          <w:kern w:val="0"/>
          <w:shd w:val="clear" w:color="auto" w:fill="FFFFFF"/>
          <w:lang w:eastAsia="en-US" w:bidi="ar-SA"/>
        </w:rPr>
        <w:t>ая</w:t>
      </w:r>
      <w:r w:rsidRPr="00D81F52">
        <w:rPr>
          <w:rFonts w:eastAsiaTheme="minorHAnsi" w:cs="Times New Roman"/>
          <w:b/>
          <w:color w:val="000000"/>
          <w:kern w:val="0"/>
          <w:shd w:val="clear" w:color="auto" w:fill="FFFFFF"/>
          <w:lang w:eastAsia="en-US" w:bidi="ar-SA"/>
        </w:rPr>
        <w:t xml:space="preserve"> </w:t>
      </w:r>
      <w:r w:rsidR="00D436DC" w:rsidRPr="00D81F52">
        <w:rPr>
          <w:rFonts w:eastAsiaTheme="minorHAnsi" w:cs="Times New Roman"/>
          <w:b/>
          <w:color w:val="000000"/>
          <w:kern w:val="0"/>
          <w:shd w:val="clear" w:color="auto" w:fill="FFFFFF"/>
          <w:lang w:eastAsia="en-US" w:bidi="ar-SA"/>
        </w:rPr>
        <w:t>информация</w:t>
      </w:r>
      <w:r w:rsidRPr="00D81F52">
        <w:rPr>
          <w:rFonts w:eastAsiaTheme="minorHAnsi" w:cs="Times New Roman"/>
          <w:b/>
          <w:color w:val="000000"/>
          <w:kern w:val="0"/>
          <w:shd w:val="clear" w:color="auto" w:fill="FFFFFF"/>
          <w:lang w:eastAsia="en-US" w:bidi="ar-SA"/>
        </w:rPr>
        <w:t xml:space="preserve"> площадки</w:t>
      </w:r>
      <w:r w:rsidR="00C75CFF" w:rsidRPr="00D81F52">
        <w:rPr>
          <w:rFonts w:eastAsiaTheme="minorHAnsi" w:cs="Times New Roman"/>
          <w:b/>
          <w:color w:val="000000"/>
          <w:kern w:val="0"/>
          <w:shd w:val="clear" w:color="auto" w:fill="FFFFFF"/>
          <w:lang w:eastAsia="en-US" w:bidi="ar-SA"/>
        </w:rPr>
        <w:t xml:space="preserve"> etp.t</w:t>
      </w:r>
      <w:r w:rsidR="00885863" w:rsidRPr="00D81F52">
        <w:rPr>
          <w:rFonts w:eastAsiaTheme="minorHAnsi" w:cs="Times New Roman"/>
          <w:b/>
          <w:color w:val="000000"/>
          <w:kern w:val="0"/>
          <w:shd w:val="clear" w:color="auto" w:fill="FFFFFF"/>
          <w:lang w:val="en-US" w:eastAsia="en-US" w:bidi="ar-SA"/>
        </w:rPr>
        <w:t>o</w:t>
      </w:r>
      <w:r w:rsidR="00C75CFF" w:rsidRPr="00D81F52">
        <w:rPr>
          <w:rFonts w:eastAsiaTheme="minorHAnsi" w:cs="Times New Roman"/>
          <w:b/>
          <w:color w:val="000000"/>
          <w:kern w:val="0"/>
          <w:shd w:val="clear" w:color="auto" w:fill="FFFFFF"/>
          <w:lang w:eastAsia="en-US" w:bidi="ar-SA"/>
        </w:rPr>
        <w:t>rgi82.ru</w:t>
      </w:r>
      <w:r w:rsidR="00D436DC" w:rsidRPr="00D81F52">
        <w:rPr>
          <w:rFonts w:eastAsiaTheme="minorHAnsi" w:cs="Times New Roman"/>
          <w:color w:val="000000"/>
          <w:kern w:val="0"/>
          <w:shd w:val="clear" w:color="auto" w:fill="FFFFFF"/>
          <w:lang w:eastAsia="en-US" w:bidi="ar-SA"/>
        </w:rPr>
        <w:t>:</w:t>
      </w:r>
      <w:r w:rsidR="00C75CFF" w:rsidRPr="00D81F52">
        <w:rPr>
          <w:rFonts w:eastAsiaTheme="minorHAnsi" w:cs="Times New Roman"/>
          <w:color w:val="000000"/>
          <w:kern w:val="0"/>
          <w:shd w:val="clear" w:color="auto" w:fill="FFFFFF"/>
          <w:lang w:eastAsia="en-US" w:bidi="ar-SA"/>
        </w:rPr>
        <w:t xml:space="preserve"> </w:t>
      </w:r>
    </w:p>
    <w:p w14:paraId="0A136069" w14:textId="77777777" w:rsidR="00724121" w:rsidRPr="00D81F52" w:rsidRDefault="00724121" w:rsidP="006618ED">
      <w:pPr>
        <w:pStyle w:val="text"/>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 xml:space="preserve">- </w:t>
      </w:r>
      <w:r w:rsidR="00D436DC" w:rsidRPr="00D81F52">
        <w:rPr>
          <w:rFonts w:eastAsiaTheme="minorHAnsi" w:cs="Times New Roman"/>
          <w:color w:val="000000"/>
          <w:kern w:val="0"/>
          <w:shd w:val="clear" w:color="auto" w:fill="FFFFFF"/>
          <w:lang w:eastAsia="en-US" w:bidi="ar-SA"/>
        </w:rPr>
        <w:t xml:space="preserve">техническая поддержка </w:t>
      </w:r>
      <w:hyperlink r:id="rId6" w:history="1">
        <w:r w:rsidR="00D436DC" w:rsidRPr="00D81F52">
          <w:rPr>
            <w:rFonts w:eastAsiaTheme="minorHAnsi" w:cs="Times New Roman"/>
            <w:color w:val="000000"/>
            <w:kern w:val="0"/>
            <w:shd w:val="clear" w:color="auto" w:fill="FFFFFF"/>
            <w:lang w:eastAsia="en-US" w:bidi="ar-SA"/>
          </w:rPr>
          <w:t>info@torgi82.ru</w:t>
        </w:r>
      </w:hyperlink>
      <w:r w:rsidR="00D436DC" w:rsidRPr="00D81F52">
        <w:rPr>
          <w:rFonts w:eastAsiaTheme="minorHAnsi" w:cs="Times New Roman"/>
          <w:color w:val="000000"/>
          <w:kern w:val="0"/>
          <w:shd w:val="clear" w:color="auto" w:fill="FFFFFF"/>
          <w:lang w:eastAsia="en-US" w:bidi="ar-SA"/>
        </w:rPr>
        <w:t>, 8(800)</w:t>
      </w:r>
      <w:r w:rsidR="00CB17CD" w:rsidRPr="00D81F52">
        <w:rPr>
          <w:rFonts w:eastAsiaTheme="minorHAnsi" w:cs="Times New Roman"/>
          <w:color w:val="000000"/>
          <w:kern w:val="0"/>
          <w:shd w:val="clear" w:color="auto" w:fill="FFFFFF"/>
          <w:lang w:eastAsia="en-US" w:bidi="ar-SA"/>
        </w:rPr>
        <w:t>301-20-25</w:t>
      </w:r>
      <w:r w:rsidRPr="00D81F52">
        <w:rPr>
          <w:rFonts w:eastAsiaTheme="minorHAnsi" w:cs="Times New Roman"/>
          <w:color w:val="000000"/>
          <w:kern w:val="0"/>
          <w:shd w:val="clear" w:color="auto" w:fill="FFFFFF"/>
          <w:lang w:eastAsia="en-US" w:bidi="ar-SA"/>
        </w:rPr>
        <w:t>;</w:t>
      </w:r>
      <w:r w:rsidR="00CB17CD" w:rsidRPr="00D81F52">
        <w:rPr>
          <w:rFonts w:eastAsiaTheme="minorHAnsi" w:cs="Times New Roman"/>
          <w:color w:val="000000"/>
          <w:kern w:val="0"/>
          <w:shd w:val="clear" w:color="auto" w:fill="FFFFFF"/>
          <w:lang w:eastAsia="en-US" w:bidi="ar-SA"/>
        </w:rPr>
        <w:t xml:space="preserve"> </w:t>
      </w:r>
    </w:p>
    <w:p w14:paraId="24665BD6" w14:textId="77777777" w:rsidR="00D436DC" w:rsidRPr="00D81F52" w:rsidRDefault="00724121" w:rsidP="006618ED">
      <w:pPr>
        <w:pStyle w:val="text"/>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 xml:space="preserve">- </w:t>
      </w:r>
      <w:r w:rsidR="008271ED" w:rsidRPr="00D81F52">
        <w:rPr>
          <w:rFonts w:eastAsiaTheme="minorHAnsi" w:cs="Times New Roman"/>
          <w:color w:val="000000"/>
          <w:kern w:val="0"/>
          <w:shd w:val="clear" w:color="auto" w:fill="FFFFFF"/>
          <w:lang w:eastAsia="en-US" w:bidi="ar-SA"/>
        </w:rPr>
        <w:t>контактное лицо</w:t>
      </w:r>
      <w:r w:rsidR="00CB17CD" w:rsidRPr="00D81F52">
        <w:rPr>
          <w:rFonts w:eastAsiaTheme="minorHAnsi" w:cs="Times New Roman"/>
          <w:color w:val="000000"/>
          <w:kern w:val="0"/>
          <w:shd w:val="clear" w:color="auto" w:fill="FFFFFF"/>
          <w:lang w:eastAsia="en-US" w:bidi="ar-SA"/>
        </w:rPr>
        <w:t xml:space="preserve"> </w:t>
      </w:r>
      <w:proofErr w:type="spellStart"/>
      <w:r w:rsidRPr="00D81F52">
        <w:rPr>
          <w:rFonts w:eastAsiaTheme="minorHAnsi" w:cs="Times New Roman"/>
          <w:color w:val="000000"/>
          <w:kern w:val="0"/>
          <w:shd w:val="clear" w:color="auto" w:fill="FFFFFF"/>
          <w:lang w:eastAsia="en-US" w:bidi="ar-SA"/>
        </w:rPr>
        <w:t>Голобоков</w:t>
      </w:r>
      <w:proofErr w:type="spellEnd"/>
      <w:r w:rsidRPr="00D81F52">
        <w:rPr>
          <w:rFonts w:eastAsiaTheme="minorHAnsi" w:cs="Times New Roman"/>
          <w:color w:val="000000"/>
          <w:kern w:val="0"/>
          <w:shd w:val="clear" w:color="auto" w:fill="FFFFFF"/>
          <w:lang w:eastAsia="en-US" w:bidi="ar-SA"/>
        </w:rPr>
        <w:t xml:space="preserve"> Дмитрий Николаевич +7</w:t>
      </w:r>
      <w:r w:rsidR="00CB17CD" w:rsidRPr="00D81F52">
        <w:rPr>
          <w:rFonts w:eastAsiaTheme="minorHAnsi" w:cs="Times New Roman"/>
          <w:color w:val="000000"/>
          <w:kern w:val="0"/>
          <w:shd w:val="clear" w:color="auto" w:fill="FFFFFF"/>
          <w:lang w:eastAsia="en-US" w:bidi="ar-SA"/>
        </w:rPr>
        <w:t>(988)345-47-47.</w:t>
      </w:r>
    </w:p>
    <w:p w14:paraId="05DDE35B" w14:textId="77777777" w:rsidR="00527199" w:rsidRPr="00D81F52" w:rsidRDefault="00527199" w:rsidP="006618ED">
      <w:pPr>
        <w:pStyle w:val="variable"/>
        <w:jc w:val="both"/>
        <w:rPr>
          <w:rFonts w:eastAsiaTheme="minorHAnsi" w:cs="Times New Roman"/>
          <w:b w:val="0"/>
          <w:color w:val="000000"/>
          <w:kern w:val="0"/>
          <w:shd w:val="clear" w:color="auto" w:fill="FFFFFF"/>
          <w:lang w:eastAsia="en-US" w:bidi="ar-SA"/>
        </w:rPr>
      </w:pPr>
    </w:p>
    <w:p w14:paraId="2C67DFE5" w14:textId="77777777" w:rsidR="00C75CFF" w:rsidRPr="00D81F52" w:rsidRDefault="00C75CFF" w:rsidP="006618ED">
      <w:pPr>
        <w:pStyle w:val="variable"/>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 xml:space="preserve">Сведения об организаторе: </w:t>
      </w:r>
    </w:p>
    <w:p w14:paraId="280512C2" w14:textId="4835DF1D" w:rsidR="00C75CFF" w:rsidRPr="00D81F52" w:rsidRDefault="002D335A" w:rsidP="006618ED">
      <w:pPr>
        <w:pStyle w:val="a6"/>
        <w:shd w:val="clear" w:color="auto" w:fill="FFFFFF"/>
        <w:spacing w:before="0" w:beforeAutospacing="0" w:after="0" w:afterAutospacing="0"/>
        <w:jc w:val="both"/>
        <w:rPr>
          <w:rFonts w:eastAsiaTheme="minorHAnsi"/>
          <w:color w:val="000000"/>
          <w:shd w:val="clear" w:color="auto" w:fill="FFFFFF"/>
          <w:lang w:eastAsia="en-US"/>
        </w:rPr>
      </w:pPr>
      <w:r w:rsidRPr="00D81F52">
        <w:rPr>
          <w:color w:val="000000"/>
          <w:shd w:val="clear" w:color="auto" w:fill="FFFFFF"/>
        </w:rPr>
        <w:t xml:space="preserve">- </w:t>
      </w:r>
      <w:r w:rsidR="00C8317E" w:rsidRPr="00D81F52">
        <w:rPr>
          <w:color w:val="000000"/>
          <w:shd w:val="clear" w:color="auto" w:fill="FFFFFF"/>
        </w:rPr>
        <w:t>Лидия Лучкина, Lidiya.Luchkina@mriyaresort.com</w:t>
      </w:r>
    </w:p>
    <w:p w14:paraId="65AD69A7" w14:textId="77777777" w:rsidR="00C75CFF" w:rsidRPr="00D81F52" w:rsidRDefault="00C75CFF" w:rsidP="006618ED">
      <w:pPr>
        <w:pStyle w:val="a6"/>
        <w:shd w:val="clear" w:color="auto" w:fill="FFFFFF"/>
        <w:spacing w:before="0" w:beforeAutospacing="0" w:after="0" w:afterAutospacing="0"/>
        <w:jc w:val="both"/>
        <w:rPr>
          <w:rFonts w:eastAsiaTheme="minorHAnsi"/>
          <w:color w:val="000000"/>
          <w:shd w:val="clear" w:color="auto" w:fill="FFFFFF"/>
          <w:lang w:eastAsia="en-US"/>
        </w:rPr>
      </w:pPr>
    </w:p>
    <w:p w14:paraId="4A5357F3" w14:textId="133445B3" w:rsidR="00C75CFF" w:rsidRPr="007F5F45" w:rsidRDefault="00C75CFF" w:rsidP="00F37BC7">
      <w:pPr>
        <w:pStyle w:val="text"/>
        <w:rPr>
          <w:rFonts w:eastAsiaTheme="minorHAnsi" w:cs="Times New Roman"/>
          <w:b/>
          <w:color w:val="000000"/>
          <w:kern w:val="0"/>
          <w:shd w:val="clear" w:color="auto" w:fill="FFFFFF"/>
          <w:lang w:val="en-US" w:eastAsia="en-US" w:bidi="ar-SA"/>
        </w:rPr>
      </w:pPr>
      <w:r w:rsidRPr="00D81F52">
        <w:rPr>
          <w:rFonts w:eastAsiaTheme="minorHAnsi" w:cs="Times New Roman"/>
          <w:b/>
          <w:color w:val="000000"/>
          <w:kern w:val="0"/>
          <w:shd w:val="clear" w:color="auto" w:fill="FFFFFF"/>
          <w:lang w:eastAsia="en-US" w:bidi="ar-SA"/>
        </w:rPr>
        <w:t>Наименование предмета договора (лота):</w:t>
      </w:r>
      <w:r w:rsidR="00C8317E" w:rsidRPr="00D81F52">
        <w:rPr>
          <w:rFonts w:eastAsiaTheme="minorHAnsi" w:cs="Times New Roman"/>
          <w:b/>
          <w:color w:val="000000"/>
          <w:kern w:val="0"/>
          <w:shd w:val="clear" w:color="auto" w:fill="FFFFFF"/>
          <w:lang w:eastAsia="en-US" w:bidi="ar-SA"/>
        </w:rPr>
        <w:t xml:space="preserve"> </w:t>
      </w:r>
      <w:bookmarkStart w:id="0" w:name="_GoBack"/>
      <w:r w:rsidR="001249B4" w:rsidRPr="001249B4">
        <w:rPr>
          <w:rFonts w:eastAsiaTheme="minorHAnsi" w:cs="Times New Roman"/>
          <w:b/>
          <w:color w:val="000000"/>
          <w:kern w:val="0"/>
          <w:shd w:val="clear" w:color="auto" w:fill="FFFFFF"/>
          <w:lang w:eastAsia="en-US" w:bidi="ar-SA"/>
        </w:rPr>
        <w:t xml:space="preserve">Органическое </w:t>
      </w:r>
      <w:r w:rsidR="007F5F45" w:rsidRPr="001249B4">
        <w:rPr>
          <w:rFonts w:eastAsiaTheme="minorHAnsi" w:cs="Times New Roman"/>
          <w:b/>
          <w:color w:val="000000"/>
          <w:kern w:val="0"/>
          <w:shd w:val="clear" w:color="auto" w:fill="FFFFFF"/>
          <w:lang w:eastAsia="en-US" w:bidi="ar-SA"/>
        </w:rPr>
        <w:t>удобрение навоз</w:t>
      </w:r>
      <w:r w:rsidR="001249B4" w:rsidRPr="001249B4">
        <w:rPr>
          <w:rFonts w:eastAsiaTheme="minorHAnsi" w:cs="Times New Roman"/>
          <w:b/>
          <w:color w:val="000000"/>
          <w:kern w:val="0"/>
          <w:shd w:val="clear" w:color="auto" w:fill="FFFFFF"/>
          <w:lang w:eastAsia="en-US" w:bidi="ar-SA"/>
        </w:rPr>
        <w:t xml:space="preserve"> сухой (ГОСТ 33830-2016)</w:t>
      </w:r>
    </w:p>
    <w:p w14:paraId="24FF3979" w14:textId="77777777" w:rsidR="00D429D7" w:rsidRPr="00D81F52" w:rsidRDefault="00D429D7" w:rsidP="00F37BC7">
      <w:pPr>
        <w:pStyle w:val="text"/>
        <w:rPr>
          <w:rFonts w:eastAsiaTheme="minorHAnsi" w:cs="Times New Roman"/>
          <w:color w:val="000000"/>
          <w:kern w:val="0"/>
          <w:shd w:val="clear" w:color="auto" w:fill="FFFFFF"/>
          <w:lang w:eastAsia="en-US" w:bidi="ar-SA"/>
        </w:rPr>
      </w:pPr>
    </w:p>
    <w:bookmarkEnd w:id="0"/>
    <w:p w14:paraId="7A61E0E9" w14:textId="77777777" w:rsidR="00C75CFF" w:rsidRPr="00D81F52" w:rsidRDefault="00C75CFF" w:rsidP="006618ED">
      <w:pPr>
        <w:pStyle w:val="text"/>
        <w:jc w:val="both"/>
        <w:rPr>
          <w:rFonts w:eastAsiaTheme="minorHAnsi" w:cs="Times New Roman"/>
          <w:color w:val="000000"/>
          <w:kern w:val="0"/>
          <w:shd w:val="clear" w:color="auto" w:fill="FFFFFF"/>
          <w:lang w:eastAsia="en-US" w:bidi="ar-SA"/>
        </w:rPr>
      </w:pPr>
      <w:r w:rsidRPr="00D81F52">
        <w:rPr>
          <w:rFonts w:eastAsiaTheme="minorHAnsi" w:cs="Times New Roman"/>
          <w:b/>
          <w:color w:val="000000"/>
          <w:kern w:val="0"/>
          <w:shd w:val="clear" w:color="auto" w:fill="FFFFFF"/>
          <w:lang w:eastAsia="en-US" w:bidi="ar-SA"/>
        </w:rPr>
        <w:t>Требование к поставщику (подрядчику, исполнителю):</w:t>
      </w:r>
      <w:r w:rsidRPr="00D81F52">
        <w:rPr>
          <w:rFonts w:eastAsiaTheme="minorHAnsi" w:cs="Times New Roman"/>
          <w:color w:val="000000"/>
          <w:kern w:val="0"/>
          <w:shd w:val="clear" w:color="auto" w:fill="FFFFFF"/>
          <w:lang w:eastAsia="en-US" w:bidi="ar-SA"/>
        </w:rPr>
        <w:t xml:space="preserve"> </w:t>
      </w:r>
      <w:r w:rsidR="00523FFB" w:rsidRPr="00D81F52">
        <w:rPr>
          <w:rFonts w:eastAsiaTheme="minorHAnsi" w:cs="Times New Roman"/>
          <w:color w:val="000000"/>
          <w:kern w:val="0"/>
          <w:shd w:val="clear" w:color="auto" w:fill="FFFFFF"/>
          <w:lang w:eastAsia="en-US" w:bidi="ar-SA"/>
        </w:rPr>
        <w:t>нет</w:t>
      </w:r>
      <w:r w:rsidR="00AF257D" w:rsidRPr="00D81F52">
        <w:rPr>
          <w:rFonts w:eastAsiaTheme="minorHAnsi" w:cs="Times New Roman"/>
          <w:color w:val="000000"/>
          <w:kern w:val="0"/>
          <w:shd w:val="clear" w:color="auto" w:fill="FFFFFF"/>
          <w:lang w:eastAsia="en-US" w:bidi="ar-SA"/>
        </w:rPr>
        <w:t>.</w:t>
      </w:r>
    </w:p>
    <w:p w14:paraId="17FE5078" w14:textId="77777777" w:rsidR="00C75CFF" w:rsidRPr="00D81F52" w:rsidRDefault="00C75CFF" w:rsidP="006618ED">
      <w:pPr>
        <w:pStyle w:val="text"/>
        <w:jc w:val="both"/>
        <w:rPr>
          <w:rFonts w:eastAsiaTheme="minorHAnsi" w:cs="Times New Roman"/>
          <w:color w:val="000000"/>
          <w:kern w:val="0"/>
          <w:shd w:val="clear" w:color="auto" w:fill="FFFFFF"/>
          <w:lang w:eastAsia="en-US" w:bidi="ar-SA"/>
        </w:rPr>
      </w:pPr>
    </w:p>
    <w:p w14:paraId="4D4D4BCB" w14:textId="6D27E565" w:rsidR="00C75CFF" w:rsidRPr="00D81F52" w:rsidRDefault="00C75CFF" w:rsidP="00961563">
      <w:pPr>
        <w:pStyle w:val="variable"/>
        <w:jc w:val="both"/>
        <w:rPr>
          <w:rFonts w:eastAsiaTheme="minorHAnsi" w:cs="Times New Roman"/>
          <w:b w:val="0"/>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Место поставки товаров (выполнения работ, оказания услуг):</w:t>
      </w:r>
      <w:r w:rsidRPr="00D81F52">
        <w:rPr>
          <w:rFonts w:eastAsiaTheme="minorHAnsi" w:cs="Times New Roman"/>
          <w:b w:val="0"/>
          <w:color w:val="000000"/>
          <w:kern w:val="0"/>
          <w:shd w:val="clear" w:color="auto" w:fill="FFFFFF"/>
          <w:lang w:eastAsia="en-US" w:bidi="ar-SA"/>
        </w:rPr>
        <w:t xml:space="preserve"> </w:t>
      </w:r>
      <w:r w:rsidR="00DA5E0D" w:rsidRPr="00D81F52">
        <w:rPr>
          <w:rFonts w:eastAsiaTheme="minorHAnsi" w:cs="Times New Roman"/>
          <w:b w:val="0"/>
          <w:color w:val="000000"/>
          <w:kern w:val="0"/>
          <w:shd w:val="clear" w:color="auto" w:fill="FFFFFF"/>
          <w:lang w:eastAsia="en-US" w:bidi="ar-SA"/>
        </w:rPr>
        <w:t xml:space="preserve">298685, Российская Федерация, Республика Крым, г. </w:t>
      </w:r>
      <w:r w:rsidR="00961563" w:rsidRPr="00D81F52">
        <w:rPr>
          <w:rFonts w:eastAsiaTheme="minorHAnsi" w:cs="Times New Roman"/>
          <w:b w:val="0"/>
          <w:color w:val="000000"/>
          <w:kern w:val="0"/>
          <w:shd w:val="clear" w:color="auto" w:fill="FFFFFF"/>
          <w:lang w:eastAsia="en-US" w:bidi="ar-SA"/>
        </w:rPr>
        <w:t>Севастополь, с. Родное, КПС им. Ленина, Виноградное поле №2.</w:t>
      </w:r>
    </w:p>
    <w:p w14:paraId="2E983BFE" w14:textId="77777777" w:rsidR="00961563" w:rsidRPr="00D81F52" w:rsidRDefault="00961563" w:rsidP="00961563">
      <w:pPr>
        <w:pStyle w:val="text"/>
        <w:rPr>
          <w:rFonts w:cs="Times New Roman"/>
          <w:lang w:eastAsia="en-US" w:bidi="ar-SA"/>
        </w:rPr>
      </w:pPr>
    </w:p>
    <w:p w14:paraId="329E5282" w14:textId="0658D665" w:rsidR="00961563" w:rsidRPr="00D81F52" w:rsidRDefault="00C75CFF" w:rsidP="00961563">
      <w:pPr>
        <w:pStyle w:val="variable"/>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Условия поставки товаров (выполнения работ, оказания услуг):</w:t>
      </w:r>
    </w:p>
    <w:p w14:paraId="592A5100" w14:textId="199AC355" w:rsidR="00F95981" w:rsidRPr="00D81F52" w:rsidRDefault="00961563" w:rsidP="00F95981">
      <w:pPr>
        <w:pStyle w:val="text"/>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Сухой навоз поставляется в Биг бегах (800-1000 кг) для удобства погрузочных работ.</w:t>
      </w:r>
    </w:p>
    <w:p w14:paraId="215455ED" w14:textId="77777777" w:rsidR="00961563" w:rsidRPr="00D81F52" w:rsidRDefault="00961563" w:rsidP="00F95981">
      <w:pPr>
        <w:pStyle w:val="text"/>
        <w:jc w:val="both"/>
        <w:rPr>
          <w:rFonts w:eastAsiaTheme="minorHAnsi" w:cs="Times New Roman"/>
          <w:color w:val="000000"/>
          <w:kern w:val="0"/>
          <w:shd w:val="clear" w:color="auto" w:fill="FFFFFF"/>
          <w:lang w:eastAsia="en-US" w:bidi="ar-SA"/>
        </w:rPr>
      </w:pPr>
    </w:p>
    <w:p w14:paraId="0E73E4A0" w14:textId="5940C1D7" w:rsidR="00C75CFF" w:rsidRPr="00D81F52" w:rsidRDefault="00C75CFF" w:rsidP="00F95981">
      <w:pPr>
        <w:pStyle w:val="text"/>
        <w:jc w:val="both"/>
        <w:rPr>
          <w:rFonts w:eastAsiaTheme="minorHAnsi" w:cs="Times New Roman"/>
          <w:color w:val="000000"/>
          <w:kern w:val="0"/>
          <w:shd w:val="clear" w:color="auto" w:fill="FFFFFF"/>
          <w:lang w:eastAsia="en-US" w:bidi="ar-SA"/>
        </w:rPr>
      </w:pPr>
      <w:r w:rsidRPr="00D81F52">
        <w:rPr>
          <w:rFonts w:eastAsiaTheme="minorHAnsi" w:cs="Times New Roman"/>
          <w:b/>
          <w:color w:val="000000"/>
          <w:kern w:val="0"/>
          <w:shd w:val="clear" w:color="auto" w:fill="FFFFFF"/>
          <w:lang w:eastAsia="en-US" w:bidi="ar-SA"/>
        </w:rPr>
        <w:t>Условия оплаты:</w:t>
      </w:r>
    </w:p>
    <w:p w14:paraId="00C82903" w14:textId="77777777" w:rsidR="00961563" w:rsidRPr="00D81F52" w:rsidRDefault="00961563" w:rsidP="00961563">
      <w:pPr>
        <w:pStyle w:val="text"/>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 авансовый платеж в размере 50% после подписания Договора с обеих сторон. Оплата осуществляется в</w:t>
      </w:r>
    </w:p>
    <w:p w14:paraId="19DA11F0" w14:textId="77777777" w:rsidR="00961563" w:rsidRPr="00D81F52" w:rsidRDefault="00961563" w:rsidP="00961563">
      <w:pPr>
        <w:pStyle w:val="text"/>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 xml:space="preserve">течение 15 (пятнадцати) рабочих дней с момента получения счета Покупателем. </w:t>
      </w:r>
    </w:p>
    <w:p w14:paraId="24592FEC" w14:textId="25C5C682" w:rsidR="00961563" w:rsidRPr="00D81F52" w:rsidRDefault="00961563" w:rsidP="00961563">
      <w:pPr>
        <w:pStyle w:val="text"/>
        <w:jc w:val="both"/>
        <w:rPr>
          <w:rFonts w:eastAsiaTheme="minorHAnsi" w:cs="Times New Roman"/>
          <w:color w:val="000000"/>
          <w:kern w:val="0"/>
          <w:shd w:val="clear" w:color="auto" w:fill="FFFFFF"/>
          <w:lang w:eastAsia="en-US" w:bidi="ar-SA"/>
        </w:rPr>
      </w:pPr>
      <w:r w:rsidRPr="00D81F52">
        <w:rPr>
          <w:rFonts w:eastAsiaTheme="minorHAnsi" w:cs="Times New Roman"/>
          <w:color w:val="000000"/>
          <w:kern w:val="0"/>
          <w:shd w:val="clear" w:color="auto" w:fill="FFFFFF"/>
          <w:lang w:eastAsia="en-US" w:bidi="ar-SA"/>
        </w:rPr>
        <w:t xml:space="preserve"> - окончательный расчет исходя из стоимости фактически поставленног</w:t>
      </w:r>
      <w:r w:rsidRPr="00D81F52">
        <w:rPr>
          <w:rFonts w:eastAsiaTheme="minorHAnsi" w:cs="Times New Roman"/>
          <w:color w:val="000000"/>
          <w:kern w:val="0"/>
          <w:shd w:val="clear" w:color="auto" w:fill="FFFFFF"/>
          <w:lang w:eastAsia="en-US" w:bidi="ar-SA"/>
        </w:rPr>
        <w:t xml:space="preserve">о и принятого Товара за вычетом </w:t>
      </w:r>
      <w:r w:rsidRPr="00D81F52">
        <w:rPr>
          <w:rFonts w:eastAsiaTheme="minorHAnsi" w:cs="Times New Roman"/>
          <w:color w:val="000000"/>
          <w:kern w:val="0"/>
          <w:shd w:val="clear" w:color="auto" w:fill="FFFFFF"/>
          <w:lang w:eastAsia="en-US" w:bidi="ar-SA"/>
        </w:rPr>
        <w:t>оплаченного аванса Покупатель производит в срок, не превышающий</w:t>
      </w:r>
      <w:r w:rsidRPr="00D81F52">
        <w:rPr>
          <w:rFonts w:eastAsiaTheme="minorHAnsi" w:cs="Times New Roman"/>
          <w:color w:val="000000"/>
          <w:kern w:val="0"/>
          <w:shd w:val="clear" w:color="auto" w:fill="FFFFFF"/>
          <w:lang w:eastAsia="en-US" w:bidi="ar-SA"/>
        </w:rPr>
        <w:t xml:space="preserve"> 15 (пятнадцати) рабочих дней с </w:t>
      </w:r>
      <w:r w:rsidRPr="00D81F52">
        <w:rPr>
          <w:rFonts w:eastAsiaTheme="minorHAnsi" w:cs="Times New Roman"/>
          <w:color w:val="000000"/>
          <w:kern w:val="0"/>
          <w:shd w:val="clear" w:color="auto" w:fill="FFFFFF"/>
          <w:lang w:eastAsia="en-US" w:bidi="ar-SA"/>
        </w:rPr>
        <w:t>момента поставки Товара и подписания Покупателем товаросопроводительных документов.</w:t>
      </w:r>
    </w:p>
    <w:p w14:paraId="135C3FAD" w14:textId="5503923C" w:rsidR="00961563" w:rsidRPr="00D81F52" w:rsidRDefault="00961563" w:rsidP="00F95981">
      <w:pPr>
        <w:pStyle w:val="text"/>
        <w:jc w:val="both"/>
        <w:rPr>
          <w:rFonts w:eastAsiaTheme="minorHAnsi" w:cs="Times New Roman"/>
          <w:color w:val="000000"/>
          <w:kern w:val="0"/>
          <w:shd w:val="clear" w:color="auto" w:fill="FFFFFF"/>
          <w:lang w:eastAsia="en-US" w:bidi="ar-SA"/>
        </w:rPr>
      </w:pPr>
    </w:p>
    <w:p w14:paraId="0F1678D6" w14:textId="24A6DA18" w:rsidR="00C75CFF" w:rsidRPr="00D81F52" w:rsidRDefault="00C75CFF" w:rsidP="00C75CFF">
      <w:pPr>
        <w:pStyle w:val="text"/>
        <w:rPr>
          <w:rFonts w:eastAsiaTheme="minorHAnsi" w:cs="Times New Roman"/>
          <w:color w:val="000000"/>
          <w:kern w:val="0"/>
          <w:shd w:val="clear" w:color="auto" w:fill="FFFFFF"/>
          <w:lang w:eastAsia="en-US" w:bidi="ar-SA"/>
        </w:rPr>
      </w:pPr>
    </w:p>
    <w:p w14:paraId="277642C4" w14:textId="4B9A0EEA" w:rsidR="00961563" w:rsidRDefault="00AF257D" w:rsidP="00961563">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44DC112" w14:textId="77777777" w:rsidR="00961563" w:rsidRPr="00A02E70" w:rsidRDefault="00961563" w:rsidP="00961563">
      <w:pPr>
        <w:spacing w:before="240" w:after="240"/>
        <w:jc w:val="center"/>
        <w:rPr>
          <w:rFonts w:ascii="Times New Roman" w:hAnsi="Times New Roman" w:cs="Times New Roman"/>
          <w:b/>
        </w:rPr>
      </w:pPr>
      <w:r w:rsidRPr="00A02E70">
        <w:rPr>
          <w:rFonts w:ascii="Times New Roman" w:hAnsi="Times New Roman" w:cs="Times New Roman"/>
          <w:b/>
        </w:rPr>
        <w:t>на закупку навоза сухого для несения под посадку винограда, осень 2024 года</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562"/>
        <w:gridCol w:w="7086"/>
      </w:tblGrid>
      <w:tr w:rsidR="00961563" w:rsidRPr="00A02E70" w14:paraId="72F3B05B" w14:textId="77777777" w:rsidTr="00961563">
        <w:trPr>
          <w:tblHeader/>
        </w:trPr>
        <w:tc>
          <w:tcPr>
            <w:tcW w:w="274" w:type="pct"/>
            <w:shd w:val="clear" w:color="auto" w:fill="auto"/>
            <w:vAlign w:val="center"/>
          </w:tcPr>
          <w:p w14:paraId="35F4851D" w14:textId="77777777" w:rsidR="00961563" w:rsidRPr="00A02E70" w:rsidRDefault="00961563" w:rsidP="00470ADD">
            <w:pPr>
              <w:jc w:val="both"/>
              <w:rPr>
                <w:rFonts w:ascii="Times New Roman" w:hAnsi="Times New Roman" w:cs="Times New Roman"/>
                <w:bCs/>
              </w:rPr>
            </w:pPr>
            <w:r w:rsidRPr="00A02E70">
              <w:rPr>
                <w:rFonts w:ascii="Times New Roman" w:hAnsi="Times New Roman" w:cs="Times New Roman"/>
                <w:bCs/>
              </w:rPr>
              <w:t>№ п/п</w:t>
            </w:r>
          </w:p>
        </w:tc>
        <w:tc>
          <w:tcPr>
            <w:tcW w:w="1255" w:type="pct"/>
            <w:shd w:val="clear" w:color="auto" w:fill="auto"/>
            <w:vAlign w:val="center"/>
          </w:tcPr>
          <w:p w14:paraId="00A37E82"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Перечень требований</w:t>
            </w:r>
          </w:p>
        </w:tc>
        <w:tc>
          <w:tcPr>
            <w:tcW w:w="3471" w:type="pct"/>
            <w:shd w:val="clear" w:color="auto" w:fill="auto"/>
            <w:vAlign w:val="center"/>
          </w:tcPr>
          <w:p w14:paraId="1B38F3F5"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Содержание требований</w:t>
            </w:r>
          </w:p>
        </w:tc>
      </w:tr>
      <w:tr w:rsidR="00961563" w:rsidRPr="00A02E70" w14:paraId="76CFC88A" w14:textId="77777777" w:rsidTr="00961563">
        <w:trPr>
          <w:tblHeader/>
        </w:trPr>
        <w:tc>
          <w:tcPr>
            <w:tcW w:w="274" w:type="pct"/>
            <w:shd w:val="clear" w:color="auto" w:fill="auto"/>
            <w:vAlign w:val="center"/>
          </w:tcPr>
          <w:p w14:paraId="09C17ACD"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1</w:t>
            </w:r>
          </w:p>
        </w:tc>
        <w:tc>
          <w:tcPr>
            <w:tcW w:w="1255" w:type="pct"/>
            <w:shd w:val="clear" w:color="auto" w:fill="auto"/>
            <w:vAlign w:val="center"/>
          </w:tcPr>
          <w:p w14:paraId="5E90BD59"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2</w:t>
            </w:r>
          </w:p>
        </w:tc>
        <w:tc>
          <w:tcPr>
            <w:tcW w:w="3471" w:type="pct"/>
            <w:shd w:val="clear" w:color="auto" w:fill="auto"/>
            <w:vAlign w:val="center"/>
          </w:tcPr>
          <w:p w14:paraId="71BCE5FB"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3</w:t>
            </w:r>
          </w:p>
        </w:tc>
      </w:tr>
      <w:tr w:rsidR="00961563" w:rsidRPr="00A02E70" w14:paraId="6E76BDD5" w14:textId="77777777" w:rsidTr="00961563">
        <w:tc>
          <w:tcPr>
            <w:tcW w:w="274" w:type="pct"/>
            <w:shd w:val="clear" w:color="auto" w:fill="auto"/>
          </w:tcPr>
          <w:p w14:paraId="1C4D47CD"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1</w:t>
            </w:r>
          </w:p>
        </w:tc>
        <w:tc>
          <w:tcPr>
            <w:tcW w:w="1255" w:type="pct"/>
            <w:shd w:val="clear" w:color="auto" w:fill="auto"/>
            <w:vAlign w:val="center"/>
          </w:tcPr>
          <w:p w14:paraId="5BC84C14" w14:textId="77777777" w:rsidR="00961563" w:rsidRPr="00A02E70" w:rsidRDefault="00961563" w:rsidP="00A02E70">
            <w:pPr>
              <w:rPr>
                <w:rFonts w:ascii="Times New Roman" w:hAnsi="Times New Roman" w:cs="Times New Roman"/>
                <w:bCs/>
              </w:rPr>
            </w:pPr>
            <w:r w:rsidRPr="00A02E70">
              <w:rPr>
                <w:rFonts w:ascii="Times New Roman" w:hAnsi="Times New Roman" w:cs="Times New Roman"/>
                <w:bCs/>
              </w:rPr>
              <w:t>Наименование товара</w:t>
            </w:r>
          </w:p>
        </w:tc>
        <w:tc>
          <w:tcPr>
            <w:tcW w:w="3471" w:type="pct"/>
            <w:shd w:val="clear" w:color="auto" w:fill="auto"/>
          </w:tcPr>
          <w:p w14:paraId="2E1B757B" w14:textId="77777777" w:rsidR="00961563" w:rsidRPr="00A02E70" w:rsidRDefault="00961563" w:rsidP="00470ADD">
            <w:pPr>
              <w:pStyle w:val="a3"/>
              <w:tabs>
                <w:tab w:val="left" w:pos="129"/>
              </w:tabs>
              <w:ind w:left="0"/>
              <w:contextualSpacing w:val="0"/>
              <w:jc w:val="both"/>
              <w:rPr>
                <w:bCs/>
                <w:sz w:val="22"/>
                <w:szCs w:val="22"/>
              </w:rPr>
            </w:pPr>
            <w:r w:rsidRPr="00A02E70">
              <w:rPr>
                <w:sz w:val="22"/>
                <w:szCs w:val="22"/>
              </w:rPr>
              <w:t>Органическое удобрение  навоз сухой (ГОСТ 33830-2016)</w:t>
            </w:r>
          </w:p>
        </w:tc>
      </w:tr>
      <w:tr w:rsidR="00961563" w:rsidRPr="00A02E70" w14:paraId="44AEC90F" w14:textId="77777777" w:rsidTr="00961563">
        <w:tc>
          <w:tcPr>
            <w:tcW w:w="274" w:type="pct"/>
            <w:shd w:val="clear" w:color="auto" w:fill="auto"/>
          </w:tcPr>
          <w:p w14:paraId="5C5D7F86"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2</w:t>
            </w:r>
          </w:p>
        </w:tc>
        <w:tc>
          <w:tcPr>
            <w:tcW w:w="1255" w:type="pct"/>
            <w:shd w:val="clear" w:color="auto" w:fill="auto"/>
            <w:vAlign w:val="center"/>
          </w:tcPr>
          <w:p w14:paraId="09F22E4B" w14:textId="77777777" w:rsidR="00961563" w:rsidRPr="00A02E70" w:rsidRDefault="00961563" w:rsidP="00A02E70">
            <w:pPr>
              <w:rPr>
                <w:rFonts w:ascii="Times New Roman" w:hAnsi="Times New Roman" w:cs="Times New Roman"/>
                <w:bCs/>
              </w:rPr>
            </w:pPr>
            <w:r w:rsidRPr="00A02E70">
              <w:rPr>
                <w:rFonts w:ascii="Times New Roman" w:hAnsi="Times New Roman" w:cs="Times New Roman"/>
                <w:bCs/>
              </w:rPr>
              <w:t>Объем товара</w:t>
            </w:r>
          </w:p>
          <w:p w14:paraId="2AE6BB54" w14:textId="77777777" w:rsidR="00961563" w:rsidRPr="00A02E70" w:rsidRDefault="00961563" w:rsidP="00470ADD">
            <w:pPr>
              <w:jc w:val="center"/>
              <w:rPr>
                <w:rFonts w:ascii="Times New Roman" w:hAnsi="Times New Roman" w:cs="Times New Roman"/>
                <w:bCs/>
              </w:rPr>
            </w:pPr>
          </w:p>
        </w:tc>
        <w:tc>
          <w:tcPr>
            <w:tcW w:w="3471" w:type="pct"/>
            <w:shd w:val="clear" w:color="auto" w:fill="auto"/>
          </w:tcPr>
          <w:p w14:paraId="70AD5550" w14:textId="77777777" w:rsidR="00961563" w:rsidRPr="00A02E70" w:rsidRDefault="00961563" w:rsidP="00470ADD">
            <w:pPr>
              <w:pStyle w:val="a3"/>
              <w:tabs>
                <w:tab w:val="left" w:pos="129"/>
              </w:tabs>
              <w:ind w:left="0"/>
              <w:contextualSpacing w:val="0"/>
              <w:jc w:val="both"/>
              <w:rPr>
                <w:bCs/>
                <w:sz w:val="22"/>
                <w:szCs w:val="22"/>
              </w:rPr>
            </w:pPr>
            <w:r w:rsidRPr="00A02E70">
              <w:rPr>
                <w:bCs/>
                <w:sz w:val="22"/>
                <w:szCs w:val="22"/>
              </w:rPr>
              <w:t xml:space="preserve">На виноградное поле №2 необходимо 51 тонн навоза сухого под закладку виноградных насаждений из расчета 20 тонн/га. Полезной площади под внесение 2,52 га </w:t>
            </w:r>
          </w:p>
        </w:tc>
      </w:tr>
      <w:tr w:rsidR="00961563" w:rsidRPr="00A02E70" w14:paraId="2DCD9A9B" w14:textId="77777777" w:rsidTr="00A02E70">
        <w:trPr>
          <w:trHeight w:val="485"/>
        </w:trPr>
        <w:tc>
          <w:tcPr>
            <w:tcW w:w="274" w:type="pct"/>
            <w:shd w:val="clear" w:color="auto" w:fill="auto"/>
          </w:tcPr>
          <w:p w14:paraId="00642CFA"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3</w:t>
            </w:r>
          </w:p>
        </w:tc>
        <w:tc>
          <w:tcPr>
            <w:tcW w:w="1255" w:type="pct"/>
            <w:shd w:val="clear" w:color="auto" w:fill="auto"/>
            <w:vAlign w:val="center"/>
          </w:tcPr>
          <w:p w14:paraId="07EC098D" w14:textId="2B8F260A" w:rsidR="00961563" w:rsidRPr="00A02E70" w:rsidRDefault="00961563" w:rsidP="00A02E70">
            <w:pPr>
              <w:rPr>
                <w:rFonts w:ascii="Times New Roman" w:hAnsi="Times New Roman" w:cs="Times New Roman"/>
                <w:bCs/>
              </w:rPr>
            </w:pPr>
            <w:r w:rsidRPr="00A02E70">
              <w:rPr>
                <w:rFonts w:ascii="Times New Roman" w:hAnsi="Times New Roman" w:cs="Times New Roman"/>
                <w:bCs/>
              </w:rPr>
              <w:t>Сроки доставки товара</w:t>
            </w:r>
          </w:p>
        </w:tc>
        <w:tc>
          <w:tcPr>
            <w:tcW w:w="3471" w:type="pct"/>
            <w:shd w:val="clear" w:color="auto" w:fill="auto"/>
          </w:tcPr>
          <w:p w14:paraId="0AD8C5DB" w14:textId="477FEBD8" w:rsidR="00961563" w:rsidRPr="00A02E70" w:rsidRDefault="00961563" w:rsidP="00A02E70">
            <w:pPr>
              <w:pStyle w:val="a3"/>
              <w:tabs>
                <w:tab w:val="left" w:pos="129"/>
              </w:tabs>
              <w:ind w:left="0"/>
              <w:contextualSpacing w:val="0"/>
              <w:jc w:val="both"/>
              <w:rPr>
                <w:bCs/>
                <w:sz w:val="22"/>
                <w:szCs w:val="22"/>
              </w:rPr>
            </w:pPr>
            <w:r w:rsidRPr="00A02E70">
              <w:rPr>
                <w:bCs/>
                <w:sz w:val="22"/>
                <w:szCs w:val="22"/>
              </w:rPr>
              <w:t>15.07.2025</w:t>
            </w:r>
          </w:p>
        </w:tc>
      </w:tr>
      <w:tr w:rsidR="00961563" w:rsidRPr="00A02E70" w14:paraId="1383B9A6" w14:textId="77777777" w:rsidTr="00961563">
        <w:tc>
          <w:tcPr>
            <w:tcW w:w="274" w:type="pct"/>
            <w:shd w:val="clear" w:color="auto" w:fill="auto"/>
          </w:tcPr>
          <w:p w14:paraId="43B0FC2F"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4</w:t>
            </w:r>
          </w:p>
        </w:tc>
        <w:tc>
          <w:tcPr>
            <w:tcW w:w="1255" w:type="pct"/>
            <w:shd w:val="clear" w:color="auto" w:fill="auto"/>
            <w:vAlign w:val="center"/>
          </w:tcPr>
          <w:p w14:paraId="37216B41" w14:textId="448CBED8" w:rsidR="00961563" w:rsidRPr="00A02E70" w:rsidRDefault="00961563" w:rsidP="00A02E70">
            <w:pPr>
              <w:jc w:val="center"/>
              <w:rPr>
                <w:rFonts w:ascii="Times New Roman" w:hAnsi="Times New Roman" w:cs="Times New Roman"/>
                <w:bCs/>
              </w:rPr>
            </w:pPr>
            <w:r w:rsidRPr="00A02E70">
              <w:rPr>
                <w:rFonts w:ascii="Times New Roman" w:hAnsi="Times New Roman" w:cs="Times New Roman"/>
                <w:bCs/>
              </w:rPr>
              <w:t>Место доставки товара</w:t>
            </w:r>
          </w:p>
        </w:tc>
        <w:tc>
          <w:tcPr>
            <w:tcW w:w="3471" w:type="pct"/>
            <w:shd w:val="clear" w:color="auto" w:fill="auto"/>
          </w:tcPr>
          <w:p w14:paraId="181C5F61" w14:textId="6C60312E" w:rsidR="00961563" w:rsidRPr="00A02E70" w:rsidRDefault="00961563" w:rsidP="00470ADD">
            <w:pPr>
              <w:pStyle w:val="a3"/>
              <w:tabs>
                <w:tab w:val="left" w:pos="129"/>
              </w:tabs>
              <w:ind w:left="0"/>
              <w:contextualSpacing w:val="0"/>
              <w:jc w:val="both"/>
              <w:rPr>
                <w:bCs/>
                <w:sz w:val="22"/>
                <w:szCs w:val="22"/>
              </w:rPr>
            </w:pPr>
            <w:r w:rsidRPr="00A02E70">
              <w:rPr>
                <w:bCs/>
                <w:sz w:val="22"/>
                <w:szCs w:val="22"/>
              </w:rPr>
              <w:t>Севастополь, с.</w:t>
            </w:r>
            <w:r w:rsidR="00A02E70" w:rsidRPr="00A02E70">
              <w:rPr>
                <w:bCs/>
                <w:sz w:val="22"/>
                <w:szCs w:val="22"/>
              </w:rPr>
              <w:t xml:space="preserve"> </w:t>
            </w:r>
            <w:r w:rsidRPr="00A02E70">
              <w:rPr>
                <w:bCs/>
                <w:sz w:val="22"/>
                <w:szCs w:val="22"/>
              </w:rPr>
              <w:t>Родное, КПС им.</w:t>
            </w:r>
            <w:r w:rsidR="00A02E70" w:rsidRPr="00A02E70">
              <w:rPr>
                <w:bCs/>
                <w:sz w:val="22"/>
                <w:szCs w:val="22"/>
              </w:rPr>
              <w:t xml:space="preserve"> </w:t>
            </w:r>
            <w:r w:rsidRPr="00A02E70">
              <w:rPr>
                <w:bCs/>
                <w:sz w:val="22"/>
                <w:szCs w:val="22"/>
              </w:rPr>
              <w:t>Ленина, Виноградное поле №2.</w:t>
            </w:r>
          </w:p>
        </w:tc>
      </w:tr>
      <w:tr w:rsidR="00961563" w:rsidRPr="00A02E70" w14:paraId="662972C7" w14:textId="77777777" w:rsidTr="00961563">
        <w:tc>
          <w:tcPr>
            <w:tcW w:w="274" w:type="pct"/>
            <w:shd w:val="clear" w:color="auto" w:fill="auto"/>
          </w:tcPr>
          <w:p w14:paraId="3F75CBA1"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t>5</w:t>
            </w:r>
          </w:p>
        </w:tc>
        <w:tc>
          <w:tcPr>
            <w:tcW w:w="1255" w:type="pct"/>
            <w:shd w:val="clear" w:color="auto" w:fill="auto"/>
            <w:vAlign w:val="center"/>
          </w:tcPr>
          <w:p w14:paraId="2511AD6A" w14:textId="77777777" w:rsidR="00961563" w:rsidRPr="00A02E70" w:rsidRDefault="00961563" w:rsidP="00A02E70">
            <w:pPr>
              <w:rPr>
                <w:rFonts w:ascii="Times New Roman" w:hAnsi="Times New Roman" w:cs="Times New Roman"/>
                <w:bCs/>
              </w:rPr>
            </w:pPr>
            <w:r w:rsidRPr="00A02E70">
              <w:rPr>
                <w:rFonts w:ascii="Times New Roman" w:hAnsi="Times New Roman" w:cs="Times New Roman"/>
                <w:bCs/>
              </w:rPr>
              <w:t xml:space="preserve">Требования к качеству товара </w:t>
            </w:r>
          </w:p>
        </w:tc>
        <w:tc>
          <w:tcPr>
            <w:tcW w:w="3471" w:type="pct"/>
            <w:shd w:val="clear" w:color="auto" w:fill="auto"/>
          </w:tcPr>
          <w:p w14:paraId="72824F35" w14:textId="4193E0DC" w:rsidR="00961563" w:rsidRPr="00A02E70" w:rsidRDefault="00961563" w:rsidP="00470ADD">
            <w:pPr>
              <w:spacing w:before="100" w:beforeAutospacing="1" w:after="100" w:afterAutospacing="1"/>
              <w:rPr>
                <w:rFonts w:ascii="Times New Roman" w:hAnsi="Times New Roman" w:cs="Times New Roman"/>
                <w:color w:val="212121"/>
              </w:rPr>
            </w:pPr>
            <w:r w:rsidRPr="00A02E70">
              <w:rPr>
                <w:rFonts w:ascii="Times New Roman" w:hAnsi="Times New Roman" w:cs="Times New Roman"/>
                <w:color w:val="212121"/>
              </w:rPr>
              <w:t xml:space="preserve">Удобрения должны соответствовать требованиям настоящих ТУ, изготавливаться по технологическим инструкциям с соблюдением требований, установленных нормативными правовыми актами Российской Федерации </w:t>
            </w:r>
            <w:r w:rsidRPr="00A02E70">
              <w:rPr>
                <w:rFonts w:ascii="Times New Roman" w:hAnsi="Times New Roman" w:cs="Times New Roman"/>
                <w:b/>
                <w:color w:val="212121"/>
              </w:rPr>
              <w:t xml:space="preserve">СанПиН 2.1.7.1287, ГН 2.1.7.2041, СанПиН </w:t>
            </w:r>
            <w:r w:rsidRPr="00A02E70">
              <w:rPr>
                <w:rFonts w:ascii="Times New Roman" w:hAnsi="Times New Roman" w:cs="Times New Roman"/>
                <w:b/>
                <w:color w:val="212121"/>
              </w:rPr>
              <w:lastRenderedPageBreak/>
              <w:t>1.2.1330, СанПиН 2.6.1.2523 (НРБ-99/2009).</w:t>
            </w:r>
            <w:r w:rsidRPr="00A02E70">
              <w:rPr>
                <w:rFonts w:ascii="Times New Roman" w:hAnsi="Times New Roman" w:cs="Times New Roman"/>
                <w:color w:val="212121"/>
              </w:rPr>
              <w:t xml:space="preserve"> Содержание в Органическом удобрении токсичных элементов, пестицидов, радионуклидов не должно превышать норм, установленных нормативными правовыми актами Российской Федерации. </w:t>
            </w:r>
            <w:r w:rsidRPr="00A02E70">
              <w:rPr>
                <w:rFonts w:ascii="Times New Roman" w:hAnsi="Times New Roman" w:cs="Times New Roman"/>
                <w:color w:val="212121"/>
              </w:rPr>
              <w:br/>
            </w:r>
            <w:r w:rsidRPr="00A02E70">
              <w:rPr>
                <w:rFonts w:ascii="Times New Roman" w:hAnsi="Times New Roman" w:cs="Times New Roman"/>
                <w:b/>
                <w:color w:val="212121"/>
              </w:rPr>
              <w:t xml:space="preserve">Навоз сухой должен соответствовать </w:t>
            </w:r>
            <w:r w:rsidRPr="00A02E70">
              <w:rPr>
                <w:rFonts w:ascii="Times New Roman" w:hAnsi="Times New Roman" w:cs="Times New Roman"/>
                <w:b/>
              </w:rPr>
              <w:t>ГОСТ 33830-2016</w:t>
            </w:r>
          </w:p>
          <w:p w14:paraId="0C25AA01" w14:textId="77777777" w:rsidR="00961563" w:rsidRPr="00A02E70" w:rsidRDefault="00961563" w:rsidP="00470ADD">
            <w:pPr>
              <w:spacing w:before="100" w:beforeAutospacing="1" w:after="100" w:afterAutospacing="1"/>
              <w:rPr>
                <w:rFonts w:ascii="Times New Roman" w:hAnsi="Times New Roman" w:cs="Times New Roman"/>
                <w:b/>
                <w:lang w:eastAsia="zh-CN"/>
              </w:rPr>
            </w:pPr>
            <w:r w:rsidRPr="00A02E70">
              <w:rPr>
                <w:rFonts w:ascii="Times New Roman" w:hAnsi="Times New Roman" w:cs="Times New Roman"/>
                <w:b/>
                <w:lang w:eastAsia="zh-CN"/>
              </w:rPr>
              <w:t xml:space="preserve">Ссылка </w:t>
            </w:r>
            <w:hyperlink r:id="rId7" w:history="1">
              <w:r w:rsidRPr="00A02E70">
                <w:rPr>
                  <w:rStyle w:val="a5"/>
                  <w:rFonts w:ascii="Times New Roman" w:hAnsi="Times New Roman" w:cs="Times New Roman"/>
                  <w:b/>
                  <w:lang w:eastAsia="zh-CN"/>
                </w:rPr>
                <w:t>https://marsbbz.ru/wp-content/uploads/2020/10/gost-33830-2016-udobrenija-organicheskie-na-osnove-othodov-zhivotnovodstva.-tehnicheskie-uslovija_tekst.pdf</w:t>
              </w:r>
            </w:hyperlink>
          </w:p>
          <w:p w14:paraId="06758985" w14:textId="7C6791CE" w:rsidR="00961563" w:rsidRPr="00A02E70" w:rsidRDefault="00961563" w:rsidP="00470ADD">
            <w:pPr>
              <w:spacing w:before="100" w:beforeAutospacing="1" w:after="100" w:afterAutospacing="1"/>
              <w:rPr>
                <w:rFonts w:ascii="Times New Roman" w:hAnsi="Times New Roman" w:cs="Times New Roman"/>
                <w:b/>
                <w:lang w:eastAsia="zh-CN"/>
              </w:rPr>
            </w:pPr>
            <w:r w:rsidRPr="00A02E70">
              <w:rPr>
                <w:rFonts w:ascii="Times New Roman" w:hAnsi="Times New Roman" w:cs="Times New Roman"/>
                <w:b/>
                <w:lang w:eastAsia="zh-CN"/>
              </w:rPr>
              <w:t xml:space="preserve">Сухой навоз поставляется в </w:t>
            </w:r>
            <w:proofErr w:type="spellStart"/>
            <w:r w:rsidRPr="00A02E70">
              <w:rPr>
                <w:rFonts w:ascii="Times New Roman" w:hAnsi="Times New Roman" w:cs="Times New Roman"/>
                <w:b/>
                <w:lang w:eastAsia="zh-CN"/>
              </w:rPr>
              <w:t>бигбегах</w:t>
            </w:r>
            <w:proofErr w:type="spellEnd"/>
            <w:r w:rsidRPr="00A02E70">
              <w:rPr>
                <w:rFonts w:ascii="Times New Roman" w:hAnsi="Times New Roman" w:cs="Times New Roman"/>
                <w:b/>
                <w:lang w:eastAsia="zh-CN"/>
              </w:rPr>
              <w:t xml:space="preserve"> (800-1000 кг) для удобства погрузочных работ.</w:t>
            </w:r>
          </w:p>
        </w:tc>
      </w:tr>
      <w:tr w:rsidR="00961563" w14:paraId="1BE38278" w14:textId="77777777" w:rsidTr="00961563">
        <w:tc>
          <w:tcPr>
            <w:tcW w:w="274" w:type="pct"/>
            <w:shd w:val="clear" w:color="auto" w:fill="auto"/>
          </w:tcPr>
          <w:p w14:paraId="5F2536B9" w14:textId="77777777" w:rsidR="00961563" w:rsidRPr="00A02E70" w:rsidRDefault="00961563" w:rsidP="00470ADD">
            <w:pPr>
              <w:jc w:val="center"/>
              <w:rPr>
                <w:rFonts w:ascii="Times New Roman" w:hAnsi="Times New Roman" w:cs="Times New Roman"/>
                <w:bCs/>
              </w:rPr>
            </w:pPr>
            <w:r w:rsidRPr="00A02E70">
              <w:rPr>
                <w:rFonts w:ascii="Times New Roman" w:hAnsi="Times New Roman" w:cs="Times New Roman"/>
                <w:bCs/>
              </w:rPr>
              <w:lastRenderedPageBreak/>
              <w:t>6</w:t>
            </w:r>
          </w:p>
        </w:tc>
        <w:tc>
          <w:tcPr>
            <w:tcW w:w="1255" w:type="pct"/>
            <w:shd w:val="clear" w:color="auto" w:fill="auto"/>
          </w:tcPr>
          <w:p w14:paraId="31B14FC5" w14:textId="77777777" w:rsidR="00961563" w:rsidRPr="00A02E70" w:rsidRDefault="00961563" w:rsidP="00A02E70">
            <w:pPr>
              <w:rPr>
                <w:rFonts w:ascii="Times New Roman" w:hAnsi="Times New Roman" w:cs="Times New Roman"/>
                <w:bCs/>
              </w:rPr>
            </w:pPr>
            <w:r w:rsidRPr="00A02E70">
              <w:rPr>
                <w:rFonts w:ascii="Times New Roman" w:hAnsi="Times New Roman" w:cs="Times New Roman"/>
                <w:bCs/>
              </w:rPr>
              <w:t>Условия оплаты</w:t>
            </w:r>
          </w:p>
        </w:tc>
        <w:tc>
          <w:tcPr>
            <w:tcW w:w="3471" w:type="pct"/>
            <w:shd w:val="clear" w:color="auto" w:fill="auto"/>
          </w:tcPr>
          <w:p w14:paraId="7A4DF601" w14:textId="77777777" w:rsidR="00961563" w:rsidRPr="00A02E70" w:rsidRDefault="00961563" w:rsidP="00A02E70">
            <w:pPr>
              <w:pStyle w:val="a3"/>
              <w:tabs>
                <w:tab w:val="left" w:pos="129"/>
              </w:tabs>
              <w:ind w:left="0"/>
              <w:contextualSpacing w:val="0"/>
              <w:rPr>
                <w:bCs/>
                <w:sz w:val="22"/>
                <w:szCs w:val="22"/>
              </w:rPr>
            </w:pPr>
            <w:r w:rsidRPr="00A02E70">
              <w:rPr>
                <w:bCs/>
                <w:sz w:val="22"/>
                <w:szCs w:val="22"/>
              </w:rPr>
              <w:t>Безналичный расчет</w:t>
            </w:r>
          </w:p>
        </w:tc>
      </w:tr>
      <w:tr w:rsidR="00961563" w14:paraId="278082D3" w14:textId="77777777" w:rsidTr="00961563">
        <w:tc>
          <w:tcPr>
            <w:tcW w:w="274" w:type="pct"/>
            <w:shd w:val="clear" w:color="auto" w:fill="auto"/>
          </w:tcPr>
          <w:p w14:paraId="292D4C7C" w14:textId="229F7CBF" w:rsidR="00961563" w:rsidRPr="00A02E70" w:rsidRDefault="00A02E70" w:rsidP="00470ADD">
            <w:pPr>
              <w:rPr>
                <w:rFonts w:ascii="Times New Roman" w:hAnsi="Times New Roman" w:cs="Times New Roman"/>
                <w:bCs/>
              </w:rPr>
            </w:pPr>
            <w:r>
              <w:rPr>
                <w:rFonts w:ascii="Times New Roman" w:hAnsi="Times New Roman" w:cs="Times New Roman"/>
                <w:bCs/>
              </w:rPr>
              <w:t xml:space="preserve">  </w:t>
            </w:r>
            <w:r w:rsidRPr="00A02E70">
              <w:rPr>
                <w:rFonts w:ascii="Times New Roman" w:hAnsi="Times New Roman" w:cs="Times New Roman"/>
                <w:bCs/>
              </w:rPr>
              <w:t>7</w:t>
            </w:r>
          </w:p>
        </w:tc>
        <w:tc>
          <w:tcPr>
            <w:tcW w:w="1255" w:type="pct"/>
            <w:shd w:val="clear" w:color="auto" w:fill="auto"/>
          </w:tcPr>
          <w:p w14:paraId="49DBEC3D" w14:textId="77777777" w:rsidR="00961563" w:rsidRPr="00A02E70" w:rsidRDefault="00961563" w:rsidP="00A02E70">
            <w:pPr>
              <w:rPr>
                <w:rFonts w:ascii="Times New Roman" w:hAnsi="Times New Roman" w:cs="Times New Roman"/>
                <w:bCs/>
              </w:rPr>
            </w:pPr>
            <w:r w:rsidRPr="00A02E70">
              <w:rPr>
                <w:rFonts w:ascii="Times New Roman" w:hAnsi="Times New Roman" w:cs="Times New Roman"/>
                <w:bCs/>
              </w:rPr>
              <w:t>Дополнительные требования</w:t>
            </w:r>
          </w:p>
        </w:tc>
        <w:tc>
          <w:tcPr>
            <w:tcW w:w="3471" w:type="pct"/>
            <w:shd w:val="clear" w:color="auto" w:fill="auto"/>
          </w:tcPr>
          <w:p w14:paraId="1502CD09" w14:textId="77777777" w:rsidR="00961563" w:rsidRPr="00A02E70" w:rsidRDefault="00961563" w:rsidP="00470ADD">
            <w:pPr>
              <w:pStyle w:val="a6"/>
              <w:shd w:val="clear" w:color="auto" w:fill="FFFFFF"/>
              <w:spacing w:beforeAutospacing="0"/>
              <w:rPr>
                <w:sz w:val="22"/>
                <w:szCs w:val="22"/>
              </w:rPr>
            </w:pPr>
            <w:r w:rsidRPr="00A02E70">
              <w:rPr>
                <w:sz w:val="22"/>
                <w:szCs w:val="22"/>
              </w:rPr>
              <w:t>Поставщик должен предъявить результаты анализа навоза сухого; сертификат соответствия.</w:t>
            </w:r>
          </w:p>
        </w:tc>
      </w:tr>
    </w:tbl>
    <w:p w14:paraId="3EEB6BE2" w14:textId="5FB30216"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7F82CFB5" w14:textId="77777777" w:rsidR="00C75CFF" w:rsidRPr="00930FE9" w:rsidRDefault="00527199" w:rsidP="006618ED">
      <w:pPr>
        <w:pStyle w:val="text"/>
        <w:jc w:val="both"/>
        <w:rPr>
          <w:rFonts w:eastAsiaTheme="minorHAnsi" w:cs="Times New Roman"/>
          <w:color w:val="000000"/>
          <w:kern w:val="0"/>
          <w:shd w:val="clear" w:color="auto" w:fill="FFFFFF"/>
          <w:lang w:eastAsia="en-US" w:bidi="ar-SA"/>
        </w:rPr>
      </w:pPr>
      <w:r w:rsidRPr="00930FE9">
        <w:rPr>
          <w:rFonts w:eastAsiaTheme="minorHAnsi" w:cs="Times New Roman"/>
          <w:b/>
          <w:color w:val="000000"/>
          <w:kern w:val="0"/>
          <w:shd w:val="clear" w:color="auto" w:fill="FFFFFF"/>
          <w:lang w:eastAsia="en-US" w:bidi="ar-SA"/>
        </w:rPr>
        <w:t>Требование к составу заявки</w:t>
      </w:r>
      <w:r w:rsidR="00AF257D" w:rsidRPr="00930FE9">
        <w:rPr>
          <w:rFonts w:eastAsiaTheme="minorHAnsi" w:cs="Times New Roman"/>
          <w:color w:val="000000"/>
          <w:kern w:val="0"/>
          <w:shd w:val="clear" w:color="auto" w:fill="FFFFFF"/>
          <w:lang w:eastAsia="en-US" w:bidi="ar-SA"/>
        </w:rPr>
        <w:t>:</w:t>
      </w:r>
      <w:r w:rsidRPr="00930FE9">
        <w:rPr>
          <w:rFonts w:eastAsiaTheme="minorHAnsi" w:cs="Times New Roman"/>
          <w:color w:val="000000"/>
          <w:kern w:val="0"/>
          <w:shd w:val="clear" w:color="auto" w:fill="FFFFFF"/>
          <w:lang w:eastAsia="en-US" w:bidi="ar-SA"/>
        </w:rPr>
        <w:t xml:space="preserve"> ценовое предложение, </w:t>
      </w:r>
      <w:r w:rsidR="00287F67" w:rsidRPr="00930FE9">
        <w:rPr>
          <w:rFonts w:eastAsiaTheme="minorHAnsi" w:cs="Times New Roman"/>
          <w:color w:val="000000"/>
          <w:kern w:val="0"/>
          <w:shd w:val="clear" w:color="auto" w:fill="FFFFFF"/>
          <w:lang w:eastAsia="en-US" w:bidi="ar-SA"/>
        </w:rPr>
        <w:t>предложение о реальном сроке поставки</w:t>
      </w:r>
      <w:r w:rsidR="009450A2" w:rsidRPr="00930FE9">
        <w:rPr>
          <w:rFonts w:eastAsiaTheme="minorHAnsi" w:cs="Times New Roman"/>
          <w:color w:val="000000"/>
          <w:kern w:val="0"/>
          <w:shd w:val="clear" w:color="auto" w:fill="FFFFFF"/>
          <w:lang w:eastAsia="en-US" w:bidi="ar-SA"/>
        </w:rPr>
        <w:t>, форме поставки (доставка или самовывоз)</w:t>
      </w:r>
      <w:r w:rsidR="00F66FCF" w:rsidRPr="00930FE9">
        <w:rPr>
          <w:rFonts w:eastAsiaTheme="minorHAnsi" w:cs="Times New Roman"/>
          <w:color w:val="000000"/>
          <w:kern w:val="0"/>
          <w:shd w:val="clear" w:color="auto" w:fill="FFFFFF"/>
          <w:lang w:eastAsia="en-US" w:bidi="ar-SA"/>
        </w:rPr>
        <w:t xml:space="preserve">, </w:t>
      </w:r>
      <w:r w:rsidRPr="00930FE9">
        <w:rPr>
          <w:rFonts w:eastAsiaTheme="minorHAnsi" w:cs="Times New Roman"/>
          <w:color w:val="000000"/>
          <w:kern w:val="0"/>
          <w:shd w:val="clear" w:color="auto" w:fill="FFFFFF"/>
          <w:lang w:eastAsia="en-US" w:bidi="ar-SA"/>
        </w:rPr>
        <w:t>в случае предложения эквивалентного товара</w:t>
      </w:r>
      <w:r w:rsidR="001849B0" w:rsidRPr="00930FE9">
        <w:rPr>
          <w:rFonts w:eastAsiaTheme="minorHAnsi" w:cs="Times New Roman"/>
          <w:color w:val="000000"/>
          <w:kern w:val="0"/>
          <w:shd w:val="clear" w:color="auto" w:fill="FFFFFF"/>
          <w:lang w:eastAsia="en-US" w:bidi="ar-SA"/>
        </w:rPr>
        <w:t xml:space="preserve"> - основные технические характеристики этого товара</w:t>
      </w:r>
      <w:r w:rsidRPr="00930FE9">
        <w:rPr>
          <w:rFonts w:eastAsiaTheme="minorHAnsi" w:cs="Times New Roman"/>
          <w:color w:val="000000"/>
          <w:kern w:val="0"/>
          <w:shd w:val="clear" w:color="auto" w:fill="FFFFFF"/>
          <w:lang w:eastAsia="en-US" w:bidi="ar-SA"/>
        </w:rPr>
        <w:t>, карточка организации (с контактным номером телефона и электронной почты)</w:t>
      </w:r>
      <w:r w:rsidR="00C75CFF" w:rsidRPr="00930FE9">
        <w:rPr>
          <w:rFonts w:eastAsiaTheme="minorHAnsi" w:cs="Times New Roman"/>
          <w:color w:val="000000"/>
          <w:kern w:val="0"/>
          <w:shd w:val="clear" w:color="auto" w:fill="FFFFFF"/>
          <w:lang w:eastAsia="en-US" w:bidi="ar-SA"/>
        </w:rPr>
        <w:t>.</w:t>
      </w:r>
    </w:p>
    <w:p w14:paraId="58674997" w14:textId="77777777" w:rsidR="00C75CFF" w:rsidRPr="00930FE9" w:rsidRDefault="00C75CFF" w:rsidP="00C75CFF">
      <w:pPr>
        <w:pStyle w:val="text"/>
        <w:rPr>
          <w:rFonts w:eastAsiaTheme="minorHAnsi" w:cs="Times New Roman"/>
          <w:b/>
          <w:color w:val="000000"/>
          <w:kern w:val="0"/>
          <w:shd w:val="clear" w:color="auto" w:fill="FFFFFF"/>
          <w:lang w:eastAsia="en-US" w:bidi="ar-SA"/>
        </w:rPr>
      </w:pPr>
      <w:r w:rsidRPr="00930FE9">
        <w:rPr>
          <w:rFonts w:eastAsiaTheme="minorHAnsi" w:cs="Times New Roman"/>
          <w:b/>
          <w:color w:val="000000"/>
          <w:kern w:val="0"/>
          <w:shd w:val="clear" w:color="auto" w:fill="FFFFFF"/>
          <w:lang w:eastAsia="en-US" w:bidi="ar-SA"/>
        </w:rPr>
        <w:t>Для юр. Лица:</w:t>
      </w:r>
    </w:p>
    <w:p w14:paraId="0D7F02FF"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 Устав</w:t>
      </w:r>
    </w:p>
    <w:p w14:paraId="5CA29BA5"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-ОГРН</w:t>
      </w:r>
    </w:p>
    <w:p w14:paraId="6539ECD2"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-ИНН</w:t>
      </w:r>
    </w:p>
    <w:p w14:paraId="7A3F12FF"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-ЕГРЮЛ</w:t>
      </w:r>
    </w:p>
    <w:p w14:paraId="60C8B141"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-Приказ на руководителя</w:t>
      </w:r>
    </w:p>
    <w:p w14:paraId="0E44E4C1"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 Решение о назначении/протокол</w:t>
      </w:r>
    </w:p>
    <w:p w14:paraId="0408874D" w14:textId="77777777" w:rsidR="00C75CFF" w:rsidRPr="00930FE9" w:rsidRDefault="00C75CFF" w:rsidP="00C75CFF">
      <w:pPr>
        <w:pStyle w:val="text"/>
        <w:rPr>
          <w:rFonts w:eastAsiaTheme="minorHAnsi" w:cs="Times New Roman"/>
          <w:color w:val="000000"/>
          <w:kern w:val="0"/>
          <w:shd w:val="clear" w:color="auto" w:fill="FFFFFF"/>
          <w:lang w:eastAsia="en-US" w:bidi="ar-SA"/>
        </w:rPr>
      </w:pPr>
    </w:p>
    <w:p w14:paraId="563B3783" w14:textId="77777777" w:rsidR="00C75CFF" w:rsidRPr="00930FE9" w:rsidRDefault="00C75CFF" w:rsidP="00C75CFF">
      <w:pPr>
        <w:pStyle w:val="text"/>
        <w:rPr>
          <w:rFonts w:eastAsiaTheme="minorHAnsi" w:cs="Times New Roman"/>
          <w:b/>
          <w:color w:val="000000"/>
          <w:kern w:val="0"/>
          <w:shd w:val="clear" w:color="auto" w:fill="FFFFFF"/>
          <w:lang w:eastAsia="en-US" w:bidi="ar-SA"/>
        </w:rPr>
      </w:pPr>
      <w:r w:rsidRPr="00930FE9">
        <w:rPr>
          <w:rFonts w:eastAsiaTheme="minorHAnsi" w:cs="Times New Roman"/>
          <w:b/>
          <w:color w:val="000000"/>
          <w:kern w:val="0"/>
          <w:shd w:val="clear" w:color="auto" w:fill="FFFFFF"/>
          <w:lang w:eastAsia="en-US" w:bidi="ar-SA"/>
        </w:rPr>
        <w:t>Для физ. Лица:</w:t>
      </w:r>
    </w:p>
    <w:p w14:paraId="38CD92AD"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-ОГРНИП</w:t>
      </w:r>
    </w:p>
    <w:p w14:paraId="4180DAE1"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-выписка из ЕГРИП</w:t>
      </w:r>
    </w:p>
    <w:p w14:paraId="0759B006" w14:textId="77777777" w:rsidR="00C75CFF"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-ИНН</w:t>
      </w:r>
    </w:p>
    <w:p w14:paraId="16C29832" w14:textId="77777777" w:rsidR="00527199" w:rsidRPr="00930FE9" w:rsidRDefault="00C75CFF" w:rsidP="00C75CFF">
      <w:pPr>
        <w:pStyle w:val="text"/>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-копия паспорта</w:t>
      </w:r>
    </w:p>
    <w:p w14:paraId="42556A9D" w14:textId="77777777" w:rsidR="00C75CFF" w:rsidRPr="00930FE9" w:rsidRDefault="00C75CFF" w:rsidP="00C75CFF">
      <w:pPr>
        <w:pStyle w:val="text"/>
        <w:rPr>
          <w:rFonts w:eastAsiaTheme="minorHAnsi" w:cs="Times New Roman"/>
          <w:color w:val="000000"/>
          <w:kern w:val="0"/>
          <w:shd w:val="clear" w:color="auto" w:fill="FFFFFF"/>
          <w:lang w:eastAsia="en-US" w:bidi="ar-SA"/>
        </w:rPr>
      </w:pPr>
    </w:p>
    <w:p w14:paraId="6A6A9D40" w14:textId="77777777" w:rsidR="00930FE9" w:rsidRPr="00930FE9" w:rsidRDefault="00930FE9" w:rsidP="00930FE9">
      <w:pPr>
        <w:pStyle w:val="text"/>
        <w:jc w:val="both"/>
        <w:rPr>
          <w:rFonts w:eastAsiaTheme="minorHAnsi" w:cs="Times New Roman"/>
          <w:b/>
          <w:color w:val="000000"/>
          <w:kern w:val="0"/>
          <w:shd w:val="clear" w:color="auto" w:fill="FFFFFF"/>
          <w:lang w:eastAsia="en-US" w:bidi="ar-SA"/>
        </w:rPr>
      </w:pPr>
      <w:r w:rsidRPr="00930FE9">
        <w:rPr>
          <w:rFonts w:eastAsiaTheme="minorHAnsi" w:cs="Times New Roman"/>
          <w:b/>
          <w:color w:val="000000"/>
          <w:kern w:val="0"/>
          <w:shd w:val="clear" w:color="auto" w:fill="FFFFFF"/>
          <w:lang w:eastAsia="en-US" w:bidi="ar-SA"/>
        </w:rPr>
        <w:t>Ход проведения закупки:</w:t>
      </w:r>
    </w:p>
    <w:p w14:paraId="4DEA165A" w14:textId="4AEC6850" w:rsidR="00930FE9" w:rsidRPr="00930FE9" w:rsidRDefault="00930FE9" w:rsidP="00930FE9">
      <w:pPr>
        <w:pStyle w:val="text"/>
        <w:jc w:val="both"/>
        <w:rPr>
          <w:rFonts w:eastAsiaTheme="minorHAnsi" w:cs="Times New Roman"/>
          <w:color w:val="000000"/>
          <w:kern w:val="0"/>
          <w:shd w:val="clear" w:color="auto" w:fill="FFFFFF"/>
          <w:lang w:eastAsia="en-US" w:bidi="ar-SA"/>
        </w:rPr>
      </w:pPr>
      <w:r w:rsidRPr="00930FE9">
        <w:rPr>
          <w:rFonts w:eastAsiaTheme="minorHAnsi" w:cs="Times New Roman"/>
          <w:color w:val="000000"/>
          <w:kern w:val="0"/>
          <w:highlight w:val="yellow"/>
          <w:shd w:val="clear" w:color="auto" w:fill="FFFFFF"/>
          <w:lang w:eastAsia="en-US" w:bidi="ar-SA"/>
        </w:rPr>
        <w:t xml:space="preserve"> 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28685F53" w14:textId="77777777" w:rsidR="00930FE9" w:rsidRPr="00930FE9" w:rsidRDefault="00930FE9" w:rsidP="00930FE9">
      <w:pPr>
        <w:pStyle w:val="text"/>
        <w:jc w:val="both"/>
        <w:rPr>
          <w:rFonts w:eastAsiaTheme="minorHAnsi" w:cs="Times New Roman"/>
          <w:color w:val="000000"/>
          <w:kern w:val="0"/>
          <w:highlight w:val="yellow"/>
          <w:shd w:val="clear" w:color="auto" w:fill="FFFFFF"/>
          <w:lang w:eastAsia="en-US" w:bidi="ar-SA"/>
        </w:rPr>
      </w:pPr>
    </w:p>
    <w:p w14:paraId="471DCAD1" w14:textId="77777777" w:rsidR="00930FE9" w:rsidRPr="00930FE9" w:rsidRDefault="00930FE9" w:rsidP="00930FE9">
      <w:pPr>
        <w:pStyle w:val="text"/>
        <w:jc w:val="both"/>
        <w:rPr>
          <w:rFonts w:eastAsiaTheme="minorHAnsi" w:cs="Times New Roman"/>
          <w:b/>
          <w:color w:val="000000"/>
          <w:kern w:val="0"/>
          <w:highlight w:val="yellow"/>
          <w:shd w:val="clear" w:color="auto" w:fill="FFFFFF"/>
          <w:lang w:eastAsia="en-US" w:bidi="ar-SA"/>
        </w:rPr>
      </w:pPr>
      <w:r w:rsidRPr="00930FE9">
        <w:rPr>
          <w:rFonts w:eastAsiaTheme="minorHAnsi" w:cs="Times New Roman"/>
          <w:color w:val="000000"/>
          <w:kern w:val="0"/>
          <w:highlight w:val="yellow"/>
          <w:shd w:val="clear" w:color="auto" w:fill="FFFFFF"/>
          <w:lang w:eastAsia="en-US" w:bidi="ar-SA"/>
        </w:rPr>
        <w:t>Минимальное ценовое предложение указывается в протоколе рассмотрения заявок</w:t>
      </w:r>
      <w:r w:rsidRPr="00930FE9">
        <w:rPr>
          <w:rFonts w:eastAsiaTheme="minorHAnsi" w:cs="Times New Roman"/>
          <w:b/>
          <w:color w:val="000000"/>
          <w:kern w:val="0"/>
          <w:highlight w:val="yellow"/>
          <w:shd w:val="clear" w:color="auto" w:fill="FFFFFF"/>
          <w:lang w:eastAsia="en-US" w:bidi="ar-SA"/>
        </w:rPr>
        <w:t xml:space="preserve"> </w:t>
      </w:r>
    </w:p>
    <w:p w14:paraId="5CFAA1B2" w14:textId="77777777" w:rsidR="00930FE9" w:rsidRPr="00930FE9" w:rsidRDefault="00930FE9" w:rsidP="00930FE9">
      <w:pPr>
        <w:pStyle w:val="text"/>
        <w:jc w:val="both"/>
        <w:rPr>
          <w:rFonts w:eastAsiaTheme="minorHAnsi" w:cs="Times New Roman"/>
          <w:b/>
          <w:color w:val="000000"/>
          <w:kern w:val="0"/>
          <w:highlight w:val="yellow"/>
          <w:shd w:val="clear" w:color="auto" w:fill="FFFFFF"/>
          <w:lang w:eastAsia="en-US" w:bidi="ar-SA"/>
        </w:rPr>
      </w:pPr>
    </w:p>
    <w:p w14:paraId="3227C1A7" w14:textId="77777777" w:rsidR="00930FE9" w:rsidRPr="00930FE9" w:rsidRDefault="00930FE9" w:rsidP="00930FE9">
      <w:pPr>
        <w:pStyle w:val="text"/>
        <w:jc w:val="both"/>
        <w:rPr>
          <w:rFonts w:eastAsiaTheme="minorHAnsi" w:cs="Times New Roman"/>
          <w:b/>
          <w:color w:val="000000"/>
          <w:kern w:val="0"/>
          <w:shd w:val="clear" w:color="auto" w:fill="FFFFFF"/>
          <w:lang w:eastAsia="en-US" w:bidi="ar-SA"/>
        </w:rPr>
      </w:pPr>
      <w:r w:rsidRPr="00930FE9">
        <w:rPr>
          <w:rFonts w:eastAsiaTheme="minorHAnsi" w:cs="Times New Roman"/>
          <w:b/>
          <w:color w:val="000000"/>
          <w:kern w:val="0"/>
          <w:shd w:val="clear" w:color="auto" w:fill="FFFFFF"/>
          <w:lang w:eastAsia="en-US" w:bidi="ar-SA"/>
        </w:rPr>
        <w:t xml:space="preserve">Условия участия в закупке: </w:t>
      </w:r>
    </w:p>
    <w:p w14:paraId="161A077A" w14:textId="171F9870" w:rsidR="00930FE9" w:rsidRPr="00930FE9" w:rsidRDefault="00930FE9" w:rsidP="00930FE9">
      <w:pPr>
        <w:pStyle w:val="text"/>
        <w:jc w:val="both"/>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Размер тарифа составляет 1% от предлагаемого участником ценового предложения.</w:t>
      </w:r>
    </w:p>
    <w:p w14:paraId="7F9D96AD" w14:textId="4DDC782B" w:rsidR="00930FE9" w:rsidRPr="00930FE9" w:rsidRDefault="00930FE9" w:rsidP="00930FE9">
      <w:pPr>
        <w:pStyle w:val="text"/>
        <w:jc w:val="both"/>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lastRenderedPageBreak/>
        <w:t xml:space="preserve">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5BAA765D" w14:textId="1DFAF4EC" w:rsidR="00930FE9" w:rsidRDefault="00930FE9" w:rsidP="00930FE9">
      <w:pPr>
        <w:pStyle w:val="text"/>
        <w:jc w:val="both"/>
        <w:rPr>
          <w:rFonts w:eastAsiaTheme="minorHAnsi" w:cs="Times New Roman"/>
          <w:color w:val="000000"/>
          <w:kern w:val="0"/>
          <w:shd w:val="clear" w:color="auto" w:fill="FFFFFF"/>
          <w:lang w:eastAsia="en-US" w:bidi="ar-SA"/>
        </w:rPr>
      </w:pPr>
      <w:r w:rsidRPr="00930FE9">
        <w:rPr>
          <w:rFonts w:eastAsiaTheme="minorHAnsi" w:cs="Times New Roman"/>
          <w:color w:val="000000"/>
          <w:kern w:val="0"/>
          <w:shd w:val="clear" w:color="auto" w:fill="FFFFFF"/>
          <w:lang w:eastAsia="en-US" w:bidi="ar-SA"/>
        </w:rPr>
        <w:t>В случае просрочки оплаты счета Участник обязан уплатить пеню в размере 1% от суммы задолженности в день.</w:t>
      </w:r>
    </w:p>
    <w:p w14:paraId="3F92B968" w14:textId="77777777" w:rsidR="00930FE9" w:rsidRPr="00930FE9" w:rsidRDefault="00930FE9" w:rsidP="00930FE9">
      <w:pPr>
        <w:pStyle w:val="text"/>
        <w:jc w:val="both"/>
        <w:rPr>
          <w:rFonts w:eastAsiaTheme="minorHAnsi" w:cs="Times New Roman"/>
          <w:color w:val="000000"/>
          <w:kern w:val="0"/>
          <w:shd w:val="clear" w:color="auto" w:fill="FFFFFF"/>
          <w:lang w:eastAsia="en-US" w:bidi="ar-SA"/>
        </w:rPr>
      </w:pPr>
    </w:p>
    <w:p w14:paraId="030ACBBD" w14:textId="74462926" w:rsidR="00E414BB" w:rsidRPr="00930FE9" w:rsidRDefault="00930FE9" w:rsidP="00930FE9">
      <w:pPr>
        <w:pStyle w:val="text"/>
        <w:jc w:val="both"/>
        <w:rPr>
          <w:rFonts w:eastAsiaTheme="minorHAnsi" w:cs="Times New Roman"/>
          <w:b/>
          <w:color w:val="000000"/>
          <w:kern w:val="0"/>
          <w:shd w:val="clear" w:color="auto" w:fill="FFFFFF"/>
          <w:lang w:eastAsia="en-US" w:bidi="ar-SA"/>
        </w:rPr>
      </w:pPr>
      <w:r w:rsidRPr="00930FE9">
        <w:rPr>
          <w:rFonts w:eastAsiaTheme="minorHAnsi" w:cs="Times New Roman"/>
          <w:b/>
          <w:color w:val="000000"/>
          <w:kern w:val="0"/>
          <w:shd w:val="clear" w:color="auto" w:fill="FFFFFF"/>
          <w:lang w:eastAsia="en-US" w:bidi="ar-SA"/>
        </w:rPr>
        <w:t>Ускоренная аккредитация и зачисление денежных средств для участников закупок, проводимых Заказчиками секции ООО "</w:t>
      </w:r>
      <w:r>
        <w:rPr>
          <w:rFonts w:eastAsiaTheme="minorHAnsi" w:cs="Times New Roman"/>
          <w:b/>
          <w:color w:val="000000"/>
          <w:kern w:val="0"/>
          <w:shd w:val="clear" w:color="auto" w:fill="FFFFFF"/>
          <w:lang w:eastAsia="en-US" w:bidi="ar-SA"/>
        </w:rPr>
        <w:t>МРИЯ</w:t>
      </w:r>
      <w:r w:rsidRPr="00930FE9">
        <w:rPr>
          <w:rFonts w:eastAsiaTheme="minorHAnsi" w:cs="Times New Roman"/>
          <w:b/>
          <w:color w:val="000000"/>
          <w:kern w:val="0"/>
          <w:shd w:val="clear" w:color="auto" w:fill="FFFFFF"/>
          <w:lang w:eastAsia="en-US" w:bidi="ar-SA"/>
        </w:rPr>
        <w:t>"</w:t>
      </w:r>
      <w:r>
        <w:rPr>
          <w:rFonts w:eastAsiaTheme="minorHAnsi" w:cs="Times New Roman"/>
          <w:b/>
          <w:color w:val="000000"/>
          <w:kern w:val="0"/>
          <w:shd w:val="clear" w:color="auto" w:fill="FFFFFF"/>
          <w:lang w:eastAsia="en-US" w:bidi="ar-SA"/>
        </w:rPr>
        <w:t xml:space="preserve"> и ООО «ГОРИЗОНТ-СЕРВИС»</w:t>
      </w:r>
      <w:r w:rsidRPr="00930FE9">
        <w:rPr>
          <w:rFonts w:eastAsiaTheme="minorHAnsi" w:cs="Times New Roman"/>
          <w:b/>
          <w:color w:val="000000"/>
          <w:kern w:val="0"/>
          <w:shd w:val="clear" w:color="auto" w:fill="FFFFFF"/>
          <w:lang w:eastAsia="en-US" w:bidi="ar-SA"/>
        </w:rPr>
        <w:t xml:space="preserve"> - бесплатны.</w:t>
      </w:r>
    </w:p>
    <w:p w14:paraId="6174B308" w14:textId="55052D38" w:rsidR="00E414BB" w:rsidRPr="00930FE9" w:rsidRDefault="00E414BB" w:rsidP="00930FE9">
      <w:pPr>
        <w:pStyle w:val="text"/>
        <w:rPr>
          <w:rFonts w:eastAsiaTheme="minorHAnsi" w:cs="Times New Roman"/>
          <w:b/>
          <w:color w:val="000000"/>
          <w:kern w:val="0"/>
          <w:shd w:val="clear" w:color="auto" w:fill="FFFFFF"/>
          <w:lang w:eastAsia="en-US" w:bidi="ar-SA"/>
        </w:rPr>
      </w:pPr>
    </w:p>
    <w:p w14:paraId="42A4AC17" w14:textId="426AB3AA" w:rsidR="00E414BB" w:rsidRDefault="00E414BB" w:rsidP="00930FE9">
      <w:pPr>
        <w:pStyle w:val="text"/>
        <w:rPr>
          <w:rFonts w:ascii="Bookman Old Style" w:eastAsiaTheme="minorHAnsi" w:hAnsi="Bookman Old Style" w:cstheme="minorBidi"/>
          <w:b/>
          <w:color w:val="000000"/>
          <w:kern w:val="0"/>
          <w:sz w:val="22"/>
          <w:szCs w:val="22"/>
          <w:shd w:val="clear" w:color="auto" w:fill="FFFFFF"/>
          <w:lang w:eastAsia="en-US" w:bidi="ar-SA"/>
        </w:rPr>
      </w:pPr>
    </w:p>
    <w:p w14:paraId="127B5B46" w14:textId="21695018" w:rsidR="00E414BB" w:rsidRDefault="00E414B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0325D04" w14:textId="77777777" w:rsidR="00E414BB" w:rsidRDefault="00E414B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64D42F0" w14:textId="77777777" w:rsidR="00664EF7" w:rsidRDefault="00664EF7"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0DD7FE" w14:textId="77777777" w:rsidR="00B72E81" w:rsidRPr="00E414BB" w:rsidRDefault="00B72E81" w:rsidP="00B72E81">
      <w:pPr>
        <w:ind w:left="-426" w:right="113" w:firstLine="709"/>
        <w:jc w:val="center"/>
        <w:rPr>
          <w:rFonts w:ascii="Bookman Old Style" w:eastAsia="Lucida Sans Unicode" w:hAnsi="Bookman Old Style" w:cs="Arial"/>
          <w:b/>
          <w:color w:val="000000"/>
          <w:kern w:val="1"/>
          <w:lang w:eastAsia="ru-RU" w:bidi="ru-RU"/>
        </w:rPr>
      </w:pPr>
      <w:r w:rsidRPr="00E414BB">
        <w:rPr>
          <w:rFonts w:ascii="Bookman Old Style" w:eastAsia="Lucida Sans Unicode" w:hAnsi="Bookman Old Style" w:cs="Arial"/>
          <w:b/>
          <w:color w:val="000000"/>
          <w:kern w:val="1"/>
          <w:lang w:eastAsia="ru-RU" w:bidi="ru-RU"/>
        </w:rPr>
        <w:t>Проект договора</w:t>
      </w:r>
    </w:p>
    <w:p w14:paraId="3723E6D8"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Договор поставки №            </w:t>
      </w:r>
    </w:p>
    <w:p w14:paraId="775BAF7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1366DDD2"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Место заключения: Республика Крым, г. Ялта</w:t>
      </w:r>
      <w:r w:rsidRPr="00961049">
        <w:rPr>
          <w:rFonts w:ascii="Bookman Old Style" w:eastAsia="Lucida Sans Unicode" w:hAnsi="Bookman Old Style" w:cs="Arial"/>
          <w:color w:val="000000"/>
          <w:kern w:val="1"/>
          <w:lang w:eastAsia="ru-RU" w:bidi="ru-RU"/>
        </w:rPr>
        <w:tab/>
        <w:t xml:space="preserve">                                               </w:t>
      </w:r>
      <w:r w:rsidRPr="00961049">
        <w:rPr>
          <w:rFonts w:ascii="Bookman Old Style" w:eastAsia="Lucida Sans Unicode" w:hAnsi="Bookman Old Style" w:cs="Arial"/>
          <w:color w:val="000000"/>
          <w:kern w:val="1"/>
          <w:lang w:eastAsia="ru-RU" w:bidi="ru-RU"/>
        </w:rPr>
        <w:tab/>
      </w:r>
    </w:p>
    <w:p w14:paraId="6C586B52"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Дата заключения:                                </w:t>
      </w:r>
    </w:p>
    <w:p w14:paraId="171A252C"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6110D08A"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_______________________________, именуемое далее «Поставщик», в лице __________________________________, действующего на основании _________, с одной стороны, и </w:t>
      </w:r>
    </w:p>
    <w:p w14:paraId="5D1D29E1"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«______________» (ООО «_______________»), именуемое в дальнейшем «Покупатель», в лице _________________, действующего на основании 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42DC7E38"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1FE31040" w14:textId="77777777" w:rsidR="00B72E81" w:rsidRPr="00961049" w:rsidRDefault="00B72E81" w:rsidP="00B72E81">
      <w:pPr>
        <w:numPr>
          <w:ilvl w:val="0"/>
          <w:numId w:val="1"/>
        </w:numPr>
        <w:spacing w:line="240" w:lineRule="auto"/>
        <w:ind w:left="-142" w:right="113" w:hanging="284"/>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Предмет договора</w:t>
      </w:r>
    </w:p>
    <w:p w14:paraId="64F31BEC"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 Договору Поставщик Покупателя обязуется передать в собственность Покупателя Товар: ___________</w:t>
      </w:r>
      <w:r w:rsidRPr="00961049" w:rsidDel="00B82376">
        <w:rPr>
          <w:rFonts w:ascii="Bookman Old Style" w:eastAsia="Lucida Sans Unicode" w:hAnsi="Bookman Old Style" w:cs="Arial"/>
          <w:color w:val="000000"/>
          <w:kern w:val="1"/>
          <w:sz w:val="22"/>
          <w:szCs w:val="22"/>
          <w:lang w:bidi="ru-RU"/>
        </w:rPr>
        <w:t xml:space="preserve"> </w:t>
      </w:r>
      <w:r w:rsidRPr="00961049">
        <w:rPr>
          <w:rFonts w:ascii="Bookman Old Style" w:eastAsia="Lucida Sans Unicode" w:hAnsi="Bookman Old Style" w:cs="Arial"/>
          <w:color w:val="000000"/>
          <w:kern w:val="1"/>
          <w:sz w:val="22"/>
          <w:szCs w:val="22"/>
          <w:lang w:bidi="ru-RU"/>
        </w:rPr>
        <w:t xml:space="preserve">(далее – Товар) надлежащего качества в количестве и ассортименте, согласованном в Спецификации к настоящему Договору и являющейся неотъемлемой его частью, а Покупатель - принять Товар и оплатить его в размере и в сроки, согласованные Сторонами. </w:t>
      </w:r>
    </w:p>
    <w:p w14:paraId="5D83212C"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61049">
        <w:rPr>
          <w:rFonts w:ascii="Bookman Old Style" w:eastAsia="Lucida Sans Unicode" w:hAnsi="Bookman Old Style" w:cs="Arial"/>
          <w:color w:val="000000"/>
          <w:kern w:val="1"/>
          <w:sz w:val="22"/>
          <w:szCs w:val="22"/>
          <w:lang w:bidi="ru-RU"/>
        </w:rPr>
        <w:t>т.ч</w:t>
      </w:r>
      <w:proofErr w:type="spellEnd"/>
      <w:r w:rsidRPr="00961049">
        <w:rPr>
          <w:rFonts w:ascii="Bookman Old Style" w:eastAsia="Lucida Sans Unicode" w:hAnsi="Bookman Old Style" w:cs="Arial"/>
          <w:color w:val="000000"/>
          <w:kern w:val="1"/>
          <w:sz w:val="22"/>
          <w:szCs w:val="22"/>
          <w:lang w:bidi="ru-RU"/>
        </w:rPr>
        <w:t xml:space="preserve">.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w:t>
      </w:r>
      <w:r w:rsidRPr="00961049">
        <w:rPr>
          <w:rFonts w:ascii="Bookman Old Style" w:eastAsia="Lucida Sans Unicode" w:hAnsi="Bookman Old Style" w:cs="Arial"/>
          <w:color w:val="000000"/>
          <w:kern w:val="1"/>
          <w:sz w:val="22"/>
          <w:szCs w:val="22"/>
          <w:lang w:bidi="ru-RU"/>
        </w:rPr>
        <w:lastRenderedPageBreak/>
        <w:t>для передачи Товара Покупателю в собственность. Товар, поставляемый по Договору, должен быть новым.</w:t>
      </w:r>
    </w:p>
    <w:p w14:paraId="0A9C792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пришли к соглашению о том, что документооборот Сторон, связанный с поставкой Товара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w:t>
      </w:r>
    </w:p>
    <w:p w14:paraId="2FE1147B"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68DB6C73" w14:textId="77777777" w:rsidR="00B72E81" w:rsidRPr="00961049" w:rsidRDefault="00B72E81" w:rsidP="00B72E81">
      <w:pPr>
        <w:pStyle w:val="1"/>
        <w:numPr>
          <w:ilvl w:val="0"/>
          <w:numId w:val="4"/>
        </w:numPr>
        <w:ind w:left="-426" w:firstLine="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договора и порядок расчетов</w:t>
      </w:r>
    </w:p>
    <w:p w14:paraId="44DC79B4" w14:textId="77777777" w:rsidR="00B72E81" w:rsidRPr="00961049" w:rsidRDefault="00B72E81" w:rsidP="00B72E81">
      <w:pPr>
        <w:pStyle w:val="1"/>
        <w:numPr>
          <w:ilvl w:val="0"/>
          <w:numId w:val="0"/>
        </w:numPr>
        <w:ind w:left="763" w:hanging="480"/>
        <w:rPr>
          <w:rFonts w:ascii="Bookman Old Style" w:eastAsia="Lucida Sans Unicode" w:hAnsi="Bookman Old Style" w:cs="Arial"/>
          <w:color w:val="000000"/>
          <w:kern w:val="1"/>
          <w:sz w:val="22"/>
          <w:szCs w:val="22"/>
          <w:lang w:bidi="ru-RU"/>
        </w:rPr>
      </w:pPr>
    </w:p>
    <w:p w14:paraId="5935C6E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Общая стоимость Договора составляет ________________ (_____________) рублей, включая все налоги и сборы, подлежащие уплате в соответствии с законодательством РФ, в том числе НДС с учетом действующего законодательства РФ. </w:t>
      </w:r>
    </w:p>
    <w:p w14:paraId="7F1B936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Покупатель производит оплату за Товар, поставленный в рамках настоящего Договора, в течение ___ (________) рабочих дней после получения Товара Покупателем и подписания товаросопроводительных документов путем перечисления денежных средств на расчетный счет Поставщика. </w:t>
      </w:r>
    </w:p>
    <w:p w14:paraId="5FF3E02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29EB992E" w14:textId="77777777" w:rsidR="00B72E81" w:rsidRPr="00961049" w:rsidRDefault="00B72E81" w:rsidP="00B72E81">
      <w:pPr>
        <w:ind w:left="283" w:right="113"/>
        <w:jc w:val="both"/>
        <w:rPr>
          <w:rFonts w:ascii="Bookman Old Style" w:eastAsia="Lucida Sans Unicode" w:hAnsi="Bookman Old Style" w:cs="Arial"/>
          <w:color w:val="000000"/>
          <w:kern w:val="1"/>
          <w:lang w:eastAsia="ru-RU" w:bidi="ru-RU"/>
        </w:rPr>
      </w:pPr>
    </w:p>
    <w:p w14:paraId="4E603F18" w14:textId="77777777" w:rsidR="00B72E81" w:rsidRPr="00961049" w:rsidRDefault="00B72E81" w:rsidP="00B72E81">
      <w:pPr>
        <w:pStyle w:val="a3"/>
        <w:numPr>
          <w:ilvl w:val="0"/>
          <w:numId w:val="4"/>
        </w:numPr>
        <w:spacing w:after="200"/>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отгрузки и приемки товара</w:t>
      </w:r>
    </w:p>
    <w:p w14:paraId="5D615D3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 поставки партии: ______________________.</w:t>
      </w:r>
    </w:p>
    <w:p w14:paraId="7B41536D"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Срок поставки партии составляет __ (____________) календарных дней, с даты подписания Сторонами настоящего Договора.  </w:t>
      </w:r>
    </w:p>
    <w:p w14:paraId="142A7E0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3D309427"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0BB060F5"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88440B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lastRenderedPageBreak/>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961049">
        <w:rPr>
          <w:rFonts w:ascii="Bookman Old Style" w:eastAsia="Lucida Sans Unicode" w:hAnsi="Bookman Old Style" w:cs="Arial"/>
          <w:color w:val="000000"/>
          <w:kern w:val="1"/>
          <w:sz w:val="22"/>
          <w:szCs w:val="22"/>
          <w:lang w:bidi="ru-RU"/>
        </w:rPr>
        <w:t>прослеживаемости</w:t>
      </w:r>
      <w:proofErr w:type="spellEnd"/>
      <w:r w:rsidRPr="00961049">
        <w:rPr>
          <w:rFonts w:ascii="Bookman Old Style" w:eastAsia="Lucida Sans Unicode" w:hAnsi="Bookman Old Style" w:cs="Arial"/>
          <w:color w:val="000000"/>
          <w:kern w:val="1"/>
          <w:sz w:val="22"/>
          <w:szCs w:val="22"/>
          <w:lang w:bidi="ru-RU"/>
        </w:rP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54B4732B"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29B310AA" w14:textId="77777777" w:rsidR="00B72E81" w:rsidRPr="00961049" w:rsidRDefault="00B72E81" w:rsidP="00B72E81">
      <w:pPr>
        <w:pStyle w:val="a3"/>
        <w:numPr>
          <w:ilvl w:val="0"/>
          <w:numId w:val="4"/>
        </w:numPr>
        <w:spacing w:after="200"/>
        <w:ind w:left="0" w:right="113"/>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Качество, гарантия, упаковка</w:t>
      </w:r>
    </w:p>
    <w:p w14:paraId="55930DA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должен по техническим и иным характеристикам и комплектности соответствовать требованиям, предъявляемым к Товару,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57F3C26"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7D33430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329FAA2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Гарантийный срок на Товар составляет ____________. При наступлении гарантийного случая Покупатель извещает Поставщика о таком факте в течение 5 (пять) рабочих дней с момента обнаружения. </w:t>
      </w:r>
    </w:p>
    <w:p w14:paraId="32506E9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52AE91EF"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0E214ED3"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2ED9B5B1"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Ответственность сторон</w:t>
      </w:r>
    </w:p>
    <w:p w14:paraId="711C1440"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D41C9F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просрочку поставки Товара Поставщик обязан выплатить Покупателю неустойку в виде пени в размере 0,1% (одной десятой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3FEF0118"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2-х кратном размере от стоимости соответствующей партии Товара, в которой </w:t>
      </w:r>
      <w:r w:rsidRPr="00961049">
        <w:rPr>
          <w:rFonts w:ascii="Bookman Old Style" w:eastAsia="Lucida Sans Unicode" w:hAnsi="Bookman Old Style" w:cs="Arial"/>
          <w:color w:val="000000"/>
          <w:kern w:val="1"/>
          <w:sz w:val="22"/>
          <w:szCs w:val="22"/>
          <w:lang w:bidi="ru-RU"/>
        </w:rPr>
        <w:lastRenderedPageBreak/>
        <w:t>выявлен Товар ненадлежащего качества. При возврате некачественного товара Покупателем Поставщику все расходы (транспортные и иные), связанные с возвратом Товара, несет Поставщик.</w:t>
      </w:r>
    </w:p>
    <w:p w14:paraId="4F09DE2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нарушение сроков оплаты за поставленный Товар Покупатель возмещает Поставщику штрафную неустойку в размере 0,1% (одной десятой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89CF967"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4918BFD5"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Форс-мажор</w:t>
      </w:r>
    </w:p>
    <w:p w14:paraId="558418EE"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7BD586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45F5172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685DB5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383C0D24"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72D0FFEF"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разрешения споров. Расторжение договора</w:t>
      </w:r>
    </w:p>
    <w:p w14:paraId="56F75634"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69B2F5C2"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118B10C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 Все возможные претензии по Договору должны быть рассмотрены в течение 5 (пяти) календарных дней с момента их получения.</w:t>
      </w:r>
    </w:p>
    <w:p w14:paraId="1F0EB0E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может быть расторгнут в одностороннем порядке в соответствие с действующим законодательством РФ.</w:t>
      </w:r>
    </w:p>
    <w:p w14:paraId="11A654C2"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350E5617" w14:textId="77777777" w:rsidR="00B72E81" w:rsidRPr="00961049" w:rsidRDefault="00B72E81" w:rsidP="00B72E81">
      <w:pPr>
        <w:pStyle w:val="a3"/>
        <w:numPr>
          <w:ilvl w:val="0"/>
          <w:numId w:val="2"/>
        </w:numPr>
        <w:spacing w:after="200"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Срок действия договора</w:t>
      </w:r>
    </w:p>
    <w:p w14:paraId="0209925E"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4440C3BD"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и Приложения к нему вступают в силу в соответствии с одним из указанных способов:</w:t>
      </w:r>
    </w:p>
    <w:p w14:paraId="03A20E38"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B083BAE"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lastRenderedPageBreak/>
        <w:t>если Договор и Приложения составлены на бумажном носителе - с даты подписания Договора.</w:t>
      </w:r>
    </w:p>
    <w:p w14:paraId="05E66B0A"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73A5169A"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F610616"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действует до момента надлежащего исполнения Сторонами обязательств по Договору. </w:t>
      </w:r>
    </w:p>
    <w:p w14:paraId="68334272"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1189020F" w14:textId="77777777" w:rsidR="00B72E81" w:rsidRPr="00961049" w:rsidRDefault="00B72E81" w:rsidP="00B72E81">
      <w:pPr>
        <w:pStyle w:val="a3"/>
        <w:numPr>
          <w:ilvl w:val="0"/>
          <w:numId w:val="2"/>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Антикоррупционная оговорка</w:t>
      </w:r>
    </w:p>
    <w:p w14:paraId="5020A97A" w14:textId="77777777" w:rsidR="00B72E81" w:rsidRPr="00961049" w:rsidRDefault="00B72E81" w:rsidP="00B72E81">
      <w:pPr>
        <w:pStyle w:val="a3"/>
        <w:spacing w:line="276" w:lineRule="auto"/>
        <w:ind w:left="360" w:right="113"/>
        <w:jc w:val="both"/>
        <w:rPr>
          <w:rFonts w:ascii="Bookman Old Style" w:eastAsia="Lucida Sans Unicode" w:hAnsi="Bookman Old Style" w:cs="Arial"/>
          <w:color w:val="000000"/>
          <w:kern w:val="1"/>
          <w:sz w:val="22"/>
          <w:szCs w:val="22"/>
          <w:lang w:bidi="ru-RU"/>
        </w:rPr>
      </w:pPr>
    </w:p>
    <w:p w14:paraId="101297B9" w14:textId="77777777" w:rsidR="00B72E81" w:rsidRPr="00961049" w:rsidRDefault="00B72E81" w:rsidP="00B72E81">
      <w:pPr>
        <w:pStyle w:val="a3"/>
        <w:numPr>
          <w:ilvl w:val="1"/>
          <w:numId w:val="2"/>
        </w:numPr>
        <w:spacing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При заключении, исполнении, изменении и расторжении Договора Стороны принимают на себя обязательства по соблюдению гарантий по недопущению действий коррупционного характера, расположенных по электронному адресу: </w:t>
      </w:r>
      <w:hyperlink r:id="rId8"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345344FD"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798A5AE6" w14:textId="77777777" w:rsidR="00B72E81" w:rsidRPr="00961049" w:rsidRDefault="00B72E81" w:rsidP="00B72E81">
      <w:pPr>
        <w:pStyle w:val="a3"/>
        <w:numPr>
          <w:ilvl w:val="0"/>
          <w:numId w:val="2"/>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w:t>
      </w:r>
    </w:p>
    <w:p w14:paraId="4BCE2436"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3E5012CB"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20EDD428"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Перечень заверений и гарантий Сторон, а также ответственность за их нарушение, расположены по электронному адресу: </w:t>
      </w:r>
      <w:hyperlink r:id="rId9"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5EF0D746" w14:textId="77777777" w:rsidR="00B72E81" w:rsidRPr="00961049" w:rsidRDefault="00B72E81" w:rsidP="00B72E81">
      <w:pPr>
        <w:pStyle w:val="a3"/>
        <w:numPr>
          <w:ilvl w:val="1"/>
          <w:numId w:val="2"/>
        </w:numPr>
        <w:spacing w:line="276" w:lineRule="auto"/>
        <w:ind w:left="142"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 и гарантии, данные Сторонами в пункте 10.2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587F82FA" w14:textId="77777777" w:rsidR="00B72E81" w:rsidRPr="00961049" w:rsidRDefault="00B72E81" w:rsidP="00B72E81">
      <w:pPr>
        <w:pStyle w:val="a3"/>
        <w:spacing w:line="276" w:lineRule="auto"/>
        <w:ind w:left="142"/>
        <w:jc w:val="both"/>
        <w:rPr>
          <w:rFonts w:ascii="Bookman Old Style" w:eastAsia="Lucida Sans Unicode" w:hAnsi="Bookman Old Style" w:cs="Arial"/>
          <w:color w:val="000000"/>
          <w:kern w:val="1"/>
          <w:sz w:val="22"/>
          <w:szCs w:val="22"/>
          <w:lang w:bidi="ru-RU"/>
        </w:rPr>
      </w:pPr>
    </w:p>
    <w:p w14:paraId="2ED095E6" w14:textId="77777777" w:rsidR="00B72E81" w:rsidRPr="00961049" w:rsidRDefault="00B72E81" w:rsidP="00B72E81">
      <w:pPr>
        <w:pStyle w:val="a3"/>
        <w:numPr>
          <w:ilvl w:val="0"/>
          <w:numId w:val="2"/>
        </w:numPr>
        <w:spacing w:line="276" w:lineRule="auto"/>
        <w:ind w:left="0"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Конфиденциальность</w:t>
      </w:r>
    </w:p>
    <w:p w14:paraId="131373AC"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6C493C2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095F751"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lastRenderedPageBreak/>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43DB32C"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Доказательство нарушения условий о конфиденциальности возлагается на Сторону, заявившую о таком нарушении. </w:t>
      </w:r>
    </w:p>
    <w:p w14:paraId="6E0F632B"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F5C4DB3"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731DA736" w14:textId="77777777" w:rsidR="00B72E81" w:rsidRPr="00961049" w:rsidRDefault="00B72E81" w:rsidP="00B72E81">
      <w:pPr>
        <w:pStyle w:val="a3"/>
        <w:numPr>
          <w:ilvl w:val="0"/>
          <w:numId w:val="5"/>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Заключительные положения</w:t>
      </w:r>
    </w:p>
    <w:p w14:paraId="53A4C4FE"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73262035"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8AE8C97"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 </w:t>
      </w:r>
    </w:p>
    <w:p w14:paraId="7B542FB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67B7FF95" w14:textId="77777777" w:rsidR="00B72E81" w:rsidRPr="00961049" w:rsidRDefault="00B72E81" w:rsidP="00B72E81">
      <w:pPr>
        <w:pStyle w:val="a3"/>
        <w:numPr>
          <w:ilvl w:val="1"/>
          <w:numId w:val="5"/>
        </w:numPr>
        <w:tabs>
          <w:tab w:val="left" w:pos="10065"/>
        </w:tabs>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18D4F1A4"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3C46D361" w14:textId="77777777" w:rsidR="00B72E81" w:rsidRPr="00961049" w:rsidRDefault="00B72E81" w:rsidP="00B72E81">
      <w:pPr>
        <w:pStyle w:val="a3"/>
        <w:numPr>
          <w:ilvl w:val="0"/>
          <w:numId w:val="3"/>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Адреса и платежные реквизиты сторон</w:t>
      </w:r>
    </w:p>
    <w:p w14:paraId="04280FED" w14:textId="77777777" w:rsidR="00B72E81" w:rsidRPr="00961049" w:rsidRDefault="00B72E81" w:rsidP="00B72E81">
      <w:pPr>
        <w:pStyle w:val="a3"/>
        <w:spacing w:line="276" w:lineRule="auto"/>
        <w:ind w:left="-426" w:right="113"/>
        <w:jc w:val="both"/>
        <w:rPr>
          <w:rFonts w:ascii="Bookman Old Style" w:eastAsia="Lucida Sans Unicode" w:hAnsi="Bookman Old Style" w:cs="Arial"/>
          <w:color w:val="000000"/>
          <w:kern w:val="1"/>
          <w:sz w:val="22"/>
          <w:szCs w:val="22"/>
          <w:lang w:bidi="ru-RU"/>
        </w:rPr>
      </w:pPr>
    </w:p>
    <w:p w14:paraId="0FF7A8DA" w14:textId="77777777" w:rsidR="00B72E81" w:rsidRPr="00961049" w:rsidRDefault="00B72E81" w:rsidP="00B72E81">
      <w:pPr>
        <w:ind w:left="6379" w:right="113"/>
        <w:rPr>
          <w:rFonts w:ascii="Bookman Old Style" w:eastAsia="Lucida Sans Unicode" w:hAnsi="Bookman Old Style" w:cs="Arial"/>
          <w:color w:val="000000"/>
          <w:kern w:val="1"/>
          <w:lang w:eastAsia="ru-RU" w:bidi="ru-RU"/>
        </w:rPr>
      </w:pPr>
    </w:p>
    <w:tbl>
      <w:tblPr>
        <w:tblW w:w="0" w:type="auto"/>
        <w:tblInd w:w="-284" w:type="dxa"/>
        <w:tblLook w:val="0000" w:firstRow="0" w:lastRow="0" w:firstColumn="0" w:lastColumn="0" w:noHBand="0" w:noVBand="0"/>
      </w:tblPr>
      <w:tblGrid>
        <w:gridCol w:w="4887"/>
        <w:gridCol w:w="4688"/>
      </w:tblGrid>
      <w:tr w:rsidR="00B72E81" w:rsidRPr="00961049" w14:paraId="3CB5E19B" w14:textId="77777777" w:rsidTr="00584E1B">
        <w:trPr>
          <w:trHeight w:val="68"/>
        </w:trPr>
        <w:tc>
          <w:tcPr>
            <w:tcW w:w="4887" w:type="dxa"/>
          </w:tcPr>
          <w:p w14:paraId="2B157E0D"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72917DCE"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529433CF"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p>
          <w:p w14:paraId="1A945C4D"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_                               </w:t>
            </w:r>
          </w:p>
          <w:p w14:paraId="48A5B01E"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176246F1"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Фактический адрес:                               </w:t>
            </w:r>
          </w:p>
          <w:p w14:paraId="30484F70"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611C44E4"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ИНН                       КПП                     </w:t>
            </w:r>
          </w:p>
          <w:p w14:paraId="148BCA6E"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ОГРН                          ОКПО                       </w:t>
            </w:r>
          </w:p>
          <w:p w14:paraId="51E18B24"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Р/с                                            </w:t>
            </w:r>
          </w:p>
          <w:p w14:paraId="54A3D239"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в                                  </w:t>
            </w:r>
          </w:p>
          <w:p w14:paraId="2BC4AEFF"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К/с                                </w:t>
            </w:r>
          </w:p>
          <w:p w14:paraId="337A41C2"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БИК                                </w:t>
            </w:r>
          </w:p>
          <w:p w14:paraId="74397023"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E-</w:t>
            </w:r>
            <w:proofErr w:type="spellStart"/>
            <w:r w:rsidRPr="00961049">
              <w:rPr>
                <w:rFonts w:ascii="Bookman Old Style" w:eastAsia="Lucida Sans Unicode" w:hAnsi="Bookman Old Style" w:cs="Arial"/>
                <w:color w:val="000000"/>
                <w:kern w:val="1"/>
                <w:lang w:eastAsia="ru-RU" w:bidi="ru-RU"/>
              </w:rPr>
              <w:t>mail</w:t>
            </w:r>
            <w:proofErr w:type="spellEnd"/>
            <w:r w:rsidRPr="00961049">
              <w:rPr>
                <w:rFonts w:ascii="Bookman Old Style" w:eastAsia="Lucida Sans Unicode" w:hAnsi="Bookman Old Style" w:cs="Arial"/>
                <w:color w:val="000000"/>
                <w:kern w:val="1"/>
                <w:lang w:eastAsia="ru-RU" w:bidi="ru-RU"/>
              </w:rPr>
              <w:t xml:space="preserve">:                        </w:t>
            </w:r>
          </w:p>
          <w:p w14:paraId="5A8FE58D"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Тел:                     </w:t>
            </w:r>
          </w:p>
          <w:p w14:paraId="5D662F5B"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p>
          <w:p w14:paraId="1DE660D6" w14:textId="1289D55D" w:rsidR="00B72E81" w:rsidRPr="00961049" w:rsidRDefault="00805F91" w:rsidP="00805F91">
            <w:pPr>
              <w:spacing w:line="240" w:lineRule="auto"/>
              <w:ind w:left="284" w:right="113"/>
              <w:jc w:val="both"/>
              <w:rPr>
                <w:rFonts w:ascii="Bookman Old Style" w:eastAsia="Lucida Sans Unicode" w:hAnsi="Bookman Old Style" w:cs="Arial"/>
                <w:color w:val="000000"/>
                <w:kern w:val="1"/>
                <w:lang w:eastAsia="ru-RU" w:bidi="ru-RU"/>
              </w:rPr>
            </w:pPr>
            <w:r>
              <w:rPr>
                <w:rFonts w:ascii="Bookman Old Style" w:eastAsia="Lucida Sans Unicode" w:hAnsi="Bookman Old Style" w:cs="Arial"/>
                <w:color w:val="000000"/>
                <w:kern w:val="1"/>
                <w:lang w:eastAsia="ru-RU" w:bidi="ru-RU"/>
              </w:rPr>
              <w:t xml:space="preserve">                          </w:t>
            </w:r>
          </w:p>
          <w:p w14:paraId="2A1DBBFF"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p>
          <w:p w14:paraId="51C1FFB3"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 /__________/</w:t>
            </w:r>
          </w:p>
          <w:p w14:paraId="1A7B5C9B"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p>
        </w:tc>
        <w:tc>
          <w:tcPr>
            <w:tcW w:w="4688" w:type="dxa"/>
          </w:tcPr>
          <w:p w14:paraId="099C7357"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1DA27D69" w14:textId="401A921C" w:rsidR="00B72E81" w:rsidRPr="00D6114B" w:rsidRDefault="00B72E81" w:rsidP="00D6114B">
            <w:pPr>
              <w:spacing w:line="240" w:lineRule="auto"/>
              <w:ind w:left="284" w:right="113"/>
              <w:jc w:val="both"/>
              <w:rPr>
                <w:rFonts w:ascii="Bookman Old Style" w:eastAsia="Lucida Sans Unicode" w:hAnsi="Bookman Old Style" w:cs="Arial"/>
                <w:b/>
                <w:color w:val="000000"/>
                <w:kern w:val="1"/>
                <w:lang w:eastAsia="ru-RU" w:bidi="ru-RU"/>
              </w:rPr>
            </w:pPr>
            <w:r w:rsidRPr="00D6114B">
              <w:rPr>
                <w:rFonts w:ascii="Bookman Old Style" w:eastAsia="Lucida Sans Unicode" w:hAnsi="Bookman Old Style" w:cs="Arial"/>
                <w:b/>
                <w:color w:val="000000"/>
                <w:kern w:val="1"/>
                <w:lang w:eastAsia="ru-RU" w:bidi="ru-RU"/>
              </w:rPr>
              <w:t>ООО «</w:t>
            </w:r>
            <w:r w:rsidR="005E2A62" w:rsidRPr="00D6114B">
              <w:rPr>
                <w:rFonts w:ascii="Bookman Old Style" w:eastAsia="Lucida Sans Unicode" w:hAnsi="Bookman Old Style" w:cs="Arial"/>
                <w:b/>
                <w:color w:val="000000"/>
                <w:kern w:val="1"/>
                <w:lang w:eastAsia="ru-RU" w:bidi="ru-RU"/>
              </w:rPr>
              <w:t>Горизонт-Сервис</w:t>
            </w:r>
            <w:r w:rsidRPr="00D6114B">
              <w:rPr>
                <w:rFonts w:ascii="Bookman Old Style" w:eastAsia="Lucida Sans Unicode" w:hAnsi="Bookman Old Style" w:cs="Arial"/>
                <w:b/>
                <w:color w:val="000000"/>
                <w:kern w:val="1"/>
                <w:lang w:eastAsia="ru-RU" w:bidi="ru-RU"/>
              </w:rPr>
              <w:t>»</w:t>
            </w:r>
          </w:p>
          <w:p w14:paraId="242DB04B" w14:textId="5E7481C8" w:rsidR="00D6114B" w:rsidRDefault="00D6114B" w:rsidP="00D6114B">
            <w:pPr>
              <w:spacing w:line="240" w:lineRule="auto"/>
              <w:ind w:left="284" w:right="113"/>
              <w:rPr>
                <w:rFonts w:ascii="Bookman Old Style" w:eastAsia="Lucida Sans Unicode" w:hAnsi="Bookman Old Style" w:cs="Arial"/>
                <w:color w:val="000000"/>
                <w:kern w:val="1"/>
                <w:lang w:eastAsia="ru-RU" w:bidi="ru-RU"/>
              </w:rPr>
            </w:pPr>
            <w:r>
              <w:rPr>
                <w:rFonts w:ascii="Bookman Old Style" w:eastAsia="Lucida Sans Unicode" w:hAnsi="Bookman Old Style" w:cs="Arial"/>
                <w:color w:val="000000"/>
                <w:kern w:val="1"/>
                <w:lang w:eastAsia="ru-RU" w:bidi="ru-RU"/>
              </w:rPr>
              <w:t xml:space="preserve">Юридический адрес: </w:t>
            </w:r>
            <w:r w:rsidRPr="00D6114B">
              <w:rPr>
                <w:rFonts w:ascii="Bookman Old Style" w:eastAsia="Lucida Sans Unicode" w:hAnsi="Bookman Old Style" w:cs="Arial"/>
                <w:color w:val="000000"/>
                <w:kern w:val="1"/>
                <w:lang w:eastAsia="ru-RU" w:bidi="ru-RU"/>
              </w:rPr>
              <w:t>298685, Российская Федер</w:t>
            </w:r>
            <w:r>
              <w:rPr>
                <w:rFonts w:ascii="Bookman Old Style" w:eastAsia="Lucida Sans Unicode" w:hAnsi="Bookman Old Style" w:cs="Arial"/>
                <w:color w:val="000000"/>
                <w:kern w:val="1"/>
                <w:lang w:eastAsia="ru-RU" w:bidi="ru-RU"/>
              </w:rPr>
              <w:t xml:space="preserve">ация, Республика Крым, </w:t>
            </w:r>
            <w:proofErr w:type="spellStart"/>
            <w:r>
              <w:rPr>
                <w:rFonts w:ascii="Bookman Old Style" w:eastAsia="Lucida Sans Unicode" w:hAnsi="Bookman Old Style" w:cs="Arial"/>
                <w:color w:val="000000"/>
                <w:kern w:val="1"/>
                <w:lang w:eastAsia="ru-RU" w:bidi="ru-RU"/>
              </w:rPr>
              <w:t>г.Ялта</w:t>
            </w:r>
            <w:proofErr w:type="spellEnd"/>
            <w:r>
              <w:rPr>
                <w:rFonts w:ascii="Bookman Old Style" w:eastAsia="Lucida Sans Unicode" w:hAnsi="Bookman Old Style" w:cs="Arial"/>
                <w:color w:val="000000"/>
                <w:kern w:val="1"/>
                <w:lang w:eastAsia="ru-RU" w:bidi="ru-RU"/>
              </w:rPr>
              <w:t xml:space="preserve">, </w:t>
            </w:r>
            <w:proofErr w:type="spellStart"/>
            <w:r>
              <w:rPr>
                <w:rFonts w:ascii="Bookman Old Style" w:eastAsia="Lucida Sans Unicode" w:hAnsi="Bookman Old Style" w:cs="Arial"/>
                <w:color w:val="000000"/>
                <w:kern w:val="1"/>
                <w:lang w:eastAsia="ru-RU" w:bidi="ru-RU"/>
              </w:rPr>
              <w:t>с.</w:t>
            </w:r>
            <w:r w:rsidRPr="00D6114B">
              <w:rPr>
                <w:rFonts w:ascii="Bookman Old Style" w:eastAsia="Lucida Sans Unicode" w:hAnsi="Bookman Old Style" w:cs="Arial"/>
                <w:color w:val="000000"/>
                <w:kern w:val="1"/>
                <w:lang w:eastAsia="ru-RU" w:bidi="ru-RU"/>
              </w:rPr>
              <w:t>Оползневое</w:t>
            </w:r>
            <w:proofErr w:type="spellEnd"/>
            <w:r w:rsidRPr="00D6114B">
              <w:rPr>
                <w:rFonts w:ascii="Bookman Old Style" w:eastAsia="Lucida Sans Unicode" w:hAnsi="Bookman Old Style" w:cs="Arial"/>
                <w:color w:val="000000"/>
                <w:kern w:val="1"/>
                <w:lang w:eastAsia="ru-RU" w:bidi="ru-RU"/>
              </w:rPr>
              <w:t>, Севастопольское шоссе, д. 2</w:t>
            </w:r>
          </w:p>
          <w:p w14:paraId="14DFCF30" w14:textId="3E8B26E8" w:rsidR="00B72E81" w:rsidRPr="00011D07" w:rsidRDefault="00B72E81" w:rsidP="00011D07">
            <w:pPr>
              <w:spacing w:line="240" w:lineRule="auto"/>
              <w:ind w:left="284" w:right="113"/>
              <w:jc w:val="both"/>
              <w:rPr>
                <w:rFonts w:ascii="Times New Roman" w:eastAsia="Lucida Sans Unicode" w:hAnsi="Times New Roman" w:cs="Times New Roman"/>
                <w:color w:val="000000"/>
                <w:kern w:val="1"/>
                <w:lang w:eastAsia="ru-RU" w:bidi="ru-RU"/>
              </w:rPr>
            </w:pPr>
            <w:r w:rsidRPr="00011D07">
              <w:rPr>
                <w:rFonts w:ascii="Times New Roman" w:eastAsia="Lucida Sans Unicode" w:hAnsi="Times New Roman" w:cs="Times New Roman"/>
                <w:color w:val="000000"/>
                <w:kern w:val="1"/>
                <w:lang w:eastAsia="ru-RU" w:bidi="ru-RU"/>
              </w:rPr>
              <w:t xml:space="preserve">ИНН </w:t>
            </w:r>
            <w:r w:rsidR="00D6114B" w:rsidRPr="00011D07">
              <w:rPr>
                <w:rFonts w:ascii="Times New Roman" w:eastAsia="Lucida Sans Unicode" w:hAnsi="Times New Roman" w:cs="Times New Roman"/>
                <w:color w:val="000000"/>
                <w:kern w:val="1"/>
                <w:lang w:eastAsia="ru-RU" w:bidi="ru-RU"/>
              </w:rPr>
              <w:t>9103069850</w:t>
            </w:r>
            <w:r w:rsidRPr="00011D07">
              <w:rPr>
                <w:rFonts w:ascii="Times New Roman" w:eastAsia="Lucida Sans Unicode" w:hAnsi="Times New Roman" w:cs="Times New Roman"/>
                <w:color w:val="000000"/>
                <w:kern w:val="1"/>
                <w:lang w:eastAsia="ru-RU" w:bidi="ru-RU"/>
              </w:rPr>
              <w:t xml:space="preserve"> КПП </w:t>
            </w:r>
            <w:r w:rsidR="00D6114B" w:rsidRPr="00011D07">
              <w:rPr>
                <w:rFonts w:ascii="Times New Roman" w:eastAsia="Lucida Sans Unicode" w:hAnsi="Times New Roman" w:cs="Times New Roman"/>
                <w:color w:val="000000"/>
                <w:kern w:val="1"/>
                <w:lang w:eastAsia="ru-RU" w:bidi="ru-RU"/>
              </w:rPr>
              <w:t>910301001</w:t>
            </w:r>
          </w:p>
          <w:p w14:paraId="691C118B" w14:textId="139969D7" w:rsidR="00B72E81" w:rsidRPr="00011D07" w:rsidRDefault="00D6114B" w:rsidP="00011D07">
            <w:pPr>
              <w:spacing w:line="240" w:lineRule="auto"/>
              <w:ind w:left="284" w:right="113"/>
              <w:jc w:val="both"/>
              <w:rPr>
                <w:rFonts w:ascii="Times New Roman" w:eastAsia="Lucida Sans Unicode" w:hAnsi="Times New Roman" w:cs="Times New Roman"/>
                <w:color w:val="000000"/>
                <w:kern w:val="1"/>
                <w:lang w:eastAsia="ru-RU" w:bidi="ru-RU"/>
              </w:rPr>
            </w:pPr>
            <w:r w:rsidRPr="00011D07">
              <w:rPr>
                <w:rFonts w:ascii="Times New Roman" w:eastAsia="Lucida Sans Unicode" w:hAnsi="Times New Roman" w:cs="Times New Roman"/>
                <w:color w:val="000000"/>
                <w:kern w:val="1"/>
                <w:lang w:eastAsia="ru-RU" w:bidi="ru-RU"/>
              </w:rPr>
              <w:t>ОГРН</w:t>
            </w:r>
            <w:r w:rsidR="00011D07" w:rsidRPr="00011D07">
              <w:rPr>
                <w:rFonts w:ascii="Times New Roman" w:eastAsia="Lucida Sans Unicode" w:hAnsi="Times New Roman" w:cs="Times New Roman"/>
                <w:color w:val="000000"/>
                <w:kern w:val="1"/>
                <w:lang w:eastAsia="ru-RU" w:bidi="ru-RU"/>
              </w:rPr>
              <w:t>:</w:t>
            </w:r>
            <w:r w:rsidRPr="00011D07">
              <w:rPr>
                <w:rFonts w:ascii="Times New Roman" w:eastAsia="Lucida Sans Unicode" w:hAnsi="Times New Roman" w:cs="Times New Roman"/>
                <w:color w:val="000000"/>
                <w:kern w:val="1"/>
                <w:lang w:eastAsia="ru-RU" w:bidi="ru-RU"/>
              </w:rPr>
              <w:t>1159102069125</w:t>
            </w:r>
            <w:r w:rsidR="00011D07" w:rsidRPr="00011D07">
              <w:rPr>
                <w:rFonts w:ascii="Times New Roman" w:eastAsia="Lucida Sans Unicode" w:hAnsi="Times New Roman" w:cs="Times New Roman"/>
                <w:color w:val="000000"/>
                <w:kern w:val="1"/>
                <w:lang w:eastAsia="ru-RU" w:bidi="ru-RU"/>
              </w:rPr>
              <w:t>/</w:t>
            </w:r>
            <w:r w:rsidR="00B72E81" w:rsidRPr="00011D07">
              <w:rPr>
                <w:rFonts w:ascii="Times New Roman" w:eastAsia="Lucida Sans Unicode" w:hAnsi="Times New Roman" w:cs="Times New Roman"/>
                <w:color w:val="000000"/>
                <w:kern w:val="1"/>
                <w:lang w:eastAsia="ru-RU" w:bidi="ru-RU"/>
              </w:rPr>
              <w:t>ОКПО</w:t>
            </w:r>
            <w:r w:rsidR="00011D07" w:rsidRPr="00011D07">
              <w:rPr>
                <w:rFonts w:ascii="Times New Roman" w:eastAsia="Lucida Sans Unicode" w:hAnsi="Times New Roman" w:cs="Times New Roman"/>
                <w:color w:val="000000"/>
                <w:kern w:val="1"/>
                <w:lang w:eastAsia="ru-RU" w:bidi="ru-RU"/>
              </w:rPr>
              <w:t>:00910104</w:t>
            </w:r>
          </w:p>
          <w:p w14:paraId="74D9E8AB" w14:textId="5ADEB320" w:rsidR="00B72E81" w:rsidRPr="00011D07" w:rsidRDefault="00B72E81" w:rsidP="00011D07">
            <w:pPr>
              <w:spacing w:line="240" w:lineRule="auto"/>
              <w:ind w:left="284" w:right="113"/>
              <w:jc w:val="both"/>
              <w:rPr>
                <w:rFonts w:ascii="Times New Roman" w:eastAsia="Lucida Sans Unicode" w:hAnsi="Times New Roman" w:cs="Times New Roman"/>
                <w:color w:val="000000"/>
                <w:kern w:val="1"/>
                <w:lang w:eastAsia="ru-RU" w:bidi="ru-RU"/>
              </w:rPr>
            </w:pPr>
            <w:r w:rsidRPr="00011D07">
              <w:rPr>
                <w:rFonts w:ascii="Times New Roman" w:eastAsia="Lucida Sans Unicode" w:hAnsi="Times New Roman" w:cs="Times New Roman"/>
                <w:color w:val="000000"/>
                <w:kern w:val="1"/>
                <w:lang w:eastAsia="ru-RU" w:bidi="ru-RU"/>
              </w:rPr>
              <w:t xml:space="preserve">Р/с </w:t>
            </w:r>
            <w:r w:rsidR="00011D07" w:rsidRPr="00011D07">
              <w:rPr>
                <w:rFonts w:ascii="Times New Roman" w:eastAsia="Lucida Sans Unicode" w:hAnsi="Times New Roman" w:cs="Times New Roman"/>
                <w:color w:val="000000"/>
                <w:kern w:val="1"/>
                <w:lang w:eastAsia="ru-RU" w:bidi="ru-RU"/>
              </w:rPr>
              <w:t>40702810200020000191</w:t>
            </w:r>
          </w:p>
          <w:p w14:paraId="66BFECE4" w14:textId="76343CD7" w:rsidR="00B72E81" w:rsidRPr="00011D07" w:rsidRDefault="00B72E81" w:rsidP="00011D07">
            <w:pPr>
              <w:spacing w:line="240" w:lineRule="auto"/>
              <w:ind w:left="284" w:right="113"/>
              <w:jc w:val="both"/>
              <w:rPr>
                <w:rFonts w:ascii="Times New Roman" w:eastAsia="Lucida Sans Unicode" w:hAnsi="Times New Roman" w:cs="Times New Roman"/>
                <w:color w:val="000000"/>
                <w:kern w:val="1"/>
                <w:lang w:eastAsia="ru-RU" w:bidi="ru-RU"/>
              </w:rPr>
            </w:pPr>
            <w:r w:rsidRPr="00011D07">
              <w:rPr>
                <w:rFonts w:ascii="Times New Roman" w:eastAsia="Lucida Sans Unicode" w:hAnsi="Times New Roman" w:cs="Times New Roman"/>
                <w:color w:val="000000"/>
                <w:kern w:val="1"/>
                <w:lang w:eastAsia="ru-RU" w:bidi="ru-RU"/>
              </w:rPr>
              <w:t xml:space="preserve">в </w:t>
            </w:r>
            <w:r w:rsidR="00011D07" w:rsidRPr="00011D07">
              <w:rPr>
                <w:rFonts w:ascii="Times New Roman" w:eastAsia="Lucida Sans Unicode" w:hAnsi="Times New Roman" w:cs="Times New Roman"/>
                <w:color w:val="000000"/>
                <w:kern w:val="1"/>
                <w:lang w:eastAsia="ru-RU" w:bidi="ru-RU"/>
              </w:rPr>
              <w:t>ПАО СБЕРБАНК,</w:t>
            </w:r>
          </w:p>
          <w:p w14:paraId="6BEFE1EF" w14:textId="283FD923" w:rsidR="00B72E81" w:rsidRPr="00011D07" w:rsidRDefault="00B72E81" w:rsidP="00D6114B">
            <w:pPr>
              <w:spacing w:line="240" w:lineRule="auto"/>
              <w:ind w:left="284" w:right="113"/>
              <w:jc w:val="both"/>
              <w:rPr>
                <w:rFonts w:ascii="Times New Roman" w:eastAsia="Lucida Sans Unicode" w:hAnsi="Times New Roman" w:cs="Times New Roman"/>
                <w:color w:val="000000"/>
                <w:kern w:val="1"/>
                <w:lang w:eastAsia="ru-RU" w:bidi="ru-RU"/>
              </w:rPr>
            </w:pPr>
            <w:r w:rsidRPr="00011D07">
              <w:rPr>
                <w:rFonts w:ascii="Times New Roman" w:eastAsia="Lucida Sans Unicode" w:hAnsi="Times New Roman" w:cs="Times New Roman"/>
                <w:color w:val="000000"/>
                <w:kern w:val="1"/>
                <w:lang w:eastAsia="ru-RU" w:bidi="ru-RU"/>
              </w:rPr>
              <w:t xml:space="preserve">К/с </w:t>
            </w:r>
            <w:r w:rsidR="00011D07" w:rsidRPr="00011D07">
              <w:rPr>
                <w:rFonts w:ascii="Times New Roman" w:eastAsia="Lucida Sans Unicode" w:hAnsi="Times New Roman" w:cs="Times New Roman"/>
                <w:color w:val="000000"/>
                <w:kern w:val="1"/>
                <w:lang w:eastAsia="ru-RU" w:bidi="ru-RU"/>
              </w:rPr>
              <w:t>30101810400000000225</w:t>
            </w:r>
          </w:p>
          <w:p w14:paraId="6CBB785F" w14:textId="1F3D2FAB" w:rsidR="00B72E81" w:rsidRPr="000A78BE" w:rsidRDefault="00B72E81" w:rsidP="00D6114B">
            <w:pPr>
              <w:spacing w:line="240" w:lineRule="auto"/>
              <w:ind w:left="284" w:right="113"/>
              <w:jc w:val="both"/>
              <w:rPr>
                <w:rFonts w:ascii="Times New Roman" w:eastAsia="Lucida Sans Unicode" w:hAnsi="Times New Roman" w:cs="Times New Roman"/>
                <w:color w:val="000000"/>
                <w:kern w:val="1"/>
                <w:lang w:val="en-US" w:eastAsia="ru-RU" w:bidi="ru-RU"/>
              </w:rPr>
            </w:pPr>
            <w:r w:rsidRPr="00011D07">
              <w:rPr>
                <w:rFonts w:ascii="Times New Roman" w:eastAsia="Lucida Sans Unicode" w:hAnsi="Times New Roman" w:cs="Times New Roman"/>
                <w:color w:val="000000"/>
                <w:kern w:val="1"/>
                <w:lang w:eastAsia="ru-RU" w:bidi="ru-RU"/>
              </w:rPr>
              <w:t>БИК</w:t>
            </w:r>
            <w:r w:rsidRPr="000A78BE">
              <w:rPr>
                <w:rFonts w:ascii="Times New Roman" w:eastAsia="Lucida Sans Unicode" w:hAnsi="Times New Roman" w:cs="Times New Roman"/>
                <w:color w:val="000000"/>
                <w:kern w:val="1"/>
                <w:lang w:val="en-US" w:eastAsia="ru-RU" w:bidi="ru-RU"/>
              </w:rPr>
              <w:t xml:space="preserve"> </w:t>
            </w:r>
            <w:r w:rsidR="00011D07" w:rsidRPr="000A78BE">
              <w:rPr>
                <w:rFonts w:ascii="Times New Roman" w:eastAsia="Lucida Sans Unicode" w:hAnsi="Times New Roman" w:cs="Times New Roman"/>
                <w:color w:val="000000"/>
                <w:kern w:val="1"/>
                <w:lang w:val="en-US" w:eastAsia="ru-RU" w:bidi="ru-RU"/>
              </w:rPr>
              <w:t>044525225</w:t>
            </w:r>
          </w:p>
          <w:p w14:paraId="6F05B9BD" w14:textId="176EDD58" w:rsidR="00B72E81" w:rsidRPr="000A78BE" w:rsidRDefault="00B72E81" w:rsidP="00D6114B">
            <w:pPr>
              <w:spacing w:line="240" w:lineRule="auto"/>
              <w:ind w:left="284" w:right="113"/>
              <w:jc w:val="both"/>
              <w:rPr>
                <w:rFonts w:ascii="Bookman Old Style" w:eastAsia="Lucida Sans Unicode" w:hAnsi="Bookman Old Style" w:cs="Arial"/>
                <w:color w:val="000000"/>
                <w:kern w:val="1"/>
                <w:lang w:val="en-US" w:eastAsia="ru-RU" w:bidi="ru-RU"/>
              </w:rPr>
            </w:pPr>
            <w:r w:rsidRPr="000A78BE">
              <w:rPr>
                <w:rFonts w:ascii="Bookman Old Style" w:eastAsia="Lucida Sans Unicode" w:hAnsi="Bookman Old Style" w:cs="Arial"/>
                <w:color w:val="000000"/>
                <w:kern w:val="1"/>
                <w:lang w:val="en-US" w:eastAsia="ru-RU" w:bidi="ru-RU"/>
              </w:rPr>
              <w:t xml:space="preserve">E-mail: </w:t>
            </w:r>
            <w:r w:rsidR="00011D07" w:rsidRPr="000A78BE">
              <w:rPr>
                <w:rFonts w:ascii="Bookman Old Style" w:eastAsia="Lucida Sans Unicode" w:hAnsi="Bookman Old Style" w:cs="Arial"/>
                <w:color w:val="000000"/>
                <w:kern w:val="1"/>
                <w:lang w:val="en-US" w:eastAsia="ru-RU" w:bidi="ru-RU"/>
              </w:rPr>
              <w:t>info@horizont-service.ru</w:t>
            </w:r>
          </w:p>
          <w:p w14:paraId="49B370C9" w14:textId="77777777" w:rsidR="00B72E81" w:rsidRPr="00011D07" w:rsidRDefault="00B72E81" w:rsidP="00D6114B">
            <w:pPr>
              <w:spacing w:line="240" w:lineRule="auto"/>
              <w:ind w:left="284" w:right="113"/>
              <w:jc w:val="both"/>
              <w:rPr>
                <w:rFonts w:ascii="Times New Roman" w:eastAsia="Lucida Sans Unicode" w:hAnsi="Times New Roman" w:cs="Times New Roman"/>
                <w:color w:val="000000"/>
                <w:kern w:val="1"/>
                <w:lang w:eastAsia="ru-RU" w:bidi="ru-RU"/>
              </w:rPr>
            </w:pPr>
            <w:r w:rsidRPr="00011D07">
              <w:rPr>
                <w:rFonts w:ascii="Times New Roman" w:eastAsia="Lucida Sans Unicode" w:hAnsi="Times New Roman" w:cs="Times New Roman"/>
                <w:color w:val="000000"/>
                <w:kern w:val="1"/>
                <w:lang w:eastAsia="ru-RU" w:bidi="ru-RU"/>
              </w:rPr>
              <w:t>Тел.: +7(3654) 222-333</w:t>
            </w:r>
          </w:p>
          <w:p w14:paraId="5670765B" w14:textId="21A722B5" w:rsidR="00B72E81" w:rsidRPr="00961049" w:rsidRDefault="00B72E81" w:rsidP="00625357">
            <w:pPr>
              <w:spacing w:line="240" w:lineRule="auto"/>
              <w:ind w:right="113"/>
              <w:jc w:val="both"/>
              <w:rPr>
                <w:rFonts w:ascii="Bookman Old Style" w:eastAsia="Lucida Sans Unicode" w:hAnsi="Bookman Old Style" w:cs="Arial"/>
                <w:color w:val="000000"/>
                <w:kern w:val="1"/>
                <w:lang w:eastAsia="ru-RU" w:bidi="ru-RU"/>
              </w:rPr>
            </w:pPr>
          </w:p>
          <w:p w14:paraId="337957AD" w14:textId="2A67D01E" w:rsidR="00B72E81" w:rsidRPr="00961049" w:rsidRDefault="00625357" w:rsidP="00D6114B">
            <w:pPr>
              <w:spacing w:line="240" w:lineRule="auto"/>
              <w:ind w:left="284" w:right="113"/>
              <w:jc w:val="both"/>
              <w:rPr>
                <w:rFonts w:ascii="Bookman Old Style" w:eastAsia="Lucida Sans Unicode" w:hAnsi="Bookman Old Style" w:cs="Arial"/>
                <w:color w:val="000000"/>
                <w:kern w:val="1"/>
                <w:lang w:eastAsia="ru-RU" w:bidi="ru-RU"/>
              </w:rPr>
            </w:pPr>
            <w:r>
              <w:rPr>
                <w:rFonts w:ascii="Bookman Old Style" w:eastAsia="Lucida Sans Unicode" w:hAnsi="Bookman Old Style" w:cs="Arial"/>
                <w:color w:val="000000"/>
                <w:kern w:val="1"/>
                <w:lang w:eastAsia="ru-RU" w:bidi="ru-RU"/>
              </w:rPr>
              <w:t>Д</w:t>
            </w:r>
            <w:r w:rsidR="00B72E81" w:rsidRPr="00961049">
              <w:rPr>
                <w:rFonts w:ascii="Bookman Old Style" w:eastAsia="Lucida Sans Unicode" w:hAnsi="Bookman Old Style" w:cs="Arial"/>
                <w:color w:val="000000"/>
                <w:kern w:val="1"/>
                <w:lang w:eastAsia="ru-RU" w:bidi="ru-RU"/>
              </w:rPr>
              <w:t>иректор</w:t>
            </w:r>
          </w:p>
          <w:p w14:paraId="512560C9"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p>
          <w:p w14:paraId="21FEF02A" w14:textId="77777777" w:rsidR="00B72E81" w:rsidRPr="00961049" w:rsidRDefault="00B72E81" w:rsidP="00D6114B">
            <w:pPr>
              <w:spacing w:line="240" w:lineRule="auto"/>
              <w:ind w:left="284" w:right="113"/>
              <w:jc w:val="both"/>
              <w:rPr>
                <w:rFonts w:ascii="Bookman Old Style" w:eastAsia="Lucida Sans Unicode" w:hAnsi="Bookman Old Style" w:cs="Arial"/>
                <w:color w:val="000000"/>
                <w:kern w:val="1"/>
                <w:lang w:eastAsia="ru-RU" w:bidi="ru-RU"/>
              </w:rPr>
            </w:pPr>
          </w:p>
          <w:p w14:paraId="4C50395F" w14:textId="4CCB198A" w:rsidR="00805F91" w:rsidRDefault="00B72E81" w:rsidP="00625357">
            <w:pPr>
              <w:spacing w:line="240" w:lineRule="auto"/>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w:t>
            </w:r>
          </w:p>
          <w:p w14:paraId="269FAB49" w14:textId="466C5476" w:rsidR="00B72E81" w:rsidRPr="00805F91" w:rsidRDefault="00805F91" w:rsidP="00805F91">
            <w:pPr>
              <w:rPr>
                <w:rFonts w:ascii="Bookman Old Style" w:eastAsia="Lucida Sans Unicode" w:hAnsi="Bookman Old Style" w:cs="Arial"/>
                <w:lang w:eastAsia="ru-RU" w:bidi="ru-RU"/>
              </w:rPr>
            </w:pPr>
            <w:proofErr w:type="spellStart"/>
            <w:r>
              <w:rPr>
                <w:rFonts w:ascii="Bookman Old Style" w:eastAsia="Lucida Sans Unicode" w:hAnsi="Bookman Old Style" w:cs="Arial"/>
                <w:lang w:eastAsia="ru-RU" w:bidi="ru-RU"/>
              </w:rPr>
              <w:t>М.п</w:t>
            </w:r>
            <w:proofErr w:type="spellEnd"/>
            <w:r>
              <w:rPr>
                <w:rFonts w:ascii="Bookman Old Style" w:eastAsia="Lucida Sans Unicode" w:hAnsi="Bookman Old Style" w:cs="Arial"/>
                <w:lang w:eastAsia="ru-RU" w:bidi="ru-RU"/>
              </w:rPr>
              <w:t>.</w:t>
            </w:r>
          </w:p>
        </w:tc>
      </w:tr>
    </w:tbl>
    <w:p w14:paraId="289CC6F6"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1898211"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34F9095"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0E6A65C5"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2CEEE8A"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77A1F1E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ACA3FF4"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5C04320E"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80128B1" w14:textId="77777777" w:rsidR="00757720" w:rsidRDefault="00757720" w:rsidP="00B72E81">
      <w:pPr>
        <w:ind w:left="7655" w:right="113"/>
        <w:jc w:val="both"/>
        <w:rPr>
          <w:rFonts w:ascii="Bookman Old Style" w:eastAsia="Lucida Sans Unicode" w:hAnsi="Bookman Old Style" w:cs="Arial"/>
          <w:color w:val="000000"/>
          <w:kern w:val="1"/>
          <w:lang w:eastAsia="ru-RU" w:bidi="ru-RU"/>
        </w:rPr>
      </w:pPr>
    </w:p>
    <w:p w14:paraId="4F82CD77"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68112CCA"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75F0240F"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18A45C1F" w14:textId="77777777" w:rsidR="00961049" w:rsidRPr="00961049" w:rsidRDefault="00961049" w:rsidP="00B72E81">
      <w:pPr>
        <w:ind w:left="7655" w:right="113"/>
        <w:jc w:val="both"/>
        <w:rPr>
          <w:rFonts w:ascii="Bookman Old Style" w:eastAsia="Lucida Sans Unicode" w:hAnsi="Bookman Old Style" w:cs="Arial"/>
          <w:color w:val="000000"/>
          <w:kern w:val="1"/>
          <w:lang w:eastAsia="ru-RU" w:bidi="ru-RU"/>
        </w:rPr>
      </w:pPr>
    </w:p>
    <w:p w14:paraId="746ED0B9"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5A4A43A3" w14:textId="1859F2F7" w:rsidR="00757720" w:rsidRDefault="00757720" w:rsidP="00B72E81">
      <w:pPr>
        <w:ind w:left="7655" w:right="113"/>
        <w:jc w:val="both"/>
        <w:rPr>
          <w:rFonts w:ascii="Bookman Old Style" w:eastAsia="Lucida Sans Unicode" w:hAnsi="Bookman Old Style" w:cs="Arial"/>
          <w:color w:val="000000"/>
          <w:kern w:val="1"/>
          <w:lang w:eastAsia="ru-RU" w:bidi="ru-RU"/>
        </w:rPr>
      </w:pPr>
    </w:p>
    <w:p w14:paraId="4DCABA4F" w14:textId="755A3499" w:rsidR="00F21775" w:rsidRDefault="00F21775" w:rsidP="00B72E81">
      <w:pPr>
        <w:ind w:left="7655" w:right="113"/>
        <w:jc w:val="both"/>
        <w:rPr>
          <w:rFonts w:ascii="Bookman Old Style" w:eastAsia="Lucida Sans Unicode" w:hAnsi="Bookman Old Style" w:cs="Arial"/>
          <w:color w:val="000000"/>
          <w:kern w:val="1"/>
          <w:lang w:eastAsia="ru-RU" w:bidi="ru-RU"/>
        </w:rPr>
      </w:pPr>
    </w:p>
    <w:p w14:paraId="20A0D1DD" w14:textId="549FBD90" w:rsidR="00F21775" w:rsidRDefault="00F21775" w:rsidP="00B72E81">
      <w:pPr>
        <w:ind w:left="7655" w:right="113"/>
        <w:jc w:val="both"/>
        <w:rPr>
          <w:rFonts w:ascii="Bookman Old Style" w:eastAsia="Lucida Sans Unicode" w:hAnsi="Bookman Old Style" w:cs="Arial"/>
          <w:color w:val="000000"/>
          <w:kern w:val="1"/>
          <w:lang w:eastAsia="ru-RU" w:bidi="ru-RU"/>
        </w:rPr>
      </w:pPr>
    </w:p>
    <w:p w14:paraId="0F381296" w14:textId="752DACBA" w:rsidR="00F21775" w:rsidRDefault="00F21775" w:rsidP="00B72E81">
      <w:pPr>
        <w:ind w:left="7655" w:right="113"/>
        <w:jc w:val="both"/>
        <w:rPr>
          <w:rFonts w:ascii="Bookman Old Style" w:eastAsia="Lucida Sans Unicode" w:hAnsi="Bookman Old Style" w:cs="Arial"/>
          <w:color w:val="000000"/>
          <w:kern w:val="1"/>
          <w:lang w:eastAsia="ru-RU" w:bidi="ru-RU"/>
        </w:rPr>
      </w:pPr>
    </w:p>
    <w:p w14:paraId="74484A29" w14:textId="7AB540EE" w:rsidR="00F21775" w:rsidRDefault="00F21775" w:rsidP="00B72E81">
      <w:pPr>
        <w:ind w:left="7655" w:right="113"/>
        <w:jc w:val="both"/>
        <w:rPr>
          <w:rFonts w:ascii="Bookman Old Style" w:eastAsia="Lucida Sans Unicode" w:hAnsi="Bookman Old Style" w:cs="Arial"/>
          <w:color w:val="000000"/>
          <w:kern w:val="1"/>
          <w:lang w:eastAsia="ru-RU" w:bidi="ru-RU"/>
        </w:rPr>
      </w:pPr>
    </w:p>
    <w:p w14:paraId="1688DA08" w14:textId="1B212A38" w:rsidR="00AA4BBE" w:rsidRDefault="00AA4BBE" w:rsidP="00B72E81">
      <w:pPr>
        <w:ind w:left="7655" w:right="113"/>
        <w:jc w:val="both"/>
        <w:rPr>
          <w:rFonts w:ascii="Bookman Old Style" w:eastAsia="Lucida Sans Unicode" w:hAnsi="Bookman Old Style" w:cs="Arial"/>
          <w:color w:val="000000"/>
          <w:kern w:val="1"/>
          <w:lang w:eastAsia="ru-RU" w:bidi="ru-RU"/>
        </w:rPr>
      </w:pPr>
    </w:p>
    <w:p w14:paraId="625D5A7E" w14:textId="77777777" w:rsidR="00AA4BBE" w:rsidRPr="00961049" w:rsidRDefault="00AA4BBE" w:rsidP="00B72E81">
      <w:pPr>
        <w:ind w:left="7655" w:right="113"/>
        <w:jc w:val="both"/>
        <w:rPr>
          <w:rFonts w:ascii="Bookman Old Style" w:eastAsia="Lucida Sans Unicode" w:hAnsi="Bookman Old Style" w:cs="Arial"/>
          <w:color w:val="000000"/>
          <w:kern w:val="1"/>
          <w:lang w:eastAsia="ru-RU" w:bidi="ru-RU"/>
        </w:rPr>
      </w:pPr>
    </w:p>
    <w:p w14:paraId="5740F1A1" w14:textId="77777777" w:rsidR="00F21775" w:rsidRDefault="00B72E81" w:rsidP="00F21775">
      <w:pPr>
        <w:spacing w:after="0" w:line="240" w:lineRule="auto"/>
        <w:ind w:right="113"/>
        <w:jc w:val="right"/>
        <w:rPr>
          <w:rFonts w:ascii="Times New Roman" w:eastAsia="Lucida Sans Unicode" w:hAnsi="Times New Roman" w:cs="Times New Roman"/>
          <w:color w:val="000000"/>
          <w:kern w:val="1"/>
          <w:lang w:eastAsia="ru-RU" w:bidi="ru-RU"/>
        </w:rPr>
      </w:pPr>
      <w:r w:rsidRPr="00F21775">
        <w:rPr>
          <w:rFonts w:ascii="Times New Roman" w:eastAsia="Lucida Sans Unicode" w:hAnsi="Times New Roman" w:cs="Times New Roman"/>
          <w:color w:val="000000"/>
          <w:kern w:val="1"/>
          <w:lang w:eastAsia="ru-RU" w:bidi="ru-RU"/>
        </w:rPr>
        <w:t>Приложение №1</w:t>
      </w:r>
      <w:r w:rsidR="00F21775">
        <w:rPr>
          <w:rFonts w:ascii="Times New Roman" w:eastAsia="Lucida Sans Unicode" w:hAnsi="Times New Roman" w:cs="Times New Roman"/>
          <w:color w:val="000000"/>
          <w:kern w:val="1"/>
          <w:lang w:eastAsia="ru-RU" w:bidi="ru-RU"/>
        </w:rPr>
        <w:t xml:space="preserve"> </w:t>
      </w:r>
      <w:r w:rsidRPr="00F21775">
        <w:rPr>
          <w:rFonts w:ascii="Times New Roman" w:eastAsia="Lucida Sans Unicode" w:hAnsi="Times New Roman" w:cs="Times New Roman"/>
          <w:color w:val="000000"/>
          <w:kern w:val="1"/>
          <w:lang w:eastAsia="ru-RU" w:bidi="ru-RU"/>
        </w:rPr>
        <w:t xml:space="preserve">к </w:t>
      </w:r>
    </w:p>
    <w:p w14:paraId="1B25889E" w14:textId="7B35BA81" w:rsidR="00F21775" w:rsidRDefault="00B72E81" w:rsidP="00F21775">
      <w:pPr>
        <w:spacing w:after="0" w:line="240" w:lineRule="auto"/>
        <w:ind w:right="113"/>
        <w:jc w:val="right"/>
        <w:rPr>
          <w:rFonts w:ascii="Times New Roman" w:eastAsia="Lucida Sans Unicode" w:hAnsi="Times New Roman" w:cs="Times New Roman"/>
          <w:color w:val="000000"/>
          <w:kern w:val="1"/>
          <w:lang w:eastAsia="ru-RU" w:bidi="ru-RU"/>
        </w:rPr>
      </w:pPr>
      <w:r w:rsidRPr="00F21775">
        <w:rPr>
          <w:rFonts w:ascii="Times New Roman" w:eastAsia="Lucida Sans Unicode" w:hAnsi="Times New Roman" w:cs="Times New Roman"/>
          <w:color w:val="000000"/>
          <w:kern w:val="1"/>
          <w:lang w:eastAsia="ru-RU" w:bidi="ru-RU"/>
        </w:rPr>
        <w:t xml:space="preserve">Договору поставки </w:t>
      </w:r>
    </w:p>
    <w:p w14:paraId="39D8D8CE" w14:textId="77777777" w:rsidR="00F21775" w:rsidRDefault="00B72E81" w:rsidP="00F21775">
      <w:pPr>
        <w:spacing w:after="0" w:line="240" w:lineRule="auto"/>
        <w:ind w:right="113"/>
        <w:jc w:val="right"/>
        <w:rPr>
          <w:rFonts w:ascii="Times New Roman" w:eastAsia="Lucida Sans Unicode" w:hAnsi="Times New Roman" w:cs="Times New Roman"/>
          <w:color w:val="000000"/>
          <w:kern w:val="1"/>
          <w:lang w:eastAsia="ru-RU" w:bidi="ru-RU"/>
        </w:rPr>
      </w:pPr>
      <w:r w:rsidRPr="00F21775">
        <w:rPr>
          <w:rFonts w:ascii="Times New Roman" w:eastAsia="Lucida Sans Unicode" w:hAnsi="Times New Roman" w:cs="Times New Roman"/>
          <w:color w:val="000000"/>
          <w:kern w:val="1"/>
          <w:lang w:eastAsia="ru-RU" w:bidi="ru-RU"/>
        </w:rPr>
        <w:t xml:space="preserve">от             №   </w:t>
      </w:r>
    </w:p>
    <w:p w14:paraId="22852959" w14:textId="77777777" w:rsidR="00F21775" w:rsidRDefault="00F21775" w:rsidP="00F21775">
      <w:pPr>
        <w:spacing w:after="0" w:line="240" w:lineRule="auto"/>
        <w:ind w:right="113"/>
        <w:jc w:val="right"/>
        <w:rPr>
          <w:rFonts w:ascii="Times New Roman" w:eastAsia="Lucida Sans Unicode" w:hAnsi="Times New Roman" w:cs="Times New Roman"/>
          <w:color w:val="000000"/>
          <w:kern w:val="1"/>
          <w:lang w:eastAsia="ru-RU" w:bidi="ru-RU"/>
        </w:rPr>
      </w:pPr>
    </w:p>
    <w:p w14:paraId="55C2DF17" w14:textId="77777777" w:rsidR="00F21775" w:rsidRDefault="00F21775" w:rsidP="00F21775">
      <w:pPr>
        <w:spacing w:after="0" w:line="240" w:lineRule="auto"/>
        <w:ind w:right="113"/>
        <w:jc w:val="right"/>
        <w:rPr>
          <w:rFonts w:ascii="Times New Roman" w:eastAsia="Lucida Sans Unicode" w:hAnsi="Times New Roman" w:cs="Times New Roman"/>
          <w:color w:val="000000"/>
          <w:kern w:val="1"/>
          <w:lang w:eastAsia="ru-RU" w:bidi="ru-RU"/>
        </w:rPr>
      </w:pPr>
    </w:p>
    <w:p w14:paraId="70B2856B" w14:textId="77777777" w:rsidR="00F21775" w:rsidRDefault="00F21775" w:rsidP="00F21775">
      <w:pPr>
        <w:spacing w:after="0" w:line="240" w:lineRule="auto"/>
        <w:ind w:right="113"/>
        <w:jc w:val="right"/>
        <w:rPr>
          <w:rFonts w:ascii="Times New Roman" w:eastAsia="Lucida Sans Unicode" w:hAnsi="Times New Roman" w:cs="Times New Roman"/>
          <w:color w:val="000000"/>
          <w:kern w:val="1"/>
          <w:lang w:eastAsia="ru-RU" w:bidi="ru-RU"/>
        </w:rPr>
      </w:pPr>
    </w:p>
    <w:p w14:paraId="6F1E66F7" w14:textId="2FF54DB2" w:rsidR="00B72E81" w:rsidRPr="00F21775" w:rsidRDefault="00B72E81" w:rsidP="00F21775">
      <w:pPr>
        <w:spacing w:after="0" w:line="240" w:lineRule="auto"/>
        <w:ind w:right="113"/>
        <w:jc w:val="right"/>
        <w:rPr>
          <w:rFonts w:ascii="Times New Roman" w:eastAsia="Lucida Sans Unicode" w:hAnsi="Times New Roman" w:cs="Times New Roman"/>
          <w:color w:val="000000"/>
          <w:kern w:val="1"/>
          <w:lang w:eastAsia="ru-RU" w:bidi="ru-RU"/>
        </w:rPr>
      </w:pPr>
      <w:r w:rsidRPr="00F21775">
        <w:rPr>
          <w:rFonts w:ascii="Times New Roman" w:eastAsia="Lucida Sans Unicode" w:hAnsi="Times New Roman" w:cs="Times New Roman"/>
          <w:color w:val="000000"/>
          <w:kern w:val="1"/>
          <w:lang w:eastAsia="ru-RU" w:bidi="ru-RU"/>
        </w:rPr>
        <w:t xml:space="preserve">            </w:t>
      </w:r>
    </w:p>
    <w:p w14:paraId="7C611527"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Спецификация № _____</w:t>
      </w:r>
    </w:p>
    <w:p w14:paraId="33756A16"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от            №            </w:t>
      </w:r>
    </w:p>
    <w:p w14:paraId="3A739DA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007379A5" w14:textId="63063DE2"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Ялта</w:t>
      </w:r>
      <w:r w:rsidRPr="00961049">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r>
      <w:r w:rsidR="00D60F3E">
        <w:rPr>
          <w:rFonts w:ascii="Bookman Old Style" w:eastAsia="Lucida Sans Unicode" w:hAnsi="Bookman Old Style" w:cs="Arial"/>
          <w:color w:val="000000"/>
          <w:kern w:val="1"/>
          <w:lang w:eastAsia="ru-RU" w:bidi="ru-RU"/>
        </w:rPr>
        <w:tab/>
        <w:t xml:space="preserve"> «__» ___________ 2023</w:t>
      </w:r>
      <w:r w:rsidRPr="00961049">
        <w:rPr>
          <w:rFonts w:ascii="Bookman Old Style" w:eastAsia="Lucida Sans Unicode" w:hAnsi="Bookman Old Style" w:cs="Arial"/>
          <w:color w:val="000000"/>
          <w:kern w:val="1"/>
          <w:lang w:eastAsia="ru-RU" w:bidi="ru-RU"/>
        </w:rPr>
        <w:t xml:space="preserve">г </w:t>
      </w:r>
    </w:p>
    <w:p w14:paraId="690E52F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65924F2F"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38F4A7E0" w14:textId="67F87E7C"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w:t>
      </w:r>
      <w:r w:rsidR="00F00C95">
        <w:rPr>
          <w:rFonts w:ascii="Bookman Old Style" w:eastAsia="Lucida Sans Unicode" w:hAnsi="Bookman Old Style" w:cs="Arial"/>
          <w:color w:val="000000"/>
          <w:kern w:val="1"/>
          <w:lang w:eastAsia="ru-RU" w:bidi="ru-RU"/>
        </w:rPr>
        <w:t>Горизонт-Сервис</w:t>
      </w:r>
      <w:r w:rsidRPr="00961049">
        <w:rPr>
          <w:rFonts w:ascii="Bookman Old Style" w:eastAsia="Lucida Sans Unicode" w:hAnsi="Bookman Old Style" w:cs="Arial"/>
          <w:color w:val="000000"/>
          <w:kern w:val="1"/>
          <w:lang w:eastAsia="ru-RU" w:bidi="ru-RU"/>
        </w:rPr>
        <w:t>» (ООО «</w:t>
      </w:r>
      <w:r w:rsidR="00F00C95">
        <w:rPr>
          <w:rFonts w:ascii="Bookman Old Style" w:eastAsia="Lucida Sans Unicode" w:hAnsi="Bookman Old Style" w:cs="Arial"/>
          <w:color w:val="000000"/>
          <w:kern w:val="1"/>
          <w:lang w:eastAsia="ru-RU" w:bidi="ru-RU"/>
        </w:rPr>
        <w:t>Горизонт-Сервис</w:t>
      </w:r>
      <w:r w:rsidRPr="00961049">
        <w:rPr>
          <w:rFonts w:ascii="Bookman Old Style" w:eastAsia="Lucida Sans Unicode" w:hAnsi="Bookman Old Style" w:cs="Arial"/>
          <w:color w:val="000000"/>
          <w:kern w:val="1"/>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1CD90223"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C33B050" w14:textId="77777777" w:rsidR="00B72E81" w:rsidRPr="00961049" w:rsidRDefault="00B72E81" w:rsidP="00B72E81">
      <w:pPr>
        <w:pStyle w:val="a3"/>
        <w:widowControl w:val="0"/>
        <w:numPr>
          <w:ilvl w:val="0"/>
          <w:numId w:val="6"/>
        </w:numPr>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Наименование и цена за 1 (одну) единицу поставляемого Товара, с учетом НДС ____%</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835"/>
        <w:gridCol w:w="1842"/>
      </w:tblGrid>
      <w:tr w:rsidR="00B72E81" w:rsidRPr="00961049" w14:paraId="2489C1A9" w14:textId="77777777" w:rsidTr="00584E1B">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75FFBE5B"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F36AC55" w14:textId="77777777" w:rsidR="00B72E81" w:rsidRPr="00961049" w:rsidRDefault="00B72E81" w:rsidP="00584E1B">
            <w:pPr>
              <w:widowControl w:val="0"/>
              <w:tabs>
                <w:tab w:val="left" w:pos="720"/>
              </w:tabs>
              <w:autoSpaceDE w:val="0"/>
              <w:autoSpaceDN w:val="0"/>
              <w:adjustRightInd w:val="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1F7E1BB6" w14:textId="77777777" w:rsidR="00B72E81" w:rsidRPr="00961049" w:rsidRDefault="00B72E81" w:rsidP="00584E1B">
            <w:pPr>
              <w:widowControl w:val="0"/>
              <w:tabs>
                <w:tab w:val="left" w:pos="720"/>
              </w:tabs>
              <w:autoSpaceDE w:val="0"/>
              <w:autoSpaceDN w:val="0"/>
              <w:adjustRightInd w:val="0"/>
              <w:ind w:left="22"/>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F9DF12"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3EF9A17" w14:textId="77777777" w:rsidR="00B72E81" w:rsidRPr="00961049" w:rsidRDefault="00B72E81" w:rsidP="00584E1B">
            <w:pPr>
              <w:widowControl w:val="0"/>
              <w:tabs>
                <w:tab w:val="left" w:pos="720"/>
              </w:tabs>
              <w:autoSpaceDE w:val="0"/>
              <w:autoSpaceDN w:val="0"/>
              <w:adjustRightInd w:val="0"/>
              <w:ind w:left="-361" w:firstLine="327"/>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Кол-во</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9F75B6A"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Цена за единицу</w:t>
            </w:r>
          </w:p>
          <w:p w14:paraId="217AE367"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w:t>
            </w:r>
          </w:p>
          <w:p w14:paraId="02729D7F" w14:textId="77777777" w:rsidR="00B72E81" w:rsidRPr="00961049" w:rsidRDefault="00B72E81" w:rsidP="00584E1B">
            <w:pPr>
              <w:jc w:val="center"/>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vAlign w:val="center"/>
          </w:tcPr>
          <w:p w14:paraId="0210B1A9"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Стоимость</w:t>
            </w:r>
          </w:p>
          <w:p w14:paraId="557C4D6E"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___%</w:t>
            </w:r>
          </w:p>
          <w:p w14:paraId="1CB345CE" w14:textId="77777777" w:rsidR="00B72E81" w:rsidRPr="00961049" w:rsidRDefault="00B72E81" w:rsidP="00584E1B">
            <w:pPr>
              <w:widowControl w:val="0"/>
              <w:tabs>
                <w:tab w:val="left" w:pos="720"/>
              </w:tabs>
              <w:autoSpaceDE w:val="0"/>
              <w:autoSpaceDN w:val="0"/>
              <w:adjustRightInd w:val="0"/>
              <w:ind w:left="-426"/>
              <w:contextualSpacing/>
              <w:jc w:val="center"/>
              <w:rPr>
                <w:rFonts w:ascii="Bookman Old Style" w:eastAsia="Lucida Sans Unicode" w:hAnsi="Bookman Old Style" w:cs="Arial"/>
                <w:color w:val="000000"/>
                <w:kern w:val="1"/>
                <w:lang w:eastAsia="ru-RU" w:bidi="ru-RU"/>
              </w:rPr>
            </w:pPr>
          </w:p>
        </w:tc>
      </w:tr>
      <w:tr w:rsidR="00B72E81" w:rsidRPr="00961049" w14:paraId="7D92D1ED" w14:textId="77777777" w:rsidTr="00584E1B">
        <w:trPr>
          <w:trHeight w:val="126"/>
        </w:trPr>
        <w:tc>
          <w:tcPr>
            <w:tcW w:w="966" w:type="dxa"/>
            <w:tcBorders>
              <w:top w:val="single" w:sz="4" w:space="0" w:color="auto"/>
              <w:left w:val="single" w:sz="4" w:space="0" w:color="auto"/>
              <w:bottom w:val="single" w:sz="4" w:space="0" w:color="auto"/>
              <w:right w:val="single" w:sz="4" w:space="0" w:color="auto"/>
            </w:tcBorders>
            <w:hideMark/>
          </w:tcPr>
          <w:p w14:paraId="53D7315B"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2.</w:t>
            </w:r>
          </w:p>
        </w:tc>
        <w:tc>
          <w:tcPr>
            <w:tcW w:w="1736" w:type="dxa"/>
            <w:tcBorders>
              <w:top w:val="single" w:sz="4" w:space="0" w:color="auto"/>
              <w:left w:val="single" w:sz="4" w:space="0" w:color="auto"/>
              <w:bottom w:val="single" w:sz="4" w:space="0" w:color="auto"/>
              <w:right w:val="single" w:sz="4" w:space="0" w:color="auto"/>
            </w:tcBorders>
          </w:tcPr>
          <w:p w14:paraId="018D5C69"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271ECE49"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851" w:type="dxa"/>
            <w:tcBorders>
              <w:top w:val="single" w:sz="4" w:space="0" w:color="auto"/>
              <w:left w:val="single" w:sz="4" w:space="0" w:color="auto"/>
              <w:bottom w:val="single" w:sz="4" w:space="0" w:color="auto"/>
              <w:right w:val="single" w:sz="4" w:space="0" w:color="auto"/>
            </w:tcBorders>
          </w:tcPr>
          <w:p w14:paraId="63DC8B74"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000" w:type="dxa"/>
            <w:tcBorders>
              <w:top w:val="single" w:sz="4" w:space="0" w:color="auto"/>
              <w:left w:val="single" w:sz="4" w:space="0" w:color="auto"/>
              <w:bottom w:val="single" w:sz="4" w:space="0" w:color="auto"/>
              <w:right w:val="single" w:sz="4" w:space="0" w:color="auto"/>
            </w:tcBorders>
          </w:tcPr>
          <w:p w14:paraId="1EDECAAE"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641235CC"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tcPr>
          <w:p w14:paraId="29A6C2FB"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r>
      <w:tr w:rsidR="00B72E81" w:rsidRPr="00961049" w14:paraId="1779900A" w14:textId="77777777" w:rsidTr="00584E1B">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048C5A87" w14:textId="77777777" w:rsidR="00B72E81" w:rsidRPr="00961049" w:rsidRDefault="00B72E81" w:rsidP="00584E1B">
            <w:pPr>
              <w:ind w:left="32"/>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lastRenderedPageBreak/>
              <w:t>Итого: ___________(_________) рублей, в том числе НДС _____ (____) рублей</w:t>
            </w:r>
          </w:p>
        </w:tc>
      </w:tr>
    </w:tbl>
    <w:p w14:paraId="2D977C71"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Стоимость Заказа на поставку Товара рассчитывается путем умножения количества Товара на стоимость 1 (одной) единицы Товара.</w:t>
      </w:r>
    </w:p>
    <w:p w14:paraId="278DC65B"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Подписи Сторон: </w:t>
      </w:r>
    </w:p>
    <w:tbl>
      <w:tblPr>
        <w:tblW w:w="0" w:type="auto"/>
        <w:tblInd w:w="-426" w:type="dxa"/>
        <w:tblLook w:val="0000" w:firstRow="0" w:lastRow="0" w:firstColumn="0" w:lastColumn="0" w:noHBand="0" w:noVBand="0"/>
      </w:tblPr>
      <w:tblGrid>
        <w:gridCol w:w="5015"/>
        <w:gridCol w:w="4560"/>
      </w:tblGrid>
      <w:tr w:rsidR="00B72E81" w:rsidRPr="00961049" w14:paraId="494ED187" w14:textId="77777777" w:rsidTr="00584E1B">
        <w:trPr>
          <w:trHeight w:val="840"/>
        </w:trPr>
        <w:tc>
          <w:tcPr>
            <w:tcW w:w="5015" w:type="dxa"/>
          </w:tcPr>
          <w:p w14:paraId="04FF5998"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531CC91A"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125BBCB8" w14:textId="77777777" w:rsidR="00B72E81" w:rsidRPr="00961049" w:rsidRDefault="00B72E81" w:rsidP="00961049">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6463A340"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p>
          <w:p w14:paraId="5D7AC83B"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_____________________ /________/</w:t>
            </w:r>
          </w:p>
          <w:p w14:paraId="4A60748C" w14:textId="77777777" w:rsidR="00B72E81" w:rsidRPr="00961049" w:rsidRDefault="00B72E81" w:rsidP="00584E1B">
            <w:pPr>
              <w:ind w:left="608" w:right="-627"/>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c>
          <w:tcPr>
            <w:tcW w:w="4560" w:type="dxa"/>
          </w:tcPr>
          <w:p w14:paraId="6AB9F278" w14:textId="77777777" w:rsidR="00F21775" w:rsidRPr="00F21775" w:rsidRDefault="00F21775" w:rsidP="00F21775">
            <w:pPr>
              <w:ind w:left="553"/>
              <w:jc w:val="both"/>
              <w:rPr>
                <w:rFonts w:ascii="Bookman Old Style" w:eastAsia="Lucida Sans Unicode" w:hAnsi="Bookman Old Style" w:cs="Arial"/>
                <w:color w:val="000000"/>
                <w:kern w:val="1"/>
                <w:lang w:eastAsia="ru-RU" w:bidi="ru-RU"/>
              </w:rPr>
            </w:pPr>
            <w:r w:rsidRPr="00F21775">
              <w:rPr>
                <w:rFonts w:ascii="Bookman Old Style" w:eastAsia="Lucida Sans Unicode" w:hAnsi="Bookman Old Style" w:cs="Arial"/>
                <w:color w:val="000000"/>
                <w:kern w:val="1"/>
                <w:lang w:eastAsia="ru-RU" w:bidi="ru-RU"/>
              </w:rPr>
              <w:t>Покупатель:</w:t>
            </w:r>
          </w:p>
          <w:p w14:paraId="15AA721A" w14:textId="77777777" w:rsidR="00F21775" w:rsidRDefault="00F21775" w:rsidP="00F21775">
            <w:pPr>
              <w:ind w:left="553"/>
              <w:jc w:val="both"/>
              <w:rPr>
                <w:rFonts w:ascii="Bookman Old Style" w:eastAsia="Lucida Sans Unicode" w:hAnsi="Bookman Old Style" w:cs="Arial"/>
                <w:color w:val="000000"/>
                <w:kern w:val="1"/>
                <w:lang w:eastAsia="ru-RU" w:bidi="ru-RU"/>
              </w:rPr>
            </w:pPr>
            <w:r w:rsidRPr="00F21775">
              <w:rPr>
                <w:rFonts w:ascii="Bookman Old Style" w:eastAsia="Lucida Sans Unicode" w:hAnsi="Bookman Old Style" w:cs="Arial"/>
                <w:color w:val="000000"/>
                <w:kern w:val="1"/>
                <w:lang w:eastAsia="ru-RU" w:bidi="ru-RU"/>
              </w:rPr>
              <w:t>ООО «Горизонт-Сервис»</w:t>
            </w:r>
          </w:p>
          <w:p w14:paraId="1D01B3DA" w14:textId="48DD218B" w:rsidR="00B72E81" w:rsidRPr="00961049" w:rsidRDefault="00F21775" w:rsidP="00F21775">
            <w:pPr>
              <w:ind w:left="553"/>
              <w:jc w:val="both"/>
              <w:rPr>
                <w:rFonts w:ascii="Bookman Old Style" w:eastAsia="Lucida Sans Unicode" w:hAnsi="Bookman Old Style" w:cs="Arial"/>
                <w:color w:val="000000"/>
                <w:kern w:val="1"/>
                <w:lang w:eastAsia="ru-RU" w:bidi="ru-RU"/>
              </w:rPr>
            </w:pPr>
            <w:r>
              <w:rPr>
                <w:rFonts w:ascii="Bookman Old Style" w:eastAsia="Lucida Sans Unicode" w:hAnsi="Bookman Old Style" w:cs="Arial"/>
                <w:color w:val="000000"/>
                <w:kern w:val="1"/>
                <w:lang w:eastAsia="ru-RU" w:bidi="ru-RU"/>
              </w:rPr>
              <w:t>Директор</w:t>
            </w:r>
          </w:p>
          <w:p w14:paraId="655D7508"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
          <w:p w14:paraId="4D5F8EA5" w14:textId="665CA078"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w:t>
            </w:r>
          </w:p>
          <w:p w14:paraId="65F02881"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r>
    </w:tbl>
    <w:p w14:paraId="6FC8FAC3" w14:textId="77777777" w:rsidR="00527199" w:rsidRPr="00527199" w:rsidRDefault="00527199" w:rsidP="00961049">
      <w:pPr>
        <w:rPr>
          <w:rFonts w:ascii="Times New Roman" w:hAnsi="Times New Roman" w:cs="Times New Roman"/>
          <w:i/>
          <w:sz w:val="24"/>
        </w:rPr>
      </w:pPr>
    </w:p>
    <w:sectPr w:rsidR="00527199" w:rsidRPr="0052719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1D07"/>
    <w:rsid w:val="00025CA9"/>
    <w:rsid w:val="00027858"/>
    <w:rsid w:val="000824C6"/>
    <w:rsid w:val="000A78BE"/>
    <w:rsid w:val="000E2F38"/>
    <w:rsid w:val="001249B4"/>
    <w:rsid w:val="0014699B"/>
    <w:rsid w:val="00163288"/>
    <w:rsid w:val="001849B0"/>
    <w:rsid w:val="001E1D51"/>
    <w:rsid w:val="001E4EB7"/>
    <w:rsid w:val="00287F67"/>
    <w:rsid w:val="002D335A"/>
    <w:rsid w:val="0037661A"/>
    <w:rsid w:val="003E1D09"/>
    <w:rsid w:val="00407A63"/>
    <w:rsid w:val="004D6C8F"/>
    <w:rsid w:val="00500108"/>
    <w:rsid w:val="00523FFB"/>
    <w:rsid w:val="00527199"/>
    <w:rsid w:val="005E2A62"/>
    <w:rsid w:val="00625357"/>
    <w:rsid w:val="00644ED5"/>
    <w:rsid w:val="00651016"/>
    <w:rsid w:val="006618ED"/>
    <w:rsid w:val="00664EF7"/>
    <w:rsid w:val="006B1AB1"/>
    <w:rsid w:val="006E1CB7"/>
    <w:rsid w:val="006E5486"/>
    <w:rsid w:val="00700277"/>
    <w:rsid w:val="00724121"/>
    <w:rsid w:val="00740BCB"/>
    <w:rsid w:val="00757720"/>
    <w:rsid w:val="007A3ECB"/>
    <w:rsid w:val="007A5D64"/>
    <w:rsid w:val="007B1F6F"/>
    <w:rsid w:val="007F3BAC"/>
    <w:rsid w:val="007F5F45"/>
    <w:rsid w:val="007F7E11"/>
    <w:rsid w:val="00805F91"/>
    <w:rsid w:val="008232F9"/>
    <w:rsid w:val="008271ED"/>
    <w:rsid w:val="008712C5"/>
    <w:rsid w:val="00885863"/>
    <w:rsid w:val="00894A7E"/>
    <w:rsid w:val="00895F56"/>
    <w:rsid w:val="00930FE9"/>
    <w:rsid w:val="009450A2"/>
    <w:rsid w:val="00961049"/>
    <w:rsid w:val="00961563"/>
    <w:rsid w:val="00992E94"/>
    <w:rsid w:val="009B1283"/>
    <w:rsid w:val="009E17CA"/>
    <w:rsid w:val="009F17C5"/>
    <w:rsid w:val="00A02E70"/>
    <w:rsid w:val="00A17E29"/>
    <w:rsid w:val="00A70141"/>
    <w:rsid w:val="00AA3FD9"/>
    <w:rsid w:val="00AA4BBE"/>
    <w:rsid w:val="00AB4BF8"/>
    <w:rsid w:val="00AF257D"/>
    <w:rsid w:val="00AF67E2"/>
    <w:rsid w:val="00B63034"/>
    <w:rsid w:val="00B72E81"/>
    <w:rsid w:val="00BD3640"/>
    <w:rsid w:val="00BE7EE7"/>
    <w:rsid w:val="00C3495A"/>
    <w:rsid w:val="00C604EE"/>
    <w:rsid w:val="00C75CFF"/>
    <w:rsid w:val="00C8317E"/>
    <w:rsid w:val="00C93A92"/>
    <w:rsid w:val="00CB17CD"/>
    <w:rsid w:val="00CB7466"/>
    <w:rsid w:val="00CE4CC4"/>
    <w:rsid w:val="00D429D7"/>
    <w:rsid w:val="00D436DC"/>
    <w:rsid w:val="00D60F3E"/>
    <w:rsid w:val="00D6114B"/>
    <w:rsid w:val="00D81F52"/>
    <w:rsid w:val="00DA5E0D"/>
    <w:rsid w:val="00DC1B8E"/>
    <w:rsid w:val="00DC2C5D"/>
    <w:rsid w:val="00E2206E"/>
    <w:rsid w:val="00E279A3"/>
    <w:rsid w:val="00E374F7"/>
    <w:rsid w:val="00E414BB"/>
    <w:rsid w:val="00F00C95"/>
    <w:rsid w:val="00F21775"/>
    <w:rsid w:val="00F33213"/>
    <w:rsid w:val="00F35D48"/>
    <w:rsid w:val="00F37BC7"/>
    <w:rsid w:val="00F66FCF"/>
    <w:rsid w:val="00F93267"/>
    <w:rsid w:val="00F95981"/>
    <w:rsid w:val="00FD5A08"/>
    <w:rsid w:val="00FE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440B"/>
  <w15:docId w15:val="{3E0404C2-FFFC-4D28-B923-6AE2DDF4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paragraph" w:customStyle="1" w:styleId="p5">
    <w:name w:val="p5"/>
    <w:basedOn w:val="a"/>
    <w:rsid w:val="00961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01666044">
      <w:bodyDiv w:val="1"/>
      <w:marLeft w:val="0"/>
      <w:marRight w:val="0"/>
      <w:marTop w:val="0"/>
      <w:marBottom w:val="0"/>
      <w:divBdr>
        <w:top w:val="none" w:sz="0" w:space="0" w:color="auto"/>
        <w:left w:val="none" w:sz="0" w:space="0" w:color="auto"/>
        <w:bottom w:val="none" w:sz="0" w:space="0" w:color="auto"/>
        <w:right w:val="none" w:sz="0" w:space="0" w:color="auto"/>
      </w:divBdr>
    </w:div>
    <w:div w:id="1959607860">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iyaresort.com" TargetMode="External"/><Relationship Id="rId3" Type="http://schemas.openxmlformats.org/officeDocument/2006/relationships/settings" Target="settings.xml"/><Relationship Id="rId7" Type="http://schemas.openxmlformats.org/officeDocument/2006/relationships/hyperlink" Target="https://marsbbz.ru/wp-content/uploads/2020/10/gost-33830-2016-udobrenija-organicheskie-na-osnove-othodov-zhivotnovodstva.-tehnicheskie-uslovija_tek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3300</Words>
  <Characters>18815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Лидия Лучкина</cp:lastModifiedBy>
  <cp:revision>77</cp:revision>
  <dcterms:created xsi:type="dcterms:W3CDTF">2023-01-12T06:59:00Z</dcterms:created>
  <dcterms:modified xsi:type="dcterms:W3CDTF">2024-06-13T11:42:00Z</dcterms:modified>
</cp:coreProperties>
</file>