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99AB4" w14:textId="77777777" w:rsidR="00E00E0B" w:rsidRDefault="00B251E1" w:rsidP="00E00E0B">
      <w:pPr>
        <w:jc w:val="center"/>
        <w:rPr>
          <w:b/>
          <w:i/>
        </w:rPr>
      </w:pPr>
      <w:r w:rsidRPr="00E00E0B">
        <w:rPr>
          <w:b/>
          <w:i/>
        </w:rPr>
        <w:t>Уважаемые Поставщики!</w:t>
      </w:r>
    </w:p>
    <w:p w14:paraId="5720A60F" w14:textId="77777777" w:rsidR="00B251E1" w:rsidRDefault="00B251E1" w:rsidP="00B251E1">
      <w:pPr>
        <w:rPr>
          <w:b/>
          <w:i/>
        </w:rPr>
      </w:pPr>
      <w:r w:rsidRPr="00E00E0B">
        <w:rPr>
          <w:b/>
          <w:i/>
        </w:rPr>
        <w:t xml:space="preserve">Мы коммерческая компания, которая проводит коммерческие, «Попозиционные» закупки на электронной торговой площадке – ЭТП. </w:t>
      </w:r>
    </w:p>
    <w:p w14:paraId="1A8F6FE9" w14:textId="77777777" w:rsidR="006547B8" w:rsidRDefault="006547B8" w:rsidP="00B251E1">
      <w:pPr>
        <w:rPr>
          <w:b/>
          <w:i/>
        </w:rPr>
      </w:pPr>
      <w:r>
        <w:rPr>
          <w:b/>
          <w:i/>
        </w:rPr>
        <w:t>Обращаем Ваше внимание, что заявки (коммерческие предложения)</w:t>
      </w:r>
      <w:r w:rsidR="00EF34DE">
        <w:rPr>
          <w:b/>
          <w:i/>
        </w:rPr>
        <w:t>,</w:t>
      </w:r>
      <w:r>
        <w:rPr>
          <w:b/>
          <w:i/>
        </w:rPr>
        <w:t xml:space="preserve"> не прошедшие через ЭТП, Заказчиком не рассматрива</w:t>
      </w:r>
      <w:r w:rsidR="00EF34DE">
        <w:rPr>
          <w:b/>
          <w:i/>
        </w:rPr>
        <w:t>ют</w:t>
      </w:r>
      <w:r>
        <w:rPr>
          <w:b/>
          <w:i/>
        </w:rPr>
        <w:t>ся и не контрактуются.</w:t>
      </w:r>
    </w:p>
    <w:p w14:paraId="1DADC093" w14:textId="7A3C4DA0" w:rsidR="006547B8" w:rsidRPr="00ED2D6C" w:rsidRDefault="00EF34DE" w:rsidP="00ED2D6C">
      <w:pPr>
        <w:pStyle w:val="msonormalmailrucssattributepostfixmailrucssattributepostfix"/>
        <w:rPr>
          <w:b/>
          <w:i/>
        </w:rPr>
      </w:pPr>
      <w:r>
        <w:rPr>
          <w:b/>
          <w:i/>
        </w:rPr>
        <w:t xml:space="preserve">Замечания и предложения по проведению закупочных процедур </w:t>
      </w:r>
      <w:r w:rsidR="006547B8">
        <w:rPr>
          <w:b/>
          <w:i/>
        </w:rPr>
        <w:t xml:space="preserve">просьба </w:t>
      </w:r>
      <w:r>
        <w:rPr>
          <w:b/>
          <w:i/>
        </w:rPr>
        <w:t>направлять</w:t>
      </w:r>
      <w:r w:rsidR="006547B8">
        <w:rPr>
          <w:b/>
          <w:i/>
        </w:rPr>
        <w:t xml:space="preserve"> в группу мониторинга</w:t>
      </w:r>
      <w:r w:rsidR="00F26FE1">
        <w:rPr>
          <w:b/>
          <w:i/>
        </w:rPr>
        <w:t xml:space="preserve"> ЭТП</w:t>
      </w:r>
      <w:r w:rsidR="006547B8">
        <w:rPr>
          <w:b/>
          <w:i/>
        </w:rPr>
        <w:t xml:space="preserve"> по электронной почте</w:t>
      </w:r>
      <w:r w:rsidR="00ED2D6C">
        <w:rPr>
          <w:b/>
          <w:i/>
        </w:rPr>
        <w:t xml:space="preserve">: </w:t>
      </w:r>
      <w:proofErr w:type="spellStart"/>
      <w:r w:rsidR="00ED2D6C">
        <w:rPr>
          <w:b/>
          <w:i/>
          <w:lang w:val="en-US"/>
        </w:rPr>
        <w:t>snab</w:t>
      </w:r>
      <w:proofErr w:type="spellEnd"/>
      <w:r w:rsidR="00ED2D6C" w:rsidRPr="00ED2D6C">
        <w:rPr>
          <w:b/>
          <w:i/>
        </w:rPr>
        <w:t>6@</w:t>
      </w:r>
      <w:proofErr w:type="spellStart"/>
      <w:r w:rsidR="00ED2D6C">
        <w:rPr>
          <w:b/>
          <w:i/>
          <w:lang w:val="en-US"/>
        </w:rPr>
        <w:t>novator</w:t>
      </w:r>
      <w:proofErr w:type="spellEnd"/>
      <w:r w:rsidR="00ED2D6C" w:rsidRPr="00ED2D6C">
        <w:rPr>
          <w:b/>
          <w:i/>
        </w:rPr>
        <w:t>.</w:t>
      </w:r>
      <w:r w:rsidR="00ED2D6C">
        <w:rPr>
          <w:b/>
          <w:i/>
          <w:lang w:val="en-US"/>
        </w:rPr>
        <w:t>com</w:t>
      </w:r>
      <w:r w:rsidR="00ED2D6C" w:rsidRPr="00ED2D6C">
        <w:rPr>
          <w:b/>
          <w:i/>
        </w:rPr>
        <w:t>.</w:t>
      </w:r>
      <w:proofErr w:type="spellStart"/>
      <w:r w:rsidR="00ED2D6C">
        <w:rPr>
          <w:b/>
          <w:i/>
          <w:lang w:val="en-US"/>
        </w:rPr>
        <w:t>ru</w:t>
      </w:r>
      <w:proofErr w:type="spellEnd"/>
    </w:p>
    <w:p w14:paraId="2DC1825F" w14:textId="77777777" w:rsidR="00E00E0B" w:rsidRPr="00E00E0B" w:rsidRDefault="00E00E0B" w:rsidP="00B251E1">
      <w:pPr>
        <w:rPr>
          <w:b/>
          <w:i/>
        </w:rPr>
      </w:pPr>
    </w:p>
    <w:p w14:paraId="73B34E7A" w14:textId="77777777" w:rsidR="00B251E1" w:rsidRPr="00B251E1" w:rsidRDefault="00B251E1" w:rsidP="00B251E1">
      <w:r w:rsidRPr="00B251E1">
        <w:rPr>
          <w:b/>
        </w:rPr>
        <w:t>Коммерческие закупки</w:t>
      </w:r>
      <w:r>
        <w:t xml:space="preserve"> – закупки, при проведении которых Заказчик имеет право сам определять правила проведения закупок и требования к поставщикам.</w:t>
      </w:r>
    </w:p>
    <w:p w14:paraId="40D6819A" w14:textId="77777777" w:rsidR="00B251E1" w:rsidRDefault="00B251E1" w:rsidP="00B251E1">
      <w:r w:rsidRPr="00B251E1">
        <w:t>В коммерческих тендерах организатором выступают любые коммерческие структуры. Законодательство не регулирует процедуру проведения этих тендеров. Требования к подготовке заявок на участие в таких тендерах составляют сами заказчики. В отличие от регулируемых законами государственных закупок у организатора отсутствует обязанность размещать извещение о проведении закупки в единой информационной системе. Помимо этого, на организатора не накладывается административная ответственность за нарушение процедуры проведения тендера, если действия организатора не противоречат действующему законодательству (в первую очередь, Гражданскому кодексу РФ и закону №135-ФЗ о защите конкуренции). Информация о них свободно размещается на различных коммерческих электронных торговых площадках, выбранных заказчиками, или на корпоративных площадках.</w:t>
      </w:r>
    </w:p>
    <w:p w14:paraId="0036BE5A" w14:textId="77777777" w:rsidR="00B251E1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14:paraId="4F312829" w14:textId="77777777" w:rsid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Обязательные требования к участникам закупочных процедур:</w:t>
      </w:r>
    </w:p>
    <w:p w14:paraId="2BDE7FD8" w14:textId="77777777" w:rsidR="00BD21E9" w:rsidRP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14:paraId="11DB4642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>участник закупочной процедуры должен быть правоспособным в полном объеме на участие в закупочной процедуре, заключение и исполнение договора по результатам такой закупочной процедуры;</w:t>
      </w:r>
    </w:p>
    <w:p w14:paraId="2422FBB7" w14:textId="77777777" w:rsidR="00BD21E9" w:rsidRDefault="00BD21E9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в отношении участника не должно проводиться процедур ликвидации (для юридического лица) и должно отсутствовать решение арбитражного суда о признании участника банкротом и об открытии конкурсного производства (для юридического лица и индивидуальных предпринимателей);</w:t>
      </w:r>
    </w:p>
    <w:p w14:paraId="6D1F559F" w14:textId="77777777" w:rsidR="00BD21E9" w:rsidRDefault="00BD21E9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14:paraId="6624B32A" w14:textId="77777777" w:rsidR="00BD21E9" w:rsidRDefault="00BD21E9" w:rsidP="004C1A1E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lastRenderedPageBreak/>
        <w:t>у участника должна отсутствовать просроченная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</w:t>
      </w:r>
    </w:p>
    <w:p w14:paraId="28FA3C95" w14:textId="77777777" w:rsidR="00BD21E9" w:rsidRPr="00BD21E9" w:rsidRDefault="006E7BF1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>
        <w:rPr>
          <w:b/>
        </w:rPr>
        <w:t>О</w:t>
      </w:r>
      <w:r w:rsidR="00BD21E9" w:rsidRPr="00BD21E9">
        <w:rPr>
          <w:b/>
        </w:rPr>
        <w:t>бщие требования к участникам закупочных процедур:</w:t>
      </w:r>
    </w:p>
    <w:p w14:paraId="22F2F04E" w14:textId="77777777"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положительной деловой репутации (включая наличие у участника рейтингов, наград или дипломов выставок и т.п.);</w:t>
      </w:r>
    </w:p>
    <w:p w14:paraId="5CF9A172" w14:textId="77777777"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опыта поставки товаров, выполнения работ, оказания услуг;</w:t>
      </w:r>
    </w:p>
    <w:p w14:paraId="6FB38CB2" w14:textId="77777777" w:rsidR="00BD21E9" w:rsidRPr="001431D6" w:rsidRDefault="00BD21E9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участника:</w:t>
      </w:r>
    </w:p>
    <w:p w14:paraId="56297349" w14:textId="77777777"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производственных мощностей, </w:t>
      </w:r>
    </w:p>
    <w:p w14:paraId="0F38A3A5" w14:textId="77777777"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технологического оборудования, </w:t>
      </w:r>
    </w:p>
    <w:p w14:paraId="0AEAA88B" w14:textId="77777777"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трудовых</w:t>
      </w:r>
      <w:r>
        <w:t xml:space="preserve"> ресурсов</w:t>
      </w:r>
      <w:r w:rsidRPr="008A0EA7">
        <w:t xml:space="preserve">, </w:t>
      </w:r>
    </w:p>
    <w:p w14:paraId="6750876E" w14:textId="77777777" w:rsidR="00BD21E9" w:rsidRDefault="00BD21E9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финансовых ресурсов</w:t>
      </w:r>
      <w:r>
        <w:t>;</w:t>
      </w:r>
    </w:p>
    <w:p w14:paraId="176863E0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высокий уровень </w:t>
      </w:r>
      <w:r w:rsidRPr="001431D6">
        <w:t>квалификаци</w:t>
      </w:r>
      <w:r>
        <w:t>и</w:t>
      </w:r>
      <w:r w:rsidRPr="001431D6">
        <w:t xml:space="preserve"> ключевых работников участника, привлекаемых для выполнения договора.</w:t>
      </w:r>
    </w:p>
    <w:p w14:paraId="1ACC44D8" w14:textId="77777777" w:rsidR="00BD21E9" w:rsidRPr="00BD21E9" w:rsidRDefault="00BD21E9" w:rsidP="00BD21E9">
      <w:pPr>
        <w:pStyle w:val="-3"/>
        <w:numPr>
          <w:ilvl w:val="1"/>
          <w:numId w:val="3"/>
        </w:numPr>
        <w:ind w:left="426" w:firstLine="708"/>
      </w:pPr>
      <w:r w:rsidRPr="00262904">
        <w:t xml:space="preserve">обладание участниками закупки исключительными правами на объекты интеллектуальной собственности, если в связи с исполнением договора </w:t>
      </w:r>
      <w:r>
        <w:t>З</w:t>
      </w:r>
      <w:r w:rsidRPr="00262904">
        <w:t>аказчик приобретает права на объекты интеллектуальной собственности.</w:t>
      </w:r>
    </w:p>
    <w:p w14:paraId="2979DC5A" w14:textId="77777777" w:rsidR="00BD21E9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  <w:r>
        <w:t>Об участнике</w:t>
      </w:r>
      <w:r w:rsidRPr="00B251E1">
        <w:t xml:space="preserve"> </w:t>
      </w:r>
      <w:r>
        <w:t>закупочной процедуры должны отсутствовать</w:t>
      </w:r>
      <w:r w:rsidR="00BD21E9" w:rsidRPr="00262904">
        <w:t xml:space="preserve"> </w:t>
      </w:r>
      <w:r>
        <w:t xml:space="preserve">сведения </w:t>
      </w:r>
      <w:r w:rsidR="00BD21E9" w:rsidRPr="00262904">
        <w:t xml:space="preserve">в реестре недобросовестных поставщиков, предусмотренном </w:t>
      </w:r>
      <w:hyperlink r:id="rId6" w:history="1">
        <w:r w:rsidR="00BD21E9" w:rsidRPr="00262904">
          <w:t>статьей 5</w:t>
        </w:r>
      </w:hyperlink>
      <w:r w:rsidR="00BD21E9" w:rsidRPr="00262904"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7" w:history="1">
        <w:r w:rsidR="00BD21E9" w:rsidRPr="00262904">
          <w:t>законом</w:t>
        </w:r>
      </w:hyperlink>
      <w:r w:rsidR="00BD21E9" w:rsidRPr="00262904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</w:t>
      </w:r>
      <w:r w:rsidR="00BD21E9">
        <w:t>.</w:t>
      </w:r>
    </w:p>
    <w:p w14:paraId="43071FEB" w14:textId="77777777" w:rsidR="00B251E1" w:rsidRDefault="00B251E1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</w:p>
    <w:p w14:paraId="03604F32" w14:textId="77777777" w:rsidR="00BD21E9" w:rsidRP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Участники закупки должны разместить на сайте ЭТП следующие документы:</w:t>
      </w:r>
    </w:p>
    <w:p w14:paraId="20CAD5F5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фирменное </w:t>
      </w:r>
      <w:r w:rsidRPr="00EE2BBA">
        <w:t>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</w:t>
      </w:r>
      <w:r>
        <w:t>на;</w:t>
      </w:r>
    </w:p>
    <w:p w14:paraId="207ED29A" w14:textId="77777777" w:rsidR="006E7BF1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для юридических лиц: </w:t>
      </w:r>
    </w:p>
    <w:p w14:paraId="3C621312" w14:textId="77777777" w:rsidR="006E7BF1" w:rsidRDefault="00BD21E9" w:rsidP="006E7BF1">
      <w:pPr>
        <w:pStyle w:val="-3"/>
        <w:numPr>
          <w:ilvl w:val="0"/>
          <w:numId w:val="8"/>
        </w:numPr>
      </w:pPr>
      <w:r w:rsidRPr="00EE2BBA">
        <w:lastRenderedPageBreak/>
        <w:t xml:space="preserve">копию </w:t>
      </w:r>
      <w:r w:rsidRPr="00400754">
        <w:t xml:space="preserve">выписки из </w:t>
      </w:r>
      <w:r>
        <w:t>ЕГРЮЛ,</w:t>
      </w:r>
      <w:r w:rsidRPr="00864419">
        <w:t xml:space="preserve"> </w:t>
      </w:r>
      <w:r w:rsidRPr="00EE2BBA">
        <w:t>полученн</w:t>
      </w:r>
      <w:r>
        <w:t>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 xml:space="preserve">; </w:t>
      </w:r>
    </w:p>
    <w:p w14:paraId="19826B10" w14:textId="77777777" w:rsidR="00BD21E9" w:rsidRPr="00EE2BBA" w:rsidRDefault="00BD21E9" w:rsidP="006E7BF1">
      <w:pPr>
        <w:pStyle w:val="-3"/>
        <w:numPr>
          <w:ilvl w:val="0"/>
          <w:numId w:val="8"/>
        </w:numPr>
      </w:pPr>
      <w:r w:rsidRPr="00EE2BBA">
        <w:t xml:space="preserve">для индивидуальных предпринимателей: копию </w:t>
      </w:r>
      <w:r w:rsidRPr="00400754">
        <w:t xml:space="preserve">выписки из </w:t>
      </w:r>
      <w:r>
        <w:t>ЕГРИП,</w:t>
      </w:r>
      <w:r w:rsidRPr="00864419">
        <w:t xml:space="preserve"> </w:t>
      </w:r>
      <w:r w:rsidRPr="00010F32">
        <w:t>полученную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>;</w:t>
      </w:r>
    </w:p>
    <w:p w14:paraId="3B521044" w14:textId="77777777" w:rsidR="00BD21E9" w:rsidRPr="00BD21E9" w:rsidRDefault="00BD21E9" w:rsidP="00BD21E9">
      <w:pPr>
        <w:pStyle w:val="-3"/>
        <w:numPr>
          <w:ilvl w:val="1"/>
          <w:numId w:val="3"/>
        </w:numPr>
        <w:ind w:left="426" w:firstLine="708"/>
      </w:pPr>
      <w:r w:rsidRPr="00BD21E9">
        <w:t>документ, подтверждающий полномочия на осуществлении деятельности от имени</w:t>
      </w:r>
      <w:bookmarkStart w:id="0" w:name="_GoBack"/>
      <w:bookmarkEnd w:id="0"/>
      <w:r w:rsidRPr="00BD21E9">
        <w:t xml:space="preserve"> лица, подписавшего заявку на участие в процедуре закупки;</w:t>
      </w:r>
    </w:p>
    <w:p w14:paraId="5646D72B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копии </w:t>
      </w:r>
      <w:r w:rsidRPr="00EE2BBA">
        <w:t xml:space="preserve">учредительных документов участника </w:t>
      </w:r>
      <w:r>
        <w:t>процедуры закупки</w:t>
      </w:r>
      <w:r w:rsidRPr="00EE2BBA">
        <w:t xml:space="preserve"> (для юридических</w:t>
      </w:r>
      <w:r>
        <w:t xml:space="preserve"> лиц);</w:t>
      </w:r>
    </w:p>
    <w:p w14:paraId="76B97DFC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количественных, качественных и </w:t>
      </w:r>
      <w:r w:rsidRPr="00EE2BBA">
        <w:t>функциональных характеристик (потребительских свойств)</w:t>
      </w:r>
      <w:r>
        <w:t xml:space="preserve"> предлагаемого</w:t>
      </w:r>
      <w:r w:rsidRPr="00EE2BBA">
        <w:t xml:space="preserve"> товара</w:t>
      </w:r>
      <w:r>
        <w:t>;</w:t>
      </w:r>
    </w:p>
    <w:p w14:paraId="452325EE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на </w:t>
      </w:r>
      <w:r w:rsidRPr="00EE2BBA">
        <w:t xml:space="preserve">зарегистрированные товарные знаки или знаки обслуживания товара, патенты, полезные </w:t>
      </w:r>
      <w:r w:rsidRPr="00A76679">
        <w:t>модели или промышленные образцы</w:t>
      </w:r>
      <w:r w:rsidRPr="00EE2BBA">
        <w:t>, которым соответств</w:t>
      </w:r>
      <w:r>
        <w:t xml:space="preserve">ует </w:t>
      </w:r>
      <w:r w:rsidRPr="00EE2BBA">
        <w:t>тов</w:t>
      </w:r>
      <w:r>
        <w:t>ар;</w:t>
      </w:r>
    </w:p>
    <w:p w14:paraId="7072FF30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</w:t>
      </w:r>
      <w:r w:rsidRPr="00EE2BBA">
        <w:t>производителя и страны происхождения това</w:t>
      </w:r>
      <w:r>
        <w:t>ра;</w:t>
      </w:r>
    </w:p>
    <w:p w14:paraId="06B4CB94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</w:t>
      </w:r>
      <w:r w:rsidRPr="00EE2BBA">
        <w:t>комплектации товара;</w:t>
      </w:r>
      <w:r>
        <w:t xml:space="preserve"> </w:t>
      </w:r>
      <w:r w:rsidR="00487871">
        <w:t>описание выполняемых работ</w:t>
      </w:r>
      <w:r w:rsidRPr="00EE2BBA">
        <w:t xml:space="preserve"> и оказываемых услуг (в том числе состав работ, услуг и последовательность их выполнения, сроки выполнения работ и услуг)</w:t>
      </w:r>
      <w:r w:rsidRPr="00655983">
        <w:t xml:space="preserve">; </w:t>
      </w:r>
      <w:r w:rsidRPr="00EE2BBA">
        <w:t>указание количества товаров, объема работ или усл</w:t>
      </w:r>
      <w:r>
        <w:t>уг;</w:t>
      </w:r>
    </w:p>
    <w:p w14:paraId="60F2990C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>предложение</w:t>
      </w:r>
      <w:r w:rsidRPr="00EE2BBA">
        <w:t xml:space="preserve"> о цене единицы товара, единичных расценках или тарифах работ</w:t>
      </w:r>
      <w:r>
        <w:t xml:space="preserve">, </w:t>
      </w:r>
      <w:r w:rsidRPr="00EE2BBA">
        <w:t xml:space="preserve">услуг и расчет общей стоимости </w:t>
      </w:r>
      <w:r>
        <w:t>товаров (работ,</w:t>
      </w:r>
      <w:r w:rsidRPr="00EE2BBA">
        <w:t xml:space="preserve"> услуг</w:t>
      </w:r>
      <w:r>
        <w:t>)</w:t>
      </w:r>
      <w:r w:rsidR="00C43A1C">
        <w:t xml:space="preserve"> (сметы)</w:t>
      </w:r>
      <w:r w:rsidRPr="00EE2BBA">
        <w:t>;</w:t>
      </w:r>
    </w:p>
    <w:p w14:paraId="55E6489C" w14:textId="77777777" w:rsidR="00BD21E9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иные </w:t>
      </w:r>
      <w:r w:rsidRPr="00EE2BBA">
        <w:t>предложения об условиях исполнения договора, если это предусмотрено закупочной документаци</w:t>
      </w:r>
      <w:r>
        <w:t>ей;</w:t>
      </w:r>
    </w:p>
    <w:p w14:paraId="7E7C6E0C" w14:textId="77777777" w:rsidR="00487871" w:rsidRDefault="00BD21E9" w:rsidP="00BD21E9">
      <w:pPr>
        <w:pStyle w:val="-3"/>
        <w:numPr>
          <w:ilvl w:val="1"/>
          <w:numId w:val="3"/>
        </w:numPr>
        <w:ind w:left="426" w:firstLine="708"/>
      </w:pPr>
      <w:r>
        <w:t xml:space="preserve">в </w:t>
      </w:r>
      <w:r w:rsidRPr="00EE2BBA">
        <w:t>случаях, предусмотренных закупочной документацией, копии документов, подтверждающих соответствие товара, работ, ус</w:t>
      </w:r>
      <w:r w:rsidR="00487871">
        <w:t>луг установленным требованиям.</w:t>
      </w:r>
    </w:p>
    <w:p w14:paraId="0696B959" w14:textId="77777777" w:rsidR="00BD21E9" w:rsidRDefault="00BD21E9" w:rsidP="00487871">
      <w:pPr>
        <w:pStyle w:val="-3"/>
        <w:numPr>
          <w:ilvl w:val="0"/>
          <w:numId w:val="0"/>
        </w:numPr>
        <w:ind w:left="425" w:firstLine="709"/>
      </w:pPr>
      <w:r w:rsidRPr="00EE2BBA">
        <w:t xml:space="preserve">Все документы, входящие в состав заявки на участие в </w:t>
      </w:r>
      <w:r>
        <w:t>процедуре закупки</w:t>
      </w:r>
      <w:r w:rsidRPr="00EE2BBA">
        <w:t xml:space="preserve">, должны быть подписаны уполномоченным лицом участника </w:t>
      </w:r>
      <w:r>
        <w:t>процедуры закупки.</w:t>
      </w:r>
    </w:p>
    <w:p w14:paraId="5F514FE4" w14:textId="77777777" w:rsidR="00BD21E9" w:rsidRDefault="00BD21E9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 xml:space="preserve">Требования, </w:t>
      </w:r>
      <w:r w:rsidRPr="00EE2BBA">
        <w:t>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</w:t>
      </w:r>
      <w:r>
        <w:t>ра.</w:t>
      </w:r>
    </w:p>
    <w:p w14:paraId="4D72BF62" w14:textId="77777777" w:rsidR="00147848" w:rsidRDefault="00BD21E9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lastRenderedPageBreak/>
        <w:t>Несоблюдение требований</w:t>
      </w:r>
      <w:r w:rsidR="00B251E1">
        <w:t xml:space="preserve"> Заказчика</w:t>
      </w:r>
      <w:r w:rsidRPr="004310C5">
        <w:t xml:space="preserve">, может являться основанием </w:t>
      </w:r>
      <w:r w:rsidR="00B251E1">
        <w:t>для отказа в рассмотрении коммерческих предложений</w:t>
      </w:r>
      <w:r>
        <w:t>.</w:t>
      </w:r>
    </w:p>
    <w:p w14:paraId="4624FF79" w14:textId="77777777" w:rsidR="004C1A1E" w:rsidRDefault="004C1A1E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14:paraId="14699BE0" w14:textId="77777777" w:rsidR="00F07AC6" w:rsidRPr="005A679C" w:rsidRDefault="00F07AC6" w:rsidP="00F07AC6">
      <w:pPr>
        <w:pStyle w:val="2"/>
        <w:numPr>
          <w:ilvl w:val="0"/>
          <w:numId w:val="0"/>
        </w:numPr>
        <w:ind w:firstLine="567"/>
        <w:rPr>
          <w:szCs w:val="28"/>
        </w:rPr>
      </w:pPr>
      <w:bookmarkStart w:id="1" w:name="_Toc498679272"/>
      <w:r w:rsidRPr="005A679C">
        <w:rPr>
          <w:szCs w:val="28"/>
        </w:rPr>
        <w:t xml:space="preserve">Установление требований к закупаемым товарам, работам, </w:t>
      </w:r>
      <w:r>
        <w:rPr>
          <w:szCs w:val="28"/>
        </w:rPr>
        <w:t>услугам</w:t>
      </w:r>
      <w:r w:rsidRPr="005A679C">
        <w:rPr>
          <w:szCs w:val="28"/>
        </w:rPr>
        <w:t>, иным объектам гражданских прав</w:t>
      </w:r>
      <w:bookmarkEnd w:id="1"/>
      <w:r w:rsidRPr="005A679C">
        <w:rPr>
          <w:szCs w:val="28"/>
        </w:rPr>
        <w:t xml:space="preserve"> </w:t>
      </w:r>
    </w:p>
    <w:p w14:paraId="328DAED3" w14:textId="77777777" w:rsidR="00F07AC6" w:rsidRPr="00127542" w:rsidRDefault="00F07AC6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14:paraId="0078B550" w14:textId="77777777" w:rsidR="00F07AC6" w:rsidRPr="00F70705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C65A55">
        <w:t>Общество</w:t>
      </w:r>
      <w:r w:rsidRPr="00F70705">
        <w:t xml:space="preserve"> в целом ориентируется на приобретение качественных товаров, работ, услуг и иных объектов гражданских прав, отвечающих предъявляемым к ним требованиям назначения, имеющих необходимые потребительские свойства и технические характеристики, характеристики экологической и промышленной безопасности. Если у </w:t>
      </w:r>
      <w:r w:rsidRPr="00C65A55">
        <w:t>О</w:t>
      </w:r>
      <w:r>
        <w:t>бщества</w:t>
      </w:r>
      <w:r w:rsidRPr="00F70705">
        <w:t xml:space="preserve"> принята специальная (техническая, экологическая либо иная) политика в отношении отдельных видов товаров, работ или услуг, при определении требований к закупаемым товарам, работам, услугам или иным объектам гражданских прав, должны быть применены требования данной технической политики.</w:t>
      </w:r>
    </w:p>
    <w:p w14:paraId="31D07DAE" w14:textId="77777777" w:rsidR="00F07AC6" w:rsidRPr="00F44D53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70705">
        <w:t>Приобретаемые товары и оборудование должны быть новыми, не бывшими ранее в употреблении, должны быть произведены надежным производителем с положительной деловой репутацией. К приобретаемым</w:t>
      </w:r>
      <w:r>
        <w:t xml:space="preserve"> товарам могут применяться требования по их страхованию и гарантийному обслуживанию с указанием желаемого срока страхования и гарантии. Инициатор закупки может также применить требования о возможности хранения товара поставщиком либо иными лицами, а также указать о возможности интеграции товара в случае сборки технологически сложного оборудования, определить условия эксплуатации и расположения товара с привязкой к проекту помещения, учитывая имеющиеся коммуникации в помещении либо перечень необходимых строительных работ в помещении </w:t>
      </w:r>
      <w:r w:rsidRPr="00F44D53">
        <w:t xml:space="preserve">для ввода в эксплуатацию товара. </w:t>
      </w:r>
    </w:p>
    <w:p w14:paraId="267237DB" w14:textId="77777777" w:rsidR="00F07AC6" w:rsidRPr="00F44D53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44D53">
        <w:t>Подрядные работы должны выполняться квалифицированным персоналом с использованием современных технологий производства работ и управления проектами, с использованием современных и качественных материалов. Услуги должны оказываться квалифицированным персоналом с использованием современных методов, подходов, концепций, технологий. К подрядным строительным работам может быть применено требование о наличии допуска</w:t>
      </w:r>
      <w:r>
        <w:t xml:space="preserve"> саморегулируемой организации. </w:t>
      </w:r>
    </w:p>
    <w:p w14:paraId="06D5A205" w14:textId="77777777" w:rsidR="003A3541" w:rsidRDefault="00F07AC6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B41BFC">
        <w:t xml:space="preserve">По решению </w:t>
      </w:r>
      <w:r>
        <w:t>Закупочной комиссии</w:t>
      </w:r>
      <w:r w:rsidRPr="00812649">
        <w:t xml:space="preserve"> </w:t>
      </w:r>
      <w:r w:rsidRPr="00B41BFC">
        <w:t xml:space="preserve">в закупочной документации могут содержаться указания на товарные знаки, знаки обслуживания, патенты, </w:t>
      </w:r>
      <w:r w:rsidRPr="00B41BFC">
        <w:lastRenderedPageBreak/>
        <w:t xml:space="preserve">полезные модели, промышленные образцы, наименование места происхождения товара или наименование производителя с указанием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</w:t>
      </w:r>
      <w:r w:rsidRPr="00C65A55">
        <w:t>Общество</w:t>
      </w:r>
      <w:r>
        <w:t>м</w:t>
      </w:r>
      <w:r w:rsidRPr="00B41BFC">
        <w:t xml:space="preserve">. Эквивалентность товаров определяется в соответствии с требованиями и показателями, устанавливаемыми </w:t>
      </w:r>
      <w:r>
        <w:t>Заказчиком.</w:t>
      </w:r>
    </w:p>
    <w:sectPr w:rsidR="003A3541" w:rsidSect="00B251E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B6A52"/>
    <w:multiLevelType w:val="hybridMultilevel"/>
    <w:tmpl w:val="44E8DCCA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71D04"/>
    <w:multiLevelType w:val="hybridMultilevel"/>
    <w:tmpl w:val="AA26EE58"/>
    <w:lvl w:ilvl="0" w:tplc="2ECCA4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E34D31"/>
    <w:multiLevelType w:val="hybridMultilevel"/>
    <w:tmpl w:val="4A62F480"/>
    <w:lvl w:ilvl="0" w:tplc="06B0F80A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3800125C"/>
    <w:multiLevelType w:val="hybridMultilevel"/>
    <w:tmpl w:val="F47E071C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95C"/>
    <w:multiLevelType w:val="multilevel"/>
    <w:tmpl w:val="4E56AAC0"/>
    <w:lvl w:ilvl="0">
      <w:start w:val="1"/>
      <w:numFmt w:val="decimal"/>
      <w:pStyle w:val="1"/>
      <w:lvlText w:val="%1."/>
      <w:lvlJc w:val="left"/>
      <w:pPr>
        <w:tabs>
          <w:tab w:val="num" w:pos="568"/>
        </w:tabs>
        <w:ind w:left="568" w:firstLine="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left="-283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854"/>
        </w:tabs>
        <w:ind w:left="15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1E9"/>
    <w:rsid w:val="00051FD1"/>
    <w:rsid w:val="000868B4"/>
    <w:rsid w:val="00147848"/>
    <w:rsid w:val="003A3541"/>
    <w:rsid w:val="004809C6"/>
    <w:rsid w:val="00487871"/>
    <w:rsid w:val="004C1A1E"/>
    <w:rsid w:val="006547B8"/>
    <w:rsid w:val="006E7BF1"/>
    <w:rsid w:val="007069BB"/>
    <w:rsid w:val="008563B1"/>
    <w:rsid w:val="008908BB"/>
    <w:rsid w:val="0090076F"/>
    <w:rsid w:val="00A5324E"/>
    <w:rsid w:val="00AF4FDB"/>
    <w:rsid w:val="00B251E1"/>
    <w:rsid w:val="00BD21E9"/>
    <w:rsid w:val="00C43A1C"/>
    <w:rsid w:val="00D52AD2"/>
    <w:rsid w:val="00D81203"/>
    <w:rsid w:val="00DF6C4F"/>
    <w:rsid w:val="00E00E0B"/>
    <w:rsid w:val="00ED2D6C"/>
    <w:rsid w:val="00EF34DE"/>
    <w:rsid w:val="00F07AC6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04E5B"/>
  <w15:docId w15:val="{15DA0FFE-DFD3-4CD6-B5AC-042F823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1E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21E9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"/>
    <w:next w:val="-3"/>
    <w:link w:val="20"/>
    <w:qFormat/>
    <w:rsid w:val="00BD21E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1E9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BD21E9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60">
    <w:name w:val="пункт-6"/>
    <w:basedOn w:val="a"/>
    <w:rsid w:val="00BD21E9"/>
    <w:pPr>
      <w:tabs>
        <w:tab w:val="num" w:pos="1701"/>
      </w:tabs>
    </w:pPr>
  </w:style>
  <w:style w:type="paragraph" w:customStyle="1" w:styleId="-3">
    <w:name w:val="Пункт-3"/>
    <w:basedOn w:val="a"/>
    <w:rsid w:val="00BD21E9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"/>
    <w:rsid w:val="00BD21E9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"/>
    <w:rsid w:val="00BD21E9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"/>
    <w:rsid w:val="00BD21E9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"/>
    <w:rsid w:val="00BD21E9"/>
    <w:pPr>
      <w:numPr>
        <w:ilvl w:val="6"/>
        <w:numId w:val="1"/>
      </w:numPr>
    </w:pPr>
    <w:rPr>
      <w:szCs w:val="24"/>
    </w:rPr>
  </w:style>
  <w:style w:type="paragraph" w:customStyle="1" w:styleId="-30">
    <w:name w:val="пункт-3"/>
    <w:basedOn w:val="a"/>
    <w:link w:val="-31"/>
    <w:rsid w:val="00BD21E9"/>
    <w:pPr>
      <w:tabs>
        <w:tab w:val="num" w:pos="1701"/>
      </w:tabs>
      <w:spacing w:line="360" w:lineRule="auto"/>
    </w:pPr>
  </w:style>
  <w:style w:type="character" w:customStyle="1" w:styleId="-31">
    <w:name w:val="пункт-3 Знак"/>
    <w:link w:val="-30"/>
    <w:rsid w:val="00BD21E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547B8"/>
    <w:rPr>
      <w:color w:val="0563C1" w:themeColor="hyperlink"/>
      <w:u w:val="single"/>
    </w:rPr>
  </w:style>
  <w:style w:type="paragraph" w:customStyle="1" w:styleId="msonormalmailrucssattributepostfixmailrucssattributepostfix">
    <w:name w:val="msonormalmailrucssattributepostfixmailrucssattributepostfix"/>
    <w:basedOn w:val="a"/>
    <w:uiPriority w:val="99"/>
    <w:rsid w:val="008908BB"/>
    <w:pPr>
      <w:spacing w:before="100" w:beforeAutospacing="1" w:after="100" w:afterAutospacing="1" w:line="240" w:lineRule="auto"/>
      <w:ind w:firstLine="0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OS;n=116659;fld=134;dst=100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OS;n=116964;fld=134;dst=1000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58DD7-80DF-4B86-AA26-8DF83572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Buturlinov</dc:creator>
  <cp:keywords/>
  <dc:description/>
  <cp:lastModifiedBy>SNAB-6</cp:lastModifiedBy>
  <cp:revision>8</cp:revision>
  <dcterms:created xsi:type="dcterms:W3CDTF">2019-11-21T06:43:00Z</dcterms:created>
  <dcterms:modified xsi:type="dcterms:W3CDTF">2024-07-03T06:34:00Z</dcterms:modified>
</cp:coreProperties>
</file>