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«Крымтеплокоммунэнерго»</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xml:space="preserve">. (3 652) 53-41-87  </w:t>
            </w:r>
            <w:r>
              <w:rPr>
                <w:sz w:val="18"/>
                <w:lang w:val="en-US"/>
              </w:rPr>
              <w:t>E-mail</w:t>
            </w:r>
            <w:r w:rsidRPr="00377057">
              <w:rPr>
                <w:sz w:val="18"/>
                <w:lang w:val="en-US"/>
              </w:rPr>
              <w:t xml:space="preserve">: </w:t>
            </w:r>
            <w:hyperlink r:id="rId9" w:history="1">
              <w:r w:rsidRPr="00484935">
                <w:rPr>
                  <w:rStyle w:val="a3"/>
                  <w:sz w:val="18"/>
                  <w:szCs w:val="18"/>
                  <w:shd w:val="clear" w:color="auto" w:fill="FFFFFF"/>
                  <w:lang w:val="en-US"/>
                </w:rPr>
                <w:t>kanc@tce.crimea.com</w:t>
              </w:r>
            </w:hyperlink>
            <w:r w:rsidRPr="00144394">
              <w:rPr>
                <w:sz w:val="18"/>
                <w:szCs w:val="18"/>
                <w:shd w:val="clear" w:color="auto" w:fill="FFFFFF"/>
                <w:lang w:val="en-US"/>
              </w:rPr>
              <w:t xml:space="preserve">,  </w:t>
            </w:r>
            <w:r>
              <w:rPr>
                <w:sz w:val="18"/>
                <w:szCs w:val="18"/>
                <w:shd w:val="clear" w:color="auto" w:fill="FFFFFF"/>
              </w:rPr>
              <w:t>сайт</w:t>
            </w:r>
            <w:r w:rsidRPr="00144394">
              <w:rPr>
                <w:sz w:val="18"/>
                <w:szCs w:val="18"/>
                <w:shd w:val="clear" w:color="auto" w:fill="FFFFFF"/>
                <w:lang w:val="en-US"/>
              </w:rPr>
              <w:t xml:space="preserve">: </w:t>
            </w:r>
            <w:hyperlink r:id="rId10" w:history="1">
              <w:r w:rsidRPr="00144394">
                <w:rPr>
                  <w:rStyle w:val="a3"/>
                  <w:sz w:val="18"/>
                  <w:szCs w:val="18"/>
                  <w:shd w:val="clear" w:color="auto" w:fill="FFFFFF"/>
                  <w:lang w:val="en-US"/>
                </w:rPr>
                <w:t>http://</w:t>
              </w:r>
              <w:r w:rsidRPr="005E1599">
                <w:rPr>
                  <w:rStyle w:val="a3"/>
                  <w:sz w:val="18"/>
                  <w:szCs w:val="18"/>
                  <w:shd w:val="clear" w:color="auto" w:fill="FFFFFF"/>
                  <w:lang w:val="en-US"/>
                </w:rPr>
                <w:t>tce</w:t>
              </w:r>
              <w:r w:rsidRPr="00144394">
                <w:rPr>
                  <w:rStyle w:val="a3"/>
                  <w:sz w:val="18"/>
                  <w:szCs w:val="18"/>
                  <w:shd w:val="clear" w:color="auto" w:fill="FFFFFF"/>
                  <w:lang w:val="en-US"/>
                </w:rPr>
                <w:t>.</w:t>
              </w:r>
              <w:r w:rsidRPr="005E1599">
                <w:rPr>
                  <w:rStyle w:val="a3"/>
                  <w:sz w:val="18"/>
                  <w:szCs w:val="18"/>
                  <w:shd w:val="clear" w:color="auto" w:fill="FFFFFF"/>
                  <w:lang w:val="en-US"/>
                </w:rPr>
                <w:t>crimea</w:t>
              </w:r>
              <w:r w:rsidRPr="00144394">
                <w:rPr>
                  <w:rStyle w:val="a3"/>
                  <w:sz w:val="18"/>
                  <w:szCs w:val="18"/>
                  <w:shd w:val="clear" w:color="auto" w:fill="FFFFFF"/>
                  <w:lang w:val="en-US"/>
                </w:rPr>
                <w:t>.</w:t>
              </w:r>
              <w:r w:rsidRPr="005E1599">
                <w:rPr>
                  <w:rStyle w:val="a3"/>
                  <w:sz w:val="18"/>
                  <w:szCs w:val="18"/>
                  <w:shd w:val="clear" w:color="auto" w:fill="FFFFFF"/>
                  <w:lang w:val="en-US"/>
                </w:rPr>
                <w:t>com</w:t>
              </w:r>
            </w:hyperlink>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11198" w:type="dxa"/>
        <w:tblLook w:val="01E0" w:firstRow="1" w:lastRow="1" w:firstColumn="1" w:lastColumn="1" w:noHBand="0" w:noVBand="0"/>
      </w:tblPr>
      <w:tblGrid>
        <w:gridCol w:w="5103"/>
        <w:gridCol w:w="6095"/>
      </w:tblGrid>
      <w:tr w:rsidR="00E37127" w:rsidRPr="009A6A97" w:rsidTr="0042083D">
        <w:tc>
          <w:tcPr>
            <w:tcW w:w="5103" w:type="dxa"/>
          </w:tcPr>
          <w:p w:rsidR="00E37127" w:rsidRPr="009A6A97" w:rsidRDefault="00E37127" w:rsidP="00D607F5">
            <w:pPr>
              <w:keepNext/>
              <w:widowControl/>
              <w:tabs>
                <w:tab w:val="left" w:pos="567"/>
              </w:tabs>
              <w:autoSpaceDE/>
              <w:autoSpaceDN/>
              <w:adjustRightInd/>
              <w:rPr>
                <w:rFonts w:eastAsia="Times New Roman"/>
              </w:rPr>
            </w:pPr>
          </w:p>
        </w:tc>
        <w:tc>
          <w:tcPr>
            <w:tcW w:w="6095" w:type="dxa"/>
          </w:tcPr>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УТВЕРЖДАЮ: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Главный инженер</w:t>
            </w:r>
          </w:p>
          <w:p w:rsidR="0042083D"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ГУП РК «Крымтеплокоммунэнерго»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p>
          <w:p w:rsidR="0042083D" w:rsidRPr="005A55B1" w:rsidRDefault="0042083D" w:rsidP="0042083D">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__________</w:t>
            </w:r>
            <w:r w:rsidRPr="00063E98">
              <w:rPr>
                <w:rFonts w:eastAsia="Times New Roman"/>
                <w:b/>
                <w:kern w:val="1"/>
                <w:lang w:eastAsia="ar-SA"/>
              </w:rPr>
              <w:t xml:space="preserve">___ </w:t>
            </w:r>
            <w:r w:rsidR="005A55B1">
              <w:rPr>
                <w:rFonts w:eastAsia="Times New Roman"/>
                <w:b/>
                <w:kern w:val="1"/>
                <w:lang w:eastAsia="ar-SA"/>
              </w:rPr>
              <w:t>Р.Л. Кравчук</w:t>
            </w:r>
          </w:p>
          <w:p w:rsidR="0042083D" w:rsidRPr="00063E98" w:rsidRDefault="0042083D" w:rsidP="0042083D">
            <w:pPr>
              <w:keepNext/>
              <w:keepLines/>
              <w:suppressLineNumbers/>
              <w:tabs>
                <w:tab w:val="left" w:pos="4281"/>
              </w:tabs>
              <w:suppressAutoHyphens/>
              <w:ind w:left="27" w:right="1587"/>
              <w:rPr>
                <w:rFonts w:eastAsia="Times New Roman"/>
                <w:kern w:val="1"/>
                <w:lang w:eastAsia="ar-SA"/>
              </w:rPr>
            </w:pPr>
            <w:r w:rsidRPr="00063E98">
              <w:rPr>
                <w:rFonts w:eastAsia="Times New Roman"/>
                <w:b/>
                <w:kern w:val="1"/>
                <w:lang w:eastAsia="ar-SA"/>
              </w:rPr>
              <w:t xml:space="preserve"> «</w:t>
            </w:r>
            <w:r w:rsidR="00194F39">
              <w:rPr>
                <w:rFonts w:eastAsia="Times New Roman"/>
                <w:b/>
                <w:kern w:val="1"/>
                <w:lang w:eastAsia="ar-SA"/>
              </w:rPr>
              <w:t>24</w:t>
            </w:r>
            <w:r w:rsidRPr="00063E98">
              <w:rPr>
                <w:rFonts w:eastAsia="Times New Roman"/>
                <w:b/>
                <w:kern w:val="1"/>
                <w:lang w:eastAsia="ar-SA"/>
              </w:rPr>
              <w:t xml:space="preserve">» </w:t>
            </w:r>
            <w:r w:rsidR="00F57A50">
              <w:rPr>
                <w:rFonts w:eastAsia="Times New Roman"/>
                <w:b/>
                <w:kern w:val="1"/>
                <w:lang w:eastAsia="ar-SA"/>
              </w:rPr>
              <w:t>ию</w:t>
            </w:r>
            <w:r w:rsidR="00441818">
              <w:rPr>
                <w:rFonts w:eastAsia="Times New Roman"/>
                <w:b/>
                <w:kern w:val="1"/>
                <w:lang w:eastAsia="ar-SA"/>
              </w:rPr>
              <w:t>л</w:t>
            </w:r>
            <w:r w:rsidR="00F57A50">
              <w:rPr>
                <w:rFonts w:eastAsia="Times New Roman"/>
                <w:b/>
                <w:kern w:val="1"/>
                <w:lang w:eastAsia="ar-SA"/>
              </w:rPr>
              <w:t>я</w:t>
            </w:r>
            <w:r w:rsidRPr="00063E98">
              <w:rPr>
                <w:rFonts w:eastAsia="Times New Roman"/>
                <w:b/>
                <w:kern w:val="1"/>
                <w:lang w:eastAsia="ar-SA"/>
              </w:rPr>
              <w:t xml:space="preserve"> 2024 г.</w:t>
            </w:r>
          </w:p>
          <w:p w:rsidR="0099272F" w:rsidRPr="009A6A97" w:rsidRDefault="0099272F" w:rsidP="0042083D">
            <w:pPr>
              <w:keepNext/>
              <w:widowControl/>
              <w:tabs>
                <w:tab w:val="left" w:pos="567"/>
                <w:tab w:val="left" w:pos="4281"/>
              </w:tabs>
              <w:autoSpaceDE/>
              <w:autoSpaceDN/>
              <w:adjustRightInd/>
              <w:ind w:left="27" w:right="1587"/>
              <w:rPr>
                <w:rFonts w:eastAsia="Times New Roman"/>
                <w:highlight w:val="yellow"/>
              </w:rPr>
            </w:pP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BF4CCC"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E37127" w:rsidRPr="009A6A97" w:rsidRDefault="00501B42" w:rsidP="00D607F5">
      <w:pPr>
        <w:keepNext/>
        <w:widowControl/>
        <w:tabs>
          <w:tab w:val="left" w:pos="567"/>
        </w:tabs>
        <w:jc w:val="center"/>
        <w:rPr>
          <w:rFonts w:eastAsia="Times New Roman"/>
          <w:b/>
        </w:rPr>
      </w:pPr>
      <w:r w:rsidRPr="009A6A97">
        <w:rPr>
          <w:rFonts w:eastAsia="Times New Roman"/>
          <w:b/>
        </w:rPr>
        <w:t>о проведении аукциона в электронной форме</w:t>
      </w:r>
      <w:r w:rsidR="00E37127" w:rsidRPr="009A6A97">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 xml:space="preserve">на </w:t>
      </w:r>
      <w:r w:rsidR="00004F08" w:rsidRPr="00C7613E">
        <w:rPr>
          <w:rFonts w:eastAsia="Times New Roman"/>
          <w:b/>
        </w:rPr>
        <w:t>поставку газовых настенных котлов</w:t>
      </w:r>
    </w:p>
    <w:p w:rsidR="00547BEE" w:rsidRPr="00006EB8" w:rsidRDefault="00547BEE" w:rsidP="00547BEE">
      <w:pPr>
        <w:suppressLineNumbers/>
        <w:suppressAutoHyphens/>
        <w:jc w:val="center"/>
        <w:rPr>
          <w:rFonts w:eastAsia="Times New Roman"/>
          <w:b/>
        </w:rPr>
      </w:pPr>
      <w:r w:rsidRPr="00006EB8">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(номер закупки –</w:t>
      </w:r>
      <w:r w:rsidR="00C744A4">
        <w:rPr>
          <w:rFonts w:eastAsia="Times New Roman"/>
          <w:b/>
        </w:rPr>
        <w:t>2</w:t>
      </w:r>
      <w:r w:rsidR="005A55B1">
        <w:rPr>
          <w:rFonts w:eastAsia="Times New Roman"/>
          <w:b/>
        </w:rPr>
        <w:t>29</w:t>
      </w:r>
      <w:r w:rsidRPr="00006EB8">
        <w:rPr>
          <w:rFonts w:eastAsia="Times New Roman"/>
          <w:b/>
        </w:rPr>
        <w:t>)</w:t>
      </w:r>
    </w:p>
    <w:p w:rsidR="00501B42" w:rsidRPr="009A6A97" w:rsidRDefault="00501B42" w:rsidP="00D607F5">
      <w:pPr>
        <w:widowControl/>
        <w:tabs>
          <w:tab w:val="left" w:pos="567"/>
        </w:tabs>
        <w:autoSpaceDE/>
        <w:autoSpaceDN/>
        <w:adjustRightInd/>
        <w:jc w:val="center"/>
        <w:rPr>
          <w:rFonts w:eastAsia="Times New Roman"/>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3402"/>
        <w:gridCol w:w="1276"/>
        <w:gridCol w:w="992"/>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gridSpan w:val="4"/>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Государственное унитарное предприятие Республики Крым "Крымтеплокоммунэнерго" </w:t>
            </w:r>
          </w:p>
          <w:p w:rsidR="00501B42"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«Крымтеплокоммунэнерго»).</w:t>
            </w:r>
          </w:p>
          <w:p w:rsidR="00484547" w:rsidRPr="009A6A97" w:rsidRDefault="00484547" w:rsidP="00D607F5">
            <w:pPr>
              <w:widowControl/>
              <w:tabs>
                <w:tab w:val="left" w:pos="567"/>
              </w:tabs>
              <w:autoSpaceDE/>
              <w:autoSpaceDN/>
              <w:adjustRightInd/>
              <w:jc w:val="both"/>
              <w:rPr>
                <w:rFonts w:eastAsia="Times New Roman"/>
                <w:lang w:eastAsia="en-US"/>
              </w:rPr>
            </w:pP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gridSpan w:val="4"/>
            <w:shd w:val="clear" w:color="auto" w:fill="auto"/>
          </w:tcPr>
          <w:p w:rsidR="00501B42" w:rsidRPr="009A6A97" w:rsidRDefault="00BF4CCC" w:rsidP="00D607F5">
            <w:pPr>
              <w:keepLines/>
              <w:tabs>
                <w:tab w:val="left" w:pos="567"/>
              </w:tabs>
              <w:autoSpaceDE/>
              <w:autoSpaceDN/>
              <w:adjustRightInd/>
              <w:contextualSpacing/>
              <w:jc w:val="both"/>
              <w:rPr>
                <w:lang w:eastAsia="en-US"/>
              </w:rPr>
            </w:pPr>
            <w:hyperlink r:id="rId11" w:tgtFrame="_blank" w:history="1">
              <w:r w:rsidR="00501B42" w:rsidRPr="009A6A97">
                <w:rPr>
                  <w:rStyle w:val="a3"/>
                  <w:color w:val="0070C0"/>
                  <w:shd w:val="clear" w:color="auto" w:fill="FFFFFF"/>
                </w:rPr>
                <w:t>kanc@tce.crimea.com</w:t>
              </w:r>
            </w:hyperlink>
            <w:r w:rsidR="00501B42" w:rsidRPr="009A6A97">
              <w:rPr>
                <w:lang w:eastAsia="en-US"/>
              </w:rPr>
              <w:t xml:space="preserve"> – приемная;</w:t>
            </w:r>
          </w:p>
          <w:p w:rsidR="00501B42" w:rsidRPr="009A6A97" w:rsidRDefault="00501B42" w:rsidP="00D607F5">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Pr="009A6A97">
              <w:rPr>
                <w:color w:val="0070C0"/>
                <w:lang w:eastAsia="en-US"/>
              </w:rPr>
              <w:t>com</w:t>
            </w:r>
            <w:proofErr w:type="spellEnd"/>
            <w:r w:rsidRPr="009A6A97">
              <w:rPr>
                <w:lang w:eastAsia="en-US"/>
              </w:rPr>
              <w:t xml:space="preserve"> – отдел конкурсных процедур и закупок</w:t>
            </w:r>
          </w:p>
        </w:tc>
      </w:tr>
      <w:tr w:rsidR="00501B42" w:rsidRPr="009A6A97" w:rsidTr="00D607F5">
        <w:trPr>
          <w:trHeight w:val="1066"/>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gridSpan w:val="4"/>
            <w:shd w:val="clear" w:color="auto" w:fill="auto"/>
          </w:tcPr>
          <w:p w:rsidR="00EC20CB" w:rsidRPr="009A6A97" w:rsidRDefault="00EC20CB"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Ответственное должностное лицо, номер контактного телефона: </w:t>
            </w:r>
            <w:r w:rsidR="0042083D" w:rsidRPr="00320149">
              <w:rPr>
                <w:rFonts w:eastAsia="Times New Roman"/>
                <w:shd w:val="clear" w:color="auto" w:fill="B8CCE4" w:themeFill="accent1" w:themeFillTint="66"/>
                <w:lang w:eastAsia="en-US"/>
              </w:rPr>
              <w:t xml:space="preserve">Главный инженер </w:t>
            </w:r>
            <w:r w:rsidR="0042083D" w:rsidRPr="00320149">
              <w:rPr>
                <w:rFonts w:eastAsia="Times New Roman"/>
                <w:shd w:val="clear" w:color="auto" w:fill="B8CCE4" w:themeFill="accent1" w:themeFillTint="66"/>
                <w:lang w:eastAsia="en-US"/>
              </w:rPr>
              <w:br/>
            </w:r>
            <w:r w:rsidR="005A55B1">
              <w:rPr>
                <w:rFonts w:eastAsia="Times New Roman"/>
                <w:shd w:val="clear" w:color="auto" w:fill="B8CCE4" w:themeFill="accent1" w:themeFillTint="66"/>
                <w:lang w:eastAsia="en-US"/>
              </w:rPr>
              <w:t>Кравчук Роман Леонидович</w:t>
            </w:r>
            <w:r w:rsidRPr="009A6A97">
              <w:rPr>
                <w:rFonts w:eastAsia="Times New Roman"/>
                <w:shd w:val="clear" w:color="auto" w:fill="B8CCE4" w:themeFill="accent1" w:themeFillTint="66"/>
                <w:lang w:eastAsia="en-US"/>
              </w:rPr>
              <w:t>,</w:t>
            </w:r>
            <w:r w:rsidRPr="009A6A97">
              <w:rPr>
                <w:rFonts w:eastAsia="Times New Roman"/>
                <w:lang w:eastAsia="en-US"/>
              </w:rPr>
              <w:t xml:space="preserve"> в рабочее</w:t>
            </w:r>
            <w:r w:rsidR="00BD3ED9" w:rsidRPr="009A6A97">
              <w:rPr>
                <w:rFonts w:eastAsia="Times New Roman"/>
                <w:lang w:eastAsia="en-US"/>
              </w:rPr>
              <w:t xml:space="preserve"> время с 8:00 до 17:00 часов по </w:t>
            </w:r>
            <w:r w:rsidRPr="009A6A97">
              <w:rPr>
                <w:rFonts w:eastAsia="Times New Roman"/>
                <w:lang w:eastAsia="en-US"/>
              </w:rPr>
              <w:t>адресу: г. Симферополь, ул. Гайдара, 3а, по телефону: (3652) 53 40 69.</w:t>
            </w:r>
          </w:p>
          <w:p w:rsidR="00501B42" w:rsidRPr="009A6A97" w:rsidRDefault="00EC20CB" w:rsidP="001269A7">
            <w:pPr>
              <w:widowControl/>
              <w:tabs>
                <w:tab w:val="left" w:pos="567"/>
              </w:tabs>
              <w:autoSpaceDE/>
              <w:autoSpaceDN/>
              <w:adjustRightInd/>
              <w:jc w:val="both"/>
              <w:rPr>
                <w:rFonts w:eastAsia="Times New Roman"/>
                <w:lang w:eastAsia="en-US"/>
              </w:rPr>
            </w:pPr>
            <w:r w:rsidRPr="009A6A97">
              <w:rPr>
                <w:rFonts w:eastAsia="Times New Roman"/>
                <w:lang w:eastAsia="en-US"/>
              </w:rPr>
              <w:t>Контактное лицо по вопросам оформления заявки и предоставления разъяснений:</w:t>
            </w:r>
            <w:r w:rsidR="00F6134C" w:rsidRPr="009A6A97">
              <w:rPr>
                <w:rFonts w:eastAsia="Times New Roman"/>
                <w:lang w:eastAsia="en-US"/>
              </w:rPr>
              <w:t xml:space="preserve"> </w:t>
            </w:r>
            <w:r w:rsidR="00484547" w:rsidRPr="00684F1A">
              <w:rPr>
                <w:rFonts w:eastAsia="Times New Roman"/>
                <w:bCs/>
                <w:highlight w:val="lightGray"/>
                <w:lang w:eastAsia="ar-SA"/>
              </w:rPr>
              <w:t>начальник отдела конкурсных процедур и закупок – Кабитова Елена Владимировна</w:t>
            </w:r>
            <w:r w:rsidR="00F30101" w:rsidRPr="009A6A97">
              <w:rPr>
                <w:rFonts w:eastAsia="Times New Roman"/>
                <w:shd w:val="clear" w:color="auto" w:fill="B8CCE4" w:themeFill="accent1" w:themeFillTint="66"/>
                <w:lang w:eastAsia="en-US"/>
              </w:rPr>
              <w:t>,</w:t>
            </w:r>
            <w:r w:rsidRPr="009A6A97">
              <w:rPr>
                <w:rFonts w:eastAsia="Times New Roman"/>
                <w:lang w:eastAsia="en-US"/>
              </w:rPr>
              <w:t xml:space="preserve"> в рабо</w:t>
            </w:r>
            <w:r w:rsidR="001848BF" w:rsidRPr="009A6A97">
              <w:rPr>
                <w:rFonts w:eastAsia="Times New Roman"/>
                <w:lang w:eastAsia="en-US"/>
              </w:rPr>
              <w:t>чее время с 8:00 до 17:00 часов</w:t>
            </w:r>
            <w:r w:rsidR="00171FD1" w:rsidRPr="009A6A97">
              <w:rPr>
                <w:rFonts w:eastAsia="Times New Roman"/>
                <w:lang w:eastAsia="en-US"/>
              </w:rPr>
              <w:t xml:space="preserve"> </w:t>
            </w:r>
            <w:r w:rsidRPr="009A6A97">
              <w:rPr>
                <w:rFonts w:eastAsia="Times New Roman"/>
                <w:lang w:eastAsia="en-US"/>
              </w:rPr>
              <w:t xml:space="preserve">по адресу: г. Симферополь, ул. Гайдара, 3а, по телефону: (3652) 53 40 69. </w:t>
            </w:r>
          </w:p>
        </w:tc>
      </w:tr>
      <w:tr w:rsidR="00492959" w:rsidRPr="009A6A97" w:rsidTr="00B77ED0">
        <w:trPr>
          <w:trHeight w:val="704"/>
        </w:trPr>
        <w:tc>
          <w:tcPr>
            <w:tcW w:w="2977" w:type="dxa"/>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gridSpan w:val="4"/>
            <w:shd w:val="clear" w:color="auto" w:fill="EEECE1" w:themeFill="background2"/>
            <w:vAlign w:val="center"/>
          </w:tcPr>
          <w:p w:rsidR="00492959" w:rsidRPr="00B33253" w:rsidRDefault="00C02F20" w:rsidP="00004F08">
            <w:pPr>
              <w:suppressLineNumbers/>
              <w:suppressAutoHyphens/>
              <w:rPr>
                <w:rFonts w:eastAsia="Times New Roman"/>
                <w:b/>
              </w:rPr>
            </w:pPr>
            <w:r w:rsidRPr="005001B7">
              <w:rPr>
                <w:rFonts w:eastAsia="Times New Roman"/>
                <w:b/>
              </w:rPr>
              <w:t xml:space="preserve">Поставка </w:t>
            </w:r>
            <w:r w:rsidR="00004F08" w:rsidRPr="00C7613E">
              <w:rPr>
                <w:rFonts w:eastAsia="Times New Roman"/>
                <w:b/>
              </w:rPr>
              <w:t>газовых настенных котлов</w:t>
            </w:r>
          </w:p>
        </w:tc>
      </w:tr>
      <w:tr w:rsidR="00547BEE" w:rsidRPr="009A6A97" w:rsidTr="00C744A4">
        <w:trPr>
          <w:trHeight w:val="477"/>
        </w:trPr>
        <w:tc>
          <w:tcPr>
            <w:tcW w:w="2977" w:type="dxa"/>
            <w:vMerge w:val="restart"/>
            <w:shd w:val="clear" w:color="auto" w:fill="auto"/>
          </w:tcPr>
          <w:p w:rsidR="00547BEE" w:rsidRPr="009A6A97" w:rsidRDefault="00547BEE" w:rsidP="00547BEE">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tc>
        <w:tc>
          <w:tcPr>
            <w:tcW w:w="851" w:type="dxa"/>
            <w:shd w:val="clear" w:color="auto" w:fill="EEECE1" w:themeFill="background2"/>
            <w:vAlign w:val="center"/>
          </w:tcPr>
          <w:p w:rsidR="00547BEE" w:rsidRPr="00006EB8" w:rsidRDefault="00547BEE" w:rsidP="00547BEE">
            <w:pPr>
              <w:suppressAutoHyphens/>
              <w:jc w:val="both"/>
            </w:pPr>
            <w:r w:rsidRPr="00006EB8">
              <w:t>№</w:t>
            </w:r>
          </w:p>
        </w:tc>
        <w:tc>
          <w:tcPr>
            <w:tcW w:w="3402" w:type="dxa"/>
            <w:shd w:val="clear" w:color="auto" w:fill="EEECE1" w:themeFill="background2"/>
            <w:vAlign w:val="center"/>
          </w:tcPr>
          <w:p w:rsidR="00547BEE" w:rsidRPr="00006EB8" w:rsidRDefault="00547BEE" w:rsidP="00547BEE">
            <w:pPr>
              <w:suppressAutoHyphens/>
              <w:jc w:val="both"/>
            </w:pPr>
            <w:r w:rsidRPr="00006EB8">
              <w:t>Наименование</w:t>
            </w:r>
          </w:p>
        </w:tc>
        <w:tc>
          <w:tcPr>
            <w:tcW w:w="1276" w:type="dxa"/>
            <w:shd w:val="clear" w:color="auto" w:fill="EEECE1" w:themeFill="background2"/>
            <w:vAlign w:val="center"/>
          </w:tcPr>
          <w:p w:rsidR="00547BEE" w:rsidRPr="00006EB8" w:rsidRDefault="00547BEE" w:rsidP="00547BEE">
            <w:pPr>
              <w:suppressAutoHyphens/>
              <w:jc w:val="both"/>
            </w:pPr>
            <w:r w:rsidRPr="00006EB8">
              <w:t>Ед. изм.</w:t>
            </w:r>
          </w:p>
        </w:tc>
        <w:tc>
          <w:tcPr>
            <w:tcW w:w="992" w:type="dxa"/>
            <w:shd w:val="clear" w:color="auto" w:fill="EEECE1" w:themeFill="background2"/>
            <w:vAlign w:val="center"/>
          </w:tcPr>
          <w:p w:rsidR="00547BEE" w:rsidRPr="00006EB8" w:rsidRDefault="00547BEE" w:rsidP="00547BEE">
            <w:pPr>
              <w:suppressAutoHyphens/>
              <w:jc w:val="both"/>
            </w:pPr>
            <w:r w:rsidRPr="00006EB8">
              <w:t>Кол-во</w:t>
            </w:r>
          </w:p>
        </w:tc>
      </w:tr>
      <w:tr w:rsidR="00004F08" w:rsidRPr="009A6A97" w:rsidTr="00247986">
        <w:trPr>
          <w:trHeight w:val="478"/>
        </w:trPr>
        <w:tc>
          <w:tcPr>
            <w:tcW w:w="2977" w:type="dxa"/>
            <w:vMerge/>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tcPr>
          <w:p w:rsidR="00004F08" w:rsidRPr="005001B7" w:rsidRDefault="00004F08" w:rsidP="00004F08">
            <w:pPr>
              <w:suppressAutoHyphens/>
              <w:jc w:val="both"/>
              <w:rPr>
                <w:rFonts w:eastAsia="Times New Roman"/>
              </w:rPr>
            </w:pPr>
            <w:r w:rsidRPr="005001B7">
              <w:rPr>
                <w:rFonts w:eastAsia="Times New Roman"/>
              </w:rPr>
              <w:t>1</w:t>
            </w:r>
          </w:p>
        </w:tc>
        <w:tc>
          <w:tcPr>
            <w:tcW w:w="3402" w:type="dxa"/>
            <w:shd w:val="clear" w:color="auto" w:fill="EEECE1" w:themeFill="background2"/>
          </w:tcPr>
          <w:p w:rsidR="00004F08" w:rsidRPr="00C7613E" w:rsidRDefault="00004F08" w:rsidP="00004F08">
            <w:pPr>
              <w:suppressAutoHyphens/>
              <w:jc w:val="both"/>
              <w:rPr>
                <w:rFonts w:eastAsia="Times New Roman"/>
              </w:rPr>
            </w:pPr>
            <w:r w:rsidRPr="00C7613E">
              <w:rPr>
                <w:rFonts w:eastAsia="Times New Roman"/>
              </w:rPr>
              <w:t xml:space="preserve">Газовые настенные котлы </w:t>
            </w:r>
            <w:proofErr w:type="spellStart"/>
            <w:r w:rsidRPr="00C7613E">
              <w:rPr>
                <w:rFonts w:eastAsia="Times New Roman"/>
              </w:rPr>
              <w:t>ThermonaTHERMDUO</w:t>
            </w:r>
            <w:proofErr w:type="spellEnd"/>
            <w:r w:rsidRPr="00C7613E">
              <w:rPr>
                <w:rFonts w:eastAsia="Times New Roman"/>
              </w:rPr>
              <w:t xml:space="preserve"> 50Т.A или эквивалент.</w:t>
            </w:r>
          </w:p>
        </w:tc>
        <w:tc>
          <w:tcPr>
            <w:tcW w:w="1276" w:type="dxa"/>
            <w:shd w:val="clear" w:color="auto" w:fill="EEECE1" w:themeFill="background2"/>
            <w:vAlign w:val="center"/>
          </w:tcPr>
          <w:p w:rsidR="00004F08" w:rsidRPr="00C7613E" w:rsidRDefault="00004F08" w:rsidP="00004F08">
            <w:pPr>
              <w:suppressAutoHyphens/>
              <w:jc w:val="both"/>
              <w:rPr>
                <w:rFonts w:eastAsia="Times New Roman"/>
              </w:rPr>
            </w:pPr>
            <w:r w:rsidRPr="00C7613E">
              <w:rPr>
                <w:color w:val="000000"/>
              </w:rPr>
              <w:t>шт.</w:t>
            </w:r>
          </w:p>
        </w:tc>
        <w:tc>
          <w:tcPr>
            <w:tcW w:w="992" w:type="dxa"/>
            <w:shd w:val="clear" w:color="auto" w:fill="EEECE1" w:themeFill="background2"/>
            <w:vAlign w:val="center"/>
          </w:tcPr>
          <w:p w:rsidR="00004F08" w:rsidRPr="00C7613E" w:rsidRDefault="00004F08" w:rsidP="00004F08">
            <w:pPr>
              <w:suppressAutoHyphens/>
              <w:jc w:val="both"/>
              <w:rPr>
                <w:rFonts w:eastAsia="Times New Roman"/>
              </w:rPr>
            </w:pPr>
            <w:r w:rsidRPr="00C7613E">
              <w:rPr>
                <w:color w:val="000000"/>
              </w:rPr>
              <w:t>4</w:t>
            </w:r>
          </w:p>
        </w:tc>
      </w:tr>
      <w:tr w:rsidR="00C02F20" w:rsidRPr="009A6A97" w:rsidTr="00D607F5">
        <w:trPr>
          <w:trHeight w:val="290"/>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В соответствии с условиями, изложенными в части III. ПРОЕКТ ДОГОВОРА и части IV. ТЕХНИЧЕСКОЕ ЗАДАНИЕ документации.</w:t>
            </w:r>
          </w:p>
        </w:tc>
      </w:tr>
      <w:tr w:rsidR="00004F08" w:rsidRPr="009A6A97" w:rsidTr="00646672">
        <w:trPr>
          <w:trHeight w:val="748"/>
        </w:trPr>
        <w:tc>
          <w:tcPr>
            <w:tcW w:w="2977" w:type="dxa"/>
            <w:vMerge w:val="restart"/>
            <w:shd w:val="clear" w:color="auto" w:fill="auto"/>
          </w:tcPr>
          <w:p w:rsidR="00004F08" w:rsidRPr="009A6A97" w:rsidRDefault="00004F08" w:rsidP="00004F08">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gridSpan w:val="4"/>
            <w:shd w:val="clear" w:color="auto" w:fill="EAF1DD" w:themeFill="accent3" w:themeFillTint="33"/>
          </w:tcPr>
          <w:p w:rsidR="00004F08" w:rsidRPr="00C7613E" w:rsidRDefault="00004F08" w:rsidP="00004F08">
            <w:pPr>
              <w:jc w:val="both"/>
              <w:rPr>
                <w:rFonts w:eastAsia="Times New Roman"/>
                <w:highlight w:val="lightGray"/>
                <w:lang w:eastAsia="ar-SA"/>
              </w:rPr>
            </w:pPr>
            <w:r w:rsidRPr="00C7613E">
              <w:rPr>
                <w:rFonts w:eastAsia="Times New Roman"/>
                <w:lang w:eastAsia="ar-SA"/>
              </w:rPr>
              <w:t xml:space="preserve">«Поставщик» обязуется поставить товар путём отгрузки (передачи) товара транспортом «Поставщика» непосредственно «Заказчику», расположенному по адресу: Республика Крым, г. Алушта, с. Кипарисное, ул. </w:t>
            </w:r>
            <w:proofErr w:type="spellStart"/>
            <w:r w:rsidRPr="00C7613E">
              <w:rPr>
                <w:rFonts w:eastAsia="Times New Roman"/>
                <w:lang w:eastAsia="ar-SA"/>
              </w:rPr>
              <w:t>Алуштинская</w:t>
            </w:r>
            <w:proofErr w:type="spellEnd"/>
            <w:r w:rsidRPr="00C7613E">
              <w:rPr>
                <w:rFonts w:eastAsia="Times New Roman"/>
                <w:lang w:eastAsia="ar-SA"/>
              </w:rPr>
              <w:t>, 4-а.</w:t>
            </w:r>
          </w:p>
        </w:tc>
      </w:tr>
      <w:tr w:rsidR="00004F08" w:rsidRPr="009A6A97" w:rsidTr="00646672">
        <w:trPr>
          <w:trHeight w:val="2145"/>
        </w:trPr>
        <w:tc>
          <w:tcPr>
            <w:tcW w:w="2977" w:type="dxa"/>
            <w:vMerge/>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p>
        </w:tc>
        <w:tc>
          <w:tcPr>
            <w:tcW w:w="6521" w:type="dxa"/>
            <w:gridSpan w:val="4"/>
            <w:shd w:val="clear" w:color="auto" w:fill="EAF1DD" w:themeFill="accent3" w:themeFillTint="33"/>
          </w:tcPr>
          <w:p w:rsidR="00004F08" w:rsidRPr="00C7613E" w:rsidRDefault="00004F08" w:rsidP="00004F08">
            <w:pPr>
              <w:suppressAutoHyphens/>
              <w:jc w:val="both"/>
              <w:rPr>
                <w:bCs/>
                <w:highlight w:val="lightGray"/>
              </w:rPr>
            </w:pPr>
            <w:r w:rsidRPr="00C7613E">
              <w:rPr>
                <w:bCs/>
              </w:rPr>
              <w:t>Поставка Товара осуществляется по Заявкам,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Товара не позднее 11 октября 2024 года. Заказчик отправляет заявку на поставку Товара посредством факсимильной связи либо по адресу электронной почты.</w:t>
            </w:r>
          </w:p>
        </w:tc>
      </w:tr>
      <w:tr w:rsidR="00C02F20" w:rsidRPr="009A6A97" w:rsidTr="00D607F5">
        <w:trPr>
          <w:trHeight w:val="780"/>
        </w:trPr>
        <w:tc>
          <w:tcPr>
            <w:tcW w:w="2977" w:type="dxa"/>
            <w:vMerge/>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shd w:val="clear" w:color="auto" w:fill="FFFFFF" w:themeFill="background1"/>
          </w:tcPr>
          <w:p w:rsidR="00C02F20" w:rsidRPr="00547BEE" w:rsidRDefault="00C02F20" w:rsidP="00C02F20">
            <w:pPr>
              <w:pStyle w:val="af0"/>
              <w:tabs>
                <w:tab w:val="left" w:pos="567"/>
              </w:tabs>
              <w:spacing w:line="252" w:lineRule="auto"/>
              <w:rPr>
                <w:color w:val="000000"/>
                <w:sz w:val="24"/>
                <w:szCs w:val="24"/>
              </w:rPr>
            </w:pPr>
            <w:r w:rsidRPr="009A6A97">
              <w:rPr>
                <w:color w:val="000000"/>
                <w:sz w:val="24"/>
                <w:szCs w:val="24"/>
              </w:rPr>
              <w:t>Условия содержатся в части III. ПРОЕКТ ДОГОВОРА и части IV. Т</w:t>
            </w:r>
            <w:r>
              <w:rPr>
                <w:color w:val="000000"/>
                <w:sz w:val="24"/>
                <w:szCs w:val="24"/>
              </w:rPr>
              <w:t>ЕХНИЧЕСКОЕ ЗАДАНИЕ документации</w:t>
            </w:r>
            <w:r w:rsidRPr="009A6A97">
              <w:rPr>
                <w:color w:val="000000"/>
                <w:sz w:val="24"/>
                <w:szCs w:val="24"/>
              </w:rPr>
              <w:t>.</w:t>
            </w:r>
          </w:p>
        </w:tc>
      </w:tr>
      <w:tr w:rsidR="00004F08" w:rsidRPr="009A6A97" w:rsidTr="00DC0EEC">
        <w:trPr>
          <w:trHeight w:val="158"/>
        </w:trPr>
        <w:tc>
          <w:tcPr>
            <w:tcW w:w="2977" w:type="dxa"/>
            <w:vMerge w:val="restart"/>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4"/>
            <w:shd w:val="clear" w:color="auto" w:fill="EEECE1" w:themeFill="background2"/>
          </w:tcPr>
          <w:p w:rsidR="00004F08" w:rsidRPr="00C7613E" w:rsidRDefault="00004F08" w:rsidP="00004F08">
            <w:pPr>
              <w:suppressAutoHyphens/>
              <w:jc w:val="both"/>
              <w:rPr>
                <w:rFonts w:eastAsia="Times New Roman"/>
              </w:rPr>
            </w:pPr>
            <w:r w:rsidRPr="00C7613E">
              <w:rPr>
                <w:rFonts w:eastAsia="Times New Roman"/>
              </w:rPr>
              <w:t>813 669.32 руб. (восемьсот тринадцать тысяч шестьсот шестьдесят девять рублей 32 копейки)</w:t>
            </w:r>
          </w:p>
        </w:tc>
      </w:tr>
      <w:tr w:rsidR="00C02F20" w:rsidRPr="009A6A97" w:rsidTr="00D607F5">
        <w:trPr>
          <w:trHeight w:val="4697"/>
        </w:trPr>
        <w:tc>
          <w:tcPr>
            <w:tcW w:w="2977" w:type="dxa"/>
            <w:vMerge/>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shd w:val="clear" w:color="auto" w:fill="auto"/>
          </w:tcPr>
          <w:p w:rsidR="00C02F20" w:rsidRPr="009A6A97" w:rsidRDefault="00C02F20" w:rsidP="00C02F20">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F801DF">
              <w:rPr>
                <w:shd w:val="clear" w:color="auto" w:fill="B8CCE4" w:themeFill="accent1" w:themeFillTint="66"/>
              </w:rPr>
              <w:t>АД_229</w:t>
            </w:r>
            <w:r>
              <w:rPr>
                <w:shd w:val="clear" w:color="auto" w:fill="B8CCE4" w:themeFill="accent1" w:themeFillTint="66"/>
              </w:rPr>
              <w:t>_</w:t>
            </w:r>
            <w:r w:rsidRPr="009A6A97">
              <w:rPr>
                <w:shd w:val="clear" w:color="auto" w:fill="B8CCE4" w:themeFill="accent1" w:themeFillTint="66"/>
              </w:rPr>
              <w:t>НМЦД</w:t>
            </w:r>
            <w:r w:rsidRPr="009A6A97">
              <w:t>.xlsx, который является неотъемлемой частью настоящей документации.</w:t>
            </w:r>
          </w:p>
          <w:p w:rsidR="00C02F20" w:rsidRPr="009A6A97" w:rsidRDefault="00C02F20" w:rsidP="00C02F20">
            <w:pPr>
              <w:tabs>
                <w:tab w:val="left" w:pos="567"/>
              </w:tabs>
              <w:contextualSpacing/>
              <w:jc w:val="both"/>
            </w:pPr>
          </w:p>
          <w:p w:rsidR="00C02F20" w:rsidRPr="009A6A97" w:rsidRDefault="00C02F20" w:rsidP="00C02F20">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C02F20" w:rsidRPr="009A6A97" w:rsidRDefault="00C02F20" w:rsidP="00C02F20">
            <w:pPr>
              <w:shd w:val="clear" w:color="auto" w:fill="FFFFFF"/>
              <w:tabs>
                <w:tab w:val="left" w:pos="567"/>
              </w:tabs>
              <w:contextualSpacing/>
              <w:jc w:val="both"/>
            </w:pPr>
            <w:r w:rsidRPr="009A6A97">
              <w:rPr>
                <w:rFonts w:eastAsia="Times New Roman"/>
              </w:rPr>
              <w:t xml:space="preserve">Начальная (максимальная) цена договора определена методом сопоставимых рыночных цен (анализ рынка) и включает в </w:t>
            </w:r>
            <w:r w:rsidRPr="005001B7">
              <w:t xml:space="preserve">себя расходы, </w:t>
            </w:r>
            <w:r w:rsidR="00004F08" w:rsidRPr="00C7613E">
              <w:t>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rsidR="00C02F20" w:rsidRPr="009A6A97" w:rsidRDefault="00C02F20" w:rsidP="00C02F20">
            <w:pPr>
              <w:shd w:val="clear" w:color="auto" w:fill="FFFFFF"/>
              <w:tabs>
                <w:tab w:val="left" w:pos="567"/>
              </w:tabs>
              <w:contextualSpacing/>
              <w:jc w:val="both"/>
            </w:pPr>
          </w:p>
          <w:p w:rsidR="00C02F20" w:rsidRPr="009A6A97" w:rsidRDefault="00C02F20" w:rsidP="00C02F20">
            <w:pPr>
              <w:shd w:val="clear" w:color="auto" w:fill="FFFFFF"/>
              <w:tabs>
                <w:tab w:val="left" w:pos="567"/>
              </w:tabs>
              <w:contextualSpacing/>
              <w:jc w:val="both"/>
            </w:pPr>
            <w:r w:rsidRPr="009A6A97">
              <w:rPr>
                <w:rFonts w:eastAsia="Times New Roman"/>
              </w:rPr>
              <w:t xml:space="preserve">Обоснование размещено в файле </w:t>
            </w:r>
            <w:r w:rsidR="00F801DF">
              <w:rPr>
                <w:rFonts w:eastAsia="Times New Roman"/>
                <w:shd w:val="clear" w:color="auto" w:fill="B8CCE4" w:themeFill="accent1" w:themeFillTint="66"/>
              </w:rPr>
              <w:t>АД_229</w:t>
            </w:r>
            <w:r>
              <w:rPr>
                <w:rFonts w:eastAsia="Times New Roman"/>
                <w:shd w:val="clear" w:color="auto" w:fill="B8CCE4" w:themeFill="accent1" w:themeFillTint="66"/>
              </w:rPr>
              <w:t>_</w:t>
            </w:r>
            <w:r w:rsidRPr="009A6A97">
              <w:rPr>
                <w:rFonts w:eastAsia="Times New Roman"/>
                <w:shd w:val="clear" w:color="auto" w:fill="B8CCE4" w:themeFill="accent1" w:themeFillTint="66"/>
              </w:rPr>
              <w:t>НМЦД.xlsx</w:t>
            </w:r>
            <w:r w:rsidRPr="009A6A97">
              <w:rPr>
                <w:rFonts w:eastAsia="Times New Roman"/>
              </w:rPr>
              <w:t>, который является неотъемлемой частью настоящей документации</w:t>
            </w:r>
          </w:p>
          <w:p w:rsidR="00C02F20" w:rsidRPr="009A6A97" w:rsidRDefault="00C02F20" w:rsidP="00C02F20">
            <w:pPr>
              <w:shd w:val="clear" w:color="auto" w:fill="FFFFFF"/>
              <w:tabs>
                <w:tab w:val="left" w:pos="567"/>
              </w:tabs>
              <w:contextualSpacing/>
              <w:jc w:val="both"/>
              <w:rPr>
                <w:b/>
                <w:shd w:val="clear" w:color="auto" w:fill="FFFFFF"/>
              </w:rPr>
            </w:pPr>
          </w:p>
        </w:tc>
      </w:tr>
      <w:tr w:rsidR="00C02F20" w:rsidRPr="009A6A97" w:rsidTr="00492959">
        <w:trPr>
          <w:trHeight w:val="853"/>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Размер обеспечения заявки на участие в закупке, порядок и срок его предоставления в случае установления требования обеспечения </w:t>
            </w:r>
            <w:r w:rsidRPr="009A6A97">
              <w:rPr>
                <w:rFonts w:eastAsia="Times New Roman"/>
                <w:lang w:eastAsia="en-US"/>
              </w:rPr>
              <w:lastRenderedPageBreak/>
              <w:t>заявки на участие в закупке</w:t>
            </w:r>
          </w:p>
        </w:tc>
        <w:tc>
          <w:tcPr>
            <w:tcW w:w="6521" w:type="dxa"/>
            <w:gridSpan w:val="4"/>
            <w:tcBorders>
              <w:bottom w:val="single" w:sz="4" w:space="0" w:color="auto"/>
            </w:tcBorders>
            <w:shd w:val="clear" w:color="auto" w:fill="auto"/>
          </w:tcPr>
          <w:p w:rsidR="00C02F20" w:rsidRPr="009A6A97" w:rsidRDefault="00C02F20" w:rsidP="00C02F20">
            <w:pPr>
              <w:keepNext/>
              <w:keepLines/>
              <w:widowControl/>
              <w:tabs>
                <w:tab w:val="left" w:pos="567"/>
              </w:tabs>
              <w:autoSpaceDE/>
              <w:autoSpaceDN/>
              <w:adjustRightInd/>
              <w:jc w:val="both"/>
              <w:rPr>
                <w:rFonts w:eastAsia="Times New Roman"/>
                <w:b/>
                <w:i/>
              </w:rPr>
            </w:pPr>
            <w:r w:rsidRPr="009A6A97">
              <w:rPr>
                <w:rFonts w:eastAsia="Times New Roman"/>
                <w:b/>
                <w:i/>
              </w:rPr>
              <w:lastRenderedPageBreak/>
              <w:t>Не установлено.</w:t>
            </w:r>
          </w:p>
        </w:tc>
      </w:tr>
      <w:tr w:rsidR="00C02F20" w:rsidRPr="009A6A97" w:rsidTr="00492959">
        <w:trPr>
          <w:trHeight w:val="1140"/>
        </w:trPr>
        <w:tc>
          <w:tcPr>
            <w:tcW w:w="2977" w:type="dxa"/>
            <w:vMerge w:val="restart"/>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gridSpan w:val="4"/>
            <w:tcBorders>
              <w:top w:val="single" w:sz="4" w:space="0" w:color="auto"/>
              <w:left w:val="single" w:sz="4" w:space="0" w:color="auto"/>
              <w:bottom w:val="nil"/>
              <w:right w:val="single" w:sz="4" w:space="0" w:color="auto"/>
            </w:tcBorders>
            <w:shd w:val="clear" w:color="auto" w:fill="auto"/>
          </w:tcPr>
          <w:p w:rsidR="00C02F20" w:rsidRPr="009A6A97" w:rsidRDefault="00C02F20" w:rsidP="00C02F20">
            <w:pPr>
              <w:tabs>
                <w:tab w:val="left" w:pos="567"/>
              </w:tabs>
              <w:rPr>
                <w:lang w:eastAsia="ar-SA"/>
              </w:rPr>
            </w:pPr>
            <w:r w:rsidRPr="009A6A97">
              <w:rPr>
                <w:lang w:eastAsia="ar-SA"/>
              </w:rPr>
              <w:t>Установлено.</w:t>
            </w:r>
          </w:p>
          <w:p w:rsidR="00C02F20" w:rsidRPr="00492959" w:rsidRDefault="00C02F20" w:rsidP="00C02F20">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00004F08">
              <w:rPr>
                <w:b/>
                <w:shd w:val="clear" w:color="auto" w:fill="E7E6E6"/>
                <w:lang w:eastAsia="ar-SA"/>
              </w:rPr>
              <w:t>2</w:t>
            </w:r>
            <w:r w:rsidRPr="009A6A97">
              <w:rPr>
                <w:b/>
                <w:shd w:val="clear" w:color="auto" w:fill="E7E6E6"/>
                <w:lang w:eastAsia="ar-SA"/>
              </w:rPr>
              <w:t>%</w:t>
            </w:r>
            <w:r w:rsidRPr="009A6A97">
              <w:rPr>
                <w:b/>
                <w:lang w:eastAsia="ar-SA"/>
              </w:rPr>
              <w:t xml:space="preserve"> </w:t>
            </w:r>
            <w:r w:rsidRPr="009A6A97">
              <w:t xml:space="preserve">от начальной (максимальной) цены договора и составляет </w:t>
            </w:r>
          </w:p>
        </w:tc>
      </w:tr>
      <w:tr w:rsidR="00C02F20" w:rsidRPr="009A6A97" w:rsidTr="00492959">
        <w:trPr>
          <w:trHeight w:val="319"/>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C02F20" w:rsidRPr="00646672" w:rsidRDefault="00004F08" w:rsidP="00C02F20">
            <w:pPr>
              <w:tabs>
                <w:tab w:val="left" w:pos="567"/>
                <w:tab w:val="left" w:pos="709"/>
              </w:tabs>
              <w:jc w:val="both"/>
              <w:rPr>
                <w:b/>
                <w:shd w:val="clear" w:color="auto" w:fill="B8CCE4" w:themeFill="accent1" w:themeFillTint="66"/>
              </w:rPr>
            </w:pPr>
            <w:r w:rsidRPr="00C7613E">
              <w:rPr>
                <w:b/>
              </w:rPr>
              <w:t>16 273.39 руб. (Шестнадцать тысяч двести семьдесят три рубля 39 копеек.</w:t>
            </w:r>
          </w:p>
        </w:tc>
      </w:tr>
      <w:tr w:rsidR="00C02F20" w:rsidRPr="009A6A97" w:rsidTr="00492959">
        <w:trPr>
          <w:trHeight w:val="1022"/>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auto"/>
          </w:tcPr>
          <w:p w:rsidR="00C02F20" w:rsidRPr="00646672" w:rsidRDefault="00C02F20" w:rsidP="00C02F20">
            <w:pPr>
              <w:tabs>
                <w:tab w:val="left" w:pos="567"/>
                <w:tab w:val="left" w:pos="709"/>
              </w:tabs>
              <w:ind w:firstLine="709"/>
              <w:jc w:val="both"/>
              <w:rPr>
                <w:shd w:val="clear" w:color="auto" w:fill="FFFFFF"/>
              </w:rPr>
            </w:pPr>
            <w:r w:rsidRPr="009A6A97">
              <w:rPr>
                <w:shd w:val="clear" w:color="auto" w:fill="FFFFFF"/>
              </w:rPr>
              <w:t>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w:t>
            </w:r>
            <w:r w:rsidRPr="009A6A97">
              <w:rPr>
                <w:rStyle w:val="aa"/>
                <w:shd w:val="clear" w:color="auto" w:fill="FFFFFF"/>
              </w:rPr>
              <w:footnoteReference w:id="1"/>
            </w:r>
            <w:r w:rsidRPr="009A6A97">
              <w:rPr>
                <w:shd w:val="clear" w:color="auto" w:fill="FFFFFF"/>
              </w:rPr>
              <w:t xml:space="preserve">:  </w:t>
            </w:r>
          </w:p>
        </w:tc>
      </w:tr>
      <w:tr w:rsidR="00C02F20" w:rsidRPr="009A6A97" w:rsidTr="00492959">
        <w:trPr>
          <w:trHeight w:val="599"/>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C02F20" w:rsidRPr="00646672" w:rsidRDefault="00004F08" w:rsidP="00004F08">
            <w:pPr>
              <w:tabs>
                <w:tab w:val="left" w:pos="567"/>
                <w:tab w:val="left" w:pos="709"/>
              </w:tabs>
              <w:jc w:val="both"/>
              <w:rPr>
                <w:b/>
                <w:shd w:val="clear" w:color="auto" w:fill="B8CCE4" w:themeFill="accent1" w:themeFillTint="66"/>
              </w:rPr>
            </w:pPr>
            <w:r>
              <w:rPr>
                <w:b/>
              </w:rPr>
              <w:t>24 410,09</w:t>
            </w:r>
            <w:r w:rsidR="00C02F20" w:rsidRPr="002E54B8">
              <w:rPr>
                <w:b/>
              </w:rPr>
              <w:t xml:space="preserve"> руб. (</w:t>
            </w:r>
            <w:r>
              <w:rPr>
                <w:b/>
              </w:rPr>
              <w:t>двадцать четыре тысячи четыреста десять рублей 09</w:t>
            </w:r>
            <w:r w:rsidR="00C02F20">
              <w:rPr>
                <w:b/>
              </w:rPr>
              <w:t xml:space="preserve"> копеек</w:t>
            </w:r>
            <w:r w:rsidR="00C02F20" w:rsidRPr="002E54B8">
              <w:rPr>
                <w:b/>
              </w:rPr>
              <w:t>)</w:t>
            </w:r>
            <w:r w:rsidR="00C02F20" w:rsidRPr="002E54B8">
              <w:t>.</w:t>
            </w:r>
          </w:p>
        </w:tc>
      </w:tr>
      <w:tr w:rsidR="00C02F20" w:rsidRPr="009A6A97" w:rsidTr="00492959">
        <w:trPr>
          <w:trHeight w:val="1035"/>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single" w:sz="4" w:space="0" w:color="auto"/>
              <w:right w:val="single" w:sz="4" w:space="0" w:color="auto"/>
            </w:tcBorders>
            <w:shd w:val="clear" w:color="auto" w:fill="FFFFFF" w:themeFill="background1"/>
          </w:tcPr>
          <w:p w:rsidR="00C02F20" w:rsidRDefault="00C02F20" w:rsidP="00C02F20">
            <w:pPr>
              <w:tabs>
                <w:tab w:val="left" w:pos="567"/>
              </w:tabs>
              <w:autoSpaceDE/>
              <w:autoSpaceDN/>
              <w:adjustRightInd/>
              <w:ind w:firstLine="425"/>
              <w:jc w:val="both"/>
              <w:rPr>
                <w:rFonts w:eastAsia="Times New Roman"/>
                <w:color w:val="000000"/>
              </w:rPr>
            </w:pPr>
            <w:r w:rsidRPr="009A6A97">
              <w:rPr>
                <w:b/>
                <w:shd w:val="clear" w:color="auto" w:fill="FFFFFF"/>
              </w:rPr>
              <w:tab/>
            </w:r>
            <w:r w:rsidRPr="00684F1A">
              <w:rPr>
                <w:snapToGrid w:val="0"/>
              </w:rPr>
              <w:t>Договор заключается после предоставления участником закупки, с которым заключается договор, обеспечения исполнения договора</w:t>
            </w:r>
            <w:r w:rsidRPr="009A6A97">
              <w:rPr>
                <w:rFonts w:eastAsia="Times New Roman"/>
                <w:color w:val="000000"/>
                <w:vertAlign w:val="superscript"/>
              </w:rPr>
              <w:footnoteReference w:id="2"/>
            </w:r>
            <w:r w:rsidRPr="009A6A97">
              <w:rPr>
                <w:rFonts w:eastAsia="Times New Roman"/>
                <w:color w:val="000000"/>
              </w:rPr>
              <w:t>:</w:t>
            </w:r>
          </w:p>
          <w:p w:rsidR="00C02F20" w:rsidRPr="00484547" w:rsidRDefault="00C02F20" w:rsidP="00C02F20">
            <w:pPr>
              <w:tabs>
                <w:tab w:val="left" w:pos="567"/>
              </w:tabs>
              <w:autoSpaceDE/>
              <w:autoSpaceDN/>
              <w:adjustRightInd/>
              <w:ind w:firstLine="425"/>
              <w:jc w:val="both"/>
              <w:rPr>
                <w:rFonts w:eastAsia="Times New Roman"/>
                <w:color w:val="000000"/>
              </w:rPr>
            </w:pPr>
            <w:r w:rsidRPr="00684F1A">
              <w:rPr>
                <w:bCs/>
                <w:snapToGrid w:val="0"/>
              </w:rPr>
              <w:t>Обеспечение исполнения договора может предоставляться участником закупки путем:</w:t>
            </w:r>
          </w:p>
          <w:p w:rsidR="00C02F20" w:rsidRPr="00684F1A" w:rsidRDefault="00C02F20" w:rsidP="00C02F20">
            <w:pPr>
              <w:jc w:val="both"/>
              <w:rPr>
                <w:bCs/>
                <w:snapToGrid w:val="0"/>
              </w:rPr>
            </w:pPr>
            <w:r w:rsidRPr="00684F1A">
              <w:rPr>
                <w:bCs/>
                <w:snapToGrid w:val="0"/>
              </w:rPr>
              <w:t xml:space="preserve">1) </w:t>
            </w:r>
            <w:r w:rsidRPr="00684F1A">
              <w:rPr>
                <w:bCs/>
                <w:snapToGrid w:val="0"/>
              </w:rPr>
              <w:tab/>
              <w:t>внесения денежных средств на счет заказчика;</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Денежные средства перечисляются по следующим реквизитам:</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ГУП РК «Крымтеплокоммунэнерго»</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ИНН 9102028499</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КПП 910201001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ОГРН 1149102047962</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АО «Банк ЧБРР»</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 xml:space="preserve">расчетный счет: 40602810400004012116, </w:t>
            </w:r>
          </w:p>
          <w:p w:rsidR="00C02F20" w:rsidRPr="009A6A97" w:rsidRDefault="00C02F20" w:rsidP="00C02F20">
            <w:pPr>
              <w:tabs>
                <w:tab w:val="left" w:pos="567"/>
              </w:tabs>
              <w:autoSpaceDE/>
              <w:autoSpaceDN/>
              <w:adjustRightInd/>
              <w:ind w:left="28"/>
              <w:jc w:val="both"/>
              <w:rPr>
                <w:rFonts w:eastAsia="Times New Roman"/>
                <w:color w:val="000000"/>
              </w:rPr>
            </w:pPr>
            <w:proofErr w:type="spellStart"/>
            <w:r w:rsidRPr="009A6A97">
              <w:rPr>
                <w:rFonts w:eastAsia="Times New Roman"/>
                <w:color w:val="000000"/>
              </w:rPr>
              <w:t>кор</w:t>
            </w:r>
            <w:proofErr w:type="spellEnd"/>
            <w:r w:rsidRPr="009A6A97">
              <w:rPr>
                <w:rFonts w:eastAsia="Times New Roman"/>
                <w:color w:val="000000"/>
              </w:rPr>
              <w:t>. счет: 30101810035100000101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(ИНН банка 9102019769, КПП 910201001,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 xml:space="preserve">ОГРН 1149102030186, БИК Банка: 043510101) </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C02F20" w:rsidRDefault="00C02F20" w:rsidP="00C02F20">
            <w:pPr>
              <w:jc w:val="both"/>
              <w:rPr>
                <w:bCs/>
                <w:snapToGrid w:val="0"/>
              </w:rPr>
            </w:pPr>
            <w:r w:rsidRPr="00684F1A">
              <w:rPr>
                <w:bCs/>
                <w:snapToGrid w:val="0"/>
              </w:rPr>
              <w:t xml:space="preserve">2) </w:t>
            </w:r>
            <w:r w:rsidRPr="00684F1A">
              <w:rPr>
                <w:bCs/>
                <w:snapToGrid w:val="0"/>
              </w:rPr>
              <w:tab/>
              <w:t xml:space="preserve">предоставления безотзывной банковской гарантии или независимой гарантии. Срок действия гарантии, предоставленной в качестве обеспечения исполнения </w:t>
            </w:r>
            <w:r w:rsidRPr="00684F1A">
              <w:rPr>
                <w:bCs/>
                <w:snapToGrid w:val="0"/>
              </w:rPr>
              <w:lastRenderedPageBreak/>
              <w:t>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rsidR="00C02F20" w:rsidRPr="009A6A97" w:rsidRDefault="00C02F20" w:rsidP="00C02F20">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02F20" w:rsidRPr="009A6A97" w:rsidRDefault="00C02F20" w:rsidP="00C02F20">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безотзывной.</w:t>
            </w:r>
          </w:p>
          <w:p w:rsidR="00C02F20" w:rsidRPr="00684F1A" w:rsidRDefault="00C02F20" w:rsidP="00C02F20">
            <w:pPr>
              <w:jc w:val="both"/>
              <w:rPr>
                <w:bCs/>
                <w:snapToGrid w:val="0"/>
              </w:rPr>
            </w:pPr>
            <w:r w:rsidRPr="00684F1A">
              <w:rPr>
                <w:bCs/>
                <w:snapToGrid w:val="0"/>
              </w:rPr>
              <w:t>Независимая гарантия должна соответствовать следующим требованиям:</w:t>
            </w:r>
          </w:p>
          <w:p w:rsidR="00C02F20" w:rsidRPr="00684F1A" w:rsidRDefault="00C02F20" w:rsidP="00C02F20">
            <w:pPr>
              <w:jc w:val="both"/>
              <w:rPr>
                <w:bCs/>
                <w:snapToGrid w:val="0"/>
              </w:rPr>
            </w:pPr>
            <w:r w:rsidRPr="00684F1A">
              <w:rPr>
                <w:bCs/>
                <w:snapToGrid w:val="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02F20" w:rsidRPr="00684F1A" w:rsidRDefault="00C02F20" w:rsidP="00C02F20">
            <w:pPr>
              <w:jc w:val="both"/>
              <w:rPr>
                <w:bCs/>
                <w:snapToGrid w:val="0"/>
              </w:rPr>
            </w:pPr>
            <w:r w:rsidRPr="00684F1A">
              <w:rPr>
                <w:bCs/>
                <w:snapToGrid w:val="0"/>
              </w:rPr>
              <w:t>2) независимая гарантия не может быть отозвана выдавшим ее гарантом;</w:t>
            </w:r>
          </w:p>
          <w:p w:rsidR="00C02F20" w:rsidRPr="00684F1A" w:rsidRDefault="00C02F20" w:rsidP="00C02F20">
            <w:pPr>
              <w:jc w:val="both"/>
              <w:rPr>
                <w:bCs/>
                <w:snapToGrid w:val="0"/>
              </w:rPr>
            </w:pPr>
            <w:r w:rsidRPr="00684F1A">
              <w:rPr>
                <w:bCs/>
                <w:snapToGrid w:val="0"/>
              </w:rPr>
              <w:t>3) независимая гарантия должна содержать:</w:t>
            </w:r>
          </w:p>
          <w:p w:rsidR="00C02F20" w:rsidRPr="00684F1A" w:rsidRDefault="00C02F20" w:rsidP="00C02F20">
            <w:pPr>
              <w:jc w:val="both"/>
              <w:rPr>
                <w:bCs/>
                <w:snapToGrid w:val="0"/>
              </w:rPr>
            </w:pPr>
            <w:r w:rsidRPr="00684F1A">
              <w:rPr>
                <w:bCs/>
                <w:snapToGrid w:val="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02F20" w:rsidRPr="00684F1A" w:rsidRDefault="00C02F20" w:rsidP="00C02F20">
            <w:pPr>
              <w:jc w:val="both"/>
              <w:rPr>
                <w:bCs/>
                <w:snapToGrid w:val="0"/>
              </w:rPr>
            </w:pPr>
            <w:r w:rsidRPr="00684F1A">
              <w:rPr>
                <w:bCs/>
                <w:snapToGrid w:val="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C02F20" w:rsidRPr="00684F1A" w:rsidRDefault="00C02F20" w:rsidP="00C02F20">
            <w:pPr>
              <w:jc w:val="both"/>
              <w:rPr>
                <w:bCs/>
                <w:snapToGrid w:val="0"/>
              </w:rPr>
            </w:pPr>
            <w:r w:rsidRPr="00684F1A">
              <w:rPr>
                <w:bCs/>
                <w:snapToGrid w:val="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C02F20" w:rsidRPr="00684F1A" w:rsidRDefault="00C02F20" w:rsidP="00C02F20">
            <w:pPr>
              <w:jc w:val="both"/>
              <w:rPr>
                <w:bCs/>
                <w:snapToGrid w:val="0"/>
              </w:rPr>
            </w:pPr>
            <w:r w:rsidRPr="00684F1A">
              <w:rPr>
                <w:bCs/>
                <w:snapToGrid w:val="0"/>
              </w:rPr>
              <w:t xml:space="preserve">5) должна содержать указание на срок ее действия, </w:t>
            </w:r>
            <w:r w:rsidRPr="00684F1A">
              <w:rPr>
                <w:snapToGrid w:val="0"/>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C02F20" w:rsidRPr="00684F1A" w:rsidRDefault="00C02F20" w:rsidP="00C02F20">
            <w:pPr>
              <w:jc w:val="both"/>
              <w:rPr>
                <w:bCs/>
                <w:snapToGrid w:val="0"/>
              </w:rPr>
            </w:pPr>
            <w:r w:rsidRPr="00684F1A">
              <w:rPr>
                <w:bCs/>
                <w:snapToGrid w:val="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02F20" w:rsidRDefault="00C02F20" w:rsidP="00C02F20">
            <w:pPr>
              <w:tabs>
                <w:tab w:val="left" w:pos="567"/>
              </w:tabs>
              <w:autoSpaceDE/>
              <w:autoSpaceDN/>
              <w:adjustRightInd/>
              <w:ind w:firstLine="472"/>
              <w:jc w:val="both"/>
              <w:rPr>
                <w:rFonts w:eastAsia="Times New Roman"/>
                <w:color w:val="000000"/>
              </w:rPr>
            </w:pPr>
          </w:p>
          <w:p w:rsidR="00C02F20" w:rsidRPr="009A6A97" w:rsidRDefault="00C02F20" w:rsidP="00C02F20">
            <w:pPr>
              <w:tabs>
                <w:tab w:val="left" w:pos="567"/>
              </w:tabs>
              <w:autoSpaceDE/>
              <w:autoSpaceDN/>
              <w:adjustRightInd/>
              <w:ind w:firstLine="472"/>
              <w:jc w:val="both"/>
              <w:rPr>
                <w:rFonts w:eastAsia="Times New Roman"/>
                <w:color w:val="000000"/>
              </w:rPr>
            </w:pPr>
            <w:r w:rsidRPr="009A6A97">
              <w:rPr>
                <w:rFonts w:eastAsia="Times New Roman"/>
                <w:color w:val="000000"/>
              </w:rPr>
              <w:t>Все затраты, связанные с заключением и оформлением договоров и иных документов по обеспечению исполнения Договора, несет Поставщик.</w:t>
            </w:r>
          </w:p>
          <w:p w:rsidR="00C02F20" w:rsidRPr="00684F1A" w:rsidRDefault="00C02F20" w:rsidP="00C02F20">
            <w:pPr>
              <w:jc w:val="both"/>
              <w:rPr>
                <w:bCs/>
                <w:snapToGrid w:val="0"/>
              </w:rPr>
            </w:pPr>
          </w:p>
          <w:p w:rsidR="00C02F20" w:rsidRPr="00684F1A" w:rsidRDefault="00C02F20" w:rsidP="00C02F20">
            <w:pPr>
              <w:ind w:firstLine="567"/>
              <w:jc w:val="both"/>
              <w:rPr>
                <w:bCs/>
                <w:snapToGrid w:val="0"/>
              </w:rPr>
            </w:pPr>
            <w:r w:rsidRPr="00684F1A">
              <w:rPr>
                <w:bCs/>
                <w:snapToGrid w:val="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C02F20" w:rsidRPr="00684F1A" w:rsidRDefault="00C02F20" w:rsidP="00C02F20">
            <w:pPr>
              <w:ind w:firstLine="567"/>
              <w:jc w:val="both"/>
              <w:rPr>
                <w:bCs/>
                <w:snapToGrid w:val="0"/>
              </w:rPr>
            </w:pPr>
          </w:p>
          <w:p w:rsidR="00C02F20" w:rsidRPr="00684F1A" w:rsidRDefault="00C02F20" w:rsidP="00C02F20">
            <w:pPr>
              <w:ind w:firstLine="567"/>
              <w:jc w:val="both"/>
            </w:pPr>
            <w:r w:rsidRPr="00684F1A">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C02F20" w:rsidRDefault="00C02F20" w:rsidP="00C02F20">
            <w:pPr>
              <w:tabs>
                <w:tab w:val="left" w:pos="567"/>
              </w:tabs>
              <w:autoSpaceDE/>
              <w:autoSpaceDN/>
              <w:adjustRightInd/>
              <w:ind w:firstLine="472"/>
              <w:jc w:val="both"/>
            </w:pPr>
            <w:r w:rsidRPr="00684F1A">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p w:rsidR="00C02F20" w:rsidRPr="009A6A97" w:rsidRDefault="00C02F20" w:rsidP="00C02F20">
            <w:pPr>
              <w:tabs>
                <w:tab w:val="left" w:pos="567"/>
              </w:tabs>
              <w:autoSpaceDE/>
              <w:autoSpaceDN/>
              <w:adjustRightInd/>
              <w:ind w:firstLine="472"/>
              <w:jc w:val="both"/>
              <w:rPr>
                <w:lang w:eastAsia="ar-SA"/>
              </w:rPr>
            </w:pPr>
          </w:p>
        </w:tc>
      </w:tr>
      <w:tr w:rsidR="00C02F20" w:rsidRPr="009A6A97" w:rsidTr="00492959">
        <w:trPr>
          <w:trHeight w:val="808"/>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gridSpan w:val="4"/>
            <w:tcBorders>
              <w:top w:val="single" w:sz="4" w:space="0" w:color="auto"/>
            </w:tcBorders>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C02F20" w:rsidRPr="009A6A97" w:rsidTr="00D607F5">
        <w:trPr>
          <w:trHeight w:val="564"/>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Место предоставления документации:</w:t>
            </w:r>
          </w:p>
        </w:tc>
        <w:tc>
          <w:tcPr>
            <w:tcW w:w="6521" w:type="dxa"/>
            <w:gridSpan w:val="4"/>
            <w:shd w:val="clear" w:color="auto" w:fill="auto"/>
          </w:tcPr>
          <w:p w:rsidR="00C02F20" w:rsidRPr="009A6A97" w:rsidRDefault="00C02F20" w:rsidP="00C02F20">
            <w:pPr>
              <w:widowControl/>
              <w:tabs>
                <w:tab w:val="left" w:pos="567"/>
              </w:tabs>
              <w:autoSpaceDE/>
              <w:autoSpaceDN/>
              <w:adjustRightInd/>
              <w:rPr>
                <w:rStyle w:val="a3"/>
                <w:color w:val="auto"/>
                <w:u w:val="none"/>
              </w:rPr>
            </w:pPr>
            <w:r w:rsidRPr="009A6A97">
              <w:rPr>
                <w:rStyle w:val="a3"/>
                <w:color w:val="auto"/>
                <w:u w:val="none"/>
              </w:rPr>
              <w:t xml:space="preserve">В форме электронного документа на официальных сайтах: </w:t>
            </w:r>
          </w:p>
          <w:p w:rsidR="00C02F20" w:rsidRPr="00BF4CCC" w:rsidRDefault="00C02F20" w:rsidP="00BF4CCC">
            <w:pPr>
              <w:widowControl/>
              <w:tabs>
                <w:tab w:val="left" w:pos="567"/>
              </w:tabs>
              <w:autoSpaceDE/>
              <w:autoSpaceDN/>
              <w:adjustRightInd/>
              <w:rPr>
                <w:rStyle w:val="a3"/>
                <w:color w:val="0070C0"/>
              </w:rPr>
            </w:pPr>
            <w:r w:rsidRPr="009A6A97">
              <w:rPr>
                <w:rStyle w:val="a3"/>
                <w:color w:val="0070C0"/>
                <w:lang w:val="en-US" w:eastAsia="en-US"/>
              </w:rPr>
              <w:t>http</w:t>
            </w:r>
            <w:r w:rsidRPr="009A6A97">
              <w:rPr>
                <w:rStyle w:val="a3"/>
                <w:color w:val="0070C0"/>
                <w:lang w:eastAsia="en-US"/>
              </w:rPr>
              <w:t>://</w:t>
            </w:r>
            <w:hyperlink r:id="rId12"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Pr="00BF4CCC">
              <w:rPr>
                <w:rStyle w:val="a3"/>
                <w:rFonts w:eastAsia="Times New Roman"/>
                <w:color w:val="0070C0"/>
                <w:lang w:val="en-US" w:eastAsia="en-US"/>
              </w:rPr>
              <w:t>http://torgi82.ru</w:t>
            </w:r>
          </w:p>
        </w:tc>
      </w:tr>
      <w:tr w:rsidR="00C02F20" w:rsidRPr="009A6A97" w:rsidTr="00D607F5">
        <w:trPr>
          <w:trHeight w:val="687"/>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rPr>
            </w:pPr>
            <w:r w:rsidRPr="009A6A97">
              <w:rPr>
                <w:rFonts w:eastAsia="Times New Roman"/>
                <w:lang w:eastAsia="en-US"/>
              </w:rPr>
              <w:t>Путем скачивания с сайтов:</w:t>
            </w:r>
            <w:r w:rsidRPr="009A6A97">
              <w:rPr>
                <w:rFonts w:eastAsia="Times New Roman"/>
              </w:rPr>
              <w:t xml:space="preserve"> </w:t>
            </w:r>
          </w:p>
          <w:p w:rsidR="00C02F20" w:rsidRPr="009A6A97" w:rsidRDefault="00C02F20" w:rsidP="00BF4CCC">
            <w:pPr>
              <w:widowControl/>
              <w:tabs>
                <w:tab w:val="left" w:pos="567"/>
              </w:tabs>
              <w:autoSpaceDE/>
              <w:autoSpaceDN/>
              <w:adjustRightInd/>
              <w:rPr>
                <w:rFonts w:eastAsia="Times New Roman"/>
                <w:lang w:eastAsia="en-US"/>
              </w:rPr>
            </w:pPr>
            <w:r w:rsidRPr="009A6A97">
              <w:rPr>
                <w:rStyle w:val="a3"/>
                <w:color w:val="0070C0"/>
                <w:lang w:val="en-US" w:eastAsia="en-US"/>
              </w:rPr>
              <w:t>http</w:t>
            </w:r>
            <w:r w:rsidRPr="009A6A97">
              <w:rPr>
                <w:rStyle w:val="a3"/>
                <w:color w:val="0070C0"/>
                <w:lang w:eastAsia="en-US"/>
              </w:rPr>
              <w:t>://</w:t>
            </w:r>
            <w:hyperlink r:id="rId13"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Pr="00BF4CCC">
              <w:rPr>
                <w:rStyle w:val="a3"/>
                <w:rFonts w:eastAsia="Times New Roman"/>
                <w:color w:val="0070C0"/>
              </w:rPr>
              <w:t>http</w:t>
            </w:r>
            <w:r w:rsidRPr="00BF4CCC">
              <w:rPr>
                <w:rStyle w:val="a3"/>
                <w:rFonts w:eastAsia="Times New Roman"/>
                <w:color w:val="0070C0"/>
                <w:lang w:val="en-US"/>
              </w:rPr>
              <w:t>://</w:t>
            </w:r>
            <w:r w:rsidRPr="00BF4CCC">
              <w:rPr>
                <w:rStyle w:val="a3"/>
                <w:rFonts w:eastAsia="Times New Roman"/>
                <w:color w:val="0070C0"/>
              </w:rPr>
              <w:t>torgi</w:t>
            </w:r>
            <w:r w:rsidRPr="00BF4CCC">
              <w:rPr>
                <w:rStyle w:val="a3"/>
                <w:rFonts w:eastAsia="Times New Roman"/>
                <w:color w:val="0070C0"/>
                <w:lang w:val="en-US"/>
              </w:rPr>
              <w:t>82.</w:t>
            </w:r>
            <w:r w:rsidRPr="00BF4CCC">
              <w:rPr>
                <w:rStyle w:val="a3"/>
                <w:rFonts w:eastAsia="Times New Roman"/>
                <w:color w:val="0070C0"/>
              </w:rPr>
              <w:t>ru</w:t>
            </w:r>
            <w:r w:rsidRPr="00484547">
              <w:rPr>
                <w:rStyle w:val="a3"/>
                <w:color w:val="auto"/>
                <w:lang w:eastAsia="en-US"/>
              </w:rPr>
              <w:t xml:space="preserve"> </w:t>
            </w:r>
            <w:bookmarkStart w:id="1" w:name="_GoBack"/>
            <w:bookmarkEnd w:id="1"/>
          </w:p>
        </w:tc>
      </w:tr>
      <w:tr w:rsidR="00C02F20" w:rsidRPr="009A6A97" w:rsidTr="00D607F5">
        <w:trPr>
          <w:trHeight w:val="625"/>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rPr>
          <w:trHeight w:val="1098"/>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Порядок подачи заявок на участие в аукционе указан в документации.</w:t>
            </w:r>
          </w:p>
          <w:p w:rsidR="00C02F20" w:rsidRPr="009A6A97" w:rsidRDefault="00C02F20" w:rsidP="00C02F20">
            <w:pPr>
              <w:widowControl/>
              <w:tabs>
                <w:tab w:val="left" w:pos="567"/>
              </w:tabs>
              <w:autoSpaceDE/>
              <w:autoSpaceDN/>
              <w:adjustRightInd/>
              <w:jc w:val="both"/>
              <w:rPr>
                <w:color w:val="0070C0"/>
                <w:u w:val="single"/>
              </w:rPr>
            </w:pPr>
            <w:r w:rsidRPr="009A6A97">
              <w:rPr>
                <w:rFonts w:eastAsia="Times New Roman"/>
                <w:lang w:eastAsia="en-US"/>
              </w:rPr>
              <w:t xml:space="preserve">Официальный сайт электронной площадки </w:t>
            </w:r>
            <w:r w:rsidRPr="00684F1A">
              <w:t>http://torgi82.ru</w:t>
            </w:r>
            <w:r w:rsidRPr="009A6A97">
              <w:rPr>
                <w:color w:val="0070C0"/>
                <w:u w:val="single"/>
              </w:rPr>
              <w:t>,</w:t>
            </w:r>
          </w:p>
          <w:p w:rsidR="00C02F20" w:rsidRPr="009A6A97" w:rsidRDefault="00C02F20" w:rsidP="002D04C2">
            <w:pPr>
              <w:widowControl/>
              <w:tabs>
                <w:tab w:val="left" w:pos="567"/>
              </w:tabs>
              <w:autoSpaceDE/>
              <w:autoSpaceDN/>
              <w:adjustRightInd/>
              <w:jc w:val="both"/>
              <w:rPr>
                <w:rFonts w:eastAsia="Times New Roman"/>
                <w:lang w:eastAsia="en-US"/>
              </w:rPr>
            </w:pPr>
            <w:r w:rsidRPr="009A6A97">
              <w:rPr>
                <w:rFonts w:eastAsia="Times New Roman"/>
                <w:lang w:eastAsia="en-US"/>
              </w:rPr>
              <w:t xml:space="preserve">с момента публикации </w:t>
            </w:r>
            <w:r w:rsidRPr="009A6A97">
              <w:rPr>
                <w:rFonts w:eastAsia="Times New Roman"/>
                <w:color w:val="000000" w:themeColor="text1"/>
                <w:lang w:eastAsia="en-US"/>
              </w:rPr>
              <w:t xml:space="preserve">до </w:t>
            </w:r>
            <w:r w:rsidRPr="009A6A97">
              <w:rPr>
                <w:rFonts w:eastAsia="Times New Roman"/>
                <w:color w:val="000000" w:themeColor="text1"/>
                <w:highlight w:val="lightGray"/>
                <w:lang w:eastAsia="en-US"/>
              </w:rPr>
              <w:t xml:space="preserve">08:00 (время московское) </w:t>
            </w:r>
            <w:r w:rsidR="002D04C2" w:rsidRPr="002D04C2">
              <w:rPr>
                <w:rFonts w:eastAsia="Times New Roman"/>
                <w:color w:val="000000" w:themeColor="text1"/>
                <w:highlight w:val="lightGray"/>
                <w:lang w:eastAsia="en-US"/>
              </w:rPr>
              <w:t>09</w:t>
            </w:r>
            <w:r w:rsidRPr="009A6A97">
              <w:rPr>
                <w:rFonts w:eastAsia="Times New Roman"/>
                <w:color w:val="000000" w:themeColor="text1"/>
                <w:highlight w:val="lightGray"/>
                <w:lang w:eastAsia="en-US"/>
              </w:rPr>
              <w:t>.</w:t>
            </w:r>
            <w:r w:rsidR="002D04C2" w:rsidRPr="002D04C2">
              <w:rPr>
                <w:rFonts w:eastAsia="Times New Roman"/>
                <w:color w:val="000000" w:themeColor="text1"/>
                <w:highlight w:val="lightGray"/>
                <w:lang w:eastAsia="en-US"/>
              </w:rPr>
              <w:t>08</w:t>
            </w:r>
            <w:r w:rsidRPr="009A6A97">
              <w:rPr>
                <w:rFonts w:eastAsia="Times New Roman"/>
                <w:color w:val="000000" w:themeColor="text1"/>
                <w:highlight w:val="lightGray"/>
                <w:lang w:eastAsia="en-US"/>
              </w:rPr>
              <w:t>.2024г.</w:t>
            </w:r>
          </w:p>
        </w:tc>
      </w:tr>
      <w:tr w:rsidR="00C02F20" w:rsidRPr="009A6A97" w:rsidTr="00D607F5">
        <w:trPr>
          <w:trHeight w:val="782"/>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время и место проведения процедуры открытия доступа к поступившим заявкам (вскрытие):</w:t>
            </w:r>
          </w:p>
        </w:tc>
        <w:tc>
          <w:tcPr>
            <w:tcW w:w="6521" w:type="dxa"/>
            <w:gridSpan w:val="4"/>
            <w:shd w:val="clear" w:color="auto" w:fill="auto"/>
          </w:tcPr>
          <w:p w:rsidR="00C02F20" w:rsidRPr="009A6A97" w:rsidRDefault="00C02F20" w:rsidP="002D04C2">
            <w:pPr>
              <w:widowControl/>
              <w:tabs>
                <w:tab w:val="left" w:pos="567"/>
              </w:tabs>
              <w:autoSpaceDE/>
              <w:autoSpaceDN/>
              <w:adjustRightInd/>
              <w:jc w:val="both"/>
              <w:rPr>
                <w:rFonts w:eastAsia="Times New Roman"/>
                <w:lang w:eastAsia="en-US"/>
              </w:rPr>
            </w:pPr>
            <w:r w:rsidRPr="009A6A97">
              <w:rPr>
                <w:rFonts w:eastAsia="Times New Roman"/>
                <w:color w:val="000000" w:themeColor="text1"/>
                <w:highlight w:val="lightGray"/>
                <w:lang w:eastAsia="en-US"/>
              </w:rPr>
              <w:t xml:space="preserve">08:00 (время московское) </w:t>
            </w:r>
            <w:r w:rsidR="002D04C2">
              <w:rPr>
                <w:rFonts w:eastAsia="Times New Roman"/>
                <w:color w:val="000000" w:themeColor="text1"/>
                <w:highlight w:val="lightGray"/>
                <w:lang w:eastAsia="en-US"/>
              </w:rPr>
              <w:t>09.08</w:t>
            </w:r>
            <w:r w:rsidR="00F801DF" w:rsidRPr="00F801DF">
              <w:rPr>
                <w:rFonts w:eastAsia="Times New Roman"/>
                <w:color w:val="000000" w:themeColor="text1"/>
                <w:highlight w:val="lightGray"/>
                <w:lang w:eastAsia="en-US"/>
              </w:rPr>
              <w:t>.2024г.</w:t>
            </w:r>
            <w:r w:rsidRPr="009A6A97">
              <w:rPr>
                <w:rFonts w:eastAsia="Times New Roman"/>
                <w:color w:val="000000" w:themeColor="text1"/>
                <w:highlight w:val="lightGray"/>
                <w:lang w:eastAsia="en-US"/>
              </w:rPr>
              <w:t>.</w:t>
            </w:r>
            <w:r w:rsidRPr="009A6A97">
              <w:rPr>
                <w:rFonts w:eastAsia="Times New Roman"/>
                <w:color w:val="000000" w:themeColor="text1"/>
                <w:lang w:eastAsia="en-US"/>
              </w:rPr>
              <w:t>, на официал</w:t>
            </w:r>
            <w:r w:rsidRPr="009A6A97">
              <w:rPr>
                <w:rFonts w:eastAsia="Times New Roman"/>
                <w:lang w:eastAsia="en-US"/>
              </w:rPr>
              <w:t xml:space="preserve">ьном сайте электронной площадки </w:t>
            </w:r>
            <w:r w:rsidRPr="00684F1A">
              <w:t>http://torgi82.ru</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Дата рассмотрения первых частей заявок участников закупки:</w:t>
            </w:r>
          </w:p>
        </w:tc>
        <w:tc>
          <w:tcPr>
            <w:tcW w:w="6521" w:type="dxa"/>
            <w:gridSpan w:val="4"/>
            <w:shd w:val="clear" w:color="auto" w:fill="auto"/>
          </w:tcPr>
          <w:p w:rsidR="00C02F20" w:rsidRPr="009A6A97" w:rsidRDefault="002D04C2" w:rsidP="00B14245">
            <w:pPr>
              <w:widowControl/>
              <w:tabs>
                <w:tab w:val="left" w:pos="567"/>
              </w:tabs>
              <w:autoSpaceDE/>
              <w:autoSpaceDN/>
              <w:adjustRightInd/>
              <w:jc w:val="both"/>
              <w:rPr>
                <w:rFonts w:eastAsia="Times New Roman"/>
                <w:lang w:eastAsia="en-US"/>
              </w:rPr>
            </w:pPr>
            <w:r w:rsidRPr="002D04C2">
              <w:rPr>
                <w:rFonts w:eastAsia="Times New Roman"/>
                <w:color w:val="000000" w:themeColor="text1"/>
                <w:highlight w:val="lightGray"/>
                <w:lang w:eastAsia="en-US"/>
              </w:rPr>
              <w:t>12</w:t>
            </w:r>
            <w:r>
              <w:rPr>
                <w:rFonts w:eastAsia="Times New Roman"/>
                <w:color w:val="000000" w:themeColor="text1"/>
                <w:highlight w:val="lightGray"/>
                <w:lang w:eastAsia="en-US"/>
              </w:rPr>
              <w:t>.</w:t>
            </w:r>
            <w:r w:rsidR="00FA5A3B" w:rsidRPr="00FA5A3B">
              <w:rPr>
                <w:rFonts w:eastAsia="Times New Roman"/>
                <w:color w:val="000000" w:themeColor="text1"/>
                <w:highlight w:val="lightGray"/>
                <w:lang w:eastAsia="en-US"/>
              </w:rPr>
              <w:t>08</w:t>
            </w:r>
            <w:r w:rsidR="00F801DF">
              <w:rPr>
                <w:rFonts w:eastAsia="Times New Roman"/>
                <w:color w:val="000000" w:themeColor="text1"/>
                <w:highlight w:val="lightGray"/>
                <w:lang w:eastAsia="en-US"/>
              </w:rPr>
              <w:t>.2024г</w:t>
            </w:r>
            <w:r w:rsidR="00C02F20" w:rsidRPr="009A6A97">
              <w:rPr>
                <w:rFonts w:eastAsia="Times New Roman"/>
                <w:color w:val="000000" w:themeColor="text1"/>
                <w:highlight w:val="lightGray"/>
                <w:lang w:eastAsia="en-US"/>
              </w:rPr>
              <w:t>.</w:t>
            </w:r>
            <w:r w:rsidR="00C02F20" w:rsidRPr="009A6A97">
              <w:rPr>
                <w:rFonts w:eastAsia="Times New Roman"/>
                <w:color w:val="000000" w:themeColor="text1"/>
                <w:lang w:eastAsia="en-US"/>
              </w:rPr>
              <w:t xml:space="preserve"> в соответствии </w:t>
            </w:r>
            <w:r w:rsidR="00C02F20" w:rsidRPr="009A6A97">
              <w:rPr>
                <w:rFonts w:eastAsia="Times New Roman"/>
                <w:lang w:eastAsia="en-US"/>
              </w:rPr>
              <w:t xml:space="preserve">с требованиями и условиями, изложенными в Документации. </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Время и дата проведения аукциона в электронной форме </w:t>
            </w:r>
          </w:p>
        </w:tc>
        <w:tc>
          <w:tcPr>
            <w:tcW w:w="6521" w:type="dxa"/>
            <w:gridSpan w:val="4"/>
            <w:shd w:val="clear" w:color="auto" w:fill="auto"/>
          </w:tcPr>
          <w:p w:rsidR="00C02F20" w:rsidRPr="009A6A97" w:rsidRDefault="00FA5A3B" w:rsidP="00C02F20">
            <w:pPr>
              <w:widowControl/>
              <w:tabs>
                <w:tab w:val="left" w:pos="567"/>
              </w:tabs>
              <w:autoSpaceDE/>
              <w:autoSpaceDN/>
              <w:adjustRightInd/>
              <w:jc w:val="both"/>
              <w:rPr>
                <w:color w:val="0070C0"/>
                <w:u w:val="single"/>
              </w:rPr>
            </w:pPr>
            <w:r w:rsidRPr="00FA5A3B">
              <w:rPr>
                <w:rFonts w:eastAsia="Times New Roman"/>
                <w:color w:val="000000" w:themeColor="text1"/>
                <w:highlight w:val="lightGray"/>
                <w:lang w:eastAsia="en-US"/>
              </w:rPr>
              <w:t>13</w:t>
            </w:r>
            <w:r w:rsidR="00F801DF" w:rsidRPr="00F801DF">
              <w:rPr>
                <w:rFonts w:eastAsia="Times New Roman"/>
                <w:color w:val="000000" w:themeColor="text1"/>
                <w:highlight w:val="lightGray"/>
                <w:lang w:eastAsia="en-US"/>
              </w:rPr>
              <w:t>.</w:t>
            </w:r>
            <w:r w:rsidRPr="00FA5A3B">
              <w:rPr>
                <w:rFonts w:eastAsia="Times New Roman"/>
                <w:color w:val="000000" w:themeColor="text1"/>
                <w:highlight w:val="lightGray"/>
                <w:lang w:eastAsia="en-US"/>
              </w:rPr>
              <w:t>08</w:t>
            </w:r>
            <w:r w:rsidR="00F801DF" w:rsidRPr="00F801DF">
              <w:rPr>
                <w:rFonts w:eastAsia="Times New Roman"/>
                <w:color w:val="000000" w:themeColor="text1"/>
                <w:highlight w:val="lightGray"/>
                <w:lang w:eastAsia="en-US"/>
              </w:rPr>
              <w:t>.2024г.</w:t>
            </w:r>
            <w:r w:rsidR="00F801DF">
              <w:rPr>
                <w:rFonts w:eastAsia="Times New Roman"/>
                <w:color w:val="000000" w:themeColor="text1"/>
                <w:highlight w:val="lightGray"/>
                <w:lang w:eastAsia="en-US"/>
              </w:rPr>
              <w:t xml:space="preserve"> </w:t>
            </w:r>
            <w:r w:rsidR="00C02F20" w:rsidRPr="009A6A97">
              <w:rPr>
                <w:rFonts w:eastAsia="Times New Roman"/>
                <w:color w:val="000000" w:themeColor="text1"/>
                <w:highlight w:val="lightGray"/>
                <w:lang w:eastAsia="en-US"/>
              </w:rPr>
              <w:t xml:space="preserve">в 09:00 (время </w:t>
            </w:r>
            <w:r w:rsidR="00C02F20" w:rsidRPr="009A6A97">
              <w:rPr>
                <w:rFonts w:eastAsia="Times New Roman"/>
                <w:highlight w:val="lightGray"/>
                <w:lang w:eastAsia="en-US"/>
              </w:rPr>
              <w:t xml:space="preserve">московское) </w:t>
            </w:r>
            <w:r w:rsidR="00C02F20" w:rsidRPr="009A6A97">
              <w:rPr>
                <w:rFonts w:eastAsia="Times New Roman"/>
                <w:lang w:eastAsia="en-US"/>
              </w:rPr>
              <w:t xml:space="preserve">на официальном сайте электронной площадки </w:t>
            </w:r>
            <w:r w:rsidR="00C02F20" w:rsidRPr="00684F1A">
              <w:t>http://torgi82.ru</w:t>
            </w:r>
          </w:p>
          <w:p w:rsidR="00C02F20" w:rsidRPr="009A6A97" w:rsidRDefault="00C02F20" w:rsidP="00C02F20">
            <w:pPr>
              <w:widowControl/>
              <w:tabs>
                <w:tab w:val="left" w:pos="567"/>
              </w:tabs>
              <w:autoSpaceDE/>
              <w:autoSpaceDN/>
              <w:adjustRightInd/>
              <w:jc w:val="both"/>
              <w:rPr>
                <w:rFonts w:eastAsia="Times New Roman"/>
                <w:highlight w:val="lightGray"/>
                <w:lang w:eastAsia="en-US"/>
              </w:rPr>
            </w:pP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gridSpan w:val="4"/>
            <w:shd w:val="clear" w:color="auto" w:fill="auto"/>
          </w:tcPr>
          <w:p w:rsidR="00C02F20" w:rsidRPr="009A6A97" w:rsidRDefault="00FA5A3B" w:rsidP="00FA5A3B">
            <w:pPr>
              <w:widowControl/>
              <w:tabs>
                <w:tab w:val="left" w:pos="567"/>
              </w:tabs>
              <w:autoSpaceDE/>
              <w:autoSpaceDN/>
              <w:adjustRightInd/>
              <w:jc w:val="both"/>
              <w:rPr>
                <w:rFonts w:eastAsia="Times New Roman"/>
                <w:color w:val="000000" w:themeColor="text1"/>
                <w:lang w:eastAsia="en-US"/>
              </w:rPr>
            </w:pPr>
            <w:r w:rsidRPr="00FA5A3B">
              <w:rPr>
                <w:rFonts w:eastAsia="Times New Roman"/>
                <w:color w:val="000000" w:themeColor="text1"/>
                <w:highlight w:val="lightGray"/>
                <w:lang w:eastAsia="en-US"/>
              </w:rPr>
              <w:t>13</w:t>
            </w:r>
            <w:r w:rsidR="00F801DF" w:rsidRPr="00F801DF">
              <w:rPr>
                <w:rFonts w:eastAsia="Times New Roman"/>
                <w:color w:val="000000" w:themeColor="text1"/>
                <w:highlight w:val="lightGray"/>
                <w:lang w:eastAsia="en-US"/>
              </w:rPr>
              <w:t>.</w:t>
            </w:r>
            <w:r w:rsidRPr="00FA5A3B">
              <w:rPr>
                <w:rFonts w:eastAsia="Times New Roman"/>
                <w:color w:val="000000" w:themeColor="text1"/>
                <w:highlight w:val="lightGray"/>
                <w:lang w:eastAsia="en-US"/>
              </w:rPr>
              <w:t>08</w:t>
            </w:r>
            <w:r w:rsidR="00F801DF">
              <w:rPr>
                <w:rFonts w:eastAsia="Times New Roman"/>
                <w:color w:val="000000" w:themeColor="text1"/>
                <w:highlight w:val="lightGray"/>
                <w:lang w:eastAsia="en-US"/>
              </w:rPr>
              <w:t>.2024г</w:t>
            </w:r>
            <w:r w:rsidR="00C02F20" w:rsidRPr="009A6A97">
              <w:rPr>
                <w:rFonts w:eastAsia="Times New Roman"/>
                <w:color w:val="000000" w:themeColor="text1"/>
                <w:highlight w:val="lightGray"/>
                <w:lang w:eastAsia="en-US"/>
              </w:rPr>
              <w:t>.</w:t>
            </w:r>
            <w:r w:rsidR="00C02F20"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C02F20" w:rsidRPr="009A6A97" w:rsidTr="00D607F5">
        <w:trPr>
          <w:trHeight w:val="623"/>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подведения итогов:</w:t>
            </w:r>
          </w:p>
        </w:tc>
        <w:tc>
          <w:tcPr>
            <w:tcW w:w="6521" w:type="dxa"/>
            <w:gridSpan w:val="4"/>
            <w:shd w:val="clear" w:color="auto" w:fill="auto"/>
          </w:tcPr>
          <w:p w:rsidR="00C02F20" w:rsidRPr="009A6A97" w:rsidRDefault="00FA5A3B" w:rsidP="00FA5A3B">
            <w:pPr>
              <w:widowControl/>
              <w:tabs>
                <w:tab w:val="left" w:pos="567"/>
              </w:tabs>
              <w:autoSpaceDE/>
              <w:autoSpaceDN/>
              <w:adjustRightInd/>
              <w:jc w:val="both"/>
              <w:rPr>
                <w:rFonts w:eastAsia="Times New Roman"/>
                <w:color w:val="000000" w:themeColor="text1"/>
                <w:lang w:eastAsia="en-US"/>
              </w:rPr>
            </w:pPr>
            <w:r w:rsidRPr="00FA5A3B">
              <w:rPr>
                <w:rFonts w:eastAsia="Times New Roman"/>
                <w:color w:val="000000" w:themeColor="text1"/>
                <w:highlight w:val="lightGray"/>
                <w:lang w:eastAsia="en-US"/>
              </w:rPr>
              <w:t>14</w:t>
            </w:r>
            <w:r w:rsidR="00F801DF" w:rsidRPr="00F801DF">
              <w:rPr>
                <w:rFonts w:eastAsia="Times New Roman"/>
                <w:color w:val="000000" w:themeColor="text1"/>
                <w:highlight w:val="lightGray"/>
                <w:lang w:eastAsia="en-US"/>
              </w:rPr>
              <w:t>.</w:t>
            </w:r>
            <w:r w:rsidRPr="00FA5A3B">
              <w:rPr>
                <w:rFonts w:eastAsia="Times New Roman"/>
                <w:color w:val="000000" w:themeColor="text1"/>
                <w:highlight w:val="lightGray"/>
                <w:lang w:eastAsia="en-US"/>
              </w:rPr>
              <w:t>08</w:t>
            </w:r>
            <w:r w:rsidR="00F801DF" w:rsidRPr="00F801DF">
              <w:rPr>
                <w:rFonts w:eastAsia="Times New Roman"/>
                <w:color w:val="000000" w:themeColor="text1"/>
                <w:highlight w:val="lightGray"/>
                <w:lang w:eastAsia="en-US"/>
              </w:rPr>
              <w:t>.2024г.</w:t>
            </w:r>
            <w:r w:rsidR="00F801DF">
              <w:rPr>
                <w:rFonts w:eastAsia="Times New Roman"/>
                <w:color w:val="000000" w:themeColor="text1"/>
                <w:lang w:eastAsia="en-US"/>
              </w:rPr>
              <w:t xml:space="preserve"> </w:t>
            </w:r>
            <w:r w:rsidR="00C02F20" w:rsidRPr="009A6A97">
              <w:rPr>
                <w:rFonts w:eastAsia="Times New Roman"/>
                <w:color w:val="000000" w:themeColor="text1"/>
                <w:lang w:eastAsia="en-US"/>
              </w:rPr>
              <w:t>в соответствии с требованиями и условиями, изложенными в Документации.</w:t>
            </w:r>
          </w:p>
        </w:tc>
      </w:tr>
      <w:tr w:rsidR="00C02F20" w:rsidRPr="009A6A97" w:rsidTr="00D607F5">
        <w:trPr>
          <w:trHeight w:val="1185"/>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участниками которого могут быть только субъекты малого и среднего предпринимательства размещена отдельным </w:t>
            </w:r>
            <w:r w:rsidRPr="00A15FB6">
              <w:rPr>
                <w:rFonts w:eastAsia="Times New Roman"/>
                <w:lang w:eastAsia="en-US"/>
              </w:rPr>
              <w:t xml:space="preserve">файлом </w:t>
            </w:r>
            <w:r w:rsidR="00F801DF">
              <w:rPr>
                <w:shd w:val="clear" w:color="auto" w:fill="B8CCE4" w:themeFill="accent1" w:themeFillTint="66"/>
              </w:rPr>
              <w:t>АД_229</w:t>
            </w:r>
            <w:r>
              <w:rPr>
                <w:shd w:val="clear" w:color="auto" w:fill="B8CCE4" w:themeFill="accent1" w:themeFillTint="66"/>
              </w:rPr>
              <w:t>_</w:t>
            </w:r>
            <w:r w:rsidRPr="00A15FB6">
              <w:rPr>
                <w:shd w:val="clear" w:color="auto" w:fill="B8CCE4" w:themeFill="accent1" w:themeFillTint="66"/>
              </w:rPr>
              <w:t>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5" w:rsidRDefault="00F12FD5" w:rsidP="00FC69E6">
      <w:r>
        <w:separator/>
      </w:r>
    </w:p>
  </w:endnote>
  <w:endnote w:type="continuationSeparator" w:id="0">
    <w:p w:rsidR="00F12FD5" w:rsidRDefault="00F12FD5"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5" w:rsidRDefault="00F12FD5" w:rsidP="00FC69E6">
      <w:r>
        <w:separator/>
      </w:r>
    </w:p>
  </w:footnote>
  <w:footnote w:type="continuationSeparator" w:id="0">
    <w:p w:rsidR="00F12FD5" w:rsidRDefault="00F12FD5" w:rsidP="00FC69E6">
      <w:r>
        <w:continuationSeparator/>
      </w:r>
    </w:p>
  </w:footnote>
  <w:footnote w:id="1">
    <w:p w:rsidR="00C02F20" w:rsidRPr="00726B8A" w:rsidRDefault="00C02F20" w:rsidP="00646672">
      <w:pPr>
        <w:pStyle w:val="a8"/>
        <w:jc w:val="both"/>
      </w:pPr>
      <w:r>
        <w:rPr>
          <w:rStyle w:val="aa"/>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C02F20" w:rsidRPr="00C704F2" w:rsidRDefault="00C02F20" w:rsidP="00484547">
      <w:pPr>
        <w:pStyle w:val="a8"/>
      </w:pPr>
      <w:r>
        <w:rPr>
          <w:rStyle w:val="aa"/>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7382348"/>
    <w:multiLevelType w:val="hybridMultilevel"/>
    <w:tmpl w:val="6F1CF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33B4"/>
    <w:rsid w:val="000038B8"/>
    <w:rsid w:val="00004F08"/>
    <w:rsid w:val="00005BC2"/>
    <w:rsid w:val="000148C9"/>
    <w:rsid w:val="00017876"/>
    <w:rsid w:val="00020BE0"/>
    <w:rsid w:val="0002127B"/>
    <w:rsid w:val="00024460"/>
    <w:rsid w:val="00026FCF"/>
    <w:rsid w:val="00032743"/>
    <w:rsid w:val="000333A8"/>
    <w:rsid w:val="00044216"/>
    <w:rsid w:val="00044646"/>
    <w:rsid w:val="00044691"/>
    <w:rsid w:val="00044DAC"/>
    <w:rsid w:val="00050DE7"/>
    <w:rsid w:val="00054BAC"/>
    <w:rsid w:val="00055030"/>
    <w:rsid w:val="00055A66"/>
    <w:rsid w:val="00056067"/>
    <w:rsid w:val="00065AFD"/>
    <w:rsid w:val="00077CBC"/>
    <w:rsid w:val="00084770"/>
    <w:rsid w:val="00084F4C"/>
    <w:rsid w:val="00085467"/>
    <w:rsid w:val="00086D96"/>
    <w:rsid w:val="000872EF"/>
    <w:rsid w:val="00090C15"/>
    <w:rsid w:val="000A0BFA"/>
    <w:rsid w:val="000A1FBF"/>
    <w:rsid w:val="000A27A6"/>
    <w:rsid w:val="000B0398"/>
    <w:rsid w:val="000B212E"/>
    <w:rsid w:val="000B696E"/>
    <w:rsid w:val="000B7EDC"/>
    <w:rsid w:val="000C160A"/>
    <w:rsid w:val="000C1667"/>
    <w:rsid w:val="000C1837"/>
    <w:rsid w:val="000D2ECD"/>
    <w:rsid w:val="000D4150"/>
    <w:rsid w:val="000D6A84"/>
    <w:rsid w:val="000D799F"/>
    <w:rsid w:val="000E2C33"/>
    <w:rsid w:val="000E5B42"/>
    <w:rsid w:val="000E6B98"/>
    <w:rsid w:val="001039D8"/>
    <w:rsid w:val="00110695"/>
    <w:rsid w:val="00111137"/>
    <w:rsid w:val="00116D91"/>
    <w:rsid w:val="00122D66"/>
    <w:rsid w:val="001269A7"/>
    <w:rsid w:val="00133BAD"/>
    <w:rsid w:val="00134BA0"/>
    <w:rsid w:val="00141D00"/>
    <w:rsid w:val="00150637"/>
    <w:rsid w:val="001515D3"/>
    <w:rsid w:val="001519E7"/>
    <w:rsid w:val="00160C25"/>
    <w:rsid w:val="00161E52"/>
    <w:rsid w:val="00164A2F"/>
    <w:rsid w:val="00164C41"/>
    <w:rsid w:val="00171FD1"/>
    <w:rsid w:val="00172996"/>
    <w:rsid w:val="00175585"/>
    <w:rsid w:val="00177DAC"/>
    <w:rsid w:val="001806DA"/>
    <w:rsid w:val="001848BF"/>
    <w:rsid w:val="0018644A"/>
    <w:rsid w:val="00191FEA"/>
    <w:rsid w:val="00193B44"/>
    <w:rsid w:val="001946F1"/>
    <w:rsid w:val="00194F39"/>
    <w:rsid w:val="001950D9"/>
    <w:rsid w:val="001A186D"/>
    <w:rsid w:val="001A2B7D"/>
    <w:rsid w:val="001B1B1C"/>
    <w:rsid w:val="001B5815"/>
    <w:rsid w:val="001C52DC"/>
    <w:rsid w:val="001C6666"/>
    <w:rsid w:val="001C7934"/>
    <w:rsid w:val="001D1438"/>
    <w:rsid w:val="001D38F1"/>
    <w:rsid w:val="001D5300"/>
    <w:rsid w:val="001D6D70"/>
    <w:rsid w:val="001D7DC4"/>
    <w:rsid w:val="001E0533"/>
    <w:rsid w:val="001E06E3"/>
    <w:rsid w:val="001E557B"/>
    <w:rsid w:val="001E75A9"/>
    <w:rsid w:val="001F3B45"/>
    <w:rsid w:val="001F4075"/>
    <w:rsid w:val="001F548B"/>
    <w:rsid w:val="001F6256"/>
    <w:rsid w:val="00201192"/>
    <w:rsid w:val="00201DA2"/>
    <w:rsid w:val="00202BE1"/>
    <w:rsid w:val="0020305D"/>
    <w:rsid w:val="00212B61"/>
    <w:rsid w:val="00225555"/>
    <w:rsid w:val="002263C0"/>
    <w:rsid w:val="00231ED2"/>
    <w:rsid w:val="0023267B"/>
    <w:rsid w:val="00232D96"/>
    <w:rsid w:val="0023418C"/>
    <w:rsid w:val="00235313"/>
    <w:rsid w:val="002372E2"/>
    <w:rsid w:val="002429C6"/>
    <w:rsid w:val="00245361"/>
    <w:rsid w:val="00247A08"/>
    <w:rsid w:val="00251F2C"/>
    <w:rsid w:val="00255D76"/>
    <w:rsid w:val="00261643"/>
    <w:rsid w:val="00261A28"/>
    <w:rsid w:val="00263E96"/>
    <w:rsid w:val="00264F82"/>
    <w:rsid w:val="00264FEA"/>
    <w:rsid w:val="00276683"/>
    <w:rsid w:val="002775D3"/>
    <w:rsid w:val="00286477"/>
    <w:rsid w:val="00290122"/>
    <w:rsid w:val="002934E3"/>
    <w:rsid w:val="002A0387"/>
    <w:rsid w:val="002A3090"/>
    <w:rsid w:val="002A7948"/>
    <w:rsid w:val="002B3368"/>
    <w:rsid w:val="002B5C40"/>
    <w:rsid w:val="002B6331"/>
    <w:rsid w:val="002D04C2"/>
    <w:rsid w:val="002D12CA"/>
    <w:rsid w:val="002D377A"/>
    <w:rsid w:val="002E2938"/>
    <w:rsid w:val="002E5390"/>
    <w:rsid w:val="002E7166"/>
    <w:rsid w:val="002F0961"/>
    <w:rsid w:val="003029B8"/>
    <w:rsid w:val="003034CA"/>
    <w:rsid w:val="00307597"/>
    <w:rsid w:val="00312F9A"/>
    <w:rsid w:val="003133A5"/>
    <w:rsid w:val="00314341"/>
    <w:rsid w:val="00314DAA"/>
    <w:rsid w:val="00317B3A"/>
    <w:rsid w:val="00320149"/>
    <w:rsid w:val="00324E54"/>
    <w:rsid w:val="00346CB8"/>
    <w:rsid w:val="00350A20"/>
    <w:rsid w:val="0035577B"/>
    <w:rsid w:val="0035706E"/>
    <w:rsid w:val="00371984"/>
    <w:rsid w:val="003727B3"/>
    <w:rsid w:val="00391AAA"/>
    <w:rsid w:val="0039388F"/>
    <w:rsid w:val="003962A0"/>
    <w:rsid w:val="003A04ED"/>
    <w:rsid w:val="003A2959"/>
    <w:rsid w:val="003A5A98"/>
    <w:rsid w:val="003B2D89"/>
    <w:rsid w:val="003B7C6E"/>
    <w:rsid w:val="003C4D7D"/>
    <w:rsid w:val="003D0396"/>
    <w:rsid w:val="003D19D6"/>
    <w:rsid w:val="003D3379"/>
    <w:rsid w:val="003D4175"/>
    <w:rsid w:val="003E040D"/>
    <w:rsid w:val="003E1D6D"/>
    <w:rsid w:val="003E6B59"/>
    <w:rsid w:val="003F1D55"/>
    <w:rsid w:val="003F24FA"/>
    <w:rsid w:val="003F5CCC"/>
    <w:rsid w:val="003F73F7"/>
    <w:rsid w:val="004028F5"/>
    <w:rsid w:val="0040413F"/>
    <w:rsid w:val="00413BDE"/>
    <w:rsid w:val="00415290"/>
    <w:rsid w:val="0042083D"/>
    <w:rsid w:val="00430E62"/>
    <w:rsid w:val="00437809"/>
    <w:rsid w:val="00440BEF"/>
    <w:rsid w:val="00441818"/>
    <w:rsid w:val="00441B36"/>
    <w:rsid w:val="00441B8A"/>
    <w:rsid w:val="0045167B"/>
    <w:rsid w:val="0045463B"/>
    <w:rsid w:val="0046068D"/>
    <w:rsid w:val="00463BFB"/>
    <w:rsid w:val="0046615D"/>
    <w:rsid w:val="004802A6"/>
    <w:rsid w:val="00480C4D"/>
    <w:rsid w:val="00482A81"/>
    <w:rsid w:val="00483294"/>
    <w:rsid w:val="00484547"/>
    <w:rsid w:val="00487FC6"/>
    <w:rsid w:val="00492959"/>
    <w:rsid w:val="00492A36"/>
    <w:rsid w:val="00497114"/>
    <w:rsid w:val="004A1E98"/>
    <w:rsid w:val="004A3B0E"/>
    <w:rsid w:val="004A495E"/>
    <w:rsid w:val="004A66B0"/>
    <w:rsid w:val="004B5E20"/>
    <w:rsid w:val="004C3DDF"/>
    <w:rsid w:val="004D6673"/>
    <w:rsid w:val="004D6E8C"/>
    <w:rsid w:val="004E152D"/>
    <w:rsid w:val="004E38E5"/>
    <w:rsid w:val="004E52AC"/>
    <w:rsid w:val="004F1E3D"/>
    <w:rsid w:val="004F37E2"/>
    <w:rsid w:val="004F3B1B"/>
    <w:rsid w:val="004F7484"/>
    <w:rsid w:val="00501B42"/>
    <w:rsid w:val="00510619"/>
    <w:rsid w:val="00510948"/>
    <w:rsid w:val="00510E9B"/>
    <w:rsid w:val="00513D5D"/>
    <w:rsid w:val="00514129"/>
    <w:rsid w:val="00514221"/>
    <w:rsid w:val="00515EEE"/>
    <w:rsid w:val="005237E2"/>
    <w:rsid w:val="00530327"/>
    <w:rsid w:val="0053175E"/>
    <w:rsid w:val="00533A00"/>
    <w:rsid w:val="00535764"/>
    <w:rsid w:val="005401D6"/>
    <w:rsid w:val="00541288"/>
    <w:rsid w:val="00542521"/>
    <w:rsid w:val="00544A84"/>
    <w:rsid w:val="00547BEE"/>
    <w:rsid w:val="00553133"/>
    <w:rsid w:val="005533BD"/>
    <w:rsid w:val="005543F6"/>
    <w:rsid w:val="00555A7E"/>
    <w:rsid w:val="00555DB8"/>
    <w:rsid w:val="00572969"/>
    <w:rsid w:val="00575819"/>
    <w:rsid w:val="005804AC"/>
    <w:rsid w:val="00585C13"/>
    <w:rsid w:val="00585CFA"/>
    <w:rsid w:val="00590D63"/>
    <w:rsid w:val="00593261"/>
    <w:rsid w:val="005A0A4A"/>
    <w:rsid w:val="005A4EA2"/>
    <w:rsid w:val="005A55B1"/>
    <w:rsid w:val="005A6B21"/>
    <w:rsid w:val="005A78D9"/>
    <w:rsid w:val="005B6766"/>
    <w:rsid w:val="005B72B8"/>
    <w:rsid w:val="005C391D"/>
    <w:rsid w:val="005C4811"/>
    <w:rsid w:val="005C6DB4"/>
    <w:rsid w:val="005D3850"/>
    <w:rsid w:val="005E1CB8"/>
    <w:rsid w:val="005E221C"/>
    <w:rsid w:val="005E36D3"/>
    <w:rsid w:val="005E5485"/>
    <w:rsid w:val="005E54BA"/>
    <w:rsid w:val="005F0DCE"/>
    <w:rsid w:val="0060171D"/>
    <w:rsid w:val="00601DE3"/>
    <w:rsid w:val="00605A70"/>
    <w:rsid w:val="00606342"/>
    <w:rsid w:val="006103F7"/>
    <w:rsid w:val="0062147A"/>
    <w:rsid w:val="00622040"/>
    <w:rsid w:val="00622655"/>
    <w:rsid w:val="00622DF3"/>
    <w:rsid w:val="006239CB"/>
    <w:rsid w:val="00623E7A"/>
    <w:rsid w:val="00625F85"/>
    <w:rsid w:val="0063706C"/>
    <w:rsid w:val="00637D79"/>
    <w:rsid w:val="006450DB"/>
    <w:rsid w:val="00646672"/>
    <w:rsid w:val="00651D26"/>
    <w:rsid w:val="00652989"/>
    <w:rsid w:val="006537D0"/>
    <w:rsid w:val="00660AF3"/>
    <w:rsid w:val="00661FC6"/>
    <w:rsid w:val="006668AF"/>
    <w:rsid w:val="0066728B"/>
    <w:rsid w:val="00672AE9"/>
    <w:rsid w:val="006732DB"/>
    <w:rsid w:val="00677690"/>
    <w:rsid w:val="00680C59"/>
    <w:rsid w:val="00682676"/>
    <w:rsid w:val="00683084"/>
    <w:rsid w:val="00684118"/>
    <w:rsid w:val="00690C67"/>
    <w:rsid w:val="00694292"/>
    <w:rsid w:val="006A5129"/>
    <w:rsid w:val="006C0DE1"/>
    <w:rsid w:val="006C413C"/>
    <w:rsid w:val="006C7A22"/>
    <w:rsid w:val="006D3AD7"/>
    <w:rsid w:val="006D4E92"/>
    <w:rsid w:val="006F5213"/>
    <w:rsid w:val="006F582F"/>
    <w:rsid w:val="006F5B35"/>
    <w:rsid w:val="00701FA2"/>
    <w:rsid w:val="0070548C"/>
    <w:rsid w:val="00712555"/>
    <w:rsid w:val="007153ED"/>
    <w:rsid w:val="007226FC"/>
    <w:rsid w:val="00723BBE"/>
    <w:rsid w:val="00725731"/>
    <w:rsid w:val="00726F24"/>
    <w:rsid w:val="00727A4B"/>
    <w:rsid w:val="007307B8"/>
    <w:rsid w:val="00732823"/>
    <w:rsid w:val="007351B7"/>
    <w:rsid w:val="00736D47"/>
    <w:rsid w:val="00740A31"/>
    <w:rsid w:val="00743980"/>
    <w:rsid w:val="00745B21"/>
    <w:rsid w:val="00752E98"/>
    <w:rsid w:val="0075312F"/>
    <w:rsid w:val="007550E1"/>
    <w:rsid w:val="00761594"/>
    <w:rsid w:val="0076236E"/>
    <w:rsid w:val="00762FD6"/>
    <w:rsid w:val="00763F08"/>
    <w:rsid w:val="00765123"/>
    <w:rsid w:val="00765DF7"/>
    <w:rsid w:val="007706D3"/>
    <w:rsid w:val="007711CD"/>
    <w:rsid w:val="00771DB1"/>
    <w:rsid w:val="00783F6B"/>
    <w:rsid w:val="00786849"/>
    <w:rsid w:val="0079722F"/>
    <w:rsid w:val="007979A5"/>
    <w:rsid w:val="007A032D"/>
    <w:rsid w:val="007A0B5B"/>
    <w:rsid w:val="007A1221"/>
    <w:rsid w:val="007A6344"/>
    <w:rsid w:val="007B14C5"/>
    <w:rsid w:val="007C1823"/>
    <w:rsid w:val="007C4010"/>
    <w:rsid w:val="007C6A48"/>
    <w:rsid w:val="007D2E56"/>
    <w:rsid w:val="007E26E2"/>
    <w:rsid w:val="007E41A9"/>
    <w:rsid w:val="007E423F"/>
    <w:rsid w:val="007E4775"/>
    <w:rsid w:val="007E499E"/>
    <w:rsid w:val="007E7896"/>
    <w:rsid w:val="007F15A0"/>
    <w:rsid w:val="007F364F"/>
    <w:rsid w:val="007F54AC"/>
    <w:rsid w:val="00800296"/>
    <w:rsid w:val="00813974"/>
    <w:rsid w:val="00823E63"/>
    <w:rsid w:val="00826064"/>
    <w:rsid w:val="00827183"/>
    <w:rsid w:val="008301AC"/>
    <w:rsid w:val="008311B6"/>
    <w:rsid w:val="008364BA"/>
    <w:rsid w:val="00844810"/>
    <w:rsid w:val="00844BB2"/>
    <w:rsid w:val="00845406"/>
    <w:rsid w:val="0085500D"/>
    <w:rsid w:val="00855B35"/>
    <w:rsid w:val="008565B5"/>
    <w:rsid w:val="00860109"/>
    <w:rsid w:val="00861C8B"/>
    <w:rsid w:val="00862AC2"/>
    <w:rsid w:val="0086611D"/>
    <w:rsid w:val="00876C19"/>
    <w:rsid w:val="008827A6"/>
    <w:rsid w:val="008829E5"/>
    <w:rsid w:val="00885543"/>
    <w:rsid w:val="008857C0"/>
    <w:rsid w:val="00894893"/>
    <w:rsid w:val="008A663B"/>
    <w:rsid w:val="008A6E22"/>
    <w:rsid w:val="008B110B"/>
    <w:rsid w:val="008B2ED2"/>
    <w:rsid w:val="008B5CFD"/>
    <w:rsid w:val="008C2E4C"/>
    <w:rsid w:val="008D09E4"/>
    <w:rsid w:val="008D1F43"/>
    <w:rsid w:val="008D2928"/>
    <w:rsid w:val="008D2A2E"/>
    <w:rsid w:val="008E1095"/>
    <w:rsid w:val="008E2226"/>
    <w:rsid w:val="008F1779"/>
    <w:rsid w:val="008F24F5"/>
    <w:rsid w:val="008F475D"/>
    <w:rsid w:val="008F4E8E"/>
    <w:rsid w:val="008F6105"/>
    <w:rsid w:val="00904A53"/>
    <w:rsid w:val="009066A4"/>
    <w:rsid w:val="00914B2C"/>
    <w:rsid w:val="00916778"/>
    <w:rsid w:val="00917967"/>
    <w:rsid w:val="00922B1F"/>
    <w:rsid w:val="00927A9E"/>
    <w:rsid w:val="00932B2F"/>
    <w:rsid w:val="0093341E"/>
    <w:rsid w:val="00934B6E"/>
    <w:rsid w:val="0093510D"/>
    <w:rsid w:val="009404D5"/>
    <w:rsid w:val="0094298F"/>
    <w:rsid w:val="00944524"/>
    <w:rsid w:val="00944EAA"/>
    <w:rsid w:val="00947147"/>
    <w:rsid w:val="0095210A"/>
    <w:rsid w:val="00952EF0"/>
    <w:rsid w:val="009540F9"/>
    <w:rsid w:val="00964237"/>
    <w:rsid w:val="009648E7"/>
    <w:rsid w:val="009649AD"/>
    <w:rsid w:val="009652F8"/>
    <w:rsid w:val="0096714C"/>
    <w:rsid w:val="00967CF9"/>
    <w:rsid w:val="009728C2"/>
    <w:rsid w:val="009735E0"/>
    <w:rsid w:val="00973C6C"/>
    <w:rsid w:val="00977169"/>
    <w:rsid w:val="0099272F"/>
    <w:rsid w:val="0099420C"/>
    <w:rsid w:val="00995A97"/>
    <w:rsid w:val="00996E6B"/>
    <w:rsid w:val="009A2DD5"/>
    <w:rsid w:val="009A41FF"/>
    <w:rsid w:val="009A551B"/>
    <w:rsid w:val="009A62B0"/>
    <w:rsid w:val="009A6A97"/>
    <w:rsid w:val="009B1D81"/>
    <w:rsid w:val="009B2521"/>
    <w:rsid w:val="009B278E"/>
    <w:rsid w:val="009B70C9"/>
    <w:rsid w:val="009B7604"/>
    <w:rsid w:val="009B7BE7"/>
    <w:rsid w:val="009C1F01"/>
    <w:rsid w:val="009C2683"/>
    <w:rsid w:val="009C4F9B"/>
    <w:rsid w:val="009D6EC3"/>
    <w:rsid w:val="009E4440"/>
    <w:rsid w:val="009E52BC"/>
    <w:rsid w:val="009E5A6A"/>
    <w:rsid w:val="009F1B4F"/>
    <w:rsid w:val="009F1F60"/>
    <w:rsid w:val="009F45DF"/>
    <w:rsid w:val="009F5142"/>
    <w:rsid w:val="00A025C3"/>
    <w:rsid w:val="00A07022"/>
    <w:rsid w:val="00A152EF"/>
    <w:rsid w:val="00A153BB"/>
    <w:rsid w:val="00A15FB6"/>
    <w:rsid w:val="00A1760D"/>
    <w:rsid w:val="00A17977"/>
    <w:rsid w:val="00A21776"/>
    <w:rsid w:val="00A21F3F"/>
    <w:rsid w:val="00A223E1"/>
    <w:rsid w:val="00A25E4C"/>
    <w:rsid w:val="00A476D9"/>
    <w:rsid w:val="00A55A48"/>
    <w:rsid w:val="00A5635F"/>
    <w:rsid w:val="00A57793"/>
    <w:rsid w:val="00A6048E"/>
    <w:rsid w:val="00A61823"/>
    <w:rsid w:val="00A64D07"/>
    <w:rsid w:val="00A70421"/>
    <w:rsid w:val="00A73D66"/>
    <w:rsid w:val="00A75BDD"/>
    <w:rsid w:val="00A76064"/>
    <w:rsid w:val="00A7658F"/>
    <w:rsid w:val="00A766CC"/>
    <w:rsid w:val="00A77867"/>
    <w:rsid w:val="00A80852"/>
    <w:rsid w:val="00A8139F"/>
    <w:rsid w:val="00A81E89"/>
    <w:rsid w:val="00A86AAD"/>
    <w:rsid w:val="00A912BE"/>
    <w:rsid w:val="00A9290D"/>
    <w:rsid w:val="00A94EC8"/>
    <w:rsid w:val="00A960B3"/>
    <w:rsid w:val="00AA19A0"/>
    <w:rsid w:val="00AA474D"/>
    <w:rsid w:val="00AB0AED"/>
    <w:rsid w:val="00AB27CB"/>
    <w:rsid w:val="00AB6827"/>
    <w:rsid w:val="00AC16D1"/>
    <w:rsid w:val="00AD7BA3"/>
    <w:rsid w:val="00AE0D8B"/>
    <w:rsid w:val="00AE1565"/>
    <w:rsid w:val="00AE4170"/>
    <w:rsid w:val="00AE6A95"/>
    <w:rsid w:val="00AF0804"/>
    <w:rsid w:val="00AF1AD4"/>
    <w:rsid w:val="00AF3233"/>
    <w:rsid w:val="00B01123"/>
    <w:rsid w:val="00B06CAD"/>
    <w:rsid w:val="00B06F6C"/>
    <w:rsid w:val="00B10373"/>
    <w:rsid w:val="00B10B3D"/>
    <w:rsid w:val="00B11619"/>
    <w:rsid w:val="00B14245"/>
    <w:rsid w:val="00B20FF5"/>
    <w:rsid w:val="00B21977"/>
    <w:rsid w:val="00B25617"/>
    <w:rsid w:val="00B309A5"/>
    <w:rsid w:val="00B3372A"/>
    <w:rsid w:val="00B37737"/>
    <w:rsid w:val="00B44E1D"/>
    <w:rsid w:val="00B461FB"/>
    <w:rsid w:val="00B50C21"/>
    <w:rsid w:val="00B54E81"/>
    <w:rsid w:val="00B559DD"/>
    <w:rsid w:val="00B579F5"/>
    <w:rsid w:val="00B60BA6"/>
    <w:rsid w:val="00B61895"/>
    <w:rsid w:val="00B626D4"/>
    <w:rsid w:val="00B63B5E"/>
    <w:rsid w:val="00B63B8B"/>
    <w:rsid w:val="00B66B2F"/>
    <w:rsid w:val="00B676B6"/>
    <w:rsid w:val="00B70158"/>
    <w:rsid w:val="00B77ED0"/>
    <w:rsid w:val="00B91ACA"/>
    <w:rsid w:val="00B9401A"/>
    <w:rsid w:val="00B941B8"/>
    <w:rsid w:val="00BA3F62"/>
    <w:rsid w:val="00BB2D7A"/>
    <w:rsid w:val="00BB3018"/>
    <w:rsid w:val="00BC0F49"/>
    <w:rsid w:val="00BD1212"/>
    <w:rsid w:val="00BD3ED9"/>
    <w:rsid w:val="00BD4F69"/>
    <w:rsid w:val="00BE1AE4"/>
    <w:rsid w:val="00BE4BB4"/>
    <w:rsid w:val="00BF4CCC"/>
    <w:rsid w:val="00C0101F"/>
    <w:rsid w:val="00C02F20"/>
    <w:rsid w:val="00C02FBE"/>
    <w:rsid w:val="00C032CD"/>
    <w:rsid w:val="00C03555"/>
    <w:rsid w:val="00C073A8"/>
    <w:rsid w:val="00C14D1D"/>
    <w:rsid w:val="00C16C52"/>
    <w:rsid w:val="00C17493"/>
    <w:rsid w:val="00C2619F"/>
    <w:rsid w:val="00C351C5"/>
    <w:rsid w:val="00C37719"/>
    <w:rsid w:val="00C415FE"/>
    <w:rsid w:val="00C44515"/>
    <w:rsid w:val="00C47FD2"/>
    <w:rsid w:val="00C51D65"/>
    <w:rsid w:val="00C6179F"/>
    <w:rsid w:val="00C63DBE"/>
    <w:rsid w:val="00C641DE"/>
    <w:rsid w:val="00C674DE"/>
    <w:rsid w:val="00C677EE"/>
    <w:rsid w:val="00C70470"/>
    <w:rsid w:val="00C726E9"/>
    <w:rsid w:val="00C744A4"/>
    <w:rsid w:val="00CA1CA2"/>
    <w:rsid w:val="00CA5A52"/>
    <w:rsid w:val="00CB1DBE"/>
    <w:rsid w:val="00CB54B4"/>
    <w:rsid w:val="00CB6D45"/>
    <w:rsid w:val="00CC0F33"/>
    <w:rsid w:val="00CC110F"/>
    <w:rsid w:val="00CC2A5B"/>
    <w:rsid w:val="00CC2DF3"/>
    <w:rsid w:val="00CC4093"/>
    <w:rsid w:val="00CE1949"/>
    <w:rsid w:val="00CE42F2"/>
    <w:rsid w:val="00CE46E2"/>
    <w:rsid w:val="00CE4B6D"/>
    <w:rsid w:val="00CE5E27"/>
    <w:rsid w:val="00CE6CF2"/>
    <w:rsid w:val="00CF2215"/>
    <w:rsid w:val="00D00D19"/>
    <w:rsid w:val="00D10CC2"/>
    <w:rsid w:val="00D16240"/>
    <w:rsid w:val="00D16578"/>
    <w:rsid w:val="00D22037"/>
    <w:rsid w:val="00D248CC"/>
    <w:rsid w:val="00D25C17"/>
    <w:rsid w:val="00D26A83"/>
    <w:rsid w:val="00D26FBE"/>
    <w:rsid w:val="00D31979"/>
    <w:rsid w:val="00D31F92"/>
    <w:rsid w:val="00D335BE"/>
    <w:rsid w:val="00D335F7"/>
    <w:rsid w:val="00D3556A"/>
    <w:rsid w:val="00D40104"/>
    <w:rsid w:val="00D419D3"/>
    <w:rsid w:val="00D41FD8"/>
    <w:rsid w:val="00D435EE"/>
    <w:rsid w:val="00D44127"/>
    <w:rsid w:val="00D4470E"/>
    <w:rsid w:val="00D4547C"/>
    <w:rsid w:val="00D527B5"/>
    <w:rsid w:val="00D52E35"/>
    <w:rsid w:val="00D539B0"/>
    <w:rsid w:val="00D53A56"/>
    <w:rsid w:val="00D5497A"/>
    <w:rsid w:val="00D56FAF"/>
    <w:rsid w:val="00D607F5"/>
    <w:rsid w:val="00D60EFB"/>
    <w:rsid w:val="00D61516"/>
    <w:rsid w:val="00D66070"/>
    <w:rsid w:val="00D72A0A"/>
    <w:rsid w:val="00D732C8"/>
    <w:rsid w:val="00D7633D"/>
    <w:rsid w:val="00D77EDF"/>
    <w:rsid w:val="00D8020B"/>
    <w:rsid w:val="00D82D85"/>
    <w:rsid w:val="00D85502"/>
    <w:rsid w:val="00D91B6D"/>
    <w:rsid w:val="00D92A62"/>
    <w:rsid w:val="00D93278"/>
    <w:rsid w:val="00D94622"/>
    <w:rsid w:val="00DA0BA4"/>
    <w:rsid w:val="00DA3B7D"/>
    <w:rsid w:val="00DA51A5"/>
    <w:rsid w:val="00DB1342"/>
    <w:rsid w:val="00DB5DA7"/>
    <w:rsid w:val="00DC0370"/>
    <w:rsid w:val="00DC0EEC"/>
    <w:rsid w:val="00DC71DA"/>
    <w:rsid w:val="00DD3F77"/>
    <w:rsid w:val="00DE2C36"/>
    <w:rsid w:val="00DE46D2"/>
    <w:rsid w:val="00DF0963"/>
    <w:rsid w:val="00DF0A9F"/>
    <w:rsid w:val="00DF341B"/>
    <w:rsid w:val="00DF6E93"/>
    <w:rsid w:val="00E14EDF"/>
    <w:rsid w:val="00E150BC"/>
    <w:rsid w:val="00E16E2B"/>
    <w:rsid w:val="00E2155C"/>
    <w:rsid w:val="00E22202"/>
    <w:rsid w:val="00E30882"/>
    <w:rsid w:val="00E30FEC"/>
    <w:rsid w:val="00E37127"/>
    <w:rsid w:val="00E4143B"/>
    <w:rsid w:val="00E50D10"/>
    <w:rsid w:val="00E50FE8"/>
    <w:rsid w:val="00E54F93"/>
    <w:rsid w:val="00E6102F"/>
    <w:rsid w:val="00E62CF3"/>
    <w:rsid w:val="00E6750C"/>
    <w:rsid w:val="00E67870"/>
    <w:rsid w:val="00E728CC"/>
    <w:rsid w:val="00E737E4"/>
    <w:rsid w:val="00E758F8"/>
    <w:rsid w:val="00E759E6"/>
    <w:rsid w:val="00E75C25"/>
    <w:rsid w:val="00E81212"/>
    <w:rsid w:val="00E81E32"/>
    <w:rsid w:val="00E8501B"/>
    <w:rsid w:val="00E8778E"/>
    <w:rsid w:val="00E9202C"/>
    <w:rsid w:val="00E926B9"/>
    <w:rsid w:val="00E97671"/>
    <w:rsid w:val="00E979DA"/>
    <w:rsid w:val="00EA3165"/>
    <w:rsid w:val="00EA49B4"/>
    <w:rsid w:val="00EA56B6"/>
    <w:rsid w:val="00EA702F"/>
    <w:rsid w:val="00EB50A3"/>
    <w:rsid w:val="00EB5FFC"/>
    <w:rsid w:val="00EB614B"/>
    <w:rsid w:val="00EB6B0D"/>
    <w:rsid w:val="00EB7EEA"/>
    <w:rsid w:val="00EC18BB"/>
    <w:rsid w:val="00EC1B1D"/>
    <w:rsid w:val="00EC20CB"/>
    <w:rsid w:val="00EC3537"/>
    <w:rsid w:val="00EC6848"/>
    <w:rsid w:val="00ED3A8A"/>
    <w:rsid w:val="00ED3B6F"/>
    <w:rsid w:val="00ED4B8B"/>
    <w:rsid w:val="00EE0112"/>
    <w:rsid w:val="00EE4629"/>
    <w:rsid w:val="00EE597D"/>
    <w:rsid w:val="00EE6DAE"/>
    <w:rsid w:val="00EF63A5"/>
    <w:rsid w:val="00F01676"/>
    <w:rsid w:val="00F04085"/>
    <w:rsid w:val="00F04682"/>
    <w:rsid w:val="00F077AE"/>
    <w:rsid w:val="00F12FD5"/>
    <w:rsid w:val="00F221EC"/>
    <w:rsid w:val="00F2361C"/>
    <w:rsid w:val="00F25058"/>
    <w:rsid w:val="00F30101"/>
    <w:rsid w:val="00F3168B"/>
    <w:rsid w:val="00F41935"/>
    <w:rsid w:val="00F41A25"/>
    <w:rsid w:val="00F4213D"/>
    <w:rsid w:val="00F453EC"/>
    <w:rsid w:val="00F46383"/>
    <w:rsid w:val="00F53FE8"/>
    <w:rsid w:val="00F54AD3"/>
    <w:rsid w:val="00F57A50"/>
    <w:rsid w:val="00F6134C"/>
    <w:rsid w:val="00F622DE"/>
    <w:rsid w:val="00F64911"/>
    <w:rsid w:val="00F71B69"/>
    <w:rsid w:val="00F74D91"/>
    <w:rsid w:val="00F75F89"/>
    <w:rsid w:val="00F76CFA"/>
    <w:rsid w:val="00F77DF7"/>
    <w:rsid w:val="00F801DF"/>
    <w:rsid w:val="00F81DA4"/>
    <w:rsid w:val="00F91FA0"/>
    <w:rsid w:val="00F9532A"/>
    <w:rsid w:val="00F973F9"/>
    <w:rsid w:val="00F97B81"/>
    <w:rsid w:val="00FA5A3B"/>
    <w:rsid w:val="00FA61AA"/>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65EE"/>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
    <w:link w:val="a7"/>
    <w:uiPriority w:val="99"/>
    <w:qFormat/>
    <w:rsid w:val="00480C4D"/>
    <w:pPr>
      <w:widowControl/>
      <w:autoSpaceDE/>
      <w:autoSpaceDN/>
      <w:adjustRightInd/>
      <w:ind w:left="720"/>
      <w:contextualSpacing/>
    </w:pPr>
    <w:rPr>
      <w:rFonts w:eastAsia="Times New Roman"/>
      <w:sz w:val="20"/>
      <w:szCs w:val="20"/>
    </w:rPr>
  </w:style>
  <w:style w:type="paragraph" w:styleId="a8">
    <w:name w:val="footnote text"/>
    <w:aliases w:val="Знак21,Знак15,Знак2"/>
    <w:basedOn w:val="a"/>
    <w:link w:val="a9"/>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9">
    <w:name w:val="Текст сноски Знак"/>
    <w:aliases w:val="Знак21 Знак,Знак15 Знак,Знак2 Знак"/>
    <w:basedOn w:val="a0"/>
    <w:link w:val="a8"/>
    <w:uiPriority w:val="99"/>
    <w:rsid w:val="00FC69E6"/>
    <w:rPr>
      <w:rFonts w:ascii="Times New Roman" w:eastAsia="Times New Roman" w:hAnsi="Times New Roman" w:cs="Times New Roman"/>
      <w:kern w:val="32"/>
      <w:sz w:val="20"/>
      <w:szCs w:val="20"/>
      <w:lang w:val="x-none" w:eastAsia="x-none"/>
    </w:rPr>
  </w:style>
  <w:style w:type="character" w:styleId="aa">
    <w:name w:val="footnote reference"/>
    <w:aliases w:val="fr,Used by Word for Help footnote symbols,Знак сноски-FN"/>
    <w:uiPriority w:val="99"/>
    <w:unhideWhenUsed/>
    <w:qFormat/>
    <w:rsid w:val="00FC69E6"/>
    <w:rPr>
      <w:vertAlign w:val="superscript"/>
    </w:rPr>
  </w:style>
  <w:style w:type="paragraph" w:styleId="ab">
    <w:name w:val="header"/>
    <w:basedOn w:val="a"/>
    <w:link w:val="ac"/>
    <w:uiPriority w:val="99"/>
    <w:semiHidden/>
    <w:unhideWhenUsed/>
    <w:rsid w:val="0075312F"/>
    <w:pPr>
      <w:tabs>
        <w:tab w:val="center" w:pos="4677"/>
        <w:tab w:val="right" w:pos="9355"/>
      </w:tabs>
    </w:pPr>
  </w:style>
  <w:style w:type="character" w:customStyle="1" w:styleId="ac">
    <w:name w:val="Верхний колонтитул Знак"/>
    <w:basedOn w:val="a0"/>
    <w:link w:val="ab"/>
    <w:uiPriority w:val="99"/>
    <w:semiHidden/>
    <w:rsid w:val="0075312F"/>
    <w:rPr>
      <w:rFonts w:ascii="Times New Roman" w:eastAsia="Calibri" w:hAnsi="Times New Roman" w:cs="Times New Roman"/>
      <w:sz w:val="24"/>
      <w:szCs w:val="24"/>
      <w:lang w:eastAsia="ru-RU"/>
    </w:rPr>
  </w:style>
  <w:style w:type="table" w:styleId="ad">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e">
    <w:name w:val="Body Text Indent"/>
    <w:basedOn w:val="a"/>
    <w:link w:val="af"/>
    <w:rsid w:val="009F1B4F"/>
    <w:pPr>
      <w:widowControl/>
      <w:autoSpaceDE/>
      <w:autoSpaceDN/>
      <w:adjustRightInd/>
      <w:ind w:firstLine="709"/>
      <w:jc w:val="both"/>
    </w:pPr>
    <w:rPr>
      <w:rFonts w:eastAsia="Times New Roman"/>
      <w:sz w:val="28"/>
      <w:szCs w:val="20"/>
    </w:rPr>
  </w:style>
  <w:style w:type="character" w:customStyle="1" w:styleId="af">
    <w:name w:val="Основной текст с отступом Знак"/>
    <w:basedOn w:val="a0"/>
    <w:link w:val="ae"/>
    <w:rsid w:val="009F1B4F"/>
    <w:rPr>
      <w:rFonts w:ascii="Times New Roman" w:eastAsia="Times New Roman" w:hAnsi="Times New Roman" w:cs="Times New Roman"/>
      <w:sz w:val="28"/>
      <w:szCs w:val="20"/>
      <w:lang w:eastAsia="ru-RU"/>
    </w:rPr>
  </w:style>
  <w:style w:type="paragraph" w:styleId="af0">
    <w:name w:val="Body Text"/>
    <w:aliases w:val="Основной текст Знак Знак Знак,Основной текст Знак Знак Знак Знак,Знак1,body text Знак Знак,body text,Основной текст Знак Знак, Знак1"/>
    <w:basedOn w:val="a"/>
    <w:link w:val="af1"/>
    <w:rsid w:val="009F1B4F"/>
    <w:pPr>
      <w:widowControl/>
      <w:autoSpaceDE/>
      <w:autoSpaceDN/>
      <w:adjustRightInd/>
      <w:spacing w:line="480" w:lineRule="auto"/>
      <w:jc w:val="both"/>
    </w:pPr>
    <w:rPr>
      <w:rFonts w:eastAsia="Times New Roman"/>
      <w:sz w:val="28"/>
      <w:szCs w:val="28"/>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0"/>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2">
    <w:name w:val="FollowedHyperlink"/>
    <w:uiPriority w:val="99"/>
    <w:rsid w:val="009F1B4F"/>
    <w:rPr>
      <w:color w:val="800080"/>
      <w:u w:val="single"/>
    </w:rPr>
  </w:style>
  <w:style w:type="character" w:styleId="af3">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99"/>
    <w:qFormat/>
    <w:locked/>
    <w:rsid w:val="004845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tce.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ce.crimea.com"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6F3C-36B2-46BC-ACBC-462BE4B5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Pages>
  <Words>1750</Words>
  <Characters>9978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Богатырёва Анастасия Андреевна</cp:lastModifiedBy>
  <cp:revision>37</cp:revision>
  <cp:lastPrinted>2024-07-07T09:15:00Z</cp:lastPrinted>
  <dcterms:created xsi:type="dcterms:W3CDTF">2024-05-22T08:50:00Z</dcterms:created>
  <dcterms:modified xsi:type="dcterms:W3CDTF">2024-07-24T13:14:00Z</dcterms:modified>
</cp:coreProperties>
</file>