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aoyeord</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ru</w:t>
      </w:r>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253FBB34" w:rsidR="00AE4391" w:rsidRDefault="00AE4391" w:rsidP="00AE4391">
      <w:pPr>
        <w:spacing w:after="160" w:line="259" w:lineRule="auto"/>
        <w:contextualSpacing/>
        <w:jc w:val="center"/>
        <w:rPr>
          <w:rFonts w:ascii="Times New Roman" w:eastAsia="Times New Roman" w:hAnsi="Times New Roman" w:cs="Times New Roman"/>
          <w:b/>
          <w:color w:val="auto"/>
          <w:sz w:val="28"/>
          <w:szCs w:val="28"/>
        </w:rPr>
      </w:pPr>
      <w:r w:rsidRPr="00B67A14">
        <w:rPr>
          <w:rFonts w:ascii="Times New Roman" w:eastAsia="Times New Roman" w:hAnsi="Times New Roman" w:cs="Times New Roman"/>
          <w:b/>
          <w:color w:val="auto"/>
          <w:sz w:val="28"/>
          <w:szCs w:val="28"/>
        </w:rPr>
        <w:t>№ З-</w:t>
      </w:r>
      <w:r w:rsidR="00FB1E87">
        <w:rPr>
          <w:rFonts w:ascii="Times New Roman" w:eastAsia="Times New Roman" w:hAnsi="Times New Roman" w:cs="Times New Roman"/>
          <w:b/>
          <w:color w:val="auto"/>
          <w:sz w:val="28"/>
          <w:szCs w:val="28"/>
        </w:rPr>
        <w:t>207</w:t>
      </w:r>
      <w:r w:rsidRPr="00B67A14">
        <w:rPr>
          <w:rFonts w:ascii="Times New Roman" w:eastAsia="Times New Roman" w:hAnsi="Times New Roman" w:cs="Times New Roman"/>
          <w:b/>
          <w:color w:val="auto"/>
          <w:sz w:val="28"/>
          <w:szCs w:val="28"/>
        </w:rPr>
        <w:t>/24П-ЗКЭФ</w:t>
      </w:r>
    </w:p>
    <w:p w14:paraId="0677BB6C" w14:textId="6D0B5D38" w:rsidR="00613F87" w:rsidRPr="006315B7" w:rsidRDefault="008814B7" w:rsidP="00F76956">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C756DC" w:rsidRPr="00C756DC">
        <w:rPr>
          <w:rFonts w:ascii="Times New Roman" w:hAnsi="Times New Roman"/>
          <w:b/>
        </w:rPr>
        <w:t>Поставка котельного оборудования</w:t>
      </w:r>
      <w:r w:rsidR="00F76956" w:rsidRPr="00F76956">
        <w:rPr>
          <w:rFonts w:ascii="Times New Roman" w:hAnsi="Times New Roman"/>
          <w:b/>
        </w:rPr>
        <w:t xml:space="preserve"> для нужд </w:t>
      </w:r>
      <w:r w:rsidR="000C6A75" w:rsidRPr="000C6A75">
        <w:rPr>
          <w:rFonts w:ascii="Times New Roman" w:hAnsi="Times New Roman"/>
          <w:b/>
        </w:rPr>
        <w:t>филиала «Махачкалинские тепловые сети»</w:t>
      </w:r>
      <w:r w:rsidR="00B67A14">
        <w:rPr>
          <w:rFonts w:ascii="Times New Roman" w:hAnsi="Times New Roman"/>
          <w:b/>
        </w:rPr>
        <w:t xml:space="preserve"> </w:t>
      </w:r>
      <w:r w:rsidR="00F76956" w:rsidRPr="00F76956">
        <w:rPr>
          <w:rFonts w:ascii="Times New Roman" w:hAnsi="Times New Roman"/>
          <w:b/>
        </w:rPr>
        <w:t>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4BD1666A" w:rsidR="00E85399" w:rsidRPr="001013D3" w:rsidRDefault="00182A66" w:rsidP="00B40D0C">
            <w:pPr>
              <w:rPr>
                <w:rFonts w:ascii="Times New Roman" w:eastAsia="Times New Roman" w:hAnsi="Times New Roman" w:cs="Times New Roman"/>
              </w:rPr>
            </w:pPr>
            <w:r w:rsidRPr="00182A66">
              <w:rPr>
                <w:rFonts w:ascii="Times New Roman" w:hAnsi="Times New Roman" w:cs="Times New Roman"/>
              </w:rPr>
              <w:t>ЭТП “Электронные торги России”, https://etp.torgi82.ru/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CF4EBC"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Телефон:</w:t>
            </w:r>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lastRenderedPageBreak/>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09D171FD" w:rsidR="00E85399" w:rsidRPr="00ED42E8" w:rsidRDefault="00C756DC" w:rsidP="00AE2669">
            <w:pPr>
              <w:rPr>
                <w:rFonts w:ascii="Times New Roman" w:hAnsi="Times New Roman" w:cs="Times New Roman"/>
                <w:bCs/>
              </w:rPr>
            </w:pPr>
            <w:r w:rsidRPr="00C756DC">
              <w:rPr>
                <w:rFonts w:ascii="Times New Roman" w:hAnsi="Times New Roman"/>
                <w:bCs/>
              </w:rPr>
              <w:t xml:space="preserve">Поставка котельного </w:t>
            </w:r>
            <w:r w:rsidR="00FB1E87" w:rsidRPr="00C756DC">
              <w:rPr>
                <w:rFonts w:ascii="Times New Roman" w:hAnsi="Times New Roman"/>
                <w:bCs/>
              </w:rPr>
              <w:t xml:space="preserve">оборудования </w:t>
            </w:r>
            <w:r w:rsidR="00FB1E87" w:rsidRPr="000C6A75">
              <w:rPr>
                <w:rFonts w:ascii="Times New Roman" w:hAnsi="Times New Roman"/>
                <w:bCs/>
              </w:rPr>
              <w:t>для</w:t>
            </w:r>
            <w:r w:rsidR="000C6A75" w:rsidRPr="000C6A75">
              <w:rPr>
                <w:rFonts w:ascii="Times New Roman" w:hAnsi="Times New Roman"/>
                <w:bCs/>
              </w:rPr>
              <w:t xml:space="preserve"> нужд филиала «Махачкалинские тепловые сети»</w:t>
            </w: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025E5E01" w:rsidR="00B40D0C" w:rsidRPr="00E241FA" w:rsidRDefault="00C756DC" w:rsidP="005A72B9">
            <w:pPr>
              <w:rPr>
                <w:rFonts w:ascii="Times New Roman" w:eastAsia="Times New Roman" w:hAnsi="Times New Roman" w:cs="Times New Roman"/>
                <w:b/>
                <w:bCs/>
              </w:rPr>
            </w:pPr>
            <w:r w:rsidRPr="00C756DC">
              <w:rPr>
                <w:rFonts w:ascii="Times New Roman" w:hAnsi="Times New Roman" w:cs="Times New Roman"/>
                <w:b/>
                <w:bCs/>
              </w:rPr>
              <w:t xml:space="preserve">101 716 258 (Сто один миллион семьсот шестнадцать тысяч двести пятьдесят восемь) рублей 33 </w:t>
            </w:r>
            <w:r w:rsidR="00182A66" w:rsidRPr="00C756DC">
              <w:rPr>
                <w:rFonts w:ascii="Times New Roman" w:hAnsi="Times New Roman" w:cs="Times New Roman"/>
                <w:b/>
                <w:bCs/>
              </w:rPr>
              <w:t xml:space="preserve">копеек </w:t>
            </w:r>
            <w:r w:rsidR="00182A66" w:rsidRPr="0073336F">
              <w:rPr>
                <w:rFonts w:ascii="Times New Roman" w:hAnsi="Times New Roman" w:cs="Times New Roman"/>
                <w:b/>
                <w:bCs/>
              </w:rPr>
              <w:t>с</w:t>
            </w:r>
            <w:r w:rsidR="0073336F" w:rsidRPr="0073336F">
              <w:rPr>
                <w:rFonts w:ascii="Times New Roman" w:hAnsi="Times New Roman" w:cs="Times New Roman"/>
                <w:b/>
                <w:bCs/>
              </w:rPr>
              <w:t xml:space="preserve"> учетом НДС 20%.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 xml:space="preserve">Место поставки товара, выполнения работы, оказания </w:t>
            </w:r>
            <w:r w:rsidRPr="000A1DDC">
              <w:rPr>
                <w:rFonts w:ascii="Times New Roman" w:eastAsia="Times New Roman" w:hAnsi="Times New Roman"/>
              </w:rPr>
              <w:lastRenderedPageBreak/>
              <w:t>услуги</w:t>
            </w:r>
          </w:p>
        </w:tc>
        <w:tc>
          <w:tcPr>
            <w:tcW w:w="6129" w:type="dxa"/>
            <w:shd w:val="clear" w:color="auto" w:fill="auto"/>
          </w:tcPr>
          <w:p w14:paraId="50DAC3C5" w14:textId="21F94457" w:rsidR="00B40D0C" w:rsidRPr="000A1DDC" w:rsidRDefault="00E241FA" w:rsidP="003C13D9">
            <w:pPr>
              <w:tabs>
                <w:tab w:val="left" w:pos="851"/>
              </w:tabs>
              <w:rPr>
                <w:rFonts w:ascii="Times New Roman" w:hAnsi="Times New Roman" w:cs="Times New Roman"/>
              </w:rPr>
            </w:pPr>
            <w:r w:rsidRPr="00E241FA">
              <w:rPr>
                <w:rFonts w:ascii="Times New Roman" w:hAnsi="Times New Roman" w:cs="Times New Roman"/>
              </w:rPr>
              <w:lastRenderedPageBreak/>
              <w:t xml:space="preserve">Республика Дагестан, </w:t>
            </w:r>
            <w:r w:rsidR="00B63B77">
              <w:t xml:space="preserve"> </w:t>
            </w:r>
            <w:r w:rsidR="00B67A14">
              <w:rPr>
                <w:rFonts w:ascii="Times New Roman" w:hAnsi="Times New Roman" w:cs="Times New Roman"/>
              </w:rPr>
              <w:t>Лаптиева 1</w:t>
            </w:r>
            <w:r w:rsidR="00F76956" w:rsidRPr="00F76956">
              <w:rPr>
                <w:rFonts w:ascii="Times New Roman" w:hAnsi="Times New Roman" w:cs="Times New Roman"/>
              </w:rPr>
              <w:t xml:space="preserve"> </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в) не приостановление деятельности участника закупки в порядке, предусмотренном Кодексом Российской Федерации об административных </w:t>
            </w:r>
            <w:r w:rsidRPr="007F78C2">
              <w:rPr>
                <w:rFonts w:ascii="Times New Roman" w:hAnsi="Times New Roman"/>
              </w:rPr>
              <w:lastRenderedPageBreak/>
              <w:t>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 xml:space="preserve">44-ФЗ «О контрактной системе в сфере закупок товаров, работ, услуг для обеспечения государственных и </w:t>
            </w:r>
            <w:r w:rsidRPr="006D6085">
              <w:rPr>
                <w:rFonts w:ascii="Times New Roman" w:hAnsi="Times New Roman" w:cs="Times New Roman"/>
              </w:rPr>
              <w:lastRenderedPageBreak/>
              <w:t>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Преференции (преимущества), предоставляемые при проведении запроса котировок 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t xml:space="preserve">Установлены в соответствии с Постановлением Правительства Российской Федерации от 16.09.2016 </w:t>
            </w:r>
            <w:r w:rsidRPr="006D6085">
              <w:rPr>
                <w:rFonts w:ascii="Times New Roman" w:hAnsi="Times New Roman"/>
              </w:rPr>
              <w:br/>
              <w:t xml:space="preserve">№ 925 «О приоритете товаров российского происхождения, работ, услуг, выполняемых, </w:t>
            </w:r>
            <w:r w:rsidRPr="006D6085">
              <w:rPr>
                <w:rFonts w:ascii="Times New Roman" w:hAnsi="Times New Roman"/>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 xml:space="preserve">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w:t>
            </w:r>
            <w:r w:rsidRPr="006D6085">
              <w:rPr>
                <w:rFonts w:ascii="Times New Roman" w:hAnsi="Times New Roman"/>
              </w:rPr>
              <w:lastRenderedPageBreak/>
              <w:t>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4F3F2D73" w:rsidR="00422056" w:rsidRPr="009A0DE4" w:rsidRDefault="00422056" w:rsidP="00ED318A">
            <w:pPr>
              <w:rPr>
                <w:rFonts w:ascii="Times New Roman" w:eastAsia="Times New Roman" w:hAnsi="Times New Roman"/>
                <w:b/>
                <w:i/>
                <w:highlight w:val="yellow"/>
              </w:rPr>
            </w:pPr>
            <w:r w:rsidRPr="00816D4D">
              <w:rPr>
                <w:rFonts w:ascii="Times New Roman" w:eastAsia="Times New Roman" w:hAnsi="Times New Roman"/>
                <w:b/>
                <w:i/>
              </w:rPr>
              <w:t>«</w:t>
            </w:r>
            <w:r w:rsidR="00C756DC">
              <w:rPr>
                <w:rFonts w:ascii="Times New Roman" w:eastAsia="Times New Roman" w:hAnsi="Times New Roman"/>
                <w:b/>
                <w:i/>
              </w:rPr>
              <w:t>2</w:t>
            </w:r>
            <w:r w:rsidR="00CF4EBC">
              <w:rPr>
                <w:rFonts w:ascii="Times New Roman" w:eastAsia="Times New Roman" w:hAnsi="Times New Roman"/>
                <w:b/>
                <w:i/>
              </w:rPr>
              <w:t>3</w:t>
            </w:r>
            <w:r w:rsidRPr="00816D4D">
              <w:rPr>
                <w:rFonts w:ascii="Times New Roman" w:eastAsia="Times New Roman" w:hAnsi="Times New Roman"/>
                <w:b/>
                <w:i/>
              </w:rPr>
              <w:t>»</w:t>
            </w:r>
            <w:r w:rsidR="009C58A6" w:rsidRPr="00816D4D">
              <w:rPr>
                <w:rFonts w:ascii="Times New Roman" w:eastAsia="Times New Roman" w:hAnsi="Times New Roman"/>
                <w:b/>
                <w:i/>
              </w:rPr>
              <w:t xml:space="preserve"> </w:t>
            </w:r>
            <w:r w:rsidR="00C756DC">
              <w:rPr>
                <w:rFonts w:ascii="Times New Roman" w:eastAsia="Times New Roman" w:hAnsi="Times New Roman"/>
                <w:b/>
                <w:i/>
              </w:rPr>
              <w:t>августа</w:t>
            </w:r>
            <w:r w:rsidR="009C58A6" w:rsidRPr="00816D4D">
              <w:rPr>
                <w:rFonts w:ascii="Times New Roman" w:eastAsia="Times New Roman" w:hAnsi="Times New Roman"/>
                <w:b/>
                <w:i/>
              </w:rPr>
              <w:t xml:space="preserve"> </w:t>
            </w:r>
            <w:r w:rsidRPr="00816D4D">
              <w:rPr>
                <w:rFonts w:ascii="Times New Roman" w:eastAsia="Times New Roman" w:hAnsi="Times New Roman"/>
                <w:b/>
                <w:i/>
              </w:rPr>
              <w:t>202</w:t>
            </w:r>
            <w:r w:rsidR="00A33446" w:rsidRPr="00816D4D">
              <w:rPr>
                <w:rFonts w:ascii="Times New Roman" w:eastAsia="Times New Roman" w:hAnsi="Times New Roman"/>
                <w:b/>
                <w:i/>
              </w:rPr>
              <w:t>4</w:t>
            </w:r>
            <w:r w:rsidR="00ED318A" w:rsidRPr="00816D4D">
              <w:rPr>
                <w:rFonts w:ascii="Times New Roman" w:eastAsia="Times New Roman" w:hAnsi="Times New Roman"/>
                <w:b/>
                <w:i/>
              </w:rPr>
              <w:t xml:space="preserve"> года в </w:t>
            </w:r>
            <w:r w:rsidR="00A33446" w:rsidRPr="00816D4D">
              <w:rPr>
                <w:rFonts w:ascii="Times New Roman" w:eastAsia="Times New Roman" w:hAnsi="Times New Roman"/>
                <w:b/>
                <w:i/>
              </w:rPr>
              <w:t>11</w:t>
            </w:r>
            <w:r w:rsidRPr="00816D4D">
              <w:rPr>
                <w:rFonts w:ascii="Times New Roman" w:eastAsia="Times New Roman" w:hAnsi="Times New Roman"/>
                <w:b/>
                <w:i/>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 xml:space="preserve">Декларация, предусмотренная настоящим подпунктам, представляется в составе заявки </w:t>
            </w:r>
            <w:r w:rsidRPr="006D6085">
              <w:rPr>
                <w:rFonts w:ascii="Times New Roman" w:eastAsia="Times New Roman" w:hAnsi="Times New Roman" w:cs="Times New Roman"/>
                <w:b/>
                <w:color w:val="auto"/>
                <w:lang w:eastAsia="en-US"/>
              </w:rPr>
              <w:lastRenderedPageBreak/>
              <w:t>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lastRenderedPageBreak/>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 xml:space="preserve">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Pr="006D6085">
              <w:rPr>
                <w:rFonts w:ascii="Times New Roman" w:hAnsi="Times New Roman"/>
                <w:sz w:val="24"/>
                <w:szCs w:val="24"/>
              </w:rPr>
              <w:lastRenderedPageBreak/>
              <w:t>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09C487CB"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 xml:space="preserve">обращения посредством функционала </w:t>
            </w:r>
            <w:r w:rsidR="00C4795A" w:rsidRPr="00A33446">
              <w:t xml:space="preserve"> </w:t>
            </w:r>
            <w:r w:rsidR="00A33446" w:rsidRPr="00A33446">
              <w:t xml:space="preserve"> </w:t>
            </w:r>
            <w:r w:rsidR="00182A66" w:rsidRPr="00182A66">
              <w:rPr>
                <w:rFonts w:ascii="Times New Roman" w:hAnsi="Times New Roman" w:cs="Calibri"/>
                <w:sz w:val="24"/>
                <w:szCs w:val="24"/>
              </w:rPr>
              <w:t>ЭТП “Электронные торги России”, https://etp.torgi82.ru/</w:t>
            </w:r>
            <w:r w:rsidR="00A33446" w:rsidRPr="00A33446">
              <w:rPr>
                <w:rFonts w:ascii="Times New Roman" w:hAnsi="Times New Roman" w:cs="Calibri"/>
                <w:sz w:val="24"/>
                <w:szCs w:val="24"/>
              </w:rPr>
              <w:t xml:space="preserve">, </w:t>
            </w:r>
            <w:r w:rsidRPr="00A33446">
              <w:rPr>
                <w:rFonts w:ascii="Times New Roman" w:hAnsi="Times New Roman" w:cs="Calibri"/>
                <w:sz w:val="24"/>
                <w:szCs w:val="24"/>
              </w:rPr>
              <w:t xml:space="preserve">Адрес </w:t>
            </w:r>
            <w:r w:rsidRPr="00A33446">
              <w:rPr>
                <w:rFonts w:ascii="Times New Roman" w:hAnsi="Times New Roman" w:cs="Calibri"/>
                <w:sz w:val="24"/>
                <w:szCs w:val="24"/>
              </w:rPr>
              <w:lastRenderedPageBreak/>
              <w:t xml:space="preserve">электронной площадки в сети Интернет: </w:t>
            </w:r>
            <w:r w:rsidR="00182A66" w:rsidRPr="00182A66">
              <w:rPr>
                <w:rFonts w:ascii="Times New Roman" w:hAnsi="Times New Roman" w:cs="Calibri"/>
                <w:sz w:val="24"/>
                <w:szCs w:val="24"/>
              </w:rPr>
              <w:t>ЭТП “Электронные торги России”, https://etp.torgi82.ru/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B352D2" w:rsidRDefault="00422056" w:rsidP="00B40D0C">
            <w:pPr>
              <w:rPr>
                <w:rFonts w:ascii="Times New Roman" w:hAnsi="Times New Roman"/>
                <w:u w:val="single"/>
              </w:rPr>
            </w:pPr>
            <w:r w:rsidRPr="00B352D2">
              <w:rPr>
                <w:rFonts w:ascii="Times New Roman" w:hAnsi="Times New Roman"/>
                <w:u w:val="single"/>
              </w:rPr>
              <w:t>Дата начала рассмотрения заявок:</w:t>
            </w:r>
          </w:p>
          <w:p w14:paraId="2ACB9A77" w14:textId="5C70B028" w:rsidR="00822EF0" w:rsidRPr="00816D4D" w:rsidRDefault="00422056" w:rsidP="00822EF0">
            <w:pPr>
              <w:rPr>
                <w:rFonts w:ascii="Times New Roman" w:hAnsi="Times New Roman" w:cs="Times New Roman"/>
              </w:rPr>
            </w:pPr>
            <w:r w:rsidRPr="00AE4391">
              <w:rPr>
                <w:rFonts w:ascii="Times New Roman" w:eastAsia="Times New Roman" w:hAnsi="Times New Roman"/>
                <w:b/>
                <w:i/>
              </w:rPr>
              <w:t>«</w:t>
            </w:r>
            <w:r w:rsidR="00FB1E87">
              <w:rPr>
                <w:rFonts w:ascii="Times New Roman" w:eastAsia="Times New Roman" w:hAnsi="Times New Roman"/>
                <w:b/>
                <w:i/>
              </w:rPr>
              <w:t>2</w:t>
            </w:r>
            <w:r w:rsidR="00CF4EBC">
              <w:rPr>
                <w:rFonts w:ascii="Times New Roman" w:eastAsia="Times New Roman" w:hAnsi="Times New Roman"/>
                <w:b/>
                <w:i/>
              </w:rPr>
              <w:t>3</w:t>
            </w:r>
            <w:r w:rsidRPr="00816D4D">
              <w:rPr>
                <w:rFonts w:ascii="Times New Roman" w:eastAsia="Times New Roman" w:hAnsi="Times New Roman"/>
                <w:b/>
                <w:i/>
              </w:rPr>
              <w:t>»</w:t>
            </w:r>
            <w:r w:rsidR="009C58A6" w:rsidRPr="00816D4D">
              <w:rPr>
                <w:rFonts w:ascii="Times New Roman" w:eastAsia="Times New Roman" w:hAnsi="Times New Roman"/>
                <w:b/>
                <w:i/>
              </w:rPr>
              <w:t xml:space="preserve"> </w:t>
            </w:r>
            <w:r w:rsidR="00FB1E87">
              <w:rPr>
                <w:rFonts w:ascii="Times New Roman" w:eastAsia="Times New Roman" w:hAnsi="Times New Roman"/>
                <w:b/>
                <w:i/>
              </w:rPr>
              <w:t>августа</w:t>
            </w:r>
            <w:r w:rsidR="009C58A6" w:rsidRPr="00816D4D">
              <w:rPr>
                <w:rFonts w:ascii="Times New Roman" w:eastAsia="Times New Roman" w:hAnsi="Times New Roman"/>
                <w:b/>
                <w:i/>
              </w:rPr>
              <w:t xml:space="preserve"> </w:t>
            </w:r>
            <w:r w:rsidRPr="00816D4D">
              <w:rPr>
                <w:rFonts w:ascii="Times New Roman" w:eastAsia="Times New Roman" w:hAnsi="Times New Roman"/>
                <w:b/>
                <w:i/>
              </w:rPr>
              <w:t>202</w:t>
            </w:r>
            <w:r w:rsidR="00A33446" w:rsidRPr="00816D4D">
              <w:rPr>
                <w:rFonts w:ascii="Times New Roman" w:eastAsia="Times New Roman" w:hAnsi="Times New Roman"/>
                <w:b/>
                <w:i/>
              </w:rPr>
              <w:t xml:space="preserve">4 </w:t>
            </w:r>
            <w:r w:rsidRPr="00816D4D">
              <w:rPr>
                <w:rFonts w:ascii="Times New Roman" w:eastAsia="Times New Roman" w:hAnsi="Times New Roman" w:cs="Times New Roman"/>
                <w:b/>
                <w:i/>
              </w:rPr>
              <w:t>года</w:t>
            </w:r>
            <w:r w:rsidRPr="00816D4D">
              <w:rPr>
                <w:rFonts w:ascii="Times New Roman" w:hAnsi="Times New Roman" w:cs="Times New Roman"/>
                <w:b/>
                <w:i/>
              </w:rPr>
              <w:t xml:space="preserve"> в </w:t>
            </w:r>
            <w:r w:rsidR="00822EF0" w:rsidRPr="00816D4D">
              <w:rPr>
                <w:rFonts w:ascii="Times New Roman" w:hAnsi="Times New Roman" w:cs="Times New Roman"/>
                <w:b/>
                <w:i/>
              </w:rPr>
              <w:t xml:space="preserve">течении рабочего дня </w:t>
            </w:r>
            <w:r w:rsidRPr="00816D4D">
              <w:rPr>
                <w:rFonts w:ascii="Times New Roman" w:hAnsi="Times New Roman" w:cs="Times New Roman"/>
              </w:rPr>
              <w:br/>
            </w:r>
            <w:r w:rsidR="00822EF0" w:rsidRPr="00816D4D">
              <w:rPr>
                <w:rFonts w:ascii="Times New Roman" w:hAnsi="Times New Roman" w:cs="Times New Roman"/>
              </w:rPr>
              <w:t>по адресу: Кирпичное шоссе, 13 Б, 3 этаж, офис 56, г. Каспийск, 368304.</w:t>
            </w:r>
          </w:p>
          <w:p w14:paraId="5FF1990D" w14:textId="77777777" w:rsidR="00422056" w:rsidRPr="00B63B77" w:rsidRDefault="00422056" w:rsidP="00B40D0C">
            <w:pPr>
              <w:jc w:val="both"/>
              <w:rPr>
                <w:rFonts w:ascii="Times New Roman" w:hAnsi="Times New Roman" w:cs="Times New Roman"/>
                <w:highlight w:val="yellow"/>
              </w:rPr>
            </w:pPr>
          </w:p>
          <w:p w14:paraId="52896F0C" w14:textId="77777777" w:rsidR="00422056" w:rsidRPr="00816D4D" w:rsidRDefault="00422056" w:rsidP="00B40D0C">
            <w:pPr>
              <w:rPr>
                <w:rFonts w:ascii="Times New Roman" w:hAnsi="Times New Roman"/>
                <w:u w:val="single"/>
              </w:rPr>
            </w:pPr>
            <w:r w:rsidRPr="00816D4D">
              <w:rPr>
                <w:rFonts w:ascii="Times New Roman" w:hAnsi="Times New Roman"/>
                <w:u w:val="single"/>
              </w:rPr>
              <w:t xml:space="preserve">Дата подведения итогов: </w:t>
            </w:r>
          </w:p>
          <w:p w14:paraId="7D760BB4" w14:textId="52E3BC64" w:rsidR="00422056" w:rsidRPr="00B352D2" w:rsidRDefault="00FB1E87" w:rsidP="008B2877">
            <w:pPr>
              <w:rPr>
                <w:rFonts w:ascii="Times New Roman" w:eastAsia="Times New Roman" w:hAnsi="Times New Roman"/>
                <w:b/>
                <w:i/>
              </w:rPr>
            </w:pPr>
            <w:r w:rsidRPr="00FB1E87">
              <w:rPr>
                <w:rFonts w:ascii="Times New Roman" w:eastAsia="Times New Roman" w:hAnsi="Times New Roman"/>
                <w:b/>
                <w:i/>
              </w:rPr>
              <w:t>«2</w:t>
            </w:r>
            <w:r w:rsidR="00CF4EBC">
              <w:rPr>
                <w:rFonts w:ascii="Times New Roman" w:eastAsia="Times New Roman" w:hAnsi="Times New Roman"/>
                <w:b/>
                <w:i/>
              </w:rPr>
              <w:t>3</w:t>
            </w:r>
            <w:r w:rsidRPr="00FB1E87">
              <w:rPr>
                <w:rFonts w:ascii="Times New Roman" w:eastAsia="Times New Roman" w:hAnsi="Times New Roman"/>
                <w:b/>
                <w:i/>
              </w:rPr>
              <w:t xml:space="preserve">» августа </w:t>
            </w:r>
            <w:r w:rsidR="009C58A6" w:rsidRPr="00816D4D">
              <w:rPr>
                <w:rFonts w:ascii="Times New Roman" w:eastAsia="Times New Roman" w:hAnsi="Times New Roman"/>
                <w:b/>
                <w:i/>
              </w:rPr>
              <w:t xml:space="preserve"> </w:t>
            </w:r>
            <w:r w:rsidR="00422056" w:rsidRPr="00816D4D">
              <w:rPr>
                <w:rFonts w:ascii="Times New Roman" w:eastAsia="Times New Roman" w:hAnsi="Times New Roman"/>
                <w:b/>
                <w:i/>
              </w:rPr>
              <w:t>202</w:t>
            </w:r>
            <w:r w:rsidR="00A33446" w:rsidRPr="00816D4D">
              <w:rPr>
                <w:rFonts w:ascii="Times New Roman" w:eastAsia="Times New Roman" w:hAnsi="Times New Roman"/>
                <w:b/>
                <w:i/>
              </w:rPr>
              <w:t>4</w:t>
            </w:r>
            <w:r w:rsidR="00422056" w:rsidRPr="00816D4D">
              <w:rPr>
                <w:rFonts w:ascii="Times New Roman" w:eastAsia="Times New Roman" w:hAnsi="Times New Roman"/>
                <w:b/>
                <w:i/>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 в случае, выявления в документах, представленных участником в составе заявки, </w:t>
            </w:r>
            <w:r w:rsidRPr="00ED318A">
              <w:rPr>
                <w:rFonts w:ascii="Times New Roman" w:eastAsia="Calibri" w:hAnsi="Times New Roman" w:cs="Times New Roman"/>
                <w:bCs/>
                <w:lang w:eastAsia="en-US"/>
              </w:rPr>
              <w:lastRenderedPageBreak/>
              <w:t>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290A3159" w14:textId="3C524355"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 Размер обеспечения исполнения договора: Установлено.</w:t>
            </w:r>
          </w:p>
          <w:p w14:paraId="0713F5E8" w14:textId="5466A1C8"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Установлено обеспечение исполнения договора согласно п.</w:t>
            </w:r>
            <w:r>
              <w:rPr>
                <w:rFonts w:ascii="Times New Roman" w:hAnsi="Times New Roman"/>
                <w:color w:val="000000" w:themeColor="text1"/>
              </w:rPr>
              <w:t>8</w:t>
            </w:r>
            <w:r w:rsidRPr="00847082">
              <w:rPr>
                <w:rFonts w:ascii="Times New Roman" w:hAnsi="Times New Roman"/>
                <w:color w:val="000000" w:themeColor="text1"/>
              </w:rPr>
              <w:t>.1. настоящей Документации.</w:t>
            </w:r>
          </w:p>
          <w:p w14:paraId="23CD7F34"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Обеспечение исполнения обязательств по Договору предоставляется Заказчику в форме безотзывной банковской гарантии или передачи Заказчику в залог денежных средств.</w:t>
            </w:r>
          </w:p>
          <w:p w14:paraId="1D95B107" w14:textId="263FD7B3"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Договор с участником, который признан победителем закупки или, в случае его уклонения от заключения договора, с участником, заявке которого присвоен второй номер, может быть заключен только после предоставления таким участником обеспечения исполнения договора в размере </w:t>
            </w:r>
            <w:r w:rsidR="00EE0EB2">
              <w:rPr>
                <w:rFonts w:ascii="Times New Roman" w:hAnsi="Times New Roman"/>
                <w:color w:val="000000" w:themeColor="text1"/>
              </w:rPr>
              <w:t>5</w:t>
            </w:r>
            <w:r w:rsidRPr="00847082">
              <w:rPr>
                <w:rFonts w:ascii="Times New Roman" w:hAnsi="Times New Roman"/>
                <w:color w:val="000000" w:themeColor="text1"/>
              </w:rPr>
              <w:t>0% процентов от цены Договора, но не менее размера аванса, предусмотренного Договором.</w:t>
            </w:r>
          </w:p>
          <w:p w14:paraId="12B529CB" w14:textId="016A2AE2"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  Обеспечение исполнения договора</w:t>
            </w:r>
          </w:p>
          <w:p w14:paraId="4B1118D4" w14:textId="39B6D201"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.1.1. В целях обеспечения исполнения своих обязательств по настоящему Договору ПОДРЯДЧИК представляет ЗАКАЗЧИКУ обеспечение исполнения Договора в форме безотзывной банковской гарантии либо передачи ЗАКАЗЧИКУ в залог денежных средств.</w:t>
            </w:r>
          </w:p>
          <w:p w14:paraId="69F24CD0" w14:textId="27D17C39"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Размер обеспечения исполнения Договора составляет </w:t>
            </w:r>
            <w:r w:rsidR="00FB1E87">
              <w:rPr>
                <w:rFonts w:ascii="Times New Roman" w:hAnsi="Times New Roman"/>
                <w:color w:val="000000" w:themeColor="text1"/>
              </w:rPr>
              <w:t>5</w:t>
            </w:r>
            <w:r w:rsidRPr="00847082">
              <w:rPr>
                <w:rFonts w:ascii="Times New Roman" w:hAnsi="Times New Roman"/>
                <w:color w:val="000000" w:themeColor="text1"/>
              </w:rPr>
              <w:t>0 (</w:t>
            </w:r>
            <w:r w:rsidR="00FB1E87">
              <w:rPr>
                <w:rFonts w:ascii="Times New Roman" w:hAnsi="Times New Roman"/>
                <w:color w:val="000000" w:themeColor="text1"/>
              </w:rPr>
              <w:t>Пятьдесят</w:t>
            </w:r>
            <w:r w:rsidRPr="00847082">
              <w:rPr>
                <w:rFonts w:ascii="Times New Roman" w:hAnsi="Times New Roman"/>
                <w:color w:val="000000" w:themeColor="text1"/>
              </w:rPr>
              <w:t>) процентов от цены Договора.</w:t>
            </w:r>
          </w:p>
          <w:p w14:paraId="0F79B290" w14:textId="563149BD"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 xml:space="preserve">.1.2. В случае, если исполнение обязательств по Договору обеспечивается безотзывной банковской гарантией, такая банковская гарантия должна быть выдана банками, включенными в предусмотренный статьей 74.1 Налогового кодекса Российской Федерации </w:t>
            </w:r>
            <w:r w:rsidR="00847082" w:rsidRPr="00847082">
              <w:rPr>
                <w:rFonts w:ascii="Times New Roman" w:hAnsi="Times New Roman"/>
                <w:color w:val="000000" w:themeColor="text1"/>
              </w:rPr>
              <w:lastRenderedPageBreak/>
              <w:t>перечень банков, отвечающих установленным требованиям для принятия банковских гарантий в целях налогообложения.</w:t>
            </w:r>
          </w:p>
          <w:p w14:paraId="4AC40079"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Банковская гарантия должна быть безотзывной и должна содержать:</w:t>
            </w:r>
          </w:p>
          <w:p w14:paraId="5C530AB5"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1) сумму банковской гарантии, подлежащую уплате гарантом ЗАКАЗЧИКУ в случае ненадлежащего исполнения обязательств ПОДРЯДЧИКОМ;</w:t>
            </w:r>
          </w:p>
          <w:p w14:paraId="78CE990B"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2) обязательства ПОДРЯДЧИКА, надлежащее исполнение которых обеспечивается банковской гарантией;</w:t>
            </w:r>
          </w:p>
          <w:p w14:paraId="28D22C4A"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21F9DEF0"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9EA5EAE"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5) срок действия банковской гарантии должен превышать на 30 (тридцать) календарных дней конечный срок выполнения ПОДРЯДЧИКОМ своих обязательств по Договору.</w:t>
            </w:r>
          </w:p>
          <w:p w14:paraId="7F3EE33E"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Окончательный текст (проект) банковской гарантии подлежит обязательному согласованию с ЗАКАЗЧИКОМ. В проекте банковской гарантии помимо прочего должны содержаться сведения о должнике по обеспеченному обязательству, указана сумма, подлежащая уплате гарантом при предъявлении бенефициаром соответствующего требования, отсылка к договору, являющемуся основанием возникновения обязательств принципала перед бенефициаром либо указан характер обеспеченного гарантией обязательства. </w:t>
            </w:r>
          </w:p>
          <w:p w14:paraId="2AA0BDE8" w14:textId="2030BF43"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.1.3. ПОДРЯДЧИК предоставляет ЗАКАЗЧИКУ копию договора (соглашения) о предоставлении банковской гарантии, которая должна быть прошита, скреплена подписью руководителя и печатью ПОДРЯДЧИКА, с проставлением слов «копия верна».</w:t>
            </w:r>
          </w:p>
          <w:p w14:paraId="73A234D6" w14:textId="1BADEB16"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.1.4. В случае, если в качестве обеспечения исполнения Договора, выбран способ внесения денежных средств на расчетный счет ЗАКАЗЧИКА, ПОДРЯДЧИК вносит денежные средства в размере, указанном в п.6. Документации по реквизитам: Отделение №5230 ПАО СБ РФ г. Ставрополь, БИК 040702615, к/счёт: 30101810907020000615, р/счёт: 40702810760320017262.</w:t>
            </w:r>
          </w:p>
          <w:p w14:paraId="30D1E17E"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Денежные средства, полученные ЗАКАЗЧИКОМ на расчетный счет в качестве обеспечения исполнения ПОДРЯДЧИКОМ обязательств по Договору, при условии надлежащего исполнения ПОДРЯДЧИКОМ всех своих обязательств по Договору и при необходимости подписания Акта приемки законченного строительством объекта приемочной комиссией (по форме КС-14), подлежат возврату в течение 15 (пятнадцати) рабочих </w:t>
            </w:r>
            <w:r w:rsidRPr="00847082">
              <w:rPr>
                <w:rFonts w:ascii="Times New Roman" w:hAnsi="Times New Roman"/>
                <w:color w:val="000000" w:themeColor="text1"/>
              </w:rPr>
              <w:lastRenderedPageBreak/>
              <w:t>дней со дня получения соответствующего письменного требования ПОДРЯДЧИКА, по реквизитам, указанным в требовании.</w:t>
            </w:r>
          </w:p>
          <w:p w14:paraId="7EC45A0A" w14:textId="4717104A"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.1.5. Требование ЗАКАЗЧИКА об уплате денежной суммы по гарантии должно содержать: требуемую сумму (при этом требуемая ЗАКАЗЧИКОМ сумма может быть менее суммы, на которую выдана банковская гарантия), указание на то, в чем состоит нарушение ПОДРЯДЧИКА, ссылку на номер и дату гарантии, реквизиты банковского счета, на который гарант должен перечислить истребованную ЗАКАЗЧИКОМ сумму. Требование должно быть предоставлено в письменной форме по адресу, указанному гарантом и подписано руководителем ЗАКАЗЧИКА либо уполномоченным им по доверенности лицом и главным бухгалтером ЗАКАЗЧИКА, и заверено печатью ЗАКАЗЧИКА.</w:t>
            </w:r>
          </w:p>
          <w:p w14:paraId="4DBF2579" w14:textId="4B62E87A"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.1.6. ЗАКАЗЧИК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390D65E7"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расчет суммы, включаемой в требование по банковской гарантии;</w:t>
            </w:r>
          </w:p>
          <w:p w14:paraId="520B2BAE"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документ, подтверждающий полномочия уполномоченного лица, подписавшего требование по банковской гарантии (решение об избрании, приказ о назначении, доверенность).</w:t>
            </w:r>
          </w:p>
          <w:p w14:paraId="1197871C" w14:textId="64BFDD26"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.1.7. При передаче ЗАКАЗЧИКУ в залог денежных средств денежные средства возвращаются Участнику закупки при условии надлежащего исполнения им всех своих обязательств по договору. Заказчик имеет право без обращения в суд взыскать обеспечение исполнения договора в случае невыполнения или ненадлежащего выполнения участником закупки, с которым заключен договор, обязательств по договору, в том числе однократного нарушения его условий.</w:t>
            </w:r>
          </w:p>
          <w:p w14:paraId="7D26E8ED" w14:textId="568DC163"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.1.8. В случае наличия принятых судебных актов либо возникновения обстоятельств непреодолимой силы, препятствующих подписанию договора одной из сторон и, если судебные акты или обстоятельства непреодолимой силы, препятствующие подписанию договора, действуют более чем тридцать дней, закупка признается несостоявшейся и денежные средства, внесенные в качестве обеспечения исполнения договора, возвращаются участнику в течение пяти рабочих дней с даты признания закупки несостоявшейся.</w:t>
            </w:r>
          </w:p>
          <w:p w14:paraId="58C2CF4C" w14:textId="2CFAC121"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 xml:space="preserve">.1.9. В случае признания участника уклонившимся от заключения договора Заказчик принимает решение либо заключить договор с участником, заявке которого присвоен второй номер, либо повторно провести закупочную процедуру.  </w:t>
            </w:r>
          </w:p>
          <w:p w14:paraId="4497728C" w14:textId="0277BD79"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.1.10.</w:t>
            </w:r>
            <w:r w:rsidR="00847082" w:rsidRPr="00847082">
              <w:rPr>
                <w:rFonts w:ascii="Times New Roman" w:hAnsi="Times New Roman"/>
                <w:color w:val="000000" w:themeColor="text1"/>
              </w:rPr>
              <w:tab/>
              <w:t>Реквизиты счета для внесения обеспечения исполнения договора (в виде залога денежных средств)</w:t>
            </w:r>
            <w:r w:rsidR="00847082" w:rsidRPr="00847082">
              <w:rPr>
                <w:rFonts w:ascii="Times New Roman" w:hAnsi="Times New Roman"/>
                <w:color w:val="000000" w:themeColor="text1"/>
              </w:rPr>
              <w:tab/>
              <w:t xml:space="preserve">  </w:t>
            </w:r>
          </w:p>
          <w:p w14:paraId="011239D5"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lastRenderedPageBreak/>
              <w:t>Получатель: АО «Единый оператор Республики Дагестан в сфере водоснабжения и водоотведения»</w:t>
            </w:r>
          </w:p>
          <w:p w14:paraId="3341531B"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ИНН 0554008950/ КПП 055401001</w:t>
            </w:r>
          </w:p>
          <w:p w14:paraId="6C1E0B86"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Банковские реквизиты:</w:t>
            </w:r>
          </w:p>
          <w:p w14:paraId="57ACFB6B"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р/с 40702810760320017262 </w:t>
            </w:r>
          </w:p>
          <w:p w14:paraId="2236111D"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Банк получателя: Отделение №5230 ПАО СБ РФ г. Ставрополь</w:t>
            </w:r>
          </w:p>
          <w:p w14:paraId="0F3B45D4"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к/с 30101810907020000615 БИК 040702615</w:t>
            </w:r>
          </w:p>
          <w:p w14:paraId="037453CE" w14:textId="4B74E500" w:rsidR="00422056" w:rsidRPr="007A203E"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  Назначение платежа: обеспечение исполнения Договора </w:t>
            </w:r>
            <w:r w:rsidR="00425CA4" w:rsidRPr="00847082">
              <w:rPr>
                <w:rFonts w:ascii="Times New Roman" w:hAnsi="Times New Roman"/>
                <w:color w:val="000000" w:themeColor="text1"/>
              </w:rPr>
              <w:t xml:space="preserve">на </w:t>
            </w:r>
            <w:r w:rsidR="00425CA4">
              <w:t xml:space="preserve"> </w:t>
            </w:r>
            <w:r w:rsidR="00425CA4" w:rsidRPr="00425CA4">
              <w:rPr>
                <w:rFonts w:ascii="Times New Roman" w:hAnsi="Times New Roman" w:cs="Times New Roman"/>
              </w:rPr>
              <w:t xml:space="preserve">Поставка </w:t>
            </w:r>
            <w:r w:rsidR="00FB1E87" w:rsidRPr="00FB1E87">
              <w:rPr>
                <w:rFonts w:ascii="Times New Roman" w:hAnsi="Times New Roman" w:cs="Times New Roman"/>
              </w:rPr>
              <w:t xml:space="preserve"> котельного оборудования </w:t>
            </w:r>
            <w:r w:rsidR="00425CA4" w:rsidRPr="00425CA4">
              <w:rPr>
                <w:rFonts w:ascii="Times New Roman" w:hAnsi="Times New Roman" w:cs="Times New Roman"/>
              </w:rPr>
              <w:t xml:space="preserve"> для нужд филиала «Махачкалинские тепловые сети»</w:t>
            </w:r>
            <w:r w:rsidR="00425CA4">
              <w:rPr>
                <w:rFonts w:ascii="Times New Roman" w:hAnsi="Times New Roman" w:cs="Times New Roman"/>
              </w:rPr>
              <w:t xml:space="preserve"> </w:t>
            </w:r>
            <w:r w:rsidRPr="00847082">
              <w:rPr>
                <w:rFonts w:ascii="Times New Roman" w:hAnsi="Times New Roman"/>
                <w:color w:val="000000" w:themeColor="text1"/>
              </w:rPr>
              <w:t>АО «Единый оператор Республики Дагестан в сфере водоснабжения и водоотведения».</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lastRenderedPageBreak/>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77777777" w:rsidR="005B4A29" w:rsidRPr="006D6085" w:rsidRDefault="005B4A29" w:rsidP="00B40D0C">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заявокна участие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 xml:space="preserve">Участники запроса котировок в электронной форме должны самостоятельно отслеживать изменения, </w:t>
            </w:r>
            <w:r w:rsidRPr="006D6085">
              <w:rPr>
                <w:rFonts w:ascii="Times New Roman" w:hAnsi="Times New Roman"/>
              </w:rPr>
              <w:lastRenderedPageBreak/>
              <w:t>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7777777"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Н(М)ЦД;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77777777" w:rsidR="007D6C57" w:rsidRDefault="007D6C57" w:rsidP="007D6C57">
      <w:pPr>
        <w:pStyle w:val="afff5"/>
        <w:jc w:val="right"/>
        <w:rPr>
          <w:rFonts w:ascii="Times New Roman" w:hAnsi="Times New Roman"/>
          <w:sz w:val="20"/>
          <w:szCs w:val="20"/>
        </w:rPr>
      </w:pPr>
    </w:p>
    <w:p w14:paraId="0ECE61BC" w14:textId="77777777" w:rsidR="007D6C57" w:rsidRDefault="007D6C57" w:rsidP="007D6C57">
      <w:pPr>
        <w:pStyle w:val="afff5"/>
        <w:jc w:val="right"/>
        <w:rPr>
          <w:rFonts w:ascii="Times New Roman" w:hAnsi="Times New Roman"/>
          <w:sz w:val="20"/>
          <w:szCs w:val="20"/>
        </w:rPr>
      </w:pPr>
    </w:p>
    <w:p w14:paraId="1E88313B" w14:textId="77777777" w:rsidR="007D6C57" w:rsidRDefault="007D6C57" w:rsidP="007D6C57">
      <w:pPr>
        <w:pStyle w:val="afff5"/>
        <w:jc w:val="right"/>
        <w:rPr>
          <w:rFonts w:ascii="Times New Roman" w:hAnsi="Times New Roman"/>
          <w:sz w:val="20"/>
          <w:szCs w:val="20"/>
        </w:rPr>
      </w:pPr>
    </w:p>
    <w:p w14:paraId="69D5664B" w14:textId="77777777" w:rsidR="007D6C57" w:rsidRDefault="007D6C57" w:rsidP="007D6C57">
      <w:pPr>
        <w:pStyle w:val="afff5"/>
        <w:jc w:val="right"/>
        <w:rPr>
          <w:rFonts w:ascii="Times New Roman" w:hAnsi="Times New Roman"/>
          <w:sz w:val="20"/>
          <w:szCs w:val="20"/>
        </w:rPr>
      </w:pPr>
    </w:p>
    <w:p w14:paraId="3AC23E7D" w14:textId="77777777" w:rsidR="007D6C57" w:rsidRDefault="007D6C57" w:rsidP="007D6C57">
      <w:pPr>
        <w:pStyle w:val="afff5"/>
        <w:jc w:val="right"/>
        <w:rPr>
          <w:rFonts w:ascii="Times New Roman" w:hAnsi="Times New Roman"/>
          <w:sz w:val="20"/>
          <w:szCs w:val="20"/>
        </w:rPr>
      </w:pPr>
    </w:p>
    <w:p w14:paraId="48E402D3" w14:textId="77777777" w:rsidR="007D6C57" w:rsidRDefault="007D6C57" w:rsidP="007D6C57">
      <w:pPr>
        <w:pStyle w:val="afff5"/>
        <w:jc w:val="right"/>
        <w:rPr>
          <w:rFonts w:ascii="Times New Roman" w:hAnsi="Times New Roman"/>
          <w:sz w:val="20"/>
          <w:szCs w:val="20"/>
        </w:rPr>
      </w:pPr>
    </w:p>
    <w:p w14:paraId="6E4D2214" w14:textId="77777777" w:rsidR="007D6C57" w:rsidRDefault="007D6C57" w:rsidP="007D6C57">
      <w:pPr>
        <w:pStyle w:val="afff5"/>
        <w:jc w:val="right"/>
        <w:rPr>
          <w:rFonts w:ascii="Times New Roman" w:hAnsi="Times New Roman"/>
          <w:sz w:val="20"/>
          <w:szCs w:val="20"/>
        </w:rPr>
      </w:pPr>
    </w:p>
    <w:p w14:paraId="202159C5" w14:textId="77777777" w:rsidR="0073638C" w:rsidRDefault="0073638C" w:rsidP="00774F6C">
      <w:pPr>
        <w:pStyle w:val="afff5"/>
        <w:ind w:left="5103"/>
        <w:rPr>
          <w:rFonts w:ascii="Times New Roman" w:hAnsi="Times New Roman"/>
          <w:sz w:val="24"/>
          <w:szCs w:val="24"/>
        </w:rPr>
      </w:pPr>
    </w:p>
    <w:p w14:paraId="3A7DA1D3" w14:textId="77777777" w:rsidR="00BE4342" w:rsidRDefault="00BE4342" w:rsidP="00774F6C">
      <w:pPr>
        <w:pStyle w:val="afff5"/>
        <w:ind w:left="5103"/>
        <w:rPr>
          <w:rFonts w:ascii="Times New Roman" w:hAnsi="Times New Roman"/>
          <w:sz w:val="24"/>
          <w:szCs w:val="24"/>
        </w:rPr>
      </w:pPr>
    </w:p>
    <w:p w14:paraId="00B5EB88" w14:textId="77777777" w:rsidR="00BE4342" w:rsidRDefault="00BE4342" w:rsidP="00774F6C">
      <w:pPr>
        <w:pStyle w:val="afff5"/>
        <w:ind w:left="5103"/>
        <w:rPr>
          <w:rFonts w:ascii="Times New Roman" w:hAnsi="Times New Roman"/>
          <w:sz w:val="24"/>
          <w:szCs w:val="24"/>
        </w:rPr>
      </w:pPr>
    </w:p>
    <w:p w14:paraId="5E1965A5" w14:textId="77777777" w:rsidR="00BE4342" w:rsidRDefault="00BE4342" w:rsidP="00774F6C">
      <w:pPr>
        <w:pStyle w:val="afff5"/>
        <w:ind w:left="5103"/>
        <w:rPr>
          <w:rFonts w:ascii="Times New Roman" w:hAnsi="Times New Roman"/>
          <w:sz w:val="24"/>
          <w:szCs w:val="24"/>
        </w:rPr>
      </w:pPr>
    </w:p>
    <w:p w14:paraId="0F5D4F5A" w14:textId="77777777" w:rsidR="0073638C" w:rsidRDefault="0073638C" w:rsidP="00774F6C">
      <w:pPr>
        <w:pStyle w:val="afff5"/>
        <w:ind w:left="5103"/>
        <w:rPr>
          <w:rFonts w:ascii="Times New Roman" w:hAnsi="Times New Roman"/>
          <w:sz w:val="24"/>
          <w:szCs w:val="24"/>
        </w:rPr>
      </w:pPr>
    </w:p>
    <w:p w14:paraId="09B9D790" w14:textId="77777777" w:rsidR="009910A0" w:rsidRDefault="009910A0" w:rsidP="00774F6C">
      <w:pPr>
        <w:pStyle w:val="afff5"/>
        <w:ind w:left="5103"/>
        <w:rPr>
          <w:rFonts w:ascii="Times New Roman" w:hAnsi="Times New Roman"/>
          <w:sz w:val="24"/>
          <w:szCs w:val="24"/>
        </w:rPr>
      </w:pPr>
    </w:p>
    <w:p w14:paraId="398F54B4" w14:textId="77777777" w:rsidR="009910A0" w:rsidRDefault="009910A0" w:rsidP="00774F6C">
      <w:pPr>
        <w:pStyle w:val="afff5"/>
        <w:ind w:left="5103"/>
        <w:rPr>
          <w:rFonts w:ascii="Times New Roman" w:hAnsi="Times New Roman"/>
          <w:sz w:val="24"/>
          <w:szCs w:val="24"/>
        </w:rPr>
      </w:pPr>
    </w:p>
    <w:p w14:paraId="4AB1495E" w14:textId="77777777" w:rsidR="009910A0" w:rsidRDefault="009910A0" w:rsidP="00774F6C">
      <w:pPr>
        <w:pStyle w:val="afff5"/>
        <w:ind w:left="5103"/>
        <w:rPr>
          <w:rFonts w:ascii="Times New Roman" w:hAnsi="Times New Roman"/>
          <w:sz w:val="24"/>
          <w:szCs w:val="24"/>
        </w:rPr>
      </w:pPr>
    </w:p>
    <w:p w14:paraId="0E587C09" w14:textId="77777777" w:rsidR="009910A0" w:rsidRDefault="009910A0" w:rsidP="00774F6C">
      <w:pPr>
        <w:pStyle w:val="afff5"/>
        <w:ind w:left="5103"/>
        <w:rPr>
          <w:rFonts w:ascii="Times New Roman" w:hAnsi="Times New Roman"/>
          <w:sz w:val="24"/>
          <w:szCs w:val="24"/>
        </w:rPr>
      </w:pPr>
    </w:p>
    <w:p w14:paraId="739B136C" w14:textId="77777777" w:rsidR="009910A0" w:rsidRDefault="009910A0" w:rsidP="00774F6C">
      <w:pPr>
        <w:pStyle w:val="afff5"/>
        <w:ind w:left="5103"/>
        <w:rPr>
          <w:rFonts w:ascii="Times New Roman" w:hAnsi="Times New Roman"/>
          <w:sz w:val="24"/>
          <w:szCs w:val="24"/>
        </w:rPr>
      </w:pPr>
    </w:p>
    <w:p w14:paraId="1F45123E" w14:textId="77777777" w:rsidR="009910A0" w:rsidRDefault="009910A0" w:rsidP="00774F6C">
      <w:pPr>
        <w:pStyle w:val="afff5"/>
        <w:ind w:left="5103"/>
        <w:rPr>
          <w:rFonts w:ascii="Times New Roman" w:hAnsi="Times New Roman"/>
          <w:sz w:val="24"/>
          <w:szCs w:val="24"/>
        </w:rPr>
      </w:pPr>
    </w:p>
    <w:p w14:paraId="37D99FAD" w14:textId="77777777" w:rsidR="00C653BE" w:rsidRDefault="00C653BE" w:rsidP="00774F6C">
      <w:pPr>
        <w:pStyle w:val="afff5"/>
        <w:ind w:left="5103"/>
        <w:rPr>
          <w:rFonts w:ascii="Times New Roman" w:hAnsi="Times New Roman"/>
          <w:sz w:val="24"/>
          <w:szCs w:val="24"/>
        </w:rPr>
      </w:pPr>
    </w:p>
    <w:p w14:paraId="32CF90CE" w14:textId="77777777" w:rsidR="00AE2669" w:rsidRDefault="00AE2669" w:rsidP="00774F6C">
      <w:pPr>
        <w:pStyle w:val="afff5"/>
        <w:ind w:left="5103"/>
        <w:rPr>
          <w:rFonts w:ascii="Times New Roman" w:hAnsi="Times New Roman"/>
          <w:sz w:val="24"/>
          <w:szCs w:val="24"/>
        </w:rPr>
      </w:pPr>
    </w:p>
    <w:p w14:paraId="5FF30A52" w14:textId="77777777" w:rsidR="00AE2669" w:rsidRDefault="00AE2669" w:rsidP="00774F6C">
      <w:pPr>
        <w:pStyle w:val="afff5"/>
        <w:ind w:left="5103"/>
        <w:rPr>
          <w:rFonts w:ascii="Times New Roman" w:hAnsi="Times New Roman"/>
          <w:sz w:val="24"/>
          <w:szCs w:val="24"/>
        </w:rPr>
      </w:pPr>
    </w:p>
    <w:p w14:paraId="09DFE3AE" w14:textId="77777777" w:rsidR="00AE2669" w:rsidRDefault="00AE2669" w:rsidP="00774F6C">
      <w:pPr>
        <w:pStyle w:val="afff5"/>
        <w:ind w:left="5103"/>
        <w:rPr>
          <w:rFonts w:ascii="Times New Roman" w:hAnsi="Times New Roman"/>
          <w:sz w:val="24"/>
          <w:szCs w:val="24"/>
        </w:rPr>
      </w:pPr>
    </w:p>
    <w:p w14:paraId="6D2E2F4C" w14:textId="77777777" w:rsidR="00AE2669" w:rsidRDefault="00AE2669" w:rsidP="00774F6C">
      <w:pPr>
        <w:pStyle w:val="afff5"/>
        <w:ind w:left="5103"/>
        <w:rPr>
          <w:rFonts w:ascii="Times New Roman" w:hAnsi="Times New Roman"/>
          <w:sz w:val="24"/>
          <w:szCs w:val="24"/>
        </w:rPr>
      </w:pPr>
    </w:p>
    <w:p w14:paraId="1FD97371" w14:textId="77777777" w:rsidR="0073638C" w:rsidRDefault="0073638C" w:rsidP="00774F6C">
      <w:pPr>
        <w:pStyle w:val="afff5"/>
        <w:ind w:left="5103"/>
        <w:rPr>
          <w:rFonts w:ascii="Times New Roman" w:hAnsi="Times New Roman"/>
          <w:sz w:val="24"/>
          <w:szCs w:val="24"/>
        </w:rPr>
      </w:pPr>
    </w:p>
    <w:p w14:paraId="742E8133" w14:textId="77777777" w:rsidR="007D6C57" w:rsidRDefault="004A4DD7" w:rsidP="0073638C">
      <w:pPr>
        <w:pStyle w:val="afff5"/>
        <w:ind w:left="5103"/>
        <w:jc w:val="right"/>
        <w:rPr>
          <w:rFonts w:ascii="Times New Roman" w:hAnsi="Times New Roman"/>
          <w:sz w:val="24"/>
          <w:szCs w:val="24"/>
        </w:rPr>
      </w:pPr>
      <w:r>
        <w:rPr>
          <w:rFonts w:ascii="Times New Roman" w:hAnsi="Times New Roman"/>
          <w:sz w:val="24"/>
          <w:szCs w:val="24"/>
        </w:rPr>
        <w:t>Приложение №1</w:t>
      </w:r>
    </w:p>
    <w:p w14:paraId="5BB03AFC" w14:textId="4E87A91A" w:rsidR="0082509F" w:rsidRDefault="004A4DD7" w:rsidP="0082509F">
      <w:pPr>
        <w:ind w:left="5103"/>
        <w:jc w:val="center"/>
        <w:rPr>
          <w:rFonts w:ascii="Times New Roman" w:hAnsi="Times New Roman"/>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r>
        <w:rPr>
          <w:rFonts w:ascii="Times New Roman" w:hAnsi="Times New Roman"/>
          <w:color w:val="000000" w:themeColor="text1"/>
        </w:rPr>
        <w:br/>
      </w:r>
    </w:p>
    <w:p w14:paraId="456F2BED" w14:textId="54F50900" w:rsidR="0082509F" w:rsidRDefault="0082509F" w:rsidP="0082509F">
      <w:pPr>
        <w:ind w:left="5103"/>
        <w:jc w:val="center"/>
        <w:rPr>
          <w:rFonts w:ascii="Times New Roman" w:hAnsi="Times New Roman"/>
        </w:rPr>
      </w:pPr>
    </w:p>
    <w:p w14:paraId="57672009" w14:textId="2A44EDB6" w:rsidR="0082509F" w:rsidRDefault="0082509F" w:rsidP="0082509F">
      <w:pPr>
        <w:ind w:left="5103"/>
        <w:jc w:val="center"/>
        <w:rPr>
          <w:rFonts w:ascii="Times New Roman" w:hAnsi="Times New Roman"/>
        </w:rPr>
      </w:pPr>
    </w:p>
    <w:p w14:paraId="31601CEF" w14:textId="4F42D10B" w:rsidR="0082509F" w:rsidRDefault="0082509F" w:rsidP="0082509F">
      <w:pPr>
        <w:ind w:left="5103"/>
        <w:jc w:val="center"/>
        <w:rPr>
          <w:rFonts w:ascii="Times New Roman" w:hAnsi="Times New Roman"/>
        </w:rPr>
      </w:pPr>
    </w:p>
    <w:p w14:paraId="515A7321" w14:textId="15FF948E" w:rsidR="0082509F" w:rsidRDefault="0082509F" w:rsidP="0082509F">
      <w:pPr>
        <w:ind w:left="5103"/>
        <w:jc w:val="center"/>
        <w:rPr>
          <w:rFonts w:ascii="Times New Roman" w:hAnsi="Times New Roman"/>
        </w:rPr>
      </w:pPr>
    </w:p>
    <w:p w14:paraId="08F2BDB7" w14:textId="6364DCCF" w:rsidR="0082509F" w:rsidRDefault="0082509F" w:rsidP="0082509F">
      <w:pPr>
        <w:ind w:left="5103"/>
        <w:jc w:val="center"/>
        <w:rPr>
          <w:rFonts w:ascii="Times New Roman" w:hAnsi="Times New Roman"/>
        </w:rPr>
      </w:pPr>
    </w:p>
    <w:p w14:paraId="2F77EE68" w14:textId="77777777" w:rsidR="0082509F" w:rsidRDefault="0082509F" w:rsidP="0082509F">
      <w:pPr>
        <w:ind w:left="5103"/>
        <w:jc w:val="center"/>
        <w:rPr>
          <w:rFonts w:ascii="Times New Roman" w:hAnsi="Times New Roman"/>
        </w:rPr>
      </w:pPr>
    </w:p>
    <w:p w14:paraId="12D3C32C" w14:textId="77777777" w:rsidR="0082509F" w:rsidRPr="0082509F" w:rsidRDefault="0082509F" w:rsidP="0082509F">
      <w:pPr>
        <w:jc w:val="center"/>
        <w:rPr>
          <w:rFonts w:ascii="Times New Roman" w:hAnsi="Times New Roman"/>
          <w:b/>
          <w:bCs/>
          <w:i/>
          <w:iCs/>
          <w:sz w:val="32"/>
          <w:szCs w:val="32"/>
        </w:rPr>
      </w:pPr>
      <w:r w:rsidRPr="0082509F">
        <w:rPr>
          <w:rFonts w:ascii="Times New Roman" w:hAnsi="Times New Roman"/>
          <w:b/>
          <w:bCs/>
          <w:i/>
          <w:iCs/>
          <w:sz w:val="32"/>
          <w:szCs w:val="32"/>
        </w:rPr>
        <w:t>Техническое задание</w:t>
      </w:r>
    </w:p>
    <w:p w14:paraId="60F3187E" w14:textId="77777777" w:rsidR="0082509F" w:rsidRPr="0082509F" w:rsidRDefault="0082509F" w:rsidP="0082509F">
      <w:pPr>
        <w:jc w:val="center"/>
        <w:rPr>
          <w:rFonts w:ascii="Times New Roman" w:hAnsi="Times New Roman"/>
          <w:i/>
          <w:iCs/>
          <w:color w:val="FF0000"/>
        </w:rPr>
      </w:pPr>
      <w:r w:rsidRPr="0082509F">
        <w:rPr>
          <w:rFonts w:ascii="Times New Roman" w:hAnsi="Times New Roman"/>
          <w:i/>
          <w:iCs/>
          <w:color w:val="FF0000"/>
        </w:rPr>
        <w:t>Прикладывается отдельным файлом</w:t>
      </w:r>
    </w:p>
    <w:p w14:paraId="371F88D9" w14:textId="68FF8BBD" w:rsidR="004A4DD7" w:rsidRPr="003C68D1" w:rsidRDefault="004A4DD7" w:rsidP="0082509F">
      <w:pPr>
        <w:ind w:left="142"/>
        <w:jc w:val="right"/>
        <w:rPr>
          <w:rFonts w:ascii="Times New Roman" w:eastAsiaTheme="minorHAnsi" w:hAnsi="Times New Roman"/>
          <w:color w:val="000000" w:themeColor="text1"/>
        </w:rPr>
      </w:pPr>
    </w:p>
    <w:p w14:paraId="43A5105C" w14:textId="2E7175A9" w:rsidR="00172A59" w:rsidRDefault="00172A59" w:rsidP="0073638C">
      <w:pPr>
        <w:ind w:left="5103"/>
        <w:jc w:val="right"/>
        <w:rPr>
          <w:rFonts w:ascii="Times New Roman" w:hAnsi="Times New Roman"/>
        </w:rPr>
      </w:pPr>
    </w:p>
    <w:p w14:paraId="51BB9EDF" w14:textId="60FEC695" w:rsidR="00172A59" w:rsidRDefault="00172A59" w:rsidP="0073638C">
      <w:pPr>
        <w:ind w:left="5103"/>
        <w:jc w:val="right"/>
        <w:rPr>
          <w:rFonts w:ascii="Times New Roman" w:hAnsi="Times New Roman"/>
        </w:rPr>
      </w:pPr>
    </w:p>
    <w:p w14:paraId="29151FFA" w14:textId="2A7893E3" w:rsidR="0082509F" w:rsidRDefault="0082509F" w:rsidP="0073638C">
      <w:pPr>
        <w:ind w:left="5103"/>
        <w:jc w:val="right"/>
        <w:rPr>
          <w:rFonts w:ascii="Times New Roman" w:hAnsi="Times New Roman"/>
        </w:rPr>
      </w:pPr>
    </w:p>
    <w:p w14:paraId="6ECE2BAD" w14:textId="766E7F3C" w:rsidR="0082509F" w:rsidRDefault="0082509F" w:rsidP="0073638C">
      <w:pPr>
        <w:ind w:left="5103"/>
        <w:jc w:val="right"/>
        <w:rPr>
          <w:rFonts w:ascii="Times New Roman" w:hAnsi="Times New Roman"/>
        </w:rPr>
      </w:pPr>
    </w:p>
    <w:p w14:paraId="08141683" w14:textId="05B060DB" w:rsidR="0082509F" w:rsidRDefault="0082509F" w:rsidP="0073638C">
      <w:pPr>
        <w:ind w:left="5103"/>
        <w:jc w:val="right"/>
        <w:rPr>
          <w:rFonts w:ascii="Times New Roman" w:hAnsi="Times New Roman"/>
        </w:rPr>
      </w:pPr>
    </w:p>
    <w:p w14:paraId="5A806D0D" w14:textId="0BE46E1B" w:rsidR="0082509F" w:rsidRDefault="0082509F" w:rsidP="0073638C">
      <w:pPr>
        <w:ind w:left="5103"/>
        <w:jc w:val="right"/>
        <w:rPr>
          <w:rFonts w:ascii="Times New Roman" w:hAnsi="Times New Roman"/>
        </w:rPr>
      </w:pPr>
    </w:p>
    <w:p w14:paraId="5560C83D" w14:textId="7CEEC278" w:rsidR="0082509F" w:rsidRDefault="0082509F" w:rsidP="0073638C">
      <w:pPr>
        <w:ind w:left="5103"/>
        <w:jc w:val="right"/>
        <w:rPr>
          <w:rFonts w:ascii="Times New Roman" w:hAnsi="Times New Roman"/>
        </w:rPr>
      </w:pPr>
    </w:p>
    <w:p w14:paraId="6EA76E87" w14:textId="2848117A" w:rsidR="0082509F" w:rsidRDefault="0082509F" w:rsidP="0073638C">
      <w:pPr>
        <w:ind w:left="5103"/>
        <w:jc w:val="right"/>
        <w:rPr>
          <w:rFonts w:ascii="Times New Roman" w:hAnsi="Times New Roman"/>
        </w:rPr>
      </w:pPr>
    </w:p>
    <w:p w14:paraId="6FD34677" w14:textId="17433892" w:rsidR="0082509F" w:rsidRDefault="0082509F" w:rsidP="0073638C">
      <w:pPr>
        <w:ind w:left="5103"/>
        <w:jc w:val="right"/>
        <w:rPr>
          <w:rFonts w:ascii="Times New Roman" w:hAnsi="Times New Roman"/>
        </w:rPr>
      </w:pPr>
    </w:p>
    <w:p w14:paraId="08DDFDE7" w14:textId="4762379F" w:rsidR="0082509F" w:rsidRDefault="0082509F" w:rsidP="0073638C">
      <w:pPr>
        <w:ind w:left="5103"/>
        <w:jc w:val="right"/>
        <w:rPr>
          <w:rFonts w:ascii="Times New Roman" w:hAnsi="Times New Roman"/>
        </w:rPr>
      </w:pPr>
    </w:p>
    <w:p w14:paraId="1DFCAB27" w14:textId="013EA939" w:rsidR="0082509F" w:rsidRDefault="0082509F" w:rsidP="0073638C">
      <w:pPr>
        <w:ind w:left="5103"/>
        <w:jc w:val="right"/>
        <w:rPr>
          <w:rFonts w:ascii="Times New Roman" w:hAnsi="Times New Roman"/>
        </w:rPr>
      </w:pPr>
    </w:p>
    <w:p w14:paraId="5BEEB012" w14:textId="6EE57D80" w:rsidR="0082509F" w:rsidRDefault="0082509F" w:rsidP="0073638C">
      <w:pPr>
        <w:ind w:left="5103"/>
        <w:jc w:val="right"/>
        <w:rPr>
          <w:rFonts w:ascii="Times New Roman" w:hAnsi="Times New Roman"/>
        </w:rPr>
      </w:pPr>
    </w:p>
    <w:p w14:paraId="750C906E" w14:textId="7E0DD2C1" w:rsidR="0082509F" w:rsidRDefault="0082509F" w:rsidP="0073638C">
      <w:pPr>
        <w:ind w:left="5103"/>
        <w:jc w:val="right"/>
        <w:rPr>
          <w:rFonts w:ascii="Times New Roman" w:hAnsi="Times New Roman"/>
        </w:rPr>
      </w:pPr>
    </w:p>
    <w:p w14:paraId="735B2D9F" w14:textId="0BF2222E" w:rsidR="0082509F" w:rsidRDefault="0082509F" w:rsidP="0073638C">
      <w:pPr>
        <w:ind w:left="5103"/>
        <w:jc w:val="right"/>
        <w:rPr>
          <w:rFonts w:ascii="Times New Roman" w:hAnsi="Times New Roman"/>
        </w:rPr>
      </w:pPr>
    </w:p>
    <w:p w14:paraId="6315E419" w14:textId="59DC856C" w:rsidR="0082509F" w:rsidRDefault="0082509F" w:rsidP="0073638C">
      <w:pPr>
        <w:ind w:left="5103"/>
        <w:jc w:val="right"/>
        <w:rPr>
          <w:rFonts w:ascii="Times New Roman" w:hAnsi="Times New Roman"/>
        </w:rPr>
      </w:pPr>
    </w:p>
    <w:p w14:paraId="7BF7611D" w14:textId="5C55906B" w:rsidR="0082509F" w:rsidRDefault="0082509F" w:rsidP="0073638C">
      <w:pPr>
        <w:ind w:left="5103"/>
        <w:jc w:val="right"/>
        <w:rPr>
          <w:rFonts w:ascii="Times New Roman" w:hAnsi="Times New Roman"/>
        </w:rPr>
      </w:pPr>
    </w:p>
    <w:p w14:paraId="59922E83" w14:textId="580F4908" w:rsidR="0082509F" w:rsidRDefault="0082509F" w:rsidP="0073638C">
      <w:pPr>
        <w:ind w:left="5103"/>
        <w:jc w:val="right"/>
        <w:rPr>
          <w:rFonts w:ascii="Times New Roman" w:hAnsi="Times New Roman"/>
        </w:rPr>
      </w:pPr>
    </w:p>
    <w:p w14:paraId="5D7191E5" w14:textId="68F6DDCC" w:rsidR="0082509F" w:rsidRDefault="0082509F" w:rsidP="0073638C">
      <w:pPr>
        <w:ind w:left="5103"/>
        <w:jc w:val="right"/>
        <w:rPr>
          <w:rFonts w:ascii="Times New Roman" w:hAnsi="Times New Roman"/>
        </w:rPr>
      </w:pPr>
    </w:p>
    <w:p w14:paraId="61A7D29E" w14:textId="7E47ECBC" w:rsidR="0082509F" w:rsidRDefault="0082509F" w:rsidP="0073638C">
      <w:pPr>
        <w:ind w:left="5103"/>
        <w:jc w:val="right"/>
        <w:rPr>
          <w:rFonts w:ascii="Times New Roman" w:hAnsi="Times New Roman"/>
        </w:rPr>
      </w:pPr>
    </w:p>
    <w:p w14:paraId="2851D35F" w14:textId="6626ACB7" w:rsidR="0082509F" w:rsidRDefault="0082509F" w:rsidP="0073638C">
      <w:pPr>
        <w:ind w:left="5103"/>
        <w:jc w:val="right"/>
        <w:rPr>
          <w:rFonts w:ascii="Times New Roman" w:hAnsi="Times New Roman"/>
        </w:rPr>
      </w:pPr>
    </w:p>
    <w:p w14:paraId="74BCD413" w14:textId="0B20D6D0" w:rsidR="0082509F" w:rsidRDefault="0082509F" w:rsidP="0073638C">
      <w:pPr>
        <w:ind w:left="5103"/>
        <w:jc w:val="right"/>
        <w:rPr>
          <w:rFonts w:ascii="Times New Roman" w:hAnsi="Times New Roman"/>
        </w:rPr>
      </w:pPr>
    </w:p>
    <w:p w14:paraId="05DDB16C" w14:textId="24EC3721" w:rsidR="0082509F" w:rsidRDefault="0082509F" w:rsidP="0073638C">
      <w:pPr>
        <w:ind w:left="5103"/>
        <w:jc w:val="right"/>
        <w:rPr>
          <w:rFonts w:ascii="Times New Roman" w:hAnsi="Times New Roman"/>
        </w:rPr>
      </w:pPr>
    </w:p>
    <w:p w14:paraId="150BBDFD" w14:textId="7E8453F2" w:rsidR="0082509F" w:rsidRDefault="0082509F" w:rsidP="0073638C">
      <w:pPr>
        <w:ind w:left="5103"/>
        <w:jc w:val="right"/>
        <w:rPr>
          <w:rFonts w:ascii="Times New Roman" w:hAnsi="Times New Roman"/>
        </w:rPr>
      </w:pPr>
    </w:p>
    <w:p w14:paraId="35955E3B" w14:textId="3E4CC5E4" w:rsidR="0082509F" w:rsidRDefault="0082509F" w:rsidP="0073638C">
      <w:pPr>
        <w:ind w:left="5103"/>
        <w:jc w:val="right"/>
        <w:rPr>
          <w:rFonts w:ascii="Times New Roman" w:hAnsi="Times New Roman"/>
        </w:rPr>
      </w:pPr>
    </w:p>
    <w:p w14:paraId="2250881B" w14:textId="06824A34" w:rsidR="0082509F" w:rsidRDefault="0082509F" w:rsidP="0073638C">
      <w:pPr>
        <w:ind w:left="5103"/>
        <w:jc w:val="right"/>
        <w:rPr>
          <w:rFonts w:ascii="Times New Roman" w:hAnsi="Times New Roman"/>
        </w:rPr>
      </w:pPr>
    </w:p>
    <w:p w14:paraId="4F6570ED" w14:textId="01AA0B3E" w:rsidR="0082509F" w:rsidRDefault="0082509F" w:rsidP="0073638C">
      <w:pPr>
        <w:ind w:left="5103"/>
        <w:jc w:val="right"/>
        <w:rPr>
          <w:rFonts w:ascii="Times New Roman" w:hAnsi="Times New Roman"/>
        </w:rPr>
      </w:pPr>
    </w:p>
    <w:p w14:paraId="737E0683" w14:textId="44CCCA40" w:rsidR="0082509F" w:rsidRDefault="0082509F" w:rsidP="0073638C">
      <w:pPr>
        <w:ind w:left="5103"/>
        <w:jc w:val="right"/>
        <w:rPr>
          <w:rFonts w:ascii="Times New Roman" w:hAnsi="Times New Roman"/>
        </w:rPr>
      </w:pPr>
    </w:p>
    <w:p w14:paraId="7F77C599" w14:textId="30E4824F" w:rsidR="0082509F" w:rsidRDefault="0082509F" w:rsidP="0073638C">
      <w:pPr>
        <w:ind w:left="5103"/>
        <w:jc w:val="right"/>
        <w:rPr>
          <w:rFonts w:ascii="Times New Roman" w:hAnsi="Times New Roman"/>
        </w:rPr>
      </w:pPr>
    </w:p>
    <w:p w14:paraId="4967D0C3" w14:textId="2EC0AE4B" w:rsidR="0082509F" w:rsidRDefault="0082509F" w:rsidP="0073638C">
      <w:pPr>
        <w:ind w:left="5103"/>
        <w:jc w:val="right"/>
        <w:rPr>
          <w:rFonts w:ascii="Times New Roman" w:hAnsi="Times New Roman"/>
        </w:rPr>
      </w:pPr>
    </w:p>
    <w:p w14:paraId="30EB4AD7" w14:textId="4DA2DA8B" w:rsidR="0082509F" w:rsidRDefault="0082509F" w:rsidP="0073638C">
      <w:pPr>
        <w:ind w:left="5103"/>
        <w:jc w:val="right"/>
        <w:rPr>
          <w:rFonts w:ascii="Times New Roman" w:hAnsi="Times New Roman"/>
        </w:rPr>
      </w:pPr>
    </w:p>
    <w:p w14:paraId="7BA6E86D" w14:textId="4D2F86F2" w:rsidR="0082509F" w:rsidRDefault="0082509F" w:rsidP="0073638C">
      <w:pPr>
        <w:ind w:left="5103"/>
        <w:jc w:val="right"/>
        <w:rPr>
          <w:rFonts w:ascii="Times New Roman" w:hAnsi="Times New Roman"/>
        </w:rPr>
      </w:pPr>
    </w:p>
    <w:p w14:paraId="3358DABD" w14:textId="72CC62EB" w:rsidR="0082509F" w:rsidRDefault="0082509F" w:rsidP="0073638C">
      <w:pPr>
        <w:ind w:left="5103"/>
        <w:jc w:val="right"/>
        <w:rPr>
          <w:rFonts w:ascii="Times New Roman" w:hAnsi="Times New Roman"/>
        </w:rPr>
      </w:pPr>
    </w:p>
    <w:p w14:paraId="25FBBE8B" w14:textId="45C9A6FF" w:rsidR="0082509F" w:rsidRDefault="0082509F" w:rsidP="0073638C">
      <w:pPr>
        <w:ind w:left="5103"/>
        <w:jc w:val="right"/>
        <w:rPr>
          <w:rFonts w:ascii="Times New Roman" w:hAnsi="Times New Roman"/>
        </w:rPr>
      </w:pPr>
    </w:p>
    <w:p w14:paraId="64186FEF" w14:textId="188B01DD" w:rsidR="0082509F" w:rsidRDefault="0082509F" w:rsidP="0073638C">
      <w:pPr>
        <w:ind w:left="5103"/>
        <w:jc w:val="right"/>
        <w:rPr>
          <w:rFonts w:ascii="Times New Roman" w:hAnsi="Times New Roman"/>
        </w:rPr>
      </w:pPr>
    </w:p>
    <w:p w14:paraId="27D32D30" w14:textId="6B79633A" w:rsidR="0082509F" w:rsidRDefault="0082509F" w:rsidP="0073638C">
      <w:pPr>
        <w:ind w:left="5103"/>
        <w:jc w:val="right"/>
        <w:rPr>
          <w:rFonts w:ascii="Times New Roman" w:hAnsi="Times New Roman"/>
        </w:rPr>
      </w:pPr>
    </w:p>
    <w:p w14:paraId="2AE08B47" w14:textId="034BE928" w:rsidR="0082509F" w:rsidRDefault="0082509F" w:rsidP="0073638C">
      <w:pPr>
        <w:ind w:left="5103"/>
        <w:jc w:val="right"/>
        <w:rPr>
          <w:rFonts w:ascii="Times New Roman" w:hAnsi="Times New Roman"/>
        </w:rPr>
      </w:pPr>
    </w:p>
    <w:p w14:paraId="123C4627" w14:textId="2D5BF680" w:rsidR="0082509F" w:rsidRDefault="0082509F" w:rsidP="0073638C">
      <w:pPr>
        <w:ind w:left="5103"/>
        <w:jc w:val="right"/>
        <w:rPr>
          <w:rFonts w:ascii="Times New Roman" w:hAnsi="Times New Roman"/>
        </w:rPr>
      </w:pPr>
    </w:p>
    <w:p w14:paraId="3C0C5D0C" w14:textId="415A7950" w:rsidR="0082509F" w:rsidRDefault="0082509F" w:rsidP="0073638C">
      <w:pPr>
        <w:ind w:left="5103"/>
        <w:jc w:val="right"/>
        <w:rPr>
          <w:rFonts w:ascii="Times New Roman" w:hAnsi="Times New Roman"/>
        </w:rPr>
      </w:pPr>
    </w:p>
    <w:p w14:paraId="46ECD7BD" w14:textId="071D5A29" w:rsidR="0082509F" w:rsidRDefault="0082509F" w:rsidP="0073638C">
      <w:pPr>
        <w:ind w:left="5103"/>
        <w:jc w:val="right"/>
        <w:rPr>
          <w:rFonts w:ascii="Times New Roman" w:hAnsi="Times New Roman"/>
        </w:rPr>
      </w:pPr>
    </w:p>
    <w:p w14:paraId="0C188AF9" w14:textId="24982F27" w:rsidR="0082509F" w:rsidRDefault="0082509F" w:rsidP="0073638C">
      <w:pPr>
        <w:ind w:left="5103"/>
        <w:jc w:val="right"/>
        <w:rPr>
          <w:rFonts w:ascii="Times New Roman" w:hAnsi="Times New Roman"/>
        </w:rPr>
      </w:pPr>
    </w:p>
    <w:p w14:paraId="7D55A396" w14:textId="5971A914" w:rsidR="0082509F" w:rsidRDefault="0082509F" w:rsidP="0073638C">
      <w:pPr>
        <w:ind w:left="5103"/>
        <w:jc w:val="right"/>
        <w:rPr>
          <w:rFonts w:ascii="Times New Roman" w:hAnsi="Times New Roman"/>
        </w:rPr>
      </w:pPr>
    </w:p>
    <w:p w14:paraId="64A851DE" w14:textId="77777777" w:rsidR="009C508B" w:rsidRDefault="009C508B" w:rsidP="0073638C">
      <w:pPr>
        <w:ind w:left="5103"/>
        <w:jc w:val="right"/>
        <w:rPr>
          <w:rFonts w:ascii="Times New Roman" w:hAnsi="Times New Roman"/>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lastRenderedPageBreak/>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4" w:name="_Hlt440565644"/>
      <w:bookmarkEnd w:id="14"/>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77777777"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 xml:space="preserve">Мы согласны с тем, что в случае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77777777"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(указать наименование  Участника</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w:t>
      </w:r>
      <w:r w:rsidRPr="00BE4342">
        <w:rPr>
          <w:rFonts w:ascii="Times New Roman" w:eastAsia="Times New Roman" w:hAnsi="Times New Roman" w:cs="Times New Roman"/>
          <w:bCs/>
          <w:color w:val="auto"/>
        </w:rPr>
        <w:lastRenderedPageBreak/>
        <w:t>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5" w:name="_Ref167696409"/>
      <w:r w:rsidRPr="00BE4342">
        <w:rPr>
          <w:rFonts w:ascii="Times New Roman" w:eastAsia="Times New Roman" w:hAnsi="Times New Roman" w:cs="Times New Roman"/>
          <w:color w:val="auto"/>
        </w:rPr>
        <w:t>Коммерческое предложение (форма 2)  – на ____ листах;</w:t>
      </w:r>
    </w:p>
    <w:p w14:paraId="0EB6F572" w14:textId="146E9EF4" w:rsidR="00BE4342" w:rsidRPr="00FB1E87" w:rsidRDefault="00BE4342" w:rsidP="00FB1E87">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216"/>
      <w:bookmarkEnd w:id="15"/>
      <w:r w:rsidRPr="00BE4342">
        <w:rPr>
          <w:rFonts w:ascii="Times New Roman" w:eastAsia="Times New Roman" w:hAnsi="Times New Roman" w:cs="Times New Roman"/>
          <w:color w:val="auto"/>
        </w:rPr>
        <w:t>Техническое предложение (форма 3)    — на ____ листах;</w:t>
      </w:r>
      <w:bookmarkEnd w:id="16"/>
    </w:p>
    <w:p w14:paraId="1BF2D80E"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Анкета участника (форма 5) – на ______листах.</w:t>
      </w:r>
    </w:p>
    <w:p w14:paraId="4E57490F" w14:textId="77777777"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ДЕКЛАРАЦИЯ О СООТВЕТСТВИИ УЧАСТНИКА ЗАКУПКИ ТРЕБОВАНИЯМ (форма 6)</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7" w:name="_Toc243990645"/>
      <w:r w:rsidRPr="00BE4342">
        <w:rPr>
          <w:rFonts w:ascii="Times New Roman" w:eastAsia="Times New Roman" w:hAnsi="Times New Roman" w:cs="Times New Roman"/>
          <w:b/>
          <w:bCs/>
          <w:color w:val="auto"/>
        </w:rPr>
        <w:lastRenderedPageBreak/>
        <w:t>Инструкции по заполнению</w:t>
      </w:r>
      <w:bookmarkEnd w:id="17"/>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8" w:name="_Ref167696861"/>
      <w:bookmarkStart w:id="19"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8"/>
      <w:bookmarkEnd w:id="19"/>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0" w:name="_Ref167696933"/>
      <w:bookmarkStart w:id="21" w:name="_Toc243990647"/>
      <w:r w:rsidRPr="00BE4342">
        <w:rPr>
          <w:rFonts w:ascii="Times New Roman" w:eastAsia="Times New Roman" w:hAnsi="Times New Roman" w:cs="Times New Roman"/>
          <w:b/>
          <w:bCs/>
          <w:color w:val="auto"/>
        </w:rPr>
        <w:lastRenderedPageBreak/>
        <w:t>3.Техническое предложение (форма 3)</w:t>
      </w:r>
      <w:bookmarkEnd w:id="20"/>
      <w:bookmarkEnd w:id="21"/>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2" w:name="_Toc243990649"/>
      <w:r w:rsidRPr="00BE4342">
        <w:rPr>
          <w:rFonts w:ascii="Times New Roman" w:eastAsia="Times New Roman" w:hAnsi="Times New Roman" w:cs="Times New Roman"/>
          <w:b/>
          <w:bCs/>
          <w:color w:val="auto"/>
        </w:rPr>
        <w:lastRenderedPageBreak/>
        <w:t>Инструкции по заполнению</w:t>
      </w:r>
      <w:bookmarkEnd w:id="22"/>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Значением показателя которое   которого не может изменяться,   участником закупки следует  указать точного установленного в документации об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w:t>
      </w:r>
      <w:r w:rsidRPr="00BE4342">
        <w:rPr>
          <w:rFonts w:ascii="Times New Roman" w:eastAsia="Times New Roman" w:hAnsi="Times New Roman" w:cs="Times New Roman"/>
          <w:color w:val="auto"/>
        </w:rPr>
        <w:lastRenderedPageBreak/>
        <w:t xml:space="preserve">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 xml:space="preserve">    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и.т.д).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37DAB4CE"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3" w:name="_Ref70131640"/>
      <w:bookmarkStart w:id="24" w:name="_Toc77970259"/>
      <w:bookmarkStart w:id="25" w:name="_Toc90385118"/>
      <w:bookmarkStart w:id="26" w:name="_Ref167697679"/>
      <w:bookmarkStart w:id="27" w:name="_Toc243990650"/>
      <w:bookmarkStart w:id="28" w:name="_Ref63957390"/>
      <w:bookmarkStart w:id="29" w:name="_Toc64719476"/>
      <w:bookmarkStart w:id="30" w:name="_Toc69112532"/>
      <w:r w:rsidRPr="00147092">
        <w:rPr>
          <w:rFonts w:ascii="Times New Roman" w:eastAsia="Times New Roman" w:hAnsi="Times New Roman" w:cs="Times New Roman"/>
          <w:b/>
          <w:bCs/>
          <w:color w:val="auto"/>
        </w:rPr>
        <w:lastRenderedPageBreak/>
        <w:t xml:space="preserve">4. Протокол разногласий по проекту Договора (форма </w:t>
      </w:r>
      <w:bookmarkEnd w:id="23"/>
      <w:bookmarkEnd w:id="24"/>
      <w:bookmarkEnd w:id="25"/>
      <w:r w:rsidRPr="00147092">
        <w:rPr>
          <w:rFonts w:ascii="Times New Roman" w:eastAsia="Times New Roman" w:hAnsi="Times New Roman" w:cs="Times New Roman"/>
          <w:b/>
          <w:bCs/>
          <w:color w:val="auto"/>
        </w:rPr>
        <w:t>4</w:t>
      </w:r>
      <w:bookmarkEnd w:id="26"/>
      <w:bookmarkEnd w:id="27"/>
      <w:r w:rsidRPr="00147092">
        <w:rPr>
          <w:rFonts w:ascii="Times New Roman" w:eastAsia="Times New Roman" w:hAnsi="Times New Roman" w:cs="Times New Roman"/>
          <w:b/>
          <w:bCs/>
          <w:color w:val="auto"/>
        </w:rPr>
        <w:t>)</w:t>
      </w:r>
    </w:p>
    <w:p w14:paraId="5C572657" w14:textId="77777777" w:rsidR="00147092" w:rsidRPr="00147092" w:rsidRDefault="00147092" w:rsidP="00147092">
      <w:pPr>
        <w:jc w:val="both"/>
        <w:rPr>
          <w:rFonts w:ascii="Times New Roman" w:eastAsia="Times New Roman" w:hAnsi="Times New Roman" w:cs="Times New Roman"/>
          <w:b/>
          <w:bCs/>
        </w:rPr>
      </w:pPr>
    </w:p>
    <w:bookmarkEnd w:id="28"/>
    <w:bookmarkEnd w:id="29"/>
    <w:bookmarkEnd w:id="30"/>
    <w:p w14:paraId="1666C83A" w14:textId="77777777" w:rsidR="00147092" w:rsidRPr="00147092" w:rsidRDefault="00147092" w:rsidP="00147092">
      <w:pPr>
        <w:rPr>
          <w:rFonts w:ascii="Times New Roman" w:eastAsia="Times New Roman" w:hAnsi="Times New Roman" w:cs="Times New Roman"/>
          <w:color w:val="auto"/>
        </w:rPr>
      </w:pPr>
      <w:r w:rsidRPr="00147092">
        <w:rPr>
          <w:rFonts w:ascii="Times New Roman" w:eastAsia="Times New Roman" w:hAnsi="Times New Roman" w:cs="Times New Roman"/>
          <w:color w:val="auto"/>
        </w:rPr>
        <w:t>Приложение к котировочной Заявке</w:t>
      </w:r>
      <w:r w:rsidRPr="00147092">
        <w:rPr>
          <w:rFonts w:ascii="Times New Roman" w:eastAsia="Times New Roman" w:hAnsi="Times New Roman" w:cs="Times New Roman"/>
          <w:color w:val="auto"/>
        </w:rPr>
        <w:br/>
        <w:t>от «____»_____________ г. №__________</w:t>
      </w:r>
    </w:p>
    <w:p w14:paraId="001C0CC6" w14:textId="77777777" w:rsidR="00147092" w:rsidRPr="00147092" w:rsidRDefault="00147092" w:rsidP="00147092">
      <w:pPr>
        <w:rPr>
          <w:rFonts w:ascii="Times New Roman" w:eastAsia="Times New Roman" w:hAnsi="Times New Roman" w:cs="Times New Roman"/>
          <w:b/>
          <w:bCs/>
          <w:color w:val="auto"/>
        </w:rPr>
      </w:pPr>
    </w:p>
    <w:p w14:paraId="4F22C825" w14:textId="77777777" w:rsidR="00147092" w:rsidRPr="00147092" w:rsidRDefault="00147092" w:rsidP="00147092">
      <w:pPr>
        <w:rPr>
          <w:rFonts w:ascii="Times New Roman" w:eastAsia="Times New Roman" w:hAnsi="Times New Roman" w:cs="Times New Roman"/>
          <w:b/>
          <w:bCs/>
        </w:rPr>
      </w:pPr>
      <w:r w:rsidRPr="00147092">
        <w:rPr>
          <w:rFonts w:ascii="Times New Roman" w:eastAsia="Times New Roman" w:hAnsi="Times New Roman" w:cs="Times New Roman"/>
          <w:b/>
          <w:bCs/>
        </w:rPr>
        <w:t>Наименование и адрес Участника________________________________________</w:t>
      </w:r>
    </w:p>
    <w:p w14:paraId="04650079" w14:textId="77777777" w:rsidR="00147092" w:rsidRPr="00147092" w:rsidRDefault="00147092" w:rsidP="00147092">
      <w:pPr>
        <w:rPr>
          <w:rFonts w:ascii="Times New Roman" w:eastAsia="Times New Roman" w:hAnsi="Times New Roman" w:cs="Times New Roman"/>
          <w:b/>
          <w:bCs/>
        </w:rPr>
      </w:pPr>
    </w:p>
    <w:p w14:paraId="31CFD955"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72"/>
        <w:gridCol w:w="2407"/>
        <w:gridCol w:w="2400"/>
        <w:gridCol w:w="2397"/>
      </w:tblGrid>
      <w:tr w:rsidR="00147092" w:rsidRPr="00147092" w14:paraId="3D6DF7FD" w14:textId="77777777" w:rsidTr="00147092">
        <w:tc>
          <w:tcPr>
            <w:tcW w:w="648" w:type="dxa"/>
            <w:tcBorders>
              <w:top w:val="single" w:sz="4" w:space="0" w:color="auto"/>
              <w:left w:val="single" w:sz="4" w:space="0" w:color="auto"/>
              <w:bottom w:val="single" w:sz="4" w:space="0" w:color="auto"/>
              <w:right w:val="single" w:sz="4" w:space="0" w:color="auto"/>
            </w:tcBorders>
          </w:tcPr>
          <w:p w14:paraId="0DD14E4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31B4965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14:paraId="77F8694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0FECF68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0B9A7FB"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63DE242E" w14:textId="77777777" w:rsidTr="00147092">
        <w:tc>
          <w:tcPr>
            <w:tcW w:w="648" w:type="dxa"/>
            <w:tcBorders>
              <w:top w:val="single" w:sz="4" w:space="0" w:color="auto"/>
              <w:left w:val="single" w:sz="4" w:space="0" w:color="auto"/>
              <w:bottom w:val="single" w:sz="4" w:space="0" w:color="auto"/>
              <w:right w:val="single" w:sz="4" w:space="0" w:color="auto"/>
            </w:tcBorders>
          </w:tcPr>
          <w:p w14:paraId="3ECF7A67"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897A4EC"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C9ED3F8"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436899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B493E0C"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94178B4" w14:textId="77777777" w:rsidTr="00147092">
        <w:tc>
          <w:tcPr>
            <w:tcW w:w="648" w:type="dxa"/>
            <w:tcBorders>
              <w:top w:val="single" w:sz="4" w:space="0" w:color="auto"/>
              <w:left w:val="single" w:sz="4" w:space="0" w:color="auto"/>
              <w:bottom w:val="single" w:sz="4" w:space="0" w:color="auto"/>
              <w:right w:val="single" w:sz="4" w:space="0" w:color="auto"/>
            </w:tcBorders>
          </w:tcPr>
          <w:p w14:paraId="5C1EE009"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2785A59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D2F6AE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F24E4D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56C5D3B"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C3B15D7" w14:textId="77777777" w:rsidTr="00147092">
        <w:tc>
          <w:tcPr>
            <w:tcW w:w="648" w:type="dxa"/>
            <w:tcBorders>
              <w:top w:val="single" w:sz="4" w:space="0" w:color="auto"/>
              <w:left w:val="single" w:sz="4" w:space="0" w:color="auto"/>
              <w:bottom w:val="single" w:sz="4" w:space="0" w:color="auto"/>
              <w:right w:val="single" w:sz="4" w:space="0" w:color="auto"/>
            </w:tcBorders>
          </w:tcPr>
          <w:p w14:paraId="7FC043D0"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0DF68C2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66ABAB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0789A11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5F612C6"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79516EFE" w14:textId="77777777" w:rsidTr="00147092">
        <w:tc>
          <w:tcPr>
            <w:tcW w:w="648" w:type="dxa"/>
            <w:tcBorders>
              <w:top w:val="single" w:sz="4" w:space="0" w:color="auto"/>
              <w:left w:val="single" w:sz="4" w:space="0" w:color="auto"/>
              <w:bottom w:val="single" w:sz="4" w:space="0" w:color="auto"/>
              <w:right w:val="single" w:sz="4" w:space="0" w:color="auto"/>
            </w:tcBorders>
          </w:tcPr>
          <w:p w14:paraId="51C19FC3"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0C1AE0B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E2AD2D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BE8966B"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4DF65CE"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441BFA56"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72"/>
        <w:gridCol w:w="2407"/>
        <w:gridCol w:w="2400"/>
        <w:gridCol w:w="2397"/>
      </w:tblGrid>
      <w:tr w:rsidR="00147092" w:rsidRPr="00147092" w14:paraId="359228D0" w14:textId="77777777" w:rsidTr="00147092">
        <w:tc>
          <w:tcPr>
            <w:tcW w:w="648" w:type="dxa"/>
            <w:tcBorders>
              <w:top w:val="single" w:sz="4" w:space="0" w:color="auto"/>
              <w:left w:val="single" w:sz="4" w:space="0" w:color="auto"/>
              <w:bottom w:val="single" w:sz="4" w:space="0" w:color="auto"/>
              <w:right w:val="single" w:sz="4" w:space="0" w:color="auto"/>
            </w:tcBorders>
          </w:tcPr>
          <w:p w14:paraId="005F9D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6F17923E"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765255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F94C32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910D39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28A6414E" w14:textId="77777777" w:rsidTr="00147092">
        <w:tc>
          <w:tcPr>
            <w:tcW w:w="648" w:type="dxa"/>
            <w:tcBorders>
              <w:top w:val="single" w:sz="4" w:space="0" w:color="auto"/>
              <w:left w:val="single" w:sz="4" w:space="0" w:color="auto"/>
              <w:bottom w:val="single" w:sz="4" w:space="0" w:color="auto"/>
              <w:right w:val="single" w:sz="4" w:space="0" w:color="auto"/>
            </w:tcBorders>
          </w:tcPr>
          <w:p w14:paraId="43348F0D"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5260B73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362B75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D205B1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D52B2E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2A63F538" w14:textId="77777777" w:rsidTr="00147092">
        <w:tc>
          <w:tcPr>
            <w:tcW w:w="648" w:type="dxa"/>
            <w:tcBorders>
              <w:top w:val="single" w:sz="4" w:space="0" w:color="auto"/>
              <w:left w:val="single" w:sz="4" w:space="0" w:color="auto"/>
              <w:bottom w:val="single" w:sz="4" w:space="0" w:color="auto"/>
              <w:right w:val="single" w:sz="4" w:space="0" w:color="auto"/>
            </w:tcBorders>
          </w:tcPr>
          <w:p w14:paraId="0D240AB5"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ABB6C2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33159C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74D1A6D"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3FBB53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2D6B956" w14:textId="77777777" w:rsidTr="00147092">
        <w:tc>
          <w:tcPr>
            <w:tcW w:w="648" w:type="dxa"/>
            <w:tcBorders>
              <w:top w:val="single" w:sz="4" w:space="0" w:color="auto"/>
              <w:left w:val="single" w:sz="4" w:space="0" w:color="auto"/>
              <w:bottom w:val="single" w:sz="4" w:space="0" w:color="auto"/>
              <w:right w:val="single" w:sz="4" w:space="0" w:color="auto"/>
            </w:tcBorders>
          </w:tcPr>
          <w:p w14:paraId="57C330F2"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7639985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1A95448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B73A91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F29D4D4"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43330E1F" w14:textId="77777777" w:rsidTr="00147092">
        <w:tc>
          <w:tcPr>
            <w:tcW w:w="648" w:type="dxa"/>
            <w:tcBorders>
              <w:top w:val="single" w:sz="4" w:space="0" w:color="auto"/>
              <w:left w:val="single" w:sz="4" w:space="0" w:color="auto"/>
              <w:bottom w:val="single" w:sz="4" w:space="0" w:color="auto"/>
              <w:right w:val="single" w:sz="4" w:space="0" w:color="auto"/>
            </w:tcBorders>
          </w:tcPr>
          <w:p w14:paraId="5290D66F"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197F310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3F887EB5"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271C330"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159F5B0"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18B1830C" w14:textId="77777777" w:rsidR="00147092" w:rsidRPr="00147092" w:rsidRDefault="00147092" w:rsidP="00147092">
      <w:pPr>
        <w:jc w:val="both"/>
        <w:rPr>
          <w:rFonts w:ascii="Times New Roman" w:eastAsia="Times New Roman" w:hAnsi="Times New Roman" w:cs="Times New Roman"/>
          <w:b/>
          <w:bCs/>
        </w:rPr>
      </w:pPr>
    </w:p>
    <w:p w14:paraId="6CFD1748"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447320A3" w14:textId="77777777" w:rsidR="00147092" w:rsidRPr="00147092" w:rsidRDefault="00147092" w:rsidP="00147092">
      <w:pPr>
        <w:ind w:right="3684"/>
        <w:jc w:val="both"/>
        <w:rPr>
          <w:rFonts w:ascii="Times New Roman" w:eastAsia="Times New Roman" w:hAnsi="Times New Roman" w:cs="Times New Roman"/>
          <w:b/>
          <w:bCs/>
          <w:vertAlign w:val="superscript"/>
        </w:rPr>
      </w:pPr>
      <w:r w:rsidRPr="00147092">
        <w:rPr>
          <w:rFonts w:ascii="Times New Roman" w:eastAsia="Times New Roman" w:hAnsi="Times New Roman" w:cs="Times New Roman"/>
          <w:b/>
          <w:bCs/>
          <w:vertAlign w:val="superscript"/>
        </w:rPr>
        <w:t>(подпись, М.П.)</w:t>
      </w:r>
    </w:p>
    <w:p w14:paraId="0FB7F43F"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1F21BF00" w14:textId="77777777" w:rsidR="00147092" w:rsidRPr="00147092" w:rsidRDefault="00147092" w:rsidP="00147092">
      <w:pPr>
        <w:ind w:right="3684"/>
        <w:jc w:val="both"/>
        <w:rPr>
          <w:rFonts w:ascii="Times New Roman" w:eastAsia="Times New Roman" w:hAnsi="Times New Roman" w:cs="Times New Roman"/>
          <w:vertAlign w:val="superscript"/>
        </w:rPr>
      </w:pPr>
      <w:r w:rsidRPr="00147092">
        <w:rPr>
          <w:rFonts w:ascii="Times New Roman" w:eastAsia="Times New Roman" w:hAnsi="Times New Roman" w:cs="Times New Roman"/>
          <w:b/>
          <w:bCs/>
          <w:vertAlign w:val="superscript"/>
        </w:rPr>
        <w:t>(фамилия, имя, отчество подписавшего, должность)</w:t>
      </w:r>
    </w:p>
    <w:p w14:paraId="6CA9199F"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1" w:name="_Toc90385120"/>
      <w:bookmarkStart w:id="32" w:name="_Toc243990652"/>
      <w:r w:rsidRPr="00147092">
        <w:rPr>
          <w:rFonts w:ascii="Times New Roman" w:eastAsia="Times New Roman" w:hAnsi="Times New Roman" w:cs="Times New Roman"/>
          <w:b/>
          <w:bCs/>
          <w:color w:val="auto"/>
        </w:rPr>
        <w:lastRenderedPageBreak/>
        <w:t>Инструкции по заполнению</w:t>
      </w:r>
      <w:bookmarkEnd w:id="31"/>
      <w:bookmarkEnd w:id="32"/>
    </w:p>
    <w:p w14:paraId="2E48D29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3AC2A41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81D247F"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710E13C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41A5605"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котировок Заказчика.</w:t>
      </w:r>
    </w:p>
    <w:p w14:paraId="4162E0A6" w14:textId="77777777" w:rsidR="00147092" w:rsidRPr="00147092" w:rsidRDefault="00147092" w:rsidP="00147092">
      <w:pPr>
        <w:keepNext/>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6. В любом случае Участник должен иметь в виду что:</w:t>
      </w:r>
    </w:p>
    <w:p w14:paraId="09510A30"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а) 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05008AAA"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в) 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00D44A38" w14:textId="77777777" w:rsidR="00BE4342" w:rsidRDefault="00BE4342" w:rsidP="00BE4342">
      <w:pPr>
        <w:spacing w:after="160" w:line="259" w:lineRule="auto"/>
        <w:rPr>
          <w:rFonts w:ascii="Times New Roman" w:eastAsia="Times New Roman" w:hAnsi="Times New Roman" w:cs="Times New Roman"/>
          <w:b/>
          <w:color w:val="auto"/>
        </w:rPr>
      </w:pPr>
    </w:p>
    <w:p w14:paraId="6B2FEB22"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33" w:name="_Ref55335823"/>
      <w:bookmarkStart w:id="34" w:name="_Ref55336359"/>
      <w:bookmarkStart w:id="35" w:name="_Toc57314675"/>
      <w:bookmarkStart w:id="36" w:name="_Toc69728989"/>
      <w:bookmarkStart w:id="37" w:name="_Ref167697719"/>
      <w:bookmarkStart w:id="38"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33"/>
      <w:bookmarkEnd w:id="34"/>
      <w:bookmarkEnd w:id="35"/>
      <w:bookmarkEnd w:id="36"/>
      <w:r w:rsidRPr="00147092">
        <w:rPr>
          <w:rFonts w:ascii="Times New Roman" w:eastAsia="Times New Roman" w:hAnsi="Times New Roman" w:cs="Times New Roman"/>
          <w:b/>
          <w:bCs/>
          <w:color w:val="auto"/>
          <w:sz w:val="22"/>
          <w:szCs w:val="22"/>
        </w:rPr>
        <w:t>5)</w:t>
      </w:r>
      <w:bookmarkEnd w:id="37"/>
      <w:bookmarkEnd w:id="38"/>
    </w:p>
    <w:p w14:paraId="285C5850" w14:textId="77777777"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9" w:name="_Toc243990655"/>
      <w:r w:rsidRPr="00147092">
        <w:rPr>
          <w:rFonts w:ascii="Times New Roman" w:eastAsia="Times New Roman" w:hAnsi="Times New Roman" w:cs="Times New Roman"/>
          <w:b/>
          <w:bCs/>
          <w:color w:val="auto"/>
        </w:rPr>
        <w:lastRenderedPageBreak/>
        <w:t>Инструкции по заполнению</w:t>
      </w:r>
      <w:bookmarkEnd w:id="39"/>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форма 6</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3B1FF9CF" w14:textId="77777777" w:rsidR="00147092" w:rsidRPr="003C68D1" w:rsidRDefault="00147092" w:rsidP="00147092">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40" w:name="_Hlk16523637"/>
      <w:r w:rsidRPr="003C68D1">
        <w:rPr>
          <w:rFonts w:ascii="Times New Roman" w:hAnsi="Times New Roman"/>
          <w:color w:val="000000" w:themeColor="text1"/>
        </w:rPr>
        <w:lastRenderedPageBreak/>
        <w:t>Приложение № 3</w:t>
      </w:r>
    </w:p>
    <w:p w14:paraId="54BF4B0C" w14:textId="77777777" w:rsidR="00147092" w:rsidRPr="003C68D1" w:rsidRDefault="00147092" w:rsidP="00147092">
      <w:pPr>
        <w:ind w:left="5103"/>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40"/>
    <w:p w14:paraId="49AEE4D3" w14:textId="77777777" w:rsidR="00147092" w:rsidRDefault="00147092" w:rsidP="00147092">
      <w:pPr>
        <w:jc w:val="right"/>
        <w:rPr>
          <w:rFonts w:ascii="Times New Roman" w:eastAsia="Times New Roman" w:hAnsi="Times New Roman"/>
          <w:b/>
          <w:sz w:val="20"/>
          <w:szCs w:val="20"/>
        </w:rPr>
      </w:pPr>
    </w:p>
    <w:p w14:paraId="558D47D8" w14:textId="77777777" w:rsidR="005844B7" w:rsidRPr="005844B7" w:rsidRDefault="005844B7" w:rsidP="005844B7">
      <w:pPr>
        <w:pStyle w:val="28"/>
        <w:tabs>
          <w:tab w:val="left" w:pos="708"/>
        </w:tabs>
        <w:ind w:left="1276" w:right="-122" w:hanging="1134"/>
        <w:rPr>
          <w:bCs w:val="0"/>
          <w:iCs w:val="0"/>
          <w:color w:val="auto"/>
        </w:rPr>
      </w:pPr>
    </w:p>
    <w:p w14:paraId="280A1777" w14:textId="73C732E4" w:rsidR="005844B7" w:rsidRPr="005844B7" w:rsidRDefault="005844B7" w:rsidP="005844B7">
      <w:pPr>
        <w:keepNext/>
        <w:ind w:left="-567" w:right="-122"/>
        <w:jc w:val="center"/>
        <w:outlineLvl w:val="1"/>
        <w:rPr>
          <w:rFonts w:ascii="Times New Roman" w:eastAsia="SimSun" w:hAnsi="Times New Roman" w:cs="Times New Roman"/>
          <w:b/>
          <w:color w:val="auto"/>
        </w:rPr>
      </w:pPr>
      <w:r w:rsidRPr="005844B7">
        <w:rPr>
          <w:rFonts w:ascii="Times New Roman" w:eastAsia="SimSun" w:hAnsi="Times New Roman" w:cs="Times New Roman"/>
          <w:b/>
          <w:color w:val="auto"/>
        </w:rPr>
        <w:t>Договор по</w:t>
      </w:r>
      <w:r w:rsidR="00985252">
        <w:rPr>
          <w:rFonts w:ascii="Times New Roman" w:eastAsia="SimSun" w:hAnsi="Times New Roman" w:cs="Times New Roman"/>
          <w:b/>
          <w:color w:val="auto"/>
        </w:rPr>
        <w:t>ставки</w:t>
      </w:r>
      <w:r w:rsidRPr="005844B7">
        <w:rPr>
          <w:rFonts w:ascii="Times New Roman" w:eastAsia="SimSun" w:hAnsi="Times New Roman" w:cs="Times New Roman"/>
          <w:b/>
          <w:color w:val="auto"/>
        </w:rPr>
        <w:t xml:space="preserve"> № ____________</w:t>
      </w:r>
    </w:p>
    <w:p w14:paraId="2632FC96" w14:textId="77777777" w:rsidR="005844B7" w:rsidRPr="005844B7" w:rsidRDefault="005844B7" w:rsidP="005844B7">
      <w:pPr>
        <w:ind w:right="-122"/>
        <w:jc w:val="both"/>
        <w:rPr>
          <w:rFonts w:ascii="Times New Roman" w:eastAsia="SimSun" w:hAnsi="Times New Roman" w:cs="Times New Roman"/>
          <w:b/>
          <w:color w:val="auto"/>
        </w:rPr>
      </w:pPr>
    </w:p>
    <w:p w14:paraId="0D10BD7E" w14:textId="77777777" w:rsidR="00147092" w:rsidRPr="009910A0" w:rsidRDefault="009910A0" w:rsidP="009910A0">
      <w:pPr>
        <w:spacing w:after="160" w:line="259" w:lineRule="auto"/>
        <w:jc w:val="center"/>
        <w:rPr>
          <w:rFonts w:ascii="Times New Roman" w:eastAsia="Times New Roman" w:hAnsi="Times New Roman" w:cs="Times New Roman"/>
          <w:b/>
          <w:i/>
          <w:iCs/>
          <w:color w:val="FF0000"/>
        </w:rPr>
      </w:pPr>
      <w:r w:rsidRPr="009910A0">
        <w:rPr>
          <w:rFonts w:ascii="Times New Roman" w:eastAsia="Times New Roman" w:hAnsi="Times New Roman" w:cs="Times New Roman"/>
          <w:b/>
          <w:i/>
          <w:iCs/>
          <w:color w:val="FF0000"/>
        </w:rPr>
        <w:t>(Прикладывается отдельным файлом)</w:t>
      </w:r>
    </w:p>
    <w:p w14:paraId="56424AB0"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381974" w14:textId="77777777" w:rsidR="00147092" w:rsidRPr="009E5A4E" w:rsidRDefault="00147092" w:rsidP="00147092">
      <w:pPr>
        <w:spacing w:after="160" w:line="259" w:lineRule="auto"/>
        <w:jc w:val="right"/>
        <w:rPr>
          <w:rFonts w:ascii="Times New Roman" w:hAnsi="Times New Roman"/>
        </w:rPr>
      </w:pPr>
      <w:r w:rsidRPr="009E5A4E">
        <w:rPr>
          <w:rFonts w:ascii="Times New Roman" w:hAnsi="Times New Roman"/>
        </w:rPr>
        <w:lastRenderedPageBreak/>
        <w:t>Приложение № 4</w:t>
      </w:r>
    </w:p>
    <w:p w14:paraId="2B3556FA"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1C401449" w14:textId="77777777" w:rsidR="0057338B" w:rsidRPr="0057338B" w:rsidRDefault="0057338B" w:rsidP="0057338B">
      <w:pPr>
        <w:jc w:val="center"/>
        <w:rPr>
          <w:rFonts w:ascii="Times New Roman" w:eastAsia="Times New Roman" w:hAnsi="Times New Roman" w:cs="Times New Roman"/>
          <w:b/>
          <w:bCs/>
          <w:color w:val="auto"/>
        </w:rPr>
      </w:pPr>
      <w:r w:rsidRPr="0057338B">
        <w:rPr>
          <w:rFonts w:ascii="Times New Roman" w:eastAsia="Times New Roman" w:hAnsi="Times New Roman" w:cs="Times New Roman"/>
          <w:b/>
          <w:bCs/>
          <w:color w:val="auto"/>
        </w:rPr>
        <w:t>Расчет начальная максимальная цена договора (НМЦД) составляет: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1559"/>
        <w:gridCol w:w="1701"/>
        <w:gridCol w:w="1701"/>
        <w:gridCol w:w="1984"/>
      </w:tblGrid>
      <w:tr w:rsidR="0057338B" w:rsidRPr="0057338B" w14:paraId="726B79C9" w14:textId="77777777" w:rsidTr="0057338B">
        <w:tc>
          <w:tcPr>
            <w:tcW w:w="2268" w:type="dxa"/>
            <w:tcBorders>
              <w:top w:val="single" w:sz="4" w:space="0" w:color="auto"/>
              <w:left w:val="single" w:sz="4" w:space="0" w:color="auto"/>
              <w:bottom w:val="single" w:sz="4" w:space="0" w:color="auto"/>
              <w:right w:val="single" w:sz="4" w:space="0" w:color="auto"/>
            </w:tcBorders>
            <w:vAlign w:val="center"/>
            <w:hideMark/>
          </w:tcPr>
          <w:p w14:paraId="6156F2DC"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r w:rsidRPr="0057338B">
              <w:rPr>
                <w:rFonts w:ascii="Times New Roman" w:eastAsia="Times New Roman" w:hAnsi="Times New Roman" w:cs="Times New Roman"/>
                <w:b/>
                <w:color w:val="auto"/>
                <w:sz w:val="18"/>
                <w:szCs w:val="18"/>
                <w:lang w:eastAsia="en-US"/>
              </w:rPr>
              <w:t>Наименование объекта закупки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AFC08E"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r w:rsidRPr="0057338B">
              <w:rPr>
                <w:rFonts w:ascii="Times New Roman" w:eastAsia="Times New Roman" w:hAnsi="Times New Roman" w:cs="Times New Roman"/>
                <w:b/>
                <w:color w:val="auto"/>
                <w:sz w:val="18"/>
                <w:szCs w:val="18"/>
                <w:lang w:eastAsia="en-US"/>
              </w:rPr>
              <w:t>Кол-во закупаемого товара (работы, услуги)</w:t>
            </w:r>
          </w:p>
        </w:tc>
        <w:tc>
          <w:tcPr>
            <w:tcW w:w="1559" w:type="dxa"/>
            <w:tcBorders>
              <w:top w:val="single" w:sz="4" w:space="0" w:color="auto"/>
              <w:left w:val="single" w:sz="4" w:space="0" w:color="auto"/>
              <w:bottom w:val="single" w:sz="4" w:space="0" w:color="auto"/>
              <w:right w:val="single" w:sz="4" w:space="0" w:color="auto"/>
            </w:tcBorders>
            <w:vAlign w:val="center"/>
          </w:tcPr>
          <w:p w14:paraId="747AF13B"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p>
          <w:p w14:paraId="2B8568FC"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r w:rsidRPr="0057338B">
              <w:rPr>
                <w:rFonts w:ascii="Times New Roman" w:eastAsia="Times New Roman" w:hAnsi="Times New Roman" w:cs="Times New Roman"/>
                <w:b/>
                <w:color w:val="auto"/>
                <w:sz w:val="18"/>
                <w:szCs w:val="18"/>
                <w:lang w:eastAsia="en-US"/>
              </w:rPr>
              <w:t>КП №1</w:t>
            </w:r>
            <w:r w:rsidRPr="0057338B">
              <w:rPr>
                <w:rFonts w:ascii="Times New Roman" w:eastAsia="Times New Roman" w:hAnsi="Times New Roman" w:cs="Times New Roman"/>
                <w:i/>
                <w:color w:val="auto"/>
                <w:sz w:val="18"/>
                <w:szCs w:val="18"/>
                <w:lang w:eastAsia="en-US"/>
              </w:rPr>
              <w:t>, руб.</w:t>
            </w:r>
          </w:p>
        </w:tc>
        <w:tc>
          <w:tcPr>
            <w:tcW w:w="1701" w:type="dxa"/>
            <w:tcBorders>
              <w:top w:val="single" w:sz="4" w:space="0" w:color="auto"/>
              <w:left w:val="single" w:sz="4" w:space="0" w:color="auto"/>
              <w:bottom w:val="single" w:sz="4" w:space="0" w:color="auto"/>
              <w:right w:val="single" w:sz="4" w:space="0" w:color="auto"/>
            </w:tcBorders>
            <w:vAlign w:val="center"/>
          </w:tcPr>
          <w:p w14:paraId="38194B76"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p>
          <w:p w14:paraId="3D70C562"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Cs/>
                <w:i/>
                <w:color w:val="auto"/>
                <w:sz w:val="18"/>
                <w:szCs w:val="18"/>
                <w:lang w:eastAsia="en-US"/>
              </w:rPr>
            </w:pPr>
            <w:r w:rsidRPr="0057338B">
              <w:rPr>
                <w:rFonts w:ascii="Times New Roman" w:eastAsia="Times New Roman" w:hAnsi="Times New Roman" w:cs="Times New Roman"/>
                <w:b/>
                <w:color w:val="auto"/>
                <w:sz w:val="18"/>
                <w:szCs w:val="18"/>
                <w:lang w:eastAsia="en-US"/>
              </w:rPr>
              <w:t>КП №2</w:t>
            </w:r>
            <w:r w:rsidRPr="0057338B">
              <w:rPr>
                <w:rFonts w:ascii="Times New Roman" w:eastAsia="Times New Roman" w:hAnsi="Times New Roman" w:cs="Times New Roman"/>
                <w:bCs/>
                <w:i/>
                <w:color w:val="auto"/>
                <w:sz w:val="18"/>
                <w:szCs w:val="18"/>
                <w:lang w:eastAsia="en-US"/>
              </w:rPr>
              <w:t>,</w:t>
            </w:r>
          </w:p>
          <w:p w14:paraId="2A512070"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r w:rsidRPr="0057338B">
              <w:rPr>
                <w:rFonts w:ascii="Times New Roman" w:eastAsia="Times New Roman" w:hAnsi="Times New Roman" w:cs="Times New Roman"/>
                <w:bCs/>
                <w:i/>
                <w:color w:val="auto"/>
                <w:sz w:val="18"/>
                <w:szCs w:val="18"/>
                <w:lang w:eastAsia="en-US"/>
              </w:rPr>
              <w:t xml:space="preserve"> руб</w:t>
            </w:r>
            <w:r w:rsidRPr="0057338B">
              <w:rPr>
                <w:rFonts w:ascii="Times New Roman" w:eastAsia="Times New Roman" w:hAnsi="Times New Roman" w:cs="Times New Roman"/>
                <w:b/>
                <w:bCs/>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05562861"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p>
          <w:p w14:paraId="5557D3D9"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i/>
                <w:color w:val="auto"/>
                <w:sz w:val="18"/>
                <w:szCs w:val="18"/>
                <w:lang w:eastAsia="en-US"/>
              </w:rPr>
            </w:pPr>
            <w:r w:rsidRPr="0057338B">
              <w:rPr>
                <w:rFonts w:ascii="Times New Roman" w:eastAsia="Times New Roman" w:hAnsi="Times New Roman" w:cs="Times New Roman"/>
                <w:b/>
                <w:color w:val="auto"/>
                <w:sz w:val="18"/>
                <w:szCs w:val="18"/>
                <w:lang w:eastAsia="en-US"/>
              </w:rPr>
              <w:t>КП №3</w:t>
            </w:r>
            <w:r w:rsidRPr="0057338B">
              <w:rPr>
                <w:rFonts w:ascii="Times New Roman" w:eastAsia="Times New Roman" w:hAnsi="Times New Roman" w:cs="Times New Roman"/>
                <w:i/>
                <w:color w:val="auto"/>
                <w:sz w:val="18"/>
                <w:szCs w:val="18"/>
                <w:lang w:eastAsia="en-US"/>
              </w:rPr>
              <w:t>,</w:t>
            </w:r>
          </w:p>
          <w:p w14:paraId="25671808"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r w:rsidRPr="0057338B">
              <w:rPr>
                <w:rFonts w:ascii="Times New Roman" w:eastAsia="Times New Roman" w:hAnsi="Times New Roman" w:cs="Times New Roman"/>
                <w:i/>
                <w:color w:val="auto"/>
                <w:sz w:val="18"/>
                <w:szCs w:val="18"/>
                <w:lang w:eastAsia="en-US"/>
              </w:rPr>
              <w:t xml:space="preserve"> руб</w:t>
            </w:r>
            <w:r w:rsidRPr="0057338B">
              <w:rPr>
                <w:rFonts w:ascii="Times New Roman" w:eastAsia="Times New Roman" w:hAnsi="Times New Roman" w:cs="Times New Roman"/>
                <w:b/>
                <w:color w:val="auto"/>
                <w:sz w:val="18"/>
                <w:szCs w:val="18"/>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11A978"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bCs/>
                <w:color w:val="auto"/>
                <w:sz w:val="18"/>
                <w:szCs w:val="18"/>
                <w:lang w:eastAsia="en-US"/>
              </w:rPr>
            </w:pPr>
            <w:r w:rsidRPr="0057338B">
              <w:rPr>
                <w:rFonts w:ascii="Times New Roman" w:eastAsia="Times New Roman" w:hAnsi="Times New Roman" w:cs="Times New Roman"/>
                <w:b/>
                <w:bCs/>
                <w:color w:val="auto"/>
                <w:sz w:val="18"/>
                <w:szCs w:val="18"/>
                <w:lang w:eastAsia="en-US"/>
              </w:rPr>
              <w:t xml:space="preserve">Средняя арифметическая величина цены единицы продукции/цена </w:t>
            </w:r>
          </w:p>
          <w:p w14:paraId="639F5422" w14:textId="77777777" w:rsidR="0057338B" w:rsidRPr="0057338B" w:rsidRDefault="0057338B" w:rsidP="0057338B">
            <w:pPr>
              <w:widowControl w:val="0"/>
              <w:autoSpaceDE w:val="0"/>
              <w:autoSpaceDN w:val="0"/>
              <w:adjustRightInd w:val="0"/>
              <w:spacing w:line="256" w:lineRule="auto"/>
              <w:rPr>
                <w:rFonts w:ascii="Times New Roman" w:eastAsia="Times New Roman" w:hAnsi="Times New Roman" w:cs="Times New Roman"/>
                <w:i/>
                <w:color w:val="auto"/>
                <w:sz w:val="18"/>
                <w:szCs w:val="18"/>
                <w:lang w:eastAsia="en-US"/>
              </w:rPr>
            </w:pPr>
            <w:r w:rsidRPr="0057338B">
              <w:rPr>
                <w:rFonts w:ascii="Times New Roman" w:eastAsia="Times New Roman" w:hAnsi="Times New Roman" w:cs="Times New Roman"/>
                <w:bCs/>
                <w:i/>
                <w:color w:val="auto"/>
                <w:sz w:val="18"/>
                <w:szCs w:val="18"/>
                <w:lang w:eastAsia="en-US"/>
              </w:rPr>
              <w:t xml:space="preserve">                  руб.</w:t>
            </w:r>
          </w:p>
        </w:tc>
      </w:tr>
      <w:tr w:rsidR="0057338B" w:rsidRPr="0057338B" w14:paraId="358750E5" w14:textId="77777777" w:rsidTr="0057338B">
        <w:trPr>
          <w:trHeight w:val="658"/>
        </w:trPr>
        <w:tc>
          <w:tcPr>
            <w:tcW w:w="2268" w:type="dxa"/>
            <w:tcBorders>
              <w:top w:val="single" w:sz="4" w:space="0" w:color="auto"/>
              <w:left w:val="single" w:sz="4" w:space="0" w:color="auto"/>
              <w:bottom w:val="single" w:sz="4" w:space="0" w:color="auto"/>
              <w:right w:val="single" w:sz="4" w:space="0" w:color="auto"/>
            </w:tcBorders>
            <w:vAlign w:val="center"/>
            <w:hideMark/>
          </w:tcPr>
          <w:p w14:paraId="202C0144" w14:textId="0A1C27B1" w:rsidR="0057338B" w:rsidRPr="0057338B" w:rsidRDefault="0057338B" w:rsidP="0057338B">
            <w:pPr>
              <w:widowControl w:val="0"/>
              <w:tabs>
                <w:tab w:val="left" w:pos="284"/>
              </w:tabs>
              <w:spacing w:line="256" w:lineRule="auto"/>
              <w:jc w:val="both"/>
              <w:rPr>
                <w:rFonts w:ascii="Times New Roman" w:eastAsia="Times New Roman" w:hAnsi="Times New Roman" w:cs="Times New Roman"/>
                <w:b/>
                <w:color w:val="auto"/>
                <w:sz w:val="20"/>
                <w:szCs w:val="20"/>
                <w:lang w:eastAsia="en-US"/>
              </w:rPr>
            </w:pPr>
            <w:r w:rsidRPr="0057338B">
              <w:rPr>
                <w:rFonts w:ascii="Times New Roman" w:eastAsia="Times New Roman" w:hAnsi="Times New Roman" w:cs="Times New Roman"/>
                <w:b/>
                <w:color w:val="auto"/>
                <w:sz w:val="20"/>
                <w:szCs w:val="20"/>
                <w:lang w:eastAsia="en-US"/>
              </w:rPr>
              <w:t>Поставка котельного оборудования, согласно Таблице №1</w:t>
            </w:r>
            <w:r>
              <w:rPr>
                <w:rFonts w:ascii="Times New Roman" w:eastAsia="Times New Roman" w:hAnsi="Times New Roman" w:cs="Times New Roman"/>
                <w:b/>
                <w:color w:val="auto"/>
                <w:sz w:val="20"/>
                <w:szCs w:val="20"/>
                <w:lang w:eastAsia="en-US"/>
              </w:rPr>
              <w:t xml:space="preserve"> Технического задания</w:t>
            </w:r>
            <w:r w:rsidRPr="0057338B">
              <w:rPr>
                <w:rFonts w:ascii="Times New Roman" w:eastAsia="Times New Roman" w:hAnsi="Times New Roman" w:cs="Times New Roman"/>
                <w:b/>
                <w:color w:val="auto"/>
                <w:sz w:val="20"/>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tcPr>
          <w:p w14:paraId="5339613F"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5B549C08"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57F2B932"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15B78849"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3CF4192F"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r w:rsidRPr="0057338B">
              <w:rPr>
                <w:rFonts w:ascii="Times New Roman" w:eastAsia="Times New Roman" w:hAnsi="Times New Roman" w:cs="Times New Roman"/>
                <w:b/>
                <w:bCs/>
                <w:color w:val="auto"/>
                <w:sz w:val="20"/>
                <w:szCs w:val="20"/>
                <w:lang w:eastAsia="en-US"/>
              </w:rPr>
              <w:t>Комп.</w:t>
            </w:r>
          </w:p>
        </w:tc>
        <w:tc>
          <w:tcPr>
            <w:tcW w:w="1559" w:type="dxa"/>
            <w:tcBorders>
              <w:top w:val="single" w:sz="4" w:space="0" w:color="auto"/>
              <w:left w:val="single" w:sz="4" w:space="0" w:color="auto"/>
              <w:bottom w:val="nil"/>
              <w:right w:val="single" w:sz="4" w:space="0" w:color="auto"/>
            </w:tcBorders>
            <w:vAlign w:val="bottom"/>
            <w:hideMark/>
          </w:tcPr>
          <w:p w14:paraId="7B76F08B" w14:textId="090AFDD3"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r>
              <w:rPr>
                <w:rFonts w:ascii="Times New Roman" w:eastAsia="Times New Roman" w:hAnsi="Times New Roman" w:cs="Times New Roman"/>
                <w:b/>
                <w:bCs/>
                <w:color w:val="auto"/>
                <w:sz w:val="20"/>
                <w:szCs w:val="20"/>
                <w:lang w:eastAsia="en-US"/>
              </w:rPr>
              <w:t>102 112 575</w:t>
            </w:r>
            <w:r w:rsidRPr="0057338B">
              <w:rPr>
                <w:rFonts w:ascii="Times New Roman" w:eastAsia="Times New Roman" w:hAnsi="Times New Roman" w:cs="Times New Roman"/>
                <w:b/>
                <w:bCs/>
                <w:color w:val="auto"/>
                <w:sz w:val="20"/>
                <w:szCs w:val="20"/>
                <w:lang w:eastAsia="en-US"/>
              </w:rPr>
              <w:t>,00</w:t>
            </w:r>
          </w:p>
        </w:tc>
        <w:tc>
          <w:tcPr>
            <w:tcW w:w="1701" w:type="dxa"/>
            <w:tcBorders>
              <w:top w:val="single" w:sz="4" w:space="0" w:color="auto"/>
              <w:left w:val="nil"/>
              <w:bottom w:val="single" w:sz="4" w:space="0" w:color="auto"/>
              <w:right w:val="single" w:sz="4" w:space="0" w:color="auto"/>
            </w:tcBorders>
            <w:vAlign w:val="center"/>
          </w:tcPr>
          <w:p w14:paraId="1CF707D9"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4BF4D358"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0A5CA3B3"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1F00BD81"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7A72CF88"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21909429"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4290B732"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44D0CBE3"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192A8B53" w14:textId="7E283F09"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r w:rsidRPr="0057338B">
              <w:rPr>
                <w:rFonts w:ascii="Times New Roman" w:eastAsia="Times New Roman" w:hAnsi="Times New Roman" w:cs="Times New Roman"/>
                <w:b/>
                <w:bCs/>
                <w:color w:val="auto"/>
                <w:sz w:val="20"/>
                <w:szCs w:val="20"/>
                <w:lang w:eastAsia="en-US"/>
              </w:rPr>
              <w:t>99 682 200,00</w:t>
            </w:r>
          </w:p>
        </w:tc>
        <w:tc>
          <w:tcPr>
            <w:tcW w:w="1701" w:type="dxa"/>
            <w:tcBorders>
              <w:top w:val="single" w:sz="4" w:space="0" w:color="auto"/>
              <w:left w:val="nil"/>
              <w:bottom w:val="single" w:sz="4" w:space="0" w:color="auto"/>
              <w:right w:val="single" w:sz="4" w:space="0" w:color="auto"/>
            </w:tcBorders>
            <w:vAlign w:val="center"/>
          </w:tcPr>
          <w:p w14:paraId="102FAA0D"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0F9B5F5C"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56A60D75"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3B5F34D2"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4E7A24AB"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3EDD9FCB"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57480942"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01981301"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421DC1AA" w14:textId="5DD6DABA"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r>
              <w:rPr>
                <w:rFonts w:ascii="Times New Roman" w:eastAsia="Times New Roman" w:hAnsi="Times New Roman" w:cs="Times New Roman"/>
                <w:b/>
                <w:bCs/>
                <w:color w:val="auto"/>
                <w:sz w:val="20"/>
                <w:szCs w:val="20"/>
                <w:lang w:eastAsia="en-US"/>
              </w:rPr>
              <w:t>103 354 000</w:t>
            </w:r>
            <w:r w:rsidRPr="0057338B">
              <w:rPr>
                <w:rFonts w:ascii="Times New Roman" w:eastAsia="Times New Roman" w:hAnsi="Times New Roman" w:cs="Times New Roman"/>
                <w:b/>
                <w:bCs/>
                <w:color w:val="auto"/>
                <w:sz w:val="20"/>
                <w:szCs w:val="20"/>
                <w:lang w:eastAsia="en-US"/>
              </w:rPr>
              <w:t>,00</w:t>
            </w:r>
          </w:p>
        </w:tc>
        <w:tc>
          <w:tcPr>
            <w:tcW w:w="1984" w:type="dxa"/>
            <w:tcBorders>
              <w:top w:val="single" w:sz="4" w:space="0" w:color="auto"/>
              <w:left w:val="nil"/>
              <w:bottom w:val="single" w:sz="4" w:space="0" w:color="auto"/>
              <w:right w:val="single" w:sz="4" w:space="0" w:color="auto"/>
            </w:tcBorders>
            <w:vAlign w:val="center"/>
          </w:tcPr>
          <w:p w14:paraId="0A9B685C"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06FF48F3"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0A9E363F"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7293C98E"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2AA82F0B"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1121868D"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4E33829F"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2926FED5"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580AE886" w14:textId="5DA7684D"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r w:rsidRPr="0057338B">
              <w:rPr>
                <w:rFonts w:ascii="Times New Roman" w:eastAsia="Times New Roman" w:hAnsi="Times New Roman" w:cs="Times New Roman"/>
                <w:b/>
                <w:bCs/>
                <w:color w:val="auto"/>
                <w:sz w:val="20"/>
                <w:szCs w:val="20"/>
                <w:lang w:eastAsia="en-US"/>
              </w:rPr>
              <w:t>101 716 258,33</w:t>
            </w:r>
          </w:p>
        </w:tc>
      </w:tr>
      <w:tr w:rsidR="0057338B" w:rsidRPr="0057338B" w14:paraId="38F67B93" w14:textId="77777777" w:rsidTr="0057338B">
        <w:tc>
          <w:tcPr>
            <w:tcW w:w="2268" w:type="dxa"/>
            <w:tcBorders>
              <w:top w:val="single" w:sz="4" w:space="0" w:color="auto"/>
              <w:left w:val="single" w:sz="4" w:space="0" w:color="auto"/>
              <w:bottom w:val="single" w:sz="4" w:space="0" w:color="auto"/>
              <w:right w:val="single" w:sz="4" w:space="0" w:color="auto"/>
            </w:tcBorders>
            <w:hideMark/>
          </w:tcPr>
          <w:p w14:paraId="23373078" w14:textId="77777777" w:rsidR="0057338B" w:rsidRPr="0057338B" w:rsidRDefault="0057338B" w:rsidP="0057338B">
            <w:pPr>
              <w:widowControl w:val="0"/>
              <w:tabs>
                <w:tab w:val="left" w:pos="284"/>
              </w:tabs>
              <w:spacing w:line="256" w:lineRule="auto"/>
              <w:jc w:val="center"/>
              <w:rPr>
                <w:rFonts w:ascii="Times New Roman" w:eastAsia="Times New Roman" w:hAnsi="Times New Roman" w:cs="Times New Roman"/>
                <w:b/>
                <w:bCs/>
                <w:color w:val="auto"/>
                <w:sz w:val="20"/>
                <w:szCs w:val="20"/>
                <w:lang w:eastAsia="en-US"/>
              </w:rPr>
            </w:pPr>
            <w:r w:rsidRPr="0057338B">
              <w:rPr>
                <w:rFonts w:ascii="Times New Roman" w:eastAsia="Times New Roman" w:hAnsi="Times New Roman" w:cs="Times New Roman"/>
                <w:b/>
                <w:bCs/>
                <w:color w:val="auto"/>
                <w:sz w:val="20"/>
                <w:szCs w:val="20"/>
                <w:lang w:eastAsia="en-US"/>
              </w:rPr>
              <w:t>НМЦД</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14:paraId="174B25D1" w14:textId="1CF3772D" w:rsidR="0057338B" w:rsidRPr="0057338B" w:rsidRDefault="00625439" w:rsidP="0057338B">
            <w:pPr>
              <w:widowControl w:val="0"/>
              <w:spacing w:line="256" w:lineRule="auto"/>
              <w:jc w:val="both"/>
              <w:rPr>
                <w:rFonts w:ascii="Times New Roman" w:eastAsia="Times New Roman" w:hAnsi="Times New Roman" w:cs="Times New Roman"/>
                <w:b/>
                <w:bCs/>
                <w:color w:val="auto"/>
                <w:sz w:val="20"/>
                <w:szCs w:val="20"/>
                <w:lang w:eastAsia="en-US"/>
              </w:rPr>
            </w:pPr>
            <w:bookmarkStart w:id="41" w:name="_Hlk149644145"/>
            <w:bookmarkStart w:id="42" w:name="_Hlk116566961"/>
            <w:r w:rsidRPr="00625439">
              <w:rPr>
                <w:rFonts w:ascii="Times New Roman" w:eastAsia="Times New Roman" w:hAnsi="Times New Roman" w:cs="Times New Roman"/>
                <w:b/>
                <w:bCs/>
                <w:color w:val="auto"/>
                <w:sz w:val="20"/>
                <w:szCs w:val="20"/>
                <w:lang w:eastAsia="en-US"/>
              </w:rPr>
              <w:t>101 716 258</w:t>
            </w:r>
            <w:r w:rsidR="0057338B" w:rsidRPr="0057338B">
              <w:rPr>
                <w:rFonts w:ascii="Times New Roman" w:eastAsia="Times New Roman" w:hAnsi="Times New Roman" w:cs="Times New Roman"/>
                <w:b/>
                <w:bCs/>
                <w:color w:val="auto"/>
                <w:sz w:val="20"/>
                <w:szCs w:val="20"/>
                <w:lang w:eastAsia="en-US"/>
              </w:rPr>
              <w:t xml:space="preserve"> (</w:t>
            </w:r>
            <w:r w:rsidR="00C756DC" w:rsidRPr="00C756DC">
              <w:rPr>
                <w:rFonts w:ascii="Times New Roman" w:eastAsia="Times New Roman" w:hAnsi="Times New Roman" w:cs="Times New Roman"/>
                <w:b/>
                <w:bCs/>
                <w:color w:val="auto"/>
                <w:sz w:val="20"/>
                <w:szCs w:val="20"/>
                <w:lang w:eastAsia="en-US"/>
              </w:rPr>
              <w:t>Сто один миллион семьсот шестнадцать тысяч двести пятьдесят восемь</w:t>
            </w:r>
            <w:r w:rsidR="0057338B" w:rsidRPr="0057338B">
              <w:rPr>
                <w:rFonts w:ascii="Times New Roman" w:eastAsia="Times New Roman" w:hAnsi="Times New Roman" w:cs="Times New Roman"/>
                <w:b/>
                <w:bCs/>
                <w:color w:val="auto"/>
                <w:sz w:val="20"/>
                <w:szCs w:val="20"/>
                <w:lang w:eastAsia="en-US"/>
              </w:rPr>
              <w:t xml:space="preserve">) рублей </w:t>
            </w:r>
            <w:r>
              <w:rPr>
                <w:rFonts w:ascii="Times New Roman" w:eastAsia="Times New Roman" w:hAnsi="Times New Roman" w:cs="Times New Roman"/>
                <w:b/>
                <w:bCs/>
                <w:color w:val="auto"/>
                <w:sz w:val="20"/>
                <w:szCs w:val="20"/>
                <w:lang w:eastAsia="en-US"/>
              </w:rPr>
              <w:t>33</w:t>
            </w:r>
            <w:r w:rsidR="0057338B" w:rsidRPr="0057338B">
              <w:rPr>
                <w:rFonts w:ascii="Times New Roman" w:eastAsia="Times New Roman" w:hAnsi="Times New Roman" w:cs="Times New Roman"/>
                <w:b/>
                <w:bCs/>
                <w:color w:val="auto"/>
                <w:sz w:val="20"/>
                <w:szCs w:val="20"/>
                <w:lang w:eastAsia="en-US"/>
              </w:rPr>
              <w:t xml:space="preserve"> копеек</w:t>
            </w:r>
            <w:bookmarkEnd w:id="41"/>
            <w:r w:rsidR="0057338B" w:rsidRPr="0057338B">
              <w:rPr>
                <w:rFonts w:ascii="Times New Roman" w:eastAsia="Times New Roman" w:hAnsi="Times New Roman" w:cs="Times New Roman"/>
                <w:b/>
                <w:bCs/>
                <w:color w:val="auto"/>
                <w:sz w:val="20"/>
                <w:szCs w:val="20"/>
                <w:lang w:eastAsia="en-US"/>
              </w:rPr>
              <w:t xml:space="preserve">, </w:t>
            </w:r>
            <w:bookmarkEnd w:id="42"/>
            <w:r w:rsidR="00C756DC" w:rsidRPr="00C756DC">
              <w:rPr>
                <w:rFonts w:ascii="Times New Roman" w:eastAsia="Times New Roman" w:hAnsi="Times New Roman" w:cs="Times New Roman"/>
                <w:b/>
                <w:bCs/>
                <w:color w:val="auto"/>
                <w:sz w:val="20"/>
                <w:szCs w:val="20"/>
                <w:lang w:eastAsia="en-US"/>
              </w:rPr>
              <w:t>с учетом НДС 20%</w:t>
            </w:r>
          </w:p>
        </w:tc>
      </w:tr>
    </w:tbl>
    <w:p w14:paraId="62EF762A" w14:textId="77777777" w:rsidR="0057338B" w:rsidRPr="0057338B" w:rsidRDefault="0057338B" w:rsidP="0057338B">
      <w:pPr>
        <w:jc w:val="center"/>
        <w:rPr>
          <w:rFonts w:ascii="Times New Roman" w:eastAsia="Times New Roman" w:hAnsi="Times New Roman" w:cs="Times New Roman"/>
          <w:b/>
          <w:bCs/>
          <w:color w:val="auto"/>
        </w:rPr>
      </w:pPr>
    </w:p>
    <w:p w14:paraId="6035F8B9" w14:textId="1FD51295" w:rsidR="00147092" w:rsidRPr="00521F17" w:rsidRDefault="0057338B" w:rsidP="0057338B">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57338B">
        <w:rPr>
          <w:rFonts w:ascii="Times New Roman" w:hAnsi="Times New Roman"/>
          <w:b/>
          <w:bCs/>
          <w:sz w:val="24"/>
          <w:szCs w:val="24"/>
        </w:rPr>
        <w:t xml:space="preserve">НМЦД: </w:t>
      </w:r>
      <w:r w:rsidR="00625439" w:rsidRPr="00625439">
        <w:rPr>
          <w:rFonts w:ascii="Times New Roman" w:hAnsi="Times New Roman"/>
          <w:b/>
          <w:bCs/>
          <w:sz w:val="24"/>
          <w:szCs w:val="24"/>
        </w:rPr>
        <w:t>101 716 258</w:t>
      </w:r>
      <w:r w:rsidRPr="0057338B">
        <w:rPr>
          <w:rFonts w:ascii="Times New Roman" w:hAnsi="Times New Roman"/>
          <w:b/>
          <w:bCs/>
          <w:sz w:val="24"/>
          <w:szCs w:val="24"/>
        </w:rPr>
        <w:t xml:space="preserve"> (</w:t>
      </w:r>
      <w:r w:rsidR="00C756DC" w:rsidRPr="00C756DC">
        <w:rPr>
          <w:rFonts w:ascii="Times New Roman" w:hAnsi="Times New Roman"/>
          <w:b/>
          <w:bCs/>
          <w:sz w:val="24"/>
          <w:szCs w:val="24"/>
        </w:rPr>
        <w:t>Сто один миллион семьсот шестнадцать тысяч двести пятьдесят восемь</w:t>
      </w:r>
      <w:r w:rsidRPr="0057338B">
        <w:rPr>
          <w:rFonts w:ascii="Times New Roman" w:hAnsi="Times New Roman"/>
          <w:b/>
          <w:bCs/>
          <w:sz w:val="24"/>
          <w:szCs w:val="24"/>
        </w:rPr>
        <w:t xml:space="preserve">) рублей </w:t>
      </w:r>
      <w:r w:rsidR="00625439">
        <w:rPr>
          <w:rFonts w:ascii="Times New Roman" w:hAnsi="Times New Roman"/>
          <w:b/>
          <w:bCs/>
          <w:sz w:val="24"/>
          <w:szCs w:val="24"/>
        </w:rPr>
        <w:t>33</w:t>
      </w:r>
      <w:r w:rsidRPr="0057338B">
        <w:rPr>
          <w:rFonts w:ascii="Times New Roman" w:hAnsi="Times New Roman"/>
          <w:b/>
          <w:bCs/>
          <w:sz w:val="24"/>
          <w:szCs w:val="24"/>
        </w:rPr>
        <w:t xml:space="preserve"> копеек,</w:t>
      </w:r>
      <w:r w:rsidR="00C756DC" w:rsidRPr="00C756DC">
        <w:t xml:space="preserve"> </w:t>
      </w:r>
      <w:r w:rsidR="00C756DC" w:rsidRPr="00C756DC">
        <w:rPr>
          <w:rFonts w:ascii="Times New Roman" w:hAnsi="Times New Roman"/>
          <w:b/>
          <w:bCs/>
          <w:sz w:val="24"/>
          <w:szCs w:val="24"/>
        </w:rPr>
        <w:t>с учетом НДС 20%</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147092">
      <w:pPr>
        <w:spacing w:after="160" w:line="259" w:lineRule="auto"/>
        <w:rPr>
          <w:rFonts w:ascii="Times New Roman" w:hAnsi="Times New Roman"/>
          <w:b/>
          <w:i/>
        </w:rPr>
      </w:pPr>
    </w:p>
    <w:sectPr w:rsidR="00B000C4" w:rsidRPr="00521F17" w:rsidSect="004A4DD7">
      <w:headerReference w:type="default" r:id="rId13"/>
      <w:footnotePr>
        <w:numRestart w:val="eachSect"/>
      </w:footnotePr>
      <w:pgSz w:w="11906" w:h="16838" w:code="9"/>
      <w:pgMar w:top="709" w:right="707" w:bottom="1134"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8A0C" w14:textId="77777777" w:rsidR="00C875D7" w:rsidRDefault="00C875D7" w:rsidP="001A64B2">
      <w:r>
        <w:separator/>
      </w:r>
    </w:p>
  </w:endnote>
  <w:endnote w:type="continuationSeparator" w:id="0">
    <w:p w14:paraId="08CC4373" w14:textId="77777777" w:rsidR="00C875D7" w:rsidRDefault="00C875D7"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D87C" w14:textId="77777777" w:rsidR="00C875D7" w:rsidRDefault="00C875D7" w:rsidP="001A64B2">
      <w:r>
        <w:separator/>
      </w:r>
    </w:p>
  </w:footnote>
  <w:footnote w:type="continuationSeparator" w:id="0">
    <w:p w14:paraId="2DA6A072" w14:textId="77777777" w:rsidR="00C875D7" w:rsidRDefault="00C875D7"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29"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3"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8"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6"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7"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49"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7"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1"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3"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4"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5"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67"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8"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9"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0"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1"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2"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3"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8"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8"/>
  </w:num>
  <w:num w:numId="2">
    <w:abstractNumId w:val="76"/>
  </w:num>
  <w:num w:numId="3">
    <w:abstractNumId w:val="0"/>
    <w:lvlOverride w:ilvl="0">
      <w:startOverride w:val="1"/>
    </w:lvlOverride>
  </w:num>
  <w:num w:numId="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63"/>
  </w:num>
  <w:num w:numId="10">
    <w:abstractNumId w:val="42"/>
  </w:num>
  <w:num w:numId="11">
    <w:abstractNumId w:val="29"/>
  </w:num>
  <w:num w:numId="12">
    <w:abstractNumId w:val="21"/>
  </w:num>
  <w:num w:numId="13">
    <w:abstractNumId w:val="34"/>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5"/>
  </w:num>
  <w:num w:numId="24">
    <w:abstractNumId w:val="31"/>
  </w:num>
  <w:num w:numId="25">
    <w:abstractNumId w:val="30"/>
  </w:num>
  <w:num w:numId="26">
    <w:abstractNumId w:val="26"/>
  </w:num>
  <w:num w:numId="27">
    <w:abstractNumId w:val="23"/>
  </w:num>
  <w:num w:numId="28">
    <w:abstractNumId w:val="20"/>
  </w:num>
  <w:num w:numId="29">
    <w:abstractNumId w:val="47"/>
  </w:num>
  <w:num w:numId="30">
    <w:abstractNumId w:val="70"/>
  </w:num>
  <w:num w:numId="31">
    <w:abstractNumId w:val="72"/>
  </w:num>
  <w:num w:numId="32">
    <w:abstractNumId w:val="64"/>
  </w:num>
  <w:num w:numId="33">
    <w:abstractNumId w:val="62"/>
  </w:num>
  <w:num w:numId="34">
    <w:abstractNumId w:val="46"/>
  </w:num>
  <w:num w:numId="35">
    <w:abstractNumId w:val="27"/>
  </w:num>
  <w:num w:numId="36">
    <w:abstractNumId w:val="58"/>
  </w:num>
  <w:num w:numId="37">
    <w:abstractNumId w:val="77"/>
  </w:num>
  <w:num w:numId="38">
    <w:abstractNumId w:val="67"/>
  </w:num>
  <w:num w:numId="39">
    <w:abstractNumId w:val="43"/>
  </w:num>
  <w:num w:numId="40">
    <w:abstractNumId w:val="50"/>
  </w:num>
  <w:num w:numId="41">
    <w:abstractNumId w:val="51"/>
  </w:num>
  <w:num w:numId="42">
    <w:abstractNumId w:val="25"/>
  </w:num>
  <w:num w:numId="43">
    <w:abstractNumId w:val="39"/>
  </w:num>
  <w:num w:numId="44">
    <w:abstractNumId w:val="22"/>
  </w:num>
  <w:num w:numId="45">
    <w:abstractNumId w:val="71"/>
  </w:num>
  <w:num w:numId="46">
    <w:abstractNumId w:val="61"/>
  </w:num>
  <w:num w:numId="47">
    <w:abstractNumId w:val="60"/>
  </w:num>
  <w:num w:numId="48">
    <w:abstractNumId w:val="56"/>
  </w:num>
  <w:num w:numId="49">
    <w:abstractNumId w:val="38"/>
  </w:num>
  <w:num w:numId="50">
    <w:abstractNumId w:val="24"/>
  </w:num>
  <w:num w:numId="51">
    <w:abstractNumId w:val="35"/>
  </w:num>
  <w:num w:numId="52">
    <w:abstractNumId w:val="69"/>
  </w:num>
  <w:num w:numId="53">
    <w:abstractNumId w:val="49"/>
  </w:num>
  <w:num w:numId="54">
    <w:abstractNumId w:val="55"/>
  </w:num>
  <w:num w:numId="55">
    <w:abstractNumId w:val="73"/>
  </w:num>
  <w:num w:numId="56">
    <w:abstractNumId w:val="36"/>
  </w:num>
  <w:num w:numId="57">
    <w:abstractNumId w:val="52"/>
  </w:num>
  <w:num w:numId="58">
    <w:abstractNumId w:val="28"/>
  </w:num>
  <w:num w:numId="59">
    <w:abstractNumId w:val="68"/>
  </w:num>
  <w:num w:numId="60">
    <w:abstractNumId w:val="37"/>
  </w:num>
  <w:num w:numId="61">
    <w:abstractNumId w:val="41"/>
  </w:num>
  <w:num w:numId="62">
    <w:abstractNumId w:val="75"/>
  </w:num>
  <w:num w:numId="63">
    <w:abstractNumId w:val="53"/>
  </w:num>
  <w:num w:numId="64">
    <w:abstractNumId w:val="40"/>
  </w:num>
  <w:num w:numId="65">
    <w:abstractNumId w:val="57"/>
  </w:num>
  <w:num w:numId="66">
    <w:abstractNumId w:val="66"/>
  </w:num>
  <w:num w:numId="67">
    <w:abstractNumId w:val="33"/>
  </w:num>
  <w:num w:numId="68">
    <w:abstractNumId w:val="59"/>
  </w:num>
  <w:num w:numId="69">
    <w:abstractNumId w:val="54"/>
  </w:num>
  <w:num w:numId="7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512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A18"/>
    <w:rsid w:val="000C6A75"/>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2A66"/>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347"/>
    <w:rsid w:val="0023009C"/>
    <w:rsid w:val="00232DAC"/>
    <w:rsid w:val="0023357B"/>
    <w:rsid w:val="002372A3"/>
    <w:rsid w:val="00244714"/>
    <w:rsid w:val="00245796"/>
    <w:rsid w:val="002457DF"/>
    <w:rsid w:val="00245E6D"/>
    <w:rsid w:val="002511A4"/>
    <w:rsid w:val="00252150"/>
    <w:rsid w:val="00254AA1"/>
    <w:rsid w:val="00255C4B"/>
    <w:rsid w:val="0026170D"/>
    <w:rsid w:val="00265A00"/>
    <w:rsid w:val="00270B4D"/>
    <w:rsid w:val="00273985"/>
    <w:rsid w:val="0027440A"/>
    <w:rsid w:val="002750C6"/>
    <w:rsid w:val="00275C96"/>
    <w:rsid w:val="002761FB"/>
    <w:rsid w:val="00277CE5"/>
    <w:rsid w:val="00281628"/>
    <w:rsid w:val="0028370D"/>
    <w:rsid w:val="00286573"/>
    <w:rsid w:val="002865B1"/>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6605"/>
    <w:rsid w:val="00317550"/>
    <w:rsid w:val="00317F66"/>
    <w:rsid w:val="00321D89"/>
    <w:rsid w:val="00322136"/>
    <w:rsid w:val="003226C1"/>
    <w:rsid w:val="00327379"/>
    <w:rsid w:val="003273EA"/>
    <w:rsid w:val="00331CC4"/>
    <w:rsid w:val="003342EA"/>
    <w:rsid w:val="00334EA5"/>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5CA4"/>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50016D"/>
    <w:rsid w:val="00501C26"/>
    <w:rsid w:val="005025DE"/>
    <w:rsid w:val="00502A2F"/>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6804"/>
    <w:rsid w:val="00537F9F"/>
    <w:rsid w:val="00541BD5"/>
    <w:rsid w:val="00543A58"/>
    <w:rsid w:val="00543E73"/>
    <w:rsid w:val="00544E52"/>
    <w:rsid w:val="00546B0A"/>
    <w:rsid w:val="00547284"/>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338B"/>
    <w:rsid w:val="00574B2D"/>
    <w:rsid w:val="00577418"/>
    <w:rsid w:val="00580038"/>
    <w:rsid w:val="005801F0"/>
    <w:rsid w:val="0058317B"/>
    <w:rsid w:val="0058399F"/>
    <w:rsid w:val="005844B7"/>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261F"/>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439"/>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543"/>
    <w:rsid w:val="006724AE"/>
    <w:rsid w:val="00672B56"/>
    <w:rsid w:val="00672F4C"/>
    <w:rsid w:val="00674303"/>
    <w:rsid w:val="00676947"/>
    <w:rsid w:val="00676EC9"/>
    <w:rsid w:val="00677F6C"/>
    <w:rsid w:val="00680B47"/>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2131"/>
    <w:rsid w:val="0071382A"/>
    <w:rsid w:val="00715BE9"/>
    <w:rsid w:val="00715C74"/>
    <w:rsid w:val="007168E8"/>
    <w:rsid w:val="00716D2E"/>
    <w:rsid w:val="00716FCF"/>
    <w:rsid w:val="007212D8"/>
    <w:rsid w:val="007229D6"/>
    <w:rsid w:val="00727149"/>
    <w:rsid w:val="00731867"/>
    <w:rsid w:val="0073336F"/>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4E59"/>
    <w:rsid w:val="007B5CCD"/>
    <w:rsid w:val="007B64A6"/>
    <w:rsid w:val="007C0791"/>
    <w:rsid w:val="007C276A"/>
    <w:rsid w:val="007C445B"/>
    <w:rsid w:val="007C6627"/>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16D4D"/>
    <w:rsid w:val="00820AF3"/>
    <w:rsid w:val="008224E4"/>
    <w:rsid w:val="00822EF0"/>
    <w:rsid w:val="0082509F"/>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47082"/>
    <w:rsid w:val="00850FE6"/>
    <w:rsid w:val="00851059"/>
    <w:rsid w:val="00851B7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5471"/>
    <w:rsid w:val="00917FF0"/>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13C7"/>
    <w:rsid w:val="009C43E9"/>
    <w:rsid w:val="009C508B"/>
    <w:rsid w:val="009C58A6"/>
    <w:rsid w:val="009C7D7A"/>
    <w:rsid w:val="009D164B"/>
    <w:rsid w:val="009D1DC4"/>
    <w:rsid w:val="009D2120"/>
    <w:rsid w:val="009D31DD"/>
    <w:rsid w:val="009D66B6"/>
    <w:rsid w:val="009D7686"/>
    <w:rsid w:val="009E02F2"/>
    <w:rsid w:val="009E16F9"/>
    <w:rsid w:val="009E1927"/>
    <w:rsid w:val="009E4FB9"/>
    <w:rsid w:val="009E5A4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7B26"/>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63B77"/>
    <w:rsid w:val="00B67A14"/>
    <w:rsid w:val="00B75760"/>
    <w:rsid w:val="00B80B54"/>
    <w:rsid w:val="00B814A0"/>
    <w:rsid w:val="00B86374"/>
    <w:rsid w:val="00B869F8"/>
    <w:rsid w:val="00B90100"/>
    <w:rsid w:val="00B93F24"/>
    <w:rsid w:val="00B945F2"/>
    <w:rsid w:val="00B94EDD"/>
    <w:rsid w:val="00B955DD"/>
    <w:rsid w:val="00B95B06"/>
    <w:rsid w:val="00B95ED4"/>
    <w:rsid w:val="00B963A9"/>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E139A"/>
    <w:rsid w:val="00BE1F7A"/>
    <w:rsid w:val="00BE2B29"/>
    <w:rsid w:val="00BE4342"/>
    <w:rsid w:val="00BE6FE6"/>
    <w:rsid w:val="00BF43CF"/>
    <w:rsid w:val="00BF5E46"/>
    <w:rsid w:val="00BF6473"/>
    <w:rsid w:val="00C00AA6"/>
    <w:rsid w:val="00C013A6"/>
    <w:rsid w:val="00C04144"/>
    <w:rsid w:val="00C04E64"/>
    <w:rsid w:val="00C04F3C"/>
    <w:rsid w:val="00C05105"/>
    <w:rsid w:val="00C07130"/>
    <w:rsid w:val="00C1160A"/>
    <w:rsid w:val="00C11D1A"/>
    <w:rsid w:val="00C13215"/>
    <w:rsid w:val="00C149C1"/>
    <w:rsid w:val="00C15D04"/>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8B6"/>
    <w:rsid w:val="00C71B9D"/>
    <w:rsid w:val="00C75414"/>
    <w:rsid w:val="00C756DC"/>
    <w:rsid w:val="00C75BFF"/>
    <w:rsid w:val="00C76595"/>
    <w:rsid w:val="00C81E28"/>
    <w:rsid w:val="00C838BC"/>
    <w:rsid w:val="00C8396A"/>
    <w:rsid w:val="00C85CDB"/>
    <w:rsid w:val="00C86E05"/>
    <w:rsid w:val="00C86F0C"/>
    <w:rsid w:val="00C87587"/>
    <w:rsid w:val="00C875D7"/>
    <w:rsid w:val="00C92104"/>
    <w:rsid w:val="00C94D2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35E7"/>
    <w:rsid w:val="00CE61B2"/>
    <w:rsid w:val="00CE65D1"/>
    <w:rsid w:val="00CE674F"/>
    <w:rsid w:val="00CE6ECD"/>
    <w:rsid w:val="00CF174B"/>
    <w:rsid w:val="00CF2C73"/>
    <w:rsid w:val="00CF3A41"/>
    <w:rsid w:val="00CF4EBC"/>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F6"/>
    <w:rsid w:val="00D540E1"/>
    <w:rsid w:val="00D55364"/>
    <w:rsid w:val="00D569DD"/>
    <w:rsid w:val="00D57AA8"/>
    <w:rsid w:val="00D6104B"/>
    <w:rsid w:val="00D638AB"/>
    <w:rsid w:val="00D63A28"/>
    <w:rsid w:val="00D65EA2"/>
    <w:rsid w:val="00D6662D"/>
    <w:rsid w:val="00D66829"/>
    <w:rsid w:val="00D67438"/>
    <w:rsid w:val="00D67625"/>
    <w:rsid w:val="00D678E0"/>
    <w:rsid w:val="00D72B4E"/>
    <w:rsid w:val="00D731DE"/>
    <w:rsid w:val="00D742AD"/>
    <w:rsid w:val="00D75082"/>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7270"/>
    <w:rsid w:val="00E075D5"/>
    <w:rsid w:val="00E07951"/>
    <w:rsid w:val="00E10396"/>
    <w:rsid w:val="00E11780"/>
    <w:rsid w:val="00E123F5"/>
    <w:rsid w:val="00E13342"/>
    <w:rsid w:val="00E136F8"/>
    <w:rsid w:val="00E141FF"/>
    <w:rsid w:val="00E149C7"/>
    <w:rsid w:val="00E20134"/>
    <w:rsid w:val="00E20819"/>
    <w:rsid w:val="00E213EC"/>
    <w:rsid w:val="00E2185D"/>
    <w:rsid w:val="00E21E5A"/>
    <w:rsid w:val="00E241FA"/>
    <w:rsid w:val="00E26C57"/>
    <w:rsid w:val="00E3050C"/>
    <w:rsid w:val="00E32E87"/>
    <w:rsid w:val="00E32FA3"/>
    <w:rsid w:val="00E34EB9"/>
    <w:rsid w:val="00E356A6"/>
    <w:rsid w:val="00E35B20"/>
    <w:rsid w:val="00E35BBF"/>
    <w:rsid w:val="00E37194"/>
    <w:rsid w:val="00E40024"/>
    <w:rsid w:val="00E423F7"/>
    <w:rsid w:val="00E47C41"/>
    <w:rsid w:val="00E51209"/>
    <w:rsid w:val="00E520C1"/>
    <w:rsid w:val="00E52E7C"/>
    <w:rsid w:val="00E53949"/>
    <w:rsid w:val="00E5561C"/>
    <w:rsid w:val="00E55B6F"/>
    <w:rsid w:val="00E55DFA"/>
    <w:rsid w:val="00E560EC"/>
    <w:rsid w:val="00E60F96"/>
    <w:rsid w:val="00E6484C"/>
    <w:rsid w:val="00E64DFC"/>
    <w:rsid w:val="00E6601A"/>
    <w:rsid w:val="00E72C1E"/>
    <w:rsid w:val="00E74524"/>
    <w:rsid w:val="00E7544F"/>
    <w:rsid w:val="00E7705F"/>
    <w:rsid w:val="00E77C8A"/>
    <w:rsid w:val="00E84F38"/>
    <w:rsid w:val="00E85399"/>
    <w:rsid w:val="00E873E1"/>
    <w:rsid w:val="00E91841"/>
    <w:rsid w:val="00E92D9F"/>
    <w:rsid w:val="00E937CA"/>
    <w:rsid w:val="00E94113"/>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0EB2"/>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7044"/>
    <w:rsid w:val="00F91569"/>
    <w:rsid w:val="00F91BAD"/>
    <w:rsid w:val="00F939AF"/>
    <w:rsid w:val="00F943DD"/>
    <w:rsid w:val="00F94C32"/>
    <w:rsid w:val="00F9704D"/>
    <w:rsid w:val="00FA0EA6"/>
    <w:rsid w:val="00FA6D01"/>
    <w:rsid w:val="00FA7264"/>
    <w:rsid w:val="00FB0A4E"/>
    <w:rsid w:val="00FB10BE"/>
    <w:rsid w:val="00FB1E87"/>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8E3"/>
    <w:rsid w:val="00FE0B42"/>
    <w:rsid w:val="00FE129D"/>
    <w:rsid w:val="00FE2AAE"/>
    <w:rsid w:val="00FE2D35"/>
    <w:rsid w:val="00FE33D7"/>
    <w:rsid w:val="00FE38F4"/>
    <w:rsid w:val="00FE3F85"/>
    <w:rsid w:val="00FE4D90"/>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0072272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10216</Words>
  <Characters>58235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omto2</cp:lastModifiedBy>
  <cp:revision>8</cp:revision>
  <cp:lastPrinted>2022-01-25T12:36:00Z</cp:lastPrinted>
  <dcterms:created xsi:type="dcterms:W3CDTF">2024-07-16T12:03:00Z</dcterms:created>
  <dcterms:modified xsi:type="dcterms:W3CDTF">2024-08-19T18:17:00Z</dcterms:modified>
</cp:coreProperties>
</file>