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F122E5"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w:t>
      </w:r>
      <w:proofErr w:type="spellStart"/>
      <w:r>
        <w:rPr>
          <w:b/>
          <w:lang w:val="ru-RU"/>
        </w:rPr>
        <w:t>Е.М.Пятаков</w:t>
      </w:r>
      <w:proofErr w:type="spellEnd"/>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w:t>
      </w:r>
      <w:proofErr w:type="gramStart"/>
      <w:r w:rsidR="00AF4D4E">
        <w:rPr>
          <w:bCs/>
          <w:lang w:val="ru-RU"/>
        </w:rPr>
        <w:t>_»_</w:t>
      </w:r>
      <w:proofErr w:type="gramEnd"/>
      <w:r w:rsidR="00AF4D4E">
        <w:rPr>
          <w:bCs/>
          <w:lang w:val="ru-RU"/>
        </w:rPr>
        <w:t>_________202</w:t>
      </w:r>
      <w:r w:rsidR="00F122E5">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130A8A">
        <w:rPr>
          <w:b/>
          <w:bCs/>
          <w:color w:val="auto"/>
          <w:szCs w:val="28"/>
          <w:lang w:val="ru-RU" w:eastAsia="ru-RU"/>
        </w:rPr>
        <w:t>2</w:t>
      </w:r>
      <w:r w:rsidR="00F122E5">
        <w:rPr>
          <w:b/>
          <w:bCs/>
          <w:color w:val="auto"/>
          <w:szCs w:val="28"/>
          <w:lang w:val="ru-RU" w:eastAsia="ru-RU"/>
        </w:rPr>
        <w:t>4</w:t>
      </w:r>
      <w:r w:rsidR="00130A8A">
        <w:rPr>
          <w:b/>
          <w:bCs/>
          <w:color w:val="auto"/>
          <w:szCs w:val="28"/>
          <w:lang w:val="ru-RU" w:eastAsia="ru-RU"/>
        </w:rPr>
        <w:t>150109012</w:t>
      </w:r>
    </w:p>
    <w:p w:rsidR="0096142B" w:rsidRPr="00130A8A" w:rsidRDefault="00A233E0" w:rsidP="008734D7">
      <w:pPr>
        <w:ind w:left="0" w:firstLine="0"/>
        <w:jc w:val="center"/>
        <w:rPr>
          <w:b/>
          <w:szCs w:val="28"/>
          <w:lang w:val="ru-RU"/>
        </w:rPr>
      </w:pPr>
      <w:r w:rsidRPr="005D40C9">
        <w:rPr>
          <w:bCs/>
          <w:szCs w:val="28"/>
          <w:lang w:val="ru-RU"/>
        </w:rPr>
        <w:t xml:space="preserve">на </w:t>
      </w:r>
      <w:r w:rsidR="00130A8A">
        <w:rPr>
          <w:szCs w:val="24"/>
          <w:lang w:val="ru-RU"/>
        </w:rPr>
        <w:t>о</w:t>
      </w:r>
      <w:r w:rsidR="00130A8A" w:rsidRPr="00130A8A">
        <w:rPr>
          <w:szCs w:val="24"/>
          <w:lang w:val="ru-RU"/>
        </w:rPr>
        <w:t>казание услуг по постоянному эксплуатационному, техническому обслуживанию и ремонту оборудования котельной, ГРП и тепловых сетей 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F122E5">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w:t>
      </w:r>
      <w:proofErr w:type="gramStart"/>
      <w:r w:rsidR="00315A53" w:rsidRPr="00F7049B">
        <w:rPr>
          <w:bCs/>
          <w:color w:val="auto"/>
          <w:sz w:val="24"/>
          <w:szCs w:val="24"/>
          <w:lang w:val="ru-RU" w:eastAsia="ru-RU"/>
        </w:rPr>
        <w:t>( ЧУЗ</w:t>
      </w:r>
      <w:proofErr w:type="gramEnd"/>
      <w:r w:rsidR="00315A53" w:rsidRPr="00F7049B">
        <w:rPr>
          <w:bCs/>
          <w:color w:val="auto"/>
          <w:sz w:val="24"/>
          <w:szCs w:val="24"/>
          <w:lang w:val="ru-RU" w:eastAsia="ru-RU"/>
        </w:rPr>
        <w:t xml:space="preserve">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 xml:space="preserve">прос котировок </w:t>
      </w:r>
      <w:r w:rsidR="00F122E5">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130A8A" w:rsidRPr="00130A8A">
        <w:rPr>
          <w:sz w:val="24"/>
          <w:szCs w:val="24"/>
          <w:lang w:val="ru-RU"/>
        </w:rPr>
        <w:t>Оказание услуг по постоянному эксплуатационному, техническому обслуживанию и ремонту оборудования котельной, ГРП и тепловых сетей 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F122E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F122E5" w:rsidRPr="00F122E5">
        <w:rPr>
          <w:b/>
          <w:sz w:val="24"/>
          <w:szCs w:val="24"/>
          <w:lang w:val="ru-RU"/>
        </w:rPr>
        <w:t>5 190 000 (пять миллионов сто девяноста тысяч) рубля 04 копейки.</w:t>
      </w:r>
      <w:r w:rsidR="00BE44EF" w:rsidRPr="00BE44EF">
        <w:rPr>
          <w:sz w:val="24"/>
          <w:szCs w:val="24"/>
          <w:lang w:val="ru-RU" w:eastAsia="ru-RU"/>
        </w:rPr>
        <w:t xml:space="preserve"> </w:t>
      </w:r>
    </w:p>
    <w:p w:rsidR="00A233E0" w:rsidRPr="008C2F78" w:rsidRDefault="00130A8A" w:rsidP="00BE44EF">
      <w:pPr>
        <w:spacing w:after="13"/>
        <w:ind w:left="0" w:right="107" w:firstLine="0"/>
        <w:rPr>
          <w:sz w:val="24"/>
          <w:szCs w:val="24"/>
          <w:lang w:val="ru-RU"/>
        </w:rPr>
      </w:pPr>
      <w:r w:rsidRPr="00130A8A">
        <w:rPr>
          <w:bCs/>
          <w:sz w:val="24"/>
          <w:szCs w:val="24"/>
          <w:lang w:val="ru-RU"/>
        </w:rPr>
        <w:t xml:space="preserve">Цена </w:t>
      </w:r>
      <w:r w:rsidRPr="00130A8A">
        <w:rPr>
          <w:sz w:val="24"/>
          <w:szCs w:val="24"/>
          <w:lang w:val="ru-RU"/>
        </w:rPr>
        <w:t>включает в себя: все расходы на страхование, уплату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оказанием услуг</w:t>
      </w:r>
      <w:r w:rsidR="007C70E4" w:rsidRPr="008C2F78">
        <w:rPr>
          <w:sz w:val="24"/>
          <w:szCs w:val="24"/>
          <w:lang w:val="ru-RU"/>
        </w:rPr>
        <w:t>.</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в </w:t>
      </w:r>
      <w:r w:rsidR="008C2F78">
        <w:rPr>
          <w:sz w:val="24"/>
          <w:szCs w:val="24"/>
          <w:lang w:val="ru-RU"/>
        </w:rPr>
        <w:t xml:space="preserve">электронном виде на </w:t>
      </w:r>
      <w:r w:rsidR="00F122E5">
        <w:rPr>
          <w:sz w:val="24"/>
          <w:szCs w:val="24"/>
          <w:lang w:val="ru-RU"/>
        </w:rPr>
        <w:t xml:space="preserve">ЭТП </w:t>
      </w:r>
      <w:r w:rsidR="00045EDA">
        <w:rPr>
          <w:sz w:val="24"/>
          <w:szCs w:val="24"/>
          <w:lang w:val="ru-RU"/>
        </w:rPr>
        <w:t>ЭТР</w:t>
      </w:r>
      <w:r w:rsidR="008C2F78">
        <w:rPr>
          <w:sz w:val="24"/>
          <w:szCs w:val="24"/>
          <w:lang w:val="ru-RU"/>
        </w:rPr>
        <w:t xml:space="preserve"> (</w:t>
      </w:r>
      <w:proofErr w:type="spellStart"/>
      <w:r w:rsidR="00045EDA">
        <w:rPr>
          <w:sz w:val="24"/>
          <w:szCs w:val="24"/>
          <w:lang w:val="ru-RU"/>
        </w:rPr>
        <w:t>www</w:t>
      </w:r>
      <w:proofErr w:type="spellEnd"/>
      <w:r w:rsidR="00045EDA">
        <w:rPr>
          <w:sz w:val="24"/>
          <w:szCs w:val="24"/>
          <w:lang w:val="ru-RU"/>
        </w:rPr>
        <w:t>.</w:t>
      </w:r>
      <w:r w:rsidR="00045EDA" w:rsidRPr="00045EDA">
        <w:rPr>
          <w:lang w:val="ru-RU"/>
        </w:rPr>
        <w:t xml:space="preserve"> </w:t>
      </w:r>
      <w:r w:rsidR="00045EDA" w:rsidRPr="00045EDA">
        <w:rPr>
          <w:sz w:val="24"/>
          <w:szCs w:val="24"/>
          <w:lang w:val="ru-RU"/>
        </w:rPr>
        <w:t>torgi82.ru</w:t>
      </w:r>
      <w:r w:rsidR="008C2F78">
        <w:rPr>
          <w:sz w:val="24"/>
          <w:szCs w:val="24"/>
          <w:lang w:val="ru-RU"/>
        </w:rPr>
        <w:t>)</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Дата начала подачи заявок – с момента опубликования извещения и кот</w:t>
      </w:r>
      <w:r w:rsidR="00F122E5">
        <w:rPr>
          <w:sz w:val="24"/>
          <w:szCs w:val="24"/>
          <w:lang w:val="ru-RU"/>
        </w:rPr>
        <w:t>ировочной документации на ЭТП ЭТР (</w:t>
      </w:r>
      <w:proofErr w:type="spellStart"/>
      <w:r w:rsidRPr="000F7A02">
        <w:rPr>
          <w:sz w:val="24"/>
          <w:szCs w:val="24"/>
          <w:lang w:val="ru-RU"/>
        </w:rPr>
        <w:t>www</w:t>
      </w:r>
      <w:proofErr w:type="spellEnd"/>
      <w:r w:rsidRPr="000F7A02">
        <w:rPr>
          <w:sz w:val="24"/>
          <w:szCs w:val="24"/>
          <w:lang w:val="ru-RU"/>
        </w:rPr>
        <w:t xml:space="preserve">. </w:t>
      </w:r>
      <w:r w:rsidR="00045EDA" w:rsidRPr="00045EDA">
        <w:rPr>
          <w:sz w:val="24"/>
          <w:szCs w:val="24"/>
          <w:lang w:val="ru-RU"/>
        </w:rPr>
        <w:t>torgi82.ru</w:t>
      </w:r>
      <w:r w:rsidR="00F122E5">
        <w:rPr>
          <w:sz w:val="24"/>
          <w:szCs w:val="24"/>
          <w:lang w:val="ru-RU"/>
        </w:rPr>
        <w:t>)</w:t>
      </w:r>
      <w:r w:rsidR="00045EDA" w:rsidRPr="00045EDA">
        <w:rPr>
          <w:sz w:val="24"/>
          <w:szCs w:val="24"/>
          <w:lang w:val="ru-RU"/>
        </w:rPr>
        <w:t xml:space="preserve"> </w:t>
      </w:r>
      <w:r w:rsidRPr="000F7A02">
        <w:rPr>
          <w:sz w:val="24"/>
          <w:szCs w:val="24"/>
          <w:lang w:val="ru-RU"/>
        </w:rPr>
        <w:t>(далее – сайт) «</w:t>
      </w:r>
      <w:r w:rsidR="00F122E5">
        <w:rPr>
          <w:b/>
          <w:sz w:val="24"/>
          <w:szCs w:val="24"/>
          <w:lang w:val="ru-RU"/>
        </w:rPr>
        <w:t>27</w:t>
      </w:r>
      <w:r w:rsidRPr="000F7A02">
        <w:rPr>
          <w:b/>
          <w:sz w:val="24"/>
          <w:szCs w:val="24"/>
          <w:lang w:val="ru-RU"/>
        </w:rPr>
        <w:t>»</w:t>
      </w:r>
      <w:r w:rsidRPr="000F7A02">
        <w:rPr>
          <w:b/>
          <w:bCs/>
          <w:sz w:val="24"/>
          <w:szCs w:val="24"/>
          <w:lang w:val="ru-RU"/>
        </w:rPr>
        <w:t xml:space="preserve"> </w:t>
      </w:r>
      <w:r w:rsidR="00F122E5">
        <w:rPr>
          <w:b/>
          <w:bCs/>
          <w:sz w:val="24"/>
          <w:szCs w:val="24"/>
          <w:lang w:val="ru-RU"/>
        </w:rPr>
        <w:t>августа</w:t>
      </w:r>
      <w:r w:rsidRPr="000F7A02">
        <w:rPr>
          <w:b/>
          <w:sz w:val="24"/>
          <w:szCs w:val="24"/>
          <w:lang w:val="ru-RU"/>
        </w:rPr>
        <w:t xml:space="preserve"> 202</w:t>
      </w:r>
      <w:r w:rsidR="00F122E5">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«09» часов 00 минут</w:t>
      </w:r>
      <w:r w:rsidRPr="000F7A02">
        <w:rPr>
          <w:sz w:val="24"/>
          <w:szCs w:val="24"/>
          <w:lang w:val="ru-RU"/>
        </w:rPr>
        <w:t xml:space="preserve"> московского времени </w:t>
      </w:r>
      <w:r w:rsidR="00180E74">
        <w:rPr>
          <w:b/>
          <w:bCs/>
          <w:color w:val="auto"/>
          <w:sz w:val="24"/>
          <w:szCs w:val="24"/>
          <w:lang w:val="ru-RU" w:eastAsia="ru-RU"/>
        </w:rPr>
        <w:t>«</w:t>
      </w:r>
      <w:r w:rsidR="00F122E5">
        <w:rPr>
          <w:b/>
          <w:bCs/>
          <w:color w:val="auto"/>
          <w:sz w:val="24"/>
          <w:szCs w:val="24"/>
          <w:lang w:val="ru-RU" w:eastAsia="ru-RU"/>
        </w:rPr>
        <w:t>02</w:t>
      </w:r>
      <w:r w:rsidR="00041272" w:rsidRPr="00041272">
        <w:rPr>
          <w:b/>
          <w:bCs/>
          <w:color w:val="auto"/>
          <w:sz w:val="24"/>
          <w:szCs w:val="24"/>
          <w:lang w:val="ru-RU" w:eastAsia="ru-RU"/>
        </w:rPr>
        <w:t xml:space="preserve">» </w:t>
      </w:r>
      <w:r w:rsidR="00BE44EF">
        <w:rPr>
          <w:b/>
          <w:bCs/>
          <w:color w:val="auto"/>
          <w:sz w:val="24"/>
          <w:szCs w:val="24"/>
          <w:lang w:val="ru-RU" w:eastAsia="ru-RU"/>
        </w:rPr>
        <w:t>сентября</w:t>
      </w:r>
      <w:r w:rsidR="00041272" w:rsidRPr="00041272">
        <w:rPr>
          <w:b/>
          <w:bCs/>
          <w:color w:val="auto"/>
          <w:sz w:val="24"/>
          <w:szCs w:val="24"/>
          <w:lang w:val="ru-RU" w:eastAsia="ru-RU"/>
        </w:rPr>
        <w:t xml:space="preserve"> 202</w:t>
      </w:r>
      <w:r w:rsidR="00F122E5">
        <w:rPr>
          <w:b/>
          <w:bCs/>
          <w:color w:val="auto"/>
          <w:sz w:val="24"/>
          <w:szCs w:val="24"/>
          <w:lang w:val="ru-RU" w:eastAsia="ru-RU"/>
        </w:rPr>
        <w:t>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130A8A">
        <w:rPr>
          <w:b/>
          <w:bCs/>
          <w:color w:val="auto"/>
          <w:sz w:val="24"/>
          <w:szCs w:val="24"/>
          <w:lang w:val="ru-RU" w:eastAsia="ru-RU"/>
        </w:rPr>
        <w:t>«</w:t>
      </w:r>
      <w:r w:rsidR="00F122E5">
        <w:rPr>
          <w:b/>
          <w:bCs/>
          <w:color w:val="auto"/>
          <w:sz w:val="24"/>
          <w:szCs w:val="24"/>
          <w:lang w:val="ru-RU" w:eastAsia="ru-RU"/>
        </w:rPr>
        <w:t>02</w:t>
      </w:r>
      <w:r w:rsidR="003D0576" w:rsidRPr="00041272">
        <w:rPr>
          <w:b/>
          <w:bCs/>
          <w:color w:val="auto"/>
          <w:sz w:val="24"/>
          <w:szCs w:val="24"/>
          <w:lang w:val="ru-RU" w:eastAsia="ru-RU"/>
        </w:rPr>
        <w:t xml:space="preserve">» </w:t>
      </w:r>
      <w:r w:rsidR="00BE44EF">
        <w:rPr>
          <w:b/>
          <w:bCs/>
          <w:color w:val="auto"/>
          <w:sz w:val="24"/>
          <w:szCs w:val="24"/>
          <w:lang w:val="ru-RU" w:eastAsia="ru-RU"/>
        </w:rPr>
        <w:t>сентября</w:t>
      </w:r>
      <w:r w:rsidR="003D0576" w:rsidRPr="00041272">
        <w:rPr>
          <w:b/>
          <w:bCs/>
          <w:color w:val="auto"/>
          <w:sz w:val="24"/>
          <w:szCs w:val="24"/>
          <w:lang w:val="ru-RU" w:eastAsia="ru-RU"/>
        </w:rPr>
        <w:t xml:space="preserve"> </w:t>
      </w:r>
      <w:r w:rsidR="00041272" w:rsidRPr="00041272">
        <w:rPr>
          <w:b/>
          <w:bCs/>
          <w:color w:val="auto"/>
          <w:sz w:val="24"/>
          <w:szCs w:val="24"/>
          <w:lang w:val="ru-RU" w:eastAsia="ru-RU"/>
        </w:rPr>
        <w:t>202</w:t>
      </w:r>
      <w:r w:rsidR="00F122E5">
        <w:rPr>
          <w:b/>
          <w:bCs/>
          <w:color w:val="auto"/>
          <w:sz w:val="24"/>
          <w:szCs w:val="24"/>
          <w:lang w:val="ru-RU" w:eastAsia="ru-RU"/>
        </w:rPr>
        <w:t>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130A8A">
        <w:rPr>
          <w:b/>
          <w:bCs/>
          <w:color w:val="auto"/>
          <w:sz w:val="24"/>
          <w:szCs w:val="24"/>
          <w:lang w:val="ru-RU" w:eastAsia="ru-RU"/>
        </w:rPr>
        <w:t>«</w:t>
      </w:r>
      <w:r w:rsidR="00F122E5">
        <w:rPr>
          <w:b/>
          <w:bCs/>
          <w:color w:val="auto"/>
          <w:sz w:val="24"/>
          <w:szCs w:val="24"/>
          <w:lang w:val="ru-RU" w:eastAsia="ru-RU"/>
        </w:rPr>
        <w:t>02</w:t>
      </w:r>
      <w:r w:rsidR="003D0576" w:rsidRPr="00041272">
        <w:rPr>
          <w:b/>
          <w:bCs/>
          <w:color w:val="auto"/>
          <w:sz w:val="24"/>
          <w:szCs w:val="24"/>
          <w:lang w:val="ru-RU" w:eastAsia="ru-RU"/>
        </w:rPr>
        <w:t xml:space="preserve">» </w:t>
      </w:r>
      <w:r w:rsidR="00BE44EF">
        <w:rPr>
          <w:b/>
          <w:bCs/>
          <w:color w:val="auto"/>
          <w:sz w:val="24"/>
          <w:szCs w:val="24"/>
          <w:lang w:val="ru-RU" w:eastAsia="ru-RU"/>
        </w:rPr>
        <w:t>сентября</w:t>
      </w:r>
      <w:r w:rsidR="003D0576" w:rsidRPr="00041272">
        <w:rPr>
          <w:b/>
          <w:bCs/>
          <w:color w:val="auto"/>
          <w:sz w:val="24"/>
          <w:szCs w:val="24"/>
          <w:lang w:val="ru-RU" w:eastAsia="ru-RU"/>
        </w:rPr>
        <w:t xml:space="preserve"> </w:t>
      </w:r>
      <w:r w:rsidR="00041272" w:rsidRPr="00041272">
        <w:rPr>
          <w:b/>
          <w:bCs/>
          <w:color w:val="auto"/>
          <w:sz w:val="24"/>
          <w:szCs w:val="24"/>
          <w:lang w:val="ru-RU" w:eastAsia="ru-RU"/>
        </w:rPr>
        <w:t>202</w:t>
      </w:r>
      <w:r w:rsidR="00F122E5">
        <w:rPr>
          <w:b/>
          <w:bCs/>
          <w:color w:val="auto"/>
          <w:sz w:val="24"/>
          <w:szCs w:val="24"/>
          <w:lang w:val="ru-RU" w:eastAsia="ru-RU"/>
        </w:rPr>
        <w:t>4</w:t>
      </w:r>
      <w:r w:rsidR="00041272" w:rsidRPr="00041272">
        <w:rPr>
          <w:b/>
          <w:bCs/>
          <w:color w:val="auto"/>
          <w:sz w:val="24"/>
          <w:szCs w:val="24"/>
          <w:lang w:val="ru-RU" w:eastAsia="ru-RU"/>
        </w:rPr>
        <w:t xml:space="preserve"> </w:t>
      </w:r>
      <w:r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130A8A">
        <w:rPr>
          <w:b/>
          <w:bCs/>
          <w:color w:val="auto"/>
          <w:sz w:val="24"/>
          <w:szCs w:val="24"/>
          <w:lang w:val="ru-RU" w:eastAsia="ru-RU"/>
        </w:rPr>
        <w:t>«</w:t>
      </w:r>
      <w:r w:rsidR="00F122E5">
        <w:rPr>
          <w:b/>
          <w:bCs/>
          <w:color w:val="auto"/>
          <w:sz w:val="24"/>
          <w:szCs w:val="24"/>
          <w:lang w:val="ru-RU" w:eastAsia="ru-RU"/>
        </w:rPr>
        <w:t>02</w:t>
      </w:r>
      <w:r w:rsidR="003D0576" w:rsidRPr="00041272">
        <w:rPr>
          <w:b/>
          <w:bCs/>
          <w:color w:val="auto"/>
          <w:sz w:val="24"/>
          <w:szCs w:val="24"/>
          <w:lang w:val="ru-RU" w:eastAsia="ru-RU"/>
        </w:rPr>
        <w:t xml:space="preserve">» </w:t>
      </w:r>
      <w:r w:rsidR="00BE44EF">
        <w:rPr>
          <w:b/>
          <w:bCs/>
          <w:color w:val="auto"/>
          <w:sz w:val="24"/>
          <w:szCs w:val="24"/>
          <w:lang w:val="ru-RU" w:eastAsia="ru-RU"/>
        </w:rPr>
        <w:t>сентября</w:t>
      </w:r>
      <w:r w:rsidR="003D0576" w:rsidRPr="00041272">
        <w:rPr>
          <w:b/>
          <w:bCs/>
          <w:color w:val="auto"/>
          <w:sz w:val="24"/>
          <w:szCs w:val="24"/>
          <w:lang w:val="ru-RU" w:eastAsia="ru-RU"/>
        </w:rPr>
        <w:t xml:space="preserve"> </w:t>
      </w:r>
      <w:r w:rsidR="00041272" w:rsidRPr="00041272">
        <w:rPr>
          <w:b/>
          <w:bCs/>
          <w:color w:val="auto"/>
          <w:sz w:val="24"/>
          <w:szCs w:val="24"/>
          <w:lang w:val="ru-RU" w:eastAsia="ru-RU"/>
        </w:rPr>
        <w:t>202</w:t>
      </w:r>
      <w:r w:rsidR="00F122E5">
        <w:rPr>
          <w:b/>
          <w:bCs/>
          <w:color w:val="auto"/>
          <w:sz w:val="24"/>
          <w:szCs w:val="24"/>
          <w:lang w:val="ru-RU" w:eastAsia="ru-RU"/>
        </w:rPr>
        <w:t>4</w:t>
      </w:r>
      <w:r w:rsidR="00041272" w:rsidRPr="00041272">
        <w:rPr>
          <w:b/>
          <w:bCs/>
          <w:color w:val="auto"/>
          <w:sz w:val="24"/>
          <w:szCs w:val="24"/>
          <w:lang w:val="ru-RU" w:eastAsia="ru-RU"/>
        </w:rPr>
        <w:t xml:space="preserve"> </w:t>
      </w:r>
      <w:r w:rsidRPr="000F7A02">
        <w:rPr>
          <w:b/>
          <w:bCs/>
          <w:sz w:val="24"/>
          <w:szCs w:val="24"/>
          <w:lang w:val="ru-RU" w:eastAsia="ru-RU"/>
        </w:rPr>
        <w:t>года</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proofErr w:type="spellStart"/>
      <w:r w:rsidR="0030179E" w:rsidRPr="00F7049B">
        <w:rPr>
          <w:b/>
          <w:i/>
          <w:color w:val="auto"/>
          <w:sz w:val="24"/>
          <w:szCs w:val="24"/>
          <w:lang w:val="ru-RU"/>
        </w:rPr>
        <w:t>деклараця</w:t>
      </w:r>
      <w:proofErr w:type="spellEnd"/>
      <w:r w:rsidR="0030179E" w:rsidRPr="00F7049B">
        <w:rPr>
          <w:b/>
          <w:i/>
          <w:color w:val="auto"/>
          <w:sz w:val="24"/>
          <w:szCs w:val="24"/>
          <w:lang w:val="ru-RU"/>
        </w:rPr>
        <w:t xml:space="preserve">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970BEB" w:rsidRPr="00F7049B">
        <w:rPr>
          <w:rFonts w:eastAsia="Times New Roman"/>
          <w:bCs/>
          <w:sz w:val="24"/>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w:t>
      </w:r>
      <w:r w:rsidR="009C13EB">
        <w:rPr>
          <w:rFonts w:eastAsia="Times New Roman"/>
          <w:bCs/>
          <w:sz w:val="24"/>
        </w:rPr>
        <w:t>хся предметом договора;</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t>Н</w:t>
      </w:r>
      <w:r w:rsidR="00820647" w:rsidRPr="00F7049B">
        <w:rPr>
          <w:rFonts w:eastAsia="Times New Roman"/>
          <w:bCs/>
          <w:sz w:val="24"/>
        </w:rPr>
        <w:t>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proofErr w:type="spellStart"/>
      <w:r w:rsidR="00820647" w:rsidRPr="00F7049B">
        <w:rPr>
          <w:rFonts w:eastAsia="Times New Roman"/>
          <w:bCs/>
          <w:sz w:val="24"/>
        </w:rPr>
        <w:t>неприостановление</w:t>
      </w:r>
      <w:proofErr w:type="spellEnd"/>
      <w:r w:rsidR="00820647" w:rsidRPr="00F7049B">
        <w:rPr>
          <w:rFonts w:eastAsia="Times New Roman"/>
          <w:bCs/>
          <w:sz w:val="24"/>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820647" w:rsidRPr="00F7049B">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820647" w:rsidRPr="00F7049B">
        <w:rPr>
          <w:rFonts w:eastAsia="Times New Roman"/>
          <w:bCs/>
          <w:sz w:val="24"/>
        </w:rPr>
        <w:t xml:space="preserve">отсутствие сведений об участнике в реестрах недобросовестных поставщиков, предусмотренных частью 7 статьи 3 Федерального закона от </w:t>
      </w:r>
      <w:r w:rsidR="00820647" w:rsidRPr="00F7049B">
        <w:rPr>
          <w:rFonts w:eastAsia="Times New Roman"/>
          <w:bCs/>
          <w:sz w:val="24"/>
        </w:rPr>
        <w:br/>
      </w:r>
      <w:r w:rsidR="00820647" w:rsidRPr="00F7049B">
        <w:rPr>
          <w:rFonts w:eastAsia="Times New Roman"/>
          <w:bCs/>
          <w:sz w:val="24"/>
        </w:rPr>
        <w:lastRenderedPageBreak/>
        <w:t>18 июля 2011 г. № 223-ФЗ «О закупках товаров, работ, услуг отд</w:t>
      </w:r>
      <w:r w:rsidR="009C13EB">
        <w:rPr>
          <w:rFonts w:eastAsia="Times New Roman"/>
          <w:bCs/>
          <w:sz w:val="24"/>
        </w:rPr>
        <w:t>ельными видами юридических лиц»;</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243555" w:rsidRPr="00F7049B">
        <w:rPr>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243555" w:rsidRPr="00F7049B">
        <w:rPr>
          <w:rFonts w:eastAsia="Calibri"/>
          <w:sz w:val="24"/>
          <w:lang w:eastAsia="en-US"/>
        </w:rPr>
        <w:t xml:space="preserve"> </w:t>
      </w:r>
      <w:r w:rsidR="00243555" w:rsidRPr="00F7049B">
        <w:rPr>
          <w:sz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w:t>
      </w:r>
      <w:r w:rsidR="009C13EB">
        <w:rPr>
          <w:sz w:val="24"/>
        </w:rPr>
        <w:t>теля) не принято;</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243555" w:rsidRPr="00F7049B">
        <w:rPr>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EE1FEF" w:rsidRPr="009C13EB">
        <w:rPr>
          <w:rFonts w:eastAsia="MS Mincho"/>
          <w:sz w:val="24"/>
          <w:szCs w:val="24"/>
          <w:lang w:val="ru-RU" w:eastAsia="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61158" w:rsidRPr="00F7049B" w:rsidRDefault="00551DDA" w:rsidP="00D96F21">
      <w:pPr>
        <w:pStyle w:val="a9"/>
        <w:tabs>
          <w:tab w:val="left" w:pos="0"/>
        </w:tabs>
        <w:ind w:firstLine="0"/>
        <w:rPr>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с</w:t>
      </w:r>
      <w:r w:rsidR="00243555" w:rsidRPr="00F7049B">
        <w:rPr>
          <w:rFonts w:eastAsia="Times New Roman"/>
          <w:bCs/>
          <w:sz w:val="24"/>
        </w:rPr>
        <w:t>оответствие обязательным требованиям, указанным в пунктах 2.4.</w:t>
      </w:r>
      <w:proofErr w:type="gramStart"/>
      <w:r w:rsidR="00243555" w:rsidRPr="00F7049B">
        <w:rPr>
          <w:rFonts w:eastAsia="Times New Roman"/>
          <w:bCs/>
          <w:sz w:val="24"/>
        </w:rPr>
        <w:t>1</w:t>
      </w:r>
      <w:r w:rsidR="009C13EB">
        <w:rPr>
          <w:rFonts w:eastAsia="Times New Roman"/>
          <w:bCs/>
          <w:sz w:val="24"/>
        </w:rPr>
        <w:t>.</w:t>
      </w:r>
      <w:r w:rsidR="00243555" w:rsidRPr="00F7049B">
        <w:rPr>
          <w:rFonts w:eastAsia="Times New Roman"/>
          <w:bCs/>
          <w:sz w:val="24"/>
        </w:rPr>
        <w:t>–</w:t>
      </w:r>
      <w:proofErr w:type="gramEnd"/>
      <w:r w:rsidRPr="00F7049B">
        <w:rPr>
          <w:rFonts w:eastAsia="Times New Roman"/>
          <w:bCs/>
          <w:sz w:val="24"/>
        </w:rPr>
        <w:t>2.4.</w:t>
      </w:r>
      <w:r w:rsidR="00EE1FEF" w:rsidRPr="00F7049B">
        <w:rPr>
          <w:rFonts w:eastAsia="Times New Roman"/>
          <w:bCs/>
          <w:sz w:val="24"/>
        </w:rPr>
        <w:t>8</w:t>
      </w:r>
      <w:r w:rsidR="009C13EB">
        <w:rPr>
          <w:rFonts w:eastAsia="Times New Roman"/>
          <w:bCs/>
          <w:sz w:val="24"/>
        </w:rPr>
        <w:t>.</w:t>
      </w:r>
      <w:r w:rsidRPr="00F7049B">
        <w:rPr>
          <w:rFonts w:eastAsia="Times New Roman"/>
          <w:bCs/>
          <w:sz w:val="24"/>
        </w:rPr>
        <w:t xml:space="preserve"> </w:t>
      </w:r>
      <w:r w:rsidR="00243555" w:rsidRPr="00F7049B">
        <w:rPr>
          <w:rFonts w:eastAsia="Times New Roman"/>
          <w:bCs/>
          <w:sz w:val="24"/>
        </w:rPr>
        <w:t>котировочной документации, подтверждается участником в декларативной форме в соответствии с приложением № 1 к котировочной документации.</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130A8A" w:rsidRPr="00971B79" w:rsidRDefault="00130A8A" w:rsidP="00130A8A">
      <w:pPr>
        <w:spacing w:after="0" w:line="259" w:lineRule="auto"/>
        <w:ind w:left="0" w:firstLine="0"/>
        <w:rPr>
          <w:sz w:val="24"/>
          <w:szCs w:val="24"/>
          <w:lang w:val="ru-RU"/>
        </w:rPr>
      </w:pPr>
      <w:r w:rsidRPr="00971B79">
        <w:rPr>
          <w:sz w:val="24"/>
          <w:szCs w:val="24"/>
          <w:lang w:val="ru-RU"/>
        </w:rPr>
        <w:t xml:space="preserve">2.5.1. Квалификационные требования к участникам установлены п. 10 Технического задания. </w:t>
      </w:r>
    </w:p>
    <w:p w:rsidR="00A32604" w:rsidRPr="00F7049B" w:rsidRDefault="00130A8A" w:rsidP="00130A8A">
      <w:pPr>
        <w:spacing w:after="0" w:line="259" w:lineRule="auto"/>
        <w:ind w:left="0" w:firstLine="0"/>
        <w:jc w:val="left"/>
        <w:rPr>
          <w:strike/>
          <w:sz w:val="24"/>
          <w:szCs w:val="24"/>
          <w:lang w:val="ru-RU"/>
        </w:rPr>
      </w:pPr>
      <w:r w:rsidRPr="00971B79">
        <w:rPr>
          <w:sz w:val="24"/>
          <w:szCs w:val="24"/>
          <w:lang w:val="ru-RU"/>
        </w:rPr>
        <w:t>2.5.2. В подтверждение соответствия требованиям, установленным п. 10 Технического задания участник предоставляет соответствующие д</w:t>
      </w:r>
      <w:r w:rsidR="00045EDA">
        <w:rPr>
          <w:sz w:val="24"/>
          <w:szCs w:val="24"/>
          <w:lang w:val="ru-RU"/>
        </w:rPr>
        <w:t>окументы (лицензия, выписка СРО</w:t>
      </w:r>
      <w:r w:rsidRPr="00971B79">
        <w:rPr>
          <w:sz w:val="24"/>
          <w:szCs w:val="24"/>
          <w:lang w:val="ru-RU"/>
        </w:rPr>
        <w:t>)</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w:t>
      </w:r>
      <w:r w:rsidRPr="00F7049B">
        <w:rPr>
          <w:sz w:val="24"/>
          <w:szCs w:val="24"/>
          <w:lang w:val="ru-RU"/>
        </w:rPr>
        <w:lastRenderedPageBreak/>
        <w:t xml:space="preserve">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lastRenderedPageBreak/>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D96F21">
      <w:pPr>
        <w:numPr>
          <w:ilvl w:val="2"/>
          <w:numId w:val="4"/>
        </w:numPr>
        <w:ind w:left="0" w:right="108" w:firstLine="0"/>
        <w:rPr>
          <w:sz w:val="24"/>
          <w:szCs w:val="24"/>
        </w:rPr>
      </w:pPr>
      <w:r w:rsidRPr="00CD067E">
        <w:rPr>
          <w:sz w:val="24"/>
          <w:szCs w:val="24"/>
          <w:lang w:val="ru-RU"/>
        </w:rPr>
        <w:t xml:space="preserve">При проведении запроса котировок, заявки </w:t>
      </w:r>
      <w:proofErr w:type="gramStart"/>
      <w:r w:rsidRPr="00CD067E">
        <w:rPr>
          <w:sz w:val="24"/>
          <w:szCs w:val="24"/>
          <w:lang w:val="ru-RU"/>
        </w:rPr>
        <w:t>на участие</w:t>
      </w:r>
      <w:proofErr w:type="gramEnd"/>
      <w:r w:rsidRPr="00CD067E">
        <w:rPr>
          <w:sz w:val="24"/>
          <w:szCs w:val="24"/>
          <w:lang w:val="ru-RU"/>
        </w:rPr>
        <w:t xml:space="preserve">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proofErr w:type="spellStart"/>
      <w:r w:rsidRPr="00CD067E">
        <w:rPr>
          <w:sz w:val="24"/>
          <w:szCs w:val="24"/>
        </w:rPr>
        <w:t>Запрос</w:t>
      </w:r>
      <w:proofErr w:type="spellEnd"/>
      <w:r w:rsidRPr="00CD067E">
        <w:rPr>
          <w:sz w:val="24"/>
          <w:szCs w:val="24"/>
        </w:rPr>
        <w:t xml:space="preserve"> не </w:t>
      </w:r>
      <w:proofErr w:type="spellStart"/>
      <w:r w:rsidRPr="00CD067E">
        <w:rPr>
          <w:sz w:val="24"/>
          <w:szCs w:val="24"/>
        </w:rPr>
        <w:t>может</w:t>
      </w:r>
      <w:proofErr w:type="spellEnd"/>
      <w:r w:rsidRPr="00CD067E">
        <w:rPr>
          <w:sz w:val="24"/>
          <w:szCs w:val="24"/>
        </w:rPr>
        <w:t xml:space="preserve"> </w:t>
      </w:r>
      <w:proofErr w:type="spellStart"/>
      <w:r w:rsidRPr="00CD067E">
        <w:rPr>
          <w:sz w:val="24"/>
          <w:szCs w:val="24"/>
        </w:rPr>
        <w:t>быть</w:t>
      </w:r>
      <w:proofErr w:type="spellEnd"/>
      <w:r w:rsidRPr="00CD067E">
        <w:rPr>
          <w:sz w:val="24"/>
          <w:szCs w:val="24"/>
        </w:rPr>
        <w:t xml:space="preserve"> </w:t>
      </w:r>
      <w:proofErr w:type="spellStart"/>
      <w:r w:rsidRPr="00CD067E">
        <w:rPr>
          <w:sz w:val="24"/>
          <w:szCs w:val="24"/>
        </w:rPr>
        <w:t>направлен</w:t>
      </w:r>
      <w:proofErr w:type="spellEnd"/>
      <w:r w:rsidRPr="00CD067E">
        <w:rPr>
          <w:sz w:val="24"/>
          <w:szCs w:val="24"/>
        </w:rPr>
        <w:t xml:space="preserve"> </w:t>
      </w:r>
      <w:proofErr w:type="spellStart"/>
      <w:r w:rsidRPr="00CD067E">
        <w:rPr>
          <w:sz w:val="24"/>
          <w:szCs w:val="24"/>
        </w:rPr>
        <w:t>посредством</w:t>
      </w:r>
      <w:proofErr w:type="spellEnd"/>
      <w:r w:rsidRPr="00CD067E">
        <w:rPr>
          <w:sz w:val="24"/>
          <w:szCs w:val="24"/>
        </w:rPr>
        <w:t xml:space="preserve"> </w:t>
      </w:r>
      <w:proofErr w:type="spellStart"/>
      <w:r w:rsidRPr="00CD067E">
        <w:rPr>
          <w:sz w:val="24"/>
          <w:szCs w:val="24"/>
        </w:rPr>
        <w:t>электронной</w:t>
      </w:r>
      <w:proofErr w:type="spellEnd"/>
      <w:r w:rsidRPr="00CD067E">
        <w:rPr>
          <w:sz w:val="24"/>
          <w:szCs w:val="24"/>
        </w:rPr>
        <w:t xml:space="preserve"> </w:t>
      </w:r>
      <w:proofErr w:type="spellStart"/>
      <w:r w:rsidRPr="00CD067E">
        <w:rPr>
          <w:sz w:val="24"/>
          <w:szCs w:val="24"/>
        </w:rPr>
        <w:t>почты</w:t>
      </w:r>
      <w:proofErr w:type="spellEnd"/>
      <w:r w:rsidRPr="00CD067E">
        <w:rPr>
          <w:sz w:val="24"/>
          <w:szCs w:val="24"/>
        </w:rPr>
        <w:t xml:space="preserve">. </w:t>
      </w:r>
      <w:r w:rsidR="005D40C9">
        <w:rPr>
          <w:sz w:val="24"/>
          <w:szCs w:val="24"/>
          <w:lang w:val="ru-RU"/>
        </w:rPr>
        <w:t>*</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lastRenderedPageBreak/>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 xml:space="preserve">Вскрытие конвертов с котировочными заявками при проведении запроса котировок на бумажном </w:t>
      </w:r>
      <w:proofErr w:type="gramStart"/>
      <w:r w:rsidRPr="00F7049B">
        <w:rPr>
          <w:b/>
          <w:sz w:val="24"/>
          <w:szCs w:val="24"/>
          <w:lang w:val="ru-RU"/>
        </w:rPr>
        <w:t>носителе:</w:t>
      </w:r>
      <w:r w:rsidR="005D40C9">
        <w:rPr>
          <w:b/>
          <w:sz w:val="24"/>
          <w:szCs w:val="24"/>
          <w:lang w:val="ru-RU"/>
        </w:rPr>
        <w:t>*</w:t>
      </w:r>
      <w:proofErr w:type="gramEnd"/>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w:t>
      </w:r>
      <w:proofErr w:type="gramStart"/>
      <w:r w:rsidRPr="00F7049B">
        <w:rPr>
          <w:sz w:val="24"/>
          <w:szCs w:val="24"/>
          <w:lang w:val="ru-RU"/>
        </w:rPr>
        <w:t>во время</w:t>
      </w:r>
      <w:proofErr w:type="gramEnd"/>
      <w:r w:rsidRPr="00F7049B">
        <w:rPr>
          <w:sz w:val="24"/>
          <w:szCs w:val="24"/>
          <w:lang w:val="ru-RU"/>
        </w:rPr>
        <w:t xml:space="preserve">, месте, указанные в пункте 1.8 котировочной документации.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D96F21">
      <w:pPr>
        <w:numPr>
          <w:ilvl w:val="2"/>
          <w:numId w:val="5"/>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D96F21">
      <w:pPr>
        <w:pStyle w:val="a5"/>
        <w:numPr>
          <w:ilvl w:val="0"/>
          <w:numId w:val="33"/>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D96F21">
      <w:pPr>
        <w:pStyle w:val="a5"/>
        <w:numPr>
          <w:ilvl w:val="0"/>
          <w:numId w:val="33"/>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D96F21">
      <w:pPr>
        <w:pStyle w:val="a5"/>
        <w:numPr>
          <w:ilvl w:val="0"/>
          <w:numId w:val="33"/>
        </w:numPr>
        <w:ind w:left="0" w:right="108" w:firstLine="0"/>
        <w:rPr>
          <w:lang w:val="ru-RU"/>
        </w:rPr>
      </w:pPr>
      <w:r w:rsidRPr="00CD067E">
        <w:rPr>
          <w:lang w:val="ru-RU"/>
        </w:rPr>
        <w:t xml:space="preserve">Иная информация (при необходимости). </w:t>
      </w:r>
    </w:p>
    <w:p w:rsidR="00D21AA5" w:rsidRPr="00CD067E" w:rsidRDefault="00D21AA5" w:rsidP="00D96F21">
      <w:pPr>
        <w:pStyle w:val="a5"/>
        <w:numPr>
          <w:ilvl w:val="0"/>
          <w:numId w:val="33"/>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D96F21">
      <w:pPr>
        <w:numPr>
          <w:ilvl w:val="2"/>
          <w:numId w:val="5"/>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proofErr w:type="spellStart"/>
      <w:r w:rsidRPr="00F7049B">
        <w:t>egrul</w:t>
      </w:r>
      <w:proofErr w:type="spellEnd"/>
      <w:r w:rsidRPr="00F7049B">
        <w:rPr>
          <w:lang w:val="ru-RU"/>
        </w:rPr>
        <w:t>.</w:t>
      </w:r>
      <w:proofErr w:type="spellStart"/>
      <w:r w:rsidRPr="00F7049B">
        <w:t>nalog</w:t>
      </w:r>
      <w:proofErr w:type="spellEnd"/>
      <w:r w:rsidRPr="00F7049B">
        <w:rPr>
          <w:lang w:val="ru-RU"/>
        </w:rPr>
        <w:t>.</w:t>
      </w:r>
      <w:proofErr w:type="spellStart"/>
      <w:r w:rsidRPr="00F7049B">
        <w:t>ru</w:t>
      </w:r>
      <w:proofErr w:type="spellEnd"/>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lastRenderedPageBreak/>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D96F21">
      <w:pPr>
        <w:pStyle w:val="a5"/>
        <w:numPr>
          <w:ilvl w:val="2"/>
          <w:numId w:val="10"/>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D96F21">
      <w:pPr>
        <w:pStyle w:val="a5"/>
        <w:numPr>
          <w:ilvl w:val="3"/>
          <w:numId w:val="11"/>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D96F21">
      <w:pPr>
        <w:pStyle w:val="a5"/>
        <w:numPr>
          <w:ilvl w:val="2"/>
          <w:numId w:val="11"/>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D96F21">
      <w:pPr>
        <w:pStyle w:val="a5"/>
        <w:numPr>
          <w:ilvl w:val="2"/>
          <w:numId w:val="12"/>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lastRenderedPageBreak/>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D96F21">
      <w:pPr>
        <w:pStyle w:val="a5"/>
        <w:numPr>
          <w:ilvl w:val="2"/>
          <w:numId w:val="12"/>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lastRenderedPageBreak/>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w:t>
      </w:r>
      <w:proofErr w:type="gramStart"/>
      <w:r w:rsidRPr="00F7049B">
        <w:rPr>
          <w:sz w:val="24"/>
          <w:szCs w:val="24"/>
          <w:lang w:val="ru-RU"/>
        </w:rPr>
        <w:t>заявка  и</w:t>
      </w:r>
      <w:proofErr w:type="gramEnd"/>
      <w:r w:rsidRPr="00F7049B">
        <w:rPr>
          <w:sz w:val="24"/>
          <w:szCs w:val="24"/>
          <w:lang w:val="ru-RU"/>
        </w:rPr>
        <w:t xml:space="preserve">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D96F21">
      <w:pPr>
        <w:pStyle w:val="2"/>
        <w:keepLines w:val="0"/>
        <w:numPr>
          <w:ilvl w:val="0"/>
          <w:numId w:val="11"/>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D96F21">
      <w:pPr>
        <w:pStyle w:val="a9"/>
        <w:numPr>
          <w:ilvl w:val="2"/>
          <w:numId w:val="8"/>
        </w:numPr>
        <w:suppressAutoHyphens/>
        <w:ind w:left="0" w:firstLine="0"/>
        <w:rPr>
          <w:sz w:val="24"/>
        </w:rPr>
      </w:pPr>
      <w:r w:rsidRPr="00F7049B">
        <w:rPr>
          <w:sz w:val="24"/>
        </w:rPr>
        <w:t xml:space="preserve">Котировочная заявка должна содержать всю указанную </w:t>
      </w:r>
      <w:proofErr w:type="gramStart"/>
      <w:r w:rsidRPr="00F7049B">
        <w:rPr>
          <w:sz w:val="24"/>
        </w:rPr>
        <w:t>в  котировочной</w:t>
      </w:r>
      <w:proofErr w:type="gramEnd"/>
      <w:r w:rsidRPr="00F7049B">
        <w:rPr>
          <w:sz w:val="24"/>
        </w:rPr>
        <w:t xml:space="preserve"> документации информацию и документы.</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D96F21">
      <w:pPr>
        <w:pStyle w:val="a9"/>
        <w:numPr>
          <w:ilvl w:val="2"/>
          <w:numId w:val="7"/>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lastRenderedPageBreak/>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w:t>
      </w:r>
      <w:proofErr w:type="spellStart"/>
      <w:r w:rsidR="0030179E" w:rsidRPr="00F7049B">
        <w:rPr>
          <w:b/>
          <w:i/>
          <w:color w:val="auto"/>
          <w:sz w:val="24"/>
          <w:szCs w:val="24"/>
          <w:lang w:val="ru-RU"/>
        </w:rPr>
        <w:t>деклараця</w:t>
      </w:r>
      <w:proofErr w:type="spellEnd"/>
      <w:r w:rsidR="0030179E" w:rsidRPr="00F7049B">
        <w:rPr>
          <w:b/>
          <w:i/>
          <w:color w:val="auto"/>
          <w:sz w:val="24"/>
          <w:szCs w:val="24"/>
          <w:lang w:val="ru-RU"/>
        </w:rPr>
        <w:t xml:space="preserve">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 xml:space="preserve">еле в </w:t>
      </w:r>
      <w:proofErr w:type="gramStart"/>
      <w:r w:rsidR="000D18A4" w:rsidRPr="006B7AEA">
        <w:t>виде  оригинала</w:t>
      </w:r>
      <w:proofErr w:type="gramEnd"/>
      <w:r w:rsidR="000D18A4" w:rsidRPr="006B7AEA">
        <w:t xml:space="preserve">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w:t>
      </w:r>
      <w:r w:rsidRPr="006B7AEA">
        <w:lastRenderedPageBreak/>
        <w:t xml:space="preserve">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D96F21">
      <w:pPr>
        <w:pStyle w:val="a5"/>
        <w:numPr>
          <w:ilvl w:val="2"/>
          <w:numId w:val="7"/>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D96F21">
      <w:pPr>
        <w:pStyle w:val="a5"/>
        <w:numPr>
          <w:ilvl w:val="2"/>
          <w:numId w:val="7"/>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xml:space="preserve">, и он несет ответственность за подлинность и достоверность этих информации и </w:t>
      </w:r>
      <w:proofErr w:type="gramStart"/>
      <w:r w:rsidRPr="00922232">
        <w:rPr>
          <w:rFonts w:eastAsia="Calibri"/>
        </w:rPr>
        <w:t>документов.</w:t>
      </w:r>
      <w:r w:rsidR="005D40C9">
        <w:rPr>
          <w:rFonts w:eastAsia="Calibri"/>
        </w:rPr>
        <w:t>*</w:t>
      </w:r>
      <w:proofErr w:type="gramEnd"/>
    </w:p>
    <w:p w:rsidR="00904E22" w:rsidRPr="00F7049B" w:rsidRDefault="00904E22" w:rsidP="00D96F21">
      <w:pPr>
        <w:spacing w:after="13"/>
        <w:ind w:left="0" w:right="107" w:firstLine="0"/>
        <w:rPr>
          <w:sz w:val="24"/>
          <w:szCs w:val="24"/>
          <w:lang w:val="ru-RU"/>
        </w:rPr>
      </w:pPr>
    </w:p>
    <w:p w:rsidR="00D21AA5" w:rsidRPr="00F7049B" w:rsidRDefault="00D21AA5" w:rsidP="00D96F21">
      <w:pPr>
        <w:pStyle w:val="a5"/>
        <w:numPr>
          <w:ilvl w:val="0"/>
          <w:numId w:val="7"/>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D96F21">
      <w:pPr>
        <w:numPr>
          <w:ilvl w:val="2"/>
          <w:numId w:val="7"/>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при проведении запроса котировок на бумажном </w:t>
      </w:r>
      <w:proofErr w:type="gramStart"/>
      <w:r w:rsidR="00D21AA5" w:rsidRPr="00F7049B">
        <w:rPr>
          <w:sz w:val="24"/>
          <w:szCs w:val="24"/>
          <w:lang w:val="ru-RU"/>
        </w:rPr>
        <w:t>носителе</w:t>
      </w:r>
      <w:r w:rsidR="002121A4">
        <w:rPr>
          <w:sz w:val="24"/>
          <w:szCs w:val="24"/>
          <w:lang w:val="ru-RU"/>
        </w:rPr>
        <w:t>:</w:t>
      </w:r>
      <w:r w:rsidR="005D40C9">
        <w:rPr>
          <w:sz w:val="24"/>
          <w:szCs w:val="24"/>
          <w:lang w:val="ru-RU"/>
        </w:rPr>
        <w:t>*</w:t>
      </w:r>
      <w:proofErr w:type="gramEnd"/>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lastRenderedPageBreak/>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w:t>
      </w:r>
      <w:proofErr w:type="gramStart"/>
      <w:r w:rsidR="00D21AA5" w:rsidRPr="00F7049B">
        <w:rPr>
          <w:sz w:val="24"/>
          <w:szCs w:val="24"/>
          <w:lang w:val="ru-RU"/>
        </w:rPr>
        <w:t>документации.</w:t>
      </w:r>
      <w:r w:rsidR="005D40C9">
        <w:rPr>
          <w:sz w:val="24"/>
          <w:szCs w:val="24"/>
          <w:lang w:val="ru-RU"/>
        </w:rPr>
        <w:t>*</w:t>
      </w:r>
      <w:proofErr w:type="gramEnd"/>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lastRenderedPageBreak/>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6F21">
      <w:pPr>
        <w:autoSpaceDE w:val="0"/>
        <w:autoSpaceDN w:val="0"/>
        <w:adjustRightInd w:val="0"/>
        <w:spacing w:after="0" w:line="360" w:lineRule="exact"/>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6F21">
      <w:pPr>
        <w:autoSpaceDE w:val="0"/>
        <w:autoSpaceDN w:val="0"/>
        <w:adjustRightInd w:val="0"/>
        <w:spacing w:after="0" w:line="360" w:lineRule="exact"/>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21AA5">
      <w:pPr>
        <w:autoSpaceDE w:val="0"/>
        <w:autoSpaceDN w:val="0"/>
        <w:adjustRightInd w:val="0"/>
        <w:spacing w:after="0" w:line="360" w:lineRule="exact"/>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61BF7" w:rsidRDefault="00361BF7">
      <w:pPr>
        <w:rPr>
          <w:sz w:val="24"/>
          <w:szCs w:val="24"/>
          <w:lang w:val="ru-RU"/>
        </w:rPr>
      </w:pPr>
    </w:p>
    <w:p w:rsidR="00361BF7" w:rsidRPr="00F7049B" w:rsidRDefault="00361BF7">
      <w:pPr>
        <w:rPr>
          <w:sz w:val="24"/>
          <w:szCs w:val="24"/>
          <w:lang w:val="ru-RU"/>
        </w:rPr>
      </w:pPr>
    </w:p>
    <w:p w:rsidR="000D2AC8" w:rsidRDefault="000D2AC8">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130A8A" w:rsidRDefault="00130A8A">
      <w:pPr>
        <w:rPr>
          <w:sz w:val="24"/>
          <w:szCs w:val="24"/>
          <w:lang w:val="ru-RU"/>
        </w:rPr>
      </w:pPr>
    </w:p>
    <w:p w:rsidR="00130A8A" w:rsidRDefault="00130A8A">
      <w:pPr>
        <w:rPr>
          <w:sz w:val="24"/>
          <w:szCs w:val="24"/>
          <w:lang w:val="ru-RU"/>
        </w:rPr>
      </w:pPr>
    </w:p>
    <w:p w:rsidR="00130A8A" w:rsidRDefault="00130A8A">
      <w:pPr>
        <w:rPr>
          <w:sz w:val="24"/>
          <w:szCs w:val="24"/>
          <w:lang w:val="ru-RU"/>
        </w:rPr>
      </w:pPr>
    </w:p>
    <w:p w:rsidR="00130A8A" w:rsidRDefault="00130A8A">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360F5E" w:rsidRPr="00F7049B" w:rsidRDefault="00360F5E" w:rsidP="00360F5E">
      <w:pPr>
        <w:ind w:left="851" w:firstLine="0"/>
        <w:rPr>
          <w:b/>
          <w:sz w:val="24"/>
          <w:szCs w:val="24"/>
          <w:lang w:val="ru-RU"/>
        </w:rPr>
      </w:pPr>
      <w:r w:rsidRPr="00F7049B">
        <w:rPr>
          <w:b/>
          <w:sz w:val="24"/>
          <w:szCs w:val="24"/>
          <w:lang w:val="ru-RU"/>
        </w:rPr>
        <w:t>Формы документов, предоставляемых в составе заявки участника</w:t>
      </w:r>
    </w:p>
    <w:p w:rsidR="00360F5E" w:rsidRPr="00F7049B" w:rsidRDefault="00360F5E" w:rsidP="00360F5E">
      <w:pPr>
        <w:ind w:left="851" w:firstLine="0"/>
        <w:rPr>
          <w:b/>
          <w:sz w:val="24"/>
          <w:szCs w:val="24"/>
          <w:lang w:val="ru-RU"/>
        </w:rPr>
      </w:pPr>
    </w:p>
    <w:p w:rsidR="00360F5E" w:rsidRPr="00F7049B" w:rsidRDefault="00360F5E" w:rsidP="00360F5E">
      <w:pPr>
        <w:ind w:left="1843" w:firstLine="0"/>
        <w:jc w:val="center"/>
        <w:rPr>
          <w:b/>
          <w:sz w:val="24"/>
          <w:szCs w:val="24"/>
          <w:lang w:val="ru-RU"/>
        </w:rPr>
      </w:pPr>
      <w:r w:rsidRPr="00F7049B">
        <w:rPr>
          <w:b/>
          <w:sz w:val="24"/>
          <w:szCs w:val="24"/>
          <w:lang w:val="ru-RU"/>
        </w:rPr>
        <w:t>Форма заявки участника</w:t>
      </w:r>
    </w:p>
    <w:p w:rsidR="00360F5E" w:rsidRPr="00F7049B" w:rsidRDefault="00360F5E" w:rsidP="00360F5E">
      <w:pPr>
        <w:ind w:left="1843" w:firstLine="0"/>
        <w:jc w:val="center"/>
        <w:rPr>
          <w:b/>
          <w:sz w:val="24"/>
          <w:szCs w:val="24"/>
          <w:lang w:val="ru-RU"/>
        </w:rPr>
      </w:pP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 xml:space="preserve">Будучи уполномоченным представлять и действовать от имени ________________ (далее - участник) </w:t>
      </w:r>
      <w:r w:rsidRPr="00922232">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sidRPr="00922232">
        <w:rPr>
          <w:color w:val="auto"/>
          <w:sz w:val="22"/>
          <w:lang w:val="ru-RU" w:eastAsia="ru-RU"/>
        </w:rPr>
        <w:t>, а также полностью изучив все извещение о проведении запроса котировок, я, нижеподписавшийся, настоящим подаю заявку на участие в запросе котировок №__</w:t>
      </w:r>
      <w:proofErr w:type="gramStart"/>
      <w:r w:rsidRPr="00922232">
        <w:rPr>
          <w:color w:val="auto"/>
          <w:sz w:val="22"/>
          <w:lang w:val="ru-RU" w:eastAsia="ru-RU"/>
        </w:rPr>
        <w:t>_  далее</w:t>
      </w:r>
      <w:proofErr w:type="gramEnd"/>
      <w:r w:rsidRPr="00922232">
        <w:rPr>
          <w:color w:val="auto"/>
          <w:sz w:val="22"/>
          <w:lang w:val="ru-RU" w:eastAsia="ru-RU"/>
        </w:rPr>
        <w:t xml:space="preserve"> – запрос котировок) на право заключения договора </w:t>
      </w:r>
      <w:r w:rsidRPr="00922232">
        <w:rPr>
          <w:i/>
          <w:color w:val="auto"/>
          <w:sz w:val="22"/>
          <w:u w:val="single"/>
          <w:lang w:val="ru-RU" w:eastAsia="ru-RU"/>
        </w:rPr>
        <w:t>указать предмет договора</w:t>
      </w:r>
      <w:r w:rsidRPr="00922232">
        <w:rPr>
          <w:color w:val="auto"/>
          <w:sz w:val="22"/>
          <w:lang w:val="ru-RU" w:eastAsia="ru-RU"/>
        </w:rPr>
        <w:t>.</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Настоящим подтверждается, что ________</w:t>
      </w:r>
      <w:proofErr w:type="gramStart"/>
      <w:r w:rsidRPr="00922232">
        <w:rPr>
          <w:color w:val="auto"/>
          <w:sz w:val="22"/>
          <w:lang w:val="ru-RU" w:eastAsia="ru-RU"/>
        </w:rPr>
        <w:t>_(</w:t>
      </w:r>
      <w:proofErr w:type="gramEnd"/>
      <w:r w:rsidRPr="00922232">
        <w:rPr>
          <w:i/>
          <w:color w:val="auto"/>
          <w:sz w:val="22"/>
          <w:lang w:val="ru-RU" w:eastAsia="ru-RU"/>
        </w:rPr>
        <w:t>наименование участника)</w:t>
      </w:r>
      <w:r w:rsidRPr="00922232">
        <w:rPr>
          <w:color w:val="auto"/>
          <w:sz w:val="22"/>
          <w:lang w:val="ru-RU" w:eastAsia="ru-RU"/>
        </w:rPr>
        <w:t xml:space="preserve"> ознакомилось(</w:t>
      </w:r>
      <w:proofErr w:type="spellStart"/>
      <w:r w:rsidRPr="00922232">
        <w:rPr>
          <w:color w:val="auto"/>
          <w:sz w:val="22"/>
          <w:lang w:val="ru-RU" w:eastAsia="ru-RU"/>
        </w:rPr>
        <w:t>ся</w:t>
      </w:r>
      <w:proofErr w:type="spellEnd"/>
      <w:r w:rsidRPr="00922232">
        <w:rPr>
          <w:color w:val="auto"/>
          <w:sz w:val="22"/>
          <w:lang w:val="ru-RU" w:eastAsia="ru-RU"/>
        </w:rPr>
        <w:t>) с условиями котировочной документации запроса котировок, с ними согласно(</w:t>
      </w:r>
      <w:proofErr w:type="spellStart"/>
      <w:r w:rsidRPr="00922232">
        <w:rPr>
          <w:color w:val="auto"/>
          <w:sz w:val="22"/>
          <w:lang w:val="ru-RU" w:eastAsia="ru-RU"/>
        </w:rPr>
        <w:t>ен</w:t>
      </w:r>
      <w:proofErr w:type="spellEnd"/>
      <w:r w:rsidRPr="00922232">
        <w:rPr>
          <w:color w:val="auto"/>
          <w:sz w:val="22"/>
          <w:lang w:val="ru-RU" w:eastAsia="ru-RU"/>
        </w:rPr>
        <w:t>) и возражений не имеет.</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В частности, _______ (</w:t>
      </w:r>
      <w:r w:rsidRPr="00922232">
        <w:rPr>
          <w:i/>
          <w:color w:val="auto"/>
          <w:sz w:val="22"/>
          <w:lang w:val="ru-RU" w:eastAsia="ru-RU"/>
        </w:rPr>
        <w:t>наименование участника)</w:t>
      </w:r>
      <w:r w:rsidRPr="00922232">
        <w:rPr>
          <w:color w:val="auto"/>
          <w:sz w:val="22"/>
          <w:lang w:val="ru-RU" w:eastAsia="ru-RU"/>
        </w:rPr>
        <w:t>, подавая настоящую заявку, согласно(</w:t>
      </w:r>
      <w:proofErr w:type="spellStart"/>
      <w:r w:rsidRPr="00922232">
        <w:rPr>
          <w:color w:val="auto"/>
          <w:sz w:val="22"/>
          <w:lang w:val="ru-RU" w:eastAsia="ru-RU"/>
        </w:rPr>
        <w:t>ен</w:t>
      </w:r>
      <w:proofErr w:type="spellEnd"/>
      <w:r w:rsidRPr="00922232">
        <w:rPr>
          <w:color w:val="auto"/>
          <w:sz w:val="22"/>
          <w:lang w:val="ru-RU" w:eastAsia="ru-RU"/>
        </w:rPr>
        <w:t>) с тем, что:</w:t>
      </w:r>
    </w:p>
    <w:p w:rsidR="00BD7CDA" w:rsidRPr="00922232" w:rsidRDefault="00BD7CDA" w:rsidP="00BD7CDA">
      <w:pPr>
        <w:widowControl w:val="0"/>
        <w:tabs>
          <w:tab w:val="left" w:pos="960"/>
          <w:tab w:val="left" w:pos="1080"/>
        </w:tabs>
        <w:spacing w:after="0" w:line="240" w:lineRule="auto"/>
        <w:ind w:left="0" w:firstLine="720"/>
        <w:rPr>
          <w:color w:val="auto"/>
          <w:sz w:val="22"/>
          <w:lang w:val="ru-RU" w:eastAsia="ru-RU"/>
        </w:rPr>
      </w:pPr>
      <w:r w:rsidRPr="00922232">
        <w:rPr>
          <w:color w:val="auto"/>
          <w:sz w:val="22"/>
          <w:lang w:val="ru-RU" w:eastAsia="ru-RU"/>
        </w:rPr>
        <w:t xml:space="preserve">- результаты рассмотрения заявки зависят от проверки всех данных, представленных </w:t>
      </w:r>
      <w:r w:rsidRPr="00922232">
        <w:rPr>
          <w:i/>
          <w:color w:val="auto"/>
          <w:sz w:val="22"/>
          <w:lang w:val="ru-RU" w:eastAsia="ru-RU"/>
        </w:rPr>
        <w:t>______________ (наименование участника)</w:t>
      </w:r>
      <w:r w:rsidRPr="00922232">
        <w:rPr>
          <w:color w:val="auto"/>
          <w:sz w:val="22"/>
          <w:lang w:val="ru-RU" w:eastAsia="ru-RU"/>
        </w:rPr>
        <w:t>, а также иных сведений, имеющихся в распоряжении заказчика;</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xml:space="preserve">- за любую ошибку или упущение в представленной </w:t>
      </w:r>
      <w:r w:rsidRPr="00922232">
        <w:rPr>
          <w:i/>
          <w:color w:val="auto"/>
          <w:sz w:val="22"/>
          <w:lang w:val="ru-RU" w:eastAsia="ru-RU"/>
        </w:rPr>
        <w:t xml:space="preserve">__________________ (наименование участника) </w:t>
      </w:r>
      <w:r w:rsidRPr="00922232">
        <w:rPr>
          <w:color w:val="auto"/>
          <w:sz w:val="22"/>
          <w:lang w:val="ru-RU" w:eastAsia="ru-RU"/>
        </w:rPr>
        <w:t xml:space="preserve">заявке ответственность целиком и полностью будет лежать на </w:t>
      </w:r>
      <w:r w:rsidRPr="00922232">
        <w:rPr>
          <w:i/>
          <w:color w:val="auto"/>
          <w:sz w:val="22"/>
          <w:lang w:val="ru-RU" w:eastAsia="ru-RU"/>
        </w:rPr>
        <w:t>__________________ (наименование участника)</w:t>
      </w:r>
      <w:r w:rsidRPr="00922232">
        <w:rPr>
          <w:color w:val="auto"/>
          <w:sz w:val="22"/>
          <w:lang w:val="ru-RU" w:eastAsia="ru-RU"/>
        </w:rPr>
        <w:t>;</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BD7CDA" w:rsidRPr="00922232" w:rsidRDefault="00BD7CDA" w:rsidP="00BD7CDA">
      <w:pPr>
        <w:ind w:left="851" w:firstLine="0"/>
        <w:rPr>
          <w:sz w:val="22"/>
          <w:lang w:val="ru-RU"/>
        </w:rPr>
      </w:pPr>
      <w:r w:rsidRPr="00922232">
        <w:rPr>
          <w:sz w:val="22"/>
          <w:lang w:val="ru-RU"/>
        </w:rPr>
        <w:t xml:space="preserve">В случае признания _________ </w:t>
      </w:r>
      <w:r w:rsidRPr="00922232">
        <w:rPr>
          <w:i/>
          <w:sz w:val="22"/>
          <w:lang w:val="ru-RU"/>
        </w:rPr>
        <w:t>(наименование участника)</w:t>
      </w:r>
      <w:r w:rsidRPr="00922232">
        <w:rPr>
          <w:sz w:val="22"/>
          <w:lang w:val="ru-RU"/>
        </w:rPr>
        <w:t xml:space="preserve"> победителем мы обязуемся:</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Подписать договор(ы) на условиях настоящей котировочной заявки и на условиях, объявленных в котировочной документации.</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Не вносить в договор изменения, не предусмотренные условиями извещения о проведении запроса котировок.</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Настоящим подтверждаем, что: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товары, результаты работ, услуг, предлагаемые _______ </w:t>
      </w:r>
      <w:r w:rsidRPr="00922232">
        <w:rPr>
          <w:i/>
          <w:color w:val="auto"/>
          <w:sz w:val="22"/>
          <w:lang w:val="ru-RU" w:eastAsia="ru-RU"/>
        </w:rPr>
        <w:t>(наименование участника)</w:t>
      </w:r>
      <w:r w:rsidRPr="00922232">
        <w:rPr>
          <w:color w:val="auto"/>
          <w:sz w:val="22"/>
          <w:lang w:val="ru-RU" w:eastAsia="ru-RU"/>
        </w:rPr>
        <w:t xml:space="preserve">, свободны от любых прав со стороны третьих лиц, ________ </w:t>
      </w:r>
      <w:r w:rsidRPr="00922232">
        <w:rPr>
          <w:i/>
          <w:color w:val="auto"/>
          <w:sz w:val="22"/>
          <w:lang w:val="ru-RU" w:eastAsia="ru-RU"/>
        </w:rPr>
        <w:t xml:space="preserve">(наименование </w:t>
      </w:r>
      <w:proofErr w:type="gramStart"/>
      <w:r w:rsidRPr="00922232">
        <w:rPr>
          <w:i/>
          <w:color w:val="auto"/>
          <w:sz w:val="22"/>
          <w:lang w:val="ru-RU" w:eastAsia="ru-RU"/>
        </w:rPr>
        <w:t>участника)</w:t>
      </w:r>
      <w:r w:rsidRPr="00922232">
        <w:rPr>
          <w:color w:val="auto"/>
          <w:sz w:val="22"/>
          <w:lang w:val="ru-RU" w:eastAsia="ru-RU"/>
        </w:rPr>
        <w:t xml:space="preserve">  согласно</w:t>
      </w:r>
      <w:proofErr w:type="gramEnd"/>
      <w:r w:rsidRPr="00922232">
        <w:rPr>
          <w:color w:val="auto"/>
          <w:sz w:val="22"/>
          <w:lang w:val="ru-RU" w:eastAsia="ru-RU"/>
        </w:rPr>
        <w:t xml:space="preserve"> передать все права на товары, результаты работ, услуг  в случае признания победителем заказчику;</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поставляемый товар </w:t>
      </w:r>
      <w:proofErr w:type="gramStart"/>
      <w:r w:rsidRPr="00922232">
        <w:rPr>
          <w:color w:val="auto"/>
          <w:sz w:val="22"/>
          <w:lang w:val="ru-RU" w:eastAsia="ru-RU"/>
        </w:rPr>
        <w:t>не  является</w:t>
      </w:r>
      <w:proofErr w:type="gramEnd"/>
      <w:r w:rsidRPr="00922232">
        <w:rPr>
          <w:color w:val="auto"/>
          <w:sz w:val="22"/>
          <w:lang w:val="ru-RU" w:eastAsia="ru-RU"/>
        </w:rPr>
        <w:t xml:space="preserve"> контрафактным </w:t>
      </w:r>
      <w:r w:rsidRPr="00922232">
        <w:rPr>
          <w:rFonts w:eastAsia="MS Mincho"/>
          <w:color w:val="auto"/>
          <w:sz w:val="22"/>
          <w:lang w:val="ru-RU" w:eastAsia="ru-RU"/>
        </w:rPr>
        <w:t>(применимо если условиями закупки предусмотрена поставка товара)</w:t>
      </w:r>
      <w:r w:rsidRPr="00922232">
        <w:rPr>
          <w:color w:val="auto"/>
          <w:sz w:val="22"/>
          <w:lang w:val="ru-RU" w:eastAsia="ru-RU"/>
        </w:rPr>
        <w:t>;</w:t>
      </w:r>
    </w:p>
    <w:p w:rsidR="00BD7CDA" w:rsidRPr="00922232" w:rsidRDefault="00BD7CDA" w:rsidP="00BD7CDA">
      <w:pPr>
        <w:autoSpaceDE w:val="0"/>
        <w:autoSpaceDN w:val="0"/>
        <w:adjustRightInd w:val="0"/>
        <w:spacing w:after="0" w:line="240" w:lineRule="auto"/>
        <w:ind w:left="0" w:firstLine="709"/>
        <w:rPr>
          <w:color w:val="auto"/>
          <w:sz w:val="22"/>
          <w:lang w:val="ru-RU" w:eastAsia="ru-RU"/>
        </w:rPr>
      </w:pPr>
      <w:r w:rsidRPr="00922232">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w:t>
      </w:r>
      <w:r w:rsidRPr="00922232">
        <w:rPr>
          <w:i/>
          <w:color w:val="auto"/>
          <w:sz w:val="22"/>
          <w:lang w:val="ru-RU" w:eastAsia="ru-RU"/>
        </w:rPr>
        <w:t>_______</w:t>
      </w:r>
      <w:proofErr w:type="gramStart"/>
      <w:r w:rsidRPr="00922232">
        <w:rPr>
          <w:i/>
          <w:color w:val="auto"/>
          <w:sz w:val="22"/>
          <w:lang w:val="ru-RU" w:eastAsia="ru-RU"/>
        </w:rPr>
        <w:t>_(</w:t>
      </w:r>
      <w:proofErr w:type="gramEnd"/>
      <w:r w:rsidRPr="00922232">
        <w:rPr>
          <w:i/>
          <w:color w:val="auto"/>
          <w:sz w:val="22"/>
          <w:lang w:val="ru-RU" w:eastAsia="ru-RU"/>
        </w:rPr>
        <w:t xml:space="preserve">наименование участника, лиц, выступающих на стороне участника) </w:t>
      </w:r>
      <w:r w:rsidRPr="00922232">
        <w:rPr>
          <w:color w:val="auto"/>
          <w:sz w:val="22"/>
          <w:lang w:val="ru-RU" w:eastAsia="ru-RU"/>
        </w:rPr>
        <w:t>не находится в процессе ликвидации;</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lastRenderedPageBreak/>
        <w:t xml:space="preserve">- в отношении </w:t>
      </w:r>
      <w:r w:rsidRPr="00922232">
        <w:rPr>
          <w:i/>
          <w:color w:val="auto"/>
          <w:sz w:val="22"/>
          <w:lang w:val="ru-RU" w:eastAsia="ru-RU"/>
        </w:rPr>
        <w:t>___</w:t>
      </w:r>
      <w:proofErr w:type="gramStart"/>
      <w:r w:rsidRPr="00922232">
        <w:rPr>
          <w:i/>
          <w:color w:val="auto"/>
          <w:sz w:val="22"/>
          <w:lang w:val="ru-RU" w:eastAsia="ru-RU"/>
        </w:rPr>
        <w:t>_(</w:t>
      </w:r>
      <w:proofErr w:type="gramEnd"/>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не открыто конкурсное производство;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на имущество ________ </w:t>
      </w:r>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не наложен арест, экономическая деятельность не приостановлена;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w:t>
      </w:r>
      <w:r w:rsidRPr="00922232">
        <w:rPr>
          <w:rFonts w:eastAsia="MS Mincho"/>
          <w:color w:val="auto"/>
          <w:sz w:val="22"/>
          <w:lang w:val="ru-RU" w:eastAsia="ru-RU"/>
        </w:rPr>
        <w:t xml:space="preserve"> </w:t>
      </w:r>
      <w:r w:rsidRPr="00922232">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у руководителей, членов коллегиального исполнительного органа и главного бухгалтера _____ </w:t>
      </w:r>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BD7CDA" w:rsidRPr="00922232" w:rsidRDefault="00BD7CDA" w:rsidP="00BD7CDA">
      <w:pPr>
        <w:spacing w:after="0" w:line="240" w:lineRule="auto"/>
        <w:ind w:left="0" w:firstLine="709"/>
        <w:rPr>
          <w:rFonts w:eastAsia="MS Mincho"/>
          <w:color w:val="auto"/>
          <w:sz w:val="22"/>
          <w:lang w:val="ru-RU" w:eastAsia="ru-RU"/>
        </w:rPr>
      </w:pPr>
      <w:r w:rsidRPr="00922232">
        <w:rPr>
          <w:rFonts w:eastAsia="MS Mincho"/>
          <w:color w:val="auto"/>
          <w:sz w:val="22"/>
          <w:lang w:val="ru-RU" w:eastAsia="ru-RU"/>
        </w:rPr>
        <w:t xml:space="preserve">- в отношении </w:t>
      </w:r>
      <w:r w:rsidRPr="00922232">
        <w:rPr>
          <w:rFonts w:eastAsia="MS Mincho"/>
          <w:i/>
          <w:color w:val="auto"/>
          <w:sz w:val="22"/>
          <w:lang w:val="ru-RU" w:eastAsia="ru-RU"/>
        </w:rPr>
        <w:t>___</w:t>
      </w:r>
      <w:proofErr w:type="gramStart"/>
      <w:r w:rsidRPr="00922232">
        <w:rPr>
          <w:rFonts w:eastAsia="MS Mincho"/>
          <w:i/>
          <w:color w:val="auto"/>
          <w:sz w:val="22"/>
          <w:lang w:val="ru-RU" w:eastAsia="ru-RU"/>
        </w:rPr>
        <w:t>_(</w:t>
      </w:r>
      <w:proofErr w:type="gramEnd"/>
      <w:r w:rsidRPr="00922232">
        <w:rPr>
          <w:rFonts w:eastAsia="MS Mincho"/>
          <w:i/>
          <w:color w:val="auto"/>
          <w:sz w:val="22"/>
          <w:lang w:val="ru-RU" w:eastAsia="ru-RU"/>
        </w:rPr>
        <w:t xml:space="preserve">наименование участника, лиц, выступающих на стороне участника) </w:t>
      </w:r>
      <w:r w:rsidRPr="00922232">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8327BB" w:rsidRPr="00922232" w:rsidRDefault="008327BB" w:rsidP="00BD7CDA">
      <w:pPr>
        <w:spacing w:after="0" w:line="240" w:lineRule="auto"/>
        <w:ind w:left="0" w:firstLine="709"/>
        <w:rPr>
          <w:bCs/>
          <w:sz w:val="22"/>
          <w:lang w:val="ru-RU"/>
        </w:rPr>
      </w:pPr>
      <w:r w:rsidRPr="00922232">
        <w:rPr>
          <w:color w:val="auto"/>
          <w:sz w:val="22"/>
          <w:lang w:val="ru-RU" w:eastAsia="ru-RU"/>
        </w:rPr>
        <w:t>-</w:t>
      </w:r>
      <w:r w:rsidRPr="00922232">
        <w:rPr>
          <w:rFonts w:eastAsia="MS Mincho"/>
          <w:color w:val="auto"/>
          <w:sz w:val="22"/>
          <w:lang w:val="ru-RU" w:eastAsia="ru-RU"/>
        </w:rPr>
        <w:t xml:space="preserve"> </w:t>
      </w:r>
      <w:r w:rsidRPr="00922232">
        <w:rPr>
          <w:color w:val="auto"/>
          <w:sz w:val="22"/>
          <w:lang w:val="ru-RU" w:eastAsia="ru-RU"/>
        </w:rPr>
        <w:t>_______</w:t>
      </w:r>
      <w:proofErr w:type="gramStart"/>
      <w:r w:rsidRPr="00922232">
        <w:rPr>
          <w:color w:val="auto"/>
          <w:sz w:val="22"/>
          <w:lang w:val="ru-RU" w:eastAsia="ru-RU"/>
        </w:rPr>
        <w:t>_(</w:t>
      </w:r>
      <w:proofErr w:type="gramEnd"/>
      <w:r w:rsidRPr="00922232">
        <w:rPr>
          <w:i/>
          <w:color w:val="auto"/>
          <w:sz w:val="22"/>
          <w:lang w:val="ru-RU" w:eastAsia="ru-RU"/>
        </w:rPr>
        <w:t>наименование участника</w:t>
      </w:r>
      <w:r w:rsidRPr="00922232">
        <w:rPr>
          <w:color w:val="auto"/>
          <w:sz w:val="22"/>
          <w:lang w:val="ru-RU" w:eastAsia="ru-RU"/>
        </w:rPr>
        <w:t>) соответствует</w:t>
      </w:r>
      <w:r w:rsidRPr="00922232">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E1FEF" w:rsidRPr="00922232" w:rsidRDefault="00EE1FEF" w:rsidP="00B301BA">
      <w:pPr>
        <w:numPr>
          <w:ilvl w:val="0"/>
          <w:numId w:val="13"/>
        </w:numPr>
        <w:spacing w:line="247" w:lineRule="auto"/>
        <w:ind w:right="108" w:firstLine="709"/>
        <w:rPr>
          <w:sz w:val="22"/>
          <w:lang w:val="ru-RU"/>
        </w:rPr>
      </w:pPr>
      <w:r w:rsidRPr="00922232">
        <w:rPr>
          <w:bCs/>
          <w:sz w:val="22"/>
          <w:lang w:val="ru-RU"/>
        </w:rPr>
        <w:t xml:space="preserve">- </w:t>
      </w:r>
      <w:r w:rsidRPr="00922232">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E1FEF" w:rsidRPr="00922232" w:rsidRDefault="00EE1FEF" w:rsidP="00BD7CDA">
      <w:pPr>
        <w:spacing w:after="0" w:line="240" w:lineRule="auto"/>
        <w:ind w:left="0" w:firstLine="709"/>
        <w:rPr>
          <w:rFonts w:eastAsia="MS Mincho"/>
          <w:color w:val="auto"/>
          <w:sz w:val="22"/>
          <w:lang w:val="ru-RU" w:eastAsia="ru-RU"/>
        </w:rPr>
      </w:pP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w:t>
      </w:r>
      <w:r w:rsidRPr="00922232">
        <w:rPr>
          <w:i/>
          <w:color w:val="auto"/>
          <w:sz w:val="22"/>
          <w:lang w:val="ru-RU" w:eastAsia="ru-RU"/>
        </w:rPr>
        <w:t xml:space="preserve">________ (наименование участника) </w:t>
      </w:r>
      <w:r w:rsidRPr="00922232">
        <w:rPr>
          <w:color w:val="auto"/>
          <w:sz w:val="22"/>
          <w:lang w:val="ru-RU" w:eastAsia="ru-RU"/>
        </w:rPr>
        <w:t xml:space="preserve">извещены о включении сведений о </w:t>
      </w:r>
      <w:r w:rsidRPr="00922232">
        <w:rPr>
          <w:i/>
          <w:color w:val="auto"/>
          <w:sz w:val="22"/>
          <w:lang w:val="ru-RU" w:eastAsia="ru-RU"/>
        </w:rPr>
        <w:t>________ (наименование участника)</w:t>
      </w:r>
      <w:r w:rsidRPr="00922232">
        <w:rPr>
          <w:color w:val="auto"/>
          <w:sz w:val="22"/>
          <w:lang w:val="ru-RU" w:eastAsia="ru-RU"/>
        </w:rPr>
        <w:t xml:space="preserve"> в Реестр недобросовестных поставщиков в случае уклонения </w:t>
      </w:r>
      <w:r w:rsidRPr="00922232">
        <w:rPr>
          <w:i/>
          <w:color w:val="auto"/>
          <w:sz w:val="22"/>
          <w:lang w:val="ru-RU" w:eastAsia="ru-RU"/>
        </w:rPr>
        <w:t>_______</w:t>
      </w:r>
      <w:proofErr w:type="gramStart"/>
      <w:r w:rsidRPr="00922232">
        <w:rPr>
          <w:i/>
          <w:color w:val="auto"/>
          <w:sz w:val="22"/>
          <w:lang w:val="ru-RU" w:eastAsia="ru-RU"/>
        </w:rPr>
        <w:t>_(</w:t>
      </w:r>
      <w:proofErr w:type="gramEnd"/>
      <w:r w:rsidRPr="00922232">
        <w:rPr>
          <w:i/>
          <w:color w:val="auto"/>
          <w:sz w:val="22"/>
          <w:lang w:val="ru-RU" w:eastAsia="ru-RU"/>
        </w:rPr>
        <w:t>наименование участника)</w:t>
      </w:r>
      <w:r w:rsidRPr="00922232">
        <w:rPr>
          <w:color w:val="auto"/>
          <w:sz w:val="22"/>
          <w:lang w:val="ru-RU" w:eastAsia="ru-RU"/>
        </w:rPr>
        <w:t xml:space="preserve"> от заключения договора.</w:t>
      </w:r>
    </w:p>
    <w:p w:rsidR="00BD7CDA" w:rsidRPr="00922232" w:rsidRDefault="00BD7CDA" w:rsidP="00BD7CDA">
      <w:pPr>
        <w:spacing w:after="0" w:line="240" w:lineRule="auto"/>
        <w:ind w:left="0" w:firstLine="709"/>
        <w:rPr>
          <w:color w:val="auto"/>
          <w:sz w:val="22"/>
          <w:lang w:val="ru-RU" w:eastAsia="ru-RU"/>
        </w:rPr>
      </w:pPr>
      <w:r w:rsidRPr="00922232">
        <w:rPr>
          <w:rFonts w:eastAsia="MS Mincho"/>
          <w:color w:val="auto"/>
          <w:sz w:val="22"/>
          <w:lang w:val="ru-RU" w:eastAsia="ru-RU"/>
        </w:rPr>
        <w:t>Настоящим уведомляю, что _______ (</w:t>
      </w:r>
      <w:r w:rsidRPr="00922232">
        <w:rPr>
          <w:rFonts w:eastAsia="MS Mincho"/>
          <w:i/>
          <w:color w:val="auto"/>
          <w:sz w:val="22"/>
          <w:lang w:val="ru-RU" w:eastAsia="ru-RU"/>
        </w:rPr>
        <w:t>наименование участника)</w:t>
      </w:r>
      <w:r w:rsidRPr="00922232">
        <w:rPr>
          <w:rFonts w:eastAsia="MS Mincho"/>
          <w:color w:val="auto"/>
          <w:sz w:val="22"/>
          <w:lang w:val="ru-RU" w:eastAsia="ru-RU"/>
        </w:rPr>
        <w:t xml:space="preserve"> </w:t>
      </w:r>
      <w:r w:rsidRPr="00922232">
        <w:rPr>
          <w:rFonts w:eastAsia="MS Mincho"/>
          <w:i/>
          <w:color w:val="auto"/>
          <w:sz w:val="22"/>
          <w:lang w:val="ru-RU" w:eastAsia="ru-RU"/>
        </w:rPr>
        <w:t>выступает/не выступает (указать необходимое)</w:t>
      </w:r>
      <w:r w:rsidRPr="00922232">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w:t>
      </w:r>
      <w:proofErr w:type="gramStart"/>
      <w:r w:rsidRPr="00922232">
        <w:rPr>
          <w:rFonts w:eastAsia="MS Mincho"/>
          <w:color w:val="auto"/>
          <w:sz w:val="22"/>
          <w:lang w:val="ru-RU" w:eastAsia="ru-RU"/>
        </w:rPr>
        <w:t>).</w:t>
      </w:r>
      <w:r w:rsidRPr="00922232">
        <w:rPr>
          <w:color w:val="auto"/>
          <w:sz w:val="22"/>
          <w:lang w:val="ru-RU" w:eastAsia="ru-RU"/>
        </w:rPr>
        <w:t>Настоящим</w:t>
      </w:r>
      <w:proofErr w:type="gramEnd"/>
      <w:r w:rsidRPr="00922232">
        <w:rPr>
          <w:color w:val="auto"/>
          <w:sz w:val="22"/>
          <w:lang w:val="ru-RU" w:eastAsia="ru-RU"/>
        </w:rPr>
        <w:t xml:space="preserve"> ____________ (</w:t>
      </w:r>
      <w:r w:rsidRPr="00922232">
        <w:rPr>
          <w:i/>
          <w:color w:val="auto"/>
          <w:sz w:val="22"/>
          <w:lang w:val="ru-RU" w:eastAsia="ru-RU"/>
        </w:rPr>
        <w:t>наименование участника</w:t>
      </w:r>
      <w:r w:rsidRPr="00922232">
        <w:rPr>
          <w:color w:val="auto"/>
          <w:sz w:val="22"/>
          <w:lang w:val="ru-RU" w:eastAsia="ru-RU"/>
        </w:rPr>
        <w:t>) подтверждает и гарантирует подлинность всех документов, представленных в составе котировочной заявки.</w:t>
      </w:r>
    </w:p>
    <w:p w:rsidR="00BD7CDA" w:rsidRPr="00922232" w:rsidRDefault="00BD7CDA" w:rsidP="00BD7CDA">
      <w:pPr>
        <w:spacing w:after="0" w:line="240" w:lineRule="auto"/>
        <w:ind w:left="0" w:firstLine="709"/>
        <w:rPr>
          <w:color w:val="auto"/>
          <w:sz w:val="22"/>
          <w:lang w:val="ru-RU" w:eastAsia="ru-RU"/>
        </w:rPr>
      </w:pPr>
      <w:r w:rsidRPr="00922232">
        <w:rPr>
          <w:i/>
          <w:color w:val="auto"/>
          <w:spacing w:val="-13"/>
          <w:sz w:val="22"/>
          <w:u w:val="single"/>
          <w:lang w:val="ru-RU" w:eastAsia="ru-RU"/>
        </w:rPr>
        <w:t xml:space="preserve">Необходимо указать </w:t>
      </w:r>
      <w:r w:rsidRPr="00922232">
        <w:rPr>
          <w:color w:val="auto"/>
          <w:spacing w:val="-13"/>
          <w:sz w:val="22"/>
          <w:lang w:val="ru-RU" w:eastAsia="ru-RU"/>
        </w:rPr>
        <w:t>сведения об участнике:</w:t>
      </w:r>
    </w:p>
    <w:p w:rsidR="00BD7CDA" w:rsidRPr="00922232" w:rsidRDefault="00BD7CDA" w:rsidP="00BD7CDA">
      <w:pPr>
        <w:spacing w:after="0" w:line="240" w:lineRule="auto"/>
        <w:ind w:left="0" w:firstLine="720"/>
        <w:rPr>
          <w:rFonts w:eastAsia="MS Mincho"/>
          <w:i/>
          <w:color w:val="auto"/>
          <w:sz w:val="22"/>
          <w:lang w:val="ru-RU" w:eastAsia="ru-RU"/>
        </w:rPr>
      </w:pPr>
      <w:r w:rsidRPr="00922232">
        <w:rPr>
          <w:rFonts w:eastAsia="MS Mincho"/>
          <w:color w:val="auto"/>
          <w:sz w:val="22"/>
          <w:lang w:val="ru-RU" w:eastAsia="ru-RU"/>
        </w:rPr>
        <w:t xml:space="preserve">1. Юридический адрес (в случае участия физических лиц - место регистрации): </w:t>
      </w:r>
      <w:r w:rsidRPr="00922232">
        <w:rPr>
          <w:rFonts w:eastAsia="MS Mincho"/>
          <w:i/>
          <w:color w:val="auto"/>
          <w:sz w:val="22"/>
          <w:lang w:val="ru-RU" w:eastAsia="ru-RU"/>
        </w:rPr>
        <w:t xml:space="preserve">_ </w:t>
      </w:r>
      <w:r w:rsidRPr="00922232">
        <w:rPr>
          <w:rFonts w:eastAsia="MS Mincho"/>
          <w:color w:val="auto"/>
          <w:sz w:val="22"/>
          <w:lang w:val="ru-RU" w:eastAsia="ru-RU"/>
        </w:rPr>
        <w:t>у</w:t>
      </w:r>
      <w:r w:rsidRPr="00922232">
        <w:rPr>
          <w:rFonts w:eastAsia="MS Mincho"/>
          <w:i/>
          <w:color w:val="auto"/>
          <w:sz w:val="22"/>
          <w:lang w:val="ru-RU" w:eastAsia="ru-RU"/>
        </w:rPr>
        <w:t>казывается в отношении каждого лица, выступающего на стороне участника</w:t>
      </w:r>
    </w:p>
    <w:p w:rsidR="00BD7CDA" w:rsidRPr="00922232" w:rsidRDefault="00BD7CDA" w:rsidP="00BD7CDA">
      <w:pPr>
        <w:spacing w:after="0" w:line="240" w:lineRule="auto"/>
        <w:ind w:left="0" w:firstLine="720"/>
        <w:rPr>
          <w:rFonts w:eastAsia="MS Mincho"/>
          <w:i/>
          <w:color w:val="auto"/>
          <w:sz w:val="22"/>
          <w:lang w:val="ru-RU" w:eastAsia="ru-RU"/>
        </w:rPr>
      </w:pPr>
      <w:r w:rsidRPr="00922232">
        <w:rPr>
          <w:rFonts w:eastAsia="MS Mincho"/>
          <w:color w:val="auto"/>
          <w:sz w:val="22"/>
          <w:lang w:val="ru-RU" w:eastAsia="ru-RU"/>
        </w:rPr>
        <w:lastRenderedPageBreak/>
        <w:t>2. Фактическое местонахождения (в случае участия физических лиц – место жительства): _</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 xml:space="preserve">3. Телефон: </w:t>
      </w:r>
      <w:r w:rsidRPr="00922232">
        <w:rPr>
          <w:rFonts w:eastAsia="MS Mincho"/>
          <w:i/>
          <w:color w:val="auto"/>
          <w:sz w:val="22"/>
          <w:lang w:val="ru-RU" w:eastAsia="ru-RU"/>
        </w:rPr>
        <w:t>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 xml:space="preserve">4. Факс (при наличии): </w:t>
      </w:r>
      <w:r w:rsidRPr="00922232">
        <w:rPr>
          <w:rFonts w:eastAsia="MS Mincho"/>
          <w:i/>
          <w:color w:val="auto"/>
          <w:sz w:val="22"/>
          <w:lang w:val="ru-RU" w:eastAsia="ru-RU"/>
        </w:rPr>
        <w:t>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5. Адрес электронной почты:</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6. Руководитель:</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7. ИНН</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8. КПП</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720" w:firstLine="0"/>
        <w:rPr>
          <w:rFonts w:eastAsia="MS Mincho"/>
          <w:color w:val="auto"/>
          <w:sz w:val="22"/>
          <w:lang w:val="ru-RU" w:eastAsia="ru-RU"/>
        </w:rPr>
      </w:pPr>
      <w:r w:rsidRPr="00922232">
        <w:rPr>
          <w:rFonts w:eastAsia="MS Mincho"/>
          <w:color w:val="auto"/>
          <w:sz w:val="22"/>
          <w:lang w:val="ru-RU" w:eastAsia="ru-RU"/>
        </w:rPr>
        <w:t>9. ОГРН</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720" w:firstLine="0"/>
        <w:rPr>
          <w:rFonts w:eastAsia="MS Mincho"/>
          <w:color w:val="auto"/>
          <w:sz w:val="22"/>
          <w:lang w:val="ru-RU" w:eastAsia="ru-RU"/>
        </w:rPr>
      </w:pPr>
      <w:r w:rsidRPr="00922232">
        <w:rPr>
          <w:rFonts w:eastAsia="MS Mincho"/>
          <w:color w:val="auto"/>
          <w:sz w:val="22"/>
          <w:lang w:val="ru-RU" w:eastAsia="ru-RU"/>
        </w:rPr>
        <w:t>10. ОКПО</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9639"/>
        </w:tabs>
        <w:spacing w:before="160"/>
        <w:ind w:left="709" w:right="96" w:firstLine="0"/>
        <w:rPr>
          <w:sz w:val="22"/>
          <w:lang w:val="ru-RU"/>
        </w:rPr>
      </w:pPr>
      <w:r w:rsidRPr="00922232">
        <w:rPr>
          <w:sz w:val="22"/>
          <w:lang w:val="ru-RU"/>
        </w:rPr>
        <w:t>11. Контактные лица:</w:t>
      </w:r>
    </w:p>
    <w:p w:rsidR="00BD7CDA" w:rsidRPr="00922232" w:rsidRDefault="00BD7CDA" w:rsidP="00BD7CDA">
      <w:pPr>
        <w:ind w:left="709" w:right="97" w:firstLine="0"/>
        <w:rPr>
          <w:sz w:val="22"/>
          <w:lang w:val="ru-RU"/>
        </w:rPr>
      </w:pPr>
      <w:r w:rsidRPr="00922232">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общим вопросам и вопросам управления</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кадровым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техническим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финансовым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В подтверждение этого прилагаем все необходимые документы.</w:t>
      </w:r>
    </w:p>
    <w:p w:rsidR="00BD7CDA" w:rsidRPr="00922232" w:rsidRDefault="00BD7CDA" w:rsidP="00BD7CDA">
      <w:pPr>
        <w:keepNext/>
        <w:keepLines/>
        <w:spacing w:before="200" w:after="0"/>
        <w:ind w:left="0" w:firstLine="0"/>
        <w:outlineLvl w:val="2"/>
        <w:rPr>
          <w:bCs/>
          <w:color w:val="auto"/>
          <w:sz w:val="22"/>
          <w:lang w:val="ru-RU"/>
        </w:rPr>
      </w:pPr>
      <w:r w:rsidRPr="00922232">
        <w:rPr>
          <w:bCs/>
          <w:color w:val="auto"/>
          <w:sz w:val="22"/>
          <w:lang w:val="ru-RU"/>
        </w:rPr>
        <w:t>Представитель, имеющий полномочия подписать заявку на участие от имени</w:t>
      </w:r>
    </w:p>
    <w:p w:rsidR="00BD7CDA" w:rsidRPr="00922232" w:rsidRDefault="00BD7CDA" w:rsidP="00BD7CDA">
      <w:pPr>
        <w:tabs>
          <w:tab w:val="left" w:pos="8640"/>
        </w:tabs>
        <w:ind w:left="0" w:firstLine="0"/>
        <w:jc w:val="center"/>
        <w:rPr>
          <w:sz w:val="22"/>
          <w:lang w:val="ru-RU"/>
        </w:rPr>
      </w:pPr>
      <w:r w:rsidRPr="00922232">
        <w:rPr>
          <w:sz w:val="22"/>
          <w:lang w:val="ru-RU"/>
        </w:rPr>
        <w:t>__________________________________________________________________</w:t>
      </w:r>
    </w:p>
    <w:p w:rsidR="00BD7CDA" w:rsidRPr="00922232" w:rsidRDefault="00BD7CDA" w:rsidP="00BD7CDA">
      <w:pPr>
        <w:tabs>
          <w:tab w:val="left" w:pos="8640"/>
        </w:tabs>
        <w:ind w:left="0" w:firstLine="0"/>
        <w:jc w:val="center"/>
        <w:rPr>
          <w:sz w:val="22"/>
          <w:lang w:val="ru-RU"/>
        </w:rPr>
      </w:pPr>
      <w:r w:rsidRPr="00922232">
        <w:rPr>
          <w:sz w:val="22"/>
          <w:lang w:val="ru-RU"/>
        </w:rPr>
        <w:t>(полное наименование участника)</w:t>
      </w:r>
    </w:p>
    <w:p w:rsidR="00BD7CDA" w:rsidRPr="00922232" w:rsidRDefault="00BD7CDA" w:rsidP="00BD7CDA">
      <w:pPr>
        <w:spacing w:after="120" w:line="240" w:lineRule="auto"/>
        <w:ind w:left="0" w:firstLine="0"/>
        <w:jc w:val="left"/>
        <w:rPr>
          <w:color w:val="auto"/>
          <w:sz w:val="22"/>
          <w:lang w:val="ru-RU" w:eastAsia="ru-RU"/>
        </w:rPr>
      </w:pPr>
      <w:r w:rsidRPr="00922232">
        <w:rPr>
          <w:color w:val="auto"/>
          <w:sz w:val="22"/>
          <w:lang w:val="ru-RU" w:eastAsia="ru-RU"/>
        </w:rPr>
        <w:t>___________________________________________</w:t>
      </w:r>
    </w:p>
    <w:p w:rsidR="00BD7CDA" w:rsidRPr="00922232" w:rsidRDefault="00BD7CDA" w:rsidP="00BD7CDA">
      <w:pPr>
        <w:rPr>
          <w:sz w:val="22"/>
          <w:lang w:val="ru-RU"/>
        </w:rPr>
      </w:pPr>
      <w:r w:rsidRPr="00922232">
        <w:rPr>
          <w:sz w:val="22"/>
          <w:lang w:val="ru-RU"/>
        </w:rPr>
        <w:t>Печать (при наличии)</w:t>
      </w:r>
      <w:r w:rsidRPr="00922232">
        <w:rPr>
          <w:sz w:val="22"/>
          <w:lang w:val="ru-RU"/>
        </w:rPr>
        <w:tab/>
      </w:r>
      <w:r w:rsidRPr="00922232">
        <w:rPr>
          <w:sz w:val="22"/>
          <w:lang w:val="ru-RU"/>
        </w:rPr>
        <w:tab/>
      </w:r>
      <w:r w:rsidRPr="00922232">
        <w:rPr>
          <w:sz w:val="22"/>
          <w:lang w:val="ru-RU"/>
        </w:rPr>
        <w:tab/>
        <w:t>(должность, подпись, ФИО)</w:t>
      </w:r>
    </w:p>
    <w:p w:rsidR="00593743" w:rsidRPr="00922232" w:rsidRDefault="00BD7CDA" w:rsidP="00B635EB">
      <w:pPr>
        <w:spacing w:after="120" w:line="240" w:lineRule="auto"/>
        <w:ind w:left="0" w:firstLine="0"/>
        <w:jc w:val="left"/>
        <w:rPr>
          <w:color w:val="auto"/>
          <w:sz w:val="22"/>
          <w:lang w:val="ru-RU" w:eastAsia="ru-RU"/>
        </w:rPr>
      </w:pPr>
      <w:r w:rsidRPr="00922232">
        <w:rPr>
          <w:color w:val="auto"/>
          <w:sz w:val="22"/>
          <w:lang w:val="ru-RU" w:eastAsia="ru-RU"/>
        </w:rPr>
        <w:t>«____» _________ 20__</w:t>
      </w:r>
      <w:r w:rsidRPr="00922232">
        <w:rPr>
          <w:color w:val="auto"/>
          <w:sz w:val="22"/>
          <w:lang w:eastAsia="ru-RU"/>
        </w:rPr>
        <w:t> </w:t>
      </w:r>
      <w:r w:rsidR="00B635EB" w:rsidRPr="00922232">
        <w:rPr>
          <w:color w:val="auto"/>
          <w:sz w:val="22"/>
          <w:lang w:val="ru-RU" w:eastAsia="ru-RU"/>
        </w:rPr>
        <w:t>г</w:t>
      </w:r>
    </w:p>
    <w:p w:rsidR="00C715B5" w:rsidRDefault="00C715B5"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F122E5" w:rsidRPr="0021395A" w:rsidRDefault="00F122E5" w:rsidP="003B22F4">
      <w:pPr>
        <w:ind w:left="0" w:firstLine="0"/>
        <w:jc w:val="center"/>
        <w:rPr>
          <w:bCs/>
          <w:sz w:val="24"/>
          <w:szCs w:val="24"/>
          <w:lang w:val="ru-RU"/>
        </w:rPr>
      </w:pPr>
    </w:p>
    <w:p w:rsidR="00F122E5" w:rsidRPr="00F122E5" w:rsidRDefault="00F122E5" w:rsidP="00F122E5">
      <w:pPr>
        <w:spacing w:line="276" w:lineRule="auto"/>
        <w:ind w:left="0" w:firstLine="0"/>
        <w:jc w:val="center"/>
        <w:rPr>
          <w:b/>
          <w:sz w:val="22"/>
          <w:lang w:val="ru-RU"/>
        </w:rPr>
      </w:pPr>
      <w:r w:rsidRPr="00F122E5">
        <w:rPr>
          <w:b/>
          <w:sz w:val="22"/>
          <w:lang w:val="ru-RU"/>
        </w:rPr>
        <w:t>ТЕХНИЧЕСКОЕ ЗАДАНИЕ</w:t>
      </w:r>
    </w:p>
    <w:p w:rsidR="00F122E5" w:rsidRPr="00F122E5" w:rsidRDefault="00F122E5" w:rsidP="00F122E5">
      <w:pPr>
        <w:spacing w:line="276" w:lineRule="auto"/>
        <w:ind w:left="0" w:firstLine="0"/>
        <w:jc w:val="center"/>
        <w:rPr>
          <w:b/>
          <w:sz w:val="22"/>
          <w:lang w:val="ru-RU"/>
        </w:rPr>
      </w:pPr>
      <w:r w:rsidRPr="00F122E5">
        <w:rPr>
          <w:b/>
          <w:sz w:val="22"/>
          <w:lang w:val="ru-RU"/>
        </w:rPr>
        <w:t xml:space="preserve">на оказание услуг по техническому обслуживанию оборудования, инженерных сетей котельной и ГРП. </w:t>
      </w:r>
    </w:p>
    <w:p w:rsidR="00F122E5" w:rsidRPr="00F122E5" w:rsidRDefault="00F122E5" w:rsidP="00F122E5">
      <w:pPr>
        <w:spacing w:line="276" w:lineRule="auto"/>
        <w:ind w:left="0" w:firstLine="0"/>
        <w:jc w:val="center"/>
        <w:rPr>
          <w:b/>
          <w:sz w:val="22"/>
          <w:lang w:val="ru-RU"/>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702"/>
        <w:gridCol w:w="12757"/>
      </w:tblGrid>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
                <w:bCs/>
                <w:color w:val="auto"/>
                <w:sz w:val="22"/>
                <w:lang w:val="ru-RU" w:eastAsia="ru-RU"/>
              </w:rPr>
            </w:pPr>
            <w:bookmarkStart w:id="0" w:name="_Hlk77115233"/>
            <w:r w:rsidRPr="00F122E5">
              <w:rPr>
                <w:b/>
                <w:bCs/>
                <w:color w:val="auto"/>
                <w:sz w:val="22"/>
                <w:lang w:val="ru-RU" w:eastAsia="ru-RU"/>
              </w:rPr>
              <w:t>№ п/п</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
                <w:bCs/>
                <w:color w:val="auto"/>
                <w:sz w:val="22"/>
                <w:lang w:val="ru-RU" w:eastAsia="ru-RU"/>
              </w:rPr>
            </w:pPr>
            <w:r w:rsidRPr="00F122E5">
              <w:rPr>
                <w:b/>
                <w:bCs/>
                <w:color w:val="auto"/>
                <w:sz w:val="22"/>
                <w:lang w:val="ru-RU" w:eastAsia="ru-RU"/>
              </w:rPr>
              <w:t>Наименование группы требований</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
                <w:bCs/>
                <w:color w:val="auto"/>
                <w:sz w:val="22"/>
                <w:lang w:val="ru-RU" w:eastAsia="ru-RU"/>
              </w:rPr>
            </w:pPr>
            <w:r w:rsidRPr="00F122E5">
              <w:rPr>
                <w:b/>
                <w:bCs/>
                <w:color w:val="auto"/>
                <w:sz w:val="22"/>
                <w:lang w:val="ru-RU" w:eastAsia="ru-RU"/>
              </w:rPr>
              <w:t>Содержание требований (функциональные, технические и качественные характеристики, эксплуатационные характеристики)</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1</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Наименование оказываемых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Техническое обслуживание оборудования, инженерных сетей газовой котельной и ГРП, находящихся на балансе ЧУЗ «КБ «РЖД-Медицина» г. Ярославль».</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p>
        </w:tc>
      </w:tr>
      <w:tr w:rsidR="00F122E5" w:rsidRPr="00F122E5"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 xml:space="preserve">Место оказания услуг </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Ярославская обл., г. Ярославль, ул. Суздальское шоссе, д. 21</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Техническая характеристика</w:t>
            </w:r>
          </w:p>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 xml:space="preserve">Объектов оказания услуг </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Котельная, ГРП, газопроводы входят в состав «системы газопотребления» ЧУЗ «КБ «РЖД-Медицина» г. Ярославль», являющейся опасным производственным объектом (ОПО)  </w:t>
            </w:r>
            <w:r w:rsidRPr="00F122E5">
              <w:rPr>
                <w:bCs/>
                <w:color w:val="auto"/>
                <w:sz w:val="22"/>
                <w:lang w:eastAsia="ru-RU"/>
              </w:rPr>
              <w:t>III</w:t>
            </w:r>
            <w:r w:rsidRPr="00F122E5">
              <w:rPr>
                <w:bCs/>
                <w:color w:val="auto"/>
                <w:sz w:val="22"/>
                <w:lang w:val="ru-RU" w:eastAsia="ru-RU"/>
              </w:rPr>
              <w:t xml:space="preserve"> класса опасности (Приложение №1 к Техническому заданию).</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Общие требования к оказываемым услугам</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1. Техническое обслуживание </w:t>
            </w:r>
            <w:proofErr w:type="spellStart"/>
            <w:r w:rsidRPr="00F122E5">
              <w:rPr>
                <w:bCs/>
                <w:color w:val="auto"/>
                <w:sz w:val="22"/>
                <w:lang w:val="ru-RU" w:eastAsia="ru-RU"/>
              </w:rPr>
              <w:t>газораспредилительного</w:t>
            </w:r>
            <w:proofErr w:type="spellEnd"/>
            <w:r w:rsidRPr="00F122E5">
              <w:rPr>
                <w:bCs/>
                <w:color w:val="auto"/>
                <w:sz w:val="22"/>
                <w:lang w:val="ru-RU" w:eastAsia="ru-RU"/>
              </w:rPr>
              <w:t xml:space="preserve"> и </w:t>
            </w:r>
            <w:proofErr w:type="spellStart"/>
            <w:r w:rsidRPr="00F122E5">
              <w:rPr>
                <w:bCs/>
                <w:color w:val="auto"/>
                <w:sz w:val="22"/>
                <w:lang w:val="ru-RU" w:eastAsia="ru-RU"/>
              </w:rPr>
              <w:t>газопотребляющего</w:t>
            </w:r>
            <w:proofErr w:type="spellEnd"/>
            <w:r w:rsidRPr="00F122E5">
              <w:rPr>
                <w:bCs/>
                <w:color w:val="auto"/>
                <w:sz w:val="22"/>
                <w:lang w:val="ru-RU" w:eastAsia="ru-RU"/>
              </w:rPr>
              <w:t xml:space="preserve"> оборудования, </w:t>
            </w:r>
            <w:proofErr w:type="spellStart"/>
            <w:r w:rsidRPr="00F122E5">
              <w:rPr>
                <w:bCs/>
                <w:color w:val="auto"/>
                <w:sz w:val="22"/>
                <w:lang w:val="ru-RU" w:eastAsia="ru-RU"/>
              </w:rPr>
              <w:t>электрообородования</w:t>
            </w:r>
            <w:proofErr w:type="spellEnd"/>
            <w:r w:rsidRPr="00F122E5">
              <w:rPr>
                <w:bCs/>
                <w:color w:val="auto"/>
                <w:sz w:val="22"/>
                <w:lang w:val="ru-RU" w:eastAsia="ru-RU"/>
              </w:rPr>
              <w:t xml:space="preserve">, оборудования </w:t>
            </w:r>
            <w:proofErr w:type="spellStart"/>
            <w:r w:rsidRPr="00F122E5">
              <w:rPr>
                <w:bCs/>
                <w:color w:val="auto"/>
                <w:sz w:val="22"/>
                <w:lang w:val="ru-RU" w:eastAsia="ru-RU"/>
              </w:rPr>
              <w:t>КИПиА</w:t>
            </w:r>
            <w:proofErr w:type="spellEnd"/>
            <w:r w:rsidRPr="00F122E5">
              <w:rPr>
                <w:bCs/>
                <w:color w:val="auto"/>
                <w:sz w:val="22"/>
                <w:lang w:val="ru-RU" w:eastAsia="ru-RU"/>
              </w:rPr>
              <w:t xml:space="preserve"> и инженерных сетей котельной, ГРП (пункт 6 настоящего Технического задания) осуществляется в соответствии с Правилами безопасности сетей газораспределения и газопотребления, утвержденными Приказом Федеральной службы по экологическому, технологическому и атомному надзору от 15.11.2013 № 542.</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2. Выполнение комплекса мероприятий по техническому обслуживанию и ремонту, обеспечивающих содержание опасных производственных объектов «систем газопотребления» в исправном и безопасном состоянии посредством руководства обученного персонала, состоящего в штате Исполнителя, а именно:</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3. Обеспечение укомплектованности штата работников опасного производственного объекта в соответствии с требованиями Федерального закона от 21 июля </w:t>
            </w:r>
            <w:smartTag w:uri="urn:schemas-microsoft-com:office:smarttags" w:element="metricconverter">
              <w:smartTagPr>
                <w:attr w:name="ProductID" w:val="1997 г"/>
              </w:smartTagPr>
              <w:r w:rsidRPr="00F122E5">
                <w:rPr>
                  <w:bCs/>
                  <w:color w:val="auto"/>
                  <w:sz w:val="22"/>
                  <w:lang w:val="ru-RU" w:eastAsia="ru-RU"/>
                </w:rPr>
                <w:t>1997 г</w:t>
              </w:r>
            </w:smartTag>
            <w:r w:rsidRPr="00F122E5">
              <w:rPr>
                <w:bCs/>
                <w:color w:val="auto"/>
                <w:sz w:val="22"/>
                <w:lang w:val="ru-RU" w:eastAsia="ru-RU"/>
              </w:rPr>
              <w:t>. № 116-ФЗ "О промышленной безопасности опасных производственных объектов»,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 ноября 2013 года № 542:</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допускать к работе на опасном производственном объекте лиц, удовлетворяющих соответствующим квалификационным требованиям в соответствии с «Правилами промышленной безопасности опасных производственных объектов, на которых используется оборудование, работающее под избыточным давлением», утвержденными приказом Федеральной службы по экологическому, технологическому и атомному надзору утвержденные приказом от 25 марта </w:t>
            </w:r>
            <w:smartTag w:uri="urn:schemas-microsoft-com:office:smarttags" w:element="metricconverter">
              <w:smartTagPr>
                <w:attr w:name="ProductID" w:val="2014 г"/>
              </w:smartTagPr>
              <w:r w:rsidRPr="00F122E5">
                <w:rPr>
                  <w:bCs/>
                  <w:color w:val="auto"/>
                  <w:sz w:val="22"/>
                  <w:lang w:val="ru-RU" w:eastAsia="ru-RU"/>
                </w:rPr>
                <w:t>2014 г</w:t>
              </w:r>
            </w:smartTag>
            <w:r w:rsidRPr="00F122E5">
              <w:rPr>
                <w:bCs/>
                <w:color w:val="auto"/>
                <w:sz w:val="22"/>
                <w:lang w:val="ru-RU" w:eastAsia="ru-RU"/>
              </w:rPr>
              <w:t>. № 116, и не имеющих медицинских противопоказаний к указанной работе.</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иметь на опасном производственном объекте нормативные технические документы, устанавливающие правила ведения работ на опасном производственном объекте.</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обеспечивать функционирование необходимых приборов и систем контроля за производственными процессами, в соответствии с установленными требованиями.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lastRenderedPageBreak/>
              <w:t xml:space="preserve">- обеспечить круглосуточный контроль за работой </w:t>
            </w:r>
            <w:proofErr w:type="spellStart"/>
            <w:r w:rsidRPr="00F122E5">
              <w:rPr>
                <w:bCs/>
                <w:color w:val="auto"/>
                <w:sz w:val="22"/>
                <w:lang w:val="ru-RU" w:eastAsia="ru-RU"/>
              </w:rPr>
              <w:t>газопотребляющего</w:t>
            </w:r>
            <w:proofErr w:type="spellEnd"/>
            <w:r w:rsidRPr="00F122E5">
              <w:rPr>
                <w:bCs/>
                <w:color w:val="auto"/>
                <w:sz w:val="22"/>
                <w:lang w:val="ru-RU" w:eastAsia="ru-RU"/>
              </w:rPr>
              <w:t>, основного и вспомогательного оборудования котельной путем наличия оперативного персонала непосредственно на опасном производственном объекте (операторы котельной).</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3.Обеспечение удаленной круглосуточной, в режиме реального времени, диспетчеризации работы котельной.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4.Обеспечение выполнения требования промышленной безопасности к хранения опасных веществ.</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5.Выполнение текущего ремонта оборудования котельной, в соответствии с графиком технического обслуживания, который составляется Исполнителем в соответствии с настоящим техническим заданием. Контролировать сроки поверки контрольно-измерительных приборов и автоматизации.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6.Оказание помощи в мероприятиях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7.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8. Своевременно информировать руководство и технический персонал Заказчика об аварии и инцидентах на опасном производственном объекте;</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9.  Обеспечение расчетных параметров теплоносителя на выходе из источника теплоснабжения, согласно температурному графику работы тепловой сети, режимных карт работы котлов, вспомогательного оборудования, отчетов по наладке гидравлического режима работы котельной и тепловой сети.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7. Экономное расходование топливно-энергетических   ресурсов, используемых при эксплуатации объектов (газ, электроэнергия, вода и иные).</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8. Обеспечить беспрепятственный допуск уполномоченных представителей Заказчика на ОПО, а также предоставить необходимую документацию, относящуюся к предмету проверки, в присутствии уполномоченного на это представителя Исполнителя.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Уполномоченные представители Заказчика назначаются Приказом директора ЧУЗ «КБ «РЖД-Медицина» г. Ярославль».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9.Своевременно ставить в известность Заказчика о необходимости отключения оборудования ОПО от газоснабжения или электроэнергии в случаях, связанных с нарушением безопасности эксплуатации оборудования и инженерных сетей.</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10.При обнаружении признаков аварийного состояния оборудования и инженерных сетей объектов ОПО немедленно сообщить об этом Заказчику.</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11. По окончании текущего месяца предоставлять Заказчику в течении 2-х рабочих дней: отчет по потребленным энергоресурсам; отчет по структуре произведенной и отпущенной тепловой энергии  потребителям, заверенные подписью руководителя.</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lastRenderedPageBreak/>
              <w:t>3</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Сроки оказания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4E0B96">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Сроки оказания услуг: с </w:t>
            </w:r>
            <w:r w:rsidR="004E0B96">
              <w:rPr>
                <w:bCs/>
                <w:color w:val="auto"/>
                <w:sz w:val="22"/>
                <w:lang w:val="ru-RU" w:eastAsia="ru-RU"/>
              </w:rPr>
              <w:t>01.10.2024 г.</w:t>
            </w:r>
            <w:r w:rsidRPr="00F122E5">
              <w:rPr>
                <w:bCs/>
                <w:color w:val="auto"/>
                <w:sz w:val="22"/>
                <w:lang w:val="ru-RU" w:eastAsia="ru-RU"/>
              </w:rPr>
              <w:t xml:space="preserve"> в течение 12 (двенадцати) месяцев.</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4</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Условия оказания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Организация обязана соблюдать положения Федерального закона «О промышленной безопасности опасных произ</w:t>
            </w:r>
            <w:r w:rsidR="004E0B96">
              <w:rPr>
                <w:bCs/>
                <w:color w:val="auto"/>
                <w:sz w:val="22"/>
                <w:lang w:val="ru-RU" w:eastAsia="ru-RU"/>
              </w:rPr>
              <w:t>водственных объектов» от 21.07.</w:t>
            </w:r>
            <w:r w:rsidRPr="00F122E5">
              <w:rPr>
                <w:bCs/>
                <w:color w:val="auto"/>
                <w:sz w:val="22"/>
                <w:lang w:val="ru-RU" w:eastAsia="ru-RU"/>
              </w:rPr>
              <w:t>1997 № 116-ФЗ, других федеральных законов, иных нормативных правовых актов и нормативно-технических документов в области промышленной безопасности.</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5</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 xml:space="preserve">Требования к качеству оказываемых услуг, качеству материалов и оборудования, конструкций, а </w:t>
            </w:r>
            <w:r w:rsidRPr="00F122E5">
              <w:rPr>
                <w:bCs/>
                <w:color w:val="auto"/>
                <w:sz w:val="22"/>
                <w:lang w:val="ru-RU" w:eastAsia="ru-RU"/>
              </w:rPr>
              <w:lastRenderedPageBreak/>
              <w:t>также технологиям, используемым при оказании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lastRenderedPageBreak/>
              <w:t>Качество оказываемых услуг, а также используемых материалов и оборудования должно соответствовать:</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требованиям законодательства и нормативных правовых актов Российской Федерации, инструкциям завода изготовителя.</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Исполнителем должны быть представлены документы, удостоверяющие качество используемых материалов и оборудования (в случаях, предусмотренных законодательством).</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6</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Описание и объем оказываемых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
                <w:bCs/>
                <w:color w:val="auto"/>
                <w:sz w:val="22"/>
                <w:lang w:val="ru-RU" w:eastAsia="ru-RU"/>
              </w:rPr>
            </w:pPr>
          </w:p>
          <w:tbl>
            <w:tblPr>
              <w:tblW w:w="12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7"/>
              <w:gridCol w:w="8529"/>
              <w:gridCol w:w="3045"/>
            </w:tblGrid>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 п/п</w:t>
                  </w:r>
                </w:p>
              </w:tc>
              <w:tc>
                <w:tcPr>
                  <w:tcW w:w="8529"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Наименование работ (услуг)</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Кол-во</w:t>
                  </w:r>
                </w:p>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в год</w:t>
                  </w:r>
                </w:p>
              </w:tc>
            </w:tr>
            <w:tr w:rsidR="00F122E5" w:rsidRPr="00F122E5" w:rsidTr="00F122E5">
              <w:trPr>
                <w:trHeight w:val="20"/>
              </w:trPr>
              <w:tc>
                <w:tcPr>
                  <w:tcW w:w="12541" w:type="dxa"/>
                  <w:gridSpan w:val="3"/>
                  <w:vAlign w:val="center"/>
                </w:tcPr>
                <w:p w:rsidR="00F122E5" w:rsidRPr="00F122E5" w:rsidRDefault="00F122E5" w:rsidP="00F122E5">
                  <w:pPr>
                    <w:spacing w:after="160" w:line="259" w:lineRule="auto"/>
                    <w:ind w:left="0" w:firstLine="0"/>
                    <w:jc w:val="center"/>
                    <w:rPr>
                      <w:rFonts w:eastAsia="Calibri"/>
                      <w:b/>
                      <w:color w:val="auto"/>
                      <w:sz w:val="23"/>
                      <w:szCs w:val="23"/>
                      <w:lang w:val="ru-RU"/>
                    </w:rPr>
                  </w:pPr>
                  <w:r w:rsidRPr="00F122E5">
                    <w:rPr>
                      <w:rFonts w:eastAsia="Calibri"/>
                      <w:b/>
                      <w:color w:val="auto"/>
                      <w:sz w:val="23"/>
                      <w:szCs w:val="23"/>
                      <w:lang w:val="ru-RU"/>
                    </w:rPr>
                    <w:t>Газовое оборудование</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Обход надземных газопроводов высокого давления протяженностью 4,69 </w:t>
                  </w:r>
                  <w:proofErr w:type="spellStart"/>
                  <w:r w:rsidRPr="00F122E5">
                    <w:rPr>
                      <w:rFonts w:eastAsia="Calibri"/>
                      <w:color w:val="auto"/>
                      <w:sz w:val="22"/>
                      <w:lang w:val="ru-RU"/>
                    </w:rPr>
                    <w:t>пог.м</w:t>
                  </w:r>
                  <w:proofErr w:type="spellEnd"/>
                  <w:r w:rsidRPr="00F122E5">
                    <w:rPr>
                      <w:rFonts w:eastAsia="Calibri"/>
                      <w:color w:val="auto"/>
                      <w:sz w:val="22"/>
                      <w:lang w:val="ru-RU"/>
                    </w:rPr>
                    <w:t xml:space="preserve"> , обход трассы подземного газопровода низкого давления 169 </w:t>
                  </w:r>
                  <w:proofErr w:type="spellStart"/>
                  <w:r w:rsidRPr="00F122E5">
                    <w:rPr>
                      <w:rFonts w:eastAsia="Calibri"/>
                      <w:color w:val="auto"/>
                      <w:sz w:val="22"/>
                      <w:lang w:val="ru-RU"/>
                    </w:rPr>
                    <w:t>пог.м</w:t>
                  </w:r>
                  <w:proofErr w:type="spellEnd"/>
                  <w:r w:rsidRPr="00F122E5">
                    <w:rPr>
                      <w:rFonts w:eastAsia="Calibri"/>
                      <w:color w:val="auto"/>
                      <w:sz w:val="22"/>
                      <w:lang w:val="ru-RU"/>
                    </w:rPr>
                    <w:t xml:space="preserve">., проверка запорной арматуры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Текущий ремонт внутренних газопроводов, в том числе запорной арматуры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Проверка исправности изолирующего фланцевого соединения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Осмотр технического состояния ГРП</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5</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Проверка параметров срабатывания предохранительно-запорных и сбросных клапанов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6</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Техническое обслуживание ГРП (в том числе перенастройка параметров работы ГРП в соответствии с температурным графиком (зима-лето))</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7</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Текущий ремонт трубопроводов ГРП</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8</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Техническое обслуживание газоиспользующего оборудования: регуляторов давления</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9</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Наладка газоиспользующего оборудования в соответствии с температурным графиком (зима-лето)</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10</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Техническое обслуживание и предоставление показаний узла учета расхода газа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11</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Режимная наладка газоиспользующего оборудования с замерами уходящих газов</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13</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Проверка исправности и прочистка дымоходов и </w:t>
                  </w:r>
                  <w:proofErr w:type="spellStart"/>
                  <w:r w:rsidRPr="00F122E5">
                    <w:rPr>
                      <w:rFonts w:eastAsia="Calibri"/>
                      <w:color w:val="auto"/>
                      <w:sz w:val="22"/>
                      <w:lang w:val="ru-RU"/>
                    </w:rPr>
                    <w:t>вентканалов</w:t>
                  </w:r>
                  <w:proofErr w:type="spellEnd"/>
                  <w:r w:rsidRPr="00F122E5">
                    <w:rPr>
                      <w:rFonts w:eastAsia="Calibri"/>
                      <w:color w:val="auto"/>
                      <w:sz w:val="22"/>
                      <w:lang w:val="ru-RU"/>
                    </w:rPr>
                    <w:t xml:space="preserve">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14</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Техническое обслуживание средств сигнализации, КИП и А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lastRenderedPageBreak/>
                    <w:t>15</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Проверка срабатывания средств сигнализации, КИП и А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6</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16</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Текущий ремонт средств сигнализации, КИП и А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17</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Контроль за своевременной метрологической поверкой узлов учета расхода газа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согласно паспортам</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18</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Контроль за своевременной метрологической поверкой сигнализаторов загазованности и контрольно-измерительными  приборами (по газу)</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19</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Метрологическая поверка контрольно-измерительных приборов (по газу)</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20</w:t>
                  </w:r>
                </w:p>
              </w:tc>
              <w:tc>
                <w:tcPr>
                  <w:tcW w:w="8529" w:type="dxa"/>
                  <w:vAlign w:val="center"/>
                </w:tcPr>
                <w:p w:rsidR="00F122E5" w:rsidRPr="00F122E5" w:rsidRDefault="00F122E5" w:rsidP="00F122E5">
                  <w:pPr>
                    <w:spacing w:after="160" w:line="259" w:lineRule="auto"/>
                    <w:ind w:left="0" w:firstLine="0"/>
                    <w:jc w:val="left"/>
                    <w:rPr>
                      <w:rFonts w:eastAsia="Calibri"/>
                      <w:b/>
                      <w:color w:val="auto"/>
                      <w:sz w:val="22"/>
                      <w:lang w:val="ru-RU"/>
                    </w:rPr>
                  </w:pPr>
                  <w:r w:rsidRPr="00F122E5">
                    <w:rPr>
                      <w:rFonts w:eastAsia="Calibri"/>
                      <w:color w:val="auto"/>
                      <w:sz w:val="22"/>
                      <w:lang w:val="ru-RU"/>
                    </w:rPr>
                    <w:t xml:space="preserve">Участие в тренировочных занятиях по ликвидации и локализации аварий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21</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У </w:t>
                  </w:r>
                  <w:proofErr w:type="spellStart"/>
                  <w:r w:rsidRPr="00F122E5">
                    <w:rPr>
                      <w:rFonts w:eastAsia="Calibri"/>
                      <w:color w:val="auto"/>
                      <w:sz w:val="22"/>
                      <w:lang w:val="ru-RU"/>
                    </w:rPr>
                    <w:t>частие</w:t>
                  </w:r>
                  <w:proofErr w:type="spellEnd"/>
                  <w:r w:rsidRPr="00F122E5">
                    <w:rPr>
                      <w:rFonts w:eastAsia="Calibri"/>
                      <w:color w:val="auto"/>
                      <w:sz w:val="22"/>
                      <w:lang w:val="ru-RU"/>
                    </w:rPr>
                    <w:t xml:space="preserve"> в производственном контроле соблюдения требований промышленной безопасности на опасном производственном объекте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22</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Ведение технической документации опасного производственного объекта (сети газопотребления)</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23</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Обеспечение круглосуточного дежурства операторов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12541" w:type="dxa"/>
                  <w:gridSpan w:val="3"/>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Котельное оборудование</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24</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Осмотр технического состояния трубопроводов, в том числе запорной арматуры системы отопления в помещении котельной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25</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Осмотр технического состояния труб  </w:t>
                  </w:r>
                  <w:proofErr w:type="spellStart"/>
                  <w:r w:rsidRPr="00F122E5">
                    <w:rPr>
                      <w:color w:val="auto"/>
                      <w:sz w:val="24"/>
                      <w:szCs w:val="24"/>
                      <w:lang w:val="ru-RU" w:eastAsia="zh-CN"/>
                    </w:rPr>
                    <w:t>дымоудаления</w:t>
                  </w:r>
                  <w:proofErr w:type="spellEnd"/>
                  <w:r w:rsidRPr="00F122E5">
                    <w:rPr>
                      <w:color w:val="auto"/>
                      <w:sz w:val="24"/>
                      <w:szCs w:val="24"/>
                      <w:lang w:val="ru-RU" w:eastAsia="zh-CN"/>
                    </w:rPr>
                    <w:t xml:space="preserve">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26</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Техническое обслуживание баков-аккумуляторов ГВС</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27</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Текущий ремонт баков-аккумуляторов ГВС</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28</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Техническое обслуживание трубопроводов, в том числе запорной арматуры системы отопления в помещении котельной и магистральных наружных сетей от котельной до зданий (в том числе перенастройка параметров работы расширительных баков в соответствии с температурным графиком (зима-лето))</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29</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Текущий ремонт оборудования системы отопления в помещении котельной (в том числе системы подпитки, оборудование водоподготовки, расширительных баков), текущий ремонт тепловых сетей внутри котельной и наружной теплотрассы.</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30</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Проверка исправности предохранительно-сбросных клапанов и регуляторов в помещении котельной</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согласно паспортам</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lastRenderedPageBreak/>
                    <w:t>31</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Чистка фильтров горячего и холодного водоснабжения, грязевиков в помещении котельной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32</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Чистка теплообменных аппаратов</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33</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Проверка срабатывания КИП и А в помещении котельной (по теплу)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34</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Техническое обслуживание КИП и А в помещении котельной (по теплу)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35</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Текущий ремонт КИП и А в помещении котельной (по теплу)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36</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Технический осмотр насосного оборудования в помещении котельной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37</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Текущий ремонт насосного оборудования в помещении котельной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38</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Промывка и </w:t>
                  </w:r>
                  <w:proofErr w:type="spellStart"/>
                  <w:r w:rsidRPr="00F122E5">
                    <w:rPr>
                      <w:color w:val="auto"/>
                      <w:sz w:val="24"/>
                      <w:szCs w:val="24"/>
                      <w:lang w:val="ru-RU" w:eastAsia="zh-CN"/>
                    </w:rPr>
                    <w:t>опрессовка</w:t>
                  </w:r>
                  <w:proofErr w:type="spellEnd"/>
                  <w:r w:rsidRPr="00F122E5">
                    <w:rPr>
                      <w:color w:val="auto"/>
                      <w:sz w:val="24"/>
                      <w:szCs w:val="24"/>
                      <w:lang w:val="ru-RU" w:eastAsia="zh-CN"/>
                    </w:rPr>
                    <w:t xml:space="preserve"> системы отопления от котельной к зданиям и внутри котельной</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39</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Производственный контроль соблюдения требований промышленной безопасности при эксплуатации тепловой энергоустановки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40</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Ведение технической документации тепловой энергоустановки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41</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Обеспечение укомплектованности штата работников, обслуживающих котельную и ГРП в соответствии с установленными нормами (операторы – круглосуточно, работа в сменах в период отопления, в </w:t>
                  </w:r>
                  <w:proofErr w:type="spellStart"/>
                  <w:r w:rsidRPr="00F122E5">
                    <w:rPr>
                      <w:color w:val="auto"/>
                      <w:sz w:val="24"/>
                      <w:szCs w:val="24"/>
                      <w:lang w:val="ru-RU" w:eastAsia="zh-CN"/>
                    </w:rPr>
                    <w:t>межъотопительный</w:t>
                  </w:r>
                  <w:proofErr w:type="spellEnd"/>
                  <w:r w:rsidRPr="00F122E5">
                    <w:rPr>
                      <w:color w:val="auto"/>
                      <w:sz w:val="24"/>
                      <w:szCs w:val="24"/>
                      <w:lang w:val="ru-RU" w:eastAsia="zh-CN"/>
                    </w:rPr>
                    <w:t xml:space="preserve"> сезон  работа дистанционно, </w:t>
                  </w:r>
                  <w:proofErr w:type="spellStart"/>
                  <w:r w:rsidRPr="00F122E5">
                    <w:rPr>
                      <w:color w:val="auto"/>
                      <w:sz w:val="24"/>
                      <w:szCs w:val="24"/>
                      <w:lang w:val="ru-RU" w:eastAsia="zh-CN"/>
                    </w:rPr>
                    <w:t>приутствие</w:t>
                  </w:r>
                  <w:proofErr w:type="spellEnd"/>
                  <w:r w:rsidRPr="00F122E5">
                    <w:rPr>
                      <w:color w:val="auto"/>
                      <w:sz w:val="24"/>
                      <w:szCs w:val="24"/>
                      <w:lang w:val="ru-RU" w:eastAsia="zh-CN"/>
                    </w:rPr>
                    <w:t xml:space="preserve"> оператора периодическое).</w:t>
                  </w:r>
                </w:p>
              </w:tc>
              <w:tc>
                <w:tcPr>
                  <w:tcW w:w="3045" w:type="dxa"/>
                  <w:vAlign w:val="center"/>
                </w:tcPr>
                <w:p w:rsidR="00F122E5" w:rsidRPr="00F122E5" w:rsidRDefault="00F122E5" w:rsidP="00F122E5">
                  <w:pPr>
                    <w:spacing w:after="160" w:line="259" w:lineRule="auto"/>
                    <w:ind w:left="0" w:firstLine="0"/>
                    <w:jc w:val="center"/>
                    <w:rPr>
                      <w:rFonts w:eastAsia="Calibri"/>
                      <w:color w:val="auto"/>
                      <w:sz w:val="22"/>
                      <w:lang w:val="ru-RU"/>
                    </w:rPr>
                  </w:pPr>
                  <w:r w:rsidRPr="00F122E5">
                    <w:rPr>
                      <w:rFonts w:eastAsia="Calibri"/>
                      <w:b/>
                      <w:color w:val="auto"/>
                      <w:sz w:val="22"/>
                      <w:lang w:val="ru-RU"/>
                    </w:rPr>
                    <w:t>12</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42</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Наличие аттестованного персонала в области промышленной безопасности (по промышленной безопасности, по электро-безопасности и тепловому хозяйству)</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43</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Обеспечение стабильной работы системы функционирования котельного оборудования и системы контроля работоспособности котельного оборудования в дистанционном (удаленном) режиме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w:t>
                  </w: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44</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4"/>
                      <w:szCs w:val="24"/>
                      <w:lang w:val="ru-RU"/>
                    </w:rPr>
                  </w:pPr>
                  <w:r w:rsidRPr="00F122E5">
                    <w:rPr>
                      <w:rFonts w:eastAsia="Calibri"/>
                      <w:color w:val="auto"/>
                      <w:sz w:val="24"/>
                      <w:szCs w:val="24"/>
                      <w:lang w:val="ru-RU"/>
                    </w:rPr>
                    <w:t xml:space="preserve">Техническое обслуживание системы функционирования котельного оборудования и системы контроля работоспособности котельного оборудования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 xml:space="preserve">12 </w:t>
                  </w:r>
                </w:p>
                <w:p w:rsidR="00F122E5" w:rsidRPr="00F122E5" w:rsidRDefault="00F122E5" w:rsidP="00F122E5">
                  <w:pPr>
                    <w:spacing w:after="160" w:line="259" w:lineRule="auto"/>
                    <w:ind w:left="0" w:firstLine="0"/>
                    <w:jc w:val="center"/>
                    <w:rPr>
                      <w:rFonts w:eastAsia="Calibri"/>
                      <w:b/>
                      <w:color w:val="auto"/>
                      <w:sz w:val="22"/>
                      <w:lang w:val="ru-RU"/>
                    </w:rPr>
                  </w:pPr>
                </w:p>
              </w:tc>
            </w:tr>
            <w:tr w:rsidR="00F122E5" w:rsidRPr="00F122E5"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45</w:t>
                  </w:r>
                </w:p>
              </w:tc>
              <w:tc>
                <w:tcPr>
                  <w:tcW w:w="8529" w:type="dxa"/>
                  <w:vAlign w:val="center"/>
                </w:tcPr>
                <w:p w:rsidR="00F122E5" w:rsidRPr="00F122E5" w:rsidRDefault="00F122E5" w:rsidP="00F122E5">
                  <w:pPr>
                    <w:suppressAutoHyphens/>
                    <w:spacing w:after="0" w:line="240" w:lineRule="auto"/>
                    <w:ind w:left="0" w:firstLine="0"/>
                    <w:contextualSpacing/>
                    <w:jc w:val="left"/>
                    <w:rPr>
                      <w:color w:val="auto"/>
                      <w:sz w:val="24"/>
                      <w:szCs w:val="24"/>
                      <w:lang w:val="ru-RU" w:eastAsia="zh-CN"/>
                    </w:rPr>
                  </w:pPr>
                  <w:r w:rsidRPr="00F122E5">
                    <w:rPr>
                      <w:color w:val="auto"/>
                      <w:sz w:val="24"/>
                      <w:szCs w:val="24"/>
                      <w:lang w:val="ru-RU" w:eastAsia="zh-CN"/>
                    </w:rPr>
                    <w:t xml:space="preserve">Обеспечение собственными силами безопасной эксплуатации системы теплогазоснабжения, участие в проверках системы газопотребления учреждения </w:t>
                  </w:r>
                  <w:proofErr w:type="spellStart"/>
                  <w:r w:rsidRPr="00F122E5">
                    <w:rPr>
                      <w:color w:val="auto"/>
                      <w:sz w:val="24"/>
                      <w:szCs w:val="24"/>
                      <w:lang w:val="ru-RU" w:eastAsia="zh-CN"/>
                    </w:rPr>
                    <w:t>Ростехнадзором</w:t>
                  </w:r>
                  <w:proofErr w:type="spellEnd"/>
                  <w:r w:rsidRPr="00F122E5">
                    <w:rPr>
                      <w:color w:val="auto"/>
                      <w:sz w:val="24"/>
                      <w:szCs w:val="24"/>
                      <w:lang w:val="ru-RU" w:eastAsia="zh-CN"/>
                    </w:rPr>
                    <w:t xml:space="preserve"> </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r w:rsidR="00F122E5" w:rsidRPr="0021395A" w:rsidTr="00F122E5">
              <w:trPr>
                <w:trHeight w:val="20"/>
              </w:trPr>
              <w:tc>
                <w:tcPr>
                  <w:tcW w:w="967"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46</w:t>
                  </w:r>
                </w:p>
              </w:tc>
              <w:tc>
                <w:tcPr>
                  <w:tcW w:w="852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Обеспечение выполнения аварийно- восстановительных работ оборудования и инженерных сетей котельной и ГРП</w:t>
                  </w:r>
                </w:p>
              </w:tc>
              <w:tc>
                <w:tcPr>
                  <w:tcW w:w="3045" w:type="dxa"/>
                  <w:vAlign w:val="center"/>
                </w:tcPr>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12</w:t>
                  </w:r>
                </w:p>
              </w:tc>
            </w:tr>
          </w:tbl>
          <w:p w:rsidR="00F122E5" w:rsidRPr="00F122E5" w:rsidRDefault="00F122E5" w:rsidP="00F122E5">
            <w:pPr>
              <w:widowControl w:val="0"/>
              <w:autoSpaceDE w:val="0"/>
              <w:autoSpaceDN w:val="0"/>
              <w:adjustRightInd w:val="0"/>
              <w:spacing w:after="0" w:line="240" w:lineRule="auto"/>
              <w:ind w:left="0" w:firstLine="0"/>
              <w:rPr>
                <w:b/>
                <w:bCs/>
                <w:color w:val="auto"/>
                <w:sz w:val="22"/>
                <w:lang w:val="ru-RU" w:eastAsia="ru-RU"/>
              </w:rPr>
            </w:pPr>
          </w:p>
          <w:p w:rsidR="00F122E5" w:rsidRPr="00F122E5" w:rsidRDefault="00F122E5" w:rsidP="00F122E5">
            <w:pPr>
              <w:widowControl w:val="0"/>
              <w:autoSpaceDE w:val="0"/>
              <w:autoSpaceDN w:val="0"/>
              <w:adjustRightInd w:val="0"/>
              <w:spacing w:after="0" w:line="240" w:lineRule="auto"/>
              <w:ind w:left="0" w:firstLine="0"/>
              <w:rPr>
                <w:b/>
                <w:bCs/>
                <w:color w:val="auto"/>
                <w:sz w:val="22"/>
                <w:lang w:val="ru-RU" w:eastAsia="ru-RU"/>
              </w:rPr>
            </w:pPr>
            <w:r w:rsidRPr="00F122E5">
              <w:rPr>
                <w:b/>
                <w:bCs/>
                <w:color w:val="auto"/>
                <w:sz w:val="22"/>
                <w:lang w:val="ru-RU" w:eastAsia="ru-RU"/>
              </w:rPr>
              <w:t>* Ремонтные работы выполняются:</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1. Работы по ремонту газового, теплотехнического оборудования, контрольно-измерительных приборов и автоматизации инженерных сетей ГРП и котельной проводятся согласно графиков планового – предупредительных и текущих ремонтов (Приложение №2, №3 к ТЗ).</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2. С целью установления необходимых ремонтных работ (формирования плана на текущий ремонт) Исполнитель с ответственными представителями Заказчика выполняют обследование объекта, по результатам которого Исполнитель формирует дефектную ведомость (ведомость объемов работ). </w:t>
            </w:r>
          </w:p>
          <w:p w:rsidR="00F122E5" w:rsidRPr="00F122E5" w:rsidRDefault="00F122E5" w:rsidP="00F122E5">
            <w:pPr>
              <w:spacing w:after="0" w:line="240" w:lineRule="auto"/>
              <w:ind w:left="0" w:firstLine="0"/>
              <w:rPr>
                <w:color w:val="auto"/>
                <w:sz w:val="22"/>
                <w:lang w:val="ru-RU" w:eastAsia="ru-RU"/>
              </w:rPr>
            </w:pPr>
            <w:r w:rsidRPr="00F122E5">
              <w:rPr>
                <w:bCs/>
                <w:color w:val="auto"/>
                <w:sz w:val="24"/>
                <w:szCs w:val="24"/>
                <w:lang w:val="ru-RU" w:eastAsia="ru-RU"/>
              </w:rPr>
              <w:t xml:space="preserve">3. Аварийно-восстановительные работы </w:t>
            </w:r>
            <w:r w:rsidRPr="00F122E5">
              <w:rPr>
                <w:color w:val="auto"/>
                <w:sz w:val="22"/>
                <w:lang w:val="ru-RU" w:eastAsia="ru-RU"/>
              </w:rPr>
              <w:t>- комплекс мероприятий по восстановлению работоспособности котельной в случае ее отключения по различным причинам и восстановление теплоснабжения объектов учреждения и сторонних потребителей в кратчайшие сроки.</w:t>
            </w:r>
          </w:p>
          <w:p w:rsidR="00F122E5" w:rsidRPr="00F122E5" w:rsidRDefault="00F122E5" w:rsidP="00F122E5">
            <w:pPr>
              <w:spacing w:after="160" w:line="259" w:lineRule="auto"/>
              <w:ind w:left="0" w:firstLine="0"/>
              <w:rPr>
                <w:color w:val="auto"/>
                <w:sz w:val="22"/>
                <w:lang w:val="ru-RU" w:eastAsia="ru-RU"/>
              </w:rPr>
            </w:pPr>
            <w:r w:rsidRPr="00F122E5">
              <w:rPr>
                <w:rFonts w:ascii="Calibri" w:eastAsia="Calibri" w:hAnsi="Calibri"/>
                <w:b/>
                <w:color w:val="auto"/>
                <w:sz w:val="22"/>
                <w:lang w:val="ru-RU"/>
              </w:rPr>
              <w:t xml:space="preserve">4.  </w:t>
            </w:r>
            <w:r w:rsidRPr="00F122E5">
              <w:rPr>
                <w:color w:val="auto"/>
                <w:sz w:val="24"/>
                <w:szCs w:val="24"/>
                <w:lang w:val="ru-RU" w:eastAsia="ru-RU"/>
              </w:rPr>
              <w:t>Незамедлительно, после получения аварийного вызова от Заказчика (в течение 45 мин) обеспечить прибытие на место нахождения обслуживаемого оборудования специалистов для устранения неисправности, повлекшей остановку котельного оборудования</w:t>
            </w:r>
            <w:r w:rsidRPr="00F122E5">
              <w:rPr>
                <w:color w:val="auto"/>
                <w:sz w:val="22"/>
                <w:lang w:val="ru-RU" w:eastAsia="ru-RU"/>
              </w:rPr>
              <w:t>;</w:t>
            </w:r>
          </w:p>
          <w:p w:rsidR="00F122E5" w:rsidRPr="00F122E5" w:rsidRDefault="00F122E5" w:rsidP="00F122E5">
            <w:pPr>
              <w:spacing w:after="160" w:line="259" w:lineRule="auto"/>
              <w:ind w:left="0" w:firstLine="0"/>
              <w:rPr>
                <w:color w:val="auto"/>
                <w:sz w:val="22"/>
                <w:lang w:val="ru-RU" w:eastAsia="ru-RU"/>
              </w:rPr>
            </w:pPr>
            <w:r w:rsidRPr="00F122E5">
              <w:rPr>
                <w:bCs/>
                <w:color w:val="auto"/>
                <w:sz w:val="22"/>
                <w:lang w:val="ru-RU" w:eastAsia="ru-RU"/>
              </w:rPr>
              <w:t>5. Работы по текущему ремонту и аварийно-восстановительные работы производятся силами и средствами Исполнителя.</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6. Исполнитель выполняет работы по аварийно-восстановительным и текущим ремонтам оборудования, инженерных сетей котельной и ГРП на основании дополнительных соглашений к настоящему Договору с указанием в нем вида и стоимости работ.</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7. Исполнитель выполняет ремонтные работы оборудования, инженерных сетей котельной и ГРП в соответствии с установленными эксплуатационными и ремонтными нормами, рекомендациями завода-изготовителя, с соблюдением требований «Правил оказания услуг (выполнения работ) по техническому обслуживанию и ремонту специализированного оборудования». Качество применяемых материалов должно соответствовать требованиям стандартов и технических условий и должно быть подтверждено соответствующими документами – сертификатами качества.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Представители Заказчика осуществляют приемку и контроль качества выполняемых работ, и имеют право беспрепятственного доступа ко всем видам работ в течении всего срока их выполнения.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В случае если Заказчиком будут обнаружены некачественно выполненные работы, то Исполнитель своими силами и без увеличения стоимости обязан в согласованный срок исправить выявленные недостатки.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На выполненные работы Исполнитель дает гарантию на бесперебойную работу в соответствии с техническими требованиями не менее чем на 12 (двенадцать) месяцев с даты подписания акта о приемке работ после ремонта.</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8. Стоимость работ по аварийно-восстановительному и текущему ремонту за весь период технического обслуживания котельной и ГРП не должна превышать 700 000 (Семьсот тысяч) рублей от общей цены договора, и оплачивается Заказчиком по фактическому объему выполненных работ. Установленная общая предельная стоимость ремонтных работ не влечет за собой обязанность Исполнителя по выполнению работ на всю эту сумму.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9. При выполнении работ на меньшую стоимость, Исполнитель не в праве требовать от Заказчика каких-либо компенсаций, убытков, возмещений и прочих имущественных предоставлений, а также не вправе требовать изменения условий Договора.</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10. Оплата производится за фактически выполненные и принятые объемы работ, в течение 60 (шестидесяти) календарных дней при условии получения от Исполнителя полного комплекта документов (в </w:t>
            </w:r>
            <w:proofErr w:type="spellStart"/>
            <w:r w:rsidRPr="00F122E5">
              <w:rPr>
                <w:bCs/>
                <w:color w:val="auto"/>
                <w:sz w:val="22"/>
                <w:lang w:val="ru-RU" w:eastAsia="ru-RU"/>
              </w:rPr>
              <w:t>т.ч</w:t>
            </w:r>
            <w:proofErr w:type="spellEnd"/>
            <w:r w:rsidRPr="00F122E5">
              <w:rPr>
                <w:bCs/>
                <w:color w:val="auto"/>
                <w:sz w:val="22"/>
                <w:lang w:val="ru-RU" w:eastAsia="ru-RU"/>
              </w:rPr>
              <w:t xml:space="preserve">.: счета, счета-фактуры, акта сдачи- приемки выполненных работ, сертификата соответствия и других необходимых документов, подтверждающих выполнение и приемку работ в установленном </w:t>
            </w:r>
            <w:r w:rsidRPr="00F122E5">
              <w:rPr>
                <w:bCs/>
                <w:color w:val="auto"/>
                <w:sz w:val="22"/>
                <w:lang w:val="ru-RU" w:eastAsia="ru-RU"/>
              </w:rPr>
              <w:lastRenderedPageBreak/>
              <w:t>порядке).</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11. Требования к безопасности выполняемых услуг и ремонтных работ:</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Работы должны быть выполнены в соответствии со следующими нормативными документами: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Федеральные нормы и правила в области промышленной безопасности "Правила безопасности сетей газораспределения и газопотребления" утвержденными Приказом Федеральной службы по экологическому, технологическому и атомному надзору от 15 декабря 2020 года N 531;</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утвержденными Приказом Федеральной службы по экологическому, технологическому и атомному надзору от 15 декабря 2020 года N 536</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«Правила технической эксплуатации тепловых энергоустановок» (утверждены Приказом Минэнерго РФ от 24.03.2003 № 115);</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«Правила по охране труда при эксплуатации объектов теплоснабжения и </w:t>
            </w:r>
            <w:proofErr w:type="spellStart"/>
            <w:r w:rsidRPr="00F122E5">
              <w:rPr>
                <w:bCs/>
                <w:color w:val="auto"/>
                <w:sz w:val="22"/>
                <w:lang w:val="ru-RU" w:eastAsia="ru-RU"/>
              </w:rPr>
              <w:t>теплопотребляющих</w:t>
            </w:r>
            <w:proofErr w:type="spellEnd"/>
            <w:r w:rsidRPr="00F122E5">
              <w:rPr>
                <w:bCs/>
                <w:color w:val="auto"/>
                <w:sz w:val="22"/>
                <w:lang w:val="ru-RU" w:eastAsia="ru-RU"/>
              </w:rPr>
              <w:t xml:space="preserve"> установок» (</w:t>
            </w:r>
            <w:proofErr w:type="spellStart"/>
            <w:r w:rsidRPr="00F122E5">
              <w:rPr>
                <w:bCs/>
                <w:color w:val="auto"/>
                <w:sz w:val="22"/>
                <w:lang w:val="ru-RU" w:eastAsia="ru-RU"/>
              </w:rPr>
              <w:t>утвержденны</w:t>
            </w:r>
            <w:proofErr w:type="spellEnd"/>
            <w:r w:rsidRPr="00F122E5">
              <w:rPr>
                <w:bCs/>
                <w:color w:val="auto"/>
                <w:sz w:val="22"/>
                <w:lang w:val="ru-RU" w:eastAsia="ru-RU"/>
              </w:rPr>
              <w:t xml:space="preserve"> Министерством труда и социальной защиты Российской Федерации приказ от 17 декабря 2020 года N 924н)</w:t>
            </w:r>
          </w:p>
          <w:p w:rsidR="00F122E5" w:rsidRPr="00F122E5" w:rsidRDefault="00F122E5" w:rsidP="00F122E5">
            <w:pPr>
              <w:widowControl w:val="0"/>
              <w:autoSpaceDE w:val="0"/>
              <w:autoSpaceDN w:val="0"/>
              <w:adjustRightInd w:val="0"/>
              <w:spacing w:after="0" w:line="240" w:lineRule="auto"/>
              <w:ind w:left="0" w:firstLine="0"/>
              <w:rPr>
                <w:color w:val="auto"/>
                <w:sz w:val="22"/>
                <w:lang w:val="ru-RU" w:eastAsia="ru-RU"/>
              </w:rPr>
            </w:pPr>
            <w:r w:rsidRPr="00F122E5">
              <w:rPr>
                <w:bCs/>
                <w:color w:val="auto"/>
                <w:sz w:val="22"/>
                <w:lang w:val="ru-RU" w:eastAsia="ru-RU"/>
              </w:rPr>
              <w:t xml:space="preserve">- </w:t>
            </w:r>
            <w:r w:rsidRPr="00F122E5">
              <w:rPr>
                <w:color w:val="auto"/>
                <w:sz w:val="22"/>
                <w:lang w:val="ru-RU" w:eastAsia="ru-RU"/>
              </w:rPr>
              <w:t xml:space="preserve">«Правила безопасности систем газопотребления и </w:t>
            </w:r>
            <w:proofErr w:type="gramStart"/>
            <w:r w:rsidRPr="00F122E5">
              <w:rPr>
                <w:color w:val="auto"/>
                <w:sz w:val="22"/>
                <w:lang w:val="ru-RU" w:eastAsia="ru-RU"/>
              </w:rPr>
              <w:t>газораспределения  ПБ</w:t>
            </w:r>
            <w:proofErr w:type="gramEnd"/>
            <w:r w:rsidRPr="00F122E5">
              <w:rPr>
                <w:color w:val="auto"/>
                <w:sz w:val="22"/>
                <w:lang w:val="ru-RU" w:eastAsia="ru-RU"/>
              </w:rPr>
              <w:t xml:space="preserve"> 12-529-03», </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color w:val="auto"/>
                <w:sz w:val="22"/>
                <w:lang w:val="ru-RU" w:eastAsia="ru-RU"/>
              </w:rPr>
              <w:t>- требования технической документации (паспортов) на оборудование от заводов изготовителей.</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lastRenderedPageBreak/>
              <w:t>7</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Требование безопасности оказываемых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Организация обязана соблюдать положения Федерального закона «О промышленной безопасности опасных производственных объектов» от 21.07.1997 № 116-ФЗ, других федеральных законов, иных нормативных правовых актов и нормативно-технических документов в области промышленной безопасности.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Осуществлять контроль за газовым оборудованием в соответствии с Федеральные нормы и правила в области промышленной безопасности "Правила безопасности сетей газораспределения и газопотребления" утвержденными Приказом Федеральной службы по экологическому, технологическому и атомному надзору от 15 декабря 2020 года N 531. Выполнять комплекс мероприятий, включая систему технического обслуживания и ремонта, обеспечивающих содержание опасных производственных объектов систем газопотребления в исправном и безопасном состоянии: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Контролировать график поверки сигнализаторов и контрольно-измерительных приборов.</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Для лиц, занятых обслуживанием систем газопотребления, разработать и утвердить должностные инструкции, производственные инструкции, соблюдение требований которых обеспечивает безопасное проведение работ.</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Из числа руководителей и специалистов Исполнителя, прошедших аттестацию (проверку знаний требований промышленной безопасности в соответствии с (Федеральные нормы и правила в области промышленной безопасности "Правила безопасности сетей газораспределения и газопотребления" утвержденными Приказом Федеральной службы по экологическому, технологическому и атомному надзору от 15 декабря 2020 года N 531), электробезопасность, приказом предприятия назначить ответственных лиц;</w:t>
            </w:r>
            <w:r w:rsidRPr="00F122E5">
              <w:rPr>
                <w:bCs/>
                <w:color w:val="auto"/>
                <w:sz w:val="22"/>
                <w:lang w:val="ru-RU" w:eastAsia="ru-RU"/>
              </w:rPr>
              <w:tab/>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произвести инструктаж безопасным методам труда и приемам выполнения работ у операторов газоиспользующих установок по обслуживанию и эксплуатации котлов, работающих на газовом топливе в объеме производственной инструкции с правом выполнения газоопасных работ;</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произвести персоналу, обслуживающему оборудование и инженерные сети котельной и ГРП Заказчика, инструктажи по охране труда и пожарной безопасности;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персонал Исполнителя должен соблюдать правила внутреннего распорядка Заказчика.</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8</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 xml:space="preserve">Требования по передаче технических и иных </w:t>
            </w:r>
            <w:r w:rsidRPr="00F122E5">
              <w:rPr>
                <w:bCs/>
                <w:color w:val="auto"/>
                <w:sz w:val="22"/>
                <w:lang w:val="ru-RU" w:eastAsia="ru-RU"/>
              </w:rPr>
              <w:lastRenderedPageBreak/>
              <w:t>документов</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lastRenderedPageBreak/>
              <w:t xml:space="preserve">Для осуществления технического обслуживания оборудования, инженерных сетей </w:t>
            </w:r>
            <w:proofErr w:type="gramStart"/>
            <w:r w:rsidRPr="00F122E5">
              <w:rPr>
                <w:bCs/>
                <w:color w:val="auto"/>
                <w:sz w:val="22"/>
                <w:lang w:val="ru-RU" w:eastAsia="ru-RU"/>
              </w:rPr>
              <w:t>котельной  и</w:t>
            </w:r>
            <w:proofErr w:type="gramEnd"/>
            <w:r w:rsidRPr="00F122E5">
              <w:rPr>
                <w:bCs/>
                <w:color w:val="auto"/>
                <w:sz w:val="22"/>
                <w:lang w:val="ru-RU" w:eastAsia="ru-RU"/>
              </w:rPr>
              <w:t xml:space="preserve"> ГРП Заказчик передает Исполнителю необходимую техническую документацию:</w:t>
            </w:r>
          </w:p>
          <w:p w:rsidR="00F122E5" w:rsidRPr="00F122E5" w:rsidRDefault="00F122E5" w:rsidP="00F122E5">
            <w:pPr>
              <w:widowControl w:val="0"/>
              <w:numPr>
                <w:ilvl w:val="0"/>
                <w:numId w:val="47"/>
              </w:numPr>
              <w:autoSpaceDE w:val="0"/>
              <w:autoSpaceDN w:val="0"/>
              <w:adjustRightInd w:val="0"/>
              <w:spacing w:after="0" w:line="240" w:lineRule="auto"/>
              <w:ind w:left="72" w:hanging="72"/>
              <w:jc w:val="left"/>
              <w:rPr>
                <w:bCs/>
                <w:color w:val="auto"/>
                <w:sz w:val="22"/>
                <w:lang w:val="ru-RU" w:eastAsia="ru-RU"/>
              </w:rPr>
            </w:pPr>
            <w:r w:rsidRPr="00F122E5">
              <w:rPr>
                <w:bCs/>
                <w:color w:val="auto"/>
                <w:sz w:val="22"/>
                <w:lang w:val="ru-RU" w:eastAsia="ru-RU"/>
              </w:rPr>
              <w:t>Руководства по эксплуатации оборудования</w:t>
            </w:r>
          </w:p>
          <w:p w:rsidR="00F122E5" w:rsidRPr="00F122E5" w:rsidRDefault="00F122E5" w:rsidP="00F122E5">
            <w:pPr>
              <w:widowControl w:val="0"/>
              <w:numPr>
                <w:ilvl w:val="0"/>
                <w:numId w:val="47"/>
              </w:numPr>
              <w:autoSpaceDE w:val="0"/>
              <w:autoSpaceDN w:val="0"/>
              <w:adjustRightInd w:val="0"/>
              <w:spacing w:after="0" w:line="240" w:lineRule="auto"/>
              <w:ind w:left="72" w:hanging="72"/>
              <w:jc w:val="left"/>
              <w:rPr>
                <w:bCs/>
                <w:color w:val="auto"/>
                <w:sz w:val="22"/>
                <w:lang w:val="ru-RU" w:eastAsia="ru-RU"/>
              </w:rPr>
            </w:pPr>
            <w:r w:rsidRPr="00F122E5">
              <w:rPr>
                <w:bCs/>
                <w:color w:val="auto"/>
                <w:sz w:val="22"/>
                <w:lang w:val="ru-RU" w:eastAsia="ru-RU"/>
              </w:rPr>
              <w:t xml:space="preserve">Инструкции </w:t>
            </w:r>
          </w:p>
          <w:p w:rsidR="00F122E5" w:rsidRPr="00F122E5" w:rsidRDefault="00F122E5" w:rsidP="00F122E5">
            <w:pPr>
              <w:widowControl w:val="0"/>
              <w:numPr>
                <w:ilvl w:val="0"/>
                <w:numId w:val="47"/>
              </w:numPr>
              <w:autoSpaceDE w:val="0"/>
              <w:autoSpaceDN w:val="0"/>
              <w:adjustRightInd w:val="0"/>
              <w:spacing w:after="0" w:line="240" w:lineRule="auto"/>
              <w:ind w:left="72" w:hanging="72"/>
              <w:jc w:val="left"/>
              <w:rPr>
                <w:bCs/>
                <w:color w:val="auto"/>
                <w:sz w:val="22"/>
                <w:lang w:val="ru-RU" w:eastAsia="ru-RU"/>
              </w:rPr>
            </w:pPr>
            <w:r w:rsidRPr="00F122E5">
              <w:rPr>
                <w:bCs/>
                <w:color w:val="auto"/>
                <w:sz w:val="22"/>
                <w:lang w:val="ru-RU" w:eastAsia="ru-RU"/>
              </w:rPr>
              <w:lastRenderedPageBreak/>
              <w:t>Схемы инженерных сетей</w:t>
            </w:r>
          </w:p>
          <w:p w:rsidR="00F122E5" w:rsidRPr="00F122E5" w:rsidRDefault="00F122E5" w:rsidP="00F122E5">
            <w:pPr>
              <w:widowControl w:val="0"/>
              <w:numPr>
                <w:ilvl w:val="0"/>
                <w:numId w:val="47"/>
              </w:numPr>
              <w:autoSpaceDE w:val="0"/>
              <w:autoSpaceDN w:val="0"/>
              <w:adjustRightInd w:val="0"/>
              <w:spacing w:after="0" w:line="240" w:lineRule="auto"/>
              <w:ind w:left="72" w:hanging="72"/>
              <w:jc w:val="left"/>
              <w:rPr>
                <w:bCs/>
                <w:color w:val="auto"/>
                <w:sz w:val="22"/>
                <w:lang w:val="ru-RU" w:eastAsia="ru-RU"/>
              </w:rPr>
            </w:pPr>
            <w:r w:rsidRPr="00F122E5">
              <w:rPr>
                <w:bCs/>
                <w:color w:val="auto"/>
                <w:sz w:val="22"/>
                <w:lang w:val="ru-RU" w:eastAsia="ru-RU"/>
              </w:rPr>
              <w:t>Проектные данные</w:t>
            </w:r>
          </w:p>
          <w:p w:rsidR="00F122E5" w:rsidRPr="00F122E5" w:rsidRDefault="00F122E5" w:rsidP="00F122E5">
            <w:pPr>
              <w:widowControl w:val="0"/>
              <w:numPr>
                <w:ilvl w:val="0"/>
                <w:numId w:val="47"/>
              </w:numPr>
              <w:autoSpaceDE w:val="0"/>
              <w:autoSpaceDN w:val="0"/>
              <w:adjustRightInd w:val="0"/>
              <w:spacing w:after="0" w:line="240" w:lineRule="auto"/>
              <w:ind w:left="72" w:hanging="72"/>
              <w:jc w:val="left"/>
              <w:rPr>
                <w:bCs/>
                <w:color w:val="auto"/>
                <w:sz w:val="22"/>
                <w:lang w:val="ru-RU" w:eastAsia="ru-RU"/>
              </w:rPr>
            </w:pPr>
            <w:r w:rsidRPr="00F122E5">
              <w:rPr>
                <w:bCs/>
                <w:color w:val="auto"/>
                <w:sz w:val="22"/>
                <w:lang w:val="ru-RU" w:eastAsia="ru-RU"/>
              </w:rPr>
              <w:t>Сведения о составе ОПО</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3. Иную необходимую техническую документацию по просьбе Исполнителя.</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lastRenderedPageBreak/>
              <w:t>9</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Требование к объему предоставления гарантий качества оказываемых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Исполнитель гарантирует:</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качественное оказание услуг в полном объеме, в сроки и в соответствие с техническим заданием, с законодательством и нормативными правовыми актами Российской Федерации.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на ремонтные работы гарантия 12 месяцев; на материалы, оборудование, используемые при ремонтных работах -гарантия согласно документации завода-изготовителя.</w:t>
            </w: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10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Основные требования к Исполнителю</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Исполнитель для оказания услуг по техническому обслуживанию и ремонту оборудования котельной, ГРП и инженерных сетей в рамках квалификационного отбора должен иметь/представить:</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 лицензию на осуществление эксплуатации взрывопожароопасных и химически опасных производственных объектов </w:t>
            </w:r>
            <w:r w:rsidRPr="00F122E5">
              <w:rPr>
                <w:bCs/>
                <w:color w:val="auto"/>
                <w:sz w:val="22"/>
                <w:lang w:eastAsia="ru-RU"/>
              </w:rPr>
              <w:t>I</w:t>
            </w:r>
            <w:r w:rsidRPr="00F122E5">
              <w:rPr>
                <w:bCs/>
                <w:color w:val="auto"/>
                <w:sz w:val="22"/>
                <w:lang w:val="ru-RU" w:eastAsia="ru-RU"/>
              </w:rPr>
              <w:t xml:space="preserve">, </w:t>
            </w:r>
            <w:r w:rsidRPr="00F122E5">
              <w:rPr>
                <w:bCs/>
                <w:color w:val="auto"/>
                <w:sz w:val="22"/>
                <w:lang w:eastAsia="ru-RU"/>
              </w:rPr>
              <w:t>II</w:t>
            </w:r>
            <w:r w:rsidRPr="00F122E5">
              <w:rPr>
                <w:bCs/>
                <w:color w:val="auto"/>
                <w:sz w:val="22"/>
                <w:lang w:val="ru-RU" w:eastAsia="ru-RU"/>
              </w:rPr>
              <w:t xml:space="preserve"> и </w:t>
            </w:r>
            <w:r w:rsidRPr="00F122E5">
              <w:rPr>
                <w:bCs/>
                <w:color w:val="auto"/>
                <w:sz w:val="22"/>
                <w:lang w:eastAsia="ru-RU"/>
              </w:rPr>
              <w:t>III</w:t>
            </w:r>
            <w:r w:rsidRPr="00F122E5">
              <w:rPr>
                <w:bCs/>
                <w:color w:val="auto"/>
                <w:sz w:val="22"/>
                <w:lang w:val="ru-RU" w:eastAsia="ru-RU"/>
              </w:rPr>
              <w:t xml:space="preserve"> классов опасности.</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выписку из реестра членов СРО на техническое обслуживание котельных и вспомогательных механизмов;</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Заказчик оставляет за собой право избирательно запросить по предоставленной справке копии подтверждающих документов у Исполнителя об аттестации персонала и наличии специализированной техники и приборов.</w:t>
            </w:r>
          </w:p>
          <w:p w:rsidR="00F122E5" w:rsidRPr="00F122E5" w:rsidRDefault="00F122E5" w:rsidP="00F122E5">
            <w:pPr>
              <w:widowControl w:val="0"/>
              <w:autoSpaceDE w:val="0"/>
              <w:autoSpaceDN w:val="0"/>
              <w:adjustRightInd w:val="0"/>
              <w:spacing w:after="0" w:line="240" w:lineRule="auto"/>
              <w:ind w:left="0" w:firstLine="0"/>
              <w:rPr>
                <w:bCs/>
                <w:color w:val="auto"/>
                <w:sz w:val="22"/>
                <w:lang w:val="ru-RU" w:eastAsia="ru-RU"/>
              </w:rPr>
            </w:pPr>
          </w:p>
        </w:tc>
      </w:tr>
      <w:tr w:rsidR="00F122E5" w:rsidRPr="0021395A" w:rsidTr="00F122E5">
        <w:tc>
          <w:tcPr>
            <w:tcW w:w="53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11</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F122E5">
            <w:pPr>
              <w:widowControl w:val="0"/>
              <w:autoSpaceDE w:val="0"/>
              <w:autoSpaceDN w:val="0"/>
              <w:adjustRightInd w:val="0"/>
              <w:spacing w:after="0" w:line="240" w:lineRule="auto"/>
              <w:ind w:left="0" w:firstLine="0"/>
              <w:jc w:val="center"/>
              <w:rPr>
                <w:bCs/>
                <w:color w:val="auto"/>
                <w:sz w:val="22"/>
                <w:lang w:val="ru-RU" w:eastAsia="ru-RU"/>
              </w:rPr>
            </w:pPr>
            <w:r w:rsidRPr="00F122E5">
              <w:rPr>
                <w:bCs/>
                <w:color w:val="auto"/>
                <w:sz w:val="22"/>
                <w:lang w:val="ru-RU" w:eastAsia="ru-RU"/>
              </w:rPr>
              <w:t>Оплата услуг</w:t>
            </w:r>
          </w:p>
        </w:tc>
        <w:tc>
          <w:tcPr>
            <w:tcW w:w="12651" w:type="dxa"/>
            <w:tcBorders>
              <w:top w:val="single" w:sz="4" w:space="0" w:color="auto"/>
              <w:left w:val="single" w:sz="4" w:space="0" w:color="auto"/>
              <w:bottom w:val="single" w:sz="4" w:space="0" w:color="auto"/>
              <w:right w:val="single" w:sz="4" w:space="0" w:color="auto"/>
            </w:tcBorders>
            <w:shd w:val="clear" w:color="auto" w:fill="auto"/>
          </w:tcPr>
          <w:p w:rsidR="00F122E5" w:rsidRPr="00F122E5" w:rsidRDefault="00F122E5" w:rsidP="0021395A">
            <w:pPr>
              <w:widowControl w:val="0"/>
              <w:autoSpaceDE w:val="0"/>
              <w:autoSpaceDN w:val="0"/>
              <w:adjustRightInd w:val="0"/>
              <w:spacing w:after="0" w:line="240" w:lineRule="auto"/>
              <w:ind w:left="0" w:firstLine="0"/>
              <w:rPr>
                <w:bCs/>
                <w:color w:val="auto"/>
                <w:sz w:val="22"/>
                <w:lang w:val="ru-RU" w:eastAsia="ru-RU"/>
              </w:rPr>
            </w:pPr>
            <w:r w:rsidRPr="00F122E5">
              <w:rPr>
                <w:bCs/>
                <w:color w:val="auto"/>
                <w:sz w:val="22"/>
                <w:lang w:val="ru-RU" w:eastAsia="ru-RU"/>
              </w:rPr>
              <w:t xml:space="preserve">Оплата за оказанные услуги производится Заказчиком, после подписания сторонами акта сдачи оказанных услуг при условии отсутствия обоснованного отказа от подписания Акта и предоставления счета, путем перечисления денежных средств на расчетный счет Исполнителя, в течение </w:t>
            </w:r>
            <w:r w:rsidR="0021395A">
              <w:rPr>
                <w:bCs/>
                <w:color w:val="auto"/>
                <w:sz w:val="22"/>
                <w:lang w:val="ru-RU" w:eastAsia="ru-RU"/>
              </w:rPr>
              <w:t>9</w:t>
            </w:r>
            <w:r w:rsidRPr="00F122E5">
              <w:rPr>
                <w:bCs/>
                <w:color w:val="auto"/>
                <w:sz w:val="22"/>
                <w:lang w:val="ru-RU" w:eastAsia="ru-RU"/>
              </w:rPr>
              <w:t>0 (</w:t>
            </w:r>
            <w:r w:rsidR="0021395A">
              <w:rPr>
                <w:bCs/>
                <w:color w:val="auto"/>
                <w:sz w:val="22"/>
                <w:lang w:val="ru-RU" w:eastAsia="ru-RU"/>
              </w:rPr>
              <w:t>девяносто</w:t>
            </w:r>
            <w:bookmarkStart w:id="1" w:name="_GoBack"/>
            <w:bookmarkEnd w:id="1"/>
            <w:r w:rsidRPr="00F122E5">
              <w:rPr>
                <w:bCs/>
                <w:color w:val="auto"/>
                <w:sz w:val="22"/>
                <w:lang w:val="ru-RU" w:eastAsia="ru-RU"/>
              </w:rPr>
              <w:t>) календарных дней с даты оказания услуг и получения Заказчиком оригинального комплекта исполнительных документов.</w:t>
            </w:r>
          </w:p>
        </w:tc>
      </w:tr>
      <w:bookmarkEnd w:id="0"/>
    </w:tbl>
    <w:p w:rsidR="00F122E5" w:rsidRPr="00F122E5" w:rsidRDefault="00F122E5" w:rsidP="00F122E5">
      <w:pPr>
        <w:tabs>
          <w:tab w:val="left" w:pos="567"/>
        </w:tabs>
        <w:spacing w:after="0" w:line="276" w:lineRule="auto"/>
        <w:ind w:left="0" w:firstLine="0"/>
        <w:rPr>
          <w:color w:val="auto"/>
          <w:sz w:val="22"/>
          <w:lang w:val="ru-RU" w:eastAsia="ru-RU"/>
        </w:rPr>
      </w:pPr>
    </w:p>
    <w:p w:rsidR="00F122E5" w:rsidRPr="00F122E5" w:rsidRDefault="00F122E5" w:rsidP="00F122E5">
      <w:pPr>
        <w:tabs>
          <w:tab w:val="left" w:pos="567"/>
        </w:tabs>
        <w:spacing w:after="0" w:line="276" w:lineRule="auto"/>
        <w:ind w:left="0" w:firstLine="0"/>
        <w:rPr>
          <w:color w:val="auto"/>
          <w:sz w:val="22"/>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pPr>
    </w:p>
    <w:p w:rsidR="00F122E5" w:rsidRPr="00F122E5" w:rsidRDefault="00F122E5" w:rsidP="00F122E5">
      <w:pPr>
        <w:spacing w:after="0" w:line="276" w:lineRule="auto"/>
        <w:ind w:left="0" w:firstLine="0"/>
        <w:jc w:val="right"/>
        <w:rPr>
          <w:color w:val="auto"/>
          <w:sz w:val="24"/>
          <w:szCs w:val="24"/>
          <w:lang w:val="ru-RU" w:eastAsia="ru-RU"/>
        </w:rPr>
        <w:sectPr w:rsidR="00F122E5" w:rsidRPr="00F122E5" w:rsidSect="00F122E5">
          <w:headerReference w:type="default" r:id="rId8"/>
          <w:pgSz w:w="16838" w:h="11906" w:orient="landscape"/>
          <w:pgMar w:top="567" w:right="1134" w:bottom="566" w:left="993" w:header="708" w:footer="708" w:gutter="0"/>
          <w:cols w:space="708"/>
          <w:titlePg/>
          <w:docGrid w:linePitch="360"/>
        </w:sectPr>
      </w:pPr>
    </w:p>
    <w:p w:rsidR="00F122E5" w:rsidRPr="00F122E5" w:rsidRDefault="00F122E5" w:rsidP="00F122E5">
      <w:pPr>
        <w:spacing w:after="160" w:line="259" w:lineRule="auto"/>
        <w:ind w:left="0" w:firstLine="0"/>
        <w:jc w:val="right"/>
        <w:rPr>
          <w:rFonts w:eastAsia="Calibri"/>
          <w:color w:val="auto"/>
          <w:sz w:val="22"/>
          <w:lang w:val="ru-RU"/>
        </w:rPr>
      </w:pPr>
      <w:r w:rsidRPr="00F122E5">
        <w:rPr>
          <w:rFonts w:eastAsia="Calibri"/>
          <w:color w:val="auto"/>
          <w:sz w:val="22"/>
          <w:lang w:val="ru-RU"/>
        </w:rPr>
        <w:lastRenderedPageBreak/>
        <w:t>Приложение №1 к ТЗ</w:t>
      </w:r>
    </w:p>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 xml:space="preserve">Состав, характеристики обслуживаемого оборудования и инженерных сетей ГРП и котельной ЧУЗ «КБ «РЖД-Медицина» г. Ярославль», расположенных по адресу: </w:t>
      </w:r>
    </w:p>
    <w:p w:rsidR="00F122E5" w:rsidRPr="00F122E5" w:rsidRDefault="00F122E5" w:rsidP="00F122E5">
      <w:pPr>
        <w:spacing w:after="160" w:line="259" w:lineRule="auto"/>
        <w:ind w:left="0" w:firstLine="0"/>
        <w:jc w:val="center"/>
        <w:rPr>
          <w:rFonts w:eastAsia="Calibri"/>
          <w:b/>
          <w:color w:val="auto"/>
          <w:sz w:val="22"/>
          <w:lang w:val="ru-RU"/>
        </w:rPr>
      </w:pPr>
      <w:r w:rsidRPr="00F122E5">
        <w:rPr>
          <w:rFonts w:eastAsia="Calibri"/>
          <w:b/>
          <w:color w:val="auto"/>
          <w:sz w:val="22"/>
          <w:lang w:val="ru-RU"/>
        </w:rPr>
        <w:t xml:space="preserve">г. </w:t>
      </w:r>
      <w:proofErr w:type="gramStart"/>
      <w:r w:rsidRPr="00F122E5">
        <w:rPr>
          <w:rFonts w:eastAsia="Calibri"/>
          <w:b/>
          <w:color w:val="auto"/>
          <w:sz w:val="22"/>
          <w:lang w:val="ru-RU"/>
        </w:rPr>
        <w:t>Ярославль,,</w:t>
      </w:r>
      <w:proofErr w:type="gramEnd"/>
      <w:r w:rsidRPr="00F122E5">
        <w:rPr>
          <w:rFonts w:eastAsia="Calibri"/>
          <w:b/>
          <w:color w:val="auto"/>
          <w:sz w:val="22"/>
          <w:lang w:val="ru-RU"/>
        </w:rPr>
        <w:t xml:space="preserve"> ул. Суздальское шоссе, д.21</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843"/>
        <w:gridCol w:w="3969"/>
        <w:gridCol w:w="3827"/>
      </w:tblGrid>
      <w:tr w:rsidR="00F122E5" w:rsidRPr="00F122E5" w:rsidTr="00F122E5">
        <w:tc>
          <w:tcPr>
            <w:tcW w:w="568"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right="83" w:firstLine="0"/>
              <w:jc w:val="center"/>
              <w:rPr>
                <w:color w:val="auto"/>
                <w:sz w:val="20"/>
                <w:szCs w:val="20"/>
                <w:lang w:val="ru-RU" w:eastAsia="ru-RU"/>
              </w:rPr>
            </w:pPr>
            <w:r w:rsidRPr="00F122E5">
              <w:rPr>
                <w:color w:val="auto"/>
                <w:sz w:val="20"/>
                <w:szCs w:val="20"/>
                <w:lang w:val="ru-RU" w:eastAsia="ru-RU"/>
              </w:rPr>
              <w:t>№ п/п</w:t>
            </w:r>
          </w:p>
        </w:tc>
        <w:tc>
          <w:tcPr>
            <w:tcW w:w="1843"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firstLine="0"/>
              <w:jc w:val="center"/>
              <w:rPr>
                <w:color w:val="auto"/>
                <w:sz w:val="20"/>
                <w:szCs w:val="20"/>
                <w:lang w:val="ru-RU" w:eastAsia="ru-RU"/>
              </w:rPr>
            </w:pPr>
            <w:r w:rsidRPr="00F122E5">
              <w:rPr>
                <w:color w:val="auto"/>
                <w:sz w:val="20"/>
                <w:szCs w:val="20"/>
                <w:lang w:val="ru-RU" w:eastAsia="ru-RU"/>
              </w:rPr>
              <w:t xml:space="preserve">Наименование площадки, участка, цеха, здания, сооружения, входящих в состав ОПО </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F122E5" w:rsidRPr="00F122E5" w:rsidRDefault="00F122E5" w:rsidP="00F122E5">
            <w:pPr>
              <w:widowControl w:val="0"/>
              <w:autoSpaceDE w:val="0"/>
              <w:autoSpaceDN w:val="0"/>
              <w:spacing w:after="0" w:line="240" w:lineRule="auto"/>
              <w:ind w:left="0" w:firstLine="0"/>
              <w:jc w:val="center"/>
              <w:rPr>
                <w:color w:val="auto"/>
                <w:sz w:val="20"/>
                <w:szCs w:val="20"/>
                <w:lang w:val="ru-RU" w:eastAsia="ru-RU"/>
              </w:rPr>
            </w:pPr>
            <w:r w:rsidRPr="00F122E5">
              <w:rPr>
                <w:color w:val="auto"/>
                <w:sz w:val="20"/>
                <w:szCs w:val="20"/>
                <w:lang w:val="ru-RU" w:eastAsia="ru-RU"/>
              </w:rPr>
              <w:t xml:space="preserve">Наименование оборудования, инженерных сетей </w:t>
            </w:r>
          </w:p>
        </w:tc>
        <w:tc>
          <w:tcPr>
            <w:tcW w:w="3827"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firstLine="0"/>
              <w:jc w:val="center"/>
              <w:rPr>
                <w:color w:val="auto"/>
                <w:sz w:val="20"/>
                <w:szCs w:val="20"/>
                <w:lang w:val="ru-RU" w:eastAsia="ru-RU"/>
              </w:rPr>
            </w:pPr>
            <w:r w:rsidRPr="00F122E5">
              <w:rPr>
                <w:color w:val="auto"/>
                <w:sz w:val="20"/>
                <w:szCs w:val="20"/>
                <w:lang w:val="ru-RU" w:eastAsia="ru-RU"/>
              </w:rPr>
              <w:t xml:space="preserve">Проектные (эксплуатационные) технические характеристики </w:t>
            </w:r>
          </w:p>
          <w:p w:rsidR="00F122E5" w:rsidRPr="00F122E5" w:rsidRDefault="00F122E5" w:rsidP="00F122E5">
            <w:pPr>
              <w:widowControl w:val="0"/>
              <w:autoSpaceDE w:val="0"/>
              <w:autoSpaceDN w:val="0"/>
              <w:spacing w:after="0" w:line="240" w:lineRule="auto"/>
              <w:ind w:left="0" w:firstLine="0"/>
              <w:jc w:val="center"/>
              <w:rPr>
                <w:color w:val="auto"/>
                <w:sz w:val="20"/>
                <w:szCs w:val="20"/>
                <w:lang w:val="ru-RU" w:eastAsia="ru-RU"/>
              </w:rPr>
            </w:pPr>
          </w:p>
        </w:tc>
      </w:tr>
      <w:tr w:rsidR="00F122E5" w:rsidRPr="00F122E5" w:rsidTr="00F122E5">
        <w:trPr>
          <w:trHeight w:val="66"/>
        </w:trPr>
        <w:tc>
          <w:tcPr>
            <w:tcW w:w="568"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firstLine="0"/>
              <w:jc w:val="center"/>
              <w:rPr>
                <w:color w:val="auto"/>
                <w:sz w:val="16"/>
                <w:szCs w:val="16"/>
                <w:lang w:val="ru-RU" w:eastAsia="ru-RU"/>
              </w:rPr>
            </w:pPr>
            <w:r w:rsidRPr="00F122E5">
              <w:rPr>
                <w:color w:val="auto"/>
                <w:sz w:val="16"/>
                <w:szCs w:val="16"/>
                <w:lang w:val="ru-RU"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firstLine="0"/>
              <w:jc w:val="center"/>
              <w:rPr>
                <w:color w:val="auto"/>
                <w:sz w:val="16"/>
                <w:szCs w:val="16"/>
                <w:lang w:val="ru-RU" w:eastAsia="ru-RU"/>
              </w:rPr>
            </w:pPr>
            <w:r w:rsidRPr="00F122E5">
              <w:rPr>
                <w:color w:val="auto"/>
                <w:sz w:val="16"/>
                <w:szCs w:val="16"/>
                <w:lang w:val="ru-RU"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firstLine="0"/>
              <w:jc w:val="center"/>
              <w:rPr>
                <w:color w:val="auto"/>
                <w:sz w:val="16"/>
                <w:szCs w:val="16"/>
                <w:lang w:val="ru-RU" w:eastAsia="ru-RU"/>
              </w:rPr>
            </w:pPr>
            <w:r w:rsidRPr="00F122E5">
              <w:rPr>
                <w:color w:val="auto"/>
                <w:sz w:val="16"/>
                <w:szCs w:val="16"/>
                <w:lang w:val="ru-RU" w:eastAsia="ru-RU"/>
              </w:rPr>
              <w:t>4</w:t>
            </w:r>
          </w:p>
        </w:tc>
        <w:tc>
          <w:tcPr>
            <w:tcW w:w="3827" w:type="dxa"/>
            <w:tcBorders>
              <w:top w:val="single" w:sz="4" w:space="0" w:color="auto"/>
              <w:left w:val="single" w:sz="4" w:space="0" w:color="auto"/>
              <w:bottom w:val="single" w:sz="4" w:space="0" w:color="auto"/>
              <w:right w:val="single" w:sz="4" w:space="0" w:color="auto"/>
            </w:tcBorders>
            <w:hideMark/>
          </w:tcPr>
          <w:p w:rsidR="00F122E5" w:rsidRPr="00F122E5" w:rsidRDefault="00F122E5" w:rsidP="00F122E5">
            <w:pPr>
              <w:widowControl w:val="0"/>
              <w:autoSpaceDE w:val="0"/>
              <w:autoSpaceDN w:val="0"/>
              <w:spacing w:after="0" w:line="240" w:lineRule="auto"/>
              <w:ind w:left="0" w:firstLine="0"/>
              <w:jc w:val="center"/>
              <w:rPr>
                <w:color w:val="auto"/>
                <w:sz w:val="16"/>
                <w:szCs w:val="16"/>
                <w:lang w:val="ru-RU" w:eastAsia="ru-RU"/>
              </w:rPr>
            </w:pPr>
            <w:r w:rsidRPr="00F122E5">
              <w:rPr>
                <w:color w:val="auto"/>
                <w:sz w:val="16"/>
                <w:szCs w:val="16"/>
                <w:lang w:val="ru-RU" w:eastAsia="ru-RU"/>
              </w:rPr>
              <w:t>5</w:t>
            </w:r>
          </w:p>
        </w:tc>
      </w:tr>
      <w:tr w:rsidR="00F122E5" w:rsidRPr="0021395A" w:rsidTr="00F122E5">
        <w:trPr>
          <w:trHeight w:val="2302"/>
        </w:trPr>
        <w:tc>
          <w:tcPr>
            <w:tcW w:w="568" w:type="dxa"/>
            <w:tcBorders>
              <w:top w:val="single" w:sz="4" w:space="0" w:color="auto"/>
              <w:left w:val="single" w:sz="4" w:space="0" w:color="auto"/>
              <w:bottom w:val="single" w:sz="4" w:space="0" w:color="auto"/>
              <w:right w:val="single" w:sz="4" w:space="0" w:color="auto"/>
            </w:tcBorders>
          </w:tcPr>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r w:rsidRPr="00F122E5">
              <w:rPr>
                <w:b/>
                <w:color w:val="auto"/>
                <w:sz w:val="18"/>
                <w:szCs w:val="18"/>
                <w:lang w:val="ru-RU" w:eastAsia="ru-RU"/>
              </w:rPr>
              <w:t>1.</w:t>
            </w: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r w:rsidRPr="00F122E5">
              <w:rPr>
                <w:b/>
                <w:color w:val="auto"/>
                <w:sz w:val="18"/>
                <w:szCs w:val="18"/>
                <w:lang w:val="ru-RU" w:eastAsia="ru-RU"/>
              </w:rPr>
              <w:t>2.</w:t>
            </w: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r w:rsidRPr="00F122E5">
              <w:rPr>
                <w:b/>
                <w:color w:val="auto"/>
                <w:sz w:val="18"/>
                <w:szCs w:val="18"/>
                <w:lang w:val="ru-RU" w:eastAsia="ru-RU"/>
              </w:rPr>
              <w:t>3.</w:t>
            </w: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b/>
                <w:color w:val="auto"/>
                <w:sz w:val="18"/>
                <w:szCs w:val="18"/>
                <w:lang w:val="ru-RU" w:eastAsia="ru-RU"/>
              </w:rPr>
            </w:pPr>
            <w:r w:rsidRPr="00F122E5">
              <w:rPr>
                <w:b/>
                <w:color w:val="auto"/>
                <w:sz w:val="18"/>
                <w:szCs w:val="18"/>
                <w:lang w:val="ru-RU" w:eastAsia="ru-RU"/>
              </w:rPr>
              <w:t>4.</w:t>
            </w:r>
          </w:p>
        </w:tc>
        <w:tc>
          <w:tcPr>
            <w:tcW w:w="1843" w:type="dxa"/>
            <w:tcBorders>
              <w:top w:val="single" w:sz="4" w:space="0" w:color="auto"/>
              <w:left w:val="single" w:sz="4" w:space="0" w:color="auto"/>
              <w:bottom w:val="single" w:sz="4" w:space="0" w:color="auto"/>
              <w:right w:val="single" w:sz="4" w:space="0" w:color="auto"/>
            </w:tcBorders>
          </w:tcPr>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r w:rsidRPr="00F122E5">
              <w:rPr>
                <w:b/>
                <w:color w:val="auto"/>
                <w:sz w:val="18"/>
                <w:szCs w:val="18"/>
                <w:lang w:val="ru-RU" w:eastAsia="ru-RU"/>
              </w:rPr>
              <w:t>Здание котельной</w:t>
            </w: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r w:rsidRPr="00F122E5">
              <w:rPr>
                <w:b/>
                <w:color w:val="auto"/>
                <w:sz w:val="18"/>
                <w:szCs w:val="18"/>
                <w:lang w:val="ru-RU" w:eastAsia="ru-RU"/>
              </w:rPr>
              <w:t>Здание ГРП</w:t>
            </w: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center"/>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r w:rsidRPr="00F122E5">
              <w:rPr>
                <w:b/>
                <w:color w:val="auto"/>
                <w:sz w:val="18"/>
                <w:szCs w:val="18"/>
                <w:lang w:val="ru-RU" w:eastAsia="ru-RU"/>
              </w:rPr>
              <w:t xml:space="preserve"> </w:t>
            </w: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r w:rsidRPr="00F122E5">
              <w:rPr>
                <w:b/>
                <w:color w:val="auto"/>
                <w:sz w:val="18"/>
                <w:szCs w:val="18"/>
                <w:lang w:val="ru-RU" w:eastAsia="ru-RU"/>
              </w:rPr>
              <w:t>Открытая площадка у котельной</w:t>
            </w: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p>
          <w:p w:rsidR="00F122E5" w:rsidRPr="00F122E5" w:rsidRDefault="00F122E5" w:rsidP="00F122E5">
            <w:pPr>
              <w:spacing w:after="0" w:line="240" w:lineRule="auto"/>
              <w:ind w:left="0" w:firstLine="0"/>
              <w:jc w:val="left"/>
              <w:rPr>
                <w:b/>
                <w:color w:val="auto"/>
                <w:sz w:val="18"/>
                <w:szCs w:val="18"/>
                <w:lang w:val="ru-RU" w:eastAsia="ru-RU"/>
              </w:rPr>
            </w:pPr>
            <w:r w:rsidRPr="00F122E5">
              <w:rPr>
                <w:b/>
                <w:color w:val="auto"/>
                <w:sz w:val="18"/>
                <w:szCs w:val="18"/>
                <w:lang w:val="ru-RU" w:eastAsia="ru-RU"/>
              </w:rPr>
              <w:t xml:space="preserve">Труба дымовая металлическая </w:t>
            </w:r>
          </w:p>
          <w:p w:rsidR="00F122E5" w:rsidRPr="00F122E5" w:rsidRDefault="00F122E5" w:rsidP="00F122E5">
            <w:pPr>
              <w:spacing w:after="0" w:line="240" w:lineRule="auto"/>
              <w:ind w:left="0" w:firstLine="0"/>
              <w:jc w:val="left"/>
              <w:rPr>
                <w:b/>
                <w:color w:val="auto"/>
                <w:sz w:val="18"/>
                <w:szCs w:val="18"/>
                <w:lang w:val="ru-RU" w:eastAsia="ru-RU"/>
              </w:rPr>
            </w:pPr>
            <w:r w:rsidRPr="00F122E5">
              <w:rPr>
                <w:b/>
                <w:color w:val="auto"/>
                <w:sz w:val="18"/>
                <w:szCs w:val="18"/>
                <w:lang w:val="ru-RU" w:eastAsia="ru-RU"/>
              </w:rPr>
              <w:t>(на фундаменте, с оттяжками в двух ярусах с креплением анкерными болтами)</w:t>
            </w:r>
          </w:p>
        </w:tc>
        <w:tc>
          <w:tcPr>
            <w:tcW w:w="3969" w:type="dxa"/>
            <w:tcBorders>
              <w:top w:val="single" w:sz="4" w:space="0" w:color="auto"/>
              <w:left w:val="single" w:sz="4" w:space="0" w:color="auto"/>
              <w:bottom w:val="single" w:sz="4" w:space="0" w:color="auto"/>
              <w:right w:val="single" w:sz="4" w:space="0" w:color="auto"/>
            </w:tcBorders>
          </w:tcPr>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r w:rsidRPr="00F122E5">
              <w:rPr>
                <w:color w:val="auto"/>
                <w:sz w:val="18"/>
                <w:szCs w:val="18"/>
                <w:lang w:val="ru-RU" w:eastAsia="ru-RU"/>
              </w:rPr>
              <w:t xml:space="preserve">      </w:t>
            </w:r>
            <w:r w:rsidRPr="00F122E5">
              <w:rPr>
                <w:rFonts w:eastAsia="Batang"/>
                <w:color w:val="auto"/>
                <w:sz w:val="18"/>
                <w:szCs w:val="18"/>
                <w:lang w:val="ru-RU" w:eastAsia="ru-RU"/>
              </w:rPr>
              <w:t>Топливо - природный газ,</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spacing w:after="0" w:line="240" w:lineRule="auto"/>
              <w:ind w:left="0" w:firstLine="0"/>
              <w:jc w:val="center"/>
              <w:rPr>
                <w:color w:val="auto"/>
                <w:sz w:val="18"/>
                <w:szCs w:val="18"/>
                <w:lang w:val="ru-RU" w:eastAsia="ru-RU"/>
              </w:rPr>
            </w:pPr>
          </w:p>
          <w:p w:rsidR="00F122E5" w:rsidRPr="00F122E5" w:rsidRDefault="00F122E5" w:rsidP="00F122E5">
            <w:pPr>
              <w:spacing w:after="0" w:line="240" w:lineRule="auto"/>
              <w:ind w:left="0" w:firstLine="0"/>
              <w:jc w:val="center"/>
              <w:rPr>
                <w:color w:val="auto"/>
                <w:sz w:val="18"/>
                <w:szCs w:val="18"/>
                <w:lang w:val="ru-RU" w:eastAsia="ru-RU"/>
              </w:rPr>
            </w:pPr>
            <w:r w:rsidRPr="00F122E5">
              <w:rPr>
                <w:color w:val="auto"/>
                <w:sz w:val="18"/>
                <w:szCs w:val="18"/>
                <w:lang w:val="ru-RU" w:eastAsia="ru-RU"/>
              </w:rPr>
              <w:t>Котел водогрейный – 4 шт.</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«ЛУЧ-2,0-95»,</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заводские номера: 14, 15,16,20</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Топливо - природный газ</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Газовые горелки – 4 шт.</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Котел водогрейный – 2 шт.</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w:t>
            </w:r>
            <w:r w:rsidRPr="00F122E5">
              <w:rPr>
                <w:rFonts w:eastAsia="Batang"/>
                <w:color w:val="auto"/>
                <w:sz w:val="18"/>
                <w:szCs w:val="18"/>
                <w:lang w:eastAsia="ru-RU"/>
              </w:rPr>
              <w:t>VITOPLEX</w:t>
            </w:r>
            <w:r w:rsidRPr="00F122E5">
              <w:rPr>
                <w:rFonts w:eastAsia="Batang"/>
                <w:color w:val="auto"/>
                <w:sz w:val="18"/>
                <w:szCs w:val="18"/>
                <w:lang w:val="ru-RU" w:eastAsia="ru-RU"/>
              </w:rPr>
              <w:t xml:space="preserve"> 100 </w:t>
            </w:r>
            <w:r w:rsidRPr="00F122E5">
              <w:rPr>
                <w:rFonts w:eastAsia="Batang"/>
                <w:color w:val="auto"/>
                <w:sz w:val="18"/>
                <w:szCs w:val="18"/>
                <w:lang w:eastAsia="ru-RU"/>
              </w:rPr>
              <w:t>PV</w:t>
            </w:r>
            <w:r w:rsidRPr="00F122E5">
              <w:rPr>
                <w:rFonts w:eastAsia="Batang"/>
                <w:color w:val="auto"/>
                <w:sz w:val="18"/>
                <w:szCs w:val="18"/>
                <w:lang w:val="ru-RU" w:eastAsia="ru-RU"/>
              </w:rPr>
              <w:t>1»,</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Топливо - природный газ,</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Заводские номера: №7184509300051106</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№7184509300061105</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Газовые горелки – 2 шт.</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Дымовые трубы металлические Н=4м – 2 шт.</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Внутренний газопровод</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 xml:space="preserve">Бак-расширительный – 1 </w:t>
            </w:r>
            <w:proofErr w:type="spellStart"/>
            <w:r w:rsidRPr="00F122E5">
              <w:rPr>
                <w:color w:val="auto"/>
                <w:sz w:val="18"/>
                <w:szCs w:val="18"/>
                <w:lang w:val="ru-RU" w:eastAsia="ru-RU"/>
              </w:rPr>
              <w:t>шт</w:t>
            </w:r>
            <w:proofErr w:type="spellEnd"/>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Насосное оборудование -10 шт.</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zh-CN"/>
              </w:rPr>
            </w:pPr>
            <w:r w:rsidRPr="00F122E5">
              <w:rPr>
                <w:color w:val="auto"/>
                <w:sz w:val="18"/>
                <w:szCs w:val="18"/>
                <w:lang w:val="ru-RU" w:eastAsia="zh-CN"/>
              </w:rPr>
              <w:t>Сигнализаторы загазованности</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zh-CN"/>
              </w:rPr>
            </w:pPr>
            <w:r w:rsidRPr="00F122E5">
              <w:rPr>
                <w:color w:val="auto"/>
                <w:sz w:val="18"/>
                <w:szCs w:val="18"/>
                <w:lang w:val="ru-RU" w:eastAsia="zh-CN"/>
              </w:rPr>
              <w:t>Приборы КИП и А</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zh-CN"/>
              </w:rPr>
            </w:pPr>
            <w:r w:rsidRPr="00F122E5">
              <w:rPr>
                <w:color w:val="auto"/>
                <w:sz w:val="18"/>
                <w:szCs w:val="18"/>
                <w:lang w:val="ru-RU" w:eastAsia="zh-CN"/>
              </w:rPr>
              <w:t>Система водоподготовки;</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zh-CN"/>
              </w:rPr>
            </w:pPr>
            <w:r w:rsidRPr="00F122E5">
              <w:rPr>
                <w:color w:val="auto"/>
                <w:sz w:val="18"/>
                <w:szCs w:val="18"/>
                <w:lang w:val="ru-RU" w:eastAsia="zh-CN"/>
              </w:rPr>
              <w:t>Система подпитки</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zh-CN"/>
              </w:rPr>
            </w:pPr>
            <w:r w:rsidRPr="00F122E5">
              <w:rPr>
                <w:color w:val="auto"/>
                <w:sz w:val="18"/>
                <w:szCs w:val="18"/>
                <w:lang w:val="ru-RU" w:eastAsia="zh-CN"/>
              </w:rPr>
              <w:t>Запорная арматура</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zh-CN"/>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Трубопроводы водоснабжения ХВС и ГВС</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Трубопроводы теплоснабжения</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 xml:space="preserve">преобразователь давления – 2 </w:t>
            </w:r>
            <w:proofErr w:type="spellStart"/>
            <w:r w:rsidRPr="00F122E5">
              <w:rPr>
                <w:color w:val="auto"/>
                <w:sz w:val="18"/>
                <w:szCs w:val="18"/>
                <w:lang w:val="ru-RU" w:eastAsia="ru-RU"/>
              </w:rPr>
              <w:t>шт</w:t>
            </w:r>
            <w:proofErr w:type="spellEnd"/>
            <w:r w:rsidRPr="00F122E5">
              <w:rPr>
                <w:color w:val="auto"/>
                <w:sz w:val="18"/>
                <w:szCs w:val="18"/>
                <w:lang w:val="ru-RU" w:eastAsia="ru-RU"/>
              </w:rPr>
              <w:t xml:space="preserve">, </w:t>
            </w:r>
            <w:proofErr w:type="spellStart"/>
            <w:r w:rsidRPr="00F122E5">
              <w:rPr>
                <w:color w:val="auto"/>
                <w:sz w:val="18"/>
                <w:szCs w:val="18"/>
                <w:lang w:val="ru-RU" w:eastAsia="ru-RU"/>
              </w:rPr>
              <w:t>термопреобразователь</w:t>
            </w:r>
            <w:proofErr w:type="spellEnd"/>
            <w:r w:rsidRPr="00F122E5">
              <w:rPr>
                <w:color w:val="auto"/>
                <w:sz w:val="18"/>
                <w:szCs w:val="18"/>
                <w:lang w:val="ru-RU" w:eastAsia="ru-RU"/>
              </w:rPr>
              <w:t xml:space="preserve">- 2 </w:t>
            </w:r>
            <w:proofErr w:type="spellStart"/>
            <w:r w:rsidRPr="00F122E5">
              <w:rPr>
                <w:color w:val="auto"/>
                <w:sz w:val="18"/>
                <w:szCs w:val="18"/>
                <w:lang w:val="ru-RU" w:eastAsia="ru-RU"/>
              </w:rPr>
              <w:t>шт</w:t>
            </w:r>
            <w:proofErr w:type="spellEnd"/>
            <w:r w:rsidRPr="00F122E5">
              <w:rPr>
                <w:color w:val="auto"/>
                <w:sz w:val="18"/>
                <w:szCs w:val="18"/>
                <w:lang w:val="ru-RU" w:eastAsia="ru-RU"/>
              </w:rPr>
              <w:t>,</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 xml:space="preserve">корректор СПГ – 1 </w:t>
            </w:r>
            <w:proofErr w:type="spellStart"/>
            <w:r w:rsidRPr="00F122E5">
              <w:rPr>
                <w:color w:val="auto"/>
                <w:sz w:val="18"/>
                <w:szCs w:val="18"/>
                <w:lang w:val="ru-RU" w:eastAsia="ru-RU"/>
              </w:rPr>
              <w:t>шт</w:t>
            </w:r>
            <w:proofErr w:type="spellEnd"/>
            <w:r w:rsidRPr="00F122E5">
              <w:rPr>
                <w:color w:val="auto"/>
                <w:sz w:val="18"/>
                <w:szCs w:val="18"/>
                <w:lang w:val="ru-RU" w:eastAsia="ru-RU"/>
              </w:rPr>
              <w:t>, счетчик газа – 2 шт.</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запорная арматура</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Горячее водоснабжение</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Отходящие дымовые газы от котлов «ЛУЧ»</w:t>
            </w:r>
          </w:p>
        </w:tc>
        <w:tc>
          <w:tcPr>
            <w:tcW w:w="3827" w:type="dxa"/>
            <w:tcBorders>
              <w:top w:val="single" w:sz="4" w:space="0" w:color="auto"/>
              <w:left w:val="single" w:sz="4" w:space="0" w:color="auto"/>
              <w:bottom w:val="single" w:sz="4" w:space="0" w:color="auto"/>
              <w:right w:val="single" w:sz="4" w:space="0" w:color="auto"/>
            </w:tcBorders>
          </w:tcPr>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Одноэтажное кирпичное здание, год постройки 1972, реконструкция 2003,2013г</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Год изготовления- 2003, ввод в эксплуатацию 2006. ТУ</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49.3122-099-21730955-99.</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Часовой расход топлива-газ-235 нм3/час. Температура нагрева воды 95℃</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Год изготовления-2013,</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ввод в эксплуатацию-2013г. Часовой расход топлива-газ-</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23,4 нм3/час. Температура нагрева воды 110℃</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Низкого давления- 0,005 Мпа: д=25 -17м, д=32 -27,0м, д=108- 38 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Д=159 -1 м, д=219 -34 м</w:t>
            </w: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Стальной трубопровод: д=273 -67 </w:t>
            </w:r>
            <w:proofErr w:type="spellStart"/>
            <w:r w:rsidRPr="00F122E5">
              <w:rPr>
                <w:rFonts w:eastAsia="Batang"/>
                <w:color w:val="auto"/>
                <w:sz w:val="18"/>
                <w:szCs w:val="18"/>
                <w:lang w:val="ru-RU" w:eastAsia="ru-RU"/>
              </w:rPr>
              <w:t>п.м</w:t>
            </w:r>
            <w:proofErr w:type="spellEnd"/>
            <w:r w:rsidRPr="00F122E5">
              <w:rPr>
                <w:rFonts w:eastAsia="Batang"/>
                <w:color w:val="auto"/>
                <w:sz w:val="18"/>
                <w:szCs w:val="18"/>
                <w:lang w:val="ru-RU" w:eastAsia="ru-RU"/>
              </w:rPr>
              <w:t xml:space="preserve">, д=219 – 46 </w:t>
            </w:r>
            <w:proofErr w:type="spellStart"/>
            <w:r w:rsidRPr="00F122E5">
              <w:rPr>
                <w:rFonts w:eastAsia="Batang"/>
                <w:color w:val="auto"/>
                <w:sz w:val="18"/>
                <w:szCs w:val="18"/>
                <w:lang w:val="ru-RU" w:eastAsia="ru-RU"/>
              </w:rPr>
              <w:t>п.м</w:t>
            </w:r>
            <w:proofErr w:type="spellEnd"/>
            <w:r w:rsidRPr="00F122E5">
              <w:rPr>
                <w:rFonts w:eastAsia="Batang"/>
                <w:color w:val="auto"/>
                <w:sz w:val="18"/>
                <w:szCs w:val="18"/>
                <w:lang w:val="ru-RU" w:eastAsia="ru-RU"/>
              </w:rPr>
              <w:t>,</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Д=159 -24 </w:t>
            </w:r>
            <w:proofErr w:type="spellStart"/>
            <w:r w:rsidRPr="00F122E5">
              <w:rPr>
                <w:rFonts w:eastAsia="Batang"/>
                <w:color w:val="auto"/>
                <w:sz w:val="18"/>
                <w:szCs w:val="18"/>
                <w:lang w:val="ru-RU" w:eastAsia="ru-RU"/>
              </w:rPr>
              <w:t>п.м</w:t>
            </w:r>
            <w:proofErr w:type="spellEnd"/>
            <w:r w:rsidRPr="00F122E5">
              <w:rPr>
                <w:rFonts w:eastAsia="Batang"/>
                <w:color w:val="auto"/>
                <w:sz w:val="18"/>
                <w:szCs w:val="18"/>
                <w:lang w:val="ru-RU" w:eastAsia="ru-RU"/>
              </w:rPr>
              <w:t xml:space="preserve">, д=150 – 11п.м, д=133 -125п.м, д=108 -128 </w:t>
            </w:r>
            <w:proofErr w:type="spellStart"/>
            <w:r w:rsidRPr="00F122E5">
              <w:rPr>
                <w:rFonts w:eastAsia="Batang"/>
                <w:color w:val="auto"/>
                <w:sz w:val="18"/>
                <w:szCs w:val="18"/>
                <w:lang w:val="ru-RU" w:eastAsia="ru-RU"/>
              </w:rPr>
              <w:t>п.м</w:t>
            </w:r>
            <w:proofErr w:type="spellEnd"/>
            <w:r w:rsidRPr="00F122E5">
              <w:rPr>
                <w:rFonts w:eastAsia="Batang"/>
                <w:color w:val="auto"/>
                <w:sz w:val="18"/>
                <w:szCs w:val="18"/>
                <w:lang w:val="ru-RU" w:eastAsia="ru-RU"/>
              </w:rPr>
              <w:t>, д= 76 – 6</w:t>
            </w:r>
            <w:proofErr w:type="gramStart"/>
            <w:r w:rsidRPr="00F122E5">
              <w:rPr>
                <w:rFonts w:eastAsia="Batang"/>
                <w:color w:val="auto"/>
                <w:sz w:val="18"/>
                <w:szCs w:val="18"/>
                <w:lang w:val="ru-RU" w:eastAsia="ru-RU"/>
              </w:rPr>
              <w:t>п.м</w:t>
            </w:r>
            <w:proofErr w:type="gramEnd"/>
            <w:r w:rsidRPr="00F122E5">
              <w:rPr>
                <w:rFonts w:eastAsia="Batang"/>
                <w:color w:val="auto"/>
                <w:sz w:val="18"/>
                <w:szCs w:val="18"/>
                <w:lang w:val="ru-RU" w:eastAsia="ru-RU"/>
              </w:rPr>
              <w:t xml:space="preserve">, д=89-42 </w:t>
            </w:r>
            <w:proofErr w:type="spellStart"/>
            <w:r w:rsidRPr="00F122E5">
              <w:rPr>
                <w:rFonts w:eastAsia="Batang"/>
                <w:color w:val="auto"/>
                <w:sz w:val="18"/>
                <w:szCs w:val="18"/>
                <w:lang w:val="ru-RU" w:eastAsia="ru-RU"/>
              </w:rPr>
              <w:t>п.м</w:t>
            </w:r>
            <w:proofErr w:type="spellEnd"/>
            <w:r w:rsidRPr="00F122E5">
              <w:rPr>
                <w:rFonts w:eastAsia="Batang"/>
                <w:color w:val="auto"/>
                <w:sz w:val="18"/>
                <w:szCs w:val="18"/>
                <w:lang w:val="ru-RU" w:eastAsia="ru-RU"/>
              </w:rPr>
              <w:t>., д=38-28п.м.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Задвижки: 60 шт.</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Клапаны запорные – 20 шт.</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Регулятор температуры -6 </w:t>
            </w:r>
            <w:proofErr w:type="spellStart"/>
            <w:r w:rsidRPr="00F122E5">
              <w:rPr>
                <w:rFonts w:eastAsia="Batang"/>
                <w:color w:val="auto"/>
                <w:sz w:val="18"/>
                <w:szCs w:val="18"/>
                <w:lang w:val="ru-RU" w:eastAsia="ru-RU"/>
              </w:rPr>
              <w:t>шт</w:t>
            </w:r>
            <w:proofErr w:type="spellEnd"/>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left"/>
              <w:rPr>
                <w:rFonts w:eastAsia="Batang"/>
                <w:color w:val="auto"/>
                <w:sz w:val="18"/>
                <w:szCs w:val="18"/>
                <w:lang w:val="ru-RU" w:eastAsia="ru-RU"/>
              </w:rPr>
            </w:pPr>
            <w:r w:rsidRPr="00F122E5">
              <w:rPr>
                <w:rFonts w:eastAsia="Batang"/>
                <w:color w:val="auto"/>
                <w:sz w:val="18"/>
                <w:szCs w:val="18"/>
                <w:lang w:val="ru-RU" w:eastAsia="ru-RU"/>
              </w:rPr>
              <w:t xml:space="preserve">                    Давление газа на входе 0,6 МПа</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Давление газа на выходе 0,005 Мпа.</w:t>
            </w: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Газопроводы </w:t>
            </w:r>
            <w:proofErr w:type="gramStart"/>
            <w:r w:rsidRPr="00F122E5">
              <w:rPr>
                <w:rFonts w:eastAsia="Batang"/>
                <w:color w:val="auto"/>
                <w:sz w:val="18"/>
                <w:szCs w:val="18"/>
                <w:lang w:val="ru-RU" w:eastAsia="ru-RU"/>
              </w:rPr>
              <w:t>ГРП  –</w:t>
            </w:r>
            <w:proofErr w:type="gramEnd"/>
            <w:r w:rsidRPr="00F122E5">
              <w:rPr>
                <w:rFonts w:eastAsia="Batang"/>
                <w:color w:val="auto"/>
                <w:sz w:val="18"/>
                <w:szCs w:val="18"/>
                <w:lang w:val="ru-RU" w:eastAsia="ru-RU"/>
              </w:rPr>
              <w:t xml:space="preserve"> общая протяженность -45,69 м в том числе:</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газопровод низкого давления</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Д= 219 х 8,00мм, </w:t>
            </w:r>
            <w:r w:rsidRPr="00F122E5">
              <w:rPr>
                <w:rFonts w:eastAsia="Batang"/>
                <w:color w:val="auto"/>
                <w:sz w:val="18"/>
                <w:szCs w:val="18"/>
                <w:lang w:eastAsia="ru-RU"/>
              </w:rPr>
              <w:t>L</w:t>
            </w:r>
            <w:r w:rsidRPr="00F122E5">
              <w:rPr>
                <w:rFonts w:eastAsia="Batang"/>
                <w:color w:val="auto"/>
                <w:sz w:val="18"/>
                <w:szCs w:val="18"/>
                <w:lang w:val="ru-RU" w:eastAsia="ru-RU"/>
              </w:rPr>
              <w:t>=11,78</w:t>
            </w:r>
            <w:proofErr w:type="gramStart"/>
            <w:r w:rsidRPr="00F122E5">
              <w:rPr>
                <w:rFonts w:eastAsia="Batang"/>
                <w:color w:val="auto"/>
                <w:sz w:val="18"/>
                <w:szCs w:val="18"/>
                <w:lang w:val="ru-RU" w:eastAsia="ru-RU"/>
              </w:rPr>
              <w:t>м;  Д</w:t>
            </w:r>
            <w:proofErr w:type="gramEnd"/>
            <w:r w:rsidRPr="00F122E5">
              <w:rPr>
                <w:rFonts w:eastAsia="Batang"/>
                <w:color w:val="auto"/>
                <w:sz w:val="18"/>
                <w:szCs w:val="18"/>
                <w:lang w:val="ru-RU" w:eastAsia="ru-RU"/>
              </w:rPr>
              <w:t xml:space="preserve">=57х3,5мм , </w:t>
            </w:r>
            <w:r w:rsidRPr="00F122E5">
              <w:rPr>
                <w:rFonts w:eastAsia="Batang"/>
                <w:color w:val="auto"/>
                <w:sz w:val="18"/>
                <w:szCs w:val="18"/>
                <w:lang w:eastAsia="ru-RU"/>
              </w:rPr>
              <w:t>L</w:t>
            </w:r>
            <w:r w:rsidRPr="00F122E5">
              <w:rPr>
                <w:rFonts w:eastAsia="Batang"/>
                <w:color w:val="auto"/>
                <w:sz w:val="18"/>
                <w:szCs w:val="18"/>
                <w:lang w:val="ru-RU" w:eastAsia="ru-RU"/>
              </w:rPr>
              <w:t>=0,34м;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lastRenderedPageBreak/>
              <w:t>газопровод высокого давления</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Д= 108 мм х 3,5мм, </w:t>
            </w:r>
            <w:r w:rsidRPr="00F122E5">
              <w:rPr>
                <w:rFonts w:eastAsia="Batang"/>
                <w:color w:val="auto"/>
                <w:sz w:val="18"/>
                <w:szCs w:val="18"/>
                <w:lang w:eastAsia="ru-RU"/>
              </w:rPr>
              <w:t>L</w:t>
            </w:r>
            <w:r w:rsidRPr="00F122E5">
              <w:rPr>
                <w:rFonts w:eastAsia="Batang"/>
                <w:color w:val="auto"/>
                <w:sz w:val="18"/>
                <w:szCs w:val="18"/>
                <w:lang w:val="ru-RU" w:eastAsia="ru-RU"/>
              </w:rPr>
              <w:t>=11,08 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Д= 57 х 3,5мм, </w:t>
            </w:r>
            <w:r w:rsidRPr="00F122E5">
              <w:rPr>
                <w:rFonts w:eastAsia="Batang"/>
                <w:color w:val="auto"/>
                <w:sz w:val="18"/>
                <w:szCs w:val="18"/>
                <w:lang w:eastAsia="ru-RU"/>
              </w:rPr>
              <w:t>L</w:t>
            </w:r>
            <w:r w:rsidRPr="00F122E5">
              <w:rPr>
                <w:rFonts w:eastAsia="Batang"/>
                <w:color w:val="auto"/>
                <w:sz w:val="18"/>
                <w:szCs w:val="18"/>
                <w:lang w:val="ru-RU" w:eastAsia="ru-RU"/>
              </w:rPr>
              <w:t>=1,68 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газопровод продувочный:</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Д=57х3,5мм</w:t>
            </w:r>
            <w:proofErr w:type="gramStart"/>
            <w:r w:rsidRPr="00F122E5">
              <w:rPr>
                <w:rFonts w:eastAsia="Batang"/>
                <w:color w:val="auto"/>
                <w:sz w:val="18"/>
                <w:szCs w:val="18"/>
                <w:lang w:val="ru-RU" w:eastAsia="ru-RU"/>
              </w:rPr>
              <w:t>, ,</w:t>
            </w:r>
            <w:proofErr w:type="gramEnd"/>
            <w:r w:rsidRPr="00F122E5">
              <w:rPr>
                <w:rFonts w:eastAsia="Batang"/>
                <w:color w:val="auto"/>
                <w:sz w:val="18"/>
                <w:szCs w:val="18"/>
                <w:lang w:val="ru-RU" w:eastAsia="ru-RU"/>
              </w:rPr>
              <w:t xml:space="preserve"> </w:t>
            </w:r>
            <w:r w:rsidRPr="00F122E5">
              <w:rPr>
                <w:rFonts w:eastAsia="Batang"/>
                <w:color w:val="auto"/>
                <w:sz w:val="18"/>
                <w:szCs w:val="18"/>
                <w:lang w:eastAsia="ru-RU"/>
              </w:rPr>
              <w:t>L</w:t>
            </w:r>
            <w:r w:rsidRPr="00F122E5">
              <w:rPr>
                <w:rFonts w:eastAsia="Batang"/>
                <w:color w:val="auto"/>
                <w:sz w:val="18"/>
                <w:szCs w:val="18"/>
                <w:lang w:val="ru-RU" w:eastAsia="ru-RU"/>
              </w:rPr>
              <w:t>=5,35м;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Д=25х3,2мм</w:t>
            </w:r>
            <w:proofErr w:type="gramStart"/>
            <w:r w:rsidRPr="00F122E5">
              <w:rPr>
                <w:rFonts w:eastAsia="Batang"/>
                <w:color w:val="auto"/>
                <w:sz w:val="18"/>
                <w:szCs w:val="18"/>
                <w:lang w:val="ru-RU" w:eastAsia="ru-RU"/>
              </w:rPr>
              <w:t>, ,</w:t>
            </w:r>
            <w:proofErr w:type="gramEnd"/>
            <w:r w:rsidRPr="00F122E5">
              <w:rPr>
                <w:rFonts w:eastAsia="Batang"/>
                <w:color w:val="auto"/>
                <w:sz w:val="18"/>
                <w:szCs w:val="18"/>
                <w:lang w:val="ru-RU" w:eastAsia="ru-RU"/>
              </w:rPr>
              <w:t xml:space="preserve"> </w:t>
            </w:r>
            <w:r w:rsidRPr="00F122E5">
              <w:rPr>
                <w:rFonts w:eastAsia="Batang"/>
                <w:color w:val="auto"/>
                <w:sz w:val="18"/>
                <w:szCs w:val="18"/>
                <w:lang w:eastAsia="ru-RU"/>
              </w:rPr>
              <w:t>L</w:t>
            </w:r>
            <w:r w:rsidRPr="00F122E5">
              <w:rPr>
                <w:rFonts w:eastAsia="Batang"/>
                <w:color w:val="auto"/>
                <w:sz w:val="18"/>
                <w:szCs w:val="18"/>
                <w:lang w:val="ru-RU" w:eastAsia="ru-RU"/>
              </w:rPr>
              <w:t>=10,05м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Д=159х6,0 мм</w:t>
            </w:r>
            <w:proofErr w:type="gramStart"/>
            <w:r w:rsidRPr="00F122E5">
              <w:rPr>
                <w:rFonts w:eastAsia="Batang"/>
                <w:color w:val="auto"/>
                <w:sz w:val="18"/>
                <w:szCs w:val="18"/>
                <w:lang w:val="ru-RU" w:eastAsia="ru-RU"/>
              </w:rPr>
              <w:t>, ,</w:t>
            </w:r>
            <w:proofErr w:type="gramEnd"/>
            <w:r w:rsidRPr="00F122E5">
              <w:rPr>
                <w:rFonts w:eastAsia="Batang"/>
                <w:color w:val="auto"/>
                <w:sz w:val="18"/>
                <w:szCs w:val="18"/>
                <w:lang w:val="ru-RU" w:eastAsia="ru-RU"/>
              </w:rPr>
              <w:t xml:space="preserve"> </w:t>
            </w:r>
            <w:r w:rsidRPr="00F122E5">
              <w:rPr>
                <w:rFonts w:eastAsia="Batang"/>
                <w:color w:val="auto"/>
                <w:sz w:val="18"/>
                <w:szCs w:val="18"/>
                <w:lang w:eastAsia="ru-RU"/>
              </w:rPr>
              <w:t>L</w:t>
            </w:r>
            <w:r w:rsidRPr="00F122E5">
              <w:rPr>
                <w:rFonts w:eastAsia="Batang"/>
                <w:color w:val="auto"/>
                <w:sz w:val="18"/>
                <w:szCs w:val="18"/>
                <w:lang w:val="ru-RU" w:eastAsia="ru-RU"/>
              </w:rPr>
              <w:t>=0,6 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Газопровод безопасности:</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 xml:space="preserve">Д=57х3,5мм, </w:t>
            </w:r>
            <w:r w:rsidRPr="00F122E5">
              <w:rPr>
                <w:rFonts w:eastAsia="Batang"/>
                <w:color w:val="auto"/>
                <w:sz w:val="18"/>
                <w:szCs w:val="18"/>
                <w:lang w:eastAsia="ru-RU"/>
              </w:rPr>
              <w:t>L</w:t>
            </w:r>
            <w:r w:rsidRPr="00F122E5">
              <w:rPr>
                <w:rFonts w:eastAsia="Batang"/>
                <w:color w:val="auto"/>
                <w:sz w:val="18"/>
                <w:szCs w:val="18"/>
                <w:lang w:val="ru-RU" w:eastAsia="ru-RU"/>
              </w:rPr>
              <w:t>= 4,81 м.</w:t>
            </w:r>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Надземный газопровод высокого давления до ГРП (ввод в эксплуатацию1972г</w:t>
            </w:r>
            <w:proofErr w:type="gramStart"/>
            <w:r w:rsidRPr="00F122E5">
              <w:rPr>
                <w:rFonts w:eastAsia="Batang"/>
                <w:color w:val="auto"/>
                <w:sz w:val="18"/>
                <w:szCs w:val="18"/>
                <w:lang w:val="ru-RU" w:eastAsia="ru-RU"/>
              </w:rPr>
              <w:t>) :</w:t>
            </w:r>
            <w:proofErr w:type="gramEnd"/>
          </w:p>
          <w:p w:rsidR="00F122E5" w:rsidRPr="00F122E5" w:rsidRDefault="00F122E5" w:rsidP="00F122E5">
            <w:pPr>
              <w:spacing w:after="0" w:line="240" w:lineRule="auto"/>
              <w:ind w:left="0" w:firstLine="0"/>
              <w:jc w:val="center"/>
              <w:rPr>
                <w:rFonts w:eastAsia="Batang"/>
                <w:color w:val="auto"/>
                <w:sz w:val="18"/>
                <w:szCs w:val="18"/>
                <w:lang w:val="ru-RU" w:eastAsia="ru-RU"/>
              </w:rPr>
            </w:pPr>
            <w:r w:rsidRPr="00F122E5">
              <w:rPr>
                <w:rFonts w:eastAsia="Batang"/>
                <w:color w:val="auto"/>
                <w:sz w:val="18"/>
                <w:szCs w:val="18"/>
                <w:lang w:val="ru-RU" w:eastAsia="ru-RU"/>
              </w:rPr>
              <w:t>Д=108х3,5</w:t>
            </w:r>
            <w:proofErr w:type="gramStart"/>
            <w:r w:rsidRPr="00F122E5">
              <w:rPr>
                <w:rFonts w:eastAsia="Batang"/>
                <w:color w:val="auto"/>
                <w:sz w:val="18"/>
                <w:szCs w:val="18"/>
                <w:lang w:val="ru-RU" w:eastAsia="ru-RU"/>
              </w:rPr>
              <w:t xml:space="preserve">мм,  </w:t>
            </w:r>
            <w:r w:rsidRPr="00F122E5">
              <w:rPr>
                <w:rFonts w:eastAsia="Batang"/>
                <w:color w:val="auto"/>
                <w:sz w:val="18"/>
                <w:szCs w:val="18"/>
                <w:lang w:eastAsia="ru-RU"/>
              </w:rPr>
              <w:t>L</w:t>
            </w:r>
            <w:proofErr w:type="gramEnd"/>
            <w:r w:rsidRPr="00F122E5">
              <w:rPr>
                <w:rFonts w:eastAsia="Batang"/>
                <w:color w:val="auto"/>
                <w:sz w:val="18"/>
                <w:szCs w:val="18"/>
                <w:lang w:val="ru-RU" w:eastAsia="ru-RU"/>
              </w:rPr>
              <w:t>=4,69 м</w:t>
            </w: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spacing w:after="0" w:line="240" w:lineRule="auto"/>
              <w:ind w:left="0" w:firstLine="0"/>
              <w:jc w:val="center"/>
              <w:rPr>
                <w:rFonts w:eastAsia="Batang"/>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Баки-аккумуляторы для накопления горячей воды</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eastAsia="ru-RU"/>
              </w:rPr>
              <w:t>V</w:t>
            </w:r>
            <w:r w:rsidRPr="00F122E5">
              <w:rPr>
                <w:color w:val="auto"/>
                <w:sz w:val="18"/>
                <w:szCs w:val="18"/>
                <w:lang w:val="ru-RU" w:eastAsia="ru-RU"/>
              </w:rPr>
              <w:t>-40м3- 2 шт.</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Год изготовления, ввод в эксплуатацию - 2003г,</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Температура воды - 50℃</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left"/>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eastAsia="ru-RU"/>
              </w:rPr>
              <w:t>H</w:t>
            </w:r>
            <w:r w:rsidRPr="00F122E5">
              <w:rPr>
                <w:color w:val="auto"/>
                <w:sz w:val="18"/>
                <w:szCs w:val="18"/>
                <w:lang w:val="ru-RU" w:eastAsia="ru-RU"/>
              </w:rPr>
              <w:t>=33,3 м</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Д= 820 мм</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Толщина стенки – 9 мм</w:t>
            </w: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r w:rsidRPr="00F122E5">
              <w:rPr>
                <w:color w:val="auto"/>
                <w:sz w:val="18"/>
                <w:szCs w:val="18"/>
                <w:lang w:val="ru-RU" w:eastAsia="ru-RU"/>
              </w:rPr>
              <w:t>Ввод в эксплуатацию -2003г.</w:t>
            </w:r>
          </w:p>
          <w:p w:rsidR="00F122E5" w:rsidRPr="00F122E5" w:rsidRDefault="00F122E5" w:rsidP="00F122E5">
            <w:pPr>
              <w:widowControl w:val="0"/>
              <w:autoSpaceDE w:val="0"/>
              <w:autoSpaceDN w:val="0"/>
              <w:spacing w:after="0" w:line="240" w:lineRule="auto"/>
              <w:ind w:left="0" w:firstLine="0"/>
              <w:jc w:val="left"/>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p w:rsidR="00F122E5" w:rsidRPr="00F122E5" w:rsidRDefault="00F122E5" w:rsidP="00F122E5">
            <w:pPr>
              <w:widowControl w:val="0"/>
              <w:autoSpaceDE w:val="0"/>
              <w:autoSpaceDN w:val="0"/>
              <w:spacing w:after="0" w:line="240" w:lineRule="auto"/>
              <w:ind w:left="0" w:firstLine="0"/>
              <w:jc w:val="center"/>
              <w:rPr>
                <w:color w:val="auto"/>
                <w:sz w:val="18"/>
                <w:szCs w:val="18"/>
                <w:lang w:val="ru-RU" w:eastAsia="ru-RU"/>
              </w:rPr>
            </w:pPr>
          </w:p>
        </w:tc>
      </w:tr>
    </w:tbl>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lef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r w:rsidRPr="00F122E5">
        <w:rPr>
          <w:rFonts w:eastAsia="Calibri"/>
          <w:color w:val="auto"/>
          <w:sz w:val="22"/>
          <w:lang w:val="ru-RU"/>
        </w:rPr>
        <w:lastRenderedPageBreak/>
        <w:t>Приложение №2 к ТЗ</w:t>
      </w:r>
    </w:p>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keepNext/>
        <w:spacing w:after="0" w:line="240" w:lineRule="auto"/>
        <w:ind w:left="0" w:firstLine="0"/>
        <w:jc w:val="center"/>
        <w:outlineLvl w:val="0"/>
        <w:rPr>
          <w:rFonts w:eastAsia="MS Mincho"/>
          <w:b/>
          <w:color w:val="auto"/>
          <w:kern w:val="32"/>
          <w:sz w:val="22"/>
          <w:lang w:val="ru-RU" w:eastAsia="ru-RU"/>
        </w:rPr>
      </w:pPr>
      <w:r w:rsidRPr="00F122E5">
        <w:rPr>
          <w:rFonts w:eastAsia="MS Mincho"/>
          <w:b/>
          <w:color w:val="auto"/>
          <w:kern w:val="32"/>
          <w:sz w:val="22"/>
          <w:lang w:val="ru-RU" w:eastAsia="ru-RU"/>
        </w:rPr>
        <w:t>График планово-предупредительного и текущего ремонта</w:t>
      </w:r>
    </w:p>
    <w:p w:rsidR="00F122E5" w:rsidRPr="00F122E5" w:rsidRDefault="00F122E5" w:rsidP="00F122E5">
      <w:pPr>
        <w:suppressAutoHyphens/>
        <w:spacing w:after="0" w:line="240" w:lineRule="auto"/>
        <w:ind w:left="0" w:firstLine="0"/>
        <w:jc w:val="center"/>
        <w:rPr>
          <w:rFonts w:eastAsia="MS Mincho"/>
          <w:b/>
          <w:color w:val="auto"/>
          <w:kern w:val="32"/>
          <w:sz w:val="22"/>
          <w:lang w:val="ru-RU" w:eastAsia="ru-RU"/>
        </w:rPr>
      </w:pPr>
      <w:r w:rsidRPr="00F122E5">
        <w:rPr>
          <w:rFonts w:eastAsia="MS Mincho"/>
          <w:b/>
          <w:color w:val="auto"/>
          <w:kern w:val="32"/>
          <w:sz w:val="22"/>
          <w:lang w:val="ru-RU" w:eastAsia="ru-RU"/>
        </w:rPr>
        <w:t>газового оборудования ГРП ЧУЗ «КБ «РЖД-Медицина» г. Ярославль» по адресу:</w:t>
      </w:r>
    </w:p>
    <w:p w:rsidR="00F122E5" w:rsidRPr="00F122E5" w:rsidRDefault="00F122E5" w:rsidP="00F122E5">
      <w:pPr>
        <w:suppressAutoHyphens/>
        <w:spacing w:after="0" w:line="240" w:lineRule="auto"/>
        <w:ind w:left="0" w:firstLine="0"/>
        <w:jc w:val="center"/>
        <w:rPr>
          <w:rFonts w:eastAsia="MS Mincho"/>
          <w:b/>
          <w:color w:val="auto"/>
          <w:kern w:val="32"/>
          <w:sz w:val="22"/>
          <w:lang w:val="ru-RU" w:eastAsia="ru-RU"/>
        </w:rPr>
      </w:pPr>
      <w:r w:rsidRPr="00F122E5">
        <w:rPr>
          <w:rFonts w:eastAsia="MS Mincho"/>
          <w:b/>
          <w:color w:val="auto"/>
          <w:kern w:val="32"/>
          <w:sz w:val="22"/>
          <w:lang w:val="ru-RU" w:eastAsia="ru-RU"/>
        </w:rPr>
        <w:t xml:space="preserve"> г. Ярославль, ул. Суздальское шоссе, д.21</w:t>
      </w:r>
    </w:p>
    <w:p w:rsidR="00F122E5" w:rsidRPr="00F122E5" w:rsidRDefault="00F122E5" w:rsidP="00F122E5">
      <w:pPr>
        <w:suppressAutoHyphens/>
        <w:spacing w:after="0" w:line="240" w:lineRule="auto"/>
        <w:ind w:left="0" w:firstLine="0"/>
        <w:jc w:val="center"/>
        <w:rPr>
          <w:color w:val="auto"/>
          <w:sz w:val="22"/>
          <w:lang w:val="ru-RU" w:eastAsia="zh-CN"/>
        </w:rPr>
      </w:pPr>
    </w:p>
    <w:tbl>
      <w:tblPr>
        <w:tblW w:w="1082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3959"/>
        <w:gridCol w:w="417"/>
        <w:gridCol w:w="8"/>
        <w:gridCol w:w="408"/>
        <w:gridCol w:w="17"/>
        <w:gridCol w:w="408"/>
        <w:gridCol w:w="17"/>
        <w:gridCol w:w="409"/>
        <w:gridCol w:w="17"/>
        <w:gridCol w:w="408"/>
        <w:gridCol w:w="17"/>
        <w:gridCol w:w="408"/>
        <w:gridCol w:w="17"/>
        <w:gridCol w:w="408"/>
        <w:gridCol w:w="435"/>
        <w:gridCol w:w="425"/>
        <w:gridCol w:w="8"/>
        <w:gridCol w:w="437"/>
        <w:gridCol w:w="567"/>
        <w:gridCol w:w="567"/>
        <w:gridCol w:w="980"/>
      </w:tblGrid>
      <w:tr w:rsidR="00F122E5" w:rsidRPr="00F122E5" w:rsidTr="00F122E5">
        <w:trPr>
          <w:cantSplit/>
          <w:trHeight w:val="121"/>
        </w:trPr>
        <w:tc>
          <w:tcPr>
            <w:tcW w:w="490" w:type="dxa"/>
            <w:vMerge w:val="restart"/>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w:t>
            </w:r>
          </w:p>
        </w:tc>
        <w:tc>
          <w:tcPr>
            <w:tcW w:w="3959" w:type="dxa"/>
            <w:vMerge w:val="restart"/>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Наименование работ</w:t>
            </w:r>
          </w:p>
        </w:tc>
        <w:tc>
          <w:tcPr>
            <w:tcW w:w="5398" w:type="dxa"/>
            <w:gridSpan w:val="19"/>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 xml:space="preserve">Месяцы </w:t>
            </w:r>
          </w:p>
        </w:tc>
        <w:tc>
          <w:tcPr>
            <w:tcW w:w="980" w:type="dxa"/>
            <w:vMerge w:val="restart"/>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roofErr w:type="spellStart"/>
            <w:r w:rsidRPr="00F122E5">
              <w:rPr>
                <w:b/>
                <w:bCs/>
                <w:color w:val="auto"/>
                <w:sz w:val="22"/>
                <w:lang w:val="ru-RU" w:eastAsia="zh-CN"/>
              </w:rPr>
              <w:t>Перио-дичность</w:t>
            </w:r>
            <w:proofErr w:type="spellEnd"/>
          </w:p>
        </w:tc>
      </w:tr>
      <w:tr w:rsidR="00F122E5" w:rsidRPr="00F122E5" w:rsidTr="00F122E5">
        <w:trPr>
          <w:cantSplit/>
          <w:trHeight w:val="336"/>
        </w:trPr>
        <w:tc>
          <w:tcPr>
            <w:tcW w:w="490" w:type="dxa"/>
            <w:vMerge/>
            <w:vAlign w:val="center"/>
          </w:tcPr>
          <w:p w:rsidR="00F122E5" w:rsidRPr="00F122E5" w:rsidRDefault="00F122E5" w:rsidP="00F122E5">
            <w:pPr>
              <w:suppressAutoHyphens/>
              <w:spacing w:after="0" w:line="240" w:lineRule="auto"/>
              <w:ind w:left="0" w:firstLine="0"/>
              <w:jc w:val="left"/>
              <w:rPr>
                <w:b/>
                <w:bCs/>
                <w:color w:val="auto"/>
                <w:sz w:val="22"/>
                <w:lang w:val="ru-RU" w:eastAsia="zh-CN"/>
              </w:rPr>
            </w:pPr>
          </w:p>
        </w:tc>
        <w:tc>
          <w:tcPr>
            <w:tcW w:w="3959" w:type="dxa"/>
            <w:vMerge/>
            <w:vAlign w:val="center"/>
          </w:tcPr>
          <w:p w:rsidR="00F122E5" w:rsidRPr="00F122E5" w:rsidRDefault="00F122E5" w:rsidP="00F122E5">
            <w:pPr>
              <w:suppressAutoHyphens/>
              <w:spacing w:after="0" w:line="240" w:lineRule="auto"/>
              <w:ind w:left="0" w:firstLine="0"/>
              <w:jc w:val="left"/>
              <w:rPr>
                <w:b/>
                <w:bCs/>
                <w:color w:val="auto"/>
                <w:sz w:val="22"/>
                <w:lang w:val="ru-RU" w:eastAsia="zh-CN"/>
              </w:rPr>
            </w:pP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w:t>
            </w: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2</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3</w:t>
            </w: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4</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5</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6</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7</w:t>
            </w: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8</w:t>
            </w: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9</w:t>
            </w: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10</w:t>
            </w: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11</w:t>
            </w: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12</w:t>
            </w:r>
          </w:p>
        </w:tc>
        <w:tc>
          <w:tcPr>
            <w:tcW w:w="980" w:type="dxa"/>
            <w:vMerge/>
            <w:vAlign w:val="center"/>
          </w:tcPr>
          <w:p w:rsidR="00F122E5" w:rsidRPr="00F122E5" w:rsidRDefault="00F122E5" w:rsidP="00F122E5">
            <w:pPr>
              <w:suppressAutoHyphens/>
              <w:spacing w:after="0" w:line="240" w:lineRule="auto"/>
              <w:ind w:left="0" w:firstLine="0"/>
              <w:jc w:val="left"/>
              <w:rPr>
                <w:b/>
                <w:bCs/>
                <w:color w:val="auto"/>
                <w:sz w:val="22"/>
                <w:lang w:val="ru-RU" w:eastAsia="zh-CN"/>
              </w:rPr>
            </w:pP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Обход надземных газопроводов высокого давления протяженностью 4,69 </w:t>
            </w:r>
            <w:proofErr w:type="spellStart"/>
            <w:r w:rsidRPr="00F122E5">
              <w:rPr>
                <w:color w:val="auto"/>
                <w:sz w:val="22"/>
                <w:lang w:val="ru-RU" w:eastAsia="zh-CN"/>
              </w:rPr>
              <w:t>пог.м</w:t>
            </w:r>
            <w:proofErr w:type="spellEnd"/>
            <w:r w:rsidRPr="00F122E5">
              <w:rPr>
                <w:color w:val="auto"/>
                <w:sz w:val="22"/>
                <w:lang w:val="ru-RU" w:eastAsia="zh-CN"/>
              </w:rPr>
              <w:t xml:space="preserve"> и проверка их на герметичность</w:t>
            </w:r>
          </w:p>
        </w:tc>
        <w:tc>
          <w:tcPr>
            <w:tcW w:w="41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4 раза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2</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Текущий ремонт запорной арматуры</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3</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Проверка исправности изолирующего</w:t>
            </w:r>
          </w:p>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фланцевого соединения</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132"/>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4</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Осмотр технического состояния ГРП</w:t>
            </w:r>
          </w:p>
        </w:tc>
        <w:tc>
          <w:tcPr>
            <w:tcW w:w="41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 xml:space="preserve">1 раз в </w:t>
            </w:r>
          </w:p>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 xml:space="preserve"> месяц</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5</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Проверка параметров срабатывания предохранительно-запорных и сбросных клапанов</w:t>
            </w:r>
          </w:p>
        </w:tc>
        <w:tc>
          <w:tcPr>
            <w:tcW w:w="41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4 раза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6</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Техническое обслуживание ГРП (в </w:t>
            </w:r>
            <w:proofErr w:type="spellStart"/>
            <w:r w:rsidRPr="00F122E5">
              <w:rPr>
                <w:color w:val="auto"/>
                <w:sz w:val="22"/>
                <w:lang w:val="ru-RU" w:eastAsia="zh-CN"/>
              </w:rPr>
              <w:t>т.ч</w:t>
            </w:r>
            <w:proofErr w:type="spellEnd"/>
            <w:r w:rsidRPr="00F122E5">
              <w:rPr>
                <w:color w:val="auto"/>
                <w:sz w:val="22"/>
                <w:lang w:val="ru-RU" w:eastAsia="zh-CN"/>
              </w:rPr>
              <w:t>. перенастройка параметров работы  в соответствии с температурным графиком (зима-лето))</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2 раза в год</w:t>
            </w:r>
          </w:p>
        </w:tc>
      </w:tr>
      <w:tr w:rsidR="00F122E5" w:rsidRPr="00F122E5" w:rsidTr="00F122E5">
        <w:trPr>
          <w:cantSplit/>
          <w:trHeight w:val="385"/>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7</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Текущий ремонт оборудования ГРП</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8</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Техническое обслуживание внутренних газопроводов ГРП, газоиспользующего оборудования </w:t>
            </w:r>
          </w:p>
        </w:tc>
        <w:tc>
          <w:tcPr>
            <w:tcW w:w="41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месяц</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9</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Техническое обслуживание узлов учета расхода газа </w:t>
            </w:r>
          </w:p>
        </w:tc>
        <w:tc>
          <w:tcPr>
            <w:tcW w:w="41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2 раза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10</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Режимная наладка газоиспользующего оборудования </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11</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Текущий ремонт внутренних газопроводов и газоиспользующего оборудования </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12</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Проверка исправности и прочистка дымоходов и </w:t>
            </w:r>
            <w:proofErr w:type="spellStart"/>
            <w:r w:rsidRPr="00F122E5">
              <w:rPr>
                <w:color w:val="auto"/>
                <w:sz w:val="22"/>
                <w:lang w:val="ru-RU" w:eastAsia="zh-CN"/>
              </w:rPr>
              <w:t>вентканалов</w:t>
            </w:r>
            <w:proofErr w:type="spellEnd"/>
            <w:r w:rsidRPr="00F122E5">
              <w:rPr>
                <w:color w:val="auto"/>
                <w:sz w:val="22"/>
                <w:lang w:val="ru-RU" w:eastAsia="zh-CN"/>
              </w:rPr>
              <w:t xml:space="preserve"> </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2 раза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13</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Техническое обслуживание средств сигнализации, КИП и А</w:t>
            </w:r>
          </w:p>
        </w:tc>
        <w:tc>
          <w:tcPr>
            <w:tcW w:w="41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месяц</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14</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Проверка срабатывания средств сигнализации, КИП и А</w:t>
            </w:r>
          </w:p>
        </w:tc>
        <w:tc>
          <w:tcPr>
            <w:tcW w:w="417"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pct3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6 раз в год</w:t>
            </w:r>
          </w:p>
        </w:tc>
      </w:tr>
      <w:tr w:rsidR="00F122E5" w:rsidRPr="00F122E5" w:rsidTr="00F122E5">
        <w:trPr>
          <w:cantSplit/>
          <w:trHeight w:val="336"/>
        </w:trPr>
        <w:tc>
          <w:tcPr>
            <w:tcW w:w="490"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15</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Текущий ремонт средств сигнализации, КИП и А</w:t>
            </w: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4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476"/>
        </w:trPr>
        <w:tc>
          <w:tcPr>
            <w:tcW w:w="490" w:type="dxa"/>
            <w:vMerge w:val="restart"/>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16</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Контроль метрологической поверки средств измерений:</w:t>
            </w:r>
          </w:p>
        </w:tc>
        <w:tc>
          <w:tcPr>
            <w:tcW w:w="5398" w:type="dxa"/>
            <w:gridSpan w:val="19"/>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Merge w:val="restart"/>
            <w:vAlign w:val="center"/>
          </w:tcPr>
          <w:p w:rsidR="00F122E5" w:rsidRPr="00F122E5" w:rsidRDefault="00F122E5" w:rsidP="00F122E5">
            <w:pPr>
              <w:suppressAutoHyphens/>
              <w:spacing w:after="0" w:line="240" w:lineRule="auto"/>
              <w:ind w:left="0" w:firstLine="0"/>
              <w:jc w:val="center"/>
              <w:rPr>
                <w:color w:val="auto"/>
                <w:sz w:val="22"/>
                <w:lang w:val="ru-RU" w:eastAsia="zh-CN"/>
              </w:rPr>
            </w:pPr>
          </w:p>
          <w:p w:rsidR="00F122E5" w:rsidRPr="00F122E5" w:rsidRDefault="00F122E5" w:rsidP="00F122E5">
            <w:pPr>
              <w:suppressAutoHyphens/>
              <w:spacing w:after="0" w:line="240" w:lineRule="auto"/>
              <w:ind w:left="0" w:firstLine="0"/>
              <w:jc w:val="center"/>
              <w:rPr>
                <w:color w:val="auto"/>
                <w:sz w:val="22"/>
                <w:lang w:val="ru-RU" w:eastAsia="zh-CN"/>
              </w:rPr>
            </w:pPr>
          </w:p>
          <w:p w:rsidR="00F122E5" w:rsidRPr="00F122E5" w:rsidRDefault="00F122E5" w:rsidP="00F122E5">
            <w:pPr>
              <w:suppressAutoHyphens/>
              <w:spacing w:after="0" w:line="240" w:lineRule="auto"/>
              <w:ind w:left="0" w:firstLine="0"/>
              <w:jc w:val="center"/>
              <w:rPr>
                <w:color w:val="auto"/>
                <w:sz w:val="22"/>
                <w:lang w:val="ru-RU" w:eastAsia="zh-CN"/>
              </w:rPr>
            </w:pPr>
          </w:p>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lastRenderedPageBreak/>
              <w:t>1 раза в год</w:t>
            </w:r>
          </w:p>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согласно паспортам</w:t>
            </w:r>
          </w:p>
        </w:tc>
      </w:tr>
      <w:tr w:rsidR="00F122E5" w:rsidRPr="00F122E5" w:rsidTr="00F122E5">
        <w:trPr>
          <w:cantSplit/>
          <w:trHeight w:val="270"/>
        </w:trPr>
        <w:tc>
          <w:tcPr>
            <w:tcW w:w="490" w:type="dxa"/>
            <w:vMerge/>
            <w:vAlign w:val="center"/>
          </w:tcPr>
          <w:p w:rsidR="00F122E5" w:rsidRPr="00F122E5" w:rsidRDefault="00F122E5" w:rsidP="00F122E5">
            <w:pPr>
              <w:suppressAutoHyphens/>
              <w:spacing w:after="0" w:line="240" w:lineRule="auto"/>
              <w:ind w:left="0" w:firstLine="0"/>
              <w:jc w:val="left"/>
              <w:rPr>
                <w:b/>
                <w:color w:val="auto"/>
                <w:sz w:val="22"/>
                <w:lang w:val="ru-RU" w:eastAsia="zh-CN"/>
              </w:rPr>
            </w:pP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контрольно-измерительные приборы</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08"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3"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Merge/>
            <w:vAlign w:val="center"/>
          </w:tcPr>
          <w:p w:rsidR="00F122E5" w:rsidRPr="00F122E5" w:rsidRDefault="00F122E5" w:rsidP="00F122E5">
            <w:pPr>
              <w:suppressAutoHyphens/>
              <w:spacing w:after="0" w:line="240" w:lineRule="auto"/>
              <w:ind w:left="0" w:firstLine="0"/>
              <w:jc w:val="left"/>
              <w:rPr>
                <w:color w:val="auto"/>
                <w:sz w:val="22"/>
                <w:lang w:val="ru-RU" w:eastAsia="zh-CN"/>
              </w:rPr>
            </w:pPr>
          </w:p>
        </w:tc>
      </w:tr>
      <w:tr w:rsidR="00F122E5" w:rsidRPr="00F122E5" w:rsidTr="00F122E5">
        <w:trPr>
          <w:cantSplit/>
          <w:trHeight w:val="241"/>
        </w:trPr>
        <w:tc>
          <w:tcPr>
            <w:tcW w:w="490" w:type="dxa"/>
            <w:vMerge/>
            <w:vAlign w:val="center"/>
          </w:tcPr>
          <w:p w:rsidR="00F122E5" w:rsidRPr="00F122E5" w:rsidRDefault="00F122E5" w:rsidP="00F122E5">
            <w:pPr>
              <w:suppressAutoHyphens/>
              <w:spacing w:after="0" w:line="240" w:lineRule="auto"/>
              <w:ind w:left="0" w:firstLine="0"/>
              <w:jc w:val="left"/>
              <w:rPr>
                <w:b/>
                <w:color w:val="auto"/>
                <w:sz w:val="22"/>
                <w:lang w:val="ru-RU" w:eastAsia="zh-CN"/>
              </w:rPr>
            </w:pP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газосигнализаторы</w:t>
            </w:r>
          </w:p>
          <w:p w:rsidR="00F122E5" w:rsidRPr="00F122E5" w:rsidRDefault="00F122E5" w:rsidP="00F122E5">
            <w:pPr>
              <w:suppressAutoHyphens/>
              <w:spacing w:after="0" w:line="240" w:lineRule="auto"/>
              <w:ind w:left="0" w:firstLine="0"/>
              <w:jc w:val="left"/>
              <w:rPr>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08" w:type="dxa"/>
            <w:shd w:val="clear" w:color="auto" w:fill="A6A6A6"/>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3"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Merge/>
            <w:vAlign w:val="center"/>
          </w:tcPr>
          <w:p w:rsidR="00F122E5" w:rsidRPr="00F122E5" w:rsidRDefault="00F122E5" w:rsidP="00F122E5">
            <w:pPr>
              <w:suppressAutoHyphens/>
              <w:spacing w:after="0" w:line="240" w:lineRule="auto"/>
              <w:ind w:left="0" w:firstLine="0"/>
              <w:jc w:val="left"/>
              <w:rPr>
                <w:color w:val="auto"/>
                <w:sz w:val="22"/>
                <w:lang w:val="ru-RU" w:eastAsia="zh-CN"/>
              </w:rPr>
            </w:pPr>
          </w:p>
        </w:tc>
      </w:tr>
      <w:tr w:rsidR="00F122E5" w:rsidRPr="00F122E5" w:rsidTr="00F122E5">
        <w:trPr>
          <w:cantSplit/>
          <w:trHeight w:val="241"/>
        </w:trPr>
        <w:tc>
          <w:tcPr>
            <w:tcW w:w="490" w:type="dxa"/>
            <w:vMerge/>
            <w:vAlign w:val="center"/>
          </w:tcPr>
          <w:p w:rsidR="00F122E5" w:rsidRPr="00F122E5" w:rsidRDefault="00F122E5" w:rsidP="00F122E5">
            <w:pPr>
              <w:suppressAutoHyphens/>
              <w:spacing w:after="0" w:line="240" w:lineRule="auto"/>
              <w:ind w:left="0" w:firstLine="0"/>
              <w:jc w:val="left"/>
              <w:rPr>
                <w:b/>
                <w:color w:val="auto"/>
                <w:sz w:val="22"/>
                <w:lang w:val="ru-RU" w:eastAsia="zh-CN"/>
              </w:rPr>
            </w:pP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узел учета расхода газа</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0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3"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Merge/>
            <w:vAlign w:val="center"/>
          </w:tcPr>
          <w:p w:rsidR="00F122E5" w:rsidRPr="00F122E5" w:rsidRDefault="00F122E5" w:rsidP="00F122E5">
            <w:pPr>
              <w:suppressAutoHyphens/>
              <w:spacing w:after="0" w:line="240" w:lineRule="auto"/>
              <w:ind w:left="0" w:firstLine="0"/>
              <w:jc w:val="left"/>
              <w:rPr>
                <w:color w:val="auto"/>
                <w:sz w:val="22"/>
                <w:lang w:val="ru-RU" w:eastAsia="zh-CN"/>
              </w:rPr>
            </w:pPr>
          </w:p>
        </w:tc>
      </w:tr>
      <w:tr w:rsidR="00F122E5" w:rsidRPr="00F122E5" w:rsidTr="00F122E5">
        <w:trPr>
          <w:cantSplit/>
          <w:trHeight w:val="241"/>
        </w:trPr>
        <w:tc>
          <w:tcPr>
            <w:tcW w:w="490" w:type="dxa"/>
            <w:vAlign w:val="center"/>
          </w:tcPr>
          <w:p w:rsidR="00F122E5" w:rsidRPr="00F122E5" w:rsidRDefault="00F122E5" w:rsidP="00F122E5">
            <w:pPr>
              <w:suppressAutoHyphens/>
              <w:spacing w:after="0" w:line="240" w:lineRule="auto"/>
              <w:ind w:left="0" w:firstLine="0"/>
              <w:jc w:val="left"/>
              <w:rPr>
                <w:b/>
                <w:color w:val="auto"/>
                <w:sz w:val="22"/>
                <w:lang w:val="ru-RU" w:eastAsia="zh-CN"/>
              </w:rPr>
            </w:pPr>
            <w:r w:rsidRPr="00F122E5">
              <w:rPr>
                <w:b/>
                <w:color w:val="auto"/>
                <w:sz w:val="22"/>
                <w:lang w:val="ru-RU" w:eastAsia="zh-CN"/>
              </w:rPr>
              <w:t>17</w:t>
            </w:r>
          </w:p>
        </w:tc>
        <w:tc>
          <w:tcPr>
            <w:tcW w:w="395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Аварийно-восстановительные работы оборудования и инженерных сетей ГРП </w:t>
            </w:r>
            <w:r w:rsidRPr="00F122E5">
              <w:rPr>
                <w:rFonts w:eastAsia="Calibri"/>
                <w:color w:val="auto"/>
                <w:sz w:val="22"/>
                <w:lang w:val="ru-RU"/>
              </w:rPr>
              <w:t>(наличие аварийной бригады для предотвращения и устранения аварийных ситуаций)</w:t>
            </w:r>
          </w:p>
          <w:p w:rsidR="00F122E5" w:rsidRPr="00F122E5" w:rsidRDefault="00F122E5" w:rsidP="00F122E5">
            <w:pPr>
              <w:suppressAutoHyphens/>
              <w:spacing w:after="0" w:line="240" w:lineRule="auto"/>
              <w:ind w:left="0" w:firstLine="0"/>
              <w:jc w:val="left"/>
              <w:rPr>
                <w:color w:val="auto"/>
                <w:sz w:val="22"/>
                <w:lang w:val="ru-RU" w:eastAsia="zh-CN"/>
              </w:rPr>
            </w:pPr>
          </w:p>
        </w:tc>
        <w:tc>
          <w:tcPr>
            <w:tcW w:w="425"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08" w:type="dxa"/>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3" w:type="dxa"/>
            <w:gridSpan w:val="2"/>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7" w:type="dxa"/>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AEAAA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980"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круглосуточно</w:t>
            </w:r>
          </w:p>
        </w:tc>
      </w:tr>
    </w:tbl>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left"/>
        <w:rPr>
          <w:rFonts w:eastAsia="Calibri"/>
          <w:color w:val="auto"/>
          <w:sz w:val="22"/>
          <w:lang w:val="ru-RU"/>
        </w:rPr>
      </w:pPr>
    </w:p>
    <w:p w:rsidR="00F122E5" w:rsidRDefault="00F122E5" w:rsidP="00F122E5">
      <w:pPr>
        <w:spacing w:after="160" w:line="259" w:lineRule="auto"/>
        <w:ind w:left="0" w:firstLine="0"/>
        <w:jc w:val="right"/>
        <w:rPr>
          <w:rFonts w:eastAsia="Calibri"/>
          <w:color w:val="auto"/>
          <w:sz w:val="22"/>
          <w:lang w:val="ru-RU"/>
        </w:rPr>
      </w:pPr>
    </w:p>
    <w:p w:rsidR="00F122E5" w:rsidRDefault="00F122E5" w:rsidP="00F122E5">
      <w:pPr>
        <w:spacing w:after="160" w:line="259" w:lineRule="auto"/>
        <w:ind w:left="0" w:firstLine="0"/>
        <w:jc w:val="right"/>
        <w:rPr>
          <w:rFonts w:eastAsia="Calibri"/>
          <w:color w:val="auto"/>
          <w:sz w:val="22"/>
          <w:lang w:val="ru-RU"/>
        </w:rPr>
      </w:pPr>
    </w:p>
    <w:p w:rsidR="00F122E5" w:rsidRDefault="00F122E5" w:rsidP="00F122E5">
      <w:pPr>
        <w:spacing w:after="160" w:line="259" w:lineRule="auto"/>
        <w:ind w:left="0" w:firstLine="0"/>
        <w:jc w:val="right"/>
        <w:rPr>
          <w:rFonts w:eastAsia="Calibri"/>
          <w:color w:val="auto"/>
          <w:sz w:val="22"/>
          <w:lang w:val="ru-RU"/>
        </w:rPr>
      </w:pPr>
    </w:p>
    <w:p w:rsidR="00F122E5" w:rsidRDefault="00F122E5" w:rsidP="00F122E5">
      <w:pPr>
        <w:spacing w:after="160" w:line="259" w:lineRule="auto"/>
        <w:ind w:left="0" w:firstLine="0"/>
        <w:jc w:val="right"/>
        <w:rPr>
          <w:rFonts w:eastAsia="Calibri"/>
          <w:color w:val="auto"/>
          <w:sz w:val="22"/>
          <w:lang w:val="ru-RU"/>
        </w:rPr>
      </w:pPr>
    </w:p>
    <w:p w:rsidR="00F122E5" w:rsidRPr="00F122E5" w:rsidRDefault="00F122E5" w:rsidP="00F122E5">
      <w:pPr>
        <w:spacing w:after="160" w:line="259" w:lineRule="auto"/>
        <w:ind w:left="0" w:firstLine="0"/>
        <w:jc w:val="right"/>
        <w:rPr>
          <w:rFonts w:eastAsia="Calibri"/>
          <w:color w:val="auto"/>
          <w:sz w:val="22"/>
          <w:lang w:val="ru-RU"/>
        </w:rPr>
      </w:pPr>
      <w:r w:rsidRPr="00F122E5">
        <w:rPr>
          <w:rFonts w:eastAsia="Calibri"/>
          <w:color w:val="auto"/>
          <w:sz w:val="22"/>
          <w:lang w:val="ru-RU"/>
        </w:rPr>
        <w:lastRenderedPageBreak/>
        <w:t>Приложение №3 к ТЗ</w:t>
      </w:r>
    </w:p>
    <w:p w:rsidR="00F122E5" w:rsidRPr="00F122E5" w:rsidRDefault="00F122E5" w:rsidP="00F122E5">
      <w:pPr>
        <w:keepNext/>
        <w:spacing w:after="0" w:line="240" w:lineRule="auto"/>
        <w:ind w:left="0" w:firstLine="0"/>
        <w:jc w:val="center"/>
        <w:outlineLvl w:val="0"/>
        <w:rPr>
          <w:rFonts w:eastAsia="MS Mincho"/>
          <w:b/>
          <w:color w:val="auto"/>
          <w:kern w:val="32"/>
          <w:sz w:val="22"/>
          <w:lang w:val="ru-RU" w:eastAsia="ru-RU"/>
        </w:rPr>
      </w:pPr>
    </w:p>
    <w:p w:rsidR="00F122E5" w:rsidRPr="00F122E5" w:rsidRDefault="00F122E5" w:rsidP="00F122E5">
      <w:pPr>
        <w:keepNext/>
        <w:spacing w:after="0" w:line="240" w:lineRule="auto"/>
        <w:ind w:left="0" w:firstLine="0"/>
        <w:jc w:val="center"/>
        <w:outlineLvl w:val="0"/>
        <w:rPr>
          <w:rFonts w:eastAsia="MS Mincho"/>
          <w:b/>
          <w:color w:val="auto"/>
          <w:kern w:val="32"/>
          <w:sz w:val="22"/>
          <w:lang w:val="ru-RU" w:eastAsia="ru-RU"/>
        </w:rPr>
      </w:pPr>
      <w:r w:rsidRPr="00F122E5">
        <w:rPr>
          <w:rFonts w:eastAsia="MS Mincho"/>
          <w:b/>
          <w:color w:val="auto"/>
          <w:kern w:val="32"/>
          <w:sz w:val="22"/>
          <w:lang w:val="ru-RU" w:eastAsia="ru-RU"/>
        </w:rPr>
        <w:t xml:space="preserve">График планово-предупредительного и </w:t>
      </w:r>
      <w:proofErr w:type="gramStart"/>
      <w:r w:rsidRPr="00F122E5">
        <w:rPr>
          <w:rFonts w:eastAsia="MS Mincho"/>
          <w:b/>
          <w:color w:val="auto"/>
          <w:kern w:val="32"/>
          <w:sz w:val="22"/>
          <w:lang w:val="ru-RU" w:eastAsia="ru-RU"/>
        </w:rPr>
        <w:t>текущего  ремонта</w:t>
      </w:r>
      <w:proofErr w:type="gramEnd"/>
      <w:r w:rsidRPr="00F122E5">
        <w:rPr>
          <w:rFonts w:eastAsia="MS Mincho"/>
          <w:b/>
          <w:color w:val="auto"/>
          <w:kern w:val="32"/>
          <w:sz w:val="22"/>
          <w:lang w:val="ru-RU" w:eastAsia="ru-RU"/>
        </w:rPr>
        <w:t xml:space="preserve"> </w:t>
      </w:r>
    </w:p>
    <w:p w:rsidR="00F122E5" w:rsidRPr="00F122E5" w:rsidRDefault="00F122E5" w:rsidP="00F122E5">
      <w:pPr>
        <w:keepNext/>
        <w:spacing w:after="0" w:line="240" w:lineRule="auto"/>
        <w:ind w:left="0" w:firstLine="0"/>
        <w:jc w:val="center"/>
        <w:outlineLvl w:val="0"/>
        <w:rPr>
          <w:rFonts w:eastAsia="MS Mincho"/>
          <w:b/>
          <w:color w:val="auto"/>
          <w:kern w:val="32"/>
          <w:sz w:val="22"/>
          <w:lang w:val="ru-RU" w:eastAsia="ru-RU"/>
        </w:rPr>
      </w:pPr>
      <w:r w:rsidRPr="00F122E5">
        <w:rPr>
          <w:rFonts w:eastAsia="MS Mincho"/>
          <w:b/>
          <w:color w:val="auto"/>
          <w:kern w:val="32"/>
          <w:sz w:val="22"/>
          <w:lang w:val="ru-RU" w:eastAsia="ru-RU"/>
        </w:rPr>
        <w:t>котельного оборудования и системы теплогазоснабжения</w:t>
      </w:r>
    </w:p>
    <w:p w:rsidR="00F122E5" w:rsidRPr="00F122E5" w:rsidRDefault="00F122E5" w:rsidP="00F122E5">
      <w:pPr>
        <w:suppressAutoHyphens/>
        <w:spacing w:after="0" w:line="240" w:lineRule="auto"/>
        <w:ind w:left="0" w:firstLine="0"/>
        <w:jc w:val="center"/>
        <w:rPr>
          <w:rFonts w:eastAsia="MS Mincho"/>
          <w:b/>
          <w:color w:val="auto"/>
          <w:kern w:val="32"/>
          <w:sz w:val="22"/>
          <w:lang w:val="ru-RU" w:eastAsia="ru-RU"/>
        </w:rPr>
      </w:pPr>
      <w:r w:rsidRPr="00F122E5">
        <w:rPr>
          <w:rFonts w:eastAsia="MS Mincho"/>
          <w:b/>
          <w:color w:val="auto"/>
          <w:kern w:val="32"/>
          <w:sz w:val="22"/>
          <w:lang w:val="ru-RU" w:eastAsia="ru-RU"/>
        </w:rPr>
        <w:t>ЧУЗ «КБ «РЖД-Медицина» г. Ярославль» по адресу:</w:t>
      </w:r>
    </w:p>
    <w:p w:rsidR="00F122E5" w:rsidRPr="00F122E5" w:rsidRDefault="00F122E5" w:rsidP="00F122E5">
      <w:pPr>
        <w:suppressAutoHyphens/>
        <w:spacing w:after="0" w:line="240" w:lineRule="auto"/>
        <w:ind w:left="0" w:firstLine="0"/>
        <w:jc w:val="center"/>
        <w:rPr>
          <w:color w:val="auto"/>
          <w:sz w:val="22"/>
          <w:lang w:val="ru-RU" w:eastAsia="zh-CN"/>
        </w:rPr>
      </w:pPr>
      <w:r w:rsidRPr="00F122E5">
        <w:rPr>
          <w:rFonts w:eastAsia="MS Mincho"/>
          <w:b/>
          <w:color w:val="auto"/>
          <w:kern w:val="32"/>
          <w:sz w:val="22"/>
          <w:lang w:val="ru-RU" w:eastAsia="ru-RU"/>
        </w:rPr>
        <w:t xml:space="preserve"> г. Ярославль, ул. Суздальское шоссе, д.21</w:t>
      </w:r>
    </w:p>
    <w:tbl>
      <w:tblPr>
        <w:tblpPr w:leftFromText="180" w:rightFromText="180" w:vertAnchor="text" w:horzAnchor="margin" w:tblpXSpec="center" w:tblpY="230"/>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9"/>
        <w:gridCol w:w="416"/>
        <w:gridCol w:w="9"/>
        <w:gridCol w:w="416"/>
        <w:gridCol w:w="10"/>
        <w:gridCol w:w="415"/>
        <w:gridCol w:w="10"/>
        <w:gridCol w:w="417"/>
        <w:gridCol w:w="425"/>
        <w:gridCol w:w="9"/>
        <w:gridCol w:w="416"/>
        <w:gridCol w:w="9"/>
        <w:gridCol w:w="416"/>
        <w:gridCol w:w="10"/>
        <w:gridCol w:w="417"/>
        <w:gridCol w:w="435"/>
        <w:gridCol w:w="558"/>
        <w:gridCol w:w="567"/>
        <w:gridCol w:w="425"/>
        <w:gridCol w:w="1001"/>
      </w:tblGrid>
      <w:tr w:rsidR="00F122E5" w:rsidRPr="00F122E5" w:rsidTr="00F122E5">
        <w:trPr>
          <w:cantSplit/>
          <w:trHeight w:val="135"/>
        </w:trPr>
        <w:tc>
          <w:tcPr>
            <w:tcW w:w="562" w:type="dxa"/>
            <w:vMerge w:val="restart"/>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w:t>
            </w:r>
          </w:p>
        </w:tc>
        <w:tc>
          <w:tcPr>
            <w:tcW w:w="3409" w:type="dxa"/>
            <w:vMerge w:val="restart"/>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Наименование работ</w:t>
            </w:r>
          </w:p>
        </w:tc>
        <w:tc>
          <w:tcPr>
            <w:tcW w:w="5380" w:type="dxa"/>
            <w:gridSpan w:val="18"/>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 xml:space="preserve">Месяцы </w:t>
            </w:r>
          </w:p>
        </w:tc>
        <w:tc>
          <w:tcPr>
            <w:tcW w:w="1001" w:type="dxa"/>
            <w:vMerge w:val="restart"/>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roofErr w:type="spellStart"/>
            <w:r w:rsidRPr="00F122E5">
              <w:rPr>
                <w:b/>
                <w:bCs/>
                <w:color w:val="auto"/>
                <w:sz w:val="22"/>
                <w:lang w:val="ru-RU" w:eastAsia="zh-CN"/>
              </w:rPr>
              <w:t>Перио-дичность</w:t>
            </w:r>
            <w:proofErr w:type="spellEnd"/>
          </w:p>
        </w:tc>
      </w:tr>
      <w:tr w:rsidR="00F122E5" w:rsidRPr="00F122E5" w:rsidTr="00F122E5">
        <w:trPr>
          <w:cantSplit/>
          <w:trHeight w:val="336"/>
        </w:trPr>
        <w:tc>
          <w:tcPr>
            <w:tcW w:w="562" w:type="dxa"/>
            <w:vMerge/>
            <w:vAlign w:val="center"/>
          </w:tcPr>
          <w:p w:rsidR="00F122E5" w:rsidRPr="00F122E5" w:rsidRDefault="00F122E5" w:rsidP="00F122E5">
            <w:pPr>
              <w:suppressAutoHyphens/>
              <w:spacing w:after="0" w:line="240" w:lineRule="auto"/>
              <w:ind w:left="0" w:firstLine="0"/>
              <w:jc w:val="left"/>
              <w:rPr>
                <w:b/>
                <w:bCs/>
                <w:color w:val="auto"/>
                <w:sz w:val="22"/>
                <w:lang w:val="ru-RU" w:eastAsia="zh-CN"/>
              </w:rPr>
            </w:pPr>
          </w:p>
        </w:tc>
        <w:tc>
          <w:tcPr>
            <w:tcW w:w="3409" w:type="dxa"/>
            <w:vMerge/>
            <w:vAlign w:val="center"/>
          </w:tcPr>
          <w:p w:rsidR="00F122E5" w:rsidRPr="00F122E5" w:rsidRDefault="00F122E5" w:rsidP="00F122E5">
            <w:pPr>
              <w:suppressAutoHyphens/>
              <w:spacing w:after="0" w:line="240" w:lineRule="auto"/>
              <w:ind w:left="0" w:firstLine="0"/>
              <w:jc w:val="left"/>
              <w:rPr>
                <w:b/>
                <w:bCs/>
                <w:color w:val="auto"/>
                <w:sz w:val="22"/>
                <w:lang w:val="ru-RU" w:eastAsia="zh-CN"/>
              </w:rPr>
            </w:pP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2</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3</w:t>
            </w: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4</w:t>
            </w: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5</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6</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7</w:t>
            </w: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8</w:t>
            </w: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9</w:t>
            </w: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10</w:t>
            </w: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11</w:t>
            </w: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r w:rsidRPr="00F122E5">
              <w:rPr>
                <w:b/>
                <w:bCs/>
                <w:color w:val="auto"/>
                <w:sz w:val="22"/>
                <w:lang w:val="ru-RU" w:eastAsia="zh-CN"/>
              </w:rPr>
              <w:t>12</w:t>
            </w:r>
          </w:p>
        </w:tc>
        <w:tc>
          <w:tcPr>
            <w:tcW w:w="1001" w:type="dxa"/>
            <w:vMerge/>
            <w:vAlign w:val="center"/>
          </w:tcPr>
          <w:p w:rsidR="00F122E5" w:rsidRPr="00F122E5" w:rsidRDefault="00F122E5" w:rsidP="00F122E5">
            <w:pPr>
              <w:suppressAutoHyphens/>
              <w:spacing w:after="0" w:line="240" w:lineRule="auto"/>
              <w:ind w:left="0" w:firstLine="0"/>
              <w:jc w:val="left"/>
              <w:rPr>
                <w:b/>
                <w:bCs/>
                <w:color w:val="auto"/>
                <w:sz w:val="22"/>
                <w:lang w:val="ru-RU" w:eastAsia="zh-CN"/>
              </w:rPr>
            </w:pP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Осмотр технического состояния трубопроводов, в том числе запорной арматуры системы отопления в помещении котельной</w:t>
            </w:r>
          </w:p>
        </w:tc>
        <w:tc>
          <w:tcPr>
            <w:tcW w:w="416"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ежемесячно</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2</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Техническое обслуживание трубопроводов, в том числе запорной арматуры и системы отопления в помещении котельной (в </w:t>
            </w:r>
            <w:proofErr w:type="spellStart"/>
            <w:r w:rsidRPr="00F122E5">
              <w:rPr>
                <w:color w:val="auto"/>
                <w:sz w:val="22"/>
                <w:lang w:val="ru-RU" w:eastAsia="zh-CN"/>
              </w:rPr>
              <w:t>т.ч</w:t>
            </w:r>
            <w:proofErr w:type="spellEnd"/>
            <w:r w:rsidRPr="00F122E5">
              <w:rPr>
                <w:color w:val="auto"/>
                <w:sz w:val="22"/>
                <w:lang w:val="ru-RU" w:eastAsia="zh-CN"/>
              </w:rPr>
              <w:t>. перенастройка параметров работы расширительных баков в соответствии с температурным графиком (зима-лето))</w:t>
            </w: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4 раза в год</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3</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Текущий ремонт оборудования котельной и системы отопления в помещении котельной (в </w:t>
            </w:r>
            <w:proofErr w:type="spellStart"/>
            <w:r w:rsidRPr="00F122E5">
              <w:rPr>
                <w:color w:val="auto"/>
                <w:sz w:val="22"/>
                <w:lang w:val="ru-RU" w:eastAsia="zh-CN"/>
              </w:rPr>
              <w:t>т.ч</w:t>
            </w:r>
            <w:proofErr w:type="spellEnd"/>
            <w:r w:rsidRPr="00F122E5">
              <w:rPr>
                <w:color w:val="auto"/>
                <w:sz w:val="22"/>
                <w:lang w:val="ru-RU" w:eastAsia="zh-CN"/>
              </w:rPr>
              <w:t>. системы подпитки, теплообменники, баки-аккумуляторы ГВС, расширительные баки системы отопления, котлы, насосы, горелки) и тепловых сетей наружных и внутри котельной.</w:t>
            </w: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4</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Проверка исправности предохранительно-сбросных клапанов и регуляторов в помещении котельной</w:t>
            </w:r>
          </w:p>
        </w:tc>
        <w:tc>
          <w:tcPr>
            <w:tcW w:w="6381" w:type="dxa"/>
            <w:gridSpan w:val="19"/>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b/>
                <w:bCs/>
                <w:color w:val="auto"/>
                <w:sz w:val="22"/>
                <w:lang w:val="ru-RU" w:eastAsia="zh-CN"/>
              </w:rPr>
              <w:t>согласно требованиям паспорта оборудования</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5</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Чистка теплообменных аппаратов</w:t>
            </w: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6</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Обеспечение стабильной работы системы функционирования котельного оборудования и системы контроля работоспособности котельного оборудования в дистанционном (удаленном) режиме </w:t>
            </w:r>
          </w:p>
        </w:tc>
        <w:tc>
          <w:tcPr>
            <w:tcW w:w="416"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Круглосуточно начиная с мая</w:t>
            </w:r>
          </w:p>
        </w:tc>
      </w:tr>
      <w:tr w:rsidR="00F122E5" w:rsidRPr="00F122E5" w:rsidTr="00F122E5">
        <w:trPr>
          <w:cantSplit/>
          <w:trHeight w:val="945"/>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7</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Техническое обслуживание системы функционирования котельного оборудования и системы контроля работоспособности котельного оборудования</w:t>
            </w:r>
          </w:p>
        </w:tc>
        <w:tc>
          <w:tcPr>
            <w:tcW w:w="416"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ежемесячно</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8</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Проверка срабатывания КИП и А в помещении котельной</w:t>
            </w:r>
          </w:p>
        </w:tc>
        <w:tc>
          <w:tcPr>
            <w:tcW w:w="416"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ежемесячно</w:t>
            </w:r>
          </w:p>
        </w:tc>
      </w:tr>
      <w:tr w:rsidR="00F122E5" w:rsidRPr="00F122E5" w:rsidTr="00F122E5">
        <w:trPr>
          <w:cantSplit/>
          <w:trHeight w:val="313"/>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9</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Техническое обслуживание КИП и А в помещении котельной</w:t>
            </w: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4 раза в год</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lastRenderedPageBreak/>
              <w:t>10</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Текущий ремонт КИП и А в помещении котельной</w:t>
            </w:r>
          </w:p>
        </w:tc>
        <w:tc>
          <w:tcPr>
            <w:tcW w:w="416"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11</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Технический осмотр насосного оборудования в помещении котельной</w:t>
            </w:r>
          </w:p>
        </w:tc>
        <w:tc>
          <w:tcPr>
            <w:tcW w:w="416"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ежемесячно</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12</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Текущий ремонт насосного оборудования в помещении котельной</w:t>
            </w: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241"/>
        </w:trPr>
        <w:tc>
          <w:tcPr>
            <w:tcW w:w="562" w:type="dxa"/>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13</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xml:space="preserve">Промывка и </w:t>
            </w:r>
            <w:proofErr w:type="spellStart"/>
            <w:r w:rsidRPr="00F122E5">
              <w:rPr>
                <w:color w:val="auto"/>
                <w:sz w:val="22"/>
                <w:lang w:val="ru-RU" w:eastAsia="zh-CN"/>
              </w:rPr>
              <w:t>опрессовка</w:t>
            </w:r>
            <w:proofErr w:type="spellEnd"/>
            <w:r w:rsidRPr="00F122E5">
              <w:rPr>
                <w:color w:val="auto"/>
                <w:sz w:val="22"/>
                <w:lang w:val="ru-RU" w:eastAsia="zh-CN"/>
              </w:rPr>
              <w:t xml:space="preserve"> системы отопления в помещении котельной и отводящих трубопроводов от котельной до зданий больницы</w:t>
            </w:r>
          </w:p>
        </w:tc>
        <w:tc>
          <w:tcPr>
            <w:tcW w:w="416"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7"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21395A" w:rsidTr="00F122E5">
        <w:trPr>
          <w:cantSplit/>
          <w:trHeight w:val="476"/>
        </w:trPr>
        <w:tc>
          <w:tcPr>
            <w:tcW w:w="562" w:type="dxa"/>
            <w:vMerge w:val="restart"/>
            <w:vAlign w:val="center"/>
          </w:tcPr>
          <w:p w:rsidR="00F122E5" w:rsidRPr="00F122E5" w:rsidRDefault="00F122E5" w:rsidP="00F122E5">
            <w:pPr>
              <w:suppressAutoHyphens/>
              <w:spacing w:after="0" w:line="240" w:lineRule="auto"/>
              <w:ind w:left="0" w:firstLine="0"/>
              <w:jc w:val="center"/>
              <w:rPr>
                <w:b/>
                <w:color w:val="auto"/>
                <w:sz w:val="22"/>
                <w:lang w:val="ru-RU" w:eastAsia="zh-CN"/>
              </w:rPr>
            </w:pPr>
            <w:r w:rsidRPr="00F122E5">
              <w:rPr>
                <w:b/>
                <w:color w:val="auto"/>
                <w:sz w:val="22"/>
                <w:lang w:val="ru-RU" w:eastAsia="zh-CN"/>
              </w:rPr>
              <w:t>14</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Контроль за своевременной метрологической поверкой средств измерений:</w:t>
            </w:r>
          </w:p>
        </w:tc>
        <w:tc>
          <w:tcPr>
            <w:tcW w:w="5380" w:type="dxa"/>
            <w:gridSpan w:val="18"/>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Merge w:val="restart"/>
            <w:vAlign w:val="center"/>
          </w:tcPr>
          <w:p w:rsidR="00F122E5" w:rsidRPr="00F122E5" w:rsidRDefault="00F122E5" w:rsidP="00F122E5">
            <w:pPr>
              <w:suppressAutoHyphens/>
              <w:spacing w:after="0" w:line="240" w:lineRule="auto"/>
              <w:ind w:left="0" w:firstLine="0"/>
              <w:jc w:val="center"/>
              <w:rPr>
                <w:color w:val="auto"/>
                <w:sz w:val="22"/>
                <w:lang w:val="ru-RU" w:eastAsia="zh-CN"/>
              </w:rPr>
            </w:pPr>
          </w:p>
          <w:p w:rsidR="00F122E5" w:rsidRPr="00F122E5" w:rsidRDefault="00F122E5" w:rsidP="00F122E5">
            <w:pPr>
              <w:suppressAutoHyphens/>
              <w:spacing w:after="0" w:line="240" w:lineRule="auto"/>
              <w:ind w:left="0" w:firstLine="0"/>
              <w:jc w:val="center"/>
              <w:rPr>
                <w:color w:val="auto"/>
                <w:sz w:val="22"/>
                <w:lang w:val="ru-RU" w:eastAsia="zh-CN"/>
              </w:rPr>
            </w:pPr>
          </w:p>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1 раз в год</w:t>
            </w:r>
          </w:p>
        </w:tc>
      </w:tr>
      <w:tr w:rsidR="00F122E5" w:rsidRPr="00F122E5" w:rsidTr="00F122E5">
        <w:trPr>
          <w:cantSplit/>
          <w:trHeight w:val="367"/>
        </w:trPr>
        <w:tc>
          <w:tcPr>
            <w:tcW w:w="562" w:type="dxa"/>
            <w:vMerge/>
            <w:vAlign w:val="center"/>
          </w:tcPr>
          <w:p w:rsidR="00F122E5" w:rsidRPr="00F122E5" w:rsidRDefault="00F122E5" w:rsidP="00F122E5">
            <w:pPr>
              <w:suppressAutoHyphens/>
              <w:spacing w:after="0" w:line="240" w:lineRule="auto"/>
              <w:ind w:left="0" w:firstLine="0"/>
              <w:jc w:val="left"/>
              <w:rPr>
                <w:b/>
                <w:color w:val="auto"/>
                <w:sz w:val="22"/>
                <w:lang w:val="ru-RU" w:eastAsia="zh-CN"/>
              </w:rPr>
            </w:pP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манометры</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4"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Merge/>
            <w:vAlign w:val="center"/>
          </w:tcPr>
          <w:p w:rsidR="00F122E5" w:rsidRPr="00F122E5" w:rsidRDefault="00F122E5" w:rsidP="00F122E5">
            <w:pPr>
              <w:suppressAutoHyphens/>
              <w:spacing w:after="0" w:line="240" w:lineRule="auto"/>
              <w:ind w:left="0" w:firstLine="0"/>
              <w:jc w:val="left"/>
              <w:rPr>
                <w:color w:val="auto"/>
                <w:sz w:val="22"/>
                <w:lang w:val="ru-RU" w:eastAsia="zh-CN"/>
              </w:rPr>
            </w:pPr>
          </w:p>
        </w:tc>
      </w:tr>
      <w:tr w:rsidR="00F122E5" w:rsidRPr="00F122E5" w:rsidTr="00F122E5">
        <w:trPr>
          <w:cantSplit/>
          <w:trHeight w:val="241"/>
        </w:trPr>
        <w:tc>
          <w:tcPr>
            <w:tcW w:w="562" w:type="dxa"/>
            <w:vMerge/>
            <w:vAlign w:val="center"/>
          </w:tcPr>
          <w:p w:rsidR="00F122E5" w:rsidRPr="00F122E5" w:rsidRDefault="00F122E5" w:rsidP="00F122E5">
            <w:pPr>
              <w:suppressAutoHyphens/>
              <w:spacing w:after="0" w:line="240" w:lineRule="auto"/>
              <w:ind w:left="0" w:firstLine="0"/>
              <w:jc w:val="left"/>
              <w:rPr>
                <w:b/>
                <w:color w:val="auto"/>
                <w:sz w:val="22"/>
                <w:lang w:val="ru-RU" w:eastAsia="zh-CN"/>
              </w:rPr>
            </w:pP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 термометры</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4"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7" w:type="dxa"/>
            <w:shd w:val="clear" w:color="auto" w:fill="FFFFFF"/>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Merge/>
            <w:vAlign w:val="center"/>
          </w:tcPr>
          <w:p w:rsidR="00F122E5" w:rsidRPr="00F122E5" w:rsidRDefault="00F122E5" w:rsidP="00F122E5">
            <w:pPr>
              <w:suppressAutoHyphens/>
              <w:spacing w:after="0" w:line="240" w:lineRule="auto"/>
              <w:ind w:left="0" w:firstLine="0"/>
              <w:jc w:val="left"/>
              <w:rPr>
                <w:color w:val="auto"/>
                <w:sz w:val="22"/>
                <w:lang w:val="ru-RU" w:eastAsia="zh-CN"/>
              </w:rPr>
            </w:pPr>
          </w:p>
        </w:tc>
      </w:tr>
      <w:tr w:rsidR="00F122E5" w:rsidRPr="00F122E5" w:rsidTr="00F122E5">
        <w:trPr>
          <w:cantSplit/>
          <w:trHeight w:val="241"/>
        </w:trPr>
        <w:tc>
          <w:tcPr>
            <w:tcW w:w="562" w:type="dxa"/>
            <w:vAlign w:val="center"/>
          </w:tcPr>
          <w:p w:rsidR="00F122E5" w:rsidRPr="00F122E5" w:rsidRDefault="00F122E5" w:rsidP="00F122E5">
            <w:pPr>
              <w:suppressAutoHyphens/>
              <w:spacing w:after="0" w:line="240" w:lineRule="auto"/>
              <w:ind w:left="0" w:firstLine="0"/>
              <w:jc w:val="left"/>
              <w:rPr>
                <w:b/>
                <w:color w:val="auto"/>
                <w:sz w:val="22"/>
                <w:lang w:val="ru-RU" w:eastAsia="zh-CN"/>
              </w:rPr>
            </w:pPr>
            <w:r w:rsidRPr="00F122E5">
              <w:rPr>
                <w:b/>
                <w:color w:val="auto"/>
                <w:sz w:val="22"/>
                <w:lang w:val="ru-RU" w:eastAsia="zh-CN"/>
              </w:rPr>
              <w:t>15</w:t>
            </w:r>
          </w:p>
        </w:tc>
        <w:tc>
          <w:tcPr>
            <w:tcW w:w="340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 xml:space="preserve">Техническое обслуживание внутренних газопроводов, газоиспользующего оборудования   </w:t>
            </w:r>
          </w:p>
        </w:tc>
        <w:tc>
          <w:tcPr>
            <w:tcW w:w="425"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6"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17" w:type="dxa"/>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34"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6"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17" w:type="dxa"/>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35" w:type="dxa"/>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558" w:type="dxa"/>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567" w:type="dxa"/>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1001" w:type="dxa"/>
            <w:vAlign w:val="center"/>
          </w:tcPr>
          <w:p w:rsidR="00F122E5" w:rsidRPr="00F122E5" w:rsidRDefault="00F122E5" w:rsidP="00F122E5">
            <w:pPr>
              <w:spacing w:after="160" w:line="259" w:lineRule="auto"/>
              <w:ind w:left="0" w:firstLine="0"/>
              <w:jc w:val="center"/>
              <w:rPr>
                <w:rFonts w:eastAsia="Calibri"/>
                <w:color w:val="auto"/>
                <w:sz w:val="22"/>
                <w:lang w:val="ru-RU"/>
              </w:rPr>
            </w:pPr>
            <w:r w:rsidRPr="00F122E5">
              <w:rPr>
                <w:rFonts w:eastAsia="Calibri"/>
                <w:color w:val="auto"/>
                <w:sz w:val="22"/>
                <w:lang w:val="ru-RU"/>
              </w:rPr>
              <w:t>1 раз в месяц</w:t>
            </w:r>
          </w:p>
        </w:tc>
      </w:tr>
      <w:tr w:rsidR="00F122E5" w:rsidRPr="00F122E5" w:rsidTr="00F122E5">
        <w:trPr>
          <w:cantSplit/>
          <w:trHeight w:val="241"/>
        </w:trPr>
        <w:tc>
          <w:tcPr>
            <w:tcW w:w="562" w:type="dxa"/>
            <w:vAlign w:val="center"/>
          </w:tcPr>
          <w:p w:rsidR="00F122E5" w:rsidRPr="00F122E5" w:rsidRDefault="00F122E5" w:rsidP="00F122E5">
            <w:pPr>
              <w:suppressAutoHyphens/>
              <w:spacing w:after="0" w:line="240" w:lineRule="auto"/>
              <w:ind w:left="0" w:firstLine="0"/>
              <w:jc w:val="left"/>
              <w:rPr>
                <w:b/>
                <w:color w:val="auto"/>
                <w:sz w:val="22"/>
                <w:lang w:val="ru-RU" w:eastAsia="zh-CN"/>
              </w:rPr>
            </w:pPr>
            <w:r w:rsidRPr="00F122E5">
              <w:rPr>
                <w:b/>
                <w:color w:val="auto"/>
                <w:sz w:val="22"/>
                <w:lang w:val="ru-RU" w:eastAsia="zh-CN"/>
              </w:rPr>
              <w:t>16</w:t>
            </w:r>
          </w:p>
        </w:tc>
        <w:tc>
          <w:tcPr>
            <w:tcW w:w="340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Текущий ремонт внутренних газопроводов и газоиспользующего оборудования</w:t>
            </w:r>
          </w:p>
        </w:tc>
        <w:tc>
          <w:tcPr>
            <w:tcW w:w="425" w:type="dxa"/>
            <w:gridSpan w:val="2"/>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6" w:type="dxa"/>
            <w:gridSpan w:val="2"/>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gridSpan w:val="2"/>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17" w:type="dxa"/>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34" w:type="dxa"/>
            <w:gridSpan w:val="2"/>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gridSpan w:val="2"/>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6" w:type="dxa"/>
            <w:gridSpan w:val="2"/>
            <w:shd w:val="clear" w:color="auto" w:fill="A6A6A6"/>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17" w:type="dxa"/>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35" w:type="dxa"/>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558" w:type="dxa"/>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567" w:type="dxa"/>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1001" w:type="dxa"/>
            <w:vAlign w:val="center"/>
          </w:tcPr>
          <w:p w:rsidR="00F122E5" w:rsidRPr="00F122E5" w:rsidRDefault="00F122E5" w:rsidP="00F122E5">
            <w:pPr>
              <w:spacing w:after="160" w:line="259" w:lineRule="auto"/>
              <w:ind w:left="0" w:firstLine="0"/>
              <w:jc w:val="center"/>
              <w:rPr>
                <w:rFonts w:eastAsia="Calibri"/>
                <w:color w:val="auto"/>
                <w:sz w:val="22"/>
                <w:lang w:val="ru-RU"/>
              </w:rPr>
            </w:pPr>
            <w:r w:rsidRPr="00F122E5">
              <w:rPr>
                <w:rFonts w:eastAsia="Calibri"/>
                <w:color w:val="auto"/>
                <w:sz w:val="22"/>
                <w:lang w:val="ru-RU"/>
              </w:rPr>
              <w:t>1 раз в год</w:t>
            </w:r>
          </w:p>
        </w:tc>
      </w:tr>
      <w:tr w:rsidR="00F122E5" w:rsidRPr="00F122E5" w:rsidTr="00F122E5">
        <w:trPr>
          <w:cantSplit/>
          <w:trHeight w:val="336"/>
        </w:trPr>
        <w:tc>
          <w:tcPr>
            <w:tcW w:w="562" w:type="dxa"/>
            <w:vAlign w:val="center"/>
          </w:tcPr>
          <w:p w:rsidR="00F122E5" w:rsidRPr="00F122E5" w:rsidRDefault="00F122E5" w:rsidP="00F122E5">
            <w:pPr>
              <w:suppressAutoHyphens/>
              <w:spacing w:after="0" w:line="240" w:lineRule="auto"/>
              <w:ind w:left="0" w:firstLine="0"/>
              <w:jc w:val="left"/>
              <w:rPr>
                <w:b/>
                <w:color w:val="auto"/>
                <w:sz w:val="22"/>
                <w:lang w:val="ru-RU" w:eastAsia="zh-CN"/>
              </w:rPr>
            </w:pPr>
            <w:r w:rsidRPr="00F122E5">
              <w:rPr>
                <w:b/>
                <w:color w:val="auto"/>
                <w:sz w:val="22"/>
                <w:lang w:val="ru-RU" w:eastAsia="zh-CN"/>
              </w:rPr>
              <w:t>17</w:t>
            </w:r>
          </w:p>
        </w:tc>
        <w:tc>
          <w:tcPr>
            <w:tcW w:w="3409" w:type="dxa"/>
            <w:vAlign w:val="center"/>
          </w:tcPr>
          <w:p w:rsidR="00F122E5" w:rsidRPr="00F122E5" w:rsidRDefault="00F122E5" w:rsidP="00F122E5">
            <w:pPr>
              <w:suppressAutoHyphens/>
              <w:spacing w:after="0" w:line="240" w:lineRule="auto"/>
              <w:ind w:left="0" w:firstLine="0"/>
              <w:jc w:val="left"/>
              <w:rPr>
                <w:color w:val="auto"/>
                <w:sz w:val="22"/>
                <w:lang w:val="ru-RU" w:eastAsia="zh-CN"/>
              </w:rPr>
            </w:pPr>
            <w:r w:rsidRPr="00F122E5">
              <w:rPr>
                <w:color w:val="auto"/>
                <w:sz w:val="22"/>
                <w:lang w:val="ru-RU" w:eastAsia="zh-CN"/>
              </w:rPr>
              <w:t>Тренировочные занятия по действиям персонала в случае аварийных ситуаций</w:t>
            </w:r>
          </w:p>
        </w:tc>
        <w:tc>
          <w:tcPr>
            <w:tcW w:w="425"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4"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5" w:type="dxa"/>
            <w:gridSpan w:val="2"/>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26" w:type="dxa"/>
            <w:gridSpan w:val="2"/>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17"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43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58" w:type="dxa"/>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567" w:type="dxa"/>
            <w:vAlign w:val="center"/>
          </w:tcPr>
          <w:p w:rsidR="00F122E5" w:rsidRPr="00F122E5" w:rsidRDefault="00F122E5" w:rsidP="00F122E5">
            <w:pPr>
              <w:suppressAutoHyphens/>
              <w:spacing w:after="0" w:line="240" w:lineRule="auto"/>
              <w:ind w:left="0" w:firstLine="0"/>
              <w:jc w:val="center"/>
              <w:rPr>
                <w:b/>
                <w:bCs/>
                <w:color w:val="auto"/>
                <w:sz w:val="22"/>
                <w:highlight w:val="yellow"/>
                <w:lang w:val="ru-RU" w:eastAsia="zh-CN"/>
              </w:rPr>
            </w:pPr>
          </w:p>
        </w:tc>
        <w:tc>
          <w:tcPr>
            <w:tcW w:w="425" w:type="dxa"/>
            <w:shd w:val="pct25" w:color="auto" w:fill="auto"/>
            <w:vAlign w:val="center"/>
          </w:tcPr>
          <w:p w:rsidR="00F122E5" w:rsidRPr="00F122E5" w:rsidRDefault="00F122E5" w:rsidP="00F122E5">
            <w:pPr>
              <w:suppressAutoHyphens/>
              <w:spacing w:after="0" w:line="240" w:lineRule="auto"/>
              <w:ind w:left="0" w:firstLine="0"/>
              <w:jc w:val="center"/>
              <w:rPr>
                <w:b/>
                <w:bCs/>
                <w:color w:val="auto"/>
                <w:sz w:val="22"/>
                <w:lang w:val="ru-RU" w:eastAsia="zh-CN"/>
              </w:rPr>
            </w:pPr>
          </w:p>
        </w:tc>
        <w:tc>
          <w:tcPr>
            <w:tcW w:w="1001" w:type="dxa"/>
            <w:vAlign w:val="center"/>
          </w:tcPr>
          <w:p w:rsidR="00F122E5" w:rsidRPr="00F122E5" w:rsidRDefault="00F122E5" w:rsidP="00F122E5">
            <w:pPr>
              <w:suppressAutoHyphens/>
              <w:spacing w:after="0" w:line="240" w:lineRule="auto"/>
              <w:ind w:left="0" w:firstLine="0"/>
              <w:jc w:val="center"/>
              <w:rPr>
                <w:color w:val="auto"/>
                <w:sz w:val="22"/>
                <w:lang w:val="ru-RU" w:eastAsia="zh-CN"/>
              </w:rPr>
            </w:pPr>
            <w:r w:rsidRPr="00F122E5">
              <w:rPr>
                <w:color w:val="auto"/>
                <w:sz w:val="22"/>
                <w:lang w:val="ru-RU" w:eastAsia="zh-CN"/>
              </w:rPr>
              <w:t>4 раза в год</w:t>
            </w:r>
          </w:p>
        </w:tc>
      </w:tr>
      <w:tr w:rsidR="00F122E5" w:rsidRPr="00F122E5" w:rsidTr="00F122E5">
        <w:trPr>
          <w:cantSplit/>
          <w:trHeight w:val="336"/>
        </w:trPr>
        <w:tc>
          <w:tcPr>
            <w:tcW w:w="562" w:type="dxa"/>
            <w:vAlign w:val="center"/>
          </w:tcPr>
          <w:p w:rsidR="00F122E5" w:rsidRPr="00F122E5" w:rsidRDefault="00F122E5" w:rsidP="00F122E5">
            <w:pPr>
              <w:spacing w:after="160" w:line="259" w:lineRule="auto"/>
              <w:ind w:left="0" w:firstLine="0"/>
              <w:jc w:val="left"/>
              <w:rPr>
                <w:rFonts w:eastAsia="Calibri"/>
                <w:b/>
                <w:color w:val="auto"/>
                <w:sz w:val="22"/>
                <w:lang w:val="ru-RU"/>
              </w:rPr>
            </w:pPr>
            <w:r w:rsidRPr="00F122E5">
              <w:rPr>
                <w:rFonts w:eastAsia="Calibri"/>
                <w:b/>
                <w:color w:val="auto"/>
                <w:sz w:val="22"/>
                <w:lang w:val="ru-RU"/>
              </w:rPr>
              <w:t>18</w:t>
            </w:r>
          </w:p>
        </w:tc>
        <w:tc>
          <w:tcPr>
            <w:tcW w:w="3409" w:type="dxa"/>
            <w:vAlign w:val="center"/>
          </w:tcPr>
          <w:p w:rsidR="00F122E5" w:rsidRPr="00F122E5" w:rsidRDefault="00F122E5" w:rsidP="00F122E5">
            <w:pPr>
              <w:spacing w:after="160" w:line="259" w:lineRule="auto"/>
              <w:ind w:left="0" w:firstLine="0"/>
              <w:jc w:val="left"/>
              <w:rPr>
                <w:rFonts w:eastAsia="Calibri"/>
                <w:color w:val="auto"/>
                <w:sz w:val="22"/>
                <w:lang w:val="ru-RU"/>
              </w:rPr>
            </w:pPr>
            <w:r w:rsidRPr="00F122E5">
              <w:rPr>
                <w:rFonts w:eastAsia="Calibri"/>
                <w:color w:val="auto"/>
                <w:sz w:val="22"/>
                <w:lang w:val="ru-RU"/>
              </w:rPr>
              <w:t>Аварийно-диспетчерское обслуживание (наличие аварийной бригады для предотвращения и устранения аварийных ситуаций)</w:t>
            </w:r>
          </w:p>
        </w:tc>
        <w:tc>
          <w:tcPr>
            <w:tcW w:w="425" w:type="dxa"/>
            <w:gridSpan w:val="2"/>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6" w:type="dxa"/>
            <w:gridSpan w:val="2"/>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gridSpan w:val="2"/>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17" w:type="dxa"/>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34" w:type="dxa"/>
            <w:gridSpan w:val="2"/>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5" w:type="dxa"/>
            <w:gridSpan w:val="2"/>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26" w:type="dxa"/>
            <w:gridSpan w:val="2"/>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17" w:type="dxa"/>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435" w:type="dxa"/>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558" w:type="dxa"/>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567" w:type="dxa"/>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highlight w:val="yellow"/>
                <w:lang w:val="ru-RU"/>
              </w:rPr>
            </w:pPr>
          </w:p>
        </w:tc>
        <w:tc>
          <w:tcPr>
            <w:tcW w:w="425" w:type="dxa"/>
            <w:shd w:val="pct35" w:color="auto" w:fill="auto"/>
            <w:vAlign w:val="center"/>
          </w:tcPr>
          <w:p w:rsidR="00F122E5" w:rsidRPr="00F122E5" w:rsidRDefault="00F122E5" w:rsidP="00F122E5">
            <w:pPr>
              <w:spacing w:after="160" w:line="259" w:lineRule="auto"/>
              <w:ind w:left="0" w:firstLine="0"/>
              <w:jc w:val="center"/>
              <w:rPr>
                <w:rFonts w:eastAsia="Calibri"/>
                <w:b/>
                <w:bCs/>
                <w:color w:val="auto"/>
                <w:sz w:val="22"/>
                <w:lang w:val="ru-RU"/>
              </w:rPr>
            </w:pPr>
          </w:p>
        </w:tc>
        <w:tc>
          <w:tcPr>
            <w:tcW w:w="1001" w:type="dxa"/>
            <w:vAlign w:val="center"/>
          </w:tcPr>
          <w:p w:rsidR="00F122E5" w:rsidRPr="00F122E5" w:rsidRDefault="00F122E5" w:rsidP="00F122E5">
            <w:pPr>
              <w:spacing w:after="160" w:line="259" w:lineRule="auto"/>
              <w:ind w:left="0" w:firstLine="0"/>
              <w:jc w:val="center"/>
              <w:rPr>
                <w:rFonts w:eastAsia="Calibri"/>
                <w:color w:val="auto"/>
                <w:sz w:val="22"/>
                <w:lang w:val="ru-RU"/>
              </w:rPr>
            </w:pPr>
            <w:r w:rsidRPr="00F122E5">
              <w:rPr>
                <w:rFonts w:eastAsia="Calibri"/>
                <w:color w:val="auto"/>
                <w:sz w:val="22"/>
                <w:lang w:val="ru-RU"/>
              </w:rPr>
              <w:t>круглосуточно</w:t>
            </w:r>
          </w:p>
        </w:tc>
      </w:tr>
    </w:tbl>
    <w:p w:rsidR="00F122E5" w:rsidRPr="00F122E5" w:rsidRDefault="00F122E5" w:rsidP="00F122E5">
      <w:pPr>
        <w:spacing w:after="160" w:line="259" w:lineRule="auto"/>
        <w:ind w:left="0" w:firstLine="0"/>
        <w:jc w:val="center"/>
        <w:rPr>
          <w:rFonts w:eastAsia="Calibri"/>
          <w:color w:val="auto"/>
          <w:sz w:val="22"/>
          <w:lang w:val="ru-RU"/>
        </w:rPr>
      </w:pPr>
    </w:p>
    <w:p w:rsidR="00F122E5" w:rsidRPr="00F122E5" w:rsidRDefault="00F122E5" w:rsidP="00F122E5">
      <w:pPr>
        <w:spacing w:after="160" w:line="259" w:lineRule="auto"/>
        <w:ind w:left="0" w:firstLine="0"/>
        <w:jc w:val="center"/>
        <w:rPr>
          <w:rFonts w:eastAsia="Calibri"/>
          <w:color w:val="auto"/>
          <w:sz w:val="22"/>
          <w:lang w:val="ru-RU"/>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Default="00F122E5" w:rsidP="003B22F4">
      <w:pPr>
        <w:ind w:left="0" w:firstLine="0"/>
        <w:jc w:val="center"/>
        <w:rPr>
          <w:bCs/>
          <w:sz w:val="24"/>
          <w:szCs w:val="24"/>
        </w:rPr>
      </w:pPr>
    </w:p>
    <w:p w:rsidR="00F122E5" w:rsidRPr="00F122E5" w:rsidRDefault="00F122E5" w:rsidP="00F122E5">
      <w:pPr>
        <w:ind w:left="11328" w:firstLine="708"/>
        <w:jc w:val="center"/>
        <w:rPr>
          <w:bCs/>
          <w:sz w:val="24"/>
          <w:szCs w:val="24"/>
        </w:rPr>
      </w:pPr>
      <w:proofErr w:type="spellStart"/>
      <w:r w:rsidRPr="00F122E5">
        <w:rPr>
          <w:bCs/>
          <w:sz w:val="24"/>
          <w:szCs w:val="24"/>
        </w:rPr>
        <w:t>Приложение</w:t>
      </w:r>
      <w:proofErr w:type="spellEnd"/>
      <w:r w:rsidRPr="00F122E5">
        <w:rPr>
          <w:bCs/>
          <w:sz w:val="24"/>
          <w:szCs w:val="24"/>
        </w:rPr>
        <w:t xml:space="preserve"> № 3</w:t>
      </w:r>
    </w:p>
    <w:p w:rsidR="00F122E5" w:rsidRDefault="00F122E5" w:rsidP="00F122E5">
      <w:pPr>
        <w:ind w:left="0" w:firstLine="0"/>
        <w:jc w:val="center"/>
        <w:rPr>
          <w:bCs/>
          <w:sz w:val="24"/>
          <w:szCs w:val="24"/>
        </w:rPr>
        <w:sectPr w:rsidR="00F122E5" w:rsidSect="00F122E5">
          <w:pgSz w:w="11906" w:h="16838" w:code="9"/>
          <w:pgMar w:top="1134" w:right="851" w:bottom="709" w:left="1134" w:header="709" w:footer="709" w:gutter="0"/>
          <w:cols w:space="708"/>
          <w:docGrid w:linePitch="381"/>
        </w:sectPr>
      </w:pPr>
      <w:r w:rsidRPr="00F122E5">
        <w:rPr>
          <w:bCs/>
          <w:sz w:val="24"/>
          <w:szCs w:val="24"/>
        </w:rPr>
        <w:t xml:space="preserve">                                                        </w:t>
      </w:r>
    </w:p>
    <w:p w:rsidR="00F122E5" w:rsidRDefault="00F122E5" w:rsidP="00F122E5">
      <w:pPr>
        <w:ind w:left="0" w:firstLine="0"/>
        <w:jc w:val="center"/>
        <w:rPr>
          <w:bCs/>
          <w:sz w:val="24"/>
          <w:szCs w:val="24"/>
          <w:lang w:val="ru-RU"/>
        </w:rPr>
      </w:pPr>
      <w:r w:rsidRPr="00F122E5">
        <w:rPr>
          <w:bCs/>
          <w:sz w:val="24"/>
          <w:szCs w:val="24"/>
        </w:rPr>
        <w:lastRenderedPageBreak/>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F122E5">
        <w:rPr>
          <w:bCs/>
          <w:sz w:val="24"/>
          <w:szCs w:val="24"/>
        </w:rPr>
        <w:t xml:space="preserve"> </w:t>
      </w:r>
      <w:r>
        <w:rPr>
          <w:bCs/>
          <w:sz w:val="24"/>
          <w:szCs w:val="24"/>
          <w:lang w:val="ru-RU"/>
        </w:rPr>
        <w:t>Приложение № 3</w:t>
      </w:r>
    </w:p>
    <w:p w:rsidR="00F122E5" w:rsidRDefault="00F122E5" w:rsidP="00F122E5">
      <w:pPr>
        <w:ind w:left="8496" w:firstLine="708"/>
        <w:jc w:val="center"/>
        <w:rPr>
          <w:bCs/>
          <w:sz w:val="24"/>
          <w:szCs w:val="24"/>
        </w:rPr>
      </w:pPr>
      <w:proofErr w:type="gramStart"/>
      <w:r w:rsidRPr="00F122E5">
        <w:rPr>
          <w:bCs/>
          <w:sz w:val="24"/>
          <w:szCs w:val="24"/>
        </w:rPr>
        <w:t>к</w:t>
      </w:r>
      <w:proofErr w:type="gramEnd"/>
      <w:r w:rsidRPr="00F122E5">
        <w:rPr>
          <w:bCs/>
          <w:sz w:val="24"/>
          <w:szCs w:val="24"/>
        </w:rPr>
        <w:t xml:space="preserve"> котировочной </w:t>
      </w:r>
      <w:proofErr w:type="spellStart"/>
      <w:r w:rsidRPr="00F122E5">
        <w:rPr>
          <w:bCs/>
          <w:sz w:val="24"/>
          <w:szCs w:val="24"/>
        </w:rPr>
        <w:t>документации</w:t>
      </w:r>
      <w:proofErr w:type="spellEnd"/>
    </w:p>
    <w:p w:rsidR="003B22F4" w:rsidRPr="00F122E5" w:rsidRDefault="003B22F4" w:rsidP="003B22F4">
      <w:pPr>
        <w:ind w:left="0" w:firstLine="0"/>
        <w:jc w:val="center"/>
        <w:rPr>
          <w:bCs/>
          <w:sz w:val="24"/>
          <w:szCs w:val="24"/>
          <w:lang w:val="ru-RU"/>
        </w:rPr>
      </w:pPr>
      <w:r w:rsidRPr="00F122E5">
        <w:rPr>
          <w:bCs/>
          <w:sz w:val="24"/>
          <w:szCs w:val="24"/>
          <w:lang w:val="ru-RU"/>
        </w:rPr>
        <w:t xml:space="preserve">Техническое предложение </w:t>
      </w:r>
    </w:p>
    <w:p w:rsidR="00E94C41" w:rsidRPr="00F122E5" w:rsidRDefault="00E94C41" w:rsidP="003B22F4">
      <w:pPr>
        <w:ind w:left="0" w:firstLine="0"/>
        <w:jc w:val="center"/>
        <w:rPr>
          <w:bCs/>
          <w:sz w:val="24"/>
          <w:szCs w:val="24"/>
          <w:lang w:val="ru-RU"/>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21395A"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xml:space="preserve">Ед. </w:t>
            </w:r>
            <w:proofErr w:type="spellStart"/>
            <w:r w:rsidRPr="00FF2686">
              <w:rPr>
                <w:b/>
                <w:bCs/>
                <w:color w:val="auto"/>
                <w:sz w:val="22"/>
                <w:lang w:val="ru-RU" w:eastAsia="ru-RU"/>
              </w:rPr>
              <w:t>изм</w:t>
            </w:r>
            <w:proofErr w:type="spellEnd"/>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 xml:space="preserve">Цена за ед. с НДС, руб. (НДС не </w:t>
            </w:r>
            <w:proofErr w:type="spellStart"/>
            <w:r w:rsidRPr="00FF2686">
              <w:rPr>
                <w:rFonts w:eastAsia="Calibri"/>
                <w:b/>
                <w:color w:val="auto"/>
                <w:kern w:val="3"/>
                <w:sz w:val="22"/>
                <w:lang w:val="ru-RU" w:eastAsia="ru-RU"/>
              </w:rPr>
              <w:t>облаг</w:t>
            </w:r>
            <w:proofErr w:type="spellEnd"/>
            <w:r w:rsidRPr="00FF2686">
              <w:rPr>
                <w:rFonts w:eastAsia="Calibri"/>
                <w:b/>
                <w:color w:val="auto"/>
                <w:kern w:val="3"/>
                <w:sz w:val="22"/>
                <w:lang w:val="ru-RU" w:eastAsia="ru-RU"/>
              </w:rPr>
              <w:t>.)</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 xml:space="preserve">Сумма НДС, руб.(НДС не </w:t>
            </w:r>
            <w:proofErr w:type="spellStart"/>
            <w:r w:rsidRPr="00FF2686">
              <w:rPr>
                <w:rFonts w:eastAsia="Calibri"/>
                <w:b/>
                <w:color w:val="auto"/>
                <w:kern w:val="3"/>
                <w:sz w:val="22"/>
                <w:lang w:val="ru-RU" w:eastAsia="ru-RU"/>
              </w:rPr>
              <w:t>облаг</w:t>
            </w:r>
            <w:proofErr w:type="spellEnd"/>
            <w:r w:rsidRPr="00FF2686">
              <w:rPr>
                <w:rFonts w:eastAsia="Calibri"/>
                <w:b/>
                <w:color w:val="auto"/>
                <w:kern w:val="3"/>
                <w:sz w:val="22"/>
                <w:lang w:val="ru-RU" w:eastAsia="ru-RU"/>
              </w:rPr>
              <w:t>.)</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 xml:space="preserve">Стоимость вкл. НДС, (НДС не </w:t>
            </w:r>
            <w:proofErr w:type="spellStart"/>
            <w:r w:rsidRPr="00FF2686">
              <w:rPr>
                <w:rFonts w:eastAsia="Calibri"/>
                <w:b/>
                <w:color w:val="auto"/>
                <w:kern w:val="3"/>
                <w:sz w:val="22"/>
                <w:lang w:val="ru-RU" w:eastAsia="ru-RU"/>
              </w:rPr>
              <w:t>облаг</w:t>
            </w:r>
            <w:proofErr w:type="spellEnd"/>
            <w:r w:rsidRPr="00FF2686">
              <w:rPr>
                <w:rFonts w:eastAsia="Calibri"/>
                <w:b/>
                <w:color w:val="auto"/>
                <w:kern w:val="3"/>
                <w:sz w:val="22"/>
                <w:lang w:val="ru-RU" w:eastAsia="ru-RU"/>
              </w:rPr>
              <w:t>)</w:t>
            </w:r>
            <w:proofErr w:type="spellStart"/>
            <w:r w:rsidRPr="00FF2686">
              <w:rPr>
                <w:rFonts w:eastAsia="Calibri"/>
                <w:b/>
                <w:color w:val="auto"/>
                <w:kern w:val="3"/>
                <w:sz w:val="22"/>
                <w:lang w:val="ru-RU" w:eastAsia="ru-RU"/>
              </w:rPr>
              <w:t>руб</w:t>
            </w:r>
            <w:proofErr w:type="spellEnd"/>
          </w:p>
        </w:tc>
      </w:tr>
      <w:tr w:rsidR="00130A8A" w:rsidRPr="00E80BE5" w:rsidTr="00F122E5">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130A8A" w:rsidRPr="00FF2686" w:rsidRDefault="00130A8A" w:rsidP="00130A8A">
            <w:pPr>
              <w:spacing w:after="0" w:line="240" w:lineRule="auto"/>
              <w:ind w:left="0" w:firstLine="0"/>
              <w:jc w:val="left"/>
              <w:rPr>
                <w:b/>
                <w:bCs/>
                <w:color w:val="auto"/>
                <w:sz w:val="22"/>
                <w:lang w:val="ru-RU" w:eastAsia="ru-RU"/>
              </w:rPr>
            </w:pPr>
            <w:r>
              <w:rPr>
                <w:b/>
                <w:bCs/>
                <w:color w:val="auto"/>
                <w:sz w:val="22"/>
                <w:lang w:val="ru-RU" w:eastAsia="ru-RU"/>
              </w:rPr>
              <w:t>1.</w:t>
            </w:r>
          </w:p>
        </w:tc>
        <w:tc>
          <w:tcPr>
            <w:tcW w:w="7967" w:type="dxa"/>
            <w:gridSpan w:val="2"/>
            <w:tcBorders>
              <w:top w:val="single" w:sz="4" w:space="0" w:color="auto"/>
              <w:left w:val="nil"/>
              <w:bottom w:val="single" w:sz="4" w:space="0" w:color="auto"/>
              <w:right w:val="single" w:sz="4" w:space="0" w:color="auto"/>
            </w:tcBorders>
            <w:vAlign w:val="center"/>
          </w:tcPr>
          <w:p w:rsidR="00130A8A" w:rsidRPr="002E15E7" w:rsidRDefault="00130A8A" w:rsidP="00130A8A">
            <w:pPr>
              <w:spacing w:after="0" w:line="240" w:lineRule="auto"/>
              <w:ind w:left="0" w:firstLine="0"/>
              <w:rPr>
                <w:bCs/>
                <w:color w:val="auto"/>
                <w:sz w:val="22"/>
                <w:lang w:val="ru-RU" w:eastAsia="ru-RU"/>
              </w:rPr>
            </w:pPr>
            <w:r w:rsidRPr="002E15E7">
              <w:rPr>
                <w:sz w:val="24"/>
                <w:szCs w:val="24"/>
                <w:lang w:val="ru-RU"/>
              </w:rPr>
              <w:t>Оказание услуг по постоянному эксплуатационному, техническому обслуживанию и ремонту оборудования котельной, ГРП и тепловых сетей ЧУЗ «КБ «РЖД-Медицина» г. Ярославль»</w:t>
            </w:r>
          </w:p>
        </w:tc>
        <w:tc>
          <w:tcPr>
            <w:tcW w:w="709" w:type="dxa"/>
            <w:shd w:val="clear" w:color="auto" w:fill="auto"/>
            <w:vAlign w:val="center"/>
          </w:tcPr>
          <w:p w:rsidR="00130A8A" w:rsidRPr="00FF2686" w:rsidRDefault="00130A8A" w:rsidP="00130A8A">
            <w:pPr>
              <w:spacing w:after="0" w:line="240" w:lineRule="auto"/>
              <w:ind w:left="0" w:firstLine="0"/>
              <w:jc w:val="left"/>
              <w:rPr>
                <w:b/>
                <w:bCs/>
                <w:color w:val="auto"/>
                <w:sz w:val="22"/>
                <w:lang w:val="ru-RU" w:eastAsia="ru-RU"/>
              </w:rPr>
            </w:pPr>
            <w:r>
              <w:rPr>
                <w:sz w:val="24"/>
                <w:szCs w:val="24"/>
              </w:rPr>
              <w:t xml:space="preserve">усл. </w:t>
            </w:r>
            <w:proofErr w:type="spellStart"/>
            <w:r>
              <w:rPr>
                <w:sz w:val="24"/>
                <w:szCs w:val="24"/>
              </w:rPr>
              <w:t>ед</w:t>
            </w:r>
            <w:proofErr w:type="spellEnd"/>
          </w:p>
        </w:tc>
        <w:tc>
          <w:tcPr>
            <w:tcW w:w="851" w:type="dxa"/>
          </w:tcPr>
          <w:p w:rsidR="00130A8A" w:rsidRPr="002C349C" w:rsidRDefault="00130A8A" w:rsidP="00130A8A">
            <w:pPr>
              <w:ind w:left="0" w:firstLine="0"/>
              <w:jc w:val="center"/>
              <w:rPr>
                <w:b/>
                <w:sz w:val="20"/>
                <w:lang w:val="ru-RU"/>
              </w:rPr>
            </w:pPr>
            <w:r>
              <w:rPr>
                <w:b/>
                <w:sz w:val="20"/>
                <w:lang w:val="ru-RU"/>
              </w:rPr>
              <w:t>1</w:t>
            </w:r>
          </w:p>
        </w:tc>
        <w:tc>
          <w:tcPr>
            <w:tcW w:w="1105" w:type="dxa"/>
          </w:tcPr>
          <w:p w:rsidR="00130A8A" w:rsidRPr="00FF2686" w:rsidRDefault="00130A8A" w:rsidP="00130A8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30A8A" w:rsidRPr="00FF2686" w:rsidRDefault="00130A8A" w:rsidP="00130A8A">
            <w:pPr>
              <w:spacing w:after="0" w:line="240" w:lineRule="auto"/>
              <w:ind w:left="0" w:firstLine="0"/>
              <w:jc w:val="left"/>
              <w:rPr>
                <w:rFonts w:eastAsia="Calibri"/>
                <w:b/>
                <w:color w:val="auto"/>
                <w:kern w:val="3"/>
                <w:sz w:val="22"/>
                <w:lang w:val="ru-RU" w:eastAsia="ru-RU"/>
              </w:rPr>
            </w:pPr>
          </w:p>
        </w:tc>
        <w:tc>
          <w:tcPr>
            <w:tcW w:w="1418" w:type="dxa"/>
            <w:vAlign w:val="center"/>
          </w:tcPr>
          <w:p w:rsidR="00130A8A" w:rsidRPr="00FF2686" w:rsidRDefault="00130A8A" w:rsidP="00130A8A">
            <w:pPr>
              <w:spacing w:after="0" w:line="240" w:lineRule="auto"/>
              <w:ind w:left="0" w:firstLine="0"/>
              <w:jc w:val="left"/>
              <w:rPr>
                <w:rFonts w:eastAsia="Calibri"/>
                <w:b/>
                <w:color w:val="auto"/>
                <w:kern w:val="3"/>
                <w:sz w:val="22"/>
                <w:lang w:val="ru-RU" w:eastAsia="ru-RU"/>
              </w:rPr>
            </w:pPr>
          </w:p>
        </w:tc>
        <w:tc>
          <w:tcPr>
            <w:tcW w:w="1564" w:type="dxa"/>
            <w:vAlign w:val="center"/>
          </w:tcPr>
          <w:p w:rsidR="00130A8A" w:rsidRPr="00FF2686" w:rsidRDefault="00130A8A" w:rsidP="00130A8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30A8A" w:rsidRPr="00E80BE5" w:rsidTr="00F122E5">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130A8A" w:rsidRDefault="00130A8A" w:rsidP="00130A8A">
            <w:pPr>
              <w:spacing w:after="0" w:line="240" w:lineRule="auto"/>
              <w:ind w:left="0" w:firstLine="0"/>
              <w:jc w:val="left"/>
              <w:rPr>
                <w:b/>
                <w:bCs/>
                <w:color w:val="auto"/>
                <w:sz w:val="22"/>
                <w:lang w:val="ru-RU" w:eastAsia="ru-RU"/>
              </w:rPr>
            </w:pPr>
            <w:r>
              <w:rPr>
                <w:b/>
                <w:bCs/>
                <w:color w:val="auto"/>
                <w:sz w:val="22"/>
                <w:lang w:val="ru-RU" w:eastAsia="ru-RU"/>
              </w:rPr>
              <w:t>2.</w:t>
            </w:r>
          </w:p>
        </w:tc>
        <w:tc>
          <w:tcPr>
            <w:tcW w:w="7967" w:type="dxa"/>
            <w:gridSpan w:val="2"/>
            <w:tcBorders>
              <w:top w:val="single" w:sz="4" w:space="0" w:color="auto"/>
              <w:left w:val="nil"/>
              <w:bottom w:val="single" w:sz="4" w:space="0" w:color="auto"/>
              <w:right w:val="single" w:sz="4" w:space="0" w:color="auto"/>
            </w:tcBorders>
            <w:vAlign w:val="center"/>
          </w:tcPr>
          <w:p w:rsidR="00130A8A" w:rsidRPr="009C529D" w:rsidRDefault="00130A8A" w:rsidP="00130A8A">
            <w:pPr>
              <w:spacing w:after="0" w:line="240" w:lineRule="auto"/>
              <w:ind w:left="0" w:firstLine="0"/>
              <w:rPr>
                <w:sz w:val="24"/>
                <w:szCs w:val="24"/>
                <w:lang w:val="ru-RU"/>
              </w:rPr>
            </w:pPr>
            <w:r>
              <w:rPr>
                <w:sz w:val="24"/>
                <w:szCs w:val="24"/>
                <w:lang w:val="ru-RU"/>
              </w:rPr>
              <w:t>Плановый т</w:t>
            </w:r>
            <w:proofErr w:type="spellStart"/>
            <w:r>
              <w:rPr>
                <w:sz w:val="24"/>
                <w:szCs w:val="24"/>
              </w:rPr>
              <w:t>екущий</w:t>
            </w:r>
            <w:proofErr w:type="spellEnd"/>
            <w:r>
              <w:rPr>
                <w:sz w:val="24"/>
                <w:szCs w:val="24"/>
              </w:rPr>
              <w:t xml:space="preserve"> </w:t>
            </w:r>
            <w:proofErr w:type="spellStart"/>
            <w:r>
              <w:rPr>
                <w:sz w:val="24"/>
                <w:szCs w:val="24"/>
              </w:rPr>
              <w:t>ремонт</w:t>
            </w:r>
            <w:proofErr w:type="spellEnd"/>
            <w:r>
              <w:rPr>
                <w:sz w:val="24"/>
                <w:szCs w:val="24"/>
              </w:rPr>
              <w:t xml:space="preserve"> </w:t>
            </w:r>
          </w:p>
        </w:tc>
        <w:tc>
          <w:tcPr>
            <w:tcW w:w="709" w:type="dxa"/>
            <w:shd w:val="clear" w:color="auto" w:fill="auto"/>
            <w:vAlign w:val="center"/>
          </w:tcPr>
          <w:p w:rsidR="00130A8A" w:rsidRPr="00FF2686" w:rsidRDefault="00130A8A" w:rsidP="00130A8A">
            <w:pPr>
              <w:spacing w:after="0" w:line="240" w:lineRule="auto"/>
              <w:ind w:left="0" w:firstLine="0"/>
              <w:jc w:val="left"/>
              <w:rPr>
                <w:b/>
                <w:bCs/>
                <w:color w:val="auto"/>
                <w:sz w:val="22"/>
                <w:lang w:val="ru-RU" w:eastAsia="ru-RU"/>
              </w:rPr>
            </w:pPr>
            <w:r>
              <w:rPr>
                <w:sz w:val="24"/>
                <w:szCs w:val="24"/>
              </w:rPr>
              <w:t xml:space="preserve">усл. </w:t>
            </w:r>
            <w:proofErr w:type="spellStart"/>
            <w:r>
              <w:rPr>
                <w:sz w:val="24"/>
                <w:szCs w:val="24"/>
              </w:rPr>
              <w:t>ед</w:t>
            </w:r>
            <w:proofErr w:type="spellEnd"/>
          </w:p>
        </w:tc>
        <w:tc>
          <w:tcPr>
            <w:tcW w:w="851" w:type="dxa"/>
          </w:tcPr>
          <w:p w:rsidR="00130A8A" w:rsidRPr="002C349C" w:rsidRDefault="00130A8A" w:rsidP="00130A8A">
            <w:pPr>
              <w:ind w:left="0" w:firstLine="0"/>
              <w:jc w:val="center"/>
              <w:rPr>
                <w:b/>
                <w:sz w:val="20"/>
                <w:lang w:val="ru-RU"/>
              </w:rPr>
            </w:pPr>
            <w:r>
              <w:rPr>
                <w:b/>
                <w:sz w:val="20"/>
                <w:lang w:val="ru-RU"/>
              </w:rPr>
              <w:t>1</w:t>
            </w:r>
          </w:p>
        </w:tc>
        <w:tc>
          <w:tcPr>
            <w:tcW w:w="1105" w:type="dxa"/>
          </w:tcPr>
          <w:p w:rsidR="00130A8A" w:rsidRPr="00FF2686" w:rsidRDefault="00130A8A" w:rsidP="00130A8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30A8A" w:rsidRPr="00FF2686" w:rsidRDefault="00130A8A" w:rsidP="00130A8A">
            <w:pPr>
              <w:spacing w:after="0" w:line="240" w:lineRule="auto"/>
              <w:ind w:left="0" w:firstLine="0"/>
              <w:jc w:val="left"/>
              <w:rPr>
                <w:rFonts w:eastAsia="Calibri"/>
                <w:b/>
                <w:color w:val="auto"/>
                <w:kern w:val="3"/>
                <w:sz w:val="22"/>
                <w:lang w:val="ru-RU" w:eastAsia="ru-RU"/>
              </w:rPr>
            </w:pPr>
            <w:r>
              <w:rPr>
                <w:rFonts w:eastAsia="Calibri"/>
                <w:b/>
                <w:color w:val="auto"/>
                <w:kern w:val="3"/>
                <w:sz w:val="22"/>
                <w:lang w:val="ru-RU" w:eastAsia="ru-RU"/>
              </w:rPr>
              <w:t>700 000, 00 руб., НДС__</w:t>
            </w:r>
          </w:p>
        </w:tc>
        <w:tc>
          <w:tcPr>
            <w:tcW w:w="1418" w:type="dxa"/>
            <w:vAlign w:val="center"/>
          </w:tcPr>
          <w:p w:rsidR="00130A8A" w:rsidRPr="00FF2686" w:rsidRDefault="00130A8A" w:rsidP="00130A8A">
            <w:pPr>
              <w:spacing w:after="0" w:line="240" w:lineRule="auto"/>
              <w:ind w:left="0" w:firstLine="0"/>
              <w:jc w:val="left"/>
              <w:rPr>
                <w:rFonts w:eastAsia="Calibri"/>
                <w:b/>
                <w:color w:val="auto"/>
                <w:kern w:val="3"/>
                <w:sz w:val="22"/>
                <w:lang w:val="ru-RU" w:eastAsia="ru-RU"/>
              </w:rPr>
            </w:pPr>
          </w:p>
        </w:tc>
        <w:tc>
          <w:tcPr>
            <w:tcW w:w="1564" w:type="dxa"/>
            <w:vAlign w:val="center"/>
          </w:tcPr>
          <w:p w:rsidR="00130A8A" w:rsidRPr="00FF2686" w:rsidRDefault="00130A8A" w:rsidP="00130A8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21395A"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21395A"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130A8A" w:rsidRPr="0021395A" w:rsidTr="008C2F78">
        <w:tblPrEx>
          <w:jc w:val="left"/>
        </w:tblPrEx>
        <w:tc>
          <w:tcPr>
            <w:tcW w:w="2830" w:type="dxa"/>
            <w:gridSpan w:val="2"/>
          </w:tcPr>
          <w:p w:rsidR="00130A8A" w:rsidRPr="00FF2686" w:rsidRDefault="00130A8A" w:rsidP="00130A8A">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130A8A" w:rsidRPr="00130A8A" w:rsidRDefault="00130A8A" w:rsidP="00130A8A">
            <w:pPr>
              <w:spacing w:after="13"/>
              <w:ind w:left="0" w:right="107" w:firstLine="0"/>
              <w:rPr>
                <w:b/>
                <w:sz w:val="22"/>
                <w:szCs w:val="24"/>
                <w:lang w:val="ru-RU"/>
              </w:rPr>
            </w:pPr>
            <w:r w:rsidRPr="00130A8A">
              <w:rPr>
                <w:bCs/>
                <w:sz w:val="22"/>
                <w:szCs w:val="24"/>
                <w:lang w:val="ru-RU"/>
              </w:rPr>
              <w:t xml:space="preserve">Цена </w:t>
            </w:r>
            <w:r w:rsidRPr="00130A8A">
              <w:rPr>
                <w:sz w:val="22"/>
                <w:szCs w:val="24"/>
                <w:lang w:val="ru-RU"/>
              </w:rPr>
              <w:t>включает в себя: все расходы на страхование, уплату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оказанием услуг.</w:t>
            </w:r>
          </w:p>
        </w:tc>
      </w:tr>
      <w:tr w:rsidR="00BB5169" w:rsidRPr="0021395A"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130A8A" w:rsidP="00BB5169">
            <w:pPr>
              <w:rPr>
                <w:b/>
                <w:bCs/>
                <w:i/>
                <w:sz w:val="22"/>
              </w:rPr>
            </w:pPr>
            <w:r w:rsidRPr="00FF2686">
              <w:rPr>
                <w:b/>
                <w:sz w:val="22"/>
              </w:rPr>
              <w:t xml:space="preserve">2. Требования к </w:t>
            </w:r>
            <w:r>
              <w:rPr>
                <w:b/>
                <w:sz w:val="22"/>
                <w:lang w:val="ru-RU"/>
              </w:rPr>
              <w:t>услугам</w:t>
            </w:r>
          </w:p>
        </w:tc>
      </w:tr>
      <w:tr w:rsidR="00130A8A" w:rsidRPr="0021395A" w:rsidTr="008C2F78">
        <w:tblPrEx>
          <w:jc w:val="left"/>
        </w:tblPrEx>
        <w:tc>
          <w:tcPr>
            <w:tcW w:w="2830" w:type="dxa"/>
            <w:gridSpan w:val="2"/>
          </w:tcPr>
          <w:p w:rsidR="00130A8A" w:rsidRPr="00FF2686" w:rsidRDefault="00130A8A" w:rsidP="00130A8A">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130A8A" w:rsidRPr="00FF2686" w:rsidRDefault="00130A8A" w:rsidP="00130A8A">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w:t>
            </w:r>
            <w:r>
              <w:rPr>
                <w:bCs/>
                <w:i/>
                <w:sz w:val="22"/>
                <w:lang w:val="ru-RU"/>
              </w:rPr>
              <w:t>орым соответствует предлагаемые услуги</w:t>
            </w:r>
            <w:r w:rsidRPr="00FF2686">
              <w:rPr>
                <w:bCs/>
                <w:i/>
                <w:sz w:val="22"/>
                <w:lang w:val="ru-RU"/>
              </w:rPr>
              <w:t>, в соответствии с тре</w:t>
            </w:r>
            <w:r>
              <w:rPr>
                <w:bCs/>
                <w:i/>
                <w:sz w:val="22"/>
                <w:lang w:val="ru-RU"/>
              </w:rPr>
              <w:t>бованиями технического задания.</w:t>
            </w:r>
          </w:p>
          <w:p w:rsidR="00130A8A" w:rsidRPr="00FF2686" w:rsidRDefault="00130A8A" w:rsidP="00130A8A">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130A8A" w:rsidRPr="00FF2686" w:rsidRDefault="00130A8A" w:rsidP="00130A8A">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w:t>
            </w:r>
            <w:r>
              <w:rPr>
                <w:bCs/>
                <w:i/>
                <w:sz w:val="22"/>
                <w:lang w:val="ru-RU"/>
              </w:rPr>
              <w:t>ерждает, что предлагаемые услуги</w:t>
            </w:r>
            <w:r w:rsidRPr="00FF2686">
              <w:rPr>
                <w:bCs/>
                <w:i/>
                <w:sz w:val="22"/>
                <w:lang w:val="ru-RU"/>
              </w:rPr>
              <w:t xml:space="preserve"> соответствуют требованиям нормативных документов, указанных в техническом задании.</w:t>
            </w:r>
          </w:p>
        </w:tc>
      </w:tr>
      <w:tr w:rsidR="00130A8A" w:rsidRPr="0021395A" w:rsidTr="008C2F78">
        <w:tblPrEx>
          <w:jc w:val="left"/>
        </w:tblPrEx>
        <w:tc>
          <w:tcPr>
            <w:tcW w:w="2830" w:type="dxa"/>
            <w:gridSpan w:val="2"/>
          </w:tcPr>
          <w:p w:rsidR="00130A8A" w:rsidRPr="00FF2686" w:rsidRDefault="00130A8A" w:rsidP="00130A8A">
            <w:pPr>
              <w:ind w:left="-7" w:firstLine="0"/>
              <w:rPr>
                <w:bCs/>
                <w:i/>
                <w:sz w:val="22"/>
                <w:lang w:val="ru-RU"/>
              </w:rPr>
            </w:pPr>
            <w:r w:rsidRPr="00FF2686">
              <w:rPr>
                <w:bCs/>
                <w:sz w:val="22"/>
                <w:lang w:val="ru-RU"/>
              </w:rPr>
              <w:lastRenderedPageBreak/>
              <w:t xml:space="preserve">Технические и функциональные характеристики </w:t>
            </w:r>
            <w:r>
              <w:rPr>
                <w:bCs/>
                <w:sz w:val="22"/>
                <w:lang w:val="ru-RU"/>
              </w:rPr>
              <w:t>услуг</w:t>
            </w:r>
            <w:r w:rsidRPr="00FF2686">
              <w:rPr>
                <w:bCs/>
                <w:sz w:val="22"/>
                <w:lang w:val="ru-RU"/>
              </w:rPr>
              <w:t xml:space="preserve"> </w:t>
            </w:r>
          </w:p>
        </w:tc>
        <w:tc>
          <w:tcPr>
            <w:tcW w:w="12621" w:type="dxa"/>
            <w:gridSpan w:val="7"/>
          </w:tcPr>
          <w:p w:rsidR="00130A8A" w:rsidRPr="00FF2686" w:rsidRDefault="00130A8A" w:rsidP="00130A8A">
            <w:pPr>
              <w:ind w:left="-7" w:firstLine="0"/>
              <w:rPr>
                <w:bCs/>
                <w:i/>
                <w:sz w:val="22"/>
                <w:lang w:val="ru-RU"/>
              </w:rPr>
            </w:pPr>
            <w:r w:rsidRPr="00FF2686">
              <w:rPr>
                <w:bCs/>
                <w:i/>
                <w:sz w:val="22"/>
                <w:lang w:val="ru-RU"/>
              </w:rPr>
              <w:t>Участник должен перечислить ха</w:t>
            </w:r>
            <w:r>
              <w:rPr>
                <w:bCs/>
                <w:i/>
                <w:sz w:val="22"/>
                <w:lang w:val="ru-RU"/>
              </w:rPr>
              <w:t>рактеристики предлагаемого услуг</w:t>
            </w:r>
            <w:r w:rsidRPr="00FF2686">
              <w:rPr>
                <w:bCs/>
                <w:i/>
                <w:sz w:val="22"/>
                <w:lang w:val="ru-RU"/>
              </w:rPr>
              <w:t xml:space="preserve"> в соответствии с тр</w:t>
            </w:r>
            <w:r>
              <w:rPr>
                <w:bCs/>
                <w:i/>
                <w:sz w:val="22"/>
                <w:lang w:val="ru-RU"/>
              </w:rPr>
              <w:t>ебованиями технического задания</w:t>
            </w:r>
          </w:p>
          <w:p w:rsidR="00130A8A" w:rsidRPr="00FF2686" w:rsidRDefault="00130A8A" w:rsidP="00130A8A">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130A8A" w:rsidRPr="00FF2686" w:rsidRDefault="00130A8A" w:rsidP="00130A8A">
            <w:pPr>
              <w:ind w:left="-7" w:firstLine="0"/>
              <w:rPr>
                <w:i/>
                <w:sz w:val="22"/>
                <w:lang w:val="ru-RU"/>
              </w:rPr>
            </w:pPr>
            <w:r w:rsidRPr="00FF2686">
              <w:rPr>
                <w:bCs/>
                <w:i/>
                <w:sz w:val="22"/>
                <w:lang w:val="ru-RU"/>
              </w:rPr>
              <w:t>«_________» (указать наименование участника) настоящим подтв</w:t>
            </w:r>
            <w:r>
              <w:rPr>
                <w:bCs/>
                <w:i/>
                <w:sz w:val="22"/>
                <w:lang w:val="ru-RU"/>
              </w:rPr>
              <w:t>ерждает, что предлагаемые услуги</w:t>
            </w:r>
            <w:r w:rsidRPr="00FF2686">
              <w:rPr>
                <w:bCs/>
                <w:i/>
                <w:sz w:val="22"/>
                <w:lang w:val="ru-RU"/>
              </w:rPr>
              <w:t xml:space="preserve"> соответствуют техническим и функ</w:t>
            </w:r>
            <w:r>
              <w:rPr>
                <w:bCs/>
                <w:i/>
                <w:sz w:val="22"/>
                <w:lang w:val="ru-RU"/>
              </w:rPr>
              <w:t>циональным требованиям к услугам</w:t>
            </w:r>
            <w:r w:rsidRPr="00FF2686">
              <w:rPr>
                <w:bCs/>
                <w:i/>
                <w:sz w:val="22"/>
                <w:lang w:val="ru-RU"/>
              </w:rPr>
              <w:t xml:space="preserve"> указанным в техническом задании.</w:t>
            </w:r>
          </w:p>
        </w:tc>
      </w:tr>
      <w:tr w:rsidR="00130A8A" w:rsidRPr="0021395A" w:rsidTr="008C2F78">
        <w:tblPrEx>
          <w:jc w:val="left"/>
        </w:tblPrEx>
        <w:tc>
          <w:tcPr>
            <w:tcW w:w="2830" w:type="dxa"/>
            <w:gridSpan w:val="2"/>
            <w:shd w:val="clear" w:color="auto" w:fill="FFFFFF"/>
          </w:tcPr>
          <w:p w:rsidR="00130A8A" w:rsidRPr="00FF2686" w:rsidRDefault="00130A8A" w:rsidP="00130A8A">
            <w:pPr>
              <w:ind w:left="-7" w:firstLine="0"/>
              <w:rPr>
                <w:bCs/>
                <w:i/>
                <w:sz w:val="22"/>
                <w:lang w:val="ru-RU"/>
              </w:rPr>
            </w:pPr>
            <w:r w:rsidRPr="00FF2686">
              <w:rPr>
                <w:bCs/>
                <w:sz w:val="22"/>
                <w:lang w:val="ru-RU"/>
              </w:rPr>
              <w:t xml:space="preserve">Требования к безопасности, качеству </w:t>
            </w:r>
            <w:r>
              <w:rPr>
                <w:bCs/>
                <w:sz w:val="22"/>
                <w:lang w:val="ru-RU"/>
              </w:rPr>
              <w:t>услуг</w:t>
            </w:r>
          </w:p>
        </w:tc>
        <w:tc>
          <w:tcPr>
            <w:tcW w:w="12621" w:type="dxa"/>
            <w:gridSpan w:val="7"/>
            <w:tcBorders>
              <w:bottom w:val="single" w:sz="4" w:space="0" w:color="auto"/>
            </w:tcBorders>
            <w:shd w:val="clear" w:color="auto" w:fill="FFFFFF"/>
          </w:tcPr>
          <w:p w:rsidR="00130A8A" w:rsidRPr="00FF2686" w:rsidRDefault="00130A8A" w:rsidP="00130A8A">
            <w:pPr>
              <w:ind w:left="-7" w:firstLine="0"/>
              <w:rPr>
                <w:bCs/>
                <w:i/>
                <w:sz w:val="22"/>
                <w:lang w:val="ru-RU"/>
              </w:rPr>
            </w:pPr>
            <w:r w:rsidRPr="00FF2686">
              <w:rPr>
                <w:bCs/>
                <w:i/>
                <w:sz w:val="22"/>
                <w:lang w:val="ru-RU"/>
              </w:rPr>
              <w:t>Участник долж</w:t>
            </w:r>
            <w:r>
              <w:rPr>
                <w:bCs/>
                <w:i/>
                <w:sz w:val="22"/>
                <w:lang w:val="ru-RU"/>
              </w:rPr>
              <w:t>ен указать характеристики услуг</w:t>
            </w:r>
            <w:r w:rsidRPr="00FF2686">
              <w:rPr>
                <w:bCs/>
                <w:i/>
                <w:sz w:val="22"/>
                <w:lang w:val="ru-RU"/>
              </w:rPr>
              <w:t xml:space="preserve">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130A8A" w:rsidRPr="00FF2686" w:rsidRDefault="00130A8A" w:rsidP="00130A8A">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130A8A" w:rsidRPr="00FF2686" w:rsidRDefault="00130A8A" w:rsidP="00130A8A">
            <w:pPr>
              <w:ind w:left="-7" w:firstLine="0"/>
              <w:rPr>
                <w:bCs/>
                <w:i/>
                <w:sz w:val="22"/>
                <w:lang w:val="ru-RU"/>
              </w:rPr>
            </w:pPr>
            <w:r w:rsidRPr="00FF2686">
              <w:rPr>
                <w:bCs/>
                <w:i/>
                <w:sz w:val="22"/>
                <w:lang w:val="ru-RU"/>
              </w:rPr>
              <w:t>«_________» (указать наименование участника) настоящим подтв</w:t>
            </w:r>
            <w:r>
              <w:rPr>
                <w:bCs/>
                <w:i/>
                <w:sz w:val="22"/>
                <w:lang w:val="ru-RU"/>
              </w:rPr>
              <w:t>ерждает, что предлагаемые услуги</w:t>
            </w:r>
            <w:r w:rsidRPr="00FF2686">
              <w:rPr>
                <w:bCs/>
                <w:i/>
                <w:sz w:val="22"/>
                <w:lang w:val="ru-RU"/>
              </w:rPr>
              <w:t xml:space="preserve"> соответствуют требованиям</w:t>
            </w:r>
            <w:r>
              <w:rPr>
                <w:bCs/>
                <w:i/>
                <w:sz w:val="22"/>
                <w:lang w:val="ru-RU"/>
              </w:rPr>
              <w:t xml:space="preserve"> к безопасности, качеству услуг</w:t>
            </w:r>
            <w:r w:rsidRPr="00FF2686">
              <w:rPr>
                <w:bCs/>
                <w:i/>
                <w:sz w:val="22"/>
                <w:lang w:val="ru-RU"/>
              </w:rPr>
              <w:t>, ук</w:t>
            </w:r>
            <w:r>
              <w:rPr>
                <w:bCs/>
                <w:i/>
                <w:sz w:val="22"/>
                <w:lang w:val="ru-RU"/>
              </w:rPr>
              <w:t>азанным в техническом задании».</w:t>
            </w:r>
          </w:p>
          <w:p w:rsidR="00130A8A" w:rsidRPr="00FF2686" w:rsidRDefault="00130A8A" w:rsidP="00130A8A">
            <w:pPr>
              <w:ind w:left="-7" w:firstLine="0"/>
              <w:rPr>
                <w:bCs/>
                <w:i/>
                <w:sz w:val="22"/>
                <w:lang w:val="ru-RU"/>
              </w:rPr>
            </w:pPr>
            <w:r w:rsidRPr="00FF2686">
              <w:rPr>
                <w:bCs/>
                <w:i/>
                <w:sz w:val="22"/>
                <w:lang w:val="ru-RU"/>
              </w:rPr>
              <w:t>Участник должен</w:t>
            </w:r>
            <w:r>
              <w:rPr>
                <w:bCs/>
                <w:i/>
                <w:sz w:val="22"/>
                <w:lang w:val="ru-RU"/>
              </w:rPr>
              <w:t xml:space="preserve"> указать гарантийный срок на оказываемые услуги</w:t>
            </w:r>
            <w:r w:rsidRPr="00FF2686">
              <w:rPr>
                <w:bCs/>
                <w:i/>
                <w:sz w:val="22"/>
                <w:lang w:val="ru-RU"/>
              </w:rPr>
              <w:t xml:space="preserve"> по настоящему запросу котировок: </w:t>
            </w:r>
          </w:p>
          <w:p w:rsidR="00130A8A" w:rsidRPr="00FF2686" w:rsidRDefault="00130A8A" w:rsidP="00130A8A">
            <w:pPr>
              <w:ind w:left="-7" w:firstLine="0"/>
              <w:rPr>
                <w:i/>
                <w:sz w:val="22"/>
                <w:lang w:val="ru-RU"/>
              </w:rPr>
            </w:pPr>
            <w:r w:rsidRPr="00FF2686">
              <w:rPr>
                <w:bCs/>
                <w:i/>
                <w:sz w:val="22"/>
                <w:lang w:val="ru-RU"/>
              </w:rPr>
              <w:t>Гаран</w:t>
            </w:r>
            <w:r>
              <w:rPr>
                <w:bCs/>
                <w:i/>
                <w:sz w:val="22"/>
                <w:lang w:val="ru-RU"/>
              </w:rPr>
              <w:t xml:space="preserve">тийный срок </w:t>
            </w:r>
            <w:r w:rsidRPr="00FF2686">
              <w:rPr>
                <w:bCs/>
                <w:i/>
                <w:sz w:val="22"/>
                <w:lang w:val="ru-RU"/>
              </w:rPr>
              <w:t xml:space="preserve"> ____</w:t>
            </w:r>
            <w:r>
              <w:rPr>
                <w:bCs/>
                <w:i/>
                <w:sz w:val="22"/>
                <w:lang w:val="ru-RU"/>
              </w:rPr>
              <w:t>__(месяцев)с даты приемки</w:t>
            </w:r>
            <w:r w:rsidRPr="00FF2686">
              <w:rPr>
                <w:bCs/>
                <w:i/>
                <w:sz w:val="22"/>
                <w:lang w:val="ru-RU"/>
              </w:rPr>
              <w:t>.</w:t>
            </w:r>
          </w:p>
        </w:tc>
      </w:tr>
      <w:tr w:rsidR="00BB5169" w:rsidRPr="00F7049B" w:rsidTr="008C2F78">
        <w:tblPrEx>
          <w:jc w:val="left"/>
        </w:tblPrEx>
        <w:tc>
          <w:tcPr>
            <w:tcW w:w="15451" w:type="dxa"/>
            <w:gridSpan w:val="9"/>
            <w:shd w:val="clear" w:color="auto" w:fill="FFFFFF"/>
          </w:tcPr>
          <w:p w:rsidR="00BB5169" w:rsidRPr="00130A8A" w:rsidRDefault="00BB5169" w:rsidP="00BB5169">
            <w:pPr>
              <w:rPr>
                <w:b/>
                <w:i/>
                <w:sz w:val="22"/>
                <w:szCs w:val="24"/>
                <w:lang w:val="ru-RU"/>
              </w:rPr>
            </w:pPr>
            <w:r w:rsidRPr="00130A8A">
              <w:rPr>
                <w:b/>
                <w:sz w:val="22"/>
                <w:szCs w:val="24"/>
              </w:rPr>
              <w:t xml:space="preserve">3. Требования к результатам </w:t>
            </w:r>
          </w:p>
        </w:tc>
      </w:tr>
      <w:tr w:rsidR="00BB5169" w:rsidRPr="0021395A" w:rsidTr="008C2F78">
        <w:tblPrEx>
          <w:jc w:val="left"/>
        </w:tblPrEx>
        <w:tc>
          <w:tcPr>
            <w:tcW w:w="15451" w:type="dxa"/>
            <w:gridSpan w:val="9"/>
            <w:shd w:val="clear" w:color="auto" w:fill="FFFFFF"/>
          </w:tcPr>
          <w:p w:rsidR="00BB5169" w:rsidRPr="00130A8A" w:rsidRDefault="00BB5169" w:rsidP="00BB5169">
            <w:pPr>
              <w:ind w:left="0" w:firstLine="0"/>
              <w:rPr>
                <w:bCs/>
                <w:i/>
                <w:sz w:val="22"/>
                <w:szCs w:val="24"/>
                <w:lang w:val="ru-RU"/>
              </w:rPr>
            </w:pPr>
            <w:r w:rsidRPr="00130A8A">
              <w:rPr>
                <w:bCs/>
                <w:i/>
                <w:sz w:val="22"/>
                <w:szCs w:val="24"/>
                <w:lang w:val="ru-RU"/>
              </w:rPr>
              <w:t>Участник должен указать гарантируемый результат и согласие с условиями технического задания.</w:t>
            </w:r>
          </w:p>
          <w:p w:rsidR="00BB5169" w:rsidRPr="00130A8A" w:rsidRDefault="00BB5169" w:rsidP="00BB5169">
            <w:pPr>
              <w:rPr>
                <w:b/>
                <w:sz w:val="22"/>
                <w:szCs w:val="24"/>
                <w:lang w:val="ru-RU"/>
              </w:rPr>
            </w:pPr>
          </w:p>
        </w:tc>
      </w:tr>
      <w:tr w:rsidR="00BB5169" w:rsidRPr="0021395A" w:rsidTr="008C2F78">
        <w:tblPrEx>
          <w:jc w:val="left"/>
        </w:tblPrEx>
        <w:tc>
          <w:tcPr>
            <w:tcW w:w="15451" w:type="dxa"/>
            <w:gridSpan w:val="9"/>
          </w:tcPr>
          <w:p w:rsidR="00BB5169" w:rsidRPr="00F7049B" w:rsidRDefault="00130A8A" w:rsidP="00BB5169">
            <w:pPr>
              <w:rPr>
                <w:i/>
                <w:sz w:val="24"/>
                <w:szCs w:val="24"/>
                <w:lang w:val="ru-RU"/>
              </w:rPr>
            </w:pPr>
            <w:r w:rsidRPr="00CD17A9">
              <w:rPr>
                <w:b/>
                <w:sz w:val="22"/>
                <w:lang w:val="ru-RU"/>
              </w:rPr>
              <w:t>4.</w:t>
            </w:r>
            <w:r w:rsidRPr="00CD17A9">
              <w:rPr>
                <w:i/>
                <w:sz w:val="22"/>
                <w:lang w:val="ru-RU"/>
              </w:rPr>
              <w:t xml:space="preserve"> </w:t>
            </w:r>
            <w:r w:rsidRPr="00CD17A9">
              <w:rPr>
                <w:b/>
                <w:bCs/>
                <w:sz w:val="22"/>
                <w:lang w:val="ru-RU"/>
              </w:rPr>
              <w:t xml:space="preserve">Место, </w:t>
            </w:r>
            <w:r>
              <w:rPr>
                <w:b/>
                <w:bCs/>
                <w:sz w:val="22"/>
                <w:lang w:val="ru-RU"/>
              </w:rPr>
              <w:t>условия и порядок оказания услуг</w:t>
            </w:r>
          </w:p>
        </w:tc>
      </w:tr>
      <w:tr w:rsidR="00130A8A" w:rsidRPr="0021395A" w:rsidTr="008C2F78">
        <w:tblPrEx>
          <w:jc w:val="left"/>
        </w:tblPrEx>
        <w:tc>
          <w:tcPr>
            <w:tcW w:w="2830" w:type="dxa"/>
            <w:gridSpan w:val="2"/>
          </w:tcPr>
          <w:p w:rsidR="00130A8A" w:rsidRPr="00BC22C7" w:rsidRDefault="00130A8A" w:rsidP="00130A8A">
            <w:pPr>
              <w:ind w:left="0" w:firstLine="0"/>
              <w:rPr>
                <w:sz w:val="22"/>
                <w:lang w:val="ru-RU"/>
              </w:rPr>
            </w:pPr>
            <w:r w:rsidRPr="00BC22C7">
              <w:rPr>
                <w:sz w:val="22"/>
              </w:rPr>
              <w:t xml:space="preserve">Место </w:t>
            </w:r>
            <w:r>
              <w:rPr>
                <w:bCs/>
                <w:sz w:val="22"/>
                <w:lang w:val="ru-RU"/>
              </w:rPr>
              <w:t>оказания услуг</w:t>
            </w:r>
          </w:p>
        </w:tc>
        <w:tc>
          <w:tcPr>
            <w:tcW w:w="12621" w:type="dxa"/>
            <w:gridSpan w:val="7"/>
          </w:tcPr>
          <w:p w:rsidR="00130A8A" w:rsidRPr="00BC22C7" w:rsidRDefault="00130A8A" w:rsidP="00130A8A">
            <w:pPr>
              <w:ind w:left="-7" w:firstLine="0"/>
              <w:rPr>
                <w:bCs/>
                <w:i/>
                <w:sz w:val="22"/>
                <w:lang w:val="ru-RU"/>
              </w:rPr>
            </w:pPr>
            <w:r w:rsidRPr="00BC22C7">
              <w:rPr>
                <w:bCs/>
                <w:i/>
                <w:sz w:val="22"/>
                <w:lang w:val="ru-RU"/>
              </w:rPr>
              <w:t>Участник долже</w:t>
            </w:r>
            <w:r>
              <w:rPr>
                <w:bCs/>
                <w:i/>
                <w:sz w:val="22"/>
                <w:lang w:val="ru-RU"/>
              </w:rPr>
              <w:t>н указать место оказания услуг</w:t>
            </w:r>
            <w:r w:rsidRPr="00BC22C7">
              <w:rPr>
                <w:bCs/>
                <w:i/>
                <w:sz w:val="22"/>
                <w:lang w:val="ru-RU"/>
              </w:rPr>
              <w:t xml:space="preserve"> в соответствии с требованиями технического задания.</w:t>
            </w:r>
          </w:p>
          <w:p w:rsidR="00130A8A" w:rsidRPr="00BC22C7" w:rsidRDefault="00130A8A" w:rsidP="00130A8A">
            <w:pPr>
              <w:ind w:left="-7" w:firstLine="0"/>
              <w:rPr>
                <w:bCs/>
                <w:i/>
                <w:sz w:val="22"/>
                <w:lang w:val="ru-RU"/>
              </w:rPr>
            </w:pPr>
            <w:r w:rsidRPr="00BC22C7">
              <w:rPr>
                <w:bCs/>
                <w:i/>
                <w:sz w:val="22"/>
                <w:lang w:val="ru-RU"/>
              </w:rPr>
              <w:t>Участник вмест</w:t>
            </w:r>
            <w:r>
              <w:rPr>
                <w:bCs/>
                <w:i/>
                <w:sz w:val="22"/>
                <w:lang w:val="ru-RU"/>
              </w:rPr>
              <w:t>о указания места оказания услуг</w:t>
            </w:r>
            <w:r w:rsidRPr="00BC22C7">
              <w:rPr>
                <w:bCs/>
                <w:i/>
                <w:sz w:val="22"/>
                <w:lang w:val="ru-RU"/>
              </w:rPr>
              <w:t xml:space="preserve"> вправе указать: </w:t>
            </w:r>
          </w:p>
          <w:p w:rsidR="00130A8A" w:rsidRPr="00BC22C7" w:rsidRDefault="00130A8A" w:rsidP="00130A8A">
            <w:pPr>
              <w:ind w:left="-7" w:firstLine="0"/>
              <w:rPr>
                <w:i/>
                <w:sz w:val="22"/>
                <w:lang w:val="ru-RU"/>
              </w:rPr>
            </w:pPr>
            <w:r w:rsidRPr="00BC22C7">
              <w:rPr>
                <w:rFonts w:eastAsia="MS Mincho"/>
                <w:color w:val="auto"/>
                <w:sz w:val="22"/>
                <w:lang w:val="ru-RU"/>
              </w:rPr>
              <w:t>«</w:t>
            </w:r>
            <w:r w:rsidRPr="00BC22C7">
              <w:rPr>
                <w:bCs/>
                <w:i/>
                <w:sz w:val="22"/>
                <w:lang w:val="ru-RU"/>
              </w:rPr>
              <w:t xml:space="preserve">«_________» (указать наименование участника) настоящим </w:t>
            </w:r>
            <w:r>
              <w:rPr>
                <w:bCs/>
                <w:i/>
                <w:sz w:val="22"/>
                <w:lang w:val="ru-RU"/>
              </w:rPr>
              <w:t>подтверждает, что окажет услуги</w:t>
            </w:r>
            <w:r w:rsidRPr="00BC22C7">
              <w:rPr>
                <w:bCs/>
                <w:i/>
                <w:sz w:val="22"/>
                <w:lang w:val="ru-RU"/>
              </w:rPr>
              <w:t xml:space="preserve"> в месте(ах), указанном(</w:t>
            </w:r>
            <w:proofErr w:type="spellStart"/>
            <w:r w:rsidRPr="00BC22C7">
              <w:rPr>
                <w:bCs/>
                <w:i/>
                <w:sz w:val="22"/>
                <w:lang w:val="ru-RU"/>
              </w:rPr>
              <w:t>ых</w:t>
            </w:r>
            <w:proofErr w:type="spellEnd"/>
            <w:r w:rsidRPr="00BC22C7">
              <w:rPr>
                <w:bCs/>
                <w:i/>
                <w:sz w:val="22"/>
                <w:lang w:val="ru-RU"/>
              </w:rPr>
              <w:t>) в техническом задании документации.».</w:t>
            </w:r>
          </w:p>
        </w:tc>
      </w:tr>
      <w:tr w:rsidR="00130A8A" w:rsidRPr="0021395A" w:rsidTr="008C2F78">
        <w:tblPrEx>
          <w:jc w:val="left"/>
        </w:tblPrEx>
        <w:trPr>
          <w:trHeight w:val="1141"/>
        </w:trPr>
        <w:tc>
          <w:tcPr>
            <w:tcW w:w="2830" w:type="dxa"/>
            <w:gridSpan w:val="2"/>
          </w:tcPr>
          <w:p w:rsidR="00130A8A" w:rsidRPr="00BC22C7" w:rsidRDefault="00130A8A" w:rsidP="00130A8A">
            <w:pPr>
              <w:ind w:left="0" w:firstLine="0"/>
              <w:rPr>
                <w:i/>
                <w:sz w:val="22"/>
                <w:lang w:val="ru-RU"/>
              </w:rPr>
            </w:pPr>
            <w:r w:rsidRPr="00BC22C7">
              <w:rPr>
                <w:sz w:val="22"/>
              </w:rPr>
              <w:t xml:space="preserve">Сроки </w:t>
            </w:r>
            <w:r>
              <w:rPr>
                <w:bCs/>
                <w:sz w:val="22"/>
                <w:lang w:val="ru-RU"/>
              </w:rPr>
              <w:t>оказания услуг</w:t>
            </w:r>
          </w:p>
        </w:tc>
        <w:tc>
          <w:tcPr>
            <w:tcW w:w="12621" w:type="dxa"/>
            <w:gridSpan w:val="7"/>
          </w:tcPr>
          <w:p w:rsidR="00130A8A" w:rsidRPr="00BC22C7" w:rsidRDefault="00130A8A" w:rsidP="00130A8A">
            <w:pPr>
              <w:ind w:left="-7" w:firstLine="0"/>
              <w:rPr>
                <w:bCs/>
                <w:i/>
                <w:sz w:val="22"/>
                <w:lang w:val="ru-RU"/>
              </w:rPr>
            </w:pPr>
            <w:r w:rsidRPr="00BC22C7">
              <w:rPr>
                <w:bCs/>
                <w:i/>
                <w:sz w:val="22"/>
                <w:lang w:val="ru-RU"/>
              </w:rPr>
              <w:t>Участник до</w:t>
            </w:r>
            <w:r>
              <w:rPr>
                <w:bCs/>
                <w:i/>
                <w:sz w:val="22"/>
                <w:lang w:val="ru-RU"/>
              </w:rPr>
              <w:t>лжен указать срок оказания услуг</w:t>
            </w:r>
            <w:r w:rsidRPr="00BC22C7">
              <w:rPr>
                <w:bCs/>
                <w:i/>
                <w:sz w:val="22"/>
                <w:lang w:val="ru-RU"/>
              </w:rPr>
              <w:t xml:space="preserve"> (не позднее, установленного в техническом задании) </w:t>
            </w:r>
          </w:p>
          <w:p w:rsidR="00130A8A" w:rsidRPr="00BC22C7" w:rsidRDefault="00130A8A" w:rsidP="00130A8A">
            <w:pPr>
              <w:ind w:left="-7" w:firstLine="0"/>
              <w:rPr>
                <w:bCs/>
                <w:i/>
                <w:sz w:val="22"/>
                <w:lang w:val="ru-RU"/>
              </w:rPr>
            </w:pPr>
            <w:r w:rsidRPr="00BC22C7">
              <w:rPr>
                <w:bCs/>
                <w:i/>
                <w:sz w:val="22"/>
                <w:lang w:val="ru-RU"/>
              </w:rPr>
              <w:t>Участ</w:t>
            </w:r>
            <w:r>
              <w:rPr>
                <w:bCs/>
                <w:i/>
                <w:sz w:val="22"/>
                <w:lang w:val="ru-RU"/>
              </w:rPr>
              <w:t>ник вместо срока оказания услуг</w:t>
            </w:r>
            <w:r w:rsidRPr="00BC22C7">
              <w:rPr>
                <w:bCs/>
                <w:i/>
                <w:sz w:val="22"/>
                <w:lang w:val="ru-RU"/>
              </w:rPr>
              <w:t xml:space="preserve"> вправе указать: </w:t>
            </w:r>
          </w:p>
          <w:p w:rsidR="00130A8A" w:rsidRPr="00BC22C7" w:rsidRDefault="00130A8A" w:rsidP="00130A8A">
            <w:pPr>
              <w:ind w:left="-7" w:firstLine="0"/>
              <w:rPr>
                <w:i/>
                <w:sz w:val="22"/>
                <w:lang w:val="ru-RU"/>
              </w:rPr>
            </w:pPr>
            <w:r w:rsidRPr="00BC22C7">
              <w:rPr>
                <w:rFonts w:eastAsia="MS Mincho"/>
                <w:color w:val="auto"/>
                <w:sz w:val="22"/>
                <w:lang w:val="ru-RU"/>
              </w:rPr>
              <w:t>«</w:t>
            </w:r>
            <w:r w:rsidRPr="00BC22C7">
              <w:rPr>
                <w:bCs/>
                <w:i/>
                <w:sz w:val="22"/>
                <w:lang w:val="ru-RU"/>
              </w:rPr>
              <w:t>«_________» (указать наименование участника) наст</w:t>
            </w:r>
            <w:r>
              <w:rPr>
                <w:bCs/>
                <w:i/>
                <w:sz w:val="22"/>
                <w:lang w:val="ru-RU"/>
              </w:rPr>
              <w:t>оящим подтверждает, что окажет услуги</w:t>
            </w:r>
            <w:r w:rsidRPr="00BC22C7">
              <w:rPr>
                <w:bCs/>
                <w:i/>
                <w:sz w:val="22"/>
                <w:lang w:val="ru-RU"/>
              </w:rPr>
              <w:t xml:space="preserve"> в сроки, указанные в техническом задании документации.».</w:t>
            </w:r>
          </w:p>
        </w:tc>
      </w:tr>
      <w:tr w:rsidR="00BB5169" w:rsidRPr="0021395A" w:rsidTr="008C2F78">
        <w:tblPrEx>
          <w:jc w:val="left"/>
        </w:tblPrEx>
        <w:trPr>
          <w:trHeight w:val="424"/>
        </w:trPr>
        <w:tc>
          <w:tcPr>
            <w:tcW w:w="15451" w:type="dxa"/>
            <w:gridSpan w:val="9"/>
          </w:tcPr>
          <w:p w:rsidR="00BB5169" w:rsidRPr="00130A8A" w:rsidRDefault="00BB5169" w:rsidP="00BB5169">
            <w:pPr>
              <w:rPr>
                <w:i/>
                <w:sz w:val="22"/>
                <w:szCs w:val="24"/>
                <w:lang w:val="ru-RU"/>
              </w:rPr>
            </w:pPr>
            <w:r w:rsidRPr="00130A8A">
              <w:rPr>
                <w:b/>
                <w:bCs/>
                <w:sz w:val="22"/>
                <w:szCs w:val="24"/>
                <w:lang w:val="ru-RU"/>
              </w:rPr>
              <w:t>5. Форма, сроки и порядок оплаты</w:t>
            </w:r>
          </w:p>
        </w:tc>
      </w:tr>
      <w:tr w:rsidR="00BB5169" w:rsidRPr="0021395A" w:rsidTr="008C2F78">
        <w:tblPrEx>
          <w:jc w:val="left"/>
        </w:tblPrEx>
        <w:trPr>
          <w:trHeight w:val="1593"/>
        </w:trPr>
        <w:tc>
          <w:tcPr>
            <w:tcW w:w="2830" w:type="dxa"/>
            <w:gridSpan w:val="2"/>
          </w:tcPr>
          <w:p w:rsidR="00BB5169" w:rsidRPr="00F7049B" w:rsidRDefault="00BB5169" w:rsidP="00BB5169">
            <w:pPr>
              <w:ind w:left="0" w:firstLine="0"/>
              <w:rPr>
                <w:i/>
                <w:sz w:val="24"/>
                <w:szCs w:val="24"/>
              </w:rPr>
            </w:pPr>
            <w:r w:rsidRPr="00F7049B">
              <w:rPr>
                <w:bCs/>
                <w:sz w:val="24"/>
                <w:szCs w:val="24"/>
              </w:rPr>
              <w:t>Форма оплаты</w:t>
            </w:r>
          </w:p>
        </w:tc>
        <w:tc>
          <w:tcPr>
            <w:tcW w:w="12621" w:type="dxa"/>
            <w:gridSpan w:val="7"/>
          </w:tcPr>
          <w:p w:rsidR="00BB5169" w:rsidRPr="00130A8A" w:rsidRDefault="00BB5169" w:rsidP="00BB5169">
            <w:pPr>
              <w:ind w:left="135" w:firstLine="0"/>
              <w:rPr>
                <w:bCs/>
                <w:i/>
                <w:sz w:val="22"/>
                <w:szCs w:val="24"/>
                <w:lang w:val="ru-RU"/>
              </w:rPr>
            </w:pPr>
            <w:r w:rsidRPr="00130A8A">
              <w:rPr>
                <w:bCs/>
                <w:i/>
                <w:sz w:val="22"/>
                <w:szCs w:val="24"/>
                <w:lang w:val="ru-RU"/>
              </w:rPr>
              <w:t>Участник должен указать форму оплаты по договору в соответствии с требованиями технического задания.</w:t>
            </w:r>
          </w:p>
          <w:p w:rsidR="00BB5169" w:rsidRPr="00130A8A" w:rsidRDefault="00BB5169" w:rsidP="00BB5169">
            <w:pPr>
              <w:ind w:left="135" w:firstLine="0"/>
              <w:rPr>
                <w:bCs/>
                <w:i/>
                <w:sz w:val="22"/>
                <w:szCs w:val="24"/>
                <w:lang w:val="ru-RU"/>
              </w:rPr>
            </w:pPr>
            <w:r w:rsidRPr="00130A8A">
              <w:rPr>
                <w:bCs/>
                <w:i/>
                <w:sz w:val="22"/>
                <w:szCs w:val="24"/>
                <w:lang w:val="ru-RU"/>
              </w:rPr>
              <w:t xml:space="preserve">Участник вместо указания формы оплаты вправе указать: </w:t>
            </w:r>
          </w:p>
          <w:p w:rsidR="00BB5169" w:rsidRPr="00130A8A" w:rsidRDefault="00BB5169" w:rsidP="00BB5169">
            <w:pPr>
              <w:ind w:left="135" w:firstLine="0"/>
              <w:rPr>
                <w:bCs/>
                <w:i/>
                <w:sz w:val="22"/>
                <w:szCs w:val="24"/>
                <w:lang w:val="ru-RU"/>
              </w:rPr>
            </w:pPr>
            <w:r w:rsidRPr="00130A8A">
              <w:rPr>
                <w:bCs/>
                <w:i/>
                <w:sz w:val="22"/>
                <w:szCs w:val="24"/>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21395A" w:rsidTr="008C2F78">
        <w:tblPrEx>
          <w:jc w:val="left"/>
        </w:tblPrEx>
        <w:trPr>
          <w:trHeight w:val="1687"/>
        </w:trPr>
        <w:tc>
          <w:tcPr>
            <w:tcW w:w="2830" w:type="dxa"/>
            <w:gridSpan w:val="2"/>
          </w:tcPr>
          <w:p w:rsidR="00BB5169" w:rsidRPr="00130A8A" w:rsidRDefault="00BB5169" w:rsidP="00BB5169">
            <w:pPr>
              <w:ind w:left="142" w:firstLine="0"/>
              <w:rPr>
                <w:i/>
                <w:sz w:val="22"/>
                <w:szCs w:val="24"/>
              </w:rPr>
            </w:pPr>
            <w:r w:rsidRPr="00130A8A">
              <w:rPr>
                <w:bCs/>
                <w:sz w:val="22"/>
                <w:szCs w:val="24"/>
              </w:rPr>
              <w:lastRenderedPageBreak/>
              <w:t>Срок и порядок оплаты</w:t>
            </w:r>
          </w:p>
        </w:tc>
        <w:tc>
          <w:tcPr>
            <w:tcW w:w="12621" w:type="dxa"/>
            <w:gridSpan w:val="7"/>
            <w:shd w:val="clear" w:color="auto" w:fill="FFFFFF"/>
          </w:tcPr>
          <w:p w:rsidR="00BB5169" w:rsidRPr="00130A8A" w:rsidRDefault="00BB5169" w:rsidP="00BB5169">
            <w:pPr>
              <w:ind w:left="135" w:firstLine="0"/>
              <w:rPr>
                <w:bCs/>
                <w:i/>
                <w:sz w:val="22"/>
                <w:szCs w:val="24"/>
                <w:lang w:val="ru-RU"/>
              </w:rPr>
            </w:pPr>
            <w:r w:rsidRPr="00130A8A">
              <w:rPr>
                <w:bCs/>
                <w:i/>
                <w:sz w:val="22"/>
                <w:szCs w:val="24"/>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130A8A" w:rsidRDefault="00BB5169" w:rsidP="00BB5169">
            <w:pPr>
              <w:ind w:left="135" w:firstLine="0"/>
              <w:rPr>
                <w:bCs/>
                <w:i/>
                <w:sz w:val="22"/>
                <w:szCs w:val="24"/>
                <w:lang w:val="ru-RU"/>
              </w:rPr>
            </w:pPr>
            <w:r w:rsidRPr="00130A8A">
              <w:rPr>
                <w:bCs/>
                <w:i/>
                <w:sz w:val="22"/>
                <w:szCs w:val="24"/>
                <w:lang w:val="ru-RU"/>
              </w:rPr>
              <w:t xml:space="preserve">Участник вместо указания срока и порядка оплаты вправе указать: </w:t>
            </w:r>
          </w:p>
          <w:p w:rsidR="00BB5169" w:rsidRPr="00130A8A" w:rsidRDefault="00BB5169" w:rsidP="00BB5169">
            <w:pPr>
              <w:ind w:left="135" w:firstLine="0"/>
              <w:rPr>
                <w:i/>
                <w:sz w:val="22"/>
                <w:szCs w:val="24"/>
                <w:lang w:val="ru-RU"/>
              </w:rPr>
            </w:pPr>
            <w:r w:rsidRPr="00130A8A">
              <w:rPr>
                <w:bCs/>
                <w:i/>
                <w:sz w:val="22"/>
                <w:szCs w:val="24"/>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F7049B" w:rsidRDefault="003B22F4" w:rsidP="003B22F4">
      <w:pPr>
        <w:rPr>
          <w:sz w:val="24"/>
          <w:szCs w:val="24"/>
          <w:lang w:val="ru-RU"/>
        </w:rPr>
      </w:pPr>
    </w:p>
    <w:p w:rsidR="00EA0423" w:rsidRPr="00FF2686" w:rsidRDefault="00EA0423" w:rsidP="008C2F78">
      <w:pPr>
        <w:spacing w:after="0" w:line="360" w:lineRule="auto"/>
        <w:ind w:left="0" w:firstLine="0"/>
        <w:rPr>
          <w:rFonts w:eastAsia="MS Mincho"/>
          <w:color w:val="auto"/>
          <w:sz w:val="22"/>
          <w:lang w:val="ru-RU" w:eastAsia="ru-RU"/>
        </w:rPr>
      </w:pPr>
      <w:r w:rsidRPr="00FF2686">
        <w:rPr>
          <w:rFonts w:eastAsia="MS Mincho"/>
          <w:b/>
          <w:color w:val="auto"/>
          <w:sz w:val="22"/>
          <w:lang w:val="ru-RU" w:eastAsia="ru-RU"/>
        </w:rPr>
        <w:t xml:space="preserve">Полная и окончательная стоимость технического предложения, </w:t>
      </w:r>
      <w:r w:rsidRPr="00FF2686">
        <w:rPr>
          <w:rFonts w:eastAsia="MS Mincho"/>
          <w:b/>
          <w:sz w:val="22"/>
          <w:lang w:val="ru-RU" w:eastAsia="ru-RU"/>
        </w:rPr>
        <w:t>включая все возможные расходы,  в том числе транспортные расходы, а также все виды налогов</w:t>
      </w:r>
      <w:r w:rsidRPr="00FF2686">
        <w:rPr>
          <w:rFonts w:eastAsia="MS Mincho"/>
          <w:b/>
          <w:color w:val="auto"/>
          <w:sz w:val="22"/>
          <w:lang w:val="ru-RU" w:eastAsia="ru-RU"/>
        </w:rPr>
        <w:t>, в том числе без учета НДС/ с учетом НДС, составляет:</w:t>
      </w:r>
      <w:r w:rsidRPr="00FF2686">
        <w:rPr>
          <w:rFonts w:eastAsia="MS Mincho"/>
          <w:color w:val="auto"/>
          <w:sz w:val="22"/>
          <w:lang w:val="ru-RU" w:eastAsia="ru-RU"/>
        </w:rPr>
        <w:t xml:space="preserve"> </w:t>
      </w:r>
    </w:p>
    <w:p w:rsidR="00EA0423" w:rsidRPr="00FF2686" w:rsidRDefault="00EA0423" w:rsidP="00EA0423">
      <w:pPr>
        <w:spacing w:after="0" w:line="360" w:lineRule="auto"/>
        <w:ind w:left="0" w:firstLine="709"/>
        <w:jc w:val="left"/>
        <w:rPr>
          <w:rFonts w:eastAsia="MS Mincho"/>
          <w:b/>
          <w:color w:val="auto"/>
          <w:sz w:val="22"/>
          <w:lang w:val="ru-RU" w:eastAsia="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xml:space="preserve">) рублей без учета НДС, </w:t>
      </w:r>
    </w:p>
    <w:p w:rsidR="00EA0423" w:rsidRPr="00FF2686" w:rsidRDefault="00EA0423" w:rsidP="00EA0423">
      <w:pPr>
        <w:ind w:left="0" w:firstLine="0"/>
        <w:rPr>
          <w:sz w:val="22"/>
          <w:lang w:val="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рублей с учетом  НДС</w:t>
      </w:r>
    </w:p>
    <w:p w:rsidR="003B22F4" w:rsidRPr="00FF2686" w:rsidRDefault="003B22F4" w:rsidP="003B22F4">
      <w:pPr>
        <w:rPr>
          <w:sz w:val="22"/>
          <w:lang w:val="ru-RU"/>
        </w:rPr>
      </w:pPr>
    </w:p>
    <w:p w:rsidR="003B22F4" w:rsidRPr="00FF2686" w:rsidRDefault="003B22F4" w:rsidP="003B22F4">
      <w:pPr>
        <w:ind w:left="0" w:firstLine="0"/>
        <w:rPr>
          <w:sz w:val="22"/>
          <w:lang w:val="ru-RU"/>
        </w:rPr>
      </w:pPr>
      <w:r w:rsidRPr="00FF2686">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FF2686" w:rsidRDefault="003B22F4" w:rsidP="00FF2686">
      <w:pPr>
        <w:pStyle w:val="a9"/>
        <w:ind w:firstLine="0"/>
        <w:jc w:val="center"/>
        <w:rPr>
          <w:sz w:val="22"/>
          <w:szCs w:val="22"/>
        </w:rPr>
      </w:pPr>
      <w:r w:rsidRPr="00FF2686">
        <w:rPr>
          <w:sz w:val="22"/>
          <w:szCs w:val="22"/>
        </w:rPr>
        <w:t>(Полное наименование участника)</w:t>
      </w:r>
    </w:p>
    <w:p w:rsidR="003B22F4" w:rsidRPr="00FF2686" w:rsidRDefault="003B22F4" w:rsidP="003B22F4">
      <w:pPr>
        <w:pStyle w:val="a9"/>
        <w:ind w:firstLine="0"/>
        <w:rPr>
          <w:sz w:val="22"/>
          <w:szCs w:val="22"/>
        </w:rPr>
      </w:pPr>
      <w:r w:rsidRPr="00FF2686">
        <w:rPr>
          <w:sz w:val="22"/>
          <w:szCs w:val="22"/>
        </w:rPr>
        <w:t xml:space="preserve">_________________________________________________________________(Должность, подпись, ФИО)                                                </w:t>
      </w:r>
    </w:p>
    <w:p w:rsidR="00270F72" w:rsidRDefault="003B22F4" w:rsidP="003B22F4">
      <w:pPr>
        <w:pStyle w:val="a9"/>
        <w:ind w:firstLine="0"/>
        <w:rPr>
          <w:sz w:val="22"/>
          <w:szCs w:val="22"/>
        </w:rPr>
      </w:pPr>
      <w:r w:rsidRPr="00FF2686">
        <w:rPr>
          <w:sz w:val="22"/>
          <w:szCs w:val="22"/>
        </w:rPr>
        <w:t>Печать (при наличии)</w:t>
      </w:r>
    </w:p>
    <w:p w:rsidR="00BD49D8" w:rsidRDefault="00BD49D8" w:rsidP="003B22F4">
      <w:pPr>
        <w:pStyle w:val="a9"/>
        <w:ind w:firstLine="0"/>
        <w:rPr>
          <w:sz w:val="22"/>
          <w:szCs w:val="22"/>
        </w:rPr>
      </w:pPr>
    </w:p>
    <w:p w:rsidR="00BD49D8" w:rsidRDefault="00BD49D8" w:rsidP="003B22F4">
      <w:pPr>
        <w:pStyle w:val="a9"/>
        <w:ind w:firstLine="0"/>
        <w:rPr>
          <w:sz w:val="22"/>
          <w:szCs w:val="22"/>
        </w:rPr>
      </w:pPr>
    </w:p>
    <w:p w:rsidR="00BD49D8" w:rsidRPr="00F7049B" w:rsidRDefault="00BD49D8" w:rsidP="003B22F4">
      <w:pPr>
        <w:pStyle w:val="a9"/>
        <w:ind w:firstLine="0"/>
        <w:rPr>
          <w:sz w:val="24"/>
        </w:rPr>
        <w:sectPr w:rsidR="00BD49D8" w:rsidRPr="00F7049B" w:rsidSect="00F122E5">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500EF" w:rsidRPr="00F7049B" w:rsidRDefault="00D500EF" w:rsidP="00D500EF">
      <w:pPr>
        <w:pStyle w:val="a9"/>
        <w:spacing w:before="160"/>
        <w:jc w:val="center"/>
        <w:rPr>
          <w:sz w:val="24"/>
        </w:rPr>
      </w:pPr>
      <w:r w:rsidRPr="00F7049B">
        <w:rPr>
          <w:sz w:val="24"/>
        </w:rPr>
        <w:t>СВЕДЕНИЯ ОБ УЧАСТНИКЕ (для юридических лиц)</w:t>
      </w:r>
    </w:p>
    <w:p w:rsidR="00D500EF" w:rsidRPr="00F7049B" w:rsidRDefault="00D500EF" w:rsidP="00D500EF">
      <w:pPr>
        <w:pStyle w:val="a9"/>
        <w:spacing w:before="160"/>
        <w:jc w:val="center"/>
        <w:rPr>
          <w:i/>
          <w:sz w:val="24"/>
        </w:rPr>
      </w:pPr>
      <w:r w:rsidRPr="00F7049B">
        <w:rPr>
          <w:i/>
          <w:sz w:val="24"/>
        </w:rPr>
        <w:t>(в случае, если на стороне одного участника выступает несколько лиц, сведения предоставляются на каждое лицо)</w:t>
      </w:r>
    </w:p>
    <w:p w:rsidR="00D500EF" w:rsidRPr="00F7049B" w:rsidRDefault="00D500EF" w:rsidP="00D500EF">
      <w:pPr>
        <w:pStyle w:val="a9"/>
        <w:spacing w:before="160"/>
        <w:ind w:left="720" w:firstLine="0"/>
        <w:rPr>
          <w:sz w:val="24"/>
        </w:rPr>
      </w:pPr>
      <w:r w:rsidRPr="00F7049B">
        <w:rPr>
          <w:sz w:val="24"/>
        </w:rPr>
        <w:t>1. Наименование участника __________________________________</w:t>
      </w:r>
    </w:p>
    <w:p w:rsidR="00D500EF" w:rsidRPr="00F7049B" w:rsidRDefault="00D500EF" w:rsidP="00D500EF">
      <w:pPr>
        <w:pStyle w:val="a9"/>
        <w:ind w:left="720" w:firstLine="0"/>
        <w:jc w:val="left"/>
        <w:rPr>
          <w:sz w:val="24"/>
        </w:rPr>
      </w:pPr>
      <w:r w:rsidRPr="00F7049B">
        <w:rPr>
          <w:sz w:val="24"/>
        </w:rPr>
        <w:t>Юридический адрес ________________________________________</w:t>
      </w:r>
    </w:p>
    <w:p w:rsidR="00D500EF" w:rsidRPr="00F7049B" w:rsidRDefault="00D500EF" w:rsidP="00D500EF">
      <w:pPr>
        <w:pStyle w:val="a9"/>
        <w:ind w:left="720" w:firstLine="0"/>
        <w:jc w:val="left"/>
        <w:rPr>
          <w:sz w:val="24"/>
        </w:rPr>
      </w:pPr>
      <w:r w:rsidRPr="00F7049B">
        <w:rPr>
          <w:sz w:val="24"/>
        </w:rPr>
        <w:t>Фактическое местонахождения ______________________________</w:t>
      </w:r>
    </w:p>
    <w:p w:rsidR="00D500EF" w:rsidRPr="00F7049B" w:rsidRDefault="00D500EF" w:rsidP="00D500EF">
      <w:pPr>
        <w:pStyle w:val="a9"/>
        <w:ind w:left="720" w:firstLine="0"/>
        <w:jc w:val="left"/>
        <w:rPr>
          <w:sz w:val="24"/>
        </w:rPr>
      </w:pPr>
      <w:r w:rsidRPr="00F7049B">
        <w:rPr>
          <w:sz w:val="24"/>
        </w:rPr>
        <w:t>Телефон (______) __________________________________________</w:t>
      </w:r>
    </w:p>
    <w:p w:rsidR="00D500EF" w:rsidRPr="00F7049B" w:rsidRDefault="00D500EF" w:rsidP="00D500EF">
      <w:pPr>
        <w:pStyle w:val="a9"/>
        <w:ind w:left="720" w:firstLine="0"/>
        <w:jc w:val="left"/>
        <w:rPr>
          <w:sz w:val="24"/>
        </w:rPr>
      </w:pPr>
      <w:r w:rsidRPr="00F7049B">
        <w:rPr>
          <w:sz w:val="24"/>
        </w:rPr>
        <w:t>Факс (______) _____________________________________________</w:t>
      </w:r>
    </w:p>
    <w:p w:rsidR="00D500EF" w:rsidRPr="00F7049B" w:rsidRDefault="00D500EF" w:rsidP="00D500EF">
      <w:pPr>
        <w:pStyle w:val="a9"/>
        <w:ind w:left="720" w:firstLine="0"/>
        <w:jc w:val="left"/>
        <w:rPr>
          <w:sz w:val="24"/>
        </w:rPr>
      </w:pPr>
      <w:r w:rsidRPr="00F7049B">
        <w:rPr>
          <w:sz w:val="24"/>
        </w:rPr>
        <w:t>Адрес электронной почты __________________@_______________</w:t>
      </w:r>
    </w:p>
    <w:p w:rsidR="00D500EF" w:rsidRPr="00F7049B" w:rsidRDefault="00D500EF" w:rsidP="00D500EF">
      <w:pPr>
        <w:pStyle w:val="a9"/>
        <w:tabs>
          <w:tab w:val="left" w:pos="1080"/>
        </w:tabs>
        <w:ind w:left="720" w:firstLine="0"/>
        <w:rPr>
          <w:sz w:val="24"/>
        </w:rPr>
      </w:pPr>
      <w:r w:rsidRPr="00F7049B">
        <w:rPr>
          <w:sz w:val="24"/>
        </w:rPr>
        <w:t>2. Руководитель</w:t>
      </w:r>
    </w:p>
    <w:p w:rsidR="00D500EF" w:rsidRPr="00F7049B" w:rsidRDefault="00D500EF" w:rsidP="00D500EF">
      <w:pPr>
        <w:pStyle w:val="a9"/>
        <w:tabs>
          <w:tab w:val="left" w:pos="1080"/>
        </w:tabs>
        <w:ind w:left="720" w:firstLine="0"/>
        <w:rPr>
          <w:sz w:val="24"/>
        </w:rPr>
      </w:pPr>
      <w:r w:rsidRPr="00F7049B">
        <w:rPr>
          <w:sz w:val="24"/>
        </w:rPr>
        <w:t>3. Банковские реквизиты</w:t>
      </w:r>
    </w:p>
    <w:p w:rsidR="00D500EF" w:rsidRPr="00F7049B" w:rsidRDefault="00D500EF" w:rsidP="00D500EF">
      <w:pPr>
        <w:pStyle w:val="a9"/>
        <w:tabs>
          <w:tab w:val="left" w:pos="1080"/>
        </w:tabs>
        <w:ind w:left="720" w:firstLine="0"/>
        <w:rPr>
          <w:sz w:val="24"/>
        </w:rPr>
      </w:pPr>
      <w:r w:rsidRPr="00F7049B">
        <w:rPr>
          <w:sz w:val="24"/>
        </w:rPr>
        <w:t>4. ИНН</w:t>
      </w:r>
    </w:p>
    <w:p w:rsidR="00D500EF" w:rsidRPr="00F7049B" w:rsidRDefault="00D500EF" w:rsidP="00D500EF">
      <w:pPr>
        <w:pStyle w:val="a9"/>
        <w:tabs>
          <w:tab w:val="left" w:pos="1080"/>
        </w:tabs>
        <w:ind w:left="720" w:firstLine="0"/>
        <w:rPr>
          <w:sz w:val="24"/>
        </w:rPr>
      </w:pPr>
      <w:r w:rsidRPr="00F7049B">
        <w:rPr>
          <w:sz w:val="24"/>
        </w:rPr>
        <w:t>5. КПП</w:t>
      </w:r>
    </w:p>
    <w:p w:rsidR="00D500EF" w:rsidRPr="00F7049B" w:rsidRDefault="00D500EF" w:rsidP="00D500EF">
      <w:pPr>
        <w:pStyle w:val="a9"/>
        <w:tabs>
          <w:tab w:val="left" w:pos="1080"/>
        </w:tabs>
        <w:ind w:left="720" w:firstLine="0"/>
        <w:rPr>
          <w:sz w:val="24"/>
        </w:rPr>
      </w:pPr>
      <w:r w:rsidRPr="00F7049B">
        <w:rPr>
          <w:sz w:val="24"/>
        </w:rPr>
        <w:t>6. ОГРН</w:t>
      </w:r>
    </w:p>
    <w:p w:rsidR="00D500EF" w:rsidRPr="00F7049B" w:rsidRDefault="00D500EF" w:rsidP="00D500EF">
      <w:pPr>
        <w:pStyle w:val="a9"/>
        <w:tabs>
          <w:tab w:val="left" w:pos="1080"/>
        </w:tabs>
        <w:ind w:left="720" w:firstLine="0"/>
        <w:rPr>
          <w:sz w:val="24"/>
        </w:rPr>
      </w:pPr>
      <w:r w:rsidRPr="00F7049B">
        <w:rPr>
          <w:sz w:val="24"/>
        </w:rPr>
        <w:t>7.ОКПО</w:t>
      </w:r>
    </w:p>
    <w:p w:rsidR="00D500EF" w:rsidRPr="00F7049B" w:rsidRDefault="00D500EF" w:rsidP="00D500EF">
      <w:pPr>
        <w:pStyle w:val="a9"/>
        <w:tabs>
          <w:tab w:val="left" w:pos="1080"/>
        </w:tabs>
        <w:ind w:left="720" w:firstLine="0"/>
        <w:rPr>
          <w:sz w:val="24"/>
        </w:rPr>
      </w:pPr>
      <w:r w:rsidRPr="00F7049B">
        <w:rPr>
          <w:sz w:val="24"/>
        </w:rPr>
        <w:t xml:space="preserve">8. Название и адрес филиалов </w:t>
      </w:r>
    </w:p>
    <w:p w:rsidR="00D500EF" w:rsidRPr="00F7049B" w:rsidRDefault="00D500EF" w:rsidP="00D500EF">
      <w:pPr>
        <w:tabs>
          <w:tab w:val="left" w:pos="9639"/>
        </w:tabs>
        <w:spacing w:before="160"/>
        <w:ind w:left="709" w:right="96" w:firstLine="0"/>
        <w:rPr>
          <w:sz w:val="24"/>
          <w:szCs w:val="24"/>
          <w:lang w:val="ru-RU"/>
        </w:rPr>
      </w:pPr>
      <w:r w:rsidRPr="00F7049B">
        <w:rPr>
          <w:sz w:val="24"/>
          <w:szCs w:val="24"/>
          <w:lang w:val="ru-RU"/>
        </w:rPr>
        <w:t>9. Контактные лица</w:t>
      </w:r>
    </w:p>
    <w:p w:rsidR="00D500EF" w:rsidRPr="00F7049B" w:rsidRDefault="00D500EF" w:rsidP="00D500EF">
      <w:pPr>
        <w:ind w:left="709" w:right="97" w:firstLine="0"/>
        <w:rPr>
          <w:sz w:val="24"/>
          <w:szCs w:val="24"/>
          <w:lang w:val="ru-RU"/>
        </w:rPr>
      </w:pPr>
      <w:r w:rsidRPr="00F7049B">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общим вопросам и вопросам управления</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кадровым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техническим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финансовым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ind w:left="709" w:firstLine="709"/>
        <w:rPr>
          <w:sz w:val="24"/>
          <w:szCs w:val="24"/>
          <w:lang w:val="ru-RU"/>
        </w:rPr>
      </w:pP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Имеющий полномочия действовать от имени участника ________________________________________________________</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lastRenderedPageBreak/>
        <w:t>(Полное наименование участника)</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_________________________________________________________________</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 xml:space="preserve">(Должность, подпись, ФИО)                                                </w:t>
      </w:r>
    </w:p>
    <w:p w:rsidR="008D5364" w:rsidRPr="00F7049B" w:rsidRDefault="00D500EF" w:rsidP="00D500EF">
      <w:pPr>
        <w:pStyle w:val="a9"/>
        <w:spacing w:before="160"/>
        <w:ind w:firstLine="0"/>
        <w:jc w:val="left"/>
        <w:rPr>
          <w:rFonts w:eastAsia="Times New Roman"/>
          <w:spacing w:val="-13"/>
          <w:sz w:val="24"/>
        </w:rPr>
      </w:pPr>
      <w:r w:rsidRPr="00F7049B">
        <w:rPr>
          <w:rFonts w:eastAsia="Times New Roman"/>
          <w:spacing w:val="-13"/>
          <w:sz w:val="24"/>
        </w:rPr>
        <w:t xml:space="preserve">                                                                          Печать</w:t>
      </w:r>
      <w:r w:rsidR="00EF5674" w:rsidRPr="00F7049B">
        <w:rPr>
          <w:rFonts w:eastAsia="Times New Roman"/>
          <w:spacing w:val="-13"/>
          <w:sz w:val="24"/>
        </w:rPr>
        <w:t xml:space="preserve">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F122E5">
      <w:pgSz w:w="16838" w:h="11906" w:orient="landscape" w:code="9"/>
      <w:pgMar w:top="1134" w:right="1134" w:bottom="851"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E5" w:rsidRDefault="00F122E5" w:rsidP="003006E0">
      <w:pPr>
        <w:spacing w:after="0" w:line="240" w:lineRule="auto"/>
      </w:pPr>
      <w:r>
        <w:separator/>
      </w:r>
    </w:p>
  </w:endnote>
  <w:endnote w:type="continuationSeparator" w:id="0">
    <w:p w:rsidR="00F122E5" w:rsidRDefault="00F122E5"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E5" w:rsidRDefault="00F122E5" w:rsidP="003006E0">
      <w:pPr>
        <w:spacing w:after="0" w:line="240" w:lineRule="auto"/>
      </w:pPr>
      <w:r>
        <w:separator/>
      </w:r>
    </w:p>
  </w:footnote>
  <w:footnote w:type="continuationSeparator" w:id="0">
    <w:p w:rsidR="00F122E5" w:rsidRDefault="00F122E5" w:rsidP="0030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61901"/>
      <w:docPartObj>
        <w:docPartGallery w:val="Page Numbers (Top of Page)"/>
        <w:docPartUnique/>
      </w:docPartObj>
    </w:sdtPr>
    <w:sdtEndPr/>
    <w:sdtContent>
      <w:p w:rsidR="00F122E5" w:rsidRDefault="00F122E5">
        <w:pPr>
          <w:pStyle w:val="af1"/>
          <w:ind w:left="0" w:firstLine="0"/>
          <w:jc w:val="center"/>
        </w:pPr>
        <w:r>
          <w:fldChar w:fldCharType="begin"/>
        </w:r>
        <w:r>
          <w:instrText>PAGE   \* MERGEFORMAT</w:instrText>
        </w:r>
        <w:r>
          <w:fldChar w:fldCharType="separate"/>
        </w:r>
        <w:r w:rsidR="0021395A">
          <w:rPr>
            <w:noProof/>
          </w:rPr>
          <w:t>29</w:t>
        </w:r>
        <w:r>
          <w:fldChar w:fldCharType="end"/>
        </w:r>
      </w:p>
    </w:sdtContent>
  </w:sdt>
  <w:p w:rsidR="00F122E5" w:rsidRDefault="00F122E5">
    <w:pPr>
      <w:pStyle w:val="af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1A5C89"/>
    <w:multiLevelType w:val="singleLevel"/>
    <w:tmpl w:val="623C0366"/>
    <w:lvl w:ilvl="0">
      <w:start w:val="1"/>
      <w:numFmt w:val="decimal"/>
      <w:lvlText w:val="%1."/>
      <w:legacy w:legacy="1" w:legacySpace="0" w:legacyIndent="345"/>
      <w:lvlJc w:val="left"/>
      <w:rPr>
        <w:rFonts w:ascii="Times New Roman" w:hAnsi="Times New Roman" w:cs="Times New Roman" w:hint="default"/>
      </w:rPr>
    </w:lvl>
  </w:abstractNum>
  <w:abstractNum w:abstractNumId="15"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DAC18B7"/>
    <w:multiLevelType w:val="singleLevel"/>
    <w:tmpl w:val="98DEF152"/>
    <w:lvl w:ilvl="0">
      <w:start w:val="14"/>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AE817EC"/>
    <w:multiLevelType w:val="singleLevel"/>
    <w:tmpl w:val="D83E64CE"/>
    <w:lvl w:ilvl="0">
      <w:start w:val="35"/>
      <w:numFmt w:val="decimal"/>
      <w:lvlText w:val="%1."/>
      <w:legacy w:legacy="1" w:legacySpace="0" w:legacyIndent="341"/>
      <w:lvlJc w:val="left"/>
      <w:rPr>
        <w:rFonts w:ascii="Times New Roman" w:hAnsi="Times New Roman" w:cs="Times New Roman" w:hint="default"/>
      </w:rPr>
    </w:lvl>
  </w:abstractNum>
  <w:abstractNum w:abstractNumId="23" w15:restartNumberingAfterBreak="0">
    <w:nsid w:val="3CFB33F7"/>
    <w:multiLevelType w:val="hybridMultilevel"/>
    <w:tmpl w:val="0FFA4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071FB5"/>
    <w:multiLevelType w:val="hybridMultilevel"/>
    <w:tmpl w:val="3196B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62E94373"/>
    <w:multiLevelType w:val="singleLevel"/>
    <w:tmpl w:val="CE5AD552"/>
    <w:lvl w:ilvl="0">
      <w:start w:val="1"/>
      <w:numFmt w:val="decimal"/>
      <w:lvlText w:val="%1."/>
      <w:legacy w:legacy="1" w:legacySpace="0" w:legacyIndent="346"/>
      <w:lvlJc w:val="left"/>
      <w:rPr>
        <w:rFonts w:ascii="Times New Roman" w:hAnsi="Times New Roman" w:cs="Times New Roman" w:hint="default"/>
      </w:rPr>
    </w:lvl>
  </w:abstractNum>
  <w:abstractNum w:abstractNumId="35"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66F41"/>
    <w:multiLevelType w:val="singleLevel"/>
    <w:tmpl w:val="4A4804D8"/>
    <w:lvl w:ilvl="0">
      <w:start w:val="5"/>
      <w:numFmt w:val="decimal"/>
      <w:lvlText w:val="%1."/>
      <w:lvlJc w:val="left"/>
      <w:pPr>
        <w:tabs>
          <w:tab w:val="num" w:pos="0"/>
        </w:tabs>
        <w:ind w:left="0" w:firstLine="0"/>
      </w:pPr>
      <w:rPr>
        <w:rFonts w:ascii="Times New Roman" w:hAnsi="Times New Roman" w:cs="Times New Roman" w:hint="default"/>
      </w:rPr>
    </w:lvl>
  </w:abstractNum>
  <w:abstractNum w:abstractNumId="40" w15:restartNumberingAfterBreak="0">
    <w:nsid w:val="70BC3577"/>
    <w:multiLevelType w:val="hybridMultilevel"/>
    <w:tmpl w:val="8E526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4"/>
  </w:num>
  <w:num w:numId="3">
    <w:abstractNumId w:val="12"/>
  </w:num>
  <w:num w:numId="4">
    <w:abstractNumId w:val="17"/>
  </w:num>
  <w:num w:numId="5">
    <w:abstractNumId w:val="2"/>
  </w:num>
  <w:num w:numId="6">
    <w:abstractNumId w:val="20"/>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3"/>
  </w:num>
  <w:num w:numId="12">
    <w:abstractNumId w:val="31"/>
  </w:num>
  <w:num w:numId="13">
    <w:abstractNumId w:val="41"/>
  </w:num>
  <w:num w:numId="14">
    <w:abstractNumId w:val="45"/>
  </w:num>
  <w:num w:numId="15">
    <w:abstractNumId w:val="44"/>
  </w:num>
  <w:num w:numId="16">
    <w:abstractNumId w:val="11"/>
  </w:num>
  <w:num w:numId="17">
    <w:abstractNumId w:val="30"/>
  </w:num>
  <w:num w:numId="18">
    <w:abstractNumId w:val="10"/>
  </w:num>
  <w:num w:numId="19">
    <w:abstractNumId w:val="7"/>
  </w:num>
  <w:num w:numId="20">
    <w:abstractNumId w:val="46"/>
  </w:num>
  <w:num w:numId="21">
    <w:abstractNumId w:val="28"/>
  </w:num>
  <w:num w:numId="22">
    <w:abstractNumId w:val="42"/>
  </w:num>
  <w:num w:numId="23">
    <w:abstractNumId w:val="5"/>
  </w:num>
  <w:num w:numId="24">
    <w:abstractNumId w:val="6"/>
  </w:num>
  <w:num w:numId="25">
    <w:abstractNumId w:val="4"/>
  </w:num>
  <w:num w:numId="26">
    <w:abstractNumId w:val="38"/>
  </w:num>
  <w:num w:numId="27">
    <w:abstractNumId w:val="35"/>
  </w:num>
  <w:num w:numId="28">
    <w:abstractNumId w:val="43"/>
  </w:num>
  <w:num w:numId="29">
    <w:abstractNumId w:val="27"/>
  </w:num>
  <w:num w:numId="30">
    <w:abstractNumId w:val="9"/>
  </w:num>
  <w:num w:numId="31">
    <w:abstractNumId w:val="0"/>
  </w:num>
  <w:num w:numId="32">
    <w:abstractNumId w:val="19"/>
  </w:num>
  <w:num w:numId="33">
    <w:abstractNumId w:val="33"/>
  </w:num>
  <w:num w:numId="34">
    <w:abstractNumId w:val="2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6"/>
  </w:num>
  <w:num w:numId="38">
    <w:abstractNumId w:val="37"/>
  </w:num>
  <w:num w:numId="39">
    <w:abstractNumId w:val="18"/>
  </w:num>
  <w:num w:numId="40">
    <w:abstractNumId w:val="8"/>
  </w:num>
  <w:num w:numId="41">
    <w:abstractNumId w:val="23"/>
  </w:num>
  <w:num w:numId="42">
    <w:abstractNumId w:val="14"/>
  </w:num>
  <w:num w:numId="43">
    <w:abstractNumId w:val="39"/>
  </w:num>
  <w:num w:numId="44">
    <w:abstractNumId w:val="34"/>
  </w:num>
  <w:num w:numId="45">
    <w:abstractNumId w:val="16"/>
  </w:num>
  <w:num w:numId="46">
    <w:abstractNumId w:val="22"/>
  </w:num>
  <w:num w:numId="47">
    <w:abstractNumId w:val="40"/>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77EE"/>
    <w:rsid w:val="000303D6"/>
    <w:rsid w:val="000312EE"/>
    <w:rsid w:val="00031449"/>
    <w:rsid w:val="00032B1B"/>
    <w:rsid w:val="000375C7"/>
    <w:rsid w:val="00041272"/>
    <w:rsid w:val="00041628"/>
    <w:rsid w:val="00045EDA"/>
    <w:rsid w:val="000642E0"/>
    <w:rsid w:val="00064BAE"/>
    <w:rsid w:val="000664D2"/>
    <w:rsid w:val="00067531"/>
    <w:rsid w:val="0007321D"/>
    <w:rsid w:val="00077D01"/>
    <w:rsid w:val="000825BD"/>
    <w:rsid w:val="000911D6"/>
    <w:rsid w:val="000B059C"/>
    <w:rsid w:val="000B0F11"/>
    <w:rsid w:val="000B0FB1"/>
    <w:rsid w:val="000B3B39"/>
    <w:rsid w:val="000C1EEE"/>
    <w:rsid w:val="000C7B3E"/>
    <w:rsid w:val="000D18A4"/>
    <w:rsid w:val="000D2AC8"/>
    <w:rsid w:val="000D491D"/>
    <w:rsid w:val="000D4AB5"/>
    <w:rsid w:val="000D7A15"/>
    <w:rsid w:val="000E5385"/>
    <w:rsid w:val="000F2B35"/>
    <w:rsid w:val="000F7A02"/>
    <w:rsid w:val="001039EF"/>
    <w:rsid w:val="00105AE0"/>
    <w:rsid w:val="00107F03"/>
    <w:rsid w:val="00110C97"/>
    <w:rsid w:val="00113E9A"/>
    <w:rsid w:val="001177DB"/>
    <w:rsid w:val="00122226"/>
    <w:rsid w:val="001236B4"/>
    <w:rsid w:val="001309A3"/>
    <w:rsid w:val="00130A8A"/>
    <w:rsid w:val="00131FCA"/>
    <w:rsid w:val="0013497A"/>
    <w:rsid w:val="00137325"/>
    <w:rsid w:val="001521E4"/>
    <w:rsid w:val="00153C07"/>
    <w:rsid w:val="00156416"/>
    <w:rsid w:val="001579CA"/>
    <w:rsid w:val="00180E74"/>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395A"/>
    <w:rsid w:val="00214DC5"/>
    <w:rsid w:val="00216575"/>
    <w:rsid w:val="00216747"/>
    <w:rsid w:val="00224C9A"/>
    <w:rsid w:val="002327D7"/>
    <w:rsid w:val="00237463"/>
    <w:rsid w:val="00243555"/>
    <w:rsid w:val="002506CF"/>
    <w:rsid w:val="00270F72"/>
    <w:rsid w:val="00273769"/>
    <w:rsid w:val="002812C3"/>
    <w:rsid w:val="00291907"/>
    <w:rsid w:val="00293843"/>
    <w:rsid w:val="0029589F"/>
    <w:rsid w:val="00295945"/>
    <w:rsid w:val="002978F7"/>
    <w:rsid w:val="002A1362"/>
    <w:rsid w:val="002A2204"/>
    <w:rsid w:val="002D1DBD"/>
    <w:rsid w:val="002E0436"/>
    <w:rsid w:val="002E25E0"/>
    <w:rsid w:val="002E403A"/>
    <w:rsid w:val="002E6649"/>
    <w:rsid w:val="002F6D2E"/>
    <w:rsid w:val="003006E0"/>
    <w:rsid w:val="0030179E"/>
    <w:rsid w:val="00302A80"/>
    <w:rsid w:val="003061FF"/>
    <w:rsid w:val="003126DC"/>
    <w:rsid w:val="00315605"/>
    <w:rsid w:val="00315A53"/>
    <w:rsid w:val="00322CC0"/>
    <w:rsid w:val="0033728E"/>
    <w:rsid w:val="003403A1"/>
    <w:rsid w:val="0034141D"/>
    <w:rsid w:val="0034359B"/>
    <w:rsid w:val="00355874"/>
    <w:rsid w:val="00360574"/>
    <w:rsid w:val="00360F5E"/>
    <w:rsid w:val="00361BF7"/>
    <w:rsid w:val="00364CE4"/>
    <w:rsid w:val="00371A2E"/>
    <w:rsid w:val="0038044F"/>
    <w:rsid w:val="00395610"/>
    <w:rsid w:val="00395EF8"/>
    <w:rsid w:val="003A2C5C"/>
    <w:rsid w:val="003B22F4"/>
    <w:rsid w:val="003B52BB"/>
    <w:rsid w:val="003B6B8C"/>
    <w:rsid w:val="003C1831"/>
    <w:rsid w:val="003C1F6D"/>
    <w:rsid w:val="003C34CC"/>
    <w:rsid w:val="003C6875"/>
    <w:rsid w:val="003C75D6"/>
    <w:rsid w:val="003D0576"/>
    <w:rsid w:val="003E7D8C"/>
    <w:rsid w:val="003F20FA"/>
    <w:rsid w:val="003F3591"/>
    <w:rsid w:val="004034B8"/>
    <w:rsid w:val="00407FDF"/>
    <w:rsid w:val="004247F7"/>
    <w:rsid w:val="0042594F"/>
    <w:rsid w:val="00427DE4"/>
    <w:rsid w:val="0043491B"/>
    <w:rsid w:val="00445A35"/>
    <w:rsid w:val="00461A37"/>
    <w:rsid w:val="00473F12"/>
    <w:rsid w:val="00482185"/>
    <w:rsid w:val="00485AEE"/>
    <w:rsid w:val="00486471"/>
    <w:rsid w:val="00487CE9"/>
    <w:rsid w:val="00494484"/>
    <w:rsid w:val="004A078F"/>
    <w:rsid w:val="004B0344"/>
    <w:rsid w:val="004B64B7"/>
    <w:rsid w:val="004C2C05"/>
    <w:rsid w:val="004C6D1C"/>
    <w:rsid w:val="004C7253"/>
    <w:rsid w:val="004D03CC"/>
    <w:rsid w:val="004D6F4D"/>
    <w:rsid w:val="004E0B96"/>
    <w:rsid w:val="004E25E9"/>
    <w:rsid w:val="004E4B96"/>
    <w:rsid w:val="004F06D9"/>
    <w:rsid w:val="004F43A3"/>
    <w:rsid w:val="004F4B3E"/>
    <w:rsid w:val="0050322F"/>
    <w:rsid w:val="00503321"/>
    <w:rsid w:val="00506483"/>
    <w:rsid w:val="005139C4"/>
    <w:rsid w:val="00521815"/>
    <w:rsid w:val="005329DE"/>
    <w:rsid w:val="0053624C"/>
    <w:rsid w:val="00551DDA"/>
    <w:rsid w:val="0055532F"/>
    <w:rsid w:val="00560F42"/>
    <w:rsid w:val="00561158"/>
    <w:rsid w:val="00564890"/>
    <w:rsid w:val="005711CF"/>
    <w:rsid w:val="0057269E"/>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9C1"/>
    <w:rsid w:val="00661BEA"/>
    <w:rsid w:val="006647E8"/>
    <w:rsid w:val="0066487A"/>
    <w:rsid w:val="006650EC"/>
    <w:rsid w:val="00672747"/>
    <w:rsid w:val="00675A0E"/>
    <w:rsid w:val="00686308"/>
    <w:rsid w:val="006872DD"/>
    <w:rsid w:val="00687ED8"/>
    <w:rsid w:val="0069603D"/>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F101E"/>
    <w:rsid w:val="006F14A7"/>
    <w:rsid w:val="006F4FAB"/>
    <w:rsid w:val="006F60E3"/>
    <w:rsid w:val="00703B97"/>
    <w:rsid w:val="00732479"/>
    <w:rsid w:val="00735997"/>
    <w:rsid w:val="007366D1"/>
    <w:rsid w:val="00743D4F"/>
    <w:rsid w:val="0074554B"/>
    <w:rsid w:val="00756AF3"/>
    <w:rsid w:val="00757923"/>
    <w:rsid w:val="0077119B"/>
    <w:rsid w:val="00771991"/>
    <w:rsid w:val="00774CE8"/>
    <w:rsid w:val="0077629F"/>
    <w:rsid w:val="00786D2B"/>
    <w:rsid w:val="007924C6"/>
    <w:rsid w:val="007B240E"/>
    <w:rsid w:val="007B5B59"/>
    <w:rsid w:val="007B5E59"/>
    <w:rsid w:val="007B629F"/>
    <w:rsid w:val="007B65AD"/>
    <w:rsid w:val="007B6699"/>
    <w:rsid w:val="007C242A"/>
    <w:rsid w:val="007C70E4"/>
    <w:rsid w:val="007C724B"/>
    <w:rsid w:val="007D3E87"/>
    <w:rsid w:val="007D68F2"/>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64E34"/>
    <w:rsid w:val="00872730"/>
    <w:rsid w:val="008734D7"/>
    <w:rsid w:val="00877213"/>
    <w:rsid w:val="00883ED6"/>
    <w:rsid w:val="00892440"/>
    <w:rsid w:val="008937E6"/>
    <w:rsid w:val="008956EE"/>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72D2"/>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C80"/>
    <w:rsid w:val="00A233E0"/>
    <w:rsid w:val="00A32604"/>
    <w:rsid w:val="00A64C63"/>
    <w:rsid w:val="00A6621E"/>
    <w:rsid w:val="00A759F3"/>
    <w:rsid w:val="00A8458E"/>
    <w:rsid w:val="00A85F35"/>
    <w:rsid w:val="00A86032"/>
    <w:rsid w:val="00A86482"/>
    <w:rsid w:val="00A95114"/>
    <w:rsid w:val="00AA0866"/>
    <w:rsid w:val="00AC1AC0"/>
    <w:rsid w:val="00AC2073"/>
    <w:rsid w:val="00AC52F0"/>
    <w:rsid w:val="00AC5D13"/>
    <w:rsid w:val="00AD133D"/>
    <w:rsid w:val="00AE0E41"/>
    <w:rsid w:val="00AE233F"/>
    <w:rsid w:val="00AE5364"/>
    <w:rsid w:val="00AE5391"/>
    <w:rsid w:val="00AF2B32"/>
    <w:rsid w:val="00AF4D4E"/>
    <w:rsid w:val="00B013A2"/>
    <w:rsid w:val="00B07ADB"/>
    <w:rsid w:val="00B11EAE"/>
    <w:rsid w:val="00B16898"/>
    <w:rsid w:val="00B174F0"/>
    <w:rsid w:val="00B17AF2"/>
    <w:rsid w:val="00B27EC9"/>
    <w:rsid w:val="00B301BA"/>
    <w:rsid w:val="00B3168E"/>
    <w:rsid w:val="00B47FC8"/>
    <w:rsid w:val="00B520A9"/>
    <w:rsid w:val="00B56E8B"/>
    <w:rsid w:val="00B635EB"/>
    <w:rsid w:val="00B80E3C"/>
    <w:rsid w:val="00B82A32"/>
    <w:rsid w:val="00B83AB8"/>
    <w:rsid w:val="00B87A02"/>
    <w:rsid w:val="00B93223"/>
    <w:rsid w:val="00B9364C"/>
    <w:rsid w:val="00B951B3"/>
    <w:rsid w:val="00B9545B"/>
    <w:rsid w:val="00BA20D6"/>
    <w:rsid w:val="00BA3470"/>
    <w:rsid w:val="00BB5169"/>
    <w:rsid w:val="00BB72D2"/>
    <w:rsid w:val="00BC297F"/>
    <w:rsid w:val="00BD49D8"/>
    <w:rsid w:val="00BD7178"/>
    <w:rsid w:val="00BD74D9"/>
    <w:rsid w:val="00BD7CDA"/>
    <w:rsid w:val="00BE44EF"/>
    <w:rsid w:val="00BE4900"/>
    <w:rsid w:val="00C03C13"/>
    <w:rsid w:val="00C11B4C"/>
    <w:rsid w:val="00C22CB1"/>
    <w:rsid w:val="00C234D2"/>
    <w:rsid w:val="00C23E26"/>
    <w:rsid w:val="00C241EB"/>
    <w:rsid w:val="00C31A48"/>
    <w:rsid w:val="00C439E6"/>
    <w:rsid w:val="00C448B6"/>
    <w:rsid w:val="00C46E84"/>
    <w:rsid w:val="00C55FFC"/>
    <w:rsid w:val="00C61BEC"/>
    <w:rsid w:val="00C715B5"/>
    <w:rsid w:val="00C741BF"/>
    <w:rsid w:val="00C74224"/>
    <w:rsid w:val="00C7530F"/>
    <w:rsid w:val="00C754B3"/>
    <w:rsid w:val="00C835EA"/>
    <w:rsid w:val="00C85C2A"/>
    <w:rsid w:val="00C90BE0"/>
    <w:rsid w:val="00C9712A"/>
    <w:rsid w:val="00CA0EC2"/>
    <w:rsid w:val="00CA4F6E"/>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5D0D"/>
    <w:rsid w:val="00D563A1"/>
    <w:rsid w:val="00D573FC"/>
    <w:rsid w:val="00D63EBD"/>
    <w:rsid w:val="00D746E8"/>
    <w:rsid w:val="00D75EBD"/>
    <w:rsid w:val="00D77824"/>
    <w:rsid w:val="00D90894"/>
    <w:rsid w:val="00D9265A"/>
    <w:rsid w:val="00D96F21"/>
    <w:rsid w:val="00DA3D77"/>
    <w:rsid w:val="00DB1159"/>
    <w:rsid w:val="00DB5F35"/>
    <w:rsid w:val="00DC0211"/>
    <w:rsid w:val="00DC6521"/>
    <w:rsid w:val="00DE1DF5"/>
    <w:rsid w:val="00DE6A1B"/>
    <w:rsid w:val="00E0381F"/>
    <w:rsid w:val="00E142C6"/>
    <w:rsid w:val="00E17E93"/>
    <w:rsid w:val="00E2206B"/>
    <w:rsid w:val="00E22F73"/>
    <w:rsid w:val="00E27D5C"/>
    <w:rsid w:val="00E429AF"/>
    <w:rsid w:val="00E46F2D"/>
    <w:rsid w:val="00E52D87"/>
    <w:rsid w:val="00E633D6"/>
    <w:rsid w:val="00E63B52"/>
    <w:rsid w:val="00E65B8E"/>
    <w:rsid w:val="00E65C4D"/>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22E5"/>
    <w:rsid w:val="00F1767F"/>
    <w:rsid w:val="00F22D6E"/>
    <w:rsid w:val="00F273CC"/>
    <w:rsid w:val="00F36195"/>
    <w:rsid w:val="00F36423"/>
    <w:rsid w:val="00F412E2"/>
    <w:rsid w:val="00F45BC2"/>
    <w:rsid w:val="00F536D6"/>
    <w:rsid w:val="00F56CAE"/>
    <w:rsid w:val="00F6179B"/>
    <w:rsid w:val="00F639A2"/>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2693EF"/>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99"/>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7"/>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uiPriority w:val="99"/>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uiPriority w:val="99"/>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numbering" w:customStyle="1" w:styleId="23">
    <w:name w:val="Нет списка2"/>
    <w:next w:val="a3"/>
    <w:uiPriority w:val="99"/>
    <w:semiHidden/>
    <w:unhideWhenUsed/>
    <w:rsid w:val="00F1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342D-3B18-4950-ADCC-703EC8B9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13325</Words>
  <Characters>75959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15</cp:revision>
  <cp:lastPrinted>2023-08-17T11:01:00Z</cp:lastPrinted>
  <dcterms:created xsi:type="dcterms:W3CDTF">2023-04-05T07:49:00Z</dcterms:created>
  <dcterms:modified xsi:type="dcterms:W3CDTF">2024-08-27T12:10:00Z</dcterms:modified>
</cp:coreProperties>
</file>