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59365" w14:textId="2957DD93" w:rsidR="000A42A3" w:rsidRDefault="00E643F7" w:rsidP="000A42A3">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bookmarkStart w:id="0" w:name="_Hlk176273643"/>
      <w:r w:rsidRPr="00BA414B">
        <w:rPr>
          <w:rFonts w:ascii="Bookman Old Style" w:eastAsiaTheme="minorHAnsi" w:hAnsi="Bookman Old Style" w:cstheme="minorBidi"/>
          <w:caps w:val="0"/>
          <w:noProof/>
          <w:color w:val="000000"/>
          <w:kern w:val="0"/>
          <w:sz w:val="48"/>
          <w:szCs w:val="22"/>
          <w:shd w:val="clear" w:color="auto" w:fill="FFFFFF"/>
          <w:lang w:eastAsia="en-US" w:bidi="ar-SA"/>
        </w:rPr>
        <w:drawing>
          <wp:inline distT="0" distB="0" distL="0" distR="0" wp14:anchorId="2ADC1500" wp14:editId="581E72DC">
            <wp:extent cx="2773920" cy="1623201"/>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73920" cy="1623201"/>
                    </a:xfrm>
                    <a:prstGeom prst="rect">
                      <a:avLst/>
                    </a:prstGeom>
                  </pic:spPr>
                </pic:pic>
              </a:graphicData>
            </a:graphic>
          </wp:inline>
        </w:drawing>
      </w:r>
    </w:p>
    <w:p w14:paraId="51446AF3" w14:textId="77777777" w:rsidR="000A42A3" w:rsidRDefault="000A42A3" w:rsidP="000A42A3">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8C7BD46" w14:textId="77777777" w:rsidR="000A42A3" w:rsidRDefault="000A42A3" w:rsidP="000A42A3">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1B50DD5" w14:textId="77777777" w:rsidR="000A42A3" w:rsidRDefault="000A42A3" w:rsidP="000A42A3">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9E07155" w14:textId="77777777" w:rsidR="000A42A3" w:rsidRDefault="000A42A3" w:rsidP="000A42A3">
      <w:pPr>
        <w:pStyle w:val="text"/>
        <w:rPr>
          <w:lang w:eastAsia="en-US" w:bidi="ar-SA"/>
        </w:rPr>
      </w:pPr>
    </w:p>
    <w:p w14:paraId="02689244" w14:textId="77777777" w:rsidR="000A42A3" w:rsidRPr="00BA414B" w:rsidRDefault="000A42A3" w:rsidP="000A42A3">
      <w:pPr>
        <w:pStyle w:val="text"/>
        <w:rPr>
          <w:lang w:eastAsia="en-US" w:bidi="ar-SA"/>
        </w:rPr>
      </w:pPr>
    </w:p>
    <w:p w14:paraId="00BFD9A7" w14:textId="77777777" w:rsidR="000A42A3" w:rsidRDefault="000A42A3" w:rsidP="000A42A3">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B0D8FD2" w14:textId="44B376FA" w:rsidR="000A42A3" w:rsidRDefault="000A42A3" w:rsidP="000A42A3">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w:t>
      </w:r>
      <w:r>
        <w:rPr>
          <w:rFonts w:ascii="Bookman Old Style" w:eastAsiaTheme="minorHAnsi" w:hAnsi="Bookman Old Style" w:cstheme="minorBidi"/>
          <w:caps w:val="0"/>
          <w:color w:val="000000"/>
          <w:kern w:val="0"/>
          <w:sz w:val="48"/>
          <w:szCs w:val="22"/>
          <w:shd w:val="clear" w:color="auto" w:fill="FFFFFF"/>
          <w:lang w:eastAsia="en-US" w:bidi="ar-SA"/>
        </w:rPr>
        <w:t>ЗАПРОСА КОММЕРЧЕСКИХ ПРЕДЛОЖЕНИЙ ДЛЯ ФОРМИРОВАНИЯ НМЦД</w:t>
      </w:r>
    </w:p>
    <w:p w14:paraId="33E839C0" w14:textId="6EFC47EC" w:rsidR="002B3BD4" w:rsidRDefault="002B3BD4" w:rsidP="002B3BD4">
      <w:pPr>
        <w:pStyle w:val="text"/>
        <w:rPr>
          <w:lang w:eastAsia="en-US" w:bidi="ar-SA"/>
        </w:rPr>
      </w:pPr>
    </w:p>
    <w:p w14:paraId="5F602C62" w14:textId="29DDC5E2" w:rsidR="002B3BD4" w:rsidRPr="002B3BD4" w:rsidRDefault="002B3BD4" w:rsidP="002B3BD4">
      <w:pPr>
        <w:pStyle w:val="text"/>
        <w:jc w:val="center"/>
        <w:rPr>
          <w:lang w:eastAsia="en-US" w:bidi="ar-SA"/>
        </w:rPr>
      </w:pPr>
      <w:r>
        <w:rPr>
          <w:lang w:eastAsia="en-US" w:bidi="ar-SA"/>
        </w:rPr>
        <w:t>ЛОТ № 4</w:t>
      </w:r>
    </w:p>
    <w:p w14:paraId="325345F3" w14:textId="77777777" w:rsidR="000A42A3" w:rsidRPr="006618ED" w:rsidRDefault="000A42A3" w:rsidP="000A42A3">
      <w:pPr>
        <w:pStyle w:val="text"/>
        <w:rPr>
          <w:rFonts w:ascii="Bookman Old Style" w:eastAsiaTheme="minorHAnsi" w:hAnsi="Bookman Old Style" w:cstheme="minorBidi"/>
          <w:b/>
          <w:color w:val="000000"/>
          <w:kern w:val="0"/>
          <w:sz w:val="48"/>
          <w:szCs w:val="22"/>
          <w:shd w:val="clear" w:color="auto" w:fill="FFFFFF"/>
          <w:lang w:eastAsia="en-US" w:bidi="ar-SA"/>
        </w:rPr>
      </w:pPr>
    </w:p>
    <w:p w14:paraId="3FAF39C5" w14:textId="77777777" w:rsidR="000A42A3" w:rsidRDefault="000A42A3" w:rsidP="000A42A3">
      <w:pPr>
        <w:pStyle w:val="text"/>
        <w:rPr>
          <w:rFonts w:ascii="Bookman Old Style" w:eastAsiaTheme="minorHAnsi" w:hAnsi="Bookman Old Style" w:cstheme="minorBidi"/>
          <w:color w:val="000000"/>
          <w:kern w:val="0"/>
          <w:sz w:val="22"/>
          <w:szCs w:val="22"/>
          <w:shd w:val="clear" w:color="auto" w:fill="FFFFFF"/>
          <w:lang w:eastAsia="en-US" w:bidi="ar-SA"/>
        </w:rPr>
      </w:pPr>
    </w:p>
    <w:p w14:paraId="404800C6" w14:textId="77777777" w:rsidR="000A42A3" w:rsidRDefault="000A42A3" w:rsidP="000A42A3">
      <w:pPr>
        <w:pStyle w:val="text"/>
        <w:rPr>
          <w:rFonts w:ascii="Bookman Old Style" w:eastAsiaTheme="minorHAnsi" w:hAnsi="Bookman Old Style" w:cstheme="minorBidi"/>
          <w:color w:val="000000"/>
          <w:kern w:val="0"/>
          <w:sz w:val="22"/>
          <w:szCs w:val="22"/>
          <w:shd w:val="clear" w:color="auto" w:fill="FFFFFF"/>
          <w:lang w:eastAsia="en-US" w:bidi="ar-SA"/>
        </w:rPr>
      </w:pPr>
    </w:p>
    <w:p w14:paraId="25528D57" w14:textId="77777777" w:rsidR="000A42A3" w:rsidRDefault="000A42A3" w:rsidP="000A42A3">
      <w:pPr>
        <w:pStyle w:val="text"/>
        <w:rPr>
          <w:rFonts w:ascii="Bookman Old Style" w:eastAsiaTheme="minorHAnsi" w:hAnsi="Bookman Old Style" w:cstheme="minorBidi"/>
          <w:color w:val="000000"/>
          <w:kern w:val="0"/>
          <w:sz w:val="22"/>
          <w:szCs w:val="22"/>
          <w:shd w:val="clear" w:color="auto" w:fill="FFFFFF"/>
          <w:lang w:eastAsia="en-US" w:bidi="ar-SA"/>
        </w:rPr>
      </w:pPr>
    </w:p>
    <w:p w14:paraId="6B04FB2D" w14:textId="77777777" w:rsidR="000A42A3" w:rsidRDefault="000A42A3" w:rsidP="000A42A3">
      <w:pPr>
        <w:pStyle w:val="text"/>
        <w:rPr>
          <w:rFonts w:ascii="Bookman Old Style" w:eastAsiaTheme="minorHAnsi" w:hAnsi="Bookman Old Style" w:cstheme="minorBidi"/>
          <w:color w:val="000000"/>
          <w:kern w:val="0"/>
          <w:sz w:val="22"/>
          <w:szCs w:val="22"/>
          <w:shd w:val="clear" w:color="auto" w:fill="FFFFFF"/>
          <w:lang w:eastAsia="en-US" w:bidi="ar-SA"/>
        </w:rPr>
      </w:pPr>
    </w:p>
    <w:p w14:paraId="3924CC82" w14:textId="77777777" w:rsidR="000A42A3" w:rsidRDefault="000A42A3" w:rsidP="000A42A3">
      <w:pPr>
        <w:pStyle w:val="text"/>
        <w:rPr>
          <w:rFonts w:ascii="Bookman Old Style" w:eastAsiaTheme="minorHAnsi" w:hAnsi="Bookman Old Style" w:cstheme="minorBidi"/>
          <w:color w:val="000000"/>
          <w:kern w:val="0"/>
          <w:sz w:val="22"/>
          <w:szCs w:val="22"/>
          <w:shd w:val="clear" w:color="auto" w:fill="FFFFFF"/>
          <w:lang w:eastAsia="en-US" w:bidi="ar-SA"/>
        </w:rPr>
      </w:pPr>
    </w:p>
    <w:p w14:paraId="53C66514" w14:textId="77777777" w:rsidR="000A42A3" w:rsidRDefault="000A42A3" w:rsidP="000A42A3">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7D207F89" w14:textId="77777777" w:rsidR="000A42A3" w:rsidRDefault="000A42A3" w:rsidP="000A42A3">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62C9B1B7" w14:textId="77777777" w:rsidR="000A42A3" w:rsidRDefault="000A42A3" w:rsidP="000A42A3">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6EB39890" w14:textId="77777777" w:rsidR="000A42A3" w:rsidRDefault="000A42A3" w:rsidP="000A42A3">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7AF0B968" w14:textId="77777777" w:rsidR="000A42A3" w:rsidRDefault="000A42A3" w:rsidP="000A42A3">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0005B69B" w14:textId="77777777" w:rsidR="000A42A3" w:rsidRDefault="000A42A3" w:rsidP="000A42A3">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763B1A78" w14:textId="77777777" w:rsidR="000A42A3" w:rsidRDefault="000A42A3" w:rsidP="000A42A3">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54735658" w14:textId="77777777" w:rsidR="000A42A3" w:rsidRDefault="000A42A3" w:rsidP="000A42A3">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67C45332" w14:textId="77777777" w:rsidR="000A42A3" w:rsidRDefault="000A42A3" w:rsidP="000A42A3">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71B88E36" w14:textId="77777777" w:rsidR="000A42A3" w:rsidRDefault="000A42A3" w:rsidP="000A42A3">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5034A0C8" w14:textId="77777777" w:rsidR="000A42A3" w:rsidRDefault="000A42A3" w:rsidP="000A42A3">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0E08F98B" w14:textId="77777777" w:rsidR="000A42A3" w:rsidRDefault="000A42A3" w:rsidP="000A42A3">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0959F7A8" w14:textId="77777777" w:rsidR="000A42A3" w:rsidRDefault="000A42A3" w:rsidP="000A42A3">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5B7E974F" w14:textId="77777777" w:rsidR="000A42A3" w:rsidRDefault="000A42A3" w:rsidP="000A42A3">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227FA325" w14:textId="77777777" w:rsidR="000A42A3" w:rsidRDefault="000A42A3" w:rsidP="000A42A3">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15A27612" w14:textId="77777777" w:rsidR="000A42A3" w:rsidRDefault="000A42A3" w:rsidP="000A42A3">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149849CA" w14:textId="1F3E87BE" w:rsidR="000A42A3" w:rsidRDefault="000A42A3" w:rsidP="000A42A3">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3CEA571F" w14:textId="77777777" w:rsidR="00E643F7" w:rsidRDefault="00E643F7" w:rsidP="000A42A3">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3153752B" w14:textId="77777777" w:rsidR="000A42A3" w:rsidRDefault="000A42A3" w:rsidP="000A42A3">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69C2C198" w14:textId="77777777" w:rsidR="000A42A3" w:rsidRDefault="000A42A3" w:rsidP="000A42A3">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6F89CF4A" w14:textId="2A79FCCF" w:rsidR="000A42A3" w:rsidRDefault="000A42A3" w:rsidP="000A42A3">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2024 год</w:t>
      </w:r>
    </w:p>
    <w:p w14:paraId="24E44A5F" w14:textId="77777777" w:rsidR="000A42A3" w:rsidRDefault="000A42A3" w:rsidP="000A42A3">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3FCFBAD0" w14:textId="77777777" w:rsidR="00E643F7" w:rsidRDefault="00E643F7" w:rsidP="000A42A3">
      <w:pPr>
        <w:pStyle w:val="text"/>
        <w:jc w:val="center"/>
        <w:rPr>
          <w:rFonts w:ascii="Bookman Old Style" w:eastAsiaTheme="minorHAnsi" w:hAnsi="Bookman Old Style" w:cstheme="minorBidi"/>
          <w:b/>
          <w:color w:val="000000"/>
          <w:kern w:val="0"/>
          <w:sz w:val="28"/>
          <w:szCs w:val="22"/>
          <w:shd w:val="clear" w:color="auto" w:fill="FFFFFF"/>
          <w:lang w:eastAsia="en-US" w:bidi="ar-SA"/>
        </w:rPr>
      </w:pPr>
    </w:p>
    <w:p w14:paraId="14E23961" w14:textId="242F25F4" w:rsidR="000A42A3" w:rsidRPr="006618ED" w:rsidRDefault="000A42A3" w:rsidP="000A42A3">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t>Информационная карта</w:t>
      </w:r>
    </w:p>
    <w:p w14:paraId="45BFFC81" w14:textId="77777777" w:rsidR="000A42A3" w:rsidRPr="009103A7" w:rsidRDefault="000A42A3" w:rsidP="000A42A3">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7146B887" w14:textId="77777777" w:rsidR="000A42A3" w:rsidRPr="009103A7" w:rsidRDefault="000A42A3" w:rsidP="000A42A3">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b/>
          <w:color w:val="000000"/>
          <w:kern w:val="0"/>
          <w:sz w:val="22"/>
          <w:szCs w:val="22"/>
          <w:shd w:val="clear" w:color="auto" w:fill="FFFFFF"/>
          <w:lang w:eastAsia="en-US" w:bidi="ar-SA"/>
        </w:rPr>
        <w:t>Контактная информация площадки etp.t</w:t>
      </w:r>
      <w:r w:rsidRPr="009103A7">
        <w:rPr>
          <w:rFonts w:ascii="Bookman Old Style" w:eastAsiaTheme="minorHAnsi" w:hAnsi="Bookman Old Style" w:cstheme="minorBidi"/>
          <w:b/>
          <w:color w:val="000000"/>
          <w:kern w:val="0"/>
          <w:sz w:val="22"/>
          <w:szCs w:val="22"/>
          <w:shd w:val="clear" w:color="auto" w:fill="FFFFFF"/>
          <w:lang w:val="en-US" w:eastAsia="en-US" w:bidi="ar-SA"/>
        </w:rPr>
        <w:t>o</w:t>
      </w:r>
      <w:r w:rsidRPr="009103A7">
        <w:rPr>
          <w:rFonts w:ascii="Bookman Old Style" w:eastAsiaTheme="minorHAnsi" w:hAnsi="Bookman Old Style" w:cstheme="minorBidi"/>
          <w:b/>
          <w:color w:val="000000"/>
          <w:kern w:val="0"/>
          <w:sz w:val="22"/>
          <w:szCs w:val="22"/>
          <w:shd w:val="clear" w:color="auto" w:fill="FFFFFF"/>
          <w:lang w:eastAsia="en-US" w:bidi="ar-SA"/>
        </w:rPr>
        <w:t>rgi82.ru</w:t>
      </w:r>
      <w:r w:rsidRPr="009103A7">
        <w:rPr>
          <w:rFonts w:ascii="Bookman Old Style" w:eastAsiaTheme="minorHAnsi" w:hAnsi="Bookman Old Style" w:cstheme="minorBidi"/>
          <w:color w:val="000000"/>
          <w:kern w:val="0"/>
          <w:sz w:val="22"/>
          <w:szCs w:val="22"/>
          <w:shd w:val="clear" w:color="auto" w:fill="FFFFFF"/>
          <w:lang w:eastAsia="en-US" w:bidi="ar-SA"/>
        </w:rPr>
        <w:t xml:space="preserve">: </w:t>
      </w:r>
    </w:p>
    <w:p w14:paraId="412200D0" w14:textId="77777777" w:rsidR="000A42A3" w:rsidRPr="009103A7" w:rsidRDefault="000A42A3" w:rsidP="000A42A3">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 xml:space="preserve">- техническая поддержка </w:t>
      </w:r>
      <w:hyperlink r:id="rId9" w:history="1">
        <w:r w:rsidRPr="009103A7">
          <w:rPr>
            <w:rFonts w:ascii="Bookman Old Style" w:eastAsiaTheme="minorHAnsi" w:hAnsi="Bookman Old Style" w:cstheme="minorBidi"/>
            <w:color w:val="000000"/>
            <w:kern w:val="0"/>
            <w:sz w:val="22"/>
            <w:szCs w:val="22"/>
            <w:shd w:val="clear" w:color="auto" w:fill="FFFFFF"/>
            <w:lang w:eastAsia="en-US" w:bidi="ar-SA"/>
          </w:rPr>
          <w:t>info@torgi82.ru</w:t>
        </w:r>
      </w:hyperlink>
      <w:r w:rsidRPr="009103A7">
        <w:rPr>
          <w:rFonts w:ascii="Bookman Old Style" w:eastAsiaTheme="minorHAnsi" w:hAnsi="Bookman Old Style" w:cstheme="minorBidi"/>
          <w:color w:val="000000"/>
          <w:kern w:val="0"/>
          <w:sz w:val="22"/>
          <w:szCs w:val="22"/>
          <w:shd w:val="clear" w:color="auto" w:fill="FFFFFF"/>
          <w:lang w:eastAsia="en-US" w:bidi="ar-SA"/>
        </w:rPr>
        <w:t xml:space="preserve">, 8(800)301-20-25; </w:t>
      </w:r>
    </w:p>
    <w:p w14:paraId="50860972" w14:textId="77777777" w:rsidR="000A42A3" w:rsidRPr="009103A7" w:rsidRDefault="000A42A3" w:rsidP="000A42A3">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 контактное лицо Голобоков Дмитрий Николаевич +7(988)</w:t>
      </w:r>
      <w:r>
        <w:rPr>
          <w:rFonts w:ascii="Bookman Old Style" w:eastAsiaTheme="minorHAnsi" w:hAnsi="Bookman Old Style" w:cstheme="minorBidi"/>
          <w:color w:val="000000"/>
          <w:kern w:val="0"/>
          <w:sz w:val="22"/>
          <w:szCs w:val="22"/>
          <w:shd w:val="clear" w:color="auto" w:fill="FFFFFF"/>
          <w:lang w:eastAsia="en-US" w:bidi="ar-SA"/>
        </w:rPr>
        <w:t xml:space="preserve"> </w:t>
      </w:r>
      <w:r w:rsidRPr="009103A7">
        <w:rPr>
          <w:rFonts w:ascii="Bookman Old Style" w:eastAsiaTheme="minorHAnsi" w:hAnsi="Bookman Old Style" w:cstheme="minorBidi"/>
          <w:color w:val="000000"/>
          <w:kern w:val="0"/>
          <w:sz w:val="22"/>
          <w:szCs w:val="22"/>
          <w:shd w:val="clear" w:color="auto" w:fill="FFFFFF"/>
          <w:lang w:eastAsia="en-US" w:bidi="ar-SA"/>
        </w:rPr>
        <w:t>345-47-47.</w:t>
      </w:r>
    </w:p>
    <w:p w14:paraId="41254B1B" w14:textId="77777777" w:rsidR="000A42A3" w:rsidRPr="009103A7" w:rsidRDefault="000A42A3" w:rsidP="000A42A3">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4EBF2BD7" w14:textId="77777777" w:rsidR="000A42A3" w:rsidRPr="009103A7" w:rsidRDefault="000A42A3" w:rsidP="000A42A3">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1701B990" w14:textId="77777777" w:rsidR="000A42A3" w:rsidRDefault="000A42A3" w:rsidP="000A42A3">
      <w:pPr>
        <w:pStyle w:val="aff1"/>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Pr>
          <w:rFonts w:ascii="Bookman Old Style" w:eastAsiaTheme="minorHAnsi" w:hAnsi="Bookman Old Style" w:cstheme="minorBidi"/>
          <w:color w:val="000000"/>
          <w:sz w:val="22"/>
          <w:szCs w:val="22"/>
          <w:shd w:val="clear" w:color="auto" w:fill="FFFFFF"/>
          <w:lang w:eastAsia="en-US"/>
        </w:rPr>
        <w:t>Гагарина Виктория</w:t>
      </w:r>
      <w:r w:rsidRPr="005C3C17">
        <w:rPr>
          <w:rFonts w:ascii="Bookman Old Style" w:eastAsiaTheme="minorHAnsi" w:hAnsi="Bookman Old Style" w:cstheme="minorBidi"/>
          <w:color w:val="000000"/>
          <w:sz w:val="22"/>
          <w:szCs w:val="22"/>
          <w:shd w:val="clear" w:color="auto" w:fill="FFFFFF"/>
          <w:lang w:eastAsia="en-US"/>
        </w:rPr>
        <w:t xml:space="preserve"> </w:t>
      </w:r>
    </w:p>
    <w:p w14:paraId="383896B7" w14:textId="77777777" w:rsidR="000A42A3" w:rsidRPr="00B7106D" w:rsidRDefault="000A42A3" w:rsidP="000A42A3">
      <w:r>
        <w:rPr>
          <w:rFonts w:ascii="Bookman Old Style" w:hAnsi="Bookman Old Style"/>
          <w:color w:val="000000"/>
          <w:shd w:val="clear" w:color="auto" w:fill="FFFFFF"/>
        </w:rPr>
        <w:t xml:space="preserve">электронная почта: </w:t>
      </w:r>
      <w:r>
        <w:rPr>
          <w:lang w:val="en-US"/>
        </w:rPr>
        <w:t>Viktoriya</w:t>
      </w:r>
      <w:r w:rsidRPr="00517729">
        <w:t>.</w:t>
      </w:r>
      <w:r>
        <w:rPr>
          <w:lang w:val="en-US"/>
        </w:rPr>
        <w:t>Gagarina</w:t>
      </w:r>
      <w:r w:rsidRPr="003D6DAC">
        <w:t>@mriyaresort.com</w:t>
      </w:r>
    </w:p>
    <w:p w14:paraId="6DFAB64E" w14:textId="77777777" w:rsidR="000A42A3" w:rsidRPr="009103A7" w:rsidRDefault="000A42A3" w:rsidP="000A42A3">
      <w:pPr>
        <w:pStyle w:val="aff1"/>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4630C7A5" w14:textId="77777777" w:rsidR="000A42A3" w:rsidRDefault="000A42A3" w:rsidP="000A42A3">
      <w:pPr>
        <w:pStyle w:val="variable"/>
        <w:jc w:val="both"/>
        <w:rPr>
          <w:rFonts w:ascii="Bookman Old Style" w:hAnsi="Bookman Old Style"/>
          <w:color w:val="000000"/>
          <w:sz w:val="22"/>
          <w:szCs w:val="22"/>
          <w:shd w:val="clear" w:color="auto" w:fill="FFFFFF"/>
        </w:rPr>
      </w:pPr>
      <w:r w:rsidRPr="00E335B6">
        <w:rPr>
          <w:rFonts w:ascii="Bookman Old Style" w:eastAsiaTheme="minorHAnsi" w:hAnsi="Bookman Old Style" w:cstheme="minorBidi"/>
          <w:color w:val="000000"/>
          <w:kern w:val="0"/>
          <w:sz w:val="22"/>
          <w:szCs w:val="22"/>
          <w:shd w:val="clear" w:color="auto" w:fill="FFFFFF"/>
          <w:lang w:eastAsia="en-US" w:bidi="ar-SA"/>
        </w:rPr>
        <w:t xml:space="preserve">Наименование предмета договора (лота): </w:t>
      </w:r>
      <w:r>
        <w:rPr>
          <w:rFonts w:ascii="Bookman Old Style" w:eastAsiaTheme="minorHAnsi" w:hAnsi="Bookman Old Style" w:cstheme="minorBidi"/>
          <w:color w:val="000000"/>
          <w:kern w:val="0"/>
          <w:sz w:val="22"/>
          <w:szCs w:val="22"/>
          <w:shd w:val="clear" w:color="auto" w:fill="FFFFFF"/>
          <w:lang w:eastAsia="en-US" w:bidi="ar-SA"/>
        </w:rPr>
        <w:t>поставка зимних шин</w:t>
      </w:r>
    </w:p>
    <w:p w14:paraId="5867E1C7" w14:textId="77777777" w:rsidR="000A42A3" w:rsidRPr="00E335B6" w:rsidRDefault="000A42A3" w:rsidP="000A42A3">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Требование к поставщику (подрядчику, исполнителю)</w:t>
      </w:r>
      <w:proofErr w:type="gramStart"/>
      <w:r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Pr="00A3450E">
        <w:rPr>
          <w:rFonts w:ascii="Bookman Old Style" w:eastAsiaTheme="minorHAnsi" w:hAnsi="Bookman Old Style" w:cstheme="minorBidi"/>
          <w:b w:val="0"/>
          <w:color w:val="000000"/>
          <w:kern w:val="0"/>
          <w:sz w:val="22"/>
          <w:szCs w:val="22"/>
          <w:shd w:val="clear" w:color="auto" w:fill="FFFFFF"/>
          <w:lang w:eastAsia="en-US" w:bidi="ar-SA"/>
        </w:rPr>
        <w:t>В соответствии с</w:t>
      </w:r>
      <w:proofErr w:type="gramEnd"/>
      <w:r w:rsidRPr="00A3450E">
        <w:rPr>
          <w:rFonts w:ascii="Bookman Old Style" w:eastAsiaTheme="minorHAnsi" w:hAnsi="Bookman Old Style" w:cstheme="minorBidi"/>
          <w:b w:val="0"/>
          <w:color w:val="000000"/>
          <w:kern w:val="0"/>
          <w:sz w:val="22"/>
          <w:szCs w:val="22"/>
          <w:shd w:val="clear" w:color="auto" w:fill="FFFFFF"/>
          <w:lang w:eastAsia="en-US" w:bidi="ar-SA"/>
        </w:rPr>
        <w:t xml:space="preserve"> документацией</w:t>
      </w:r>
    </w:p>
    <w:p w14:paraId="244D6B28" w14:textId="77777777" w:rsidR="000A42A3" w:rsidRPr="009103A7" w:rsidRDefault="000A42A3" w:rsidP="000A42A3">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4914AB88" w14:textId="77777777" w:rsidR="000A42A3" w:rsidRDefault="000A42A3" w:rsidP="000A42A3">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proofErr w:type="gramStart"/>
      <w:r w:rsidRPr="009103A7">
        <w:rPr>
          <w:rFonts w:ascii="Bookman Old Style" w:eastAsiaTheme="minorHAnsi" w:hAnsi="Bookman Old Style" w:cstheme="minorBidi"/>
          <w:color w:val="000000"/>
          <w:kern w:val="0"/>
          <w:sz w:val="22"/>
          <w:szCs w:val="22"/>
          <w:shd w:val="clear" w:color="auto" w:fill="FFFFFF"/>
          <w:lang w:eastAsia="en-US" w:bidi="ar-SA"/>
        </w:rPr>
        <w:t>:</w:t>
      </w:r>
      <w:r w:rsidRPr="009103A7">
        <w:rPr>
          <w:rFonts w:ascii="Bookman Old Style" w:eastAsiaTheme="minorHAnsi" w:hAnsi="Bookman Old Style" w:cstheme="minorBidi"/>
          <w:b w:val="0"/>
          <w:color w:val="000000"/>
          <w:kern w:val="0"/>
          <w:sz w:val="22"/>
          <w:szCs w:val="22"/>
          <w:shd w:val="clear" w:color="auto" w:fill="FFFFFF"/>
          <w:lang w:eastAsia="en-US" w:bidi="ar-SA"/>
        </w:rPr>
        <w:t xml:space="preserve"> </w:t>
      </w:r>
      <w:r w:rsidRPr="00A3450E">
        <w:rPr>
          <w:rFonts w:ascii="Bookman Old Style" w:eastAsiaTheme="minorHAnsi" w:hAnsi="Bookman Old Style" w:cstheme="minorBidi"/>
          <w:b w:val="0"/>
          <w:color w:val="000000"/>
          <w:kern w:val="0"/>
          <w:sz w:val="22"/>
          <w:szCs w:val="22"/>
          <w:shd w:val="clear" w:color="auto" w:fill="FFFFFF"/>
          <w:lang w:eastAsia="en-US" w:bidi="ar-SA"/>
        </w:rPr>
        <w:t>В соответствии с</w:t>
      </w:r>
      <w:proofErr w:type="gramEnd"/>
      <w:r w:rsidRPr="00A3450E">
        <w:rPr>
          <w:rFonts w:ascii="Bookman Old Style" w:eastAsiaTheme="minorHAnsi" w:hAnsi="Bookman Old Style" w:cstheme="minorBidi"/>
          <w:b w:val="0"/>
          <w:color w:val="000000"/>
          <w:kern w:val="0"/>
          <w:sz w:val="22"/>
          <w:szCs w:val="22"/>
          <w:shd w:val="clear" w:color="auto" w:fill="FFFFFF"/>
          <w:lang w:eastAsia="en-US" w:bidi="ar-SA"/>
        </w:rPr>
        <w:t xml:space="preserve"> документацией</w:t>
      </w:r>
    </w:p>
    <w:p w14:paraId="39055D9E" w14:textId="77777777" w:rsidR="000A42A3" w:rsidRPr="009103A7" w:rsidRDefault="000A42A3" w:rsidP="000A42A3">
      <w:pPr>
        <w:pStyle w:val="variable"/>
        <w:jc w:val="both"/>
        <w:rPr>
          <w:rFonts w:ascii="Bookman Old Style" w:eastAsiaTheme="minorHAnsi" w:hAnsi="Bookman Old Style" w:cstheme="minorBidi"/>
          <w:color w:val="000000"/>
          <w:kern w:val="0"/>
          <w:sz w:val="22"/>
          <w:szCs w:val="22"/>
          <w:shd w:val="clear" w:color="auto" w:fill="FFFFFF"/>
          <w:lang w:eastAsia="en-US" w:bidi="ar-SA"/>
        </w:rPr>
      </w:pPr>
    </w:p>
    <w:p w14:paraId="1DE54EBE" w14:textId="77777777" w:rsidR="000A42A3" w:rsidRDefault="000A42A3" w:rsidP="000A42A3">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proofErr w:type="gramStart"/>
      <w:r w:rsidRPr="009103A7">
        <w:rPr>
          <w:rFonts w:ascii="Bookman Old Style" w:eastAsiaTheme="minorHAnsi" w:hAnsi="Bookman Old Style" w:cstheme="minorBidi"/>
          <w:color w:val="000000"/>
          <w:kern w:val="0"/>
          <w:sz w:val="22"/>
          <w:szCs w:val="22"/>
          <w:shd w:val="clear" w:color="auto" w:fill="FFFFFF"/>
          <w:lang w:eastAsia="en-US" w:bidi="ar-SA"/>
        </w:rPr>
        <w:t>:</w:t>
      </w:r>
      <w:r>
        <w:rPr>
          <w:rFonts w:ascii="Bookman Old Style" w:eastAsiaTheme="minorHAnsi" w:hAnsi="Bookman Old Style" w:cstheme="minorBidi"/>
          <w:b w:val="0"/>
          <w:color w:val="000000"/>
          <w:kern w:val="0"/>
          <w:sz w:val="22"/>
          <w:szCs w:val="22"/>
          <w:shd w:val="clear" w:color="auto" w:fill="FFFFFF"/>
          <w:lang w:eastAsia="en-US" w:bidi="ar-SA"/>
        </w:rPr>
        <w:t xml:space="preserve"> </w:t>
      </w:r>
      <w:r w:rsidRPr="00A3450E">
        <w:rPr>
          <w:rFonts w:ascii="Bookman Old Style" w:eastAsiaTheme="minorHAnsi" w:hAnsi="Bookman Old Style" w:cstheme="minorBidi"/>
          <w:b w:val="0"/>
          <w:color w:val="000000"/>
          <w:kern w:val="0"/>
          <w:sz w:val="22"/>
          <w:szCs w:val="22"/>
          <w:shd w:val="clear" w:color="auto" w:fill="FFFFFF"/>
          <w:lang w:eastAsia="en-US" w:bidi="ar-SA"/>
        </w:rPr>
        <w:t>В соответствии с</w:t>
      </w:r>
      <w:proofErr w:type="gramEnd"/>
      <w:r w:rsidRPr="00A3450E">
        <w:rPr>
          <w:rFonts w:ascii="Bookman Old Style" w:eastAsiaTheme="minorHAnsi" w:hAnsi="Bookman Old Style" w:cstheme="minorBidi"/>
          <w:b w:val="0"/>
          <w:color w:val="000000"/>
          <w:kern w:val="0"/>
          <w:sz w:val="22"/>
          <w:szCs w:val="22"/>
          <w:shd w:val="clear" w:color="auto" w:fill="FFFFFF"/>
          <w:lang w:eastAsia="en-US" w:bidi="ar-SA"/>
        </w:rPr>
        <w:t xml:space="preserve"> документацией</w:t>
      </w:r>
    </w:p>
    <w:p w14:paraId="010A886C" w14:textId="77777777" w:rsidR="000A42A3" w:rsidRPr="00A3450E" w:rsidRDefault="000A42A3" w:rsidP="000A42A3">
      <w:pPr>
        <w:pStyle w:val="text"/>
        <w:rPr>
          <w:lang w:eastAsia="en-US" w:bidi="ar-SA"/>
        </w:rPr>
      </w:pPr>
    </w:p>
    <w:p w14:paraId="0C204FF5" w14:textId="77777777" w:rsidR="000A42A3" w:rsidRPr="009103A7" w:rsidRDefault="000A42A3" w:rsidP="000A42A3">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b/>
          <w:color w:val="000000"/>
          <w:kern w:val="0"/>
          <w:sz w:val="22"/>
          <w:szCs w:val="22"/>
          <w:shd w:val="clear" w:color="auto" w:fill="FFFFFF"/>
          <w:lang w:eastAsia="en-US" w:bidi="ar-SA"/>
        </w:rPr>
        <w:t>Условия оплаты</w:t>
      </w:r>
      <w:proofErr w:type="gramStart"/>
      <w:r w:rsidRPr="009103A7">
        <w:rPr>
          <w:rFonts w:ascii="Bookman Old Style" w:eastAsiaTheme="minorHAnsi" w:hAnsi="Bookman Old Style" w:cstheme="minorBidi"/>
          <w:b/>
          <w:color w:val="000000"/>
          <w:kern w:val="0"/>
          <w:sz w:val="22"/>
          <w:szCs w:val="22"/>
          <w:shd w:val="clear" w:color="auto" w:fill="FFFFFF"/>
          <w:lang w:eastAsia="en-US" w:bidi="ar-SA"/>
        </w:rPr>
        <w:t>:</w:t>
      </w:r>
      <w:r>
        <w:rPr>
          <w:rFonts w:ascii="Bookman Old Style" w:eastAsiaTheme="minorHAnsi" w:hAnsi="Bookman Old Style" w:cstheme="minorBidi"/>
          <w:color w:val="000000"/>
          <w:kern w:val="0"/>
          <w:sz w:val="22"/>
          <w:szCs w:val="22"/>
          <w:shd w:val="clear" w:color="auto" w:fill="FFFFFF"/>
          <w:lang w:eastAsia="en-US" w:bidi="ar-SA"/>
        </w:rPr>
        <w:t xml:space="preserve"> </w:t>
      </w:r>
      <w:r w:rsidRPr="00A3450E">
        <w:rPr>
          <w:rFonts w:ascii="Bookman Old Style" w:eastAsiaTheme="minorHAnsi" w:hAnsi="Bookman Old Style" w:cstheme="minorBidi"/>
          <w:color w:val="000000"/>
          <w:kern w:val="0"/>
          <w:sz w:val="22"/>
          <w:szCs w:val="22"/>
          <w:shd w:val="clear" w:color="auto" w:fill="FFFFFF"/>
          <w:lang w:eastAsia="en-US" w:bidi="ar-SA"/>
        </w:rPr>
        <w:t>В соответствии с</w:t>
      </w:r>
      <w:proofErr w:type="gramEnd"/>
      <w:r w:rsidRPr="00A3450E">
        <w:rPr>
          <w:rFonts w:ascii="Bookman Old Style" w:eastAsiaTheme="minorHAnsi" w:hAnsi="Bookman Old Style" w:cstheme="minorBidi"/>
          <w:color w:val="000000"/>
          <w:kern w:val="0"/>
          <w:sz w:val="22"/>
          <w:szCs w:val="22"/>
          <w:shd w:val="clear" w:color="auto" w:fill="FFFFFF"/>
          <w:lang w:eastAsia="en-US" w:bidi="ar-SA"/>
        </w:rPr>
        <w:t xml:space="preserve"> документацией</w:t>
      </w:r>
    </w:p>
    <w:bookmarkEnd w:id="0"/>
    <w:p w14:paraId="5F4BDE3C" w14:textId="140D8A74" w:rsidR="00F7754E" w:rsidRPr="00A466AB" w:rsidRDefault="00F7754E" w:rsidP="00F7754E">
      <w:pPr>
        <w:rPr>
          <w:sz w:val="22"/>
          <w:szCs w:val="22"/>
        </w:rPr>
      </w:pPr>
    </w:p>
    <w:p w14:paraId="66852DA6" w14:textId="1E352B46" w:rsidR="0065148F" w:rsidRPr="001024E8" w:rsidRDefault="0065148F" w:rsidP="00F7754E">
      <w:pPr>
        <w:rPr>
          <w:sz w:val="22"/>
          <w:szCs w:val="22"/>
        </w:rPr>
      </w:pPr>
    </w:p>
    <w:p w14:paraId="1AA132CB" w14:textId="7627E59D" w:rsidR="00F7754E" w:rsidRPr="001024E8" w:rsidRDefault="00440E6D" w:rsidP="00F7754E">
      <w:pPr>
        <w:pStyle w:val="Body-NoIndent"/>
        <w:spacing w:after="0" w:line="240" w:lineRule="auto"/>
        <w:jc w:val="center"/>
        <w:rPr>
          <w:rFonts w:ascii="Times New Roman" w:eastAsia="Times New Roman" w:hAnsi="Times New Roman" w:cs="Times New Roman"/>
          <w:b/>
          <w:bCs/>
          <w:color w:val="auto"/>
          <w:lang w:val="ru-RU"/>
        </w:rPr>
      </w:pPr>
      <w:r w:rsidRPr="001024E8">
        <w:rPr>
          <w:rFonts w:ascii="Times New Roman" w:eastAsia="Times New Roman" w:hAnsi="Times New Roman" w:cs="Times New Roman"/>
          <w:b/>
          <w:bCs/>
          <w:color w:val="auto"/>
          <w:lang w:val="ru-RU"/>
        </w:rPr>
        <w:t xml:space="preserve">ОКАЗАНИЕ </w:t>
      </w:r>
      <w:r w:rsidR="00D80431" w:rsidRPr="001024E8">
        <w:rPr>
          <w:rFonts w:ascii="Times New Roman" w:eastAsia="Times New Roman" w:hAnsi="Times New Roman" w:cs="Times New Roman"/>
          <w:b/>
          <w:bCs/>
          <w:color w:val="auto"/>
          <w:lang w:val="ru-RU"/>
        </w:rPr>
        <w:t>ОХРАНН</w:t>
      </w:r>
      <w:r w:rsidR="009B3395" w:rsidRPr="001024E8">
        <w:rPr>
          <w:rFonts w:ascii="Times New Roman" w:eastAsia="Times New Roman" w:hAnsi="Times New Roman" w:cs="Times New Roman"/>
          <w:b/>
          <w:bCs/>
          <w:color w:val="auto"/>
          <w:lang w:val="ru-RU"/>
        </w:rPr>
        <w:t>ЫХ УСЛУГ</w:t>
      </w:r>
    </w:p>
    <w:p w14:paraId="1CC1F41E" w14:textId="77777777" w:rsidR="00F7754E" w:rsidRPr="001024E8" w:rsidRDefault="00F7754E" w:rsidP="00F7754E">
      <w:pPr>
        <w:pStyle w:val="Body-NoIndent"/>
        <w:pBdr>
          <w:bottom w:val="single" w:sz="12" w:space="1" w:color="auto"/>
        </w:pBdr>
        <w:spacing w:after="0" w:line="240" w:lineRule="auto"/>
        <w:jc w:val="center"/>
        <w:rPr>
          <w:rFonts w:ascii="Times New Roman" w:hAnsi="Times New Roman" w:cs="Times New Roman"/>
          <w:b/>
          <w:bCs/>
          <w:caps/>
          <w:color w:val="auto"/>
        </w:rPr>
      </w:pPr>
    </w:p>
    <w:p w14:paraId="57BEE55C" w14:textId="77777777" w:rsidR="00F7754E" w:rsidRPr="001024E8" w:rsidRDefault="00F7754E" w:rsidP="00F7754E">
      <w:pPr>
        <w:pStyle w:val="Body-NoIndent"/>
        <w:pBdr>
          <w:top w:val="none" w:sz="0" w:space="0" w:color="auto"/>
        </w:pBdr>
        <w:spacing w:after="0" w:line="240" w:lineRule="auto"/>
        <w:jc w:val="center"/>
        <w:rPr>
          <w:rFonts w:ascii="Times New Roman" w:hAnsi="Times New Roman" w:cs="Times New Roman"/>
          <w:b/>
          <w:color w:val="auto"/>
          <w:lang w:val="ru-RU"/>
        </w:rPr>
      </w:pPr>
    </w:p>
    <w:p w14:paraId="5171D8AE" w14:textId="77777777" w:rsidR="00F7754E" w:rsidRPr="001024E8" w:rsidRDefault="00F7754E" w:rsidP="00F7754E">
      <w:pPr>
        <w:pStyle w:val="Body-NoIndent"/>
        <w:spacing w:after="0" w:line="240" w:lineRule="auto"/>
        <w:jc w:val="center"/>
        <w:rPr>
          <w:rFonts w:ascii="Times New Roman" w:hAnsi="Times New Roman" w:cs="Times New Roman"/>
          <w:color w:val="auto"/>
          <w:spacing w:val="24"/>
          <w:lang w:val="ru-RU"/>
        </w:rPr>
      </w:pPr>
    </w:p>
    <w:p w14:paraId="17927862" w14:textId="2B93A699" w:rsidR="00F7754E" w:rsidRPr="001024E8" w:rsidRDefault="009F3739" w:rsidP="004269E4">
      <w:pPr>
        <w:pStyle w:val="1"/>
        <w:spacing w:before="0" w:line="240" w:lineRule="auto"/>
        <w:jc w:val="center"/>
        <w:rPr>
          <w:rFonts w:ascii="Times New Roman" w:hAnsi="Times New Roman" w:cs="Times New Roman"/>
          <w:caps/>
          <w:color w:val="auto"/>
          <w:sz w:val="22"/>
          <w:szCs w:val="22"/>
        </w:rPr>
      </w:pPr>
      <w:r w:rsidRPr="001024E8">
        <w:rPr>
          <w:rFonts w:ascii="Times New Roman" w:hAnsi="Times New Roman" w:cs="Times New Roman"/>
          <w:caps/>
          <w:color w:val="auto"/>
          <w:sz w:val="22"/>
          <w:szCs w:val="22"/>
        </w:rPr>
        <w:t>ТЕХНИЧЕСКОЕ ЗАДАНИЕ</w:t>
      </w:r>
    </w:p>
    <w:p w14:paraId="2C6AB4CC" w14:textId="77777777" w:rsidR="00D85C51" w:rsidRPr="001024E8" w:rsidRDefault="00D85C51" w:rsidP="00D85C51">
      <w:pPr>
        <w:pStyle w:val="1"/>
        <w:spacing w:before="0" w:line="240" w:lineRule="auto"/>
        <w:ind w:left="851"/>
        <w:rPr>
          <w:rFonts w:ascii="Times New Roman" w:hAnsi="Times New Roman" w:cs="Times New Roman"/>
          <w:caps/>
          <w:color w:val="auto"/>
          <w:sz w:val="22"/>
          <w:szCs w:val="22"/>
        </w:rPr>
        <w:sectPr w:rsidR="00D85C51" w:rsidRPr="001024E8" w:rsidSect="00DF7B91">
          <w:footerReference w:type="even" r:id="rId10"/>
          <w:footerReference w:type="first" r:id="rId11"/>
          <w:footnotePr>
            <w:numRestart w:val="eachPage"/>
          </w:footnotePr>
          <w:type w:val="continuous"/>
          <w:pgSz w:w="11906" w:h="16838"/>
          <w:pgMar w:top="567" w:right="567" w:bottom="567" w:left="1134" w:header="709" w:footer="709" w:gutter="0"/>
          <w:cols w:space="708"/>
          <w:docGrid w:linePitch="360"/>
        </w:sectPr>
      </w:pPr>
    </w:p>
    <w:p w14:paraId="207116D8" w14:textId="7E9BCBA8" w:rsidR="00100AF8" w:rsidRPr="001024E8" w:rsidRDefault="00100AF8" w:rsidP="00A13D80">
      <w:pPr>
        <w:spacing w:after="360" w:line="216" w:lineRule="auto"/>
        <w:jc w:val="center"/>
        <w:rPr>
          <w:b/>
          <w:sz w:val="22"/>
          <w:szCs w:val="22"/>
        </w:rPr>
      </w:pPr>
      <w:r w:rsidRPr="001024E8">
        <w:rPr>
          <w:b/>
          <w:sz w:val="22"/>
          <w:szCs w:val="22"/>
        </w:rPr>
        <w:lastRenderedPageBreak/>
        <w:t>ТРЕБОВАНИЯ К УЧАСТНИКАМ.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7"/>
        <w:gridCol w:w="3267"/>
        <w:gridCol w:w="3267"/>
      </w:tblGrid>
      <w:tr w:rsidR="009F3739" w:rsidRPr="001024E8" w14:paraId="63E22855" w14:textId="77777777" w:rsidTr="00FC79DE">
        <w:tc>
          <w:tcPr>
            <w:tcW w:w="3267" w:type="dxa"/>
            <w:shd w:val="clear" w:color="auto" w:fill="auto"/>
          </w:tcPr>
          <w:p w14:paraId="16D2DDBB" w14:textId="77777777" w:rsidR="009F3739" w:rsidRPr="001024E8" w:rsidRDefault="009F3739" w:rsidP="00FC79DE">
            <w:pPr>
              <w:jc w:val="center"/>
              <w:rPr>
                <w:rFonts w:eastAsia="Calibri"/>
                <w:sz w:val="22"/>
                <w:szCs w:val="22"/>
              </w:rPr>
            </w:pPr>
            <w:r w:rsidRPr="001024E8">
              <w:rPr>
                <w:rFonts w:eastAsia="Calibri"/>
                <w:sz w:val="22"/>
                <w:szCs w:val="22"/>
              </w:rPr>
              <w:t>Требование</w:t>
            </w:r>
          </w:p>
        </w:tc>
        <w:tc>
          <w:tcPr>
            <w:tcW w:w="3267" w:type="dxa"/>
            <w:shd w:val="clear" w:color="auto" w:fill="auto"/>
          </w:tcPr>
          <w:p w14:paraId="329107E1" w14:textId="77777777" w:rsidR="009F3739" w:rsidRPr="001024E8" w:rsidRDefault="009F3739" w:rsidP="00FC79DE">
            <w:pPr>
              <w:jc w:val="center"/>
              <w:rPr>
                <w:rFonts w:eastAsia="Calibri"/>
                <w:sz w:val="22"/>
                <w:szCs w:val="22"/>
              </w:rPr>
            </w:pPr>
            <w:r w:rsidRPr="001024E8">
              <w:rPr>
                <w:rFonts w:eastAsia="Calibri"/>
                <w:sz w:val="22"/>
                <w:szCs w:val="22"/>
              </w:rPr>
              <w:t>Чем обусловлено</w:t>
            </w:r>
          </w:p>
        </w:tc>
        <w:tc>
          <w:tcPr>
            <w:tcW w:w="3267" w:type="dxa"/>
            <w:shd w:val="clear" w:color="auto" w:fill="auto"/>
          </w:tcPr>
          <w:p w14:paraId="00E81E61" w14:textId="0B25228B" w:rsidR="009F3739" w:rsidRPr="001024E8" w:rsidRDefault="009F3739" w:rsidP="00FC79DE">
            <w:pPr>
              <w:jc w:val="center"/>
              <w:rPr>
                <w:rFonts w:eastAsia="Calibri"/>
                <w:sz w:val="22"/>
                <w:szCs w:val="22"/>
              </w:rPr>
            </w:pPr>
            <w:r w:rsidRPr="001024E8">
              <w:rPr>
                <w:rFonts w:eastAsia="Calibri"/>
                <w:sz w:val="22"/>
                <w:szCs w:val="22"/>
              </w:rPr>
              <w:t>Чем подтверждается</w:t>
            </w:r>
          </w:p>
        </w:tc>
      </w:tr>
      <w:tr w:rsidR="001A7C99" w:rsidRPr="001024E8" w14:paraId="61B810EB" w14:textId="77777777" w:rsidTr="00E63B61">
        <w:trPr>
          <w:trHeight w:val="1833"/>
        </w:trPr>
        <w:tc>
          <w:tcPr>
            <w:tcW w:w="3267" w:type="dxa"/>
            <w:shd w:val="clear" w:color="auto" w:fill="auto"/>
          </w:tcPr>
          <w:p w14:paraId="1260C294" w14:textId="23EED2ED" w:rsidR="001A7C99" w:rsidRDefault="00073E54" w:rsidP="001A7C99">
            <w:pPr>
              <w:pStyle w:val="a3"/>
              <w:spacing w:after="360" w:line="216" w:lineRule="auto"/>
              <w:ind w:left="0"/>
              <w:rPr>
                <w:rFonts w:ascii="Times New Roman" w:eastAsia="Times New Roman" w:hAnsi="Times New Roman" w:cs="Times New Roman"/>
              </w:rPr>
            </w:pPr>
            <w:r>
              <w:rPr>
                <w:rFonts w:ascii="Times New Roman" w:eastAsia="Times New Roman" w:hAnsi="Times New Roman" w:cs="Times New Roman"/>
              </w:rPr>
              <w:t xml:space="preserve"> </w:t>
            </w:r>
            <w:r w:rsidR="001A7C99" w:rsidRPr="001024E8">
              <w:rPr>
                <w:rFonts w:ascii="Times New Roman" w:eastAsia="Times New Roman" w:hAnsi="Times New Roman" w:cs="Times New Roman"/>
              </w:rPr>
              <w:t xml:space="preserve">Наличие у Участника возможности </w:t>
            </w:r>
            <w:r w:rsidR="001A7C99">
              <w:rPr>
                <w:rFonts w:ascii="Times New Roman" w:eastAsia="Times New Roman" w:hAnsi="Times New Roman" w:cs="Times New Roman"/>
              </w:rPr>
              <w:t xml:space="preserve">оказания услуг группы быстрого реагирования силами не менее </w:t>
            </w:r>
            <w:r w:rsidR="0040097D">
              <w:rPr>
                <w:rFonts w:ascii="Times New Roman" w:eastAsia="Times New Roman" w:hAnsi="Times New Roman" w:cs="Times New Roman"/>
              </w:rPr>
              <w:t>4</w:t>
            </w:r>
            <w:r w:rsidR="001A7C99" w:rsidRPr="001024E8">
              <w:rPr>
                <w:rFonts w:ascii="Times New Roman" w:eastAsia="Times New Roman" w:hAnsi="Times New Roman" w:cs="Times New Roman"/>
              </w:rPr>
              <w:t xml:space="preserve"> единиц лицензированных охранников,  имеющих 6 квалификационный разряд</w:t>
            </w:r>
            <w:r w:rsidR="001A7C99">
              <w:rPr>
                <w:rFonts w:ascii="Times New Roman" w:eastAsia="Times New Roman" w:hAnsi="Times New Roman" w:cs="Times New Roman"/>
              </w:rPr>
              <w:t xml:space="preserve">, </w:t>
            </w:r>
            <w:r w:rsidR="00D83FFC" w:rsidRPr="00D83FFC">
              <w:rPr>
                <w:rFonts w:ascii="Times New Roman" w:eastAsia="Times New Roman" w:hAnsi="Times New Roman" w:cs="Times New Roman"/>
              </w:rPr>
              <w:t>которые должны быть вооружены служебным огнестрельным оружием, а также должны быть оснащены оборудованием, позволяющим передавать сигнал о ее месте нахождения (месте нахождения транспортного средства) в дежурное подразделение частной охранной организации с круглосуточным режимом работы в режиме реального времени</w:t>
            </w:r>
            <w:r w:rsidR="00D83FFC">
              <w:rPr>
                <w:rFonts w:ascii="Times New Roman" w:eastAsia="Times New Roman" w:hAnsi="Times New Roman" w:cs="Times New Roman"/>
              </w:rPr>
              <w:t xml:space="preserve">, </w:t>
            </w:r>
            <w:r w:rsidR="001A7C99">
              <w:rPr>
                <w:rFonts w:ascii="Times New Roman" w:eastAsia="Times New Roman" w:hAnsi="Times New Roman" w:cs="Times New Roman"/>
              </w:rPr>
              <w:t>на автомобиле</w:t>
            </w:r>
            <w:r w:rsidR="00E672FE">
              <w:rPr>
                <w:rFonts w:ascii="Times New Roman" w:eastAsia="Times New Roman" w:hAnsi="Times New Roman" w:cs="Times New Roman"/>
              </w:rPr>
              <w:t>, состоящем на балансе Участника и зарегистрированн</w:t>
            </w:r>
            <w:r w:rsidR="00002382">
              <w:rPr>
                <w:rFonts w:ascii="Times New Roman" w:eastAsia="Times New Roman" w:hAnsi="Times New Roman" w:cs="Times New Roman"/>
              </w:rPr>
              <w:t>ом</w:t>
            </w:r>
            <w:r w:rsidR="00E672FE">
              <w:rPr>
                <w:rFonts w:ascii="Times New Roman" w:eastAsia="Times New Roman" w:hAnsi="Times New Roman" w:cs="Times New Roman"/>
              </w:rPr>
              <w:t xml:space="preserve"> в установленном порядке за организацией в органах внутренних дел, </w:t>
            </w:r>
            <w:r w:rsidR="001A7C99">
              <w:rPr>
                <w:rFonts w:ascii="Times New Roman" w:eastAsia="Times New Roman" w:hAnsi="Times New Roman" w:cs="Times New Roman"/>
              </w:rPr>
              <w:t>со специальной раскраской информационными надписями</w:t>
            </w:r>
            <w:r w:rsidR="00E672FE">
              <w:rPr>
                <w:rFonts w:ascii="Times New Roman" w:eastAsia="Times New Roman" w:hAnsi="Times New Roman" w:cs="Times New Roman"/>
              </w:rPr>
              <w:t xml:space="preserve"> </w:t>
            </w:r>
            <w:r w:rsidR="001A7C99">
              <w:rPr>
                <w:rFonts w:ascii="Times New Roman" w:eastAsia="Times New Roman" w:hAnsi="Times New Roman" w:cs="Times New Roman"/>
              </w:rPr>
              <w:t>и знаками, согласованными с органом внутренних дел в надлежащем порядке</w:t>
            </w:r>
            <w:r w:rsidR="00D83FFC">
              <w:rPr>
                <w:rFonts w:ascii="Times New Roman" w:eastAsia="Times New Roman" w:hAnsi="Times New Roman" w:cs="Times New Roman"/>
              </w:rPr>
              <w:t>.</w:t>
            </w:r>
          </w:p>
          <w:p w14:paraId="602B5ED1" w14:textId="77777777" w:rsidR="001A7C99" w:rsidRPr="001024E8" w:rsidRDefault="001A7C99" w:rsidP="002D4758">
            <w:pPr>
              <w:pStyle w:val="a3"/>
              <w:spacing w:after="360" w:line="216" w:lineRule="auto"/>
              <w:ind w:left="0"/>
              <w:rPr>
                <w:rFonts w:ascii="Times New Roman" w:eastAsia="Times New Roman" w:hAnsi="Times New Roman" w:cs="Times New Roman"/>
              </w:rPr>
            </w:pPr>
          </w:p>
        </w:tc>
        <w:tc>
          <w:tcPr>
            <w:tcW w:w="3267" w:type="dxa"/>
            <w:shd w:val="clear" w:color="auto" w:fill="auto"/>
          </w:tcPr>
          <w:p w14:paraId="7856AD66" w14:textId="25598084" w:rsidR="0014629C" w:rsidRPr="0014629C" w:rsidRDefault="0014629C" w:rsidP="0014629C">
            <w:pPr>
              <w:pStyle w:val="alignright"/>
              <w:shd w:val="clear" w:color="auto" w:fill="FFFFFF"/>
              <w:spacing w:before="210" w:beforeAutospacing="0" w:after="0" w:afterAutospacing="0"/>
              <w:rPr>
                <w:rFonts w:eastAsia="Calibri"/>
                <w:sz w:val="22"/>
                <w:szCs w:val="22"/>
              </w:rPr>
            </w:pPr>
            <w:r>
              <w:rPr>
                <w:rFonts w:eastAsia="Calibri"/>
                <w:sz w:val="22"/>
                <w:szCs w:val="22"/>
              </w:rPr>
              <w:t>П</w:t>
            </w:r>
            <w:r w:rsidRPr="0014629C">
              <w:rPr>
                <w:rFonts w:eastAsia="Calibri"/>
                <w:sz w:val="22"/>
                <w:szCs w:val="22"/>
              </w:rPr>
              <w:t>остановлени</w:t>
            </w:r>
            <w:r>
              <w:rPr>
                <w:rFonts w:eastAsia="Calibri"/>
                <w:sz w:val="22"/>
                <w:szCs w:val="22"/>
              </w:rPr>
              <w:t>ем</w:t>
            </w:r>
            <w:r w:rsidRPr="0014629C">
              <w:rPr>
                <w:rFonts w:eastAsia="Calibri"/>
                <w:sz w:val="22"/>
                <w:szCs w:val="22"/>
              </w:rPr>
              <w:t xml:space="preserve"> Правительства</w:t>
            </w:r>
          </w:p>
          <w:p w14:paraId="253F6A6F" w14:textId="5F392AF4" w:rsidR="00713BA8" w:rsidRPr="00713BA8" w:rsidRDefault="0014629C" w:rsidP="00713BA8">
            <w:pPr>
              <w:pStyle w:val="alignright"/>
              <w:shd w:val="clear" w:color="auto" w:fill="FFFFFF"/>
              <w:spacing w:before="0" w:beforeAutospacing="0" w:after="0" w:afterAutospacing="0"/>
              <w:jc w:val="center"/>
              <w:rPr>
                <w:rFonts w:eastAsia="Calibri"/>
                <w:sz w:val="22"/>
                <w:szCs w:val="22"/>
              </w:rPr>
            </w:pPr>
            <w:r w:rsidRPr="0014629C">
              <w:rPr>
                <w:rFonts w:eastAsia="Calibri"/>
                <w:sz w:val="22"/>
                <w:szCs w:val="22"/>
              </w:rPr>
              <w:t>Российской Федерации</w:t>
            </w:r>
            <w:r w:rsidR="00713BA8">
              <w:rPr>
                <w:rFonts w:eastAsia="Calibri"/>
                <w:sz w:val="22"/>
                <w:szCs w:val="22"/>
              </w:rPr>
              <w:t xml:space="preserve"> </w:t>
            </w:r>
            <w:r w:rsidRPr="00713BA8">
              <w:rPr>
                <w:rFonts w:eastAsia="Calibri"/>
                <w:sz w:val="22"/>
                <w:szCs w:val="22"/>
              </w:rPr>
              <w:t>от 14 августа 1992 г. № 587</w:t>
            </w:r>
            <w:r w:rsidR="00713BA8" w:rsidRPr="00713BA8">
              <w:rPr>
                <w:rFonts w:eastAsia="Calibri"/>
                <w:sz w:val="22"/>
                <w:szCs w:val="22"/>
              </w:rPr>
              <w:t xml:space="preserve"> "Вопросы частной детективной (сыскной) и частной охранной деятельности"</w:t>
            </w:r>
            <w:r w:rsidR="00713BA8">
              <w:rPr>
                <w:rFonts w:eastAsia="Calibri"/>
                <w:sz w:val="22"/>
                <w:szCs w:val="22"/>
              </w:rPr>
              <w:t>,</w:t>
            </w:r>
          </w:p>
          <w:p w14:paraId="304B3A25" w14:textId="18312BE8" w:rsidR="0014629C" w:rsidRDefault="0014629C" w:rsidP="0014629C">
            <w:pPr>
              <w:pStyle w:val="alignright"/>
              <w:shd w:val="clear" w:color="auto" w:fill="FFFFFF"/>
              <w:spacing w:before="0" w:beforeAutospacing="0" w:after="0" w:afterAutospacing="0"/>
              <w:jc w:val="center"/>
              <w:rPr>
                <w:rFonts w:eastAsia="Calibri"/>
                <w:sz w:val="22"/>
                <w:szCs w:val="22"/>
              </w:rPr>
            </w:pPr>
            <w:r w:rsidRPr="0014629C">
              <w:rPr>
                <w:rFonts w:eastAsia="Calibri"/>
                <w:sz w:val="22"/>
                <w:szCs w:val="22"/>
              </w:rPr>
              <w:t>Приложени</w:t>
            </w:r>
            <w:r>
              <w:rPr>
                <w:rFonts w:eastAsia="Calibri"/>
                <w:sz w:val="22"/>
                <w:szCs w:val="22"/>
              </w:rPr>
              <w:t>е</w:t>
            </w:r>
            <w:r w:rsidRPr="0014629C">
              <w:rPr>
                <w:rFonts w:eastAsia="Calibri"/>
                <w:sz w:val="22"/>
                <w:szCs w:val="22"/>
              </w:rPr>
              <w:t xml:space="preserve"> </w:t>
            </w:r>
            <w:r>
              <w:rPr>
                <w:rFonts w:eastAsia="Calibri"/>
                <w:sz w:val="22"/>
                <w:szCs w:val="22"/>
              </w:rPr>
              <w:t xml:space="preserve">№ </w:t>
            </w:r>
            <w:r w:rsidRPr="0014629C">
              <w:rPr>
                <w:rFonts w:eastAsia="Calibri"/>
                <w:sz w:val="22"/>
                <w:szCs w:val="22"/>
              </w:rPr>
              <w:t>11</w:t>
            </w:r>
            <w:r w:rsidR="00713BA8">
              <w:rPr>
                <w:rFonts w:eastAsia="Calibri"/>
                <w:sz w:val="22"/>
                <w:szCs w:val="22"/>
              </w:rPr>
              <w:t>.</w:t>
            </w:r>
          </w:p>
          <w:p w14:paraId="30EAD5CC" w14:textId="77777777" w:rsidR="0014629C" w:rsidRPr="0014629C" w:rsidRDefault="0014629C" w:rsidP="0014629C">
            <w:pPr>
              <w:pStyle w:val="alignright"/>
              <w:shd w:val="clear" w:color="auto" w:fill="FFFFFF"/>
              <w:spacing w:before="0" w:beforeAutospacing="0" w:after="0" w:afterAutospacing="0"/>
              <w:jc w:val="center"/>
              <w:rPr>
                <w:rFonts w:eastAsia="Calibri"/>
                <w:sz w:val="22"/>
                <w:szCs w:val="22"/>
              </w:rPr>
            </w:pPr>
          </w:p>
          <w:p w14:paraId="2D1838AA" w14:textId="1D52A058" w:rsidR="00F41E59" w:rsidRDefault="00F41E59" w:rsidP="0014629C">
            <w:pPr>
              <w:jc w:val="center"/>
              <w:rPr>
                <w:rFonts w:eastAsia="Calibri"/>
                <w:sz w:val="22"/>
                <w:szCs w:val="22"/>
              </w:rPr>
            </w:pPr>
            <w:r>
              <w:rPr>
                <w:rFonts w:eastAsia="Calibri"/>
                <w:sz w:val="22"/>
                <w:szCs w:val="22"/>
              </w:rPr>
              <w:t>Н</w:t>
            </w:r>
            <w:r w:rsidRPr="00F41E59">
              <w:rPr>
                <w:rFonts w:eastAsia="Calibri"/>
                <w:sz w:val="22"/>
                <w:szCs w:val="22"/>
              </w:rPr>
              <w:t>ациональны</w:t>
            </w:r>
            <w:r w:rsidR="00D83FFC">
              <w:rPr>
                <w:rFonts w:eastAsia="Calibri"/>
                <w:sz w:val="22"/>
                <w:szCs w:val="22"/>
              </w:rPr>
              <w:t>м</w:t>
            </w:r>
            <w:r w:rsidRPr="00F41E59">
              <w:rPr>
                <w:rFonts w:eastAsia="Calibri"/>
                <w:sz w:val="22"/>
                <w:szCs w:val="22"/>
              </w:rPr>
              <w:t xml:space="preserve"> стандарт</w:t>
            </w:r>
            <w:r w:rsidR="00D83FFC">
              <w:rPr>
                <w:rFonts w:eastAsia="Calibri"/>
                <w:sz w:val="22"/>
                <w:szCs w:val="22"/>
              </w:rPr>
              <w:t>ом</w:t>
            </w:r>
            <w:r w:rsidRPr="00F41E59">
              <w:rPr>
                <w:rFonts w:eastAsia="Calibri"/>
                <w:sz w:val="22"/>
                <w:szCs w:val="22"/>
              </w:rPr>
              <w:t xml:space="preserve"> РФ ГОСТ Р 59044-2020 «Охранная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w:t>
            </w:r>
          </w:p>
          <w:p w14:paraId="46A9797D" w14:textId="77777777" w:rsidR="00D83FFC" w:rsidRDefault="00D83FFC" w:rsidP="0014629C">
            <w:pPr>
              <w:jc w:val="center"/>
              <w:rPr>
                <w:rFonts w:eastAsia="Calibri"/>
                <w:sz w:val="22"/>
                <w:szCs w:val="22"/>
              </w:rPr>
            </w:pPr>
          </w:p>
          <w:p w14:paraId="429605F3" w14:textId="19CB4B88" w:rsidR="001A7C99" w:rsidRPr="00141440" w:rsidRDefault="001A7C99" w:rsidP="0014629C">
            <w:pPr>
              <w:jc w:val="center"/>
              <w:rPr>
                <w:rFonts w:eastAsia="Calibri"/>
                <w:sz w:val="22"/>
                <w:szCs w:val="22"/>
              </w:rPr>
            </w:pPr>
            <w:r>
              <w:rPr>
                <w:rFonts w:eastAsia="Calibri"/>
                <w:sz w:val="22"/>
                <w:szCs w:val="22"/>
              </w:rPr>
              <w:t xml:space="preserve">Режимом оказания услуг по охране объектов Заказчика </w:t>
            </w:r>
            <w:r w:rsidR="008D486B">
              <w:rPr>
                <w:rFonts w:eastAsia="Calibri"/>
                <w:sz w:val="22"/>
                <w:szCs w:val="22"/>
              </w:rPr>
              <w:br/>
            </w:r>
            <w:r w:rsidRPr="00141440">
              <w:rPr>
                <w:rFonts w:eastAsia="Calibri"/>
                <w:sz w:val="22"/>
                <w:szCs w:val="22"/>
              </w:rPr>
              <w:t>1 сутки через 3</w:t>
            </w:r>
            <w:r w:rsidR="008D486B" w:rsidRPr="00141440">
              <w:rPr>
                <w:rFonts w:eastAsia="Calibri"/>
                <w:sz w:val="22"/>
                <w:szCs w:val="22"/>
              </w:rPr>
              <w:t xml:space="preserve"> суток</w:t>
            </w:r>
            <w:r w:rsidRPr="00141440">
              <w:rPr>
                <w:rFonts w:eastAsia="Calibri"/>
                <w:sz w:val="22"/>
                <w:szCs w:val="22"/>
              </w:rPr>
              <w:t xml:space="preserve">. Количеством круглосуточных </w:t>
            </w:r>
            <w:r w:rsidRPr="0040097D">
              <w:rPr>
                <w:rFonts w:eastAsia="Calibri"/>
                <w:sz w:val="22"/>
                <w:szCs w:val="22"/>
              </w:rPr>
              <w:t>постов охраны – 2 (</w:t>
            </w:r>
            <w:r w:rsidR="0040097D" w:rsidRPr="0040097D">
              <w:rPr>
                <w:rFonts w:eastAsia="Calibri"/>
                <w:sz w:val="22"/>
                <w:szCs w:val="22"/>
              </w:rPr>
              <w:t>2</w:t>
            </w:r>
            <w:r w:rsidRPr="0040097D">
              <w:rPr>
                <w:rFonts w:eastAsia="Calibri"/>
                <w:sz w:val="22"/>
                <w:szCs w:val="22"/>
              </w:rPr>
              <w:t xml:space="preserve"> чел.)</w:t>
            </w:r>
          </w:p>
          <w:p w14:paraId="7AE15522" w14:textId="77777777" w:rsidR="001A7C99" w:rsidRPr="00F41E59" w:rsidRDefault="001A7C99" w:rsidP="0014629C">
            <w:pPr>
              <w:pStyle w:val="a3"/>
              <w:spacing w:after="360" w:line="216" w:lineRule="auto"/>
              <w:ind w:left="0"/>
              <w:jc w:val="center"/>
              <w:rPr>
                <w:rFonts w:ascii="Times New Roman" w:eastAsia="Calibri" w:hAnsi="Times New Roman" w:cs="Times New Roman"/>
                <w:lang w:eastAsia="ru-RU"/>
              </w:rPr>
            </w:pPr>
          </w:p>
        </w:tc>
        <w:tc>
          <w:tcPr>
            <w:tcW w:w="3267" w:type="dxa"/>
            <w:shd w:val="clear" w:color="auto" w:fill="auto"/>
            <w:vAlign w:val="center"/>
          </w:tcPr>
          <w:p w14:paraId="682CC9FF" w14:textId="1138A0AD" w:rsidR="00E63B61" w:rsidRDefault="001A7C99" w:rsidP="00E63B61">
            <w:pPr>
              <w:jc w:val="center"/>
              <w:rPr>
                <w:rFonts w:eastAsia="Calibri"/>
                <w:sz w:val="22"/>
                <w:szCs w:val="22"/>
              </w:rPr>
            </w:pPr>
            <w:r w:rsidRPr="001024E8">
              <w:rPr>
                <w:rFonts w:eastAsia="Calibri"/>
                <w:sz w:val="22"/>
                <w:szCs w:val="22"/>
              </w:rPr>
              <w:t>Соответствие требованию подтверждается Участником</w:t>
            </w:r>
            <w:r w:rsidR="00E63B61">
              <w:rPr>
                <w:rFonts w:eastAsia="Calibri"/>
                <w:sz w:val="22"/>
                <w:szCs w:val="22"/>
              </w:rPr>
              <w:t>:</w:t>
            </w:r>
          </w:p>
          <w:p w14:paraId="5FD18A13" w14:textId="37CCE550" w:rsidR="00E63B61" w:rsidRDefault="00E63B61" w:rsidP="00E63B61">
            <w:pPr>
              <w:jc w:val="center"/>
              <w:rPr>
                <w:rFonts w:eastAsia="Calibri"/>
                <w:sz w:val="22"/>
                <w:szCs w:val="22"/>
              </w:rPr>
            </w:pPr>
            <w:r>
              <w:rPr>
                <w:rFonts w:eastAsia="Calibri"/>
                <w:sz w:val="22"/>
                <w:szCs w:val="22"/>
              </w:rPr>
              <w:t>1. П</w:t>
            </w:r>
            <w:r w:rsidR="001A7C99" w:rsidRPr="001024E8">
              <w:rPr>
                <w:rFonts w:eastAsia="Calibri"/>
                <w:sz w:val="22"/>
                <w:szCs w:val="22"/>
              </w:rPr>
              <w:t>риложением копий удостоверений частного охранника и документов, подтверждающих трудовые и / или гражданско-правовые отношения специалистов с Исполнителем (копиями трудовых книжек, срочных договоров, заверенной копией штатного расписания, иных документов, подтверждающих обеспеченность Участника необходимыми специалистами для оказания услуг по Договору</w:t>
            </w:r>
            <w:r w:rsidR="001A7C99" w:rsidRPr="001A7C99">
              <w:rPr>
                <w:rFonts w:eastAsia="Calibri"/>
                <w:sz w:val="22"/>
                <w:szCs w:val="22"/>
              </w:rPr>
              <w:t xml:space="preserve">), </w:t>
            </w:r>
            <w:r w:rsidR="006C6BD8">
              <w:rPr>
                <w:rFonts w:eastAsia="Calibri"/>
                <w:sz w:val="22"/>
                <w:szCs w:val="22"/>
              </w:rPr>
              <w:t>и/или</w:t>
            </w:r>
            <w:r w:rsidR="001A7C99" w:rsidRPr="001A7C99">
              <w:rPr>
                <w:rFonts w:eastAsia="Calibri"/>
                <w:sz w:val="22"/>
                <w:szCs w:val="22"/>
              </w:rPr>
              <w:t xml:space="preserve"> заверенной копией формы ежемесячной отчетности СЗВ-М, на последнюю отчетную дату</w:t>
            </w:r>
            <w:r>
              <w:rPr>
                <w:rFonts w:eastAsia="Calibri"/>
                <w:sz w:val="22"/>
                <w:szCs w:val="22"/>
              </w:rPr>
              <w:t>.</w:t>
            </w:r>
          </w:p>
          <w:p w14:paraId="004537ED" w14:textId="7392BFB5" w:rsidR="001A7C99" w:rsidRDefault="00E63B61" w:rsidP="00E63B61">
            <w:pPr>
              <w:jc w:val="center"/>
              <w:rPr>
                <w:rFonts w:eastAsia="Calibri"/>
                <w:sz w:val="22"/>
                <w:szCs w:val="22"/>
              </w:rPr>
            </w:pPr>
            <w:r>
              <w:rPr>
                <w:rFonts w:eastAsia="Calibri"/>
                <w:sz w:val="22"/>
                <w:szCs w:val="22"/>
              </w:rPr>
              <w:t>2. П</w:t>
            </w:r>
            <w:r w:rsidR="00952F46" w:rsidRPr="001024E8">
              <w:rPr>
                <w:rFonts w:eastAsia="Calibri"/>
                <w:sz w:val="22"/>
                <w:szCs w:val="22"/>
              </w:rPr>
              <w:t>риложением</w:t>
            </w:r>
            <w:r w:rsidR="00952F46">
              <w:rPr>
                <w:rFonts w:eastAsia="Calibri"/>
                <w:sz w:val="22"/>
                <w:szCs w:val="22"/>
              </w:rPr>
              <w:t xml:space="preserve"> </w:t>
            </w:r>
            <w:r w:rsidR="00627B5F">
              <w:rPr>
                <w:rFonts w:eastAsia="Calibri"/>
                <w:sz w:val="22"/>
                <w:szCs w:val="22"/>
              </w:rPr>
              <w:t>копи</w:t>
            </w:r>
            <w:r w:rsidR="00952F46">
              <w:rPr>
                <w:rFonts w:eastAsia="Calibri"/>
                <w:sz w:val="22"/>
                <w:szCs w:val="22"/>
              </w:rPr>
              <w:t xml:space="preserve">й свидетельства о регистрации автомобиля, ПТС с отметкой о </w:t>
            </w:r>
            <w:proofErr w:type="gramStart"/>
            <w:r w:rsidR="00952F46">
              <w:rPr>
                <w:rFonts w:eastAsia="Calibri"/>
                <w:sz w:val="22"/>
                <w:szCs w:val="22"/>
              </w:rPr>
              <w:t xml:space="preserve">регистрации, </w:t>
            </w:r>
            <w:r w:rsidR="00627B5F">
              <w:rPr>
                <w:rFonts w:eastAsia="Calibri"/>
                <w:sz w:val="22"/>
                <w:szCs w:val="22"/>
              </w:rPr>
              <w:t xml:space="preserve"> З</w:t>
            </w:r>
            <w:r w:rsidR="00627B5F" w:rsidRPr="00627B5F">
              <w:rPr>
                <w:rFonts w:eastAsia="Calibri"/>
                <w:sz w:val="22"/>
                <w:szCs w:val="22"/>
              </w:rPr>
              <w:t>аключени</w:t>
            </w:r>
            <w:r w:rsidR="00627B5F">
              <w:rPr>
                <w:rFonts w:eastAsia="Calibri"/>
                <w:sz w:val="22"/>
                <w:szCs w:val="22"/>
              </w:rPr>
              <w:t>я</w:t>
            </w:r>
            <w:proofErr w:type="gramEnd"/>
            <w:r w:rsidR="00627B5F">
              <w:rPr>
                <w:rFonts w:eastAsia="Calibri"/>
                <w:sz w:val="22"/>
                <w:szCs w:val="22"/>
              </w:rPr>
              <w:t xml:space="preserve"> </w:t>
            </w:r>
            <w:r w:rsidR="00952F46">
              <w:rPr>
                <w:rFonts w:eastAsia="Calibri"/>
                <w:sz w:val="22"/>
                <w:szCs w:val="22"/>
              </w:rPr>
              <w:t xml:space="preserve">от Министерства внутренних дел РФ </w:t>
            </w:r>
            <w:r w:rsidR="00627B5F">
              <w:rPr>
                <w:rFonts w:eastAsia="Calibri"/>
                <w:sz w:val="22"/>
                <w:szCs w:val="22"/>
              </w:rPr>
              <w:t xml:space="preserve">о согласовании схемы </w:t>
            </w:r>
            <w:r w:rsidR="00952F46">
              <w:rPr>
                <w:rFonts w:eastAsia="Calibri"/>
                <w:sz w:val="22"/>
                <w:szCs w:val="22"/>
              </w:rPr>
              <w:t>р</w:t>
            </w:r>
            <w:r w:rsidR="00627B5F" w:rsidRPr="00627B5F">
              <w:rPr>
                <w:rFonts w:eastAsia="Calibri"/>
                <w:sz w:val="22"/>
                <w:szCs w:val="22"/>
              </w:rPr>
              <w:t>асположения на транспортных средствах специальной раскраски, информационных надписей и знаков, утвержденное руководителем уполномоченного органа</w:t>
            </w:r>
            <w:r w:rsidR="00952F46">
              <w:rPr>
                <w:rFonts w:eastAsia="Calibri"/>
                <w:sz w:val="22"/>
                <w:szCs w:val="22"/>
              </w:rPr>
              <w:t>.</w:t>
            </w:r>
          </w:p>
          <w:p w14:paraId="318BF80E" w14:textId="2C1CEFBD" w:rsidR="00E63B61" w:rsidRPr="00E63B61" w:rsidRDefault="00E63B61" w:rsidP="00E63B61">
            <w:pPr>
              <w:pStyle w:val="a3"/>
              <w:spacing w:after="0" w:line="216" w:lineRule="auto"/>
              <w:ind w:left="0"/>
              <w:jc w:val="center"/>
              <w:rPr>
                <w:rFonts w:ascii="Times New Roman" w:eastAsia="Calibri" w:hAnsi="Times New Roman" w:cs="Times New Roman"/>
                <w:lang w:eastAsia="ru-RU"/>
              </w:rPr>
            </w:pPr>
            <w:r>
              <w:rPr>
                <w:rFonts w:ascii="Times New Roman" w:eastAsia="Calibri" w:hAnsi="Times New Roman" w:cs="Times New Roman"/>
                <w:lang w:eastAsia="ru-RU"/>
              </w:rPr>
              <w:t>3. П</w:t>
            </w:r>
            <w:r w:rsidRPr="00E63B61">
              <w:rPr>
                <w:rFonts w:ascii="Times New Roman" w:eastAsia="Calibri" w:hAnsi="Times New Roman" w:cs="Times New Roman"/>
                <w:lang w:eastAsia="ru-RU"/>
              </w:rPr>
              <w:t>риложением копий документов, подтверждающих приобретение частной охранной организацией специальных средств, в том числе огнестрельного оружия.</w:t>
            </w:r>
          </w:p>
        </w:tc>
      </w:tr>
    </w:tbl>
    <w:p w14:paraId="1856BC5D" w14:textId="088A7B50" w:rsidR="00D2756C" w:rsidRPr="001024E8" w:rsidRDefault="00D2756C" w:rsidP="001024E8">
      <w:pPr>
        <w:spacing w:after="360" w:line="216" w:lineRule="auto"/>
        <w:jc w:val="both"/>
        <w:rPr>
          <w:sz w:val="22"/>
          <w:szCs w:val="22"/>
        </w:rPr>
        <w:sectPr w:rsidR="00D2756C" w:rsidRPr="001024E8" w:rsidSect="005A526F">
          <w:footerReference w:type="default" r:id="rId12"/>
          <w:footnotePr>
            <w:numRestart w:val="eachPage"/>
          </w:footnotePr>
          <w:pgSz w:w="11906" w:h="16838"/>
          <w:pgMar w:top="709" w:right="424" w:bottom="993" w:left="1253" w:header="709" w:footer="709" w:gutter="0"/>
          <w:cols w:space="708"/>
          <w:docGrid w:linePitch="360"/>
        </w:sectPr>
      </w:pPr>
    </w:p>
    <w:p w14:paraId="053A1E40" w14:textId="3BEA33E3" w:rsidR="006C6BD8" w:rsidRDefault="007C1C1B" w:rsidP="006C6BD8">
      <w:pPr>
        <w:pStyle w:val="1"/>
        <w:pBdr>
          <w:bottom w:val="single" w:sz="12" w:space="1" w:color="auto"/>
        </w:pBdr>
        <w:spacing w:before="0" w:line="216" w:lineRule="auto"/>
        <w:jc w:val="center"/>
        <w:rPr>
          <w:rFonts w:ascii="Times New Roman" w:hAnsi="Times New Roman" w:cs="Times New Roman"/>
          <w:color w:val="auto"/>
          <w:sz w:val="22"/>
          <w:szCs w:val="22"/>
        </w:rPr>
      </w:pPr>
      <w:r w:rsidRPr="001024E8">
        <w:rPr>
          <w:rFonts w:ascii="Times New Roman" w:hAnsi="Times New Roman" w:cs="Times New Roman"/>
          <w:color w:val="auto"/>
          <w:sz w:val="22"/>
          <w:szCs w:val="22"/>
        </w:rPr>
        <w:lastRenderedPageBreak/>
        <w:t>ТЕХНИЧЕСКОЕ ЗАДАНИЕ</w:t>
      </w:r>
    </w:p>
    <w:p w14:paraId="22D55D83" w14:textId="77777777" w:rsidR="006C6BD8" w:rsidRPr="006C6BD8" w:rsidRDefault="006C6BD8" w:rsidP="006C6BD8">
      <w:pPr>
        <w:rPr>
          <w:lang w:eastAsia="en-US"/>
        </w:rPr>
      </w:pPr>
    </w:p>
    <w:p w14:paraId="21A72E7B" w14:textId="77777777" w:rsidR="006C6BD8" w:rsidRPr="00246963" w:rsidRDefault="006C6BD8" w:rsidP="006C6BD8">
      <w:pPr>
        <w:tabs>
          <w:tab w:val="left" w:pos="709"/>
          <w:tab w:val="left" w:pos="851"/>
        </w:tabs>
        <w:jc w:val="both"/>
        <w:rPr>
          <w:b/>
          <w:sz w:val="22"/>
          <w:szCs w:val="22"/>
        </w:rPr>
      </w:pPr>
      <w:r w:rsidRPr="00246963">
        <w:rPr>
          <w:b/>
          <w:sz w:val="22"/>
          <w:szCs w:val="22"/>
        </w:rPr>
        <w:t xml:space="preserve">1.1. Предметом </w:t>
      </w:r>
      <w:r>
        <w:rPr>
          <w:b/>
          <w:sz w:val="22"/>
          <w:szCs w:val="22"/>
        </w:rPr>
        <w:t xml:space="preserve">закупки </w:t>
      </w:r>
      <w:r w:rsidRPr="00246963">
        <w:rPr>
          <w:b/>
          <w:sz w:val="22"/>
          <w:szCs w:val="22"/>
        </w:rPr>
        <w:t>является выбор поставщика на оказание охранных услуг на объектах Заказчиков:</w:t>
      </w:r>
    </w:p>
    <w:tbl>
      <w:tblPr>
        <w:tblW w:w="5000" w:type="pct"/>
        <w:tblLook w:val="04A0" w:firstRow="1" w:lastRow="0" w:firstColumn="1" w:lastColumn="0" w:noHBand="0" w:noVBand="1"/>
      </w:tblPr>
      <w:tblGrid>
        <w:gridCol w:w="736"/>
        <w:gridCol w:w="1689"/>
        <w:gridCol w:w="1584"/>
        <w:gridCol w:w="3183"/>
        <w:gridCol w:w="1439"/>
        <w:gridCol w:w="1578"/>
      </w:tblGrid>
      <w:tr w:rsidR="006C6BD8" w:rsidRPr="001024E8" w14:paraId="45146B77" w14:textId="77777777" w:rsidTr="00D04069">
        <w:trPr>
          <w:trHeight w:val="973"/>
        </w:trPr>
        <w:tc>
          <w:tcPr>
            <w:tcW w:w="360" w:type="pct"/>
            <w:tcBorders>
              <w:top w:val="single" w:sz="8" w:space="0" w:color="auto"/>
              <w:left w:val="single" w:sz="8" w:space="0" w:color="auto"/>
              <w:bottom w:val="single" w:sz="4" w:space="0" w:color="auto"/>
              <w:right w:val="single" w:sz="8" w:space="0" w:color="auto"/>
            </w:tcBorders>
            <w:shd w:val="clear" w:color="000000" w:fill="D9D9D9"/>
            <w:vAlign w:val="center"/>
            <w:hideMark/>
          </w:tcPr>
          <w:p w14:paraId="25AEE520" w14:textId="77777777" w:rsidR="006C6BD8" w:rsidRPr="001024E8" w:rsidRDefault="006C6BD8" w:rsidP="00041AA2">
            <w:pPr>
              <w:jc w:val="center"/>
              <w:rPr>
                <w:b/>
                <w:bCs/>
                <w:sz w:val="22"/>
                <w:szCs w:val="22"/>
              </w:rPr>
            </w:pPr>
            <w:r w:rsidRPr="001024E8">
              <w:rPr>
                <w:b/>
                <w:bCs/>
                <w:sz w:val="22"/>
                <w:szCs w:val="22"/>
              </w:rPr>
              <w:t>№ лота</w:t>
            </w:r>
          </w:p>
        </w:tc>
        <w:tc>
          <w:tcPr>
            <w:tcW w:w="827" w:type="pct"/>
            <w:tcBorders>
              <w:top w:val="single" w:sz="8" w:space="0" w:color="auto"/>
              <w:left w:val="nil"/>
              <w:bottom w:val="single" w:sz="4" w:space="0" w:color="auto"/>
              <w:right w:val="single" w:sz="4" w:space="0" w:color="auto"/>
            </w:tcBorders>
            <w:shd w:val="clear" w:color="000000" w:fill="D9D9D9"/>
            <w:vAlign w:val="center"/>
          </w:tcPr>
          <w:p w14:paraId="4198B831" w14:textId="77777777" w:rsidR="006C6BD8" w:rsidRPr="001024E8" w:rsidRDefault="006C6BD8" w:rsidP="00041AA2">
            <w:pPr>
              <w:jc w:val="center"/>
              <w:rPr>
                <w:b/>
                <w:bCs/>
                <w:sz w:val="22"/>
                <w:szCs w:val="22"/>
              </w:rPr>
            </w:pPr>
            <w:r>
              <w:rPr>
                <w:b/>
                <w:bCs/>
                <w:sz w:val="22"/>
                <w:szCs w:val="22"/>
              </w:rPr>
              <w:t>Наименование лота</w:t>
            </w:r>
          </w:p>
        </w:tc>
        <w:tc>
          <w:tcPr>
            <w:tcW w:w="776" w:type="pct"/>
            <w:tcBorders>
              <w:top w:val="single" w:sz="8" w:space="0" w:color="auto"/>
              <w:left w:val="single" w:sz="4" w:space="0" w:color="auto"/>
              <w:bottom w:val="single" w:sz="4" w:space="0" w:color="auto"/>
              <w:right w:val="single" w:sz="4" w:space="0" w:color="auto"/>
            </w:tcBorders>
            <w:shd w:val="clear" w:color="000000" w:fill="D9D9D9"/>
            <w:vAlign w:val="center"/>
          </w:tcPr>
          <w:p w14:paraId="1ADF1927" w14:textId="77777777" w:rsidR="006C6BD8" w:rsidRDefault="006C6BD8" w:rsidP="00041AA2">
            <w:pPr>
              <w:jc w:val="center"/>
              <w:rPr>
                <w:b/>
                <w:bCs/>
                <w:sz w:val="22"/>
                <w:szCs w:val="22"/>
              </w:rPr>
            </w:pPr>
            <w:r>
              <w:rPr>
                <w:b/>
                <w:bCs/>
                <w:sz w:val="22"/>
                <w:szCs w:val="22"/>
              </w:rPr>
              <w:t>№</w:t>
            </w:r>
          </w:p>
          <w:p w14:paraId="7BD4AF7A" w14:textId="77777777" w:rsidR="006C6BD8" w:rsidRPr="001024E8" w:rsidRDefault="006C6BD8" w:rsidP="00041AA2">
            <w:pPr>
              <w:jc w:val="center"/>
              <w:rPr>
                <w:b/>
                <w:bCs/>
                <w:sz w:val="22"/>
                <w:szCs w:val="22"/>
              </w:rPr>
            </w:pPr>
            <w:r>
              <w:rPr>
                <w:b/>
                <w:bCs/>
                <w:sz w:val="22"/>
                <w:szCs w:val="22"/>
              </w:rPr>
              <w:t>подлота</w:t>
            </w:r>
          </w:p>
        </w:tc>
        <w:tc>
          <w:tcPr>
            <w:tcW w:w="1559" w:type="pct"/>
            <w:tcBorders>
              <w:top w:val="single" w:sz="8" w:space="0" w:color="auto"/>
              <w:left w:val="single" w:sz="4" w:space="0" w:color="auto"/>
              <w:bottom w:val="single" w:sz="4" w:space="0" w:color="auto"/>
              <w:right w:val="single" w:sz="8" w:space="0" w:color="auto"/>
            </w:tcBorders>
            <w:shd w:val="clear" w:color="000000" w:fill="D9D9D9"/>
            <w:vAlign w:val="center"/>
            <w:hideMark/>
          </w:tcPr>
          <w:p w14:paraId="295CD202" w14:textId="77777777" w:rsidR="006C6BD8" w:rsidRPr="001024E8" w:rsidRDefault="006C6BD8" w:rsidP="00041AA2">
            <w:pPr>
              <w:jc w:val="center"/>
              <w:rPr>
                <w:b/>
                <w:bCs/>
                <w:sz w:val="22"/>
                <w:szCs w:val="22"/>
              </w:rPr>
            </w:pPr>
            <w:r w:rsidRPr="001024E8">
              <w:rPr>
                <w:b/>
                <w:bCs/>
                <w:sz w:val="22"/>
                <w:szCs w:val="22"/>
              </w:rPr>
              <w:t>Название услуги</w:t>
            </w:r>
          </w:p>
        </w:tc>
        <w:tc>
          <w:tcPr>
            <w:tcW w:w="705" w:type="pct"/>
            <w:tcBorders>
              <w:top w:val="single" w:sz="8" w:space="0" w:color="auto"/>
              <w:left w:val="nil"/>
              <w:bottom w:val="single" w:sz="4" w:space="0" w:color="auto"/>
              <w:right w:val="single" w:sz="8" w:space="0" w:color="auto"/>
            </w:tcBorders>
            <w:shd w:val="clear" w:color="000000" w:fill="D9D9D9"/>
            <w:vAlign w:val="center"/>
            <w:hideMark/>
          </w:tcPr>
          <w:p w14:paraId="68F165C6" w14:textId="77777777" w:rsidR="006C6BD8" w:rsidRPr="001024E8" w:rsidRDefault="006C6BD8" w:rsidP="00041AA2">
            <w:pPr>
              <w:jc w:val="center"/>
              <w:rPr>
                <w:b/>
                <w:bCs/>
                <w:sz w:val="22"/>
                <w:szCs w:val="22"/>
              </w:rPr>
            </w:pPr>
            <w:r w:rsidRPr="001024E8">
              <w:rPr>
                <w:b/>
                <w:bCs/>
                <w:sz w:val="22"/>
                <w:szCs w:val="22"/>
              </w:rPr>
              <w:t>Единица измерения</w:t>
            </w:r>
          </w:p>
        </w:tc>
        <w:tc>
          <w:tcPr>
            <w:tcW w:w="773" w:type="pct"/>
            <w:tcBorders>
              <w:top w:val="single" w:sz="8" w:space="0" w:color="auto"/>
              <w:left w:val="nil"/>
              <w:bottom w:val="single" w:sz="4" w:space="0" w:color="auto"/>
              <w:right w:val="single" w:sz="8" w:space="0" w:color="auto"/>
            </w:tcBorders>
            <w:shd w:val="clear" w:color="000000" w:fill="D9D9D9"/>
            <w:vAlign w:val="center"/>
            <w:hideMark/>
          </w:tcPr>
          <w:p w14:paraId="0FDA4EF9" w14:textId="77777777" w:rsidR="006C6BD8" w:rsidRPr="001024E8" w:rsidRDefault="006C6BD8" w:rsidP="00041AA2">
            <w:pPr>
              <w:jc w:val="center"/>
              <w:rPr>
                <w:b/>
                <w:bCs/>
                <w:sz w:val="22"/>
                <w:szCs w:val="22"/>
              </w:rPr>
            </w:pPr>
            <w:r w:rsidRPr="001024E8">
              <w:rPr>
                <w:b/>
                <w:bCs/>
                <w:sz w:val="22"/>
                <w:szCs w:val="22"/>
              </w:rPr>
              <w:t>Количество</w:t>
            </w:r>
          </w:p>
        </w:tc>
      </w:tr>
      <w:tr w:rsidR="00D04069" w:rsidRPr="001024E8" w14:paraId="5382E4FD" w14:textId="77777777" w:rsidTr="00D04069">
        <w:trPr>
          <w:trHeight w:val="1468"/>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B993C" w14:textId="77777777" w:rsidR="00D04069" w:rsidRPr="00721E91" w:rsidRDefault="00D04069" w:rsidP="00041AA2">
            <w:pPr>
              <w:pStyle w:val="a3"/>
              <w:spacing w:after="0" w:line="216"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827" w:type="pct"/>
            <w:tcBorders>
              <w:top w:val="single" w:sz="4" w:space="0" w:color="auto"/>
              <w:left w:val="single" w:sz="4" w:space="0" w:color="auto"/>
              <w:bottom w:val="single" w:sz="4" w:space="0" w:color="auto"/>
              <w:right w:val="single" w:sz="4" w:space="0" w:color="auto"/>
            </w:tcBorders>
            <w:vAlign w:val="center"/>
          </w:tcPr>
          <w:p w14:paraId="29E266F1" w14:textId="77777777" w:rsidR="00D04069" w:rsidRPr="00721E91" w:rsidRDefault="00D04069" w:rsidP="00041AA2">
            <w:pPr>
              <w:pStyle w:val="a3"/>
              <w:spacing w:after="0" w:line="216" w:lineRule="auto"/>
              <w:ind w:left="0"/>
              <w:rPr>
                <w:rFonts w:ascii="Times New Roman" w:eastAsia="Times New Roman" w:hAnsi="Times New Roman" w:cs="Times New Roman"/>
              </w:rPr>
            </w:pPr>
            <w:r w:rsidRPr="00721E91">
              <w:rPr>
                <w:rFonts w:ascii="Times New Roman" w:eastAsia="Times New Roman" w:hAnsi="Times New Roman" w:cs="Times New Roman"/>
              </w:rPr>
              <w:t>Оказание охранных услуг</w:t>
            </w:r>
          </w:p>
        </w:tc>
        <w:tc>
          <w:tcPr>
            <w:tcW w:w="776" w:type="pct"/>
            <w:tcBorders>
              <w:top w:val="single" w:sz="4" w:space="0" w:color="auto"/>
              <w:left w:val="single" w:sz="4" w:space="0" w:color="auto"/>
              <w:bottom w:val="single" w:sz="4" w:space="0" w:color="auto"/>
              <w:right w:val="single" w:sz="4" w:space="0" w:color="auto"/>
            </w:tcBorders>
            <w:vAlign w:val="center"/>
          </w:tcPr>
          <w:p w14:paraId="6D9404B7" w14:textId="0E280A9B" w:rsidR="00D04069" w:rsidRPr="00721E91" w:rsidRDefault="00D04069" w:rsidP="00041AA2">
            <w:pPr>
              <w:pStyle w:val="a3"/>
              <w:spacing w:after="0" w:line="216" w:lineRule="auto"/>
              <w:ind w:left="0"/>
              <w:jc w:val="center"/>
              <w:rPr>
                <w:rFonts w:ascii="Times New Roman" w:eastAsia="Times New Roman" w:hAnsi="Times New Roman" w:cs="Times New Roman"/>
              </w:rPr>
            </w:pPr>
          </w:p>
        </w:tc>
        <w:tc>
          <w:tcPr>
            <w:tcW w:w="1559" w:type="pct"/>
            <w:tcBorders>
              <w:top w:val="single" w:sz="4" w:space="0" w:color="auto"/>
              <w:left w:val="single" w:sz="4" w:space="0" w:color="auto"/>
              <w:bottom w:val="single" w:sz="4" w:space="0" w:color="auto"/>
              <w:right w:val="single" w:sz="4" w:space="0" w:color="auto"/>
            </w:tcBorders>
            <w:shd w:val="clear" w:color="auto" w:fill="auto"/>
            <w:vAlign w:val="center"/>
          </w:tcPr>
          <w:p w14:paraId="4029E373" w14:textId="25A7DDCC" w:rsidR="00D04069" w:rsidRPr="00721E91" w:rsidRDefault="00D04069" w:rsidP="00041AA2">
            <w:pPr>
              <w:pStyle w:val="a3"/>
              <w:spacing w:after="0" w:line="216" w:lineRule="auto"/>
              <w:ind w:left="0"/>
              <w:rPr>
                <w:rFonts w:ascii="Times New Roman" w:eastAsia="Times New Roman" w:hAnsi="Times New Roman" w:cs="Times New Roman"/>
              </w:rPr>
            </w:pPr>
            <w:r w:rsidRPr="00721E91">
              <w:rPr>
                <w:rFonts w:ascii="Times New Roman" w:eastAsia="Times New Roman" w:hAnsi="Times New Roman" w:cs="Times New Roman"/>
              </w:rPr>
              <w:t xml:space="preserve">Оказание </w:t>
            </w:r>
            <w:r>
              <w:rPr>
                <w:rFonts w:ascii="Times New Roman" w:eastAsia="Times New Roman" w:hAnsi="Times New Roman" w:cs="Times New Roman"/>
              </w:rPr>
              <w:t xml:space="preserve">охранных </w:t>
            </w:r>
            <w:r w:rsidRPr="00721E91">
              <w:rPr>
                <w:rFonts w:ascii="Times New Roman" w:eastAsia="Times New Roman" w:hAnsi="Times New Roman" w:cs="Times New Roman"/>
              </w:rPr>
              <w:t>услуг</w:t>
            </w:r>
            <w:r>
              <w:rPr>
                <w:rFonts w:ascii="Times New Roman" w:eastAsia="Times New Roman" w:hAnsi="Times New Roman" w:cs="Times New Roman"/>
              </w:rPr>
              <w:t xml:space="preserve"> (ГБР) </w:t>
            </w:r>
            <w:r w:rsidRPr="00721E91">
              <w:rPr>
                <w:rFonts w:ascii="Times New Roman" w:eastAsia="Times New Roman" w:hAnsi="Times New Roman" w:cs="Times New Roman"/>
              </w:rPr>
              <w:t xml:space="preserve">для нужд ООО </w:t>
            </w:r>
            <w:r>
              <w:rPr>
                <w:rFonts w:ascii="Times New Roman" w:eastAsia="Times New Roman" w:hAnsi="Times New Roman" w:cs="Times New Roman"/>
              </w:rPr>
              <w:t>«</w:t>
            </w:r>
            <w:r w:rsidR="0040097D">
              <w:rPr>
                <w:rFonts w:ascii="Times New Roman" w:eastAsia="Times New Roman" w:hAnsi="Times New Roman" w:cs="Times New Roman"/>
              </w:rPr>
              <w:t>МРИЯ.ПРО</w:t>
            </w:r>
            <w:r>
              <w:rPr>
                <w:rFonts w:ascii="Times New Roman" w:eastAsia="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576C8E9" w14:textId="5E04AD83" w:rsidR="00D04069" w:rsidRPr="003C2BE9" w:rsidRDefault="00D04069" w:rsidP="00D04069">
            <w:pPr>
              <w:spacing w:line="216" w:lineRule="auto"/>
              <w:ind w:right="-74"/>
              <w:rPr>
                <w:sz w:val="22"/>
                <w:szCs w:val="22"/>
              </w:rPr>
            </w:pPr>
            <w:r w:rsidRPr="003C2BE9">
              <w:rPr>
                <w:sz w:val="22"/>
                <w:szCs w:val="22"/>
              </w:rPr>
              <w:t>человеко-час в год</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090658A2" w14:textId="63BB21BD" w:rsidR="00D04069" w:rsidRPr="00721E91" w:rsidRDefault="00D04069" w:rsidP="00041AA2">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17 520</w:t>
            </w:r>
          </w:p>
        </w:tc>
      </w:tr>
    </w:tbl>
    <w:p w14:paraId="0DB19A23" w14:textId="77777777" w:rsidR="006C6BD8" w:rsidRPr="001024E8" w:rsidRDefault="006C6BD8" w:rsidP="006C6BD8">
      <w:pPr>
        <w:jc w:val="both"/>
        <w:rPr>
          <w:sz w:val="22"/>
          <w:szCs w:val="22"/>
        </w:rPr>
      </w:pPr>
    </w:p>
    <w:p w14:paraId="7172F98B" w14:textId="77777777" w:rsidR="006C6BD8" w:rsidRPr="00246963" w:rsidRDefault="006C6BD8" w:rsidP="006C6BD8">
      <w:pPr>
        <w:jc w:val="both"/>
        <w:rPr>
          <w:b/>
          <w:bCs/>
          <w:sz w:val="22"/>
          <w:szCs w:val="22"/>
        </w:rPr>
      </w:pPr>
      <w:r w:rsidRPr="00246963">
        <w:rPr>
          <w:b/>
          <w:bCs/>
          <w:sz w:val="22"/>
          <w:szCs w:val="22"/>
        </w:rPr>
        <w:t>1.2. Требования к оказанию услуг указаны в Порядке оказания охранных услуг.</w:t>
      </w:r>
    </w:p>
    <w:p w14:paraId="62DC389D" w14:textId="77777777" w:rsidR="006C6BD8" w:rsidRPr="001024E8" w:rsidRDefault="006C6BD8" w:rsidP="006C6BD8">
      <w:pPr>
        <w:pStyle w:val="a3"/>
        <w:suppressAutoHyphens/>
        <w:rPr>
          <w:rFonts w:ascii="Times New Roman" w:hAnsi="Times New Roman" w:cs="Times New Roman"/>
          <w:b/>
        </w:rPr>
      </w:pPr>
      <w:r w:rsidRPr="001024E8">
        <w:rPr>
          <w:rFonts w:ascii="Times New Roman" w:hAnsi="Times New Roman" w:cs="Times New Roman"/>
          <w:b/>
        </w:rPr>
        <w:t>Общие характеристики оказываемых услуг:</w:t>
      </w:r>
    </w:p>
    <w:tbl>
      <w:tblPr>
        <w:tblW w:w="5000" w:type="pct"/>
        <w:tblLook w:val="04A0" w:firstRow="1" w:lastRow="0" w:firstColumn="1" w:lastColumn="0" w:noHBand="0" w:noVBand="1"/>
      </w:tblPr>
      <w:tblGrid>
        <w:gridCol w:w="2894"/>
        <w:gridCol w:w="2677"/>
        <w:gridCol w:w="4648"/>
      </w:tblGrid>
      <w:tr w:rsidR="006C6BD8" w:rsidRPr="001024E8" w14:paraId="7EE67FC1" w14:textId="77777777" w:rsidTr="00D04069">
        <w:trPr>
          <w:trHeight w:val="156"/>
        </w:trPr>
        <w:tc>
          <w:tcPr>
            <w:tcW w:w="1416" w:type="pct"/>
            <w:tcBorders>
              <w:top w:val="single" w:sz="4" w:space="0" w:color="000000"/>
              <w:left w:val="single" w:sz="4" w:space="0" w:color="000000"/>
              <w:bottom w:val="single" w:sz="4" w:space="0" w:color="auto"/>
              <w:right w:val="nil"/>
            </w:tcBorders>
          </w:tcPr>
          <w:p w14:paraId="3574C743" w14:textId="77777777" w:rsidR="006C6BD8" w:rsidRPr="001024E8" w:rsidRDefault="006C6BD8" w:rsidP="00041AA2">
            <w:pPr>
              <w:pStyle w:val="a3"/>
              <w:spacing w:after="0" w:line="216" w:lineRule="auto"/>
              <w:ind w:left="0"/>
              <w:rPr>
                <w:rFonts w:ascii="Times New Roman" w:eastAsia="Times New Roman" w:hAnsi="Times New Roman" w:cs="Times New Roman"/>
                <w:b/>
                <w:bCs/>
              </w:rPr>
            </w:pPr>
            <w:r w:rsidRPr="001024E8">
              <w:rPr>
                <w:rFonts w:ascii="Times New Roman" w:eastAsia="Times New Roman" w:hAnsi="Times New Roman" w:cs="Times New Roman"/>
                <w:b/>
                <w:bCs/>
              </w:rPr>
              <w:t xml:space="preserve">Наименование услуги </w:t>
            </w:r>
          </w:p>
        </w:tc>
        <w:tc>
          <w:tcPr>
            <w:tcW w:w="3584" w:type="pct"/>
            <w:gridSpan w:val="2"/>
            <w:tcBorders>
              <w:top w:val="single" w:sz="4" w:space="0" w:color="000000"/>
              <w:left w:val="single" w:sz="4" w:space="0" w:color="000000"/>
              <w:bottom w:val="single" w:sz="4" w:space="0" w:color="auto"/>
              <w:right w:val="single" w:sz="4" w:space="0" w:color="000000"/>
            </w:tcBorders>
          </w:tcPr>
          <w:p w14:paraId="5C0D2237" w14:textId="77777777" w:rsidR="006C6BD8" w:rsidRPr="001024E8" w:rsidRDefault="006C6BD8" w:rsidP="00041AA2">
            <w:pPr>
              <w:pStyle w:val="a3"/>
              <w:spacing w:after="0" w:line="216" w:lineRule="auto"/>
              <w:ind w:left="0"/>
              <w:rPr>
                <w:rFonts w:ascii="Times New Roman" w:eastAsia="Times New Roman" w:hAnsi="Times New Roman" w:cs="Times New Roman"/>
                <w:b/>
                <w:bCs/>
              </w:rPr>
            </w:pPr>
            <w:r w:rsidRPr="001024E8">
              <w:rPr>
                <w:rFonts w:ascii="Times New Roman" w:eastAsia="Times New Roman" w:hAnsi="Times New Roman" w:cs="Times New Roman"/>
                <w:b/>
                <w:bCs/>
              </w:rPr>
              <w:t>Функциональные, технические, качественные, эксплуатационные характеристики услуги.</w:t>
            </w:r>
          </w:p>
        </w:tc>
      </w:tr>
      <w:tr w:rsidR="00D04069" w:rsidRPr="001024E8" w14:paraId="166213A6" w14:textId="77777777" w:rsidTr="00D04069">
        <w:trPr>
          <w:trHeight w:val="465"/>
        </w:trPr>
        <w:tc>
          <w:tcPr>
            <w:tcW w:w="1416" w:type="pct"/>
            <w:vMerge w:val="restart"/>
            <w:tcBorders>
              <w:top w:val="single" w:sz="4" w:space="0" w:color="auto"/>
              <w:left w:val="single" w:sz="4" w:space="0" w:color="auto"/>
              <w:bottom w:val="single" w:sz="4" w:space="0" w:color="auto"/>
              <w:right w:val="single" w:sz="4" w:space="0" w:color="auto"/>
            </w:tcBorders>
          </w:tcPr>
          <w:p w14:paraId="6BBFFEE7" w14:textId="77777777" w:rsidR="00D04069" w:rsidRPr="001024E8" w:rsidRDefault="00D04069"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Услуги частной охраны. </w:t>
            </w:r>
          </w:p>
        </w:tc>
        <w:tc>
          <w:tcPr>
            <w:tcW w:w="1310" w:type="pct"/>
            <w:tcBorders>
              <w:top w:val="single" w:sz="4" w:space="0" w:color="auto"/>
              <w:left w:val="single" w:sz="4" w:space="0" w:color="auto"/>
              <w:bottom w:val="single" w:sz="4" w:space="0" w:color="auto"/>
              <w:right w:val="single" w:sz="4" w:space="0" w:color="auto"/>
            </w:tcBorders>
          </w:tcPr>
          <w:p w14:paraId="3FA2E46C" w14:textId="77777777" w:rsidR="00D04069" w:rsidRPr="001024E8" w:rsidRDefault="00D04069"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Наименование характеристики</w:t>
            </w:r>
          </w:p>
        </w:tc>
        <w:tc>
          <w:tcPr>
            <w:tcW w:w="2274" w:type="pct"/>
            <w:tcBorders>
              <w:top w:val="single" w:sz="4" w:space="0" w:color="auto"/>
              <w:left w:val="single" w:sz="4" w:space="0" w:color="auto"/>
              <w:bottom w:val="single" w:sz="4" w:space="0" w:color="auto"/>
              <w:right w:val="single" w:sz="4" w:space="0" w:color="auto"/>
            </w:tcBorders>
          </w:tcPr>
          <w:p w14:paraId="6721CA7D" w14:textId="0F3A7178" w:rsidR="00D04069" w:rsidRPr="001024E8" w:rsidRDefault="00D04069"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Значение характеристики</w:t>
            </w:r>
          </w:p>
        </w:tc>
      </w:tr>
      <w:tr w:rsidR="006C6BD8" w:rsidRPr="001024E8" w14:paraId="77A61974" w14:textId="77777777" w:rsidTr="00D04069">
        <w:trPr>
          <w:trHeight w:val="20"/>
        </w:trPr>
        <w:tc>
          <w:tcPr>
            <w:tcW w:w="1416" w:type="pct"/>
            <w:vMerge/>
            <w:tcBorders>
              <w:top w:val="single" w:sz="4" w:space="0" w:color="auto"/>
              <w:left w:val="single" w:sz="4" w:space="0" w:color="auto"/>
              <w:bottom w:val="single" w:sz="4" w:space="0" w:color="auto"/>
              <w:right w:val="single" w:sz="4" w:space="0" w:color="auto"/>
            </w:tcBorders>
          </w:tcPr>
          <w:p w14:paraId="0485E8F3" w14:textId="77777777" w:rsidR="006C6BD8" w:rsidRPr="001024E8" w:rsidRDefault="006C6BD8" w:rsidP="00041AA2">
            <w:pPr>
              <w:pStyle w:val="a3"/>
              <w:spacing w:after="0" w:line="216" w:lineRule="auto"/>
              <w:ind w:left="0"/>
              <w:rPr>
                <w:rFonts w:ascii="Times New Roman" w:eastAsia="Times New Roman" w:hAnsi="Times New Roman" w:cs="Times New Roman"/>
              </w:rPr>
            </w:pPr>
          </w:p>
        </w:tc>
        <w:tc>
          <w:tcPr>
            <w:tcW w:w="1310" w:type="pct"/>
            <w:tcBorders>
              <w:top w:val="single" w:sz="4" w:space="0" w:color="auto"/>
              <w:left w:val="single" w:sz="4" w:space="0" w:color="auto"/>
              <w:bottom w:val="single" w:sz="4" w:space="0" w:color="auto"/>
              <w:right w:val="single" w:sz="4" w:space="0" w:color="auto"/>
            </w:tcBorders>
          </w:tcPr>
          <w:p w14:paraId="204667C7"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Вид услуги по охране</w:t>
            </w:r>
          </w:p>
        </w:tc>
        <w:tc>
          <w:tcPr>
            <w:tcW w:w="2274" w:type="pct"/>
            <w:tcBorders>
              <w:top w:val="single" w:sz="4" w:space="0" w:color="auto"/>
              <w:left w:val="single" w:sz="4" w:space="0" w:color="auto"/>
              <w:bottom w:val="single" w:sz="4" w:space="0" w:color="auto"/>
              <w:right w:val="single" w:sz="4" w:space="0" w:color="auto"/>
            </w:tcBorders>
            <w:vAlign w:val="center"/>
          </w:tcPr>
          <w:p w14:paraId="48080B4B" w14:textId="501FCFA1"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Защита жизни и здоровья граждан</w:t>
            </w:r>
          </w:p>
        </w:tc>
      </w:tr>
      <w:tr w:rsidR="006C6BD8" w:rsidRPr="001024E8" w14:paraId="181B7628" w14:textId="77777777" w:rsidTr="00D04069">
        <w:trPr>
          <w:trHeight w:val="20"/>
        </w:trPr>
        <w:tc>
          <w:tcPr>
            <w:tcW w:w="1416" w:type="pct"/>
            <w:vMerge/>
            <w:tcBorders>
              <w:top w:val="single" w:sz="4" w:space="0" w:color="auto"/>
              <w:left w:val="single" w:sz="4" w:space="0" w:color="auto"/>
              <w:bottom w:val="single" w:sz="4" w:space="0" w:color="auto"/>
              <w:right w:val="single" w:sz="4" w:space="0" w:color="auto"/>
            </w:tcBorders>
          </w:tcPr>
          <w:p w14:paraId="3A2B75D8" w14:textId="77777777" w:rsidR="006C6BD8" w:rsidRPr="001024E8" w:rsidRDefault="006C6BD8" w:rsidP="00041AA2">
            <w:pPr>
              <w:pStyle w:val="a3"/>
              <w:spacing w:after="0" w:line="216" w:lineRule="auto"/>
              <w:ind w:left="0"/>
              <w:rPr>
                <w:rFonts w:ascii="Times New Roman" w:eastAsia="Times New Roman" w:hAnsi="Times New Roman" w:cs="Times New Roman"/>
              </w:rPr>
            </w:pPr>
          </w:p>
        </w:tc>
        <w:tc>
          <w:tcPr>
            <w:tcW w:w="1310" w:type="pct"/>
            <w:tcBorders>
              <w:top w:val="single" w:sz="4" w:space="0" w:color="auto"/>
              <w:left w:val="single" w:sz="4" w:space="0" w:color="auto"/>
              <w:bottom w:val="single" w:sz="4" w:space="0" w:color="auto"/>
              <w:right w:val="single" w:sz="4" w:space="0" w:color="auto"/>
            </w:tcBorders>
          </w:tcPr>
          <w:p w14:paraId="3054BF4E"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Использование мобильной группы</w:t>
            </w:r>
          </w:p>
        </w:tc>
        <w:tc>
          <w:tcPr>
            <w:tcW w:w="2274" w:type="pct"/>
            <w:tcBorders>
              <w:top w:val="single" w:sz="4" w:space="0" w:color="auto"/>
              <w:left w:val="single" w:sz="4" w:space="0" w:color="auto"/>
              <w:bottom w:val="single" w:sz="4" w:space="0" w:color="auto"/>
              <w:right w:val="single" w:sz="4" w:space="0" w:color="auto"/>
            </w:tcBorders>
            <w:vAlign w:val="center"/>
          </w:tcPr>
          <w:p w14:paraId="3E3BD307" w14:textId="6F6D2575"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Да, не менее 2-х человек</w:t>
            </w:r>
          </w:p>
        </w:tc>
      </w:tr>
      <w:tr w:rsidR="006C6BD8" w:rsidRPr="001024E8" w14:paraId="6B333D43" w14:textId="77777777" w:rsidTr="00D04069">
        <w:trPr>
          <w:trHeight w:val="20"/>
        </w:trPr>
        <w:tc>
          <w:tcPr>
            <w:tcW w:w="1416" w:type="pct"/>
            <w:vMerge/>
            <w:tcBorders>
              <w:top w:val="single" w:sz="4" w:space="0" w:color="auto"/>
              <w:left w:val="single" w:sz="4" w:space="0" w:color="auto"/>
              <w:bottom w:val="single" w:sz="4" w:space="0" w:color="auto"/>
              <w:right w:val="single" w:sz="4" w:space="0" w:color="auto"/>
            </w:tcBorders>
          </w:tcPr>
          <w:p w14:paraId="7090A25D" w14:textId="77777777" w:rsidR="006C6BD8" w:rsidRPr="001024E8" w:rsidRDefault="006C6BD8" w:rsidP="00041AA2">
            <w:pPr>
              <w:pStyle w:val="a3"/>
              <w:spacing w:after="0" w:line="216" w:lineRule="auto"/>
              <w:ind w:left="0"/>
              <w:rPr>
                <w:rFonts w:ascii="Times New Roman" w:eastAsia="Times New Roman" w:hAnsi="Times New Roman" w:cs="Times New Roman"/>
              </w:rPr>
            </w:pPr>
          </w:p>
        </w:tc>
        <w:tc>
          <w:tcPr>
            <w:tcW w:w="1310" w:type="pct"/>
            <w:tcBorders>
              <w:top w:val="single" w:sz="4" w:space="0" w:color="auto"/>
              <w:left w:val="single" w:sz="4" w:space="0" w:color="auto"/>
              <w:bottom w:val="single" w:sz="4" w:space="0" w:color="auto"/>
              <w:right w:val="single" w:sz="4" w:space="0" w:color="auto"/>
            </w:tcBorders>
          </w:tcPr>
          <w:p w14:paraId="77B1AEB6"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Наличие оружия у сотрудников мобильной группы</w:t>
            </w:r>
          </w:p>
        </w:tc>
        <w:tc>
          <w:tcPr>
            <w:tcW w:w="2274" w:type="pct"/>
            <w:tcBorders>
              <w:top w:val="single" w:sz="4" w:space="0" w:color="auto"/>
              <w:left w:val="single" w:sz="4" w:space="0" w:color="auto"/>
              <w:bottom w:val="single" w:sz="4" w:space="0" w:color="auto"/>
              <w:right w:val="single" w:sz="4" w:space="0" w:color="auto"/>
            </w:tcBorders>
            <w:vAlign w:val="center"/>
          </w:tcPr>
          <w:p w14:paraId="76886FBB" w14:textId="4942EEC4" w:rsidR="006C6BD8" w:rsidRPr="001024E8" w:rsidRDefault="00582E15" w:rsidP="00041AA2">
            <w:pPr>
              <w:pStyle w:val="a3"/>
              <w:spacing w:after="0" w:line="216" w:lineRule="auto"/>
              <w:ind w:left="0"/>
              <w:rPr>
                <w:rFonts w:ascii="Times New Roman" w:eastAsia="Times New Roman" w:hAnsi="Times New Roman" w:cs="Times New Roman"/>
              </w:rPr>
            </w:pPr>
            <w:r>
              <w:rPr>
                <w:rFonts w:ascii="Times New Roman" w:eastAsia="Times New Roman" w:hAnsi="Times New Roman" w:cs="Times New Roman"/>
              </w:rPr>
              <w:t>Да,</w:t>
            </w:r>
            <w:r w:rsidR="006C6BD8" w:rsidRPr="001024E8">
              <w:rPr>
                <w:rFonts w:ascii="Times New Roman" w:eastAsia="Times New Roman" w:hAnsi="Times New Roman" w:cs="Times New Roman"/>
              </w:rPr>
              <w:t xml:space="preserve"> </w:t>
            </w:r>
            <w:r w:rsidR="001878B7">
              <w:rPr>
                <w:rFonts w:ascii="Times New Roman" w:eastAsia="Times New Roman" w:hAnsi="Times New Roman" w:cs="Times New Roman"/>
              </w:rPr>
              <w:t xml:space="preserve">служебное </w:t>
            </w:r>
            <w:r w:rsidR="006C6BD8" w:rsidRPr="001024E8">
              <w:rPr>
                <w:rFonts w:ascii="Times New Roman" w:eastAsia="Times New Roman" w:hAnsi="Times New Roman" w:cs="Times New Roman"/>
              </w:rPr>
              <w:t>огнестрельное оружие</w:t>
            </w:r>
          </w:p>
        </w:tc>
      </w:tr>
      <w:tr w:rsidR="00D04069" w:rsidRPr="001024E8" w14:paraId="1BD6EE1A" w14:textId="77777777" w:rsidTr="00D04069">
        <w:trPr>
          <w:trHeight w:val="465"/>
        </w:trPr>
        <w:tc>
          <w:tcPr>
            <w:tcW w:w="1416" w:type="pct"/>
            <w:vMerge/>
            <w:tcBorders>
              <w:top w:val="single" w:sz="4" w:space="0" w:color="auto"/>
              <w:left w:val="single" w:sz="4" w:space="0" w:color="auto"/>
              <w:bottom w:val="single" w:sz="4" w:space="0" w:color="auto"/>
              <w:right w:val="single" w:sz="4" w:space="0" w:color="auto"/>
            </w:tcBorders>
          </w:tcPr>
          <w:p w14:paraId="27C21593" w14:textId="77777777" w:rsidR="00D04069" w:rsidRPr="001024E8" w:rsidRDefault="00D04069" w:rsidP="00041AA2">
            <w:pPr>
              <w:pStyle w:val="a3"/>
              <w:spacing w:after="0" w:line="216" w:lineRule="auto"/>
              <w:ind w:left="0"/>
              <w:rPr>
                <w:rFonts w:ascii="Times New Roman" w:eastAsia="Times New Roman" w:hAnsi="Times New Roman" w:cs="Times New Roman"/>
              </w:rPr>
            </w:pPr>
          </w:p>
        </w:tc>
        <w:tc>
          <w:tcPr>
            <w:tcW w:w="1310" w:type="pct"/>
            <w:tcBorders>
              <w:top w:val="single" w:sz="4" w:space="0" w:color="auto"/>
              <w:left w:val="single" w:sz="4" w:space="0" w:color="auto"/>
              <w:bottom w:val="single" w:sz="4" w:space="0" w:color="auto"/>
              <w:right w:val="single" w:sz="4" w:space="0" w:color="auto"/>
            </w:tcBorders>
          </w:tcPr>
          <w:p w14:paraId="5BC260F9" w14:textId="77777777" w:rsidR="00D04069" w:rsidRPr="001024E8" w:rsidRDefault="00D04069"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Использование специальных средств</w:t>
            </w:r>
          </w:p>
        </w:tc>
        <w:tc>
          <w:tcPr>
            <w:tcW w:w="2274" w:type="pct"/>
            <w:tcBorders>
              <w:top w:val="single" w:sz="4" w:space="0" w:color="auto"/>
              <w:left w:val="single" w:sz="4" w:space="0" w:color="auto"/>
              <w:bottom w:val="single" w:sz="4" w:space="0" w:color="auto"/>
              <w:right w:val="single" w:sz="4" w:space="0" w:color="auto"/>
            </w:tcBorders>
            <w:vAlign w:val="center"/>
          </w:tcPr>
          <w:p w14:paraId="4B0F0F9E" w14:textId="27CEB962" w:rsidR="00D04069" w:rsidRPr="001024E8" w:rsidRDefault="001878B7" w:rsidP="001878B7">
            <w:pPr>
              <w:pStyle w:val="a3"/>
              <w:spacing w:after="0" w:line="216" w:lineRule="auto"/>
              <w:ind w:left="0"/>
              <w:rPr>
                <w:rFonts w:ascii="Times New Roman" w:eastAsia="Times New Roman" w:hAnsi="Times New Roman" w:cs="Times New Roman"/>
              </w:rPr>
            </w:pPr>
            <w:r>
              <w:rPr>
                <w:rFonts w:ascii="Times New Roman" w:eastAsia="Times New Roman" w:hAnsi="Times New Roman" w:cs="Times New Roman"/>
              </w:rPr>
              <w:t>Да</w:t>
            </w:r>
          </w:p>
        </w:tc>
      </w:tr>
    </w:tbl>
    <w:p w14:paraId="44E614A2" w14:textId="77777777" w:rsidR="006C6BD8" w:rsidRPr="001024E8" w:rsidRDefault="006C6BD8" w:rsidP="006C6BD8">
      <w:pPr>
        <w:pStyle w:val="13"/>
        <w:ind w:left="0"/>
        <w:jc w:val="center"/>
        <w:rPr>
          <w:b/>
          <w:sz w:val="22"/>
          <w:szCs w:val="22"/>
        </w:rPr>
      </w:pPr>
    </w:p>
    <w:p w14:paraId="49B26F2E" w14:textId="77777777" w:rsidR="006C6BD8" w:rsidRPr="00AD1930" w:rsidRDefault="006C6BD8" w:rsidP="006C6BD8">
      <w:pPr>
        <w:jc w:val="both"/>
        <w:rPr>
          <w:b/>
          <w:bCs/>
          <w:sz w:val="22"/>
          <w:szCs w:val="22"/>
        </w:rPr>
      </w:pPr>
      <w:r>
        <w:rPr>
          <w:b/>
          <w:bCs/>
          <w:sz w:val="22"/>
          <w:szCs w:val="22"/>
        </w:rPr>
        <w:t xml:space="preserve">1.3. </w:t>
      </w:r>
      <w:r w:rsidRPr="00AD1930">
        <w:rPr>
          <w:b/>
          <w:bCs/>
          <w:sz w:val="22"/>
          <w:szCs w:val="22"/>
        </w:rPr>
        <w:t>Место оказания услуг, количество и режим работы постов.</w:t>
      </w:r>
    </w:p>
    <w:p w14:paraId="5D6019DE" w14:textId="77777777" w:rsidR="006C6BD8" w:rsidRPr="001024E8" w:rsidRDefault="006C6BD8" w:rsidP="006C6BD8">
      <w:pPr>
        <w:pStyle w:val="13"/>
        <w:rPr>
          <w:b/>
          <w:sz w:val="22"/>
          <w:szCs w:val="22"/>
        </w:rPr>
      </w:pPr>
    </w:p>
    <w:p w14:paraId="4ACD318A" w14:textId="65C5A728" w:rsidR="006C6BD8" w:rsidRPr="00073E54" w:rsidRDefault="006C6BD8" w:rsidP="006C6BD8">
      <w:pPr>
        <w:pStyle w:val="13"/>
        <w:numPr>
          <w:ilvl w:val="2"/>
          <w:numId w:val="5"/>
        </w:numPr>
        <w:suppressAutoHyphens/>
        <w:contextualSpacing w:val="0"/>
        <w:rPr>
          <w:b/>
          <w:sz w:val="22"/>
          <w:szCs w:val="22"/>
        </w:rPr>
      </w:pPr>
      <w:r w:rsidRPr="00073E54">
        <w:rPr>
          <w:b/>
          <w:sz w:val="22"/>
          <w:szCs w:val="22"/>
        </w:rPr>
        <w:t>ООО «</w:t>
      </w:r>
      <w:r w:rsidR="0040097D">
        <w:rPr>
          <w:b/>
          <w:sz w:val="22"/>
          <w:szCs w:val="22"/>
        </w:rPr>
        <w:t>МРИЯ.ПРО</w:t>
      </w:r>
      <w:r w:rsidRPr="00073E54">
        <w:rPr>
          <w:b/>
          <w:sz w:val="22"/>
          <w:szCs w:val="22"/>
        </w:rPr>
        <w:t>».</w:t>
      </w:r>
    </w:p>
    <w:p w14:paraId="3CF25772" w14:textId="4A85042A" w:rsidR="006C6BD8" w:rsidRPr="0040097D" w:rsidRDefault="006C6BD8" w:rsidP="006C6BD8">
      <w:pPr>
        <w:pStyle w:val="13"/>
        <w:numPr>
          <w:ilvl w:val="3"/>
          <w:numId w:val="5"/>
        </w:numPr>
        <w:suppressAutoHyphens/>
        <w:contextualSpacing w:val="0"/>
        <w:rPr>
          <w:b/>
          <w:sz w:val="22"/>
          <w:szCs w:val="22"/>
        </w:rPr>
      </w:pPr>
      <w:r w:rsidRPr="0040097D">
        <w:rPr>
          <w:b/>
          <w:sz w:val="22"/>
          <w:szCs w:val="22"/>
        </w:rPr>
        <w:t xml:space="preserve">Объект </w:t>
      </w:r>
      <w:r w:rsidR="000A42A3">
        <w:rPr>
          <w:b/>
          <w:sz w:val="22"/>
          <w:szCs w:val="22"/>
        </w:rPr>
        <w:t>СКК «М</w:t>
      </w:r>
      <w:r w:rsidR="00E86538">
        <w:rPr>
          <w:b/>
          <w:sz w:val="22"/>
          <w:szCs w:val="22"/>
        </w:rPr>
        <w:t>РИЯ</w:t>
      </w:r>
      <w:r w:rsidR="000A42A3">
        <w:rPr>
          <w:b/>
          <w:sz w:val="22"/>
          <w:szCs w:val="22"/>
        </w:rPr>
        <w:t>»</w:t>
      </w:r>
    </w:p>
    <w:p w14:paraId="381181DD" w14:textId="494B613B" w:rsidR="006C6BD8" w:rsidRPr="001024E8" w:rsidRDefault="006C6BD8" w:rsidP="0040097D">
      <w:pPr>
        <w:pStyle w:val="TableParagraph"/>
        <w:spacing w:before="6" w:line="259" w:lineRule="auto"/>
        <w:ind w:left="117" w:right="705" w:hanging="8"/>
        <w:jc w:val="both"/>
      </w:pPr>
      <w:r w:rsidRPr="0040097D">
        <w:t xml:space="preserve">Российская Федерация, Республика Крым., г. Ялта, </w:t>
      </w:r>
      <w:r w:rsidR="0040097D">
        <w:rPr>
          <w:sz w:val="24"/>
        </w:rPr>
        <w:t>Севастопольское</w:t>
      </w:r>
      <w:r w:rsidR="0040097D">
        <w:rPr>
          <w:spacing w:val="26"/>
          <w:sz w:val="24"/>
        </w:rPr>
        <w:t xml:space="preserve"> </w:t>
      </w:r>
      <w:r w:rsidR="0040097D">
        <w:rPr>
          <w:sz w:val="24"/>
        </w:rPr>
        <w:t>шоссе, д. 2</w:t>
      </w:r>
    </w:p>
    <w:p w14:paraId="12AFBFC6" w14:textId="0777441E" w:rsidR="006C6BD8" w:rsidRPr="001024E8" w:rsidRDefault="006C6BD8" w:rsidP="006C6BD8">
      <w:pPr>
        <w:pStyle w:val="13"/>
        <w:ind w:left="0"/>
        <w:rPr>
          <w:sz w:val="22"/>
          <w:szCs w:val="22"/>
        </w:rPr>
      </w:pPr>
    </w:p>
    <w:tbl>
      <w:tblPr>
        <w:tblW w:w="9777" w:type="dxa"/>
        <w:tblInd w:w="10" w:type="dxa"/>
        <w:tblLayout w:type="fixed"/>
        <w:tblCellMar>
          <w:left w:w="10" w:type="dxa"/>
          <w:right w:w="10" w:type="dxa"/>
        </w:tblCellMar>
        <w:tblLook w:val="04A0" w:firstRow="1" w:lastRow="0" w:firstColumn="1" w:lastColumn="0" w:noHBand="0" w:noVBand="1"/>
      </w:tblPr>
      <w:tblGrid>
        <w:gridCol w:w="560"/>
        <w:gridCol w:w="2271"/>
        <w:gridCol w:w="817"/>
        <w:gridCol w:w="980"/>
        <w:gridCol w:w="1049"/>
        <w:gridCol w:w="4100"/>
      </w:tblGrid>
      <w:tr w:rsidR="006C6BD8" w:rsidRPr="001024E8" w14:paraId="44B0E5D1" w14:textId="77777777" w:rsidTr="00041AA2">
        <w:trPr>
          <w:trHeight w:val="635"/>
        </w:trPr>
        <w:tc>
          <w:tcPr>
            <w:tcW w:w="560" w:type="dxa"/>
            <w:tcBorders>
              <w:top w:val="single" w:sz="4" w:space="0" w:color="auto"/>
              <w:left w:val="single" w:sz="4" w:space="0" w:color="auto"/>
              <w:bottom w:val="single" w:sz="4" w:space="0" w:color="auto"/>
              <w:right w:val="single" w:sz="4" w:space="0" w:color="808080"/>
            </w:tcBorders>
            <w:vAlign w:val="center"/>
            <w:hideMark/>
          </w:tcPr>
          <w:p w14:paraId="7B5CC327" w14:textId="77777777" w:rsidR="006C6BD8" w:rsidRPr="001024E8" w:rsidRDefault="006C6BD8" w:rsidP="00041AA2">
            <w:pPr>
              <w:jc w:val="center"/>
              <w:rPr>
                <w:b/>
                <w:bCs/>
                <w:sz w:val="22"/>
                <w:szCs w:val="22"/>
              </w:rPr>
            </w:pPr>
            <w:r w:rsidRPr="001024E8">
              <w:rPr>
                <w:b/>
                <w:bCs/>
                <w:sz w:val="22"/>
                <w:szCs w:val="22"/>
              </w:rPr>
              <w:t>№</w:t>
            </w:r>
            <w:r>
              <w:rPr>
                <w:b/>
                <w:bCs/>
                <w:sz w:val="22"/>
                <w:szCs w:val="22"/>
              </w:rPr>
              <w:t xml:space="preserve"> п/п</w:t>
            </w:r>
          </w:p>
        </w:tc>
        <w:tc>
          <w:tcPr>
            <w:tcW w:w="2271" w:type="dxa"/>
            <w:tcBorders>
              <w:top w:val="single" w:sz="4" w:space="0" w:color="auto"/>
              <w:left w:val="nil"/>
              <w:bottom w:val="single" w:sz="4" w:space="0" w:color="auto"/>
              <w:right w:val="single" w:sz="4" w:space="0" w:color="auto"/>
            </w:tcBorders>
            <w:vAlign w:val="center"/>
            <w:hideMark/>
          </w:tcPr>
          <w:p w14:paraId="30B7A029" w14:textId="77777777" w:rsidR="006C6BD8" w:rsidRPr="001024E8" w:rsidRDefault="006C6BD8" w:rsidP="00041AA2">
            <w:pPr>
              <w:jc w:val="center"/>
              <w:rPr>
                <w:b/>
                <w:bCs/>
                <w:sz w:val="22"/>
                <w:szCs w:val="22"/>
              </w:rPr>
            </w:pPr>
            <w:r w:rsidRPr="001024E8">
              <w:rPr>
                <w:b/>
                <w:bCs/>
                <w:sz w:val="22"/>
                <w:szCs w:val="22"/>
              </w:rPr>
              <w:t>Наименование</w:t>
            </w:r>
            <w:r>
              <w:rPr>
                <w:b/>
                <w:bCs/>
                <w:sz w:val="22"/>
                <w:szCs w:val="22"/>
                <w:lang w:val="en-US"/>
              </w:rPr>
              <w:t xml:space="preserve"> </w:t>
            </w:r>
            <w:r w:rsidRPr="001024E8">
              <w:rPr>
                <w:b/>
                <w:bCs/>
                <w:sz w:val="22"/>
                <w:szCs w:val="22"/>
              </w:rPr>
              <w:t>поста</w:t>
            </w:r>
          </w:p>
        </w:tc>
        <w:tc>
          <w:tcPr>
            <w:tcW w:w="817" w:type="dxa"/>
            <w:tcBorders>
              <w:top w:val="single" w:sz="4" w:space="0" w:color="auto"/>
              <w:left w:val="single" w:sz="4" w:space="0" w:color="auto"/>
              <w:bottom w:val="single" w:sz="4" w:space="0" w:color="auto"/>
              <w:right w:val="single" w:sz="4" w:space="0" w:color="auto"/>
            </w:tcBorders>
            <w:vAlign w:val="center"/>
            <w:hideMark/>
          </w:tcPr>
          <w:p w14:paraId="0F881B71" w14:textId="77777777" w:rsidR="006C6BD8" w:rsidRPr="001024E8" w:rsidRDefault="006C6BD8" w:rsidP="00041AA2">
            <w:pPr>
              <w:jc w:val="center"/>
              <w:rPr>
                <w:b/>
                <w:bCs/>
                <w:sz w:val="22"/>
                <w:szCs w:val="22"/>
              </w:rPr>
            </w:pPr>
            <w:r w:rsidRPr="001024E8">
              <w:rPr>
                <w:b/>
                <w:bCs/>
                <w:sz w:val="22"/>
                <w:szCs w:val="22"/>
              </w:rPr>
              <w:t>Время начала работы</w:t>
            </w:r>
          </w:p>
        </w:tc>
        <w:tc>
          <w:tcPr>
            <w:tcW w:w="980" w:type="dxa"/>
            <w:tcBorders>
              <w:top w:val="single" w:sz="4" w:space="0" w:color="auto"/>
              <w:left w:val="single" w:sz="4" w:space="0" w:color="auto"/>
              <w:bottom w:val="single" w:sz="4" w:space="0" w:color="auto"/>
              <w:right w:val="single" w:sz="4" w:space="0" w:color="auto"/>
            </w:tcBorders>
            <w:vAlign w:val="center"/>
            <w:hideMark/>
          </w:tcPr>
          <w:p w14:paraId="739169A8" w14:textId="77777777" w:rsidR="006C6BD8" w:rsidRPr="001024E8" w:rsidRDefault="006C6BD8" w:rsidP="00041AA2">
            <w:pPr>
              <w:jc w:val="center"/>
              <w:rPr>
                <w:b/>
                <w:bCs/>
                <w:sz w:val="22"/>
                <w:szCs w:val="22"/>
              </w:rPr>
            </w:pPr>
            <w:r w:rsidRPr="001024E8">
              <w:rPr>
                <w:b/>
                <w:bCs/>
                <w:sz w:val="22"/>
                <w:szCs w:val="22"/>
              </w:rPr>
              <w:t>Время окончания работы</w:t>
            </w:r>
          </w:p>
        </w:tc>
        <w:tc>
          <w:tcPr>
            <w:tcW w:w="1049" w:type="dxa"/>
            <w:tcBorders>
              <w:top w:val="single" w:sz="4" w:space="0" w:color="auto"/>
              <w:left w:val="single" w:sz="4" w:space="0" w:color="auto"/>
              <w:bottom w:val="single" w:sz="4" w:space="0" w:color="auto"/>
              <w:right w:val="single" w:sz="4" w:space="0" w:color="auto"/>
            </w:tcBorders>
            <w:vAlign w:val="center"/>
            <w:hideMark/>
          </w:tcPr>
          <w:p w14:paraId="2C8F474C" w14:textId="77777777" w:rsidR="006C6BD8" w:rsidRPr="001024E8" w:rsidRDefault="006C6BD8" w:rsidP="00041AA2">
            <w:pPr>
              <w:jc w:val="center"/>
              <w:rPr>
                <w:b/>
                <w:bCs/>
                <w:sz w:val="22"/>
                <w:szCs w:val="22"/>
              </w:rPr>
            </w:pPr>
            <w:r w:rsidRPr="001024E8">
              <w:rPr>
                <w:b/>
                <w:bCs/>
                <w:sz w:val="22"/>
                <w:szCs w:val="22"/>
              </w:rPr>
              <w:t>Количество сотрудников</w:t>
            </w:r>
          </w:p>
        </w:tc>
        <w:tc>
          <w:tcPr>
            <w:tcW w:w="4100" w:type="dxa"/>
            <w:tcBorders>
              <w:top w:val="single" w:sz="4" w:space="0" w:color="auto"/>
              <w:left w:val="single" w:sz="4" w:space="0" w:color="auto"/>
              <w:bottom w:val="single" w:sz="4" w:space="0" w:color="auto"/>
              <w:right w:val="single" w:sz="4" w:space="0" w:color="auto"/>
            </w:tcBorders>
            <w:vAlign w:val="center"/>
            <w:hideMark/>
          </w:tcPr>
          <w:p w14:paraId="0FAEEC6E" w14:textId="77777777" w:rsidR="006C6BD8" w:rsidRPr="001024E8" w:rsidRDefault="006C6BD8" w:rsidP="00041AA2">
            <w:pPr>
              <w:ind w:left="39" w:right="87"/>
              <w:rPr>
                <w:b/>
                <w:bCs/>
                <w:sz w:val="22"/>
                <w:szCs w:val="22"/>
              </w:rPr>
            </w:pPr>
            <w:r w:rsidRPr="001024E8">
              <w:rPr>
                <w:b/>
                <w:bCs/>
                <w:sz w:val="22"/>
                <w:szCs w:val="22"/>
              </w:rPr>
              <w:t>Месторасположение поста</w:t>
            </w:r>
          </w:p>
        </w:tc>
      </w:tr>
      <w:tr w:rsidR="00902A27" w:rsidRPr="00902A27" w14:paraId="42CFB490" w14:textId="77777777" w:rsidTr="00041AA2">
        <w:trPr>
          <w:trHeight w:val="278"/>
        </w:trPr>
        <w:tc>
          <w:tcPr>
            <w:tcW w:w="560" w:type="dxa"/>
            <w:tcBorders>
              <w:top w:val="single" w:sz="4" w:space="0" w:color="auto"/>
              <w:left w:val="single" w:sz="4" w:space="0" w:color="auto"/>
              <w:bottom w:val="single" w:sz="4" w:space="0" w:color="auto"/>
              <w:right w:val="single" w:sz="4" w:space="0" w:color="808080"/>
            </w:tcBorders>
            <w:noWrap/>
            <w:vAlign w:val="center"/>
            <w:hideMark/>
          </w:tcPr>
          <w:p w14:paraId="516D630F" w14:textId="77777777" w:rsidR="006C6BD8" w:rsidRPr="00902A27" w:rsidRDefault="006C6BD8" w:rsidP="005431E5">
            <w:pPr>
              <w:pStyle w:val="a3"/>
              <w:spacing w:after="0" w:line="216" w:lineRule="auto"/>
              <w:ind w:left="0"/>
              <w:jc w:val="center"/>
              <w:rPr>
                <w:rFonts w:ascii="Times New Roman" w:eastAsia="Times New Roman" w:hAnsi="Times New Roman" w:cs="Times New Roman"/>
              </w:rPr>
            </w:pPr>
            <w:r w:rsidRPr="00902A27">
              <w:rPr>
                <w:rFonts w:ascii="Times New Roman" w:eastAsia="Times New Roman" w:hAnsi="Times New Roman" w:cs="Times New Roman"/>
              </w:rPr>
              <w:t>1</w:t>
            </w:r>
          </w:p>
        </w:tc>
        <w:tc>
          <w:tcPr>
            <w:tcW w:w="2271" w:type="dxa"/>
            <w:tcBorders>
              <w:top w:val="single" w:sz="4" w:space="0" w:color="auto"/>
              <w:left w:val="nil"/>
              <w:bottom w:val="single" w:sz="4" w:space="0" w:color="auto"/>
              <w:right w:val="single" w:sz="4" w:space="0" w:color="auto"/>
            </w:tcBorders>
            <w:noWrap/>
            <w:vAlign w:val="center"/>
            <w:hideMark/>
          </w:tcPr>
          <w:p w14:paraId="6C7E1202" w14:textId="2A1E1730" w:rsidR="006C6BD8" w:rsidRPr="00902A27" w:rsidRDefault="00D04069" w:rsidP="00041AA2">
            <w:pPr>
              <w:pStyle w:val="a3"/>
              <w:spacing w:after="0" w:line="216" w:lineRule="auto"/>
              <w:ind w:left="0"/>
              <w:rPr>
                <w:rFonts w:ascii="Times New Roman" w:eastAsia="Times New Roman" w:hAnsi="Times New Roman" w:cs="Times New Roman"/>
              </w:rPr>
            </w:pPr>
            <w:r>
              <w:rPr>
                <w:rFonts w:ascii="Times New Roman" w:eastAsia="Times New Roman" w:hAnsi="Times New Roman" w:cs="Times New Roman"/>
              </w:rPr>
              <w:t>Группа быстрого реагирования</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3B85D595" w14:textId="77777777" w:rsidR="006C6BD8" w:rsidRPr="00902A27" w:rsidRDefault="006C6BD8" w:rsidP="00041AA2">
            <w:pPr>
              <w:pStyle w:val="a3"/>
              <w:spacing w:after="0" w:line="216" w:lineRule="auto"/>
              <w:ind w:left="0"/>
              <w:jc w:val="center"/>
              <w:rPr>
                <w:rFonts w:ascii="Times New Roman" w:eastAsia="Times New Roman" w:hAnsi="Times New Roman" w:cs="Times New Roman"/>
              </w:rPr>
            </w:pPr>
            <w:r w:rsidRPr="00902A27">
              <w:rPr>
                <w:rFonts w:ascii="Times New Roman" w:eastAsia="Times New Roman" w:hAnsi="Times New Roman" w:cs="Times New Roman"/>
              </w:rPr>
              <w:t>08:00</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185F7C8A" w14:textId="77777777" w:rsidR="006C6BD8" w:rsidRPr="00902A27" w:rsidRDefault="006C6BD8" w:rsidP="00041AA2">
            <w:pPr>
              <w:pStyle w:val="a3"/>
              <w:spacing w:after="0" w:line="216" w:lineRule="auto"/>
              <w:ind w:left="0"/>
              <w:jc w:val="center"/>
              <w:rPr>
                <w:rFonts w:ascii="Times New Roman" w:eastAsia="Times New Roman" w:hAnsi="Times New Roman" w:cs="Times New Roman"/>
              </w:rPr>
            </w:pPr>
            <w:r w:rsidRPr="00902A27">
              <w:rPr>
                <w:rFonts w:ascii="Times New Roman" w:eastAsia="Times New Roman" w:hAnsi="Times New Roman" w:cs="Times New Roman"/>
              </w:rPr>
              <w:t>08:00</w:t>
            </w:r>
          </w:p>
        </w:tc>
        <w:tc>
          <w:tcPr>
            <w:tcW w:w="1049" w:type="dxa"/>
            <w:tcBorders>
              <w:top w:val="single" w:sz="4" w:space="0" w:color="auto"/>
              <w:left w:val="single" w:sz="4" w:space="0" w:color="auto"/>
              <w:bottom w:val="single" w:sz="4" w:space="0" w:color="auto"/>
              <w:right w:val="single" w:sz="4" w:space="0" w:color="auto"/>
            </w:tcBorders>
            <w:noWrap/>
            <w:vAlign w:val="center"/>
            <w:hideMark/>
          </w:tcPr>
          <w:p w14:paraId="22397195" w14:textId="5A048156" w:rsidR="006C6BD8" w:rsidRPr="00902A27" w:rsidRDefault="00D04069" w:rsidP="00041AA2">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2</w:t>
            </w:r>
          </w:p>
        </w:tc>
        <w:tc>
          <w:tcPr>
            <w:tcW w:w="4100" w:type="dxa"/>
            <w:tcBorders>
              <w:top w:val="single" w:sz="4" w:space="0" w:color="auto"/>
              <w:left w:val="single" w:sz="4" w:space="0" w:color="auto"/>
              <w:bottom w:val="single" w:sz="4" w:space="0" w:color="auto"/>
              <w:right w:val="single" w:sz="4" w:space="0" w:color="auto"/>
            </w:tcBorders>
            <w:vAlign w:val="center"/>
            <w:hideMark/>
          </w:tcPr>
          <w:p w14:paraId="10C7247E" w14:textId="0A27E2C5" w:rsidR="006C6BD8" w:rsidRPr="00902A27" w:rsidRDefault="00073E54" w:rsidP="00041AA2">
            <w:pPr>
              <w:pStyle w:val="a3"/>
              <w:spacing w:after="0" w:line="216" w:lineRule="auto"/>
              <w:ind w:left="0"/>
              <w:rPr>
                <w:rFonts w:ascii="Times New Roman" w:eastAsia="Times New Roman" w:hAnsi="Times New Roman" w:cs="Times New Roman"/>
              </w:rPr>
            </w:pPr>
            <w:r>
              <w:rPr>
                <w:rFonts w:ascii="Times New Roman" w:eastAsia="Times New Roman" w:hAnsi="Times New Roman" w:cs="Times New Roman"/>
              </w:rPr>
              <w:t xml:space="preserve"> </w:t>
            </w:r>
          </w:p>
        </w:tc>
      </w:tr>
    </w:tbl>
    <w:p w14:paraId="4572EF87" w14:textId="77777777" w:rsidR="006C6BD8" w:rsidRPr="001024E8" w:rsidRDefault="006C6BD8" w:rsidP="006C6BD8">
      <w:pPr>
        <w:jc w:val="both"/>
        <w:rPr>
          <w:sz w:val="22"/>
          <w:szCs w:val="22"/>
        </w:rPr>
      </w:pPr>
    </w:p>
    <w:p w14:paraId="655BE063" w14:textId="77777777" w:rsidR="006C6BD8" w:rsidRPr="001024E8" w:rsidRDefault="006C6BD8" w:rsidP="006C6BD8">
      <w:pPr>
        <w:jc w:val="both"/>
        <w:rPr>
          <w:sz w:val="22"/>
          <w:szCs w:val="22"/>
        </w:rPr>
      </w:pPr>
    </w:p>
    <w:p w14:paraId="11BF55E1" w14:textId="77777777" w:rsidR="006C6BD8" w:rsidRPr="00A01F56" w:rsidRDefault="006C6BD8" w:rsidP="006C6BD8">
      <w:pPr>
        <w:pStyle w:val="13"/>
        <w:numPr>
          <w:ilvl w:val="1"/>
          <w:numId w:val="5"/>
        </w:numPr>
        <w:suppressAutoHyphens/>
        <w:contextualSpacing w:val="0"/>
        <w:jc w:val="both"/>
        <w:rPr>
          <w:b/>
          <w:sz w:val="22"/>
          <w:szCs w:val="22"/>
        </w:rPr>
      </w:pPr>
      <w:r w:rsidRPr="00A01F56">
        <w:rPr>
          <w:b/>
          <w:sz w:val="22"/>
          <w:szCs w:val="22"/>
        </w:rPr>
        <w:t>График оказания услуг: в соответствии с режимом работы постов, указанном в п.</w:t>
      </w:r>
      <w:r>
        <w:rPr>
          <w:b/>
          <w:sz w:val="22"/>
          <w:szCs w:val="22"/>
        </w:rPr>
        <w:t xml:space="preserve"> 1.3</w:t>
      </w:r>
      <w:r w:rsidRPr="00A01F56">
        <w:rPr>
          <w:b/>
          <w:sz w:val="22"/>
          <w:szCs w:val="22"/>
        </w:rPr>
        <w:t xml:space="preserve"> настоящего </w:t>
      </w:r>
      <w:r>
        <w:rPr>
          <w:b/>
          <w:sz w:val="22"/>
          <w:szCs w:val="22"/>
        </w:rPr>
        <w:t>Т</w:t>
      </w:r>
      <w:r w:rsidRPr="00A01F56">
        <w:rPr>
          <w:b/>
          <w:sz w:val="22"/>
          <w:szCs w:val="22"/>
        </w:rPr>
        <w:t>ехнического задания.</w:t>
      </w:r>
    </w:p>
    <w:p w14:paraId="744E59B3" w14:textId="68839808" w:rsidR="006C6BD8" w:rsidRDefault="006C6BD8" w:rsidP="006C6BD8">
      <w:pPr>
        <w:pStyle w:val="13"/>
        <w:numPr>
          <w:ilvl w:val="1"/>
          <w:numId w:val="5"/>
        </w:numPr>
        <w:suppressAutoHyphens/>
        <w:contextualSpacing w:val="0"/>
        <w:rPr>
          <w:b/>
          <w:sz w:val="22"/>
          <w:szCs w:val="22"/>
        </w:rPr>
      </w:pPr>
      <w:r w:rsidRPr="00A01F56">
        <w:rPr>
          <w:b/>
          <w:sz w:val="22"/>
          <w:szCs w:val="22"/>
        </w:rPr>
        <w:t>Требования к оказанию услуг</w:t>
      </w:r>
      <w:r>
        <w:rPr>
          <w:b/>
          <w:sz w:val="22"/>
          <w:szCs w:val="22"/>
        </w:rPr>
        <w:t>.</w:t>
      </w:r>
    </w:p>
    <w:p w14:paraId="26FD1DE0" w14:textId="6835B5C3" w:rsidR="00304864" w:rsidRPr="00262C67" w:rsidRDefault="00304864" w:rsidP="00304864">
      <w:pPr>
        <w:pStyle w:val="13"/>
        <w:suppressAutoHyphens/>
        <w:ind w:left="0" w:firstLine="504"/>
        <w:contextualSpacing w:val="0"/>
        <w:jc w:val="both"/>
        <w:rPr>
          <w:b/>
          <w:i/>
          <w:iCs/>
          <w:sz w:val="22"/>
          <w:szCs w:val="22"/>
        </w:rPr>
      </w:pPr>
      <w:r w:rsidRPr="00262C67">
        <w:rPr>
          <w:b/>
          <w:i/>
          <w:iCs/>
          <w:sz w:val="22"/>
          <w:szCs w:val="22"/>
        </w:rPr>
        <w:t>Ввиду того, что охраняемый объект относится к 1 – й категории опасности (постановление Правительства РФ № 447 от 14.04.2017)</w:t>
      </w:r>
      <w:r>
        <w:rPr>
          <w:b/>
          <w:i/>
          <w:iCs/>
          <w:sz w:val="22"/>
          <w:szCs w:val="22"/>
        </w:rPr>
        <w:t>, а также с учетом, что на территории объекта проводятся культурные, спортивные и иные мероприятия с массовым участием людей (форумы, соревнования, концерты и др.), где необходимо мгновенное реагирование на изменение обстановки и грамотное  использование профессиональных навыков по обеспечению безопасности, требования к сотрудникам охраны ГБР на охраняемом объекте  повышены.</w:t>
      </w:r>
    </w:p>
    <w:p w14:paraId="7CD4145F" w14:textId="77777777" w:rsidR="006C6BD8" w:rsidRPr="001024E8" w:rsidRDefault="006C6BD8" w:rsidP="006C6BD8">
      <w:pPr>
        <w:suppressAutoHyphens/>
        <w:jc w:val="both"/>
        <w:rPr>
          <w:sz w:val="22"/>
          <w:szCs w:val="22"/>
        </w:rPr>
      </w:pPr>
      <w:r>
        <w:rPr>
          <w:b/>
          <w:bCs/>
          <w:sz w:val="22"/>
          <w:szCs w:val="22"/>
        </w:rPr>
        <w:t xml:space="preserve">1.5.1. </w:t>
      </w:r>
      <w:r w:rsidRPr="001024E8">
        <w:rPr>
          <w:sz w:val="22"/>
          <w:szCs w:val="22"/>
        </w:rPr>
        <w:t>Охранная организация (далее – Исполнитель) при выполнении обязанностей по охране Объекта руководствуется требованиями:</w:t>
      </w:r>
    </w:p>
    <w:p w14:paraId="6F1E7386" w14:textId="77777777" w:rsidR="006C6BD8" w:rsidRPr="001024E8" w:rsidRDefault="006C6BD8" w:rsidP="006C6BD8">
      <w:pPr>
        <w:ind w:firstLine="709"/>
        <w:jc w:val="both"/>
        <w:rPr>
          <w:sz w:val="22"/>
          <w:szCs w:val="22"/>
        </w:rPr>
      </w:pPr>
      <w:r w:rsidRPr="001024E8">
        <w:rPr>
          <w:sz w:val="22"/>
          <w:szCs w:val="22"/>
        </w:rPr>
        <w:t>- Закона Ро</w:t>
      </w:r>
      <w:r w:rsidRPr="001024E8">
        <w:rPr>
          <w:rStyle w:val="24"/>
          <w:sz w:val="22"/>
          <w:szCs w:val="22"/>
        </w:rPr>
        <w:t>ссийской Федерации</w:t>
      </w:r>
      <w:r w:rsidRPr="001024E8">
        <w:rPr>
          <w:sz w:val="22"/>
          <w:szCs w:val="22"/>
        </w:rPr>
        <w:t xml:space="preserve"> от 11.03.1992</w:t>
      </w:r>
      <w:r>
        <w:rPr>
          <w:sz w:val="22"/>
          <w:szCs w:val="22"/>
        </w:rPr>
        <w:t xml:space="preserve"> г.</w:t>
      </w:r>
      <w:r w:rsidRPr="001024E8">
        <w:rPr>
          <w:sz w:val="22"/>
          <w:szCs w:val="22"/>
        </w:rPr>
        <w:t xml:space="preserve"> № 2487-1 «О частной детективной и охранной деятельности в Российской Федерации» (с изменениями и</w:t>
      </w:r>
      <w:r>
        <w:rPr>
          <w:sz w:val="22"/>
          <w:szCs w:val="22"/>
        </w:rPr>
        <w:t xml:space="preserve"> </w:t>
      </w:r>
      <w:r w:rsidRPr="001024E8">
        <w:rPr>
          <w:sz w:val="22"/>
          <w:szCs w:val="22"/>
        </w:rPr>
        <w:t>дополнениями);</w:t>
      </w:r>
    </w:p>
    <w:p w14:paraId="7E42D4FC" w14:textId="77777777" w:rsidR="006C6BD8" w:rsidRPr="001024E8" w:rsidRDefault="006C6BD8" w:rsidP="006C6BD8">
      <w:pPr>
        <w:ind w:firstLine="709"/>
        <w:jc w:val="both"/>
        <w:rPr>
          <w:sz w:val="22"/>
          <w:szCs w:val="22"/>
        </w:rPr>
      </w:pPr>
      <w:r w:rsidRPr="001024E8">
        <w:rPr>
          <w:sz w:val="22"/>
          <w:szCs w:val="22"/>
        </w:rPr>
        <w:t>- Постановлени</w:t>
      </w:r>
      <w:r>
        <w:rPr>
          <w:sz w:val="22"/>
          <w:szCs w:val="22"/>
        </w:rPr>
        <w:t>я</w:t>
      </w:r>
      <w:r w:rsidRPr="001024E8">
        <w:rPr>
          <w:sz w:val="22"/>
          <w:szCs w:val="22"/>
        </w:rPr>
        <w:t xml:space="preserve"> Правительства РФ от 23.06.2011</w:t>
      </w:r>
      <w:r>
        <w:rPr>
          <w:sz w:val="22"/>
          <w:szCs w:val="22"/>
        </w:rPr>
        <w:t xml:space="preserve"> г.</w:t>
      </w:r>
      <w:r w:rsidRPr="001024E8">
        <w:rPr>
          <w:sz w:val="22"/>
          <w:szCs w:val="22"/>
        </w:rPr>
        <w:t xml:space="preserve"> № 498 </w:t>
      </w:r>
      <w:r>
        <w:rPr>
          <w:sz w:val="22"/>
          <w:szCs w:val="22"/>
        </w:rPr>
        <w:t>«</w:t>
      </w:r>
      <w:r w:rsidRPr="001024E8">
        <w:rPr>
          <w:sz w:val="22"/>
          <w:szCs w:val="22"/>
        </w:rPr>
        <w:t>О некоторых вопросах осуществления частной детективной (сыскной) и частной охранной деятельности</w:t>
      </w:r>
      <w:r>
        <w:rPr>
          <w:sz w:val="22"/>
          <w:szCs w:val="22"/>
        </w:rPr>
        <w:t>»»</w:t>
      </w:r>
      <w:r w:rsidRPr="001024E8">
        <w:rPr>
          <w:sz w:val="22"/>
          <w:szCs w:val="22"/>
        </w:rPr>
        <w:t>;</w:t>
      </w:r>
    </w:p>
    <w:p w14:paraId="64F1CABF" w14:textId="77777777" w:rsidR="006C6BD8" w:rsidRPr="0018242D" w:rsidRDefault="006C6BD8" w:rsidP="006C6BD8">
      <w:pPr>
        <w:ind w:firstLine="709"/>
        <w:jc w:val="both"/>
        <w:rPr>
          <w:sz w:val="22"/>
          <w:szCs w:val="22"/>
        </w:rPr>
      </w:pPr>
      <w:r w:rsidRPr="001024E8">
        <w:rPr>
          <w:sz w:val="22"/>
          <w:szCs w:val="22"/>
        </w:rPr>
        <w:t>- Приказ</w:t>
      </w:r>
      <w:r>
        <w:rPr>
          <w:sz w:val="22"/>
          <w:szCs w:val="22"/>
        </w:rPr>
        <w:t>а</w:t>
      </w:r>
      <w:r w:rsidRPr="001024E8">
        <w:rPr>
          <w:sz w:val="22"/>
          <w:szCs w:val="22"/>
        </w:rPr>
        <w:t xml:space="preserve"> Росгвардии от 19.10.2020</w:t>
      </w:r>
      <w:r>
        <w:rPr>
          <w:sz w:val="22"/>
          <w:szCs w:val="22"/>
        </w:rPr>
        <w:t xml:space="preserve"> г.</w:t>
      </w:r>
      <w:r w:rsidRPr="001024E8">
        <w:rPr>
          <w:sz w:val="22"/>
          <w:szCs w:val="22"/>
        </w:rPr>
        <w:t xml:space="preserve"> № 419 «Об утверждении типовых требований к должностной инструкции частного охранника на объекте охраны»; </w:t>
      </w:r>
    </w:p>
    <w:p w14:paraId="2AFBDD53" w14:textId="77777777" w:rsidR="006C6BD8" w:rsidRPr="001024E8" w:rsidRDefault="006C6BD8" w:rsidP="006C6BD8">
      <w:pPr>
        <w:ind w:firstLine="709"/>
        <w:jc w:val="both"/>
        <w:rPr>
          <w:sz w:val="22"/>
          <w:szCs w:val="22"/>
        </w:rPr>
      </w:pPr>
      <w:r w:rsidRPr="001024E8">
        <w:rPr>
          <w:sz w:val="22"/>
          <w:szCs w:val="22"/>
        </w:rPr>
        <w:lastRenderedPageBreak/>
        <w:t>-</w:t>
      </w:r>
      <w:r>
        <w:rPr>
          <w:sz w:val="22"/>
          <w:szCs w:val="22"/>
        </w:rPr>
        <w:t xml:space="preserve"> </w:t>
      </w:r>
      <w:r w:rsidRPr="001024E8">
        <w:rPr>
          <w:sz w:val="22"/>
          <w:szCs w:val="22"/>
        </w:rPr>
        <w:t>Постановлени</w:t>
      </w:r>
      <w:r>
        <w:rPr>
          <w:sz w:val="22"/>
          <w:szCs w:val="22"/>
        </w:rPr>
        <w:t>я</w:t>
      </w:r>
      <w:r w:rsidRPr="001024E8">
        <w:rPr>
          <w:sz w:val="22"/>
          <w:szCs w:val="22"/>
        </w:rPr>
        <w:t xml:space="preserve"> Правительства </w:t>
      </w:r>
      <w:r w:rsidRPr="00F44097">
        <w:rPr>
          <w:sz w:val="22"/>
          <w:szCs w:val="22"/>
        </w:rPr>
        <w:t>РФ от 14.04.2017</w:t>
      </w:r>
      <w:r>
        <w:rPr>
          <w:sz w:val="22"/>
          <w:szCs w:val="22"/>
        </w:rPr>
        <w:t xml:space="preserve"> г.</w:t>
      </w:r>
      <w:r w:rsidRPr="00F44097">
        <w:rPr>
          <w:sz w:val="22"/>
          <w:szCs w:val="22"/>
        </w:rPr>
        <w:t xml:space="preserve"> №</w:t>
      </w:r>
      <w:r>
        <w:rPr>
          <w:sz w:val="22"/>
          <w:szCs w:val="22"/>
        </w:rPr>
        <w:t xml:space="preserve"> </w:t>
      </w:r>
      <w:r w:rsidRPr="00F44097">
        <w:rPr>
          <w:sz w:val="22"/>
          <w:szCs w:val="22"/>
        </w:rPr>
        <w:t xml:space="preserve">447 </w:t>
      </w:r>
      <w:r>
        <w:rPr>
          <w:sz w:val="22"/>
          <w:szCs w:val="22"/>
        </w:rPr>
        <w:t>«</w:t>
      </w:r>
      <w:r w:rsidRPr="00F44097">
        <w:rPr>
          <w:sz w:val="22"/>
          <w:szCs w:val="22"/>
        </w:rPr>
        <w:t>Об утверждении требований к антитеррористической защищенности гостиниц и иных средств размещения и формы паспорта безопасности этих объектов</w:t>
      </w:r>
      <w:r>
        <w:rPr>
          <w:sz w:val="22"/>
          <w:szCs w:val="22"/>
        </w:rPr>
        <w:t>»;</w:t>
      </w:r>
    </w:p>
    <w:p w14:paraId="1B668E20" w14:textId="21C3D2F0" w:rsidR="006C6BD8" w:rsidRPr="001024E8" w:rsidRDefault="006C6BD8" w:rsidP="006C6BD8">
      <w:pPr>
        <w:ind w:firstLine="709"/>
        <w:jc w:val="both"/>
        <w:rPr>
          <w:sz w:val="22"/>
          <w:szCs w:val="22"/>
        </w:rPr>
      </w:pPr>
      <w:r w:rsidRPr="001024E8">
        <w:rPr>
          <w:sz w:val="22"/>
          <w:szCs w:val="22"/>
        </w:rPr>
        <w:t>-  Инструкци</w:t>
      </w:r>
      <w:r>
        <w:rPr>
          <w:sz w:val="22"/>
          <w:szCs w:val="22"/>
        </w:rPr>
        <w:t>и</w:t>
      </w:r>
      <w:r w:rsidRPr="001024E8">
        <w:rPr>
          <w:sz w:val="22"/>
          <w:szCs w:val="22"/>
        </w:rPr>
        <w:t xml:space="preserve"> о порядке организации пропускного и внутриобъектового режима на объектах ООО «</w:t>
      </w:r>
      <w:r w:rsidR="0040097D">
        <w:rPr>
          <w:sz w:val="22"/>
          <w:szCs w:val="22"/>
        </w:rPr>
        <w:t>МРИЯ.ПРО</w:t>
      </w:r>
      <w:r w:rsidRPr="001024E8">
        <w:rPr>
          <w:sz w:val="22"/>
          <w:szCs w:val="22"/>
        </w:rPr>
        <w:t>»;</w:t>
      </w:r>
    </w:p>
    <w:p w14:paraId="4867145A" w14:textId="77777777" w:rsidR="006C6BD8" w:rsidRPr="001024E8" w:rsidRDefault="006C6BD8" w:rsidP="006C6BD8">
      <w:pPr>
        <w:ind w:firstLine="709"/>
        <w:jc w:val="both"/>
        <w:rPr>
          <w:sz w:val="22"/>
          <w:szCs w:val="22"/>
        </w:rPr>
      </w:pPr>
      <w:r>
        <w:rPr>
          <w:sz w:val="22"/>
          <w:szCs w:val="22"/>
        </w:rPr>
        <w:t xml:space="preserve">- </w:t>
      </w:r>
      <w:r w:rsidRPr="001024E8">
        <w:rPr>
          <w:sz w:val="22"/>
          <w:szCs w:val="22"/>
        </w:rPr>
        <w:t xml:space="preserve">Федерального </w:t>
      </w:r>
      <w:r>
        <w:rPr>
          <w:sz w:val="22"/>
          <w:szCs w:val="22"/>
        </w:rPr>
        <w:t>З</w:t>
      </w:r>
      <w:r w:rsidRPr="001024E8">
        <w:rPr>
          <w:sz w:val="22"/>
          <w:szCs w:val="22"/>
        </w:rPr>
        <w:t>акона «Об оружии» от 13.12.1996 г</w:t>
      </w:r>
      <w:r>
        <w:rPr>
          <w:sz w:val="22"/>
          <w:szCs w:val="22"/>
        </w:rPr>
        <w:t>.</w:t>
      </w:r>
      <w:r w:rsidRPr="001024E8">
        <w:rPr>
          <w:sz w:val="22"/>
          <w:szCs w:val="22"/>
        </w:rPr>
        <w:t xml:space="preserve"> № 150-ФЗ;</w:t>
      </w:r>
    </w:p>
    <w:p w14:paraId="35849969" w14:textId="77777777" w:rsidR="006C6BD8" w:rsidRPr="001024E8" w:rsidRDefault="006C6BD8" w:rsidP="006C6BD8">
      <w:pPr>
        <w:ind w:firstLine="709"/>
        <w:jc w:val="both"/>
        <w:rPr>
          <w:sz w:val="22"/>
          <w:szCs w:val="22"/>
        </w:rPr>
      </w:pPr>
      <w:r w:rsidRPr="001024E8">
        <w:rPr>
          <w:sz w:val="22"/>
          <w:szCs w:val="22"/>
        </w:rPr>
        <w:t>-</w:t>
      </w:r>
      <w:r>
        <w:rPr>
          <w:sz w:val="22"/>
          <w:szCs w:val="22"/>
        </w:rPr>
        <w:t xml:space="preserve"> </w:t>
      </w:r>
      <w:r w:rsidRPr="001024E8">
        <w:rPr>
          <w:sz w:val="22"/>
          <w:szCs w:val="22"/>
        </w:rPr>
        <w:t>Постановлени</w:t>
      </w:r>
      <w:r>
        <w:rPr>
          <w:sz w:val="22"/>
          <w:szCs w:val="22"/>
        </w:rPr>
        <w:t>я</w:t>
      </w:r>
      <w:r w:rsidRPr="001024E8">
        <w:rPr>
          <w:sz w:val="22"/>
          <w:szCs w:val="22"/>
        </w:rPr>
        <w:t xml:space="preserve"> Правительства РФ от 21.07.1998</w:t>
      </w:r>
      <w:r>
        <w:rPr>
          <w:sz w:val="22"/>
          <w:szCs w:val="22"/>
        </w:rPr>
        <w:t xml:space="preserve"> г.</w:t>
      </w:r>
      <w:r w:rsidRPr="001024E8">
        <w:rPr>
          <w:sz w:val="22"/>
          <w:szCs w:val="22"/>
        </w:rPr>
        <w:t xml:space="preserve"> № 814 (с изменениями и</w:t>
      </w:r>
      <w:r>
        <w:rPr>
          <w:sz w:val="22"/>
          <w:szCs w:val="22"/>
        </w:rPr>
        <w:t xml:space="preserve"> </w:t>
      </w:r>
      <w:r w:rsidRPr="001024E8">
        <w:rPr>
          <w:sz w:val="22"/>
          <w:szCs w:val="22"/>
        </w:rPr>
        <w:t xml:space="preserve">дополнениями) </w:t>
      </w:r>
      <w:r>
        <w:rPr>
          <w:sz w:val="22"/>
          <w:szCs w:val="22"/>
        </w:rPr>
        <w:t>«</w:t>
      </w:r>
      <w:r w:rsidRPr="001024E8">
        <w:rPr>
          <w:sz w:val="22"/>
          <w:szCs w:val="22"/>
        </w:rPr>
        <w:t>О мерах по регулированию оборота гражданского и служебного оружия и патронов к нему на территории Российской Федерации</w:t>
      </w:r>
      <w:r>
        <w:rPr>
          <w:sz w:val="22"/>
          <w:szCs w:val="22"/>
        </w:rPr>
        <w:t>»</w:t>
      </w:r>
      <w:r w:rsidRPr="001024E8">
        <w:rPr>
          <w:sz w:val="22"/>
          <w:szCs w:val="22"/>
        </w:rPr>
        <w:t xml:space="preserve"> (вместе с </w:t>
      </w:r>
      <w:r>
        <w:rPr>
          <w:sz w:val="22"/>
          <w:szCs w:val="22"/>
        </w:rPr>
        <w:t>«</w:t>
      </w:r>
      <w:r w:rsidRPr="001024E8">
        <w:rPr>
          <w:sz w:val="22"/>
          <w:szCs w:val="22"/>
        </w:rPr>
        <w:t>Правилами оборота гражданского и служебного оружия и патронов к нему на территории Российской Федерации</w:t>
      </w:r>
      <w:r>
        <w:rPr>
          <w:sz w:val="22"/>
          <w:szCs w:val="22"/>
        </w:rPr>
        <w:t>»</w:t>
      </w:r>
      <w:r w:rsidRPr="001024E8">
        <w:rPr>
          <w:sz w:val="22"/>
          <w:szCs w:val="22"/>
        </w:rPr>
        <w:t xml:space="preserve">, </w:t>
      </w:r>
      <w:r>
        <w:rPr>
          <w:sz w:val="22"/>
          <w:szCs w:val="22"/>
        </w:rPr>
        <w:t>«</w:t>
      </w:r>
      <w:r w:rsidRPr="001024E8">
        <w:rPr>
          <w:sz w:val="22"/>
          <w:szCs w:val="22"/>
        </w:rPr>
        <w:t>Положением о ведении и издании Государственного кадастра гражданского и служебного оружия и патронов к нему</w:t>
      </w:r>
      <w:r>
        <w:rPr>
          <w:sz w:val="22"/>
          <w:szCs w:val="22"/>
        </w:rPr>
        <w:t>»</w:t>
      </w:r>
      <w:r w:rsidRPr="001024E8">
        <w:rPr>
          <w:sz w:val="22"/>
          <w:szCs w:val="22"/>
        </w:rPr>
        <w:t>);</w:t>
      </w:r>
    </w:p>
    <w:p w14:paraId="3AFE2D62" w14:textId="77777777" w:rsidR="006C6BD8" w:rsidRPr="001024E8" w:rsidRDefault="006C6BD8" w:rsidP="006C6BD8">
      <w:pPr>
        <w:ind w:firstLine="709"/>
        <w:jc w:val="both"/>
        <w:rPr>
          <w:sz w:val="22"/>
          <w:szCs w:val="22"/>
        </w:rPr>
      </w:pPr>
      <w:r w:rsidRPr="001024E8">
        <w:rPr>
          <w:sz w:val="22"/>
          <w:szCs w:val="22"/>
        </w:rPr>
        <w:t xml:space="preserve"> - ГОСТ Р 59044-2020 </w:t>
      </w:r>
      <w:r>
        <w:rPr>
          <w:sz w:val="22"/>
          <w:szCs w:val="22"/>
        </w:rPr>
        <w:t>«</w:t>
      </w:r>
      <w:r w:rsidRPr="001024E8">
        <w:rPr>
          <w:sz w:val="22"/>
          <w:szCs w:val="22"/>
        </w:rPr>
        <w:t>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w:t>
      </w:r>
      <w:r>
        <w:rPr>
          <w:sz w:val="22"/>
          <w:szCs w:val="22"/>
        </w:rPr>
        <w:t>»;</w:t>
      </w:r>
    </w:p>
    <w:p w14:paraId="441FD315" w14:textId="77777777" w:rsidR="006C6BD8" w:rsidRPr="001024E8" w:rsidRDefault="006C6BD8" w:rsidP="006C6BD8">
      <w:pPr>
        <w:ind w:firstLine="709"/>
        <w:jc w:val="both"/>
        <w:rPr>
          <w:sz w:val="22"/>
          <w:szCs w:val="22"/>
        </w:rPr>
      </w:pPr>
      <w:r w:rsidRPr="001024E8">
        <w:rPr>
          <w:sz w:val="22"/>
          <w:szCs w:val="22"/>
        </w:rPr>
        <w:t>- Други</w:t>
      </w:r>
      <w:r>
        <w:rPr>
          <w:sz w:val="22"/>
          <w:szCs w:val="22"/>
        </w:rPr>
        <w:t>х</w:t>
      </w:r>
      <w:r w:rsidRPr="001024E8">
        <w:rPr>
          <w:sz w:val="22"/>
          <w:szCs w:val="22"/>
        </w:rPr>
        <w:t xml:space="preserve"> нормативны</w:t>
      </w:r>
      <w:r>
        <w:rPr>
          <w:sz w:val="22"/>
          <w:szCs w:val="22"/>
        </w:rPr>
        <w:t>х</w:t>
      </w:r>
      <w:r w:rsidRPr="001024E8">
        <w:rPr>
          <w:sz w:val="22"/>
          <w:szCs w:val="22"/>
        </w:rPr>
        <w:t xml:space="preserve"> акт</w:t>
      </w:r>
      <w:r>
        <w:rPr>
          <w:sz w:val="22"/>
          <w:szCs w:val="22"/>
        </w:rPr>
        <w:t>ов</w:t>
      </w:r>
      <w:r w:rsidRPr="001024E8">
        <w:rPr>
          <w:sz w:val="22"/>
          <w:szCs w:val="22"/>
        </w:rPr>
        <w:t>, регламентирующи</w:t>
      </w:r>
      <w:r>
        <w:rPr>
          <w:sz w:val="22"/>
          <w:szCs w:val="22"/>
        </w:rPr>
        <w:t>х</w:t>
      </w:r>
      <w:r w:rsidRPr="001024E8">
        <w:rPr>
          <w:sz w:val="22"/>
          <w:szCs w:val="22"/>
        </w:rPr>
        <w:t xml:space="preserve"> частную охранную деятельность.</w:t>
      </w:r>
    </w:p>
    <w:p w14:paraId="13F1953D" w14:textId="77777777" w:rsidR="006C6BD8" w:rsidRDefault="006C6BD8" w:rsidP="006C6BD8">
      <w:pPr>
        <w:ind w:firstLine="709"/>
        <w:jc w:val="both"/>
        <w:rPr>
          <w:sz w:val="22"/>
          <w:szCs w:val="22"/>
        </w:rPr>
      </w:pPr>
    </w:p>
    <w:p w14:paraId="35F6F903" w14:textId="77777777" w:rsidR="006C6BD8" w:rsidRPr="00FA354C" w:rsidRDefault="006C6BD8" w:rsidP="006C6BD8">
      <w:pPr>
        <w:pStyle w:val="13"/>
        <w:numPr>
          <w:ilvl w:val="2"/>
          <w:numId w:val="6"/>
        </w:numPr>
        <w:suppressAutoHyphens/>
        <w:contextualSpacing w:val="0"/>
        <w:jc w:val="both"/>
        <w:rPr>
          <w:rFonts w:eastAsia="Times New Roman"/>
          <w:b/>
          <w:bCs/>
          <w:sz w:val="22"/>
          <w:szCs w:val="22"/>
        </w:rPr>
      </w:pPr>
      <w:r w:rsidRPr="00FA354C">
        <w:rPr>
          <w:rFonts w:eastAsia="Times New Roman"/>
          <w:b/>
          <w:bCs/>
          <w:sz w:val="22"/>
          <w:szCs w:val="22"/>
        </w:rPr>
        <w:t xml:space="preserve">Охранные услуги включают в себя: </w:t>
      </w:r>
    </w:p>
    <w:p w14:paraId="5EBBB63D" w14:textId="77777777" w:rsidR="006C6BD8" w:rsidRPr="001024E8" w:rsidRDefault="006C6BD8" w:rsidP="006C6BD8">
      <w:pPr>
        <w:widowControl w:val="0"/>
        <w:ind w:firstLine="709"/>
        <w:jc w:val="both"/>
        <w:rPr>
          <w:sz w:val="22"/>
          <w:szCs w:val="22"/>
        </w:rPr>
      </w:pPr>
      <w:r w:rsidRPr="001024E8">
        <w:rPr>
          <w:sz w:val="22"/>
          <w:szCs w:val="22"/>
        </w:rPr>
        <w:t xml:space="preserve">- обеспечение внутриобъектового и пропускного режима на объектах в соответствии с Положением Заказчика; </w:t>
      </w:r>
    </w:p>
    <w:p w14:paraId="624B2D4E" w14:textId="03127F38" w:rsidR="006C6BD8" w:rsidRPr="001024E8" w:rsidRDefault="001878B7" w:rsidP="006C6BD8">
      <w:pPr>
        <w:widowControl w:val="0"/>
        <w:ind w:firstLine="709"/>
        <w:jc w:val="both"/>
        <w:rPr>
          <w:sz w:val="22"/>
          <w:szCs w:val="22"/>
        </w:rPr>
      </w:pPr>
      <w:r>
        <w:rPr>
          <w:sz w:val="22"/>
          <w:szCs w:val="22"/>
        </w:rPr>
        <w:t>- объезд</w:t>
      </w:r>
      <w:r w:rsidR="006C6BD8" w:rsidRPr="001024E8">
        <w:rPr>
          <w:rStyle w:val="15"/>
          <w:sz w:val="22"/>
          <w:szCs w:val="22"/>
        </w:rPr>
        <w:t xml:space="preserve"> </w:t>
      </w:r>
      <w:r w:rsidR="00F324D5">
        <w:rPr>
          <w:rStyle w:val="15"/>
          <w:sz w:val="22"/>
          <w:szCs w:val="22"/>
        </w:rPr>
        <w:t xml:space="preserve">(обход) </w:t>
      </w:r>
      <w:r w:rsidR="006C6BD8" w:rsidRPr="001024E8">
        <w:rPr>
          <w:rStyle w:val="15"/>
          <w:sz w:val="22"/>
          <w:szCs w:val="22"/>
        </w:rPr>
        <w:t>о</w:t>
      </w:r>
      <w:r w:rsidR="006C6BD8" w:rsidRPr="001024E8">
        <w:rPr>
          <w:sz w:val="22"/>
          <w:szCs w:val="22"/>
        </w:rPr>
        <w:t xml:space="preserve">храняемого объекта не реже одного раза в 1 час </w:t>
      </w:r>
      <w:r w:rsidR="00425568">
        <w:rPr>
          <w:sz w:val="22"/>
          <w:szCs w:val="22"/>
        </w:rPr>
        <w:t xml:space="preserve">по маршруту патрулирования, установленному Заказчиком </w:t>
      </w:r>
      <w:r w:rsidR="006C6BD8" w:rsidRPr="001024E8">
        <w:rPr>
          <w:sz w:val="22"/>
          <w:szCs w:val="22"/>
        </w:rPr>
        <w:t xml:space="preserve">(иное время в зависимости от сложившейся ситуации, по требованию </w:t>
      </w:r>
      <w:r w:rsidR="006C6BD8">
        <w:rPr>
          <w:sz w:val="22"/>
          <w:szCs w:val="22"/>
        </w:rPr>
        <w:t>З</w:t>
      </w:r>
      <w:r w:rsidR="006C6BD8" w:rsidRPr="001024E8">
        <w:rPr>
          <w:sz w:val="22"/>
          <w:szCs w:val="22"/>
        </w:rPr>
        <w:t>аказчика);</w:t>
      </w:r>
    </w:p>
    <w:p w14:paraId="7915FFCB" w14:textId="77777777" w:rsidR="006C6BD8" w:rsidRPr="001024E8" w:rsidRDefault="006C6BD8" w:rsidP="006C6BD8">
      <w:pPr>
        <w:widowControl w:val="0"/>
        <w:ind w:firstLine="709"/>
        <w:jc w:val="both"/>
        <w:rPr>
          <w:sz w:val="22"/>
          <w:szCs w:val="22"/>
        </w:rPr>
      </w:pPr>
      <w:r w:rsidRPr="001024E8">
        <w:rPr>
          <w:sz w:val="22"/>
          <w:szCs w:val="22"/>
        </w:rPr>
        <w:t xml:space="preserve">- обеспечение охраны объектов и имущества, в том числе, при эвакуации; </w:t>
      </w:r>
    </w:p>
    <w:p w14:paraId="5C03159E" w14:textId="77777777" w:rsidR="006C6BD8" w:rsidRPr="001024E8" w:rsidRDefault="006C6BD8" w:rsidP="006C6BD8">
      <w:pPr>
        <w:widowControl w:val="0"/>
        <w:ind w:firstLine="709"/>
        <w:jc w:val="both"/>
        <w:rPr>
          <w:sz w:val="22"/>
          <w:szCs w:val="22"/>
        </w:rPr>
      </w:pPr>
      <w:r w:rsidRPr="001024E8">
        <w:rPr>
          <w:sz w:val="22"/>
          <w:szCs w:val="22"/>
        </w:rPr>
        <w:t>- обеспечение сохранности имущества Заказчика;</w:t>
      </w:r>
    </w:p>
    <w:p w14:paraId="7D612670" w14:textId="77777777" w:rsidR="006C6BD8" w:rsidRPr="001024E8" w:rsidRDefault="006C6BD8" w:rsidP="006C6BD8">
      <w:pPr>
        <w:widowControl w:val="0"/>
        <w:ind w:firstLine="709"/>
        <w:jc w:val="both"/>
        <w:rPr>
          <w:sz w:val="22"/>
          <w:szCs w:val="22"/>
        </w:rPr>
      </w:pPr>
      <w:r w:rsidRPr="001024E8">
        <w:rPr>
          <w:sz w:val="22"/>
          <w:szCs w:val="22"/>
        </w:rPr>
        <w:t>- предупреждение и пресечение преступлений и административных правонарушений на охраняемых объектах;</w:t>
      </w:r>
    </w:p>
    <w:p w14:paraId="2F6F566D" w14:textId="77777777" w:rsidR="006C6BD8" w:rsidRPr="001024E8" w:rsidRDefault="006C6BD8" w:rsidP="006C6BD8">
      <w:pPr>
        <w:widowControl w:val="0"/>
        <w:ind w:firstLine="709"/>
        <w:jc w:val="both"/>
        <w:rPr>
          <w:sz w:val="22"/>
          <w:szCs w:val="22"/>
        </w:rPr>
      </w:pPr>
      <w:r w:rsidRPr="001024E8">
        <w:rPr>
          <w:sz w:val="22"/>
          <w:szCs w:val="22"/>
        </w:rPr>
        <w:t xml:space="preserve">- задержание лиц, незаконно проникших на охраняемые объекты и доставление их в служебное помещение охраны, для последующей передачи в правоохранительные органы; </w:t>
      </w:r>
    </w:p>
    <w:p w14:paraId="5D535C20" w14:textId="77777777" w:rsidR="006C6BD8" w:rsidRPr="001024E8" w:rsidRDefault="006C6BD8" w:rsidP="006C6BD8">
      <w:pPr>
        <w:widowControl w:val="0"/>
        <w:ind w:firstLine="709"/>
        <w:jc w:val="both"/>
        <w:rPr>
          <w:sz w:val="22"/>
          <w:szCs w:val="22"/>
        </w:rPr>
      </w:pPr>
      <w:r w:rsidRPr="001024E8">
        <w:rPr>
          <w:sz w:val="22"/>
          <w:szCs w:val="22"/>
        </w:rPr>
        <w:t>- своевременное реагирование на срабатывание средств охра</w:t>
      </w:r>
      <w:r>
        <w:rPr>
          <w:sz w:val="22"/>
          <w:szCs w:val="22"/>
        </w:rPr>
        <w:t>н</w:t>
      </w:r>
      <w:r w:rsidRPr="001024E8">
        <w:rPr>
          <w:sz w:val="22"/>
          <w:szCs w:val="22"/>
        </w:rPr>
        <w:t>но-пожарной сигнализации, на появление на объекте признаков возгораний, аварий техногенного характера или стихийного бедствия и принятие необходимых меры реагирования (вызов специальных служб, незамедлительное сообщение руководству Заказчика и принятие мер с помощью подручных средств)</w:t>
      </w:r>
      <w:r>
        <w:rPr>
          <w:sz w:val="22"/>
          <w:szCs w:val="22"/>
        </w:rPr>
        <w:t>;</w:t>
      </w:r>
    </w:p>
    <w:p w14:paraId="6202313B" w14:textId="77777777" w:rsidR="006C6BD8" w:rsidRPr="001024E8" w:rsidRDefault="006C6BD8" w:rsidP="006C6BD8">
      <w:pPr>
        <w:widowControl w:val="0"/>
        <w:ind w:firstLine="709"/>
        <w:jc w:val="both"/>
        <w:rPr>
          <w:sz w:val="22"/>
          <w:szCs w:val="22"/>
        </w:rPr>
      </w:pPr>
      <w:r w:rsidRPr="001024E8">
        <w:rPr>
          <w:sz w:val="22"/>
          <w:szCs w:val="22"/>
        </w:rPr>
        <w:t xml:space="preserve">- участие в тренировках, проводимых Заказчиком в рамках отработки взаимодействия сотрудников при возникновении чрезвычайных ситуаций на охраняемом объекте; </w:t>
      </w:r>
    </w:p>
    <w:p w14:paraId="09279D12" w14:textId="77777777" w:rsidR="006C6BD8" w:rsidRPr="001024E8" w:rsidRDefault="006C6BD8" w:rsidP="006C6BD8">
      <w:pPr>
        <w:ind w:firstLine="709"/>
        <w:jc w:val="both"/>
        <w:rPr>
          <w:sz w:val="22"/>
          <w:szCs w:val="22"/>
        </w:rPr>
      </w:pPr>
      <w:r w:rsidRPr="001024E8">
        <w:rPr>
          <w:sz w:val="22"/>
          <w:szCs w:val="22"/>
        </w:rPr>
        <w:t>- экстренный выезд ГБР незамедлительно, но не более 3 (трех) минут для оказания помощи постам охраны в случае возникновения нештатной ситуации;</w:t>
      </w:r>
    </w:p>
    <w:p w14:paraId="4FC17FF3" w14:textId="77777777" w:rsidR="006C6BD8" w:rsidRPr="001024E8" w:rsidRDefault="006C6BD8" w:rsidP="006C6BD8">
      <w:pPr>
        <w:ind w:firstLine="709"/>
        <w:jc w:val="both"/>
        <w:rPr>
          <w:sz w:val="22"/>
          <w:szCs w:val="22"/>
        </w:rPr>
      </w:pPr>
      <w:r w:rsidRPr="001024E8">
        <w:rPr>
          <w:sz w:val="22"/>
          <w:szCs w:val="22"/>
        </w:rPr>
        <w:t>-</w:t>
      </w:r>
      <w:r w:rsidRPr="009D03B7">
        <w:rPr>
          <w:sz w:val="22"/>
          <w:szCs w:val="22"/>
        </w:rPr>
        <w:t xml:space="preserve"> </w:t>
      </w:r>
      <w:r w:rsidRPr="001024E8">
        <w:rPr>
          <w:sz w:val="22"/>
          <w:szCs w:val="22"/>
        </w:rPr>
        <w:t xml:space="preserve">круглосуточное взаимодействие со структурными подразделениями Заказчика, а также с территориальными подразделениями правоохранительных органов, МЧС, аварийно-техническими службами;                                                                                                                                                                                                                                                                                                                                                                                                                                                                                                                                                                                                                                                                                                                                                                                                                                                                                                                                                                                                                                                                                                                                                                                                                                                                            </w:t>
      </w:r>
    </w:p>
    <w:p w14:paraId="4D5660E6" w14:textId="77777777" w:rsidR="006C6BD8" w:rsidRPr="001024E8" w:rsidRDefault="006C6BD8" w:rsidP="006C6BD8">
      <w:pPr>
        <w:ind w:firstLine="709"/>
        <w:jc w:val="both"/>
        <w:rPr>
          <w:sz w:val="22"/>
          <w:szCs w:val="22"/>
        </w:rPr>
      </w:pPr>
      <w:r w:rsidRPr="001024E8">
        <w:rPr>
          <w:sz w:val="22"/>
          <w:szCs w:val="22"/>
        </w:rPr>
        <w:t>- оперативное информирование Заказчика, подразделений МВД, МЧС и других оперативных служб о происшествиях, правонарушениях и чрезвычайных ситуациях природного и техногенного характера на охраняемом объекте;</w:t>
      </w:r>
    </w:p>
    <w:p w14:paraId="05D0264F" w14:textId="77777777" w:rsidR="006C6BD8" w:rsidRPr="001024E8" w:rsidRDefault="006C6BD8" w:rsidP="006C6BD8">
      <w:pPr>
        <w:ind w:firstLine="709"/>
        <w:jc w:val="both"/>
        <w:rPr>
          <w:sz w:val="22"/>
          <w:szCs w:val="22"/>
        </w:rPr>
      </w:pPr>
      <w:r w:rsidRPr="001024E8">
        <w:rPr>
          <w:sz w:val="22"/>
          <w:szCs w:val="22"/>
        </w:rPr>
        <w:t>- информирование Заказчика о событиях, имевших место в процессе несения дежурства, затрагивающих интересы Заказчика и влияющих на безопасность его деятельности.</w:t>
      </w:r>
    </w:p>
    <w:p w14:paraId="1D5A5482" w14:textId="77777777" w:rsidR="006C6BD8" w:rsidRPr="001024E8" w:rsidRDefault="006C6BD8" w:rsidP="006C6BD8">
      <w:pPr>
        <w:ind w:firstLine="709"/>
        <w:jc w:val="both"/>
        <w:rPr>
          <w:sz w:val="22"/>
          <w:szCs w:val="22"/>
        </w:rPr>
      </w:pPr>
    </w:p>
    <w:p w14:paraId="2D68AE5C" w14:textId="77777777" w:rsidR="006C6BD8" w:rsidRPr="001024E8" w:rsidRDefault="006C6BD8" w:rsidP="006C6BD8">
      <w:pPr>
        <w:pStyle w:val="13"/>
        <w:numPr>
          <w:ilvl w:val="2"/>
          <w:numId w:val="6"/>
        </w:numPr>
        <w:suppressAutoHyphens/>
        <w:contextualSpacing w:val="0"/>
        <w:rPr>
          <w:b/>
          <w:sz w:val="22"/>
          <w:szCs w:val="22"/>
        </w:rPr>
      </w:pPr>
      <w:r w:rsidRPr="001024E8">
        <w:rPr>
          <w:b/>
          <w:sz w:val="22"/>
          <w:szCs w:val="22"/>
        </w:rPr>
        <w:t>Сотрудники охраны обязаны:</w:t>
      </w:r>
    </w:p>
    <w:p w14:paraId="23F5BC91" w14:textId="77777777" w:rsidR="006C6BD8" w:rsidRPr="001024E8" w:rsidRDefault="006C6BD8" w:rsidP="006C6BD8">
      <w:pPr>
        <w:widowControl w:val="0"/>
        <w:ind w:firstLine="709"/>
        <w:jc w:val="both"/>
        <w:rPr>
          <w:sz w:val="22"/>
          <w:szCs w:val="22"/>
        </w:rPr>
      </w:pPr>
      <w:r w:rsidRPr="001024E8">
        <w:rPr>
          <w:sz w:val="22"/>
          <w:szCs w:val="22"/>
        </w:rPr>
        <w:t>- обеспечивать соблюдение внутриобъектового и пропускного режимов;</w:t>
      </w:r>
    </w:p>
    <w:p w14:paraId="7FE72D5A" w14:textId="77777777" w:rsidR="006C6BD8" w:rsidRPr="001024E8" w:rsidRDefault="006C6BD8" w:rsidP="006C6BD8">
      <w:pPr>
        <w:ind w:firstLine="709"/>
        <w:jc w:val="both"/>
        <w:rPr>
          <w:sz w:val="22"/>
          <w:szCs w:val="22"/>
        </w:rPr>
      </w:pPr>
      <w:r w:rsidRPr="001024E8">
        <w:rPr>
          <w:sz w:val="22"/>
          <w:szCs w:val="22"/>
        </w:rPr>
        <w:t xml:space="preserve">- обеспечивать охрану имущества Заказчика от хищений и порчи, противодействовать попыткам совершения хищения или умышленной порчи имущества; </w:t>
      </w:r>
    </w:p>
    <w:p w14:paraId="62C3D43F" w14:textId="77777777" w:rsidR="006C6BD8" w:rsidRPr="001024E8" w:rsidRDefault="006C6BD8" w:rsidP="006C6BD8">
      <w:pPr>
        <w:ind w:firstLine="709"/>
        <w:jc w:val="both"/>
        <w:rPr>
          <w:sz w:val="22"/>
          <w:szCs w:val="22"/>
        </w:rPr>
      </w:pPr>
      <w:r w:rsidRPr="001024E8">
        <w:rPr>
          <w:sz w:val="22"/>
          <w:szCs w:val="22"/>
        </w:rPr>
        <w:t xml:space="preserve">- контролировать вынос материальных ценностей с объекта в соответствии с установленным Заказчиком порядком; </w:t>
      </w:r>
    </w:p>
    <w:p w14:paraId="0DB26D26" w14:textId="77777777" w:rsidR="006C6BD8" w:rsidRPr="001024E8" w:rsidRDefault="006C6BD8" w:rsidP="006C6BD8">
      <w:pPr>
        <w:ind w:firstLine="709"/>
        <w:jc w:val="both"/>
        <w:rPr>
          <w:sz w:val="22"/>
          <w:szCs w:val="22"/>
        </w:rPr>
      </w:pPr>
      <w:r w:rsidRPr="001024E8">
        <w:rPr>
          <w:sz w:val="22"/>
          <w:szCs w:val="22"/>
        </w:rPr>
        <w:t xml:space="preserve">- контролировать внос материальных ценностей на объект в соответствии с установленным Заказчиком порядком; </w:t>
      </w:r>
    </w:p>
    <w:p w14:paraId="7D659E85" w14:textId="77777777" w:rsidR="006C6BD8" w:rsidRPr="001024E8" w:rsidRDefault="006C6BD8" w:rsidP="006C6BD8">
      <w:pPr>
        <w:ind w:firstLine="709"/>
        <w:jc w:val="both"/>
        <w:rPr>
          <w:sz w:val="22"/>
          <w:szCs w:val="22"/>
        </w:rPr>
      </w:pPr>
      <w:r w:rsidRPr="001024E8">
        <w:rPr>
          <w:sz w:val="22"/>
          <w:szCs w:val="22"/>
        </w:rPr>
        <w:t xml:space="preserve">- обеспечивать контроль за несанкционированным проникновением в помещения, находящиеся под охранной сигнализацией; </w:t>
      </w:r>
    </w:p>
    <w:p w14:paraId="3E7F478E" w14:textId="77777777" w:rsidR="006C6BD8" w:rsidRPr="001024E8" w:rsidRDefault="006C6BD8" w:rsidP="006C6BD8">
      <w:pPr>
        <w:ind w:firstLine="709"/>
        <w:jc w:val="both"/>
        <w:rPr>
          <w:sz w:val="22"/>
          <w:szCs w:val="22"/>
        </w:rPr>
      </w:pPr>
      <w:r w:rsidRPr="001024E8">
        <w:rPr>
          <w:sz w:val="22"/>
          <w:szCs w:val="22"/>
        </w:rPr>
        <w:t xml:space="preserve">- контролировать соблюдение установленного </w:t>
      </w:r>
      <w:r>
        <w:rPr>
          <w:sz w:val="22"/>
          <w:szCs w:val="22"/>
        </w:rPr>
        <w:t>З</w:t>
      </w:r>
      <w:r w:rsidRPr="001024E8">
        <w:rPr>
          <w:sz w:val="22"/>
          <w:szCs w:val="22"/>
        </w:rPr>
        <w:t>аказчиком порядка сдачи отдельных помещений объекта под охрану и снятие с охраны;</w:t>
      </w:r>
    </w:p>
    <w:p w14:paraId="33E8FA83" w14:textId="77777777" w:rsidR="006C6BD8" w:rsidRPr="001024E8" w:rsidRDefault="006C6BD8" w:rsidP="006C6BD8">
      <w:pPr>
        <w:ind w:firstLine="709"/>
        <w:jc w:val="both"/>
        <w:rPr>
          <w:sz w:val="22"/>
          <w:szCs w:val="22"/>
        </w:rPr>
      </w:pPr>
      <w:r w:rsidRPr="001024E8">
        <w:rPr>
          <w:sz w:val="22"/>
          <w:szCs w:val="22"/>
        </w:rPr>
        <w:t xml:space="preserve">- при поступлении на пост охраны сигнала от инженерно-технических средств охраны о вскрытии особо охраняемого помещения, несанкционированном доступе на территорию объекта охраны, в течение 5 минут прибыть к помещению, установить причину тревожного сигнала, при обнаружении нарушителя </w:t>
      </w:r>
      <w:r w:rsidRPr="001024E8">
        <w:rPr>
          <w:sz w:val="22"/>
          <w:szCs w:val="22"/>
        </w:rPr>
        <w:lastRenderedPageBreak/>
        <w:t>принять меры к его задержанию и передаче сотрудникам полиции. Доложить о случившемся в оперативную дежурную службу (оперативному дежурному) Исполнителя, незамедлительно проинформировать руководство Заказчика (объекта охраны), по прибытии сотрудников полиции оказывать им содействие;</w:t>
      </w:r>
    </w:p>
    <w:p w14:paraId="0BDF4AF6" w14:textId="77777777" w:rsidR="006C6BD8" w:rsidRPr="001024E8" w:rsidRDefault="006C6BD8" w:rsidP="006C6BD8">
      <w:pPr>
        <w:ind w:firstLine="709"/>
        <w:jc w:val="both"/>
        <w:rPr>
          <w:sz w:val="22"/>
          <w:szCs w:val="22"/>
        </w:rPr>
      </w:pPr>
      <w:r w:rsidRPr="001024E8">
        <w:rPr>
          <w:sz w:val="22"/>
          <w:szCs w:val="22"/>
        </w:rPr>
        <w:t>- взаимодействовать и вызывать сотрудников органов внутренних дел при подтверждении фактов совершения противоправных действий;</w:t>
      </w:r>
    </w:p>
    <w:p w14:paraId="104B6AE7" w14:textId="77777777" w:rsidR="006C6BD8" w:rsidRPr="001024E8" w:rsidRDefault="006C6BD8" w:rsidP="006C6BD8">
      <w:pPr>
        <w:ind w:firstLine="709"/>
        <w:jc w:val="both"/>
        <w:rPr>
          <w:sz w:val="22"/>
          <w:szCs w:val="22"/>
        </w:rPr>
      </w:pPr>
      <w:r w:rsidRPr="001024E8">
        <w:rPr>
          <w:sz w:val="22"/>
          <w:szCs w:val="22"/>
        </w:rPr>
        <w:t>- оказывать помощь сотрудникам органов внутренних дел в обнаружении виновных;</w:t>
      </w:r>
    </w:p>
    <w:p w14:paraId="3850E7DA" w14:textId="77777777" w:rsidR="006C6BD8" w:rsidRPr="001024E8" w:rsidRDefault="006C6BD8" w:rsidP="006C6BD8">
      <w:pPr>
        <w:ind w:firstLine="709"/>
        <w:jc w:val="both"/>
        <w:rPr>
          <w:sz w:val="22"/>
          <w:szCs w:val="22"/>
        </w:rPr>
      </w:pPr>
      <w:r w:rsidRPr="001024E8">
        <w:rPr>
          <w:sz w:val="22"/>
          <w:szCs w:val="22"/>
        </w:rPr>
        <w:t xml:space="preserve">- в случае обнаружения незаконного проникновения на объект, возгораний, аварий техногенного характера и других противоправных действий, немедленно доложить в территориальное подразделение полиции, в дежурное подразделение охранного предприятия, руководству Заказчика, обеспечить охрану места происшествия; </w:t>
      </w:r>
    </w:p>
    <w:p w14:paraId="12DB580F" w14:textId="77777777" w:rsidR="006C6BD8" w:rsidRPr="001024E8" w:rsidRDefault="006C6BD8" w:rsidP="006C6BD8">
      <w:pPr>
        <w:ind w:firstLine="708"/>
        <w:jc w:val="both"/>
        <w:rPr>
          <w:sz w:val="22"/>
          <w:szCs w:val="22"/>
        </w:rPr>
      </w:pPr>
      <w:r w:rsidRPr="001024E8">
        <w:rPr>
          <w:sz w:val="22"/>
          <w:szCs w:val="22"/>
        </w:rPr>
        <w:t>- з</w:t>
      </w:r>
      <w:r w:rsidRPr="001024E8">
        <w:rPr>
          <w:spacing w:val="-2"/>
          <w:sz w:val="22"/>
          <w:szCs w:val="22"/>
        </w:rPr>
        <w:t>адерживать правонарушителей в соответствии с Законом РФ от 11.03.1992</w:t>
      </w:r>
      <w:r>
        <w:rPr>
          <w:spacing w:val="-2"/>
          <w:sz w:val="22"/>
          <w:szCs w:val="22"/>
        </w:rPr>
        <w:t xml:space="preserve"> г.</w:t>
      </w:r>
      <w:r w:rsidRPr="001024E8">
        <w:rPr>
          <w:spacing w:val="-2"/>
          <w:sz w:val="22"/>
          <w:szCs w:val="22"/>
        </w:rPr>
        <w:t xml:space="preserve"> № 2487-1 </w:t>
      </w:r>
      <w:r w:rsidRPr="001024E8">
        <w:rPr>
          <w:spacing w:val="-1"/>
          <w:sz w:val="22"/>
          <w:szCs w:val="22"/>
        </w:rPr>
        <w:t xml:space="preserve">«О частной детективной и охранной деятельности в Российской Федерации», и немедленно после </w:t>
      </w:r>
      <w:r w:rsidRPr="001024E8">
        <w:rPr>
          <w:sz w:val="22"/>
          <w:szCs w:val="22"/>
        </w:rPr>
        <w:t xml:space="preserve">задержания сообщать об их задержании </w:t>
      </w:r>
      <w:r>
        <w:rPr>
          <w:sz w:val="22"/>
          <w:szCs w:val="22"/>
        </w:rPr>
        <w:t>З</w:t>
      </w:r>
      <w:r w:rsidRPr="001024E8">
        <w:rPr>
          <w:sz w:val="22"/>
          <w:szCs w:val="22"/>
        </w:rPr>
        <w:t>аказчику и в правоохранительные органы</w:t>
      </w:r>
      <w:r>
        <w:rPr>
          <w:sz w:val="22"/>
          <w:szCs w:val="22"/>
        </w:rPr>
        <w:t>;</w:t>
      </w:r>
    </w:p>
    <w:p w14:paraId="03CE0454" w14:textId="77777777" w:rsidR="006C6BD8" w:rsidRPr="001024E8" w:rsidRDefault="006C6BD8" w:rsidP="006C6BD8">
      <w:pPr>
        <w:ind w:firstLine="709"/>
        <w:rPr>
          <w:sz w:val="22"/>
          <w:szCs w:val="22"/>
        </w:rPr>
      </w:pPr>
      <w:r w:rsidRPr="001024E8">
        <w:rPr>
          <w:sz w:val="22"/>
          <w:szCs w:val="22"/>
        </w:rPr>
        <w:t>- обеспечить соблюдение установленных правил пожарной безопасности работником Исполнителя во время несения им службы</w:t>
      </w:r>
      <w:r>
        <w:rPr>
          <w:sz w:val="22"/>
          <w:szCs w:val="22"/>
        </w:rPr>
        <w:t>;</w:t>
      </w:r>
    </w:p>
    <w:p w14:paraId="1188CBEE" w14:textId="77777777" w:rsidR="006C6BD8" w:rsidRPr="001024E8" w:rsidRDefault="006C6BD8" w:rsidP="006C6BD8">
      <w:pPr>
        <w:ind w:firstLine="709"/>
        <w:jc w:val="both"/>
        <w:rPr>
          <w:sz w:val="22"/>
          <w:szCs w:val="22"/>
        </w:rPr>
      </w:pPr>
      <w:r w:rsidRPr="001024E8">
        <w:rPr>
          <w:sz w:val="22"/>
          <w:szCs w:val="22"/>
        </w:rPr>
        <w:t>- контролировать исправность и сохранность входных дверей, запорных устройств, контактов и датчиков охранной сигнализации;</w:t>
      </w:r>
    </w:p>
    <w:p w14:paraId="480432E4" w14:textId="77777777" w:rsidR="006C6BD8" w:rsidRPr="001024E8" w:rsidRDefault="006C6BD8" w:rsidP="006C6BD8">
      <w:pPr>
        <w:ind w:firstLine="709"/>
        <w:jc w:val="both"/>
        <w:rPr>
          <w:sz w:val="22"/>
          <w:szCs w:val="22"/>
        </w:rPr>
      </w:pPr>
      <w:r w:rsidRPr="001024E8">
        <w:rPr>
          <w:sz w:val="22"/>
          <w:szCs w:val="22"/>
        </w:rPr>
        <w:t>- сообщать Заказчику обо всех выявленных недостатках и нарушениях в обеспечении безопасности объекта,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w:t>
      </w:r>
    </w:p>
    <w:p w14:paraId="550517B2" w14:textId="77777777" w:rsidR="006C6BD8" w:rsidRPr="001024E8" w:rsidRDefault="006C6BD8" w:rsidP="006C6BD8">
      <w:pPr>
        <w:ind w:firstLine="709"/>
        <w:jc w:val="both"/>
        <w:rPr>
          <w:sz w:val="22"/>
          <w:szCs w:val="22"/>
        </w:rPr>
      </w:pPr>
    </w:p>
    <w:p w14:paraId="3F6AFDC0" w14:textId="77777777" w:rsidR="006C6BD8" w:rsidRPr="00A01F56" w:rsidRDefault="006C6BD8" w:rsidP="006C6BD8">
      <w:pPr>
        <w:suppressAutoHyphens/>
        <w:jc w:val="both"/>
        <w:rPr>
          <w:rFonts w:eastAsia="Calibri"/>
          <w:b/>
          <w:sz w:val="22"/>
          <w:szCs w:val="22"/>
        </w:rPr>
      </w:pPr>
      <w:r>
        <w:rPr>
          <w:rFonts w:eastAsia="Calibri"/>
          <w:b/>
          <w:sz w:val="22"/>
          <w:szCs w:val="22"/>
        </w:rPr>
        <w:t xml:space="preserve">1.6. </w:t>
      </w:r>
      <w:r w:rsidRPr="00A01F56">
        <w:rPr>
          <w:rFonts w:eastAsia="Calibri"/>
          <w:b/>
          <w:sz w:val="22"/>
          <w:szCs w:val="22"/>
        </w:rPr>
        <w:t>Общие требования, предъявляемые к Исполнителю и охранным услугам:</w:t>
      </w:r>
    </w:p>
    <w:p w14:paraId="069592C8" w14:textId="77777777" w:rsidR="006C6BD8" w:rsidRPr="001024E8" w:rsidRDefault="006C6BD8" w:rsidP="006C6BD8">
      <w:pPr>
        <w:jc w:val="both"/>
        <w:rPr>
          <w:sz w:val="22"/>
          <w:szCs w:val="22"/>
        </w:rPr>
      </w:pPr>
      <w:r>
        <w:rPr>
          <w:b/>
          <w:bCs/>
          <w:sz w:val="22"/>
          <w:szCs w:val="22"/>
        </w:rPr>
        <w:t>1.6.1.</w:t>
      </w:r>
      <w:r>
        <w:rPr>
          <w:sz w:val="22"/>
          <w:szCs w:val="22"/>
        </w:rPr>
        <w:t xml:space="preserve"> </w:t>
      </w:r>
      <w:r w:rsidRPr="001024E8">
        <w:rPr>
          <w:sz w:val="22"/>
          <w:szCs w:val="22"/>
        </w:rPr>
        <w:t xml:space="preserve">Исполнитель организует и выполняет услуги по обеспечению комплекса мер, направленных на защиту материального имущества Заказчика, охрану жизни и здоровья  персонала, обеспечение внутриобъектового режима на объекте охраны в строгом соответствии </w:t>
      </w:r>
      <w:r w:rsidRPr="00747076">
        <w:rPr>
          <w:sz w:val="22"/>
          <w:szCs w:val="22"/>
        </w:rPr>
        <w:t xml:space="preserve">с заключенным </w:t>
      </w:r>
      <w:r>
        <w:rPr>
          <w:sz w:val="22"/>
          <w:szCs w:val="22"/>
        </w:rPr>
        <w:t>Договором</w:t>
      </w:r>
      <w:r w:rsidRPr="00747076">
        <w:rPr>
          <w:sz w:val="22"/>
          <w:szCs w:val="22"/>
        </w:rPr>
        <w:t xml:space="preserve"> и настоящим Техническим заданием, И</w:t>
      </w:r>
      <w:r w:rsidRPr="001024E8">
        <w:rPr>
          <w:sz w:val="22"/>
          <w:szCs w:val="22"/>
        </w:rPr>
        <w:t>нструкцией по охране объектов, согласованной с Заказчиком, в соответствии с Федеральным законом от 04.05.2011</w:t>
      </w:r>
      <w:r>
        <w:rPr>
          <w:sz w:val="22"/>
          <w:szCs w:val="22"/>
        </w:rPr>
        <w:t xml:space="preserve"> г.</w:t>
      </w:r>
      <w:r w:rsidRPr="001024E8">
        <w:rPr>
          <w:sz w:val="22"/>
          <w:szCs w:val="22"/>
        </w:rPr>
        <w:t xml:space="preserve"> № 99-ФЗ «О лицензировании отдельных видов деятельности», Законом РФ от 11.03.1992</w:t>
      </w:r>
      <w:r>
        <w:rPr>
          <w:sz w:val="22"/>
          <w:szCs w:val="22"/>
        </w:rPr>
        <w:t xml:space="preserve"> г.</w:t>
      </w:r>
      <w:r w:rsidRPr="001024E8">
        <w:rPr>
          <w:sz w:val="22"/>
          <w:szCs w:val="22"/>
        </w:rPr>
        <w:t xml:space="preserve"> 2487-1 «О частной детективной и охранной деятельности в Российской Федерации»,</w:t>
      </w:r>
      <w:r>
        <w:rPr>
          <w:sz w:val="22"/>
          <w:szCs w:val="22"/>
        </w:rPr>
        <w:t xml:space="preserve"> П</w:t>
      </w:r>
      <w:r w:rsidRPr="001024E8">
        <w:rPr>
          <w:sz w:val="22"/>
          <w:szCs w:val="22"/>
        </w:rPr>
        <w:t>остановлением Правительства РФ от 14.08.1992</w:t>
      </w:r>
      <w:r>
        <w:rPr>
          <w:sz w:val="22"/>
          <w:szCs w:val="22"/>
        </w:rPr>
        <w:t xml:space="preserve"> г.</w:t>
      </w:r>
      <w:r w:rsidRPr="001024E8">
        <w:rPr>
          <w:sz w:val="22"/>
          <w:szCs w:val="22"/>
        </w:rPr>
        <w:t xml:space="preserve"> № 587 «Вопросы частной детективной (сыскной) и частной охранной деятельности».</w:t>
      </w:r>
    </w:p>
    <w:p w14:paraId="332CC8F1" w14:textId="773C42F6" w:rsidR="006C6BD8" w:rsidRPr="001024E8" w:rsidRDefault="006C6BD8" w:rsidP="006C6BD8">
      <w:pPr>
        <w:jc w:val="both"/>
        <w:rPr>
          <w:sz w:val="22"/>
          <w:szCs w:val="22"/>
        </w:rPr>
      </w:pPr>
      <w:r>
        <w:rPr>
          <w:b/>
          <w:bCs/>
          <w:sz w:val="22"/>
          <w:szCs w:val="22"/>
        </w:rPr>
        <w:t xml:space="preserve">1.6.2. </w:t>
      </w:r>
      <w:r w:rsidRPr="001024E8">
        <w:rPr>
          <w:sz w:val="22"/>
          <w:szCs w:val="22"/>
        </w:rPr>
        <w:t>Услуги должны оказываться частными охранниками, работающими с охранной организацией по трудовому договору</w:t>
      </w:r>
      <w:r w:rsidR="00744DFC">
        <w:rPr>
          <w:sz w:val="22"/>
          <w:szCs w:val="22"/>
        </w:rPr>
        <w:t>.</w:t>
      </w:r>
      <w:r w:rsidRPr="001024E8">
        <w:rPr>
          <w:sz w:val="22"/>
          <w:szCs w:val="22"/>
        </w:rPr>
        <w:t xml:space="preserve"> </w:t>
      </w:r>
    </w:p>
    <w:p w14:paraId="32CE7A20" w14:textId="74291C53" w:rsidR="006C6BD8" w:rsidRPr="00A01F56" w:rsidRDefault="00041AA2" w:rsidP="006C6BD8">
      <w:pPr>
        <w:jc w:val="both"/>
        <w:rPr>
          <w:sz w:val="22"/>
          <w:szCs w:val="22"/>
        </w:rPr>
      </w:pPr>
      <w:r>
        <w:rPr>
          <w:b/>
          <w:bCs/>
          <w:sz w:val="22"/>
          <w:szCs w:val="22"/>
        </w:rPr>
        <w:t>1.6.3</w:t>
      </w:r>
      <w:r w:rsidR="006C6BD8">
        <w:rPr>
          <w:b/>
          <w:bCs/>
          <w:sz w:val="22"/>
          <w:szCs w:val="22"/>
        </w:rPr>
        <w:t xml:space="preserve">. </w:t>
      </w:r>
      <w:r w:rsidR="006C6BD8" w:rsidRPr="001024E8">
        <w:rPr>
          <w:rFonts w:eastAsia="Arial Unicode MS"/>
          <w:sz w:val="22"/>
          <w:szCs w:val="22"/>
        </w:rPr>
        <w:t xml:space="preserve">Наличие лицензии на осуществление частной охранной деятельности с исчерпывающим перечнем разрешённых видов охранных услуг необходимых </w:t>
      </w:r>
      <w:r w:rsidR="006C6BD8" w:rsidRPr="0070080B">
        <w:rPr>
          <w:rFonts w:eastAsia="Arial Unicode MS"/>
          <w:sz w:val="22"/>
          <w:szCs w:val="22"/>
        </w:rPr>
        <w:t>Заказчику</w:t>
      </w:r>
      <w:r w:rsidR="006C6BD8" w:rsidRPr="001024E8">
        <w:rPr>
          <w:rFonts w:eastAsia="Arial Unicode MS"/>
          <w:sz w:val="22"/>
          <w:szCs w:val="22"/>
        </w:rPr>
        <w:t xml:space="preserve"> (Приложение к лицензии) на весь период действия Договора на охрану объекта, а также соответствие структуры собственников ЧОП/ЧОО требованиям законодательства РФ.</w:t>
      </w:r>
    </w:p>
    <w:p w14:paraId="362FFD29" w14:textId="2779FF0D" w:rsidR="006C6BD8" w:rsidRPr="00B71FD4" w:rsidRDefault="00041AA2" w:rsidP="006C6BD8">
      <w:pPr>
        <w:jc w:val="both"/>
        <w:rPr>
          <w:b/>
          <w:bCs/>
          <w:sz w:val="22"/>
          <w:szCs w:val="22"/>
        </w:rPr>
      </w:pPr>
      <w:r>
        <w:rPr>
          <w:b/>
          <w:bCs/>
          <w:sz w:val="22"/>
          <w:szCs w:val="22"/>
        </w:rPr>
        <w:t>1.6.4</w:t>
      </w:r>
      <w:r w:rsidR="006C6BD8">
        <w:rPr>
          <w:b/>
          <w:bCs/>
          <w:sz w:val="22"/>
          <w:szCs w:val="22"/>
        </w:rPr>
        <w:t xml:space="preserve">. </w:t>
      </w:r>
      <w:r w:rsidR="006C6BD8" w:rsidRPr="00B71FD4">
        <w:rPr>
          <w:sz w:val="22"/>
          <w:szCs w:val="22"/>
        </w:rPr>
        <w:t>Опыт работы по охране мест с массовым пребыванием людей.</w:t>
      </w:r>
    </w:p>
    <w:p w14:paraId="742E27E4" w14:textId="3E1BA1AA" w:rsidR="006C6BD8" w:rsidRPr="00B71FD4" w:rsidRDefault="00041AA2" w:rsidP="006C6BD8">
      <w:pPr>
        <w:jc w:val="both"/>
        <w:rPr>
          <w:bCs/>
          <w:spacing w:val="-1"/>
          <w:sz w:val="22"/>
          <w:szCs w:val="22"/>
        </w:rPr>
      </w:pPr>
      <w:r>
        <w:rPr>
          <w:b/>
          <w:spacing w:val="-1"/>
          <w:sz w:val="22"/>
          <w:szCs w:val="22"/>
        </w:rPr>
        <w:t>1.6.</w:t>
      </w:r>
      <w:r w:rsidR="00582E15">
        <w:rPr>
          <w:b/>
          <w:spacing w:val="-1"/>
          <w:sz w:val="22"/>
          <w:szCs w:val="22"/>
        </w:rPr>
        <w:t>5</w:t>
      </w:r>
      <w:r w:rsidR="006C6BD8">
        <w:rPr>
          <w:b/>
          <w:spacing w:val="-1"/>
          <w:sz w:val="22"/>
          <w:szCs w:val="22"/>
        </w:rPr>
        <w:t xml:space="preserve">. </w:t>
      </w:r>
      <w:r w:rsidR="006C6BD8" w:rsidRPr="00B71FD4">
        <w:rPr>
          <w:bCs/>
          <w:spacing w:val="-1"/>
          <w:sz w:val="22"/>
          <w:szCs w:val="22"/>
        </w:rPr>
        <w:t>Отсутствие у ЧОП/ЧОО грубых нарушений требований законодательных актов, лицензионных требований и условий или не своевременное устранение таких нарушений (неисполнение предписаний государственных контролирующих органов).</w:t>
      </w:r>
    </w:p>
    <w:p w14:paraId="29BD4F10" w14:textId="62C43CB8" w:rsidR="006C6BD8" w:rsidRPr="00B71FD4" w:rsidRDefault="006C6BD8" w:rsidP="006C6BD8">
      <w:pPr>
        <w:jc w:val="both"/>
        <w:rPr>
          <w:bCs/>
          <w:spacing w:val="-1"/>
          <w:sz w:val="22"/>
          <w:szCs w:val="22"/>
        </w:rPr>
      </w:pPr>
      <w:r>
        <w:rPr>
          <w:b/>
          <w:spacing w:val="-1"/>
          <w:sz w:val="22"/>
          <w:szCs w:val="22"/>
        </w:rPr>
        <w:t>1.6.</w:t>
      </w:r>
      <w:r w:rsidR="00582E15">
        <w:rPr>
          <w:b/>
          <w:spacing w:val="-1"/>
          <w:sz w:val="22"/>
          <w:szCs w:val="22"/>
        </w:rPr>
        <w:t>6</w:t>
      </w:r>
      <w:r>
        <w:rPr>
          <w:b/>
          <w:spacing w:val="-1"/>
          <w:sz w:val="22"/>
          <w:szCs w:val="22"/>
        </w:rPr>
        <w:t>.</w:t>
      </w:r>
      <w:r>
        <w:rPr>
          <w:bCs/>
          <w:spacing w:val="-1"/>
          <w:sz w:val="22"/>
          <w:szCs w:val="22"/>
        </w:rPr>
        <w:t xml:space="preserve"> </w:t>
      </w:r>
      <w:r w:rsidRPr="00B71FD4">
        <w:rPr>
          <w:bCs/>
          <w:spacing w:val="-1"/>
          <w:sz w:val="22"/>
          <w:szCs w:val="22"/>
        </w:rPr>
        <w:t>Оперативное реагирование на возникающие ЧС на объект.</w:t>
      </w:r>
    </w:p>
    <w:p w14:paraId="2C6A4911" w14:textId="77777777" w:rsidR="006C6BD8" w:rsidRPr="00CD5E79" w:rsidRDefault="006C6BD8" w:rsidP="006C6BD8">
      <w:pPr>
        <w:suppressAutoHyphens/>
        <w:jc w:val="both"/>
        <w:rPr>
          <w:rFonts w:eastAsia="Calibri"/>
          <w:b/>
          <w:sz w:val="22"/>
          <w:szCs w:val="22"/>
        </w:rPr>
      </w:pPr>
    </w:p>
    <w:p w14:paraId="016FA5EB" w14:textId="77777777" w:rsidR="006C6BD8" w:rsidRPr="001024E8" w:rsidRDefault="006C6BD8" w:rsidP="006C6BD8">
      <w:pPr>
        <w:pStyle w:val="a3"/>
        <w:tabs>
          <w:tab w:val="left" w:pos="1061"/>
        </w:tabs>
        <w:spacing w:after="0" w:line="240" w:lineRule="auto"/>
        <w:ind w:left="660"/>
        <w:jc w:val="both"/>
        <w:rPr>
          <w:rFonts w:ascii="Times New Roman" w:hAnsi="Times New Roman" w:cs="Times New Roman"/>
        </w:rPr>
      </w:pPr>
    </w:p>
    <w:p w14:paraId="35BD88DC" w14:textId="406B3005" w:rsidR="006C6BD8" w:rsidRPr="001024E8" w:rsidRDefault="00DB18DE" w:rsidP="00DB18DE">
      <w:pPr>
        <w:pStyle w:val="13"/>
        <w:suppressAutoHyphens/>
        <w:ind w:left="504" w:hanging="504"/>
        <w:contextualSpacing w:val="0"/>
        <w:rPr>
          <w:b/>
          <w:sz w:val="22"/>
          <w:szCs w:val="22"/>
        </w:rPr>
      </w:pPr>
      <w:r>
        <w:rPr>
          <w:b/>
          <w:sz w:val="22"/>
          <w:szCs w:val="22"/>
        </w:rPr>
        <w:t xml:space="preserve">1.7. </w:t>
      </w:r>
      <w:r w:rsidR="006C6BD8" w:rsidRPr="001024E8">
        <w:rPr>
          <w:b/>
          <w:sz w:val="22"/>
          <w:szCs w:val="22"/>
        </w:rPr>
        <w:t>Требование по использованию специальных средств и средств связи.</w:t>
      </w:r>
    </w:p>
    <w:p w14:paraId="2E7BEF6F" w14:textId="4690576B" w:rsidR="006C6BD8" w:rsidRDefault="006C6BD8" w:rsidP="006C6BD8">
      <w:pPr>
        <w:tabs>
          <w:tab w:val="left" w:pos="142"/>
          <w:tab w:val="left" w:pos="567"/>
        </w:tabs>
        <w:ind w:firstLine="567"/>
        <w:jc w:val="both"/>
        <w:rPr>
          <w:sz w:val="22"/>
          <w:szCs w:val="22"/>
        </w:rPr>
      </w:pPr>
      <w:r w:rsidRPr="001024E8">
        <w:rPr>
          <w:sz w:val="22"/>
          <w:szCs w:val="22"/>
        </w:rPr>
        <w:t xml:space="preserve">Для организации охраны на объекте, в целях взаимодействия с </w:t>
      </w:r>
      <w:r w:rsidR="00582E15">
        <w:rPr>
          <w:sz w:val="22"/>
          <w:szCs w:val="22"/>
        </w:rPr>
        <w:t>другими постами охраны</w:t>
      </w:r>
      <w:r w:rsidRPr="001024E8">
        <w:rPr>
          <w:sz w:val="22"/>
          <w:szCs w:val="22"/>
        </w:rPr>
        <w:t xml:space="preserve"> и оперативным дежурным ЧОП/ЧОО, сотрудники охраны должны использовать сертифицированные средства связи (радиостанции, мобильные телефоны и т.п.). Порядок их использования регламентируется действующим законодательством Российской Федерации и соответствующими подзаконными актами, и инструкциями.</w:t>
      </w:r>
    </w:p>
    <w:p w14:paraId="639D456C" w14:textId="2A767C37" w:rsidR="006C6BD8" w:rsidRDefault="006C6BD8" w:rsidP="006C6BD8">
      <w:pPr>
        <w:tabs>
          <w:tab w:val="left" w:pos="142"/>
          <w:tab w:val="left" w:pos="567"/>
        </w:tabs>
        <w:ind w:firstLine="567"/>
        <w:jc w:val="both"/>
        <w:rPr>
          <w:sz w:val="22"/>
          <w:szCs w:val="22"/>
        </w:rPr>
      </w:pPr>
    </w:p>
    <w:p w14:paraId="1E880361" w14:textId="77777777" w:rsidR="00582E15" w:rsidRPr="001024E8" w:rsidRDefault="00582E15" w:rsidP="006C6BD8">
      <w:pPr>
        <w:tabs>
          <w:tab w:val="left" w:pos="142"/>
          <w:tab w:val="left" w:pos="567"/>
        </w:tabs>
        <w:ind w:firstLine="567"/>
        <w:jc w:val="both"/>
        <w:rPr>
          <w:sz w:val="22"/>
          <w:szCs w:val="22"/>
        </w:rPr>
      </w:pPr>
    </w:p>
    <w:p w14:paraId="237D20BE" w14:textId="56F557C7" w:rsidR="006C6BD8" w:rsidRPr="001024E8" w:rsidRDefault="00DB18DE" w:rsidP="00DB18DE">
      <w:pPr>
        <w:pStyle w:val="13"/>
        <w:numPr>
          <w:ilvl w:val="1"/>
          <w:numId w:val="11"/>
        </w:numPr>
        <w:suppressAutoHyphens/>
        <w:contextualSpacing w:val="0"/>
        <w:rPr>
          <w:b/>
          <w:sz w:val="22"/>
          <w:szCs w:val="22"/>
        </w:rPr>
      </w:pPr>
      <w:r>
        <w:rPr>
          <w:b/>
          <w:sz w:val="22"/>
          <w:szCs w:val="22"/>
        </w:rPr>
        <w:t xml:space="preserve">   </w:t>
      </w:r>
      <w:r w:rsidR="006C6BD8" w:rsidRPr="001024E8">
        <w:rPr>
          <w:b/>
          <w:sz w:val="22"/>
          <w:szCs w:val="22"/>
        </w:rPr>
        <w:t>Объем необходимых услуг:</w:t>
      </w:r>
    </w:p>
    <w:p w14:paraId="125DF111" w14:textId="1BBAF193" w:rsidR="006C6BD8" w:rsidRPr="001024E8" w:rsidRDefault="006C6BD8" w:rsidP="006C6BD8">
      <w:pPr>
        <w:pStyle w:val="aff5"/>
        <w:numPr>
          <w:ilvl w:val="1"/>
          <w:numId w:val="2"/>
        </w:numPr>
        <w:shd w:val="clear" w:color="auto" w:fill="FFFFFF"/>
        <w:tabs>
          <w:tab w:val="left" w:pos="0"/>
          <w:tab w:val="left" w:pos="927"/>
        </w:tabs>
        <w:suppressAutoHyphens/>
        <w:snapToGrid w:val="0"/>
        <w:spacing w:after="0"/>
        <w:ind w:left="0" w:firstLine="493"/>
        <w:jc w:val="both"/>
        <w:rPr>
          <w:sz w:val="22"/>
          <w:szCs w:val="22"/>
        </w:rPr>
      </w:pPr>
      <w:r w:rsidRPr="001024E8">
        <w:rPr>
          <w:sz w:val="22"/>
          <w:szCs w:val="22"/>
        </w:rPr>
        <w:t>Обеспечение антитеррорис</w:t>
      </w:r>
      <w:r>
        <w:rPr>
          <w:sz w:val="22"/>
          <w:szCs w:val="22"/>
        </w:rPr>
        <w:t>тической безопасности на объектах</w:t>
      </w:r>
      <w:r w:rsidRPr="001024E8">
        <w:rPr>
          <w:sz w:val="22"/>
          <w:szCs w:val="22"/>
        </w:rPr>
        <w:t xml:space="preserve"> </w:t>
      </w:r>
      <w:r w:rsidR="007D51DA">
        <w:rPr>
          <w:sz w:val="22"/>
          <w:szCs w:val="22"/>
        </w:rPr>
        <w:t>ООО «</w:t>
      </w:r>
      <w:r w:rsidR="00744DFC">
        <w:rPr>
          <w:sz w:val="22"/>
          <w:szCs w:val="22"/>
        </w:rPr>
        <w:t>МРИЯ.ПРО</w:t>
      </w:r>
      <w:r w:rsidR="007D51DA">
        <w:rPr>
          <w:sz w:val="22"/>
          <w:szCs w:val="22"/>
        </w:rPr>
        <w:t>»</w:t>
      </w:r>
      <w:r>
        <w:rPr>
          <w:sz w:val="22"/>
          <w:szCs w:val="22"/>
        </w:rPr>
        <w:t xml:space="preserve"> </w:t>
      </w:r>
    </w:p>
    <w:p w14:paraId="38F5DD10" w14:textId="0A2B6626" w:rsidR="006C6BD8" w:rsidRPr="006D55DA" w:rsidRDefault="006C6BD8" w:rsidP="006C6BD8">
      <w:pPr>
        <w:pStyle w:val="aff5"/>
        <w:numPr>
          <w:ilvl w:val="1"/>
          <w:numId w:val="2"/>
        </w:numPr>
        <w:shd w:val="clear" w:color="auto" w:fill="FFFFFF"/>
        <w:tabs>
          <w:tab w:val="left" w:pos="0"/>
          <w:tab w:val="left" w:pos="927"/>
        </w:tabs>
        <w:suppressAutoHyphens/>
        <w:snapToGrid w:val="0"/>
        <w:spacing w:after="0"/>
        <w:ind w:left="0" w:firstLine="493"/>
        <w:jc w:val="both"/>
        <w:rPr>
          <w:sz w:val="22"/>
          <w:szCs w:val="22"/>
        </w:rPr>
      </w:pPr>
      <w:r w:rsidRPr="001024E8">
        <w:rPr>
          <w:sz w:val="22"/>
          <w:szCs w:val="22"/>
        </w:rPr>
        <w:t xml:space="preserve">Обеспечение охраны жизни и здоровья гостей и персонала, сохранность имущества </w:t>
      </w:r>
      <w:r w:rsidR="007D51DA">
        <w:rPr>
          <w:sz w:val="22"/>
          <w:szCs w:val="22"/>
        </w:rPr>
        <w:t>ООО «</w:t>
      </w:r>
      <w:r w:rsidR="00744DFC">
        <w:rPr>
          <w:sz w:val="22"/>
          <w:szCs w:val="22"/>
        </w:rPr>
        <w:t>МРИЯ.ПРО</w:t>
      </w:r>
      <w:r w:rsidR="007D51DA">
        <w:rPr>
          <w:sz w:val="22"/>
          <w:szCs w:val="22"/>
        </w:rPr>
        <w:t>»</w:t>
      </w:r>
      <w:r>
        <w:rPr>
          <w:sz w:val="22"/>
          <w:szCs w:val="22"/>
        </w:rPr>
        <w:t xml:space="preserve"> </w:t>
      </w:r>
      <w:r w:rsidRPr="001024E8">
        <w:rPr>
          <w:sz w:val="22"/>
          <w:szCs w:val="22"/>
        </w:rPr>
        <w:t>и его гостей, находящегося на территории объект</w:t>
      </w:r>
      <w:r>
        <w:rPr>
          <w:sz w:val="22"/>
          <w:szCs w:val="22"/>
        </w:rPr>
        <w:t>ов</w:t>
      </w:r>
      <w:r w:rsidRPr="001024E8">
        <w:rPr>
          <w:sz w:val="22"/>
          <w:szCs w:val="22"/>
        </w:rPr>
        <w:t xml:space="preserve"> </w:t>
      </w:r>
      <w:r w:rsidR="007D51DA">
        <w:rPr>
          <w:sz w:val="22"/>
          <w:szCs w:val="22"/>
        </w:rPr>
        <w:t>ООО «</w:t>
      </w:r>
      <w:r w:rsidR="00744DFC">
        <w:rPr>
          <w:sz w:val="22"/>
          <w:szCs w:val="22"/>
        </w:rPr>
        <w:t>МРИЯ.ПРО</w:t>
      </w:r>
      <w:r w:rsidR="007D51DA">
        <w:rPr>
          <w:sz w:val="22"/>
          <w:szCs w:val="22"/>
        </w:rPr>
        <w:t>»</w:t>
      </w:r>
      <w:r>
        <w:rPr>
          <w:sz w:val="22"/>
          <w:szCs w:val="22"/>
        </w:rPr>
        <w:t>.</w:t>
      </w:r>
    </w:p>
    <w:p w14:paraId="50BF1D0D" w14:textId="77777777" w:rsidR="006C6BD8" w:rsidRPr="001024E8" w:rsidRDefault="006C6BD8" w:rsidP="006C6BD8">
      <w:pPr>
        <w:pStyle w:val="a3"/>
        <w:numPr>
          <w:ilvl w:val="1"/>
          <w:numId w:val="2"/>
        </w:numPr>
        <w:tabs>
          <w:tab w:val="left" w:pos="927"/>
        </w:tabs>
        <w:spacing w:after="0" w:line="240" w:lineRule="auto"/>
        <w:ind w:left="0" w:firstLine="493"/>
        <w:jc w:val="both"/>
        <w:rPr>
          <w:rFonts w:ascii="Times New Roman" w:hAnsi="Times New Roman" w:cs="Times New Roman"/>
        </w:rPr>
      </w:pPr>
      <w:r w:rsidRPr="006D55DA">
        <w:rPr>
          <w:rFonts w:ascii="Times New Roman" w:eastAsia="Times New Roman" w:hAnsi="Times New Roman" w:cs="Times New Roman"/>
          <w:lang w:eastAsia="ru-RU"/>
        </w:rPr>
        <w:t xml:space="preserve">Принятие необходимых мер к выявлению и своевременному задержанию лиц, чьи действия наносят, или могут нанести </w:t>
      </w:r>
      <w:r w:rsidRPr="001024E8">
        <w:rPr>
          <w:rFonts w:ascii="Times New Roman" w:hAnsi="Times New Roman" w:cs="Times New Roman"/>
        </w:rPr>
        <w:t>материальный ущерб, а также подорвать имидж Заказчика.</w:t>
      </w:r>
    </w:p>
    <w:p w14:paraId="4ECA4F44" w14:textId="77777777" w:rsidR="006C6BD8" w:rsidRPr="001024E8" w:rsidRDefault="006C6BD8" w:rsidP="006C6BD8">
      <w:pPr>
        <w:pStyle w:val="a3"/>
        <w:numPr>
          <w:ilvl w:val="1"/>
          <w:numId w:val="2"/>
        </w:numPr>
        <w:tabs>
          <w:tab w:val="left" w:pos="927"/>
        </w:tabs>
        <w:spacing w:after="0" w:line="240" w:lineRule="auto"/>
        <w:ind w:left="0" w:firstLine="493"/>
        <w:jc w:val="both"/>
        <w:rPr>
          <w:rFonts w:ascii="Times New Roman" w:hAnsi="Times New Roman" w:cs="Times New Roman"/>
        </w:rPr>
      </w:pPr>
      <w:r w:rsidRPr="001024E8">
        <w:rPr>
          <w:rFonts w:ascii="Times New Roman" w:hAnsi="Times New Roman" w:cs="Times New Roman"/>
        </w:rPr>
        <w:t>Пресечение незаконного (без соответствующего разрешения Заказчика или ведома) проведения аудио-, фото и видеосъемки.</w:t>
      </w:r>
    </w:p>
    <w:p w14:paraId="424FD1D9" w14:textId="77777777" w:rsidR="006C6BD8" w:rsidRPr="001024E8" w:rsidRDefault="006C6BD8" w:rsidP="006C6BD8">
      <w:pPr>
        <w:pStyle w:val="a3"/>
        <w:numPr>
          <w:ilvl w:val="1"/>
          <w:numId w:val="2"/>
        </w:numPr>
        <w:tabs>
          <w:tab w:val="left" w:pos="927"/>
        </w:tabs>
        <w:spacing w:after="0" w:line="240" w:lineRule="auto"/>
        <w:ind w:left="0" w:firstLine="493"/>
        <w:jc w:val="both"/>
        <w:rPr>
          <w:rFonts w:ascii="Times New Roman" w:hAnsi="Times New Roman" w:cs="Times New Roman"/>
        </w:rPr>
      </w:pPr>
      <w:r w:rsidRPr="001024E8">
        <w:rPr>
          <w:rFonts w:ascii="Times New Roman" w:hAnsi="Times New Roman" w:cs="Times New Roman"/>
        </w:rPr>
        <w:t xml:space="preserve">Своевременное информирование правоохранительных органов и Заказчика о фактах нарушения целостности объекта, несчастных случаях, беспорядках, кражах и других противоправных действиях, и до </w:t>
      </w:r>
      <w:r w:rsidRPr="001024E8">
        <w:rPr>
          <w:rFonts w:ascii="Times New Roman" w:hAnsi="Times New Roman" w:cs="Times New Roman"/>
        </w:rPr>
        <w:lastRenderedPageBreak/>
        <w:t>прибытия представителей органа внутренних дел и следствия обеспечение неприкосновенности места происшествия.</w:t>
      </w:r>
    </w:p>
    <w:p w14:paraId="0B324C20" w14:textId="77777777" w:rsidR="006C6BD8" w:rsidRPr="001024E8" w:rsidRDefault="006C6BD8" w:rsidP="006C6BD8">
      <w:pPr>
        <w:pStyle w:val="a3"/>
        <w:numPr>
          <w:ilvl w:val="1"/>
          <w:numId w:val="2"/>
        </w:numPr>
        <w:tabs>
          <w:tab w:val="left" w:pos="927"/>
        </w:tabs>
        <w:spacing w:after="0" w:line="240" w:lineRule="auto"/>
        <w:ind w:left="0" w:firstLine="493"/>
        <w:jc w:val="both"/>
        <w:rPr>
          <w:rFonts w:ascii="Times New Roman" w:hAnsi="Times New Roman" w:cs="Times New Roman"/>
        </w:rPr>
      </w:pPr>
      <w:r w:rsidRPr="001024E8">
        <w:rPr>
          <w:rFonts w:ascii="Times New Roman" w:hAnsi="Times New Roman" w:cs="Times New Roman"/>
        </w:rPr>
        <w:t>Обеспечение соблюдения установленных правил пожарной безопасности, силами своих сотрудников на постах.</w:t>
      </w:r>
    </w:p>
    <w:p w14:paraId="5BD4F72D" w14:textId="77777777" w:rsidR="006C6BD8" w:rsidRPr="001024E8" w:rsidRDefault="006C6BD8" w:rsidP="006C6BD8">
      <w:pPr>
        <w:pStyle w:val="a3"/>
        <w:numPr>
          <w:ilvl w:val="1"/>
          <w:numId w:val="2"/>
        </w:numPr>
        <w:tabs>
          <w:tab w:val="left" w:pos="927"/>
        </w:tabs>
        <w:spacing w:after="0" w:line="240" w:lineRule="auto"/>
        <w:ind w:left="0" w:firstLine="493"/>
        <w:jc w:val="both"/>
        <w:rPr>
          <w:rFonts w:ascii="Times New Roman" w:hAnsi="Times New Roman" w:cs="Times New Roman"/>
        </w:rPr>
      </w:pPr>
      <w:r w:rsidRPr="001024E8">
        <w:rPr>
          <w:rFonts w:ascii="Times New Roman" w:hAnsi="Times New Roman" w:cs="Times New Roman"/>
        </w:rPr>
        <w:t>Выполнение требований внутреннего распорядка гостиничного комплекса.</w:t>
      </w:r>
    </w:p>
    <w:p w14:paraId="77CBE4AD" w14:textId="664284DF" w:rsidR="006C6BD8" w:rsidRPr="00124E08" w:rsidRDefault="006C6BD8" w:rsidP="006C6BD8">
      <w:pPr>
        <w:pStyle w:val="a3"/>
        <w:widowControl w:val="0"/>
        <w:numPr>
          <w:ilvl w:val="1"/>
          <w:numId w:val="2"/>
        </w:numPr>
        <w:shd w:val="clear" w:color="auto" w:fill="FFFFFF"/>
        <w:tabs>
          <w:tab w:val="left" w:pos="0"/>
          <w:tab w:val="left" w:pos="920"/>
        </w:tabs>
        <w:suppressAutoHyphens/>
        <w:autoSpaceDE w:val="0"/>
        <w:autoSpaceDN w:val="0"/>
        <w:adjustRightInd w:val="0"/>
        <w:snapToGrid w:val="0"/>
        <w:spacing w:after="0" w:line="240" w:lineRule="auto"/>
        <w:ind w:left="0" w:firstLine="494"/>
        <w:jc w:val="both"/>
        <w:rPr>
          <w:rFonts w:ascii="Times New Roman" w:hAnsi="Times New Roman" w:cs="Times New Roman"/>
        </w:rPr>
      </w:pPr>
      <w:r w:rsidRPr="001024E8">
        <w:rPr>
          <w:rFonts w:ascii="Times New Roman" w:hAnsi="Times New Roman" w:cs="Times New Roman"/>
        </w:rPr>
        <w:t xml:space="preserve">Обеспечение проведения отдельных мероприятий на территории </w:t>
      </w:r>
      <w:r w:rsidR="007D51DA">
        <w:rPr>
          <w:rFonts w:ascii="Times New Roman" w:hAnsi="Times New Roman" w:cs="Times New Roman"/>
        </w:rPr>
        <w:t>ООО «</w:t>
      </w:r>
      <w:r w:rsidR="00744DFC">
        <w:rPr>
          <w:rFonts w:ascii="Times New Roman" w:hAnsi="Times New Roman" w:cs="Times New Roman"/>
        </w:rPr>
        <w:t>МРИЯ.ПРО</w:t>
      </w:r>
      <w:r w:rsidR="007D51DA">
        <w:rPr>
          <w:rFonts w:ascii="Times New Roman" w:hAnsi="Times New Roman" w:cs="Times New Roman"/>
        </w:rPr>
        <w:t>»</w:t>
      </w:r>
      <w:r w:rsidRPr="00124E08">
        <w:rPr>
          <w:rFonts w:ascii="Times New Roman" w:hAnsi="Times New Roman" w:cs="Times New Roman"/>
        </w:rPr>
        <w:t>.</w:t>
      </w:r>
    </w:p>
    <w:p w14:paraId="6410ACF8" w14:textId="77777777" w:rsidR="006C6BD8" w:rsidRPr="001024E8" w:rsidRDefault="006C6BD8" w:rsidP="006C6BD8">
      <w:pPr>
        <w:pStyle w:val="a3"/>
        <w:widowControl w:val="0"/>
        <w:numPr>
          <w:ilvl w:val="1"/>
          <w:numId w:val="2"/>
        </w:numPr>
        <w:shd w:val="clear" w:color="auto" w:fill="FFFFFF"/>
        <w:tabs>
          <w:tab w:val="left" w:pos="0"/>
          <w:tab w:val="left" w:pos="920"/>
        </w:tabs>
        <w:suppressAutoHyphens/>
        <w:autoSpaceDE w:val="0"/>
        <w:autoSpaceDN w:val="0"/>
        <w:adjustRightInd w:val="0"/>
        <w:snapToGrid w:val="0"/>
        <w:spacing w:after="0" w:line="240" w:lineRule="auto"/>
        <w:ind w:left="0" w:firstLine="494"/>
        <w:jc w:val="both"/>
        <w:rPr>
          <w:rFonts w:ascii="Times New Roman" w:hAnsi="Times New Roman" w:cs="Times New Roman"/>
        </w:rPr>
      </w:pPr>
      <w:r w:rsidRPr="001024E8">
        <w:rPr>
          <w:rFonts w:ascii="Times New Roman" w:hAnsi="Times New Roman" w:cs="Times New Roman"/>
        </w:rPr>
        <w:t>Использование видео и аудиозаписи, фотосъемку и другие технические средства, не причиняющие вреда здоровью граждан и окружающей среде, связанные с выполнением обязанностей охранного предприятия.</w:t>
      </w:r>
    </w:p>
    <w:p w14:paraId="6EC88420" w14:textId="77777777" w:rsidR="006C6BD8" w:rsidRPr="001024E8" w:rsidRDefault="006C6BD8" w:rsidP="006C6BD8">
      <w:pPr>
        <w:pStyle w:val="a3"/>
        <w:widowControl w:val="0"/>
        <w:numPr>
          <w:ilvl w:val="1"/>
          <w:numId w:val="2"/>
        </w:numPr>
        <w:shd w:val="clear" w:color="auto" w:fill="FFFFFF"/>
        <w:tabs>
          <w:tab w:val="left" w:pos="0"/>
          <w:tab w:val="left" w:pos="920"/>
        </w:tabs>
        <w:suppressAutoHyphens/>
        <w:autoSpaceDE w:val="0"/>
        <w:autoSpaceDN w:val="0"/>
        <w:adjustRightInd w:val="0"/>
        <w:snapToGrid w:val="0"/>
        <w:spacing w:after="0" w:line="240" w:lineRule="auto"/>
        <w:ind w:left="0" w:firstLine="494"/>
        <w:jc w:val="both"/>
        <w:rPr>
          <w:rFonts w:ascii="Times New Roman" w:hAnsi="Times New Roman" w:cs="Times New Roman"/>
        </w:rPr>
      </w:pPr>
      <w:r w:rsidRPr="001024E8">
        <w:rPr>
          <w:rFonts w:ascii="Times New Roman" w:hAnsi="Times New Roman" w:cs="Times New Roman"/>
          <w:lang w:eastAsia="ar-SA"/>
        </w:rPr>
        <w:t>Проведение устного опроса сотрудников Заказчика в случаях проведения административного расследования.</w:t>
      </w:r>
    </w:p>
    <w:p w14:paraId="02BEBE5E" w14:textId="77777777" w:rsidR="006C6BD8" w:rsidRPr="001024E8" w:rsidRDefault="006C6BD8" w:rsidP="006C6BD8">
      <w:pPr>
        <w:jc w:val="both"/>
        <w:rPr>
          <w:b/>
          <w:sz w:val="22"/>
          <w:szCs w:val="22"/>
        </w:rPr>
      </w:pPr>
    </w:p>
    <w:p w14:paraId="6A99DA43" w14:textId="77777777" w:rsidR="006C6BD8" w:rsidRPr="001024E8" w:rsidRDefault="006C6BD8" w:rsidP="00DB18DE">
      <w:pPr>
        <w:pStyle w:val="13"/>
        <w:numPr>
          <w:ilvl w:val="1"/>
          <w:numId w:val="11"/>
        </w:numPr>
        <w:suppressAutoHyphens/>
        <w:contextualSpacing w:val="0"/>
        <w:rPr>
          <w:b/>
          <w:sz w:val="22"/>
          <w:szCs w:val="22"/>
        </w:rPr>
      </w:pPr>
      <w:r w:rsidRPr="00B317B7">
        <w:rPr>
          <w:b/>
          <w:sz w:val="22"/>
          <w:szCs w:val="22"/>
        </w:rPr>
        <w:t>Организационные требования</w:t>
      </w:r>
      <w:r w:rsidRPr="001024E8">
        <w:rPr>
          <w:b/>
          <w:sz w:val="22"/>
          <w:szCs w:val="22"/>
        </w:rPr>
        <w:t>, предъявляемые к Исполнителю и охранным услугам:</w:t>
      </w:r>
    </w:p>
    <w:p w14:paraId="2B572C70" w14:textId="77777777" w:rsidR="006C6BD8" w:rsidRPr="001024E8" w:rsidRDefault="006C6BD8" w:rsidP="006C6BD8">
      <w:pPr>
        <w:ind w:left="899"/>
        <w:jc w:val="both"/>
        <w:rPr>
          <w:sz w:val="22"/>
          <w:szCs w:val="22"/>
        </w:rPr>
      </w:pPr>
    </w:p>
    <w:p w14:paraId="030510E1" w14:textId="286F2184" w:rsidR="006C6BD8" w:rsidRPr="00DB18DE" w:rsidRDefault="006C6BD8" w:rsidP="00DB18DE">
      <w:pPr>
        <w:pStyle w:val="a3"/>
        <w:widowControl w:val="0"/>
        <w:numPr>
          <w:ilvl w:val="2"/>
          <w:numId w:val="11"/>
        </w:numPr>
        <w:jc w:val="both"/>
        <w:rPr>
          <w:rFonts w:ascii="Times New Roman" w:hAnsi="Times New Roman" w:cs="Times New Roman"/>
          <w:b/>
        </w:rPr>
      </w:pPr>
      <w:r w:rsidRPr="00DB18DE">
        <w:rPr>
          <w:rFonts w:ascii="Times New Roman" w:hAnsi="Times New Roman" w:cs="Times New Roman"/>
          <w:b/>
        </w:rPr>
        <w:t xml:space="preserve">Требования, предъявляемые к </w:t>
      </w:r>
      <w:r w:rsidR="00DB18DE">
        <w:rPr>
          <w:rFonts w:ascii="Times New Roman" w:hAnsi="Times New Roman" w:cs="Times New Roman"/>
          <w:b/>
        </w:rPr>
        <w:t xml:space="preserve">сотрудникам и автомобилю </w:t>
      </w:r>
      <w:r w:rsidRPr="00DB18DE">
        <w:rPr>
          <w:rFonts w:ascii="Times New Roman" w:hAnsi="Times New Roman" w:cs="Times New Roman"/>
          <w:b/>
        </w:rPr>
        <w:t>ГБР Исполнителя:</w:t>
      </w:r>
    </w:p>
    <w:p w14:paraId="54340B65" w14:textId="4313E88F" w:rsidR="00860BD3" w:rsidRPr="00DB18DE" w:rsidRDefault="00DB18DE" w:rsidP="0075693B">
      <w:pPr>
        <w:pStyle w:val="a3"/>
        <w:numPr>
          <w:ilvl w:val="0"/>
          <w:numId w:val="14"/>
        </w:numPr>
        <w:ind w:left="630" w:hanging="270"/>
        <w:jc w:val="both"/>
        <w:rPr>
          <w:rFonts w:ascii="Times New Roman" w:hAnsi="Times New Roman" w:cs="Times New Roman"/>
        </w:rPr>
      </w:pPr>
      <w:r w:rsidRPr="00DB18DE">
        <w:rPr>
          <w:rFonts w:ascii="Times New Roman" w:hAnsi="Times New Roman" w:cs="Times New Roman"/>
        </w:rPr>
        <w:t xml:space="preserve">Наличие </w:t>
      </w:r>
      <w:r w:rsidR="00860BD3" w:rsidRPr="00DB18DE">
        <w:rPr>
          <w:rFonts w:ascii="Times New Roman" w:hAnsi="Times New Roman" w:cs="Times New Roman"/>
        </w:rPr>
        <w:t>удостоверения личности частного охранника.</w:t>
      </w:r>
    </w:p>
    <w:p w14:paraId="6BA60A5D" w14:textId="6B15A4AE" w:rsidR="00860BD3" w:rsidRPr="00DB18DE" w:rsidRDefault="00DB18DE" w:rsidP="0075693B">
      <w:pPr>
        <w:pStyle w:val="a3"/>
        <w:numPr>
          <w:ilvl w:val="0"/>
          <w:numId w:val="14"/>
        </w:numPr>
        <w:tabs>
          <w:tab w:val="left" w:pos="616"/>
        </w:tabs>
        <w:spacing w:after="0" w:line="240" w:lineRule="auto"/>
        <w:ind w:left="630" w:hanging="270"/>
        <w:jc w:val="both"/>
        <w:rPr>
          <w:rFonts w:ascii="Times New Roman" w:hAnsi="Times New Roman" w:cs="Times New Roman"/>
        </w:rPr>
      </w:pPr>
      <w:r w:rsidRPr="00DB18DE">
        <w:rPr>
          <w:rFonts w:ascii="Times New Roman" w:hAnsi="Times New Roman" w:cs="Times New Roman"/>
        </w:rPr>
        <w:t xml:space="preserve">Наличие </w:t>
      </w:r>
      <w:r w:rsidR="00860BD3" w:rsidRPr="00DB18DE">
        <w:rPr>
          <w:rFonts w:ascii="Times New Roman" w:hAnsi="Times New Roman" w:cs="Times New Roman"/>
        </w:rPr>
        <w:t>6 квалификационного разряда.</w:t>
      </w:r>
    </w:p>
    <w:p w14:paraId="7590F724" w14:textId="617760E1" w:rsidR="00860BD3" w:rsidRPr="00DB18DE" w:rsidRDefault="00860BD3" w:rsidP="0075693B">
      <w:pPr>
        <w:pStyle w:val="a3"/>
        <w:numPr>
          <w:ilvl w:val="0"/>
          <w:numId w:val="14"/>
        </w:numPr>
        <w:tabs>
          <w:tab w:val="left" w:pos="616"/>
        </w:tabs>
        <w:spacing w:after="0" w:line="240" w:lineRule="auto"/>
        <w:ind w:left="630" w:hanging="270"/>
        <w:jc w:val="both"/>
        <w:rPr>
          <w:rFonts w:ascii="Times New Roman" w:hAnsi="Times New Roman" w:cs="Times New Roman"/>
        </w:rPr>
      </w:pPr>
      <w:r w:rsidRPr="00DB18DE">
        <w:rPr>
          <w:rFonts w:ascii="Times New Roman" w:hAnsi="Times New Roman" w:cs="Times New Roman"/>
        </w:rPr>
        <w:t>Наличие и выполнение программы дополнительного обучения как внутри ЧОП/ЧОО, так и с привлечением к учебному процессу специализированных учебных центров.</w:t>
      </w:r>
    </w:p>
    <w:p w14:paraId="556622FA" w14:textId="77777777" w:rsidR="00860BD3" w:rsidRPr="00DB18DE" w:rsidRDefault="00860BD3" w:rsidP="0075693B">
      <w:pPr>
        <w:pStyle w:val="a3"/>
        <w:numPr>
          <w:ilvl w:val="0"/>
          <w:numId w:val="14"/>
        </w:numPr>
        <w:tabs>
          <w:tab w:val="left" w:pos="644"/>
        </w:tabs>
        <w:spacing w:after="0" w:line="240" w:lineRule="auto"/>
        <w:ind w:left="630" w:hanging="270"/>
        <w:jc w:val="both"/>
        <w:rPr>
          <w:rFonts w:ascii="Times New Roman" w:hAnsi="Times New Roman" w:cs="Times New Roman"/>
        </w:rPr>
      </w:pPr>
      <w:r w:rsidRPr="00DB18DE">
        <w:rPr>
          <w:rFonts w:ascii="Times New Roman" w:hAnsi="Times New Roman" w:cs="Times New Roman"/>
        </w:rPr>
        <w:t>Проведение регулярных занятий по физической подготовке, направленных на их совершенствование.</w:t>
      </w:r>
    </w:p>
    <w:p w14:paraId="4A58B73F" w14:textId="77777777" w:rsidR="00860BD3" w:rsidRPr="00DB18DE" w:rsidRDefault="00860BD3" w:rsidP="0075693B">
      <w:pPr>
        <w:pStyle w:val="a3"/>
        <w:numPr>
          <w:ilvl w:val="0"/>
          <w:numId w:val="14"/>
        </w:numPr>
        <w:tabs>
          <w:tab w:val="left" w:pos="616"/>
        </w:tabs>
        <w:spacing w:after="0" w:line="240" w:lineRule="auto"/>
        <w:ind w:left="630" w:hanging="270"/>
        <w:jc w:val="both"/>
        <w:rPr>
          <w:rFonts w:ascii="Times New Roman" w:hAnsi="Times New Roman" w:cs="Times New Roman"/>
        </w:rPr>
      </w:pPr>
      <w:r w:rsidRPr="00DB18DE">
        <w:rPr>
          <w:rFonts w:ascii="Times New Roman" w:hAnsi="Times New Roman" w:cs="Times New Roman"/>
        </w:rPr>
        <w:t>Сотрудники охраны – граждане РФ, хорошо (без дефектов) владеющие русским языком, нормального телосложения.</w:t>
      </w:r>
    </w:p>
    <w:p w14:paraId="487AD157" w14:textId="77777777" w:rsidR="00860BD3" w:rsidRPr="00DB18DE" w:rsidRDefault="00860BD3" w:rsidP="0075693B">
      <w:pPr>
        <w:pStyle w:val="a3"/>
        <w:numPr>
          <w:ilvl w:val="0"/>
          <w:numId w:val="14"/>
        </w:numPr>
        <w:spacing w:after="0" w:line="240" w:lineRule="auto"/>
        <w:ind w:left="630" w:hanging="270"/>
        <w:jc w:val="both"/>
        <w:rPr>
          <w:rFonts w:ascii="Times New Roman" w:hAnsi="Times New Roman" w:cs="Times New Roman"/>
        </w:rPr>
      </w:pPr>
      <w:r w:rsidRPr="00DB18DE">
        <w:rPr>
          <w:rFonts w:ascii="Times New Roman" w:hAnsi="Times New Roman" w:cs="Times New Roman"/>
        </w:rPr>
        <w:t>Отсутствие у сотрудников охраны на видимых участках тела пирсинга и татуировок.</w:t>
      </w:r>
    </w:p>
    <w:p w14:paraId="2ABDCE33" w14:textId="156CA73D" w:rsidR="00860BD3" w:rsidRDefault="00860BD3" w:rsidP="0075693B">
      <w:pPr>
        <w:pStyle w:val="a3"/>
        <w:numPr>
          <w:ilvl w:val="0"/>
          <w:numId w:val="14"/>
        </w:numPr>
        <w:spacing w:after="0" w:line="240" w:lineRule="auto"/>
        <w:ind w:left="630" w:hanging="270"/>
        <w:jc w:val="both"/>
        <w:rPr>
          <w:rFonts w:ascii="Times New Roman" w:hAnsi="Times New Roman" w:cs="Times New Roman"/>
        </w:rPr>
      </w:pPr>
      <w:r w:rsidRPr="00DB18DE">
        <w:rPr>
          <w:rFonts w:ascii="Times New Roman" w:hAnsi="Times New Roman" w:cs="Times New Roman"/>
        </w:rPr>
        <w:t xml:space="preserve">Умение сотрудников охраны, вести себя тактично, соответствуя принятым в </w:t>
      </w:r>
      <w:r w:rsidR="007D51DA">
        <w:rPr>
          <w:rFonts w:ascii="Times New Roman" w:hAnsi="Times New Roman" w:cs="Times New Roman"/>
        </w:rPr>
        <w:t>ООО «</w:t>
      </w:r>
      <w:r w:rsidR="001D04B0">
        <w:rPr>
          <w:rFonts w:ascii="Times New Roman" w:hAnsi="Times New Roman" w:cs="Times New Roman"/>
        </w:rPr>
        <w:t>МРИЯ.ПРО</w:t>
      </w:r>
      <w:r w:rsidR="007D51DA">
        <w:rPr>
          <w:rFonts w:ascii="Times New Roman" w:hAnsi="Times New Roman" w:cs="Times New Roman"/>
        </w:rPr>
        <w:t>»</w:t>
      </w:r>
      <w:r w:rsidRPr="00DB18DE">
        <w:rPr>
          <w:rFonts w:ascii="Times New Roman" w:hAnsi="Times New Roman" w:cs="Times New Roman"/>
        </w:rPr>
        <w:t xml:space="preserve"> нормам и требованиям, в т.ч. в стрессовых и конфликтных ситуациях.</w:t>
      </w:r>
    </w:p>
    <w:p w14:paraId="5DE8DC6A" w14:textId="77777777" w:rsidR="0075693B" w:rsidRDefault="0075693B" w:rsidP="00E12320">
      <w:pPr>
        <w:pStyle w:val="a3"/>
        <w:numPr>
          <w:ilvl w:val="0"/>
          <w:numId w:val="14"/>
        </w:numPr>
        <w:spacing w:after="0" w:line="240" w:lineRule="auto"/>
        <w:ind w:left="630" w:hanging="270"/>
        <w:jc w:val="both"/>
        <w:rPr>
          <w:rFonts w:ascii="Times New Roman" w:hAnsi="Times New Roman" w:cs="Times New Roman"/>
        </w:rPr>
      </w:pPr>
      <w:r w:rsidRPr="0075693B">
        <w:rPr>
          <w:rFonts w:ascii="Times New Roman" w:hAnsi="Times New Roman" w:cs="Times New Roman"/>
        </w:rPr>
        <w:t>Возрастом до 45 лет, рост не ниже 180 см.;</w:t>
      </w:r>
    </w:p>
    <w:p w14:paraId="13107C79" w14:textId="77777777" w:rsidR="0075693B" w:rsidRPr="008F617F" w:rsidRDefault="0075693B" w:rsidP="0075693B">
      <w:pPr>
        <w:pStyle w:val="a3"/>
        <w:numPr>
          <w:ilvl w:val="0"/>
          <w:numId w:val="14"/>
        </w:numPr>
        <w:spacing w:after="0" w:line="240" w:lineRule="auto"/>
        <w:ind w:left="644" w:hanging="284"/>
        <w:jc w:val="both"/>
        <w:rPr>
          <w:rFonts w:ascii="Times New Roman" w:eastAsia="Times New Roman" w:hAnsi="Times New Roman" w:cs="Times New Roman"/>
        </w:rPr>
      </w:pPr>
      <w:r>
        <w:rPr>
          <w:rFonts w:ascii="Times New Roman" w:eastAsia="Times New Roman" w:hAnsi="Times New Roman" w:cs="Times New Roman"/>
        </w:rPr>
        <w:t>О</w:t>
      </w:r>
      <w:r w:rsidRPr="008F617F">
        <w:rPr>
          <w:rFonts w:ascii="Times New Roman" w:eastAsia="Times New Roman" w:hAnsi="Times New Roman" w:cs="Times New Roman"/>
        </w:rPr>
        <w:t>тсутствие пирсинга и татуировок на видимых участках тела;</w:t>
      </w:r>
    </w:p>
    <w:p w14:paraId="7A83E27B" w14:textId="77777777" w:rsidR="0075693B" w:rsidRPr="008F617F" w:rsidRDefault="0075693B" w:rsidP="0075693B">
      <w:pPr>
        <w:pStyle w:val="a3"/>
        <w:numPr>
          <w:ilvl w:val="0"/>
          <w:numId w:val="14"/>
        </w:numPr>
        <w:spacing w:after="0" w:line="240" w:lineRule="auto"/>
        <w:ind w:left="644" w:hanging="284"/>
        <w:jc w:val="both"/>
        <w:rPr>
          <w:rFonts w:ascii="Times New Roman" w:eastAsia="Times New Roman" w:hAnsi="Times New Roman" w:cs="Times New Roman"/>
        </w:rPr>
      </w:pPr>
      <w:r w:rsidRPr="008F617F">
        <w:rPr>
          <w:rFonts w:ascii="Times New Roman" w:eastAsia="Times New Roman" w:hAnsi="Times New Roman" w:cs="Times New Roman"/>
        </w:rPr>
        <w:t>отсутствие у сотрудника охраны судимости;</w:t>
      </w:r>
    </w:p>
    <w:p w14:paraId="30946F30" w14:textId="77777777" w:rsidR="0075693B" w:rsidRPr="008F617F" w:rsidRDefault="0075693B" w:rsidP="0075693B">
      <w:pPr>
        <w:pStyle w:val="a3"/>
        <w:numPr>
          <w:ilvl w:val="0"/>
          <w:numId w:val="14"/>
        </w:numPr>
        <w:spacing w:after="0" w:line="240" w:lineRule="auto"/>
        <w:ind w:left="644" w:hanging="284"/>
        <w:jc w:val="both"/>
        <w:rPr>
          <w:rFonts w:ascii="Times New Roman" w:eastAsia="Times New Roman" w:hAnsi="Times New Roman" w:cs="Times New Roman"/>
        </w:rPr>
      </w:pPr>
      <w:r w:rsidRPr="008F617F">
        <w:rPr>
          <w:rFonts w:ascii="Times New Roman" w:eastAsia="Times New Roman" w:hAnsi="Times New Roman" w:cs="Times New Roman"/>
        </w:rPr>
        <w:t>Способн</w:t>
      </w:r>
      <w:r>
        <w:rPr>
          <w:rFonts w:ascii="Times New Roman" w:eastAsia="Times New Roman" w:hAnsi="Times New Roman" w:cs="Times New Roman"/>
        </w:rPr>
        <w:t>ость</w:t>
      </w:r>
      <w:r w:rsidRPr="008F617F">
        <w:rPr>
          <w:rFonts w:ascii="Times New Roman" w:eastAsia="Times New Roman" w:hAnsi="Times New Roman" w:cs="Times New Roman"/>
        </w:rPr>
        <w:t xml:space="preserve"> быстрому обучению и быстрой адаптации к окружающей обстановке;</w:t>
      </w:r>
    </w:p>
    <w:p w14:paraId="497A4A7F" w14:textId="77777777" w:rsidR="0075693B" w:rsidRPr="008F617F" w:rsidRDefault="0075693B" w:rsidP="0075693B">
      <w:pPr>
        <w:pStyle w:val="a3"/>
        <w:numPr>
          <w:ilvl w:val="0"/>
          <w:numId w:val="14"/>
        </w:numPr>
        <w:spacing w:after="0" w:line="240" w:lineRule="auto"/>
        <w:ind w:left="644" w:hanging="284"/>
        <w:jc w:val="both"/>
        <w:rPr>
          <w:rFonts w:ascii="Times New Roman" w:eastAsia="Times New Roman" w:hAnsi="Times New Roman" w:cs="Times New Roman"/>
        </w:rPr>
      </w:pPr>
      <w:r w:rsidRPr="008F617F">
        <w:rPr>
          <w:rFonts w:ascii="Times New Roman" w:eastAsia="Times New Roman" w:hAnsi="Times New Roman" w:cs="Times New Roman"/>
        </w:rPr>
        <w:t>Быть эмоционально устойчивым, уравновешенным, интеллектуально развитым;</w:t>
      </w:r>
    </w:p>
    <w:p w14:paraId="7388BD9B" w14:textId="77777777" w:rsidR="0075693B" w:rsidRPr="008F617F" w:rsidRDefault="0075693B" w:rsidP="0075693B">
      <w:pPr>
        <w:pStyle w:val="a3"/>
        <w:numPr>
          <w:ilvl w:val="0"/>
          <w:numId w:val="14"/>
        </w:numPr>
        <w:spacing w:after="0" w:line="240" w:lineRule="auto"/>
        <w:ind w:left="644" w:hanging="284"/>
        <w:jc w:val="both"/>
        <w:rPr>
          <w:rFonts w:ascii="Times New Roman" w:eastAsia="Times New Roman" w:hAnsi="Times New Roman" w:cs="Times New Roman"/>
        </w:rPr>
      </w:pPr>
      <w:r w:rsidRPr="008F617F">
        <w:rPr>
          <w:rFonts w:ascii="Times New Roman" w:eastAsia="Times New Roman" w:hAnsi="Times New Roman" w:cs="Times New Roman"/>
        </w:rPr>
        <w:t xml:space="preserve">Прохождение медицинское осмотра и отсутствие противопоказаний к работе в области охраны. </w:t>
      </w:r>
    </w:p>
    <w:p w14:paraId="5FDECA7C" w14:textId="77777777" w:rsidR="0075693B" w:rsidRPr="008F617F" w:rsidRDefault="0075693B" w:rsidP="0075693B">
      <w:pPr>
        <w:pStyle w:val="a3"/>
        <w:numPr>
          <w:ilvl w:val="0"/>
          <w:numId w:val="14"/>
        </w:numPr>
        <w:tabs>
          <w:tab w:val="left" w:pos="993"/>
        </w:tabs>
        <w:spacing w:after="0" w:line="240" w:lineRule="auto"/>
        <w:ind w:left="644" w:hanging="284"/>
        <w:jc w:val="both"/>
        <w:rPr>
          <w:rFonts w:ascii="Times New Roman" w:eastAsia="Times New Roman" w:hAnsi="Times New Roman" w:cs="Times New Roman"/>
        </w:rPr>
      </w:pPr>
      <w:r>
        <w:rPr>
          <w:rFonts w:ascii="Times New Roman" w:eastAsia="Times New Roman" w:hAnsi="Times New Roman" w:cs="Times New Roman"/>
        </w:rPr>
        <w:t>П</w:t>
      </w:r>
      <w:r w:rsidRPr="008F617F">
        <w:rPr>
          <w:rFonts w:ascii="Times New Roman" w:eastAsia="Times New Roman" w:hAnsi="Times New Roman" w:cs="Times New Roman"/>
        </w:rPr>
        <w:t xml:space="preserve">редпочтение в подборе отдается сотрудникам, проходившим воинскую службу в спецподразделениях или работавших в правоохранительных структурах, а также наличию технического или высшего образования. </w:t>
      </w:r>
    </w:p>
    <w:p w14:paraId="010AD589" w14:textId="77777777" w:rsidR="0075693B" w:rsidRDefault="0075693B" w:rsidP="0075693B">
      <w:pPr>
        <w:pStyle w:val="a3"/>
        <w:numPr>
          <w:ilvl w:val="0"/>
          <w:numId w:val="14"/>
        </w:numPr>
        <w:spacing w:after="0" w:line="240" w:lineRule="auto"/>
        <w:ind w:left="644" w:hanging="284"/>
        <w:jc w:val="both"/>
        <w:rPr>
          <w:rFonts w:ascii="Times New Roman" w:eastAsia="Times New Roman" w:hAnsi="Times New Roman" w:cs="Times New Roman"/>
        </w:rPr>
      </w:pPr>
      <w:r>
        <w:rPr>
          <w:rFonts w:ascii="Times New Roman" w:eastAsia="Times New Roman" w:hAnsi="Times New Roman" w:cs="Times New Roman"/>
        </w:rPr>
        <w:t>Н</w:t>
      </w:r>
      <w:r w:rsidRPr="008F617F">
        <w:rPr>
          <w:rFonts w:ascii="Times New Roman" w:eastAsia="Times New Roman" w:hAnsi="Times New Roman" w:cs="Times New Roman"/>
        </w:rPr>
        <w:t>авыки оказания доврачебной медицинской помощи.</w:t>
      </w:r>
    </w:p>
    <w:p w14:paraId="17AE9E1F" w14:textId="77777777" w:rsidR="0075693B" w:rsidRDefault="0075693B" w:rsidP="0075693B">
      <w:pPr>
        <w:pStyle w:val="a3"/>
        <w:numPr>
          <w:ilvl w:val="0"/>
          <w:numId w:val="14"/>
        </w:numPr>
        <w:spacing w:after="0" w:line="240" w:lineRule="auto"/>
        <w:ind w:left="644" w:hanging="284"/>
        <w:jc w:val="both"/>
        <w:rPr>
          <w:rFonts w:ascii="Times New Roman" w:eastAsia="Times New Roman" w:hAnsi="Times New Roman" w:cs="Times New Roman"/>
        </w:rPr>
      </w:pPr>
      <w:r>
        <w:rPr>
          <w:rFonts w:ascii="Times New Roman" w:eastAsia="Times New Roman" w:hAnsi="Times New Roman" w:cs="Times New Roman"/>
        </w:rPr>
        <w:t>Навыки по действиям при возникновении чрезвычайных ситуаций террористического характера;</w:t>
      </w:r>
    </w:p>
    <w:p w14:paraId="20F4CB54" w14:textId="77777777" w:rsidR="0075693B" w:rsidRPr="008F617F" w:rsidRDefault="0075693B" w:rsidP="0075693B">
      <w:pPr>
        <w:pStyle w:val="a3"/>
        <w:numPr>
          <w:ilvl w:val="0"/>
          <w:numId w:val="14"/>
        </w:numPr>
        <w:spacing w:after="0" w:line="240" w:lineRule="auto"/>
        <w:ind w:left="644" w:hanging="284"/>
        <w:jc w:val="both"/>
        <w:rPr>
          <w:rFonts w:ascii="Times New Roman" w:eastAsia="Times New Roman" w:hAnsi="Times New Roman" w:cs="Times New Roman"/>
        </w:rPr>
      </w:pPr>
      <w:r>
        <w:rPr>
          <w:rFonts w:ascii="Times New Roman" w:eastAsia="Times New Roman" w:hAnsi="Times New Roman" w:cs="Times New Roman"/>
        </w:rPr>
        <w:t>Навыки использования первичных средств пожаротушения;</w:t>
      </w:r>
    </w:p>
    <w:p w14:paraId="427A1585" w14:textId="495CC1E6" w:rsidR="006C6BD8" w:rsidRPr="0075693B" w:rsidRDefault="00DB18DE" w:rsidP="00E12320">
      <w:pPr>
        <w:pStyle w:val="a3"/>
        <w:numPr>
          <w:ilvl w:val="0"/>
          <w:numId w:val="14"/>
        </w:numPr>
        <w:spacing w:after="0" w:line="240" w:lineRule="auto"/>
        <w:ind w:left="630" w:hanging="270"/>
        <w:jc w:val="both"/>
        <w:rPr>
          <w:rFonts w:ascii="Times New Roman" w:hAnsi="Times New Roman" w:cs="Times New Roman"/>
        </w:rPr>
      </w:pPr>
      <w:r w:rsidRPr="0075693B">
        <w:rPr>
          <w:rFonts w:ascii="Times New Roman" w:hAnsi="Times New Roman" w:cs="Times New Roman"/>
        </w:rPr>
        <w:t xml:space="preserve">Сотрудники </w:t>
      </w:r>
      <w:r w:rsidR="006C6BD8" w:rsidRPr="0075693B">
        <w:rPr>
          <w:rFonts w:ascii="Times New Roman" w:hAnsi="Times New Roman" w:cs="Times New Roman"/>
        </w:rPr>
        <w:t>группы быстрого реагирования должны быть экипированы спецсредствами (наручниками, резиновыми палками), радиосвязью или мобильной связью;</w:t>
      </w:r>
    </w:p>
    <w:p w14:paraId="60985FB6" w14:textId="56DF9691" w:rsidR="006C6BD8" w:rsidRPr="0075693B" w:rsidRDefault="00DB18DE" w:rsidP="0075693B">
      <w:pPr>
        <w:pStyle w:val="a3"/>
        <w:numPr>
          <w:ilvl w:val="0"/>
          <w:numId w:val="14"/>
        </w:numPr>
        <w:spacing w:after="0"/>
        <w:ind w:left="630" w:hanging="270"/>
        <w:jc w:val="both"/>
        <w:rPr>
          <w:rFonts w:ascii="Times New Roman" w:hAnsi="Times New Roman" w:cs="Times New Roman"/>
        </w:rPr>
      </w:pPr>
      <w:r w:rsidRPr="00DB18DE">
        <w:rPr>
          <w:rFonts w:ascii="Times New Roman" w:hAnsi="Times New Roman" w:cs="Times New Roman"/>
        </w:rPr>
        <w:t xml:space="preserve">Сотрудники </w:t>
      </w:r>
      <w:r w:rsidR="006C6BD8" w:rsidRPr="00DB18DE">
        <w:rPr>
          <w:rFonts w:ascii="Times New Roman" w:hAnsi="Times New Roman" w:cs="Times New Roman"/>
        </w:rPr>
        <w:t xml:space="preserve">группы быстрого реагирования должны быть экипированы служебным огнестрельным оружием и пассивными средствами защиты: шлем защитный, бронежилет (жилет защитный), а также должны быть оснащены оборудованием, позволяющим передавать сигнал о ее месте нахождения (месте нахождения транспортного средства) в дежурное подразделение частной охранной организации </w:t>
      </w:r>
      <w:r w:rsidR="006C6BD8" w:rsidRPr="0075693B">
        <w:rPr>
          <w:rFonts w:ascii="Times New Roman" w:hAnsi="Times New Roman" w:cs="Times New Roman"/>
        </w:rPr>
        <w:t>с круглосуточным режимом работы в режиме реального времени;</w:t>
      </w:r>
    </w:p>
    <w:p w14:paraId="78B8BD20" w14:textId="3A42B1C7" w:rsidR="000B5849" w:rsidRPr="000B5849" w:rsidRDefault="000B5849" w:rsidP="0075693B">
      <w:pPr>
        <w:pStyle w:val="a3"/>
        <w:numPr>
          <w:ilvl w:val="0"/>
          <w:numId w:val="14"/>
        </w:numPr>
        <w:ind w:left="630" w:hanging="270"/>
        <w:jc w:val="both"/>
        <w:rPr>
          <w:rFonts w:ascii="Times New Roman" w:hAnsi="Times New Roman" w:cs="Times New Roman"/>
        </w:rPr>
      </w:pPr>
      <w:r>
        <w:rPr>
          <w:rFonts w:ascii="Times New Roman" w:hAnsi="Times New Roman" w:cs="Times New Roman"/>
        </w:rPr>
        <w:t>В связи с тем, что Санаторно</w:t>
      </w:r>
      <w:r w:rsidR="00E86538">
        <w:rPr>
          <w:rFonts w:ascii="Times New Roman" w:hAnsi="Times New Roman" w:cs="Times New Roman"/>
        </w:rPr>
        <w:t xml:space="preserve"> </w:t>
      </w:r>
      <w:r>
        <w:rPr>
          <w:rFonts w:ascii="Times New Roman" w:hAnsi="Times New Roman" w:cs="Times New Roman"/>
        </w:rPr>
        <w:t>–</w:t>
      </w:r>
      <w:r w:rsidR="00E86538">
        <w:rPr>
          <w:rFonts w:ascii="Times New Roman" w:hAnsi="Times New Roman" w:cs="Times New Roman"/>
        </w:rPr>
        <w:t xml:space="preserve"> </w:t>
      </w:r>
      <w:r>
        <w:rPr>
          <w:rFonts w:ascii="Times New Roman" w:hAnsi="Times New Roman" w:cs="Times New Roman"/>
        </w:rPr>
        <w:t xml:space="preserve">курортный комплекс </w:t>
      </w:r>
      <w:r w:rsidRPr="000B5849">
        <w:rPr>
          <w:rFonts w:ascii="Times New Roman" w:hAnsi="Times New Roman" w:cs="Times New Roman"/>
        </w:rPr>
        <w:t>«</w:t>
      </w:r>
      <w:r w:rsidR="00E86538">
        <w:rPr>
          <w:rFonts w:ascii="Times New Roman" w:hAnsi="Times New Roman" w:cs="Times New Roman"/>
        </w:rPr>
        <w:t>МРИЯ</w:t>
      </w:r>
      <w:r w:rsidRPr="000B5849">
        <w:rPr>
          <w:rFonts w:ascii="Times New Roman" w:hAnsi="Times New Roman" w:cs="Times New Roman"/>
        </w:rPr>
        <w:t>» - является отелем мирового уровня 5</w:t>
      </w:r>
      <w:r>
        <w:rPr>
          <w:rFonts w:ascii="Times New Roman" w:hAnsi="Times New Roman" w:cs="Times New Roman"/>
          <w:b/>
        </w:rPr>
        <w:t xml:space="preserve">+, в предпочтении рассматриваются автомобили ГБР </w:t>
      </w:r>
      <w:r w:rsidR="009E7D37">
        <w:rPr>
          <w:rFonts w:ascii="Times New Roman" w:hAnsi="Times New Roman" w:cs="Times New Roman"/>
          <w:b/>
        </w:rPr>
        <w:t>не ниже класса «С»</w:t>
      </w:r>
      <w:r>
        <w:rPr>
          <w:rFonts w:ascii="Times New Roman" w:hAnsi="Times New Roman" w:cs="Times New Roman"/>
          <w:b/>
        </w:rPr>
        <w:t xml:space="preserve">, в хорошем техническом состоянии, не ниже 2022 г.в. </w:t>
      </w:r>
    </w:p>
    <w:p w14:paraId="509CC57F" w14:textId="5484763C" w:rsidR="006C6BD8" w:rsidRPr="0075693B" w:rsidRDefault="00DB18DE" w:rsidP="0075693B">
      <w:pPr>
        <w:pStyle w:val="a3"/>
        <w:numPr>
          <w:ilvl w:val="0"/>
          <w:numId w:val="14"/>
        </w:numPr>
        <w:ind w:left="630" w:hanging="270"/>
        <w:jc w:val="both"/>
        <w:rPr>
          <w:rFonts w:ascii="Times New Roman" w:hAnsi="Times New Roman" w:cs="Times New Roman"/>
        </w:rPr>
      </w:pPr>
      <w:r w:rsidRPr="0075693B">
        <w:rPr>
          <w:rFonts w:ascii="Times New Roman" w:hAnsi="Times New Roman" w:cs="Times New Roman"/>
        </w:rPr>
        <w:t xml:space="preserve">Автомобиль </w:t>
      </w:r>
      <w:r w:rsidR="006C6BD8" w:rsidRPr="0075693B">
        <w:rPr>
          <w:rFonts w:ascii="Times New Roman" w:hAnsi="Times New Roman" w:cs="Times New Roman"/>
        </w:rPr>
        <w:t>должен быть оборудован средствами видеофиксации;</w:t>
      </w:r>
    </w:p>
    <w:p w14:paraId="2951870F" w14:textId="55B742C7" w:rsidR="006C6BD8" w:rsidRPr="00DB18DE" w:rsidRDefault="00DB18DE" w:rsidP="0075693B">
      <w:pPr>
        <w:pStyle w:val="a3"/>
        <w:numPr>
          <w:ilvl w:val="0"/>
          <w:numId w:val="14"/>
        </w:numPr>
        <w:spacing w:after="0" w:line="240" w:lineRule="auto"/>
        <w:ind w:left="630" w:hanging="270"/>
        <w:jc w:val="both"/>
        <w:rPr>
          <w:rFonts w:ascii="Times New Roman" w:hAnsi="Times New Roman" w:cs="Times New Roman"/>
        </w:rPr>
      </w:pPr>
      <w:r w:rsidRPr="00DB18DE">
        <w:rPr>
          <w:rFonts w:ascii="Times New Roman" w:hAnsi="Times New Roman" w:cs="Times New Roman"/>
        </w:rPr>
        <w:t xml:space="preserve">Наличие </w:t>
      </w:r>
      <w:r w:rsidR="006C6BD8" w:rsidRPr="00DB18DE">
        <w:rPr>
          <w:rFonts w:ascii="Times New Roman" w:hAnsi="Times New Roman" w:cs="Times New Roman"/>
        </w:rPr>
        <w:t xml:space="preserve">на транспортном средстве </w:t>
      </w:r>
      <w:proofErr w:type="gramStart"/>
      <w:r w:rsidR="006C6BD8" w:rsidRPr="00DB18DE">
        <w:rPr>
          <w:rFonts w:ascii="Times New Roman" w:hAnsi="Times New Roman" w:cs="Times New Roman"/>
        </w:rPr>
        <w:t>ГБР</w:t>
      </w:r>
      <w:proofErr w:type="gramEnd"/>
      <w:r w:rsidR="006C6BD8" w:rsidRPr="00DB18DE">
        <w:rPr>
          <w:rFonts w:ascii="Times New Roman" w:hAnsi="Times New Roman" w:cs="Times New Roman"/>
        </w:rPr>
        <w:t xml:space="preserve"> соответствующих требованиям Постановления Правительства Российской Федерации от 14.08.1992 г. № 587 (приложение № 11) специальных информационных надписей и знаков, включающих: </w:t>
      </w:r>
    </w:p>
    <w:p w14:paraId="37B70FD5" w14:textId="6E5FFC4D" w:rsidR="006C6BD8" w:rsidRPr="00DB18DE" w:rsidRDefault="006C6BD8" w:rsidP="00DB18DE">
      <w:pPr>
        <w:ind w:left="1134" w:hanging="143"/>
        <w:rPr>
          <w:sz w:val="22"/>
          <w:szCs w:val="22"/>
        </w:rPr>
      </w:pPr>
      <w:r w:rsidRPr="00DB18DE">
        <w:rPr>
          <w:sz w:val="22"/>
          <w:szCs w:val="22"/>
        </w:rPr>
        <w:t xml:space="preserve">- аббревиатуру ГБР или мобильная группа охраны (группа быстрого реагирования); </w:t>
      </w:r>
    </w:p>
    <w:p w14:paraId="04E73FDD" w14:textId="33152AE4" w:rsidR="006C6BD8" w:rsidRPr="00DB18DE" w:rsidRDefault="006C6BD8" w:rsidP="00DB18DE">
      <w:pPr>
        <w:pStyle w:val="a3"/>
        <w:ind w:left="1134" w:hanging="143"/>
        <w:rPr>
          <w:rFonts w:ascii="Times New Roman" w:hAnsi="Times New Roman" w:cs="Times New Roman"/>
        </w:rPr>
      </w:pPr>
      <w:r w:rsidRPr="00DB18DE">
        <w:rPr>
          <w:rFonts w:ascii="Times New Roman" w:hAnsi="Times New Roman" w:cs="Times New Roman"/>
        </w:rPr>
        <w:t xml:space="preserve">- наименование частной охранной организации/предприятия; </w:t>
      </w:r>
    </w:p>
    <w:p w14:paraId="3689C0D3" w14:textId="6C922FAC" w:rsidR="006C6BD8" w:rsidRPr="000A42A3" w:rsidRDefault="006C6BD8" w:rsidP="00DB18DE">
      <w:pPr>
        <w:pStyle w:val="a3"/>
        <w:ind w:left="1134" w:hanging="143"/>
        <w:rPr>
          <w:rFonts w:ascii="Times New Roman" w:hAnsi="Times New Roman" w:cs="Times New Roman"/>
        </w:rPr>
      </w:pPr>
      <w:r w:rsidRPr="00DB18DE">
        <w:rPr>
          <w:rFonts w:ascii="Times New Roman" w:hAnsi="Times New Roman" w:cs="Times New Roman"/>
        </w:rPr>
        <w:t>- наименование города (населенного пункта);</w:t>
      </w:r>
    </w:p>
    <w:p w14:paraId="592D0960" w14:textId="3BEC48DC" w:rsidR="006C6BD8" w:rsidRPr="00DB18DE" w:rsidRDefault="006C6BD8" w:rsidP="00DB18DE">
      <w:pPr>
        <w:pStyle w:val="a3"/>
        <w:ind w:left="1134" w:hanging="143"/>
        <w:rPr>
          <w:rFonts w:ascii="Times New Roman" w:hAnsi="Times New Roman" w:cs="Times New Roman"/>
        </w:rPr>
      </w:pPr>
      <w:r w:rsidRPr="00DB18DE">
        <w:rPr>
          <w:rFonts w:ascii="Times New Roman" w:hAnsi="Times New Roman" w:cs="Times New Roman"/>
        </w:rPr>
        <w:t>- телефон дежурного подразделения ЧОО/ЧОП.</w:t>
      </w:r>
    </w:p>
    <w:p w14:paraId="49E3EE59" w14:textId="30B2D4CA" w:rsidR="008D353F" w:rsidRPr="00DB18DE" w:rsidRDefault="008D353F" w:rsidP="00DB18DE">
      <w:pPr>
        <w:pStyle w:val="a3"/>
        <w:ind w:left="1134" w:hanging="143"/>
        <w:jc w:val="both"/>
        <w:rPr>
          <w:rFonts w:ascii="Times New Roman" w:hAnsi="Times New Roman" w:cs="Times New Roman"/>
        </w:rPr>
      </w:pPr>
      <w:r w:rsidRPr="00DB18DE">
        <w:rPr>
          <w:rFonts w:ascii="Times New Roman" w:hAnsi="Times New Roman" w:cs="Times New Roman"/>
        </w:rPr>
        <w:t xml:space="preserve">- в случае технической неисправности автомобиля ГБР, осуществляется его незамедлительная замена </w:t>
      </w:r>
      <w:proofErr w:type="gramStart"/>
      <w:r w:rsidR="00DB18DE">
        <w:rPr>
          <w:rFonts w:ascii="Times New Roman" w:hAnsi="Times New Roman" w:cs="Times New Roman"/>
        </w:rPr>
        <w:t xml:space="preserve">   </w:t>
      </w:r>
      <w:r w:rsidRPr="00DB18DE">
        <w:rPr>
          <w:rFonts w:ascii="Times New Roman" w:hAnsi="Times New Roman" w:cs="Times New Roman"/>
        </w:rPr>
        <w:t>(</w:t>
      </w:r>
      <w:proofErr w:type="gramEnd"/>
      <w:r w:rsidRPr="00DB18DE">
        <w:rPr>
          <w:rFonts w:ascii="Times New Roman" w:hAnsi="Times New Roman" w:cs="Times New Roman"/>
        </w:rPr>
        <w:t xml:space="preserve">в срок не более 2-х часов). </w:t>
      </w:r>
    </w:p>
    <w:p w14:paraId="79B7D55E" w14:textId="5C4AAEA6" w:rsidR="002E425C" w:rsidRDefault="002E425C" w:rsidP="00DB18DE">
      <w:pPr>
        <w:pStyle w:val="a3"/>
        <w:ind w:left="1134" w:hanging="143"/>
        <w:jc w:val="both"/>
        <w:rPr>
          <w:rFonts w:ascii="Times New Roman" w:hAnsi="Times New Roman" w:cs="Times New Roman"/>
        </w:rPr>
      </w:pPr>
      <w:r w:rsidRPr="00DB18DE">
        <w:rPr>
          <w:rFonts w:ascii="Times New Roman" w:hAnsi="Times New Roman" w:cs="Times New Roman"/>
        </w:rPr>
        <w:lastRenderedPageBreak/>
        <w:t xml:space="preserve">- разделение экипажа ГБР </w:t>
      </w:r>
      <w:r w:rsidR="00425568" w:rsidRPr="00DB18DE">
        <w:rPr>
          <w:rFonts w:ascii="Times New Roman" w:hAnsi="Times New Roman" w:cs="Times New Roman"/>
        </w:rPr>
        <w:t xml:space="preserve">не </w:t>
      </w:r>
      <w:r w:rsidRPr="00DB18DE">
        <w:rPr>
          <w:rFonts w:ascii="Times New Roman" w:hAnsi="Times New Roman" w:cs="Times New Roman"/>
        </w:rPr>
        <w:t>допускается.</w:t>
      </w:r>
    </w:p>
    <w:p w14:paraId="7FC2E759" w14:textId="30B1915D" w:rsidR="00734A7D" w:rsidRPr="00480E74" w:rsidRDefault="00734A7D" w:rsidP="00734A7D">
      <w:pPr>
        <w:pStyle w:val="13"/>
        <w:numPr>
          <w:ilvl w:val="1"/>
          <w:numId w:val="13"/>
        </w:numPr>
        <w:suppressAutoHyphens/>
        <w:contextualSpacing w:val="0"/>
        <w:rPr>
          <w:b/>
          <w:sz w:val="22"/>
          <w:szCs w:val="22"/>
        </w:rPr>
      </w:pPr>
      <w:r w:rsidRPr="00480E74">
        <w:rPr>
          <w:b/>
          <w:sz w:val="22"/>
          <w:szCs w:val="22"/>
        </w:rPr>
        <w:t>Форма одежды на постах охраны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7907"/>
      </w:tblGrid>
      <w:tr w:rsidR="00734A7D" w:rsidRPr="00EC7E04" w14:paraId="6389C798" w14:textId="77777777" w:rsidTr="00645A35">
        <w:tc>
          <w:tcPr>
            <w:tcW w:w="1131" w:type="pct"/>
            <w:tcBorders>
              <w:top w:val="single" w:sz="4" w:space="0" w:color="auto"/>
              <w:left w:val="single" w:sz="4" w:space="0" w:color="auto"/>
              <w:bottom w:val="single" w:sz="4" w:space="0" w:color="auto"/>
              <w:right w:val="single" w:sz="4" w:space="0" w:color="auto"/>
            </w:tcBorders>
            <w:shd w:val="clear" w:color="auto" w:fill="auto"/>
            <w:hideMark/>
          </w:tcPr>
          <w:p w14:paraId="733232FF" w14:textId="77777777" w:rsidR="00734A7D" w:rsidRPr="00EC7E04" w:rsidRDefault="00734A7D" w:rsidP="00645A35">
            <w:pPr>
              <w:jc w:val="center"/>
              <w:rPr>
                <w:rFonts w:eastAsia="Calibri"/>
                <w:b/>
                <w:sz w:val="22"/>
                <w:szCs w:val="22"/>
              </w:rPr>
            </w:pPr>
            <w:r w:rsidRPr="00EC7E04">
              <w:rPr>
                <w:rFonts w:eastAsia="Calibri"/>
                <w:b/>
                <w:sz w:val="22"/>
                <w:szCs w:val="22"/>
              </w:rPr>
              <w:t>№</w:t>
            </w:r>
            <w:r>
              <w:rPr>
                <w:rFonts w:eastAsia="Calibri"/>
                <w:b/>
                <w:sz w:val="22"/>
                <w:szCs w:val="22"/>
              </w:rPr>
              <w:t xml:space="preserve"> п/п</w:t>
            </w:r>
          </w:p>
        </w:tc>
        <w:tc>
          <w:tcPr>
            <w:tcW w:w="3869" w:type="pct"/>
            <w:tcBorders>
              <w:top w:val="single" w:sz="4" w:space="0" w:color="auto"/>
              <w:left w:val="single" w:sz="4" w:space="0" w:color="auto"/>
              <w:bottom w:val="single" w:sz="4" w:space="0" w:color="auto"/>
              <w:right w:val="single" w:sz="4" w:space="0" w:color="auto"/>
            </w:tcBorders>
            <w:shd w:val="clear" w:color="auto" w:fill="auto"/>
            <w:hideMark/>
          </w:tcPr>
          <w:p w14:paraId="67DB4F9A" w14:textId="77777777" w:rsidR="00734A7D" w:rsidRPr="00EC7E04" w:rsidRDefault="00734A7D" w:rsidP="00645A35">
            <w:pPr>
              <w:jc w:val="center"/>
              <w:rPr>
                <w:rFonts w:eastAsia="Calibri"/>
                <w:b/>
                <w:sz w:val="22"/>
                <w:szCs w:val="22"/>
              </w:rPr>
            </w:pPr>
            <w:r w:rsidRPr="00EC7E04">
              <w:rPr>
                <w:rFonts w:eastAsia="Calibri"/>
                <w:b/>
                <w:sz w:val="22"/>
                <w:szCs w:val="22"/>
              </w:rPr>
              <w:t>Вариант формы</w:t>
            </w:r>
            <w:r>
              <w:rPr>
                <w:rFonts w:eastAsia="Calibri"/>
                <w:b/>
                <w:sz w:val="22"/>
                <w:szCs w:val="22"/>
              </w:rPr>
              <w:t xml:space="preserve"> одежды</w:t>
            </w:r>
          </w:p>
        </w:tc>
      </w:tr>
      <w:tr w:rsidR="00734A7D" w:rsidRPr="000935AE" w14:paraId="140380A1" w14:textId="77777777" w:rsidTr="00645A35">
        <w:tc>
          <w:tcPr>
            <w:tcW w:w="1131" w:type="pct"/>
            <w:tcBorders>
              <w:top w:val="single" w:sz="4" w:space="0" w:color="auto"/>
              <w:left w:val="single" w:sz="4" w:space="0" w:color="auto"/>
              <w:bottom w:val="single" w:sz="4" w:space="0" w:color="auto"/>
              <w:right w:val="single" w:sz="4" w:space="0" w:color="auto"/>
            </w:tcBorders>
            <w:shd w:val="clear" w:color="auto" w:fill="auto"/>
          </w:tcPr>
          <w:p w14:paraId="6256CBF4" w14:textId="3F078CB2" w:rsidR="00734A7D" w:rsidRPr="00EC7E04" w:rsidRDefault="00734A7D" w:rsidP="00645A35">
            <w:pPr>
              <w:jc w:val="center"/>
              <w:rPr>
                <w:rFonts w:eastAsia="Calibri"/>
                <w:sz w:val="22"/>
                <w:szCs w:val="22"/>
              </w:rPr>
            </w:pPr>
            <w:r>
              <w:rPr>
                <w:rFonts w:eastAsia="Calibri"/>
                <w:sz w:val="22"/>
                <w:szCs w:val="22"/>
              </w:rPr>
              <w:t>1</w:t>
            </w:r>
          </w:p>
        </w:tc>
        <w:tc>
          <w:tcPr>
            <w:tcW w:w="3869" w:type="pct"/>
            <w:tcBorders>
              <w:top w:val="single" w:sz="4" w:space="0" w:color="auto"/>
              <w:left w:val="single" w:sz="4" w:space="0" w:color="auto"/>
              <w:bottom w:val="single" w:sz="4" w:space="0" w:color="auto"/>
              <w:right w:val="single" w:sz="4" w:space="0" w:color="auto"/>
            </w:tcBorders>
            <w:shd w:val="clear" w:color="auto" w:fill="auto"/>
          </w:tcPr>
          <w:p w14:paraId="36DB3EC3" w14:textId="1FAD6D25" w:rsidR="00734A7D" w:rsidRPr="00EC7E04" w:rsidRDefault="00734A7D" w:rsidP="00734A7D">
            <w:pPr>
              <w:jc w:val="center"/>
              <w:rPr>
                <w:rFonts w:eastAsia="Calibri"/>
                <w:sz w:val="22"/>
                <w:szCs w:val="22"/>
              </w:rPr>
            </w:pPr>
            <w:r>
              <w:rPr>
                <w:rFonts w:eastAsia="Calibri"/>
                <w:sz w:val="22"/>
                <w:szCs w:val="22"/>
              </w:rPr>
              <w:t>специализированная</w:t>
            </w:r>
            <w:r w:rsidRPr="00EC7E04">
              <w:rPr>
                <w:rFonts w:eastAsia="Calibri"/>
                <w:sz w:val="22"/>
                <w:szCs w:val="22"/>
              </w:rPr>
              <w:t xml:space="preserve"> форма одежды, </w:t>
            </w:r>
            <w:r>
              <w:rPr>
                <w:rFonts w:eastAsia="Calibri"/>
                <w:sz w:val="22"/>
                <w:szCs w:val="22"/>
              </w:rPr>
              <w:t>согласованная с Заказчиком</w:t>
            </w:r>
          </w:p>
        </w:tc>
      </w:tr>
    </w:tbl>
    <w:p w14:paraId="381B0606" w14:textId="36DDB99A" w:rsidR="00734A7D" w:rsidRDefault="00734A7D" w:rsidP="00DB18DE">
      <w:pPr>
        <w:pStyle w:val="a3"/>
        <w:ind w:left="1134" w:hanging="143"/>
        <w:jc w:val="both"/>
        <w:rPr>
          <w:rFonts w:ascii="Times New Roman" w:hAnsi="Times New Roman" w:cs="Times New Roman"/>
        </w:rPr>
      </w:pPr>
    </w:p>
    <w:p w14:paraId="697CE3C9" w14:textId="44E279AB" w:rsidR="00870417" w:rsidRDefault="00870417" w:rsidP="00DB18DE">
      <w:pPr>
        <w:pStyle w:val="13"/>
        <w:suppressAutoHyphens/>
        <w:ind w:left="142"/>
        <w:contextualSpacing w:val="0"/>
        <w:jc w:val="both"/>
        <w:rPr>
          <w:b/>
          <w:sz w:val="22"/>
          <w:szCs w:val="22"/>
        </w:rPr>
      </w:pPr>
      <w:r w:rsidRPr="001024E8">
        <w:rPr>
          <w:b/>
          <w:sz w:val="22"/>
          <w:szCs w:val="22"/>
        </w:rPr>
        <w:t>Перечень нарушений, за которые устанавливается ответственность Исполнителя в виде штрафа при вып</w:t>
      </w:r>
      <w:r>
        <w:rPr>
          <w:b/>
          <w:sz w:val="22"/>
          <w:szCs w:val="22"/>
        </w:rPr>
        <w:t xml:space="preserve">олнении обязательств по Договорам с </w:t>
      </w:r>
      <w:r w:rsidR="007D51DA">
        <w:rPr>
          <w:b/>
          <w:sz w:val="22"/>
          <w:szCs w:val="22"/>
        </w:rPr>
        <w:t>ООО «</w:t>
      </w:r>
      <w:r w:rsidR="001D04B0">
        <w:rPr>
          <w:b/>
          <w:sz w:val="22"/>
          <w:szCs w:val="22"/>
        </w:rPr>
        <w:t>МРИЯ.ПРО</w:t>
      </w:r>
      <w:r w:rsidR="007D51DA">
        <w:rPr>
          <w:b/>
          <w:sz w:val="22"/>
          <w:szCs w:val="22"/>
        </w:rPr>
        <w:t>»</w:t>
      </w:r>
      <w:r w:rsidRPr="00124E08">
        <w:rPr>
          <w:b/>
          <w:sz w:val="22"/>
          <w:szCs w:val="22"/>
        </w:rPr>
        <w:t xml:space="preserve"> </w:t>
      </w:r>
    </w:p>
    <w:p w14:paraId="3E380980" w14:textId="77777777" w:rsidR="00D04069" w:rsidRPr="00AD1282" w:rsidRDefault="00D04069" w:rsidP="006C6BD8">
      <w:pPr>
        <w:ind w:firstLine="709"/>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3402"/>
      </w:tblGrid>
      <w:tr w:rsidR="00870417" w:rsidRPr="00A466AB" w14:paraId="018F2DCB" w14:textId="77777777" w:rsidTr="008D353F">
        <w:tc>
          <w:tcPr>
            <w:tcW w:w="6799" w:type="dxa"/>
            <w:shd w:val="clear" w:color="auto" w:fill="auto"/>
          </w:tcPr>
          <w:p w14:paraId="1034648D" w14:textId="77777777" w:rsidR="00870417" w:rsidRPr="00A466AB" w:rsidRDefault="00870417" w:rsidP="00A466AB">
            <w:pPr>
              <w:pStyle w:val="a3"/>
              <w:spacing w:after="0" w:line="216" w:lineRule="auto"/>
              <w:ind w:left="0"/>
              <w:rPr>
                <w:rFonts w:ascii="Times New Roman" w:eastAsia="Times New Roman" w:hAnsi="Times New Roman" w:cs="Times New Roman"/>
                <w:b/>
              </w:rPr>
            </w:pPr>
            <w:r w:rsidRPr="00A466AB">
              <w:rPr>
                <w:rFonts w:ascii="Times New Roman" w:eastAsia="Times New Roman" w:hAnsi="Times New Roman" w:cs="Times New Roman"/>
                <w:b/>
              </w:rPr>
              <w:t>Перечень нарушений</w:t>
            </w:r>
          </w:p>
        </w:tc>
        <w:tc>
          <w:tcPr>
            <w:tcW w:w="3402" w:type="dxa"/>
            <w:shd w:val="clear" w:color="auto" w:fill="auto"/>
            <w:vAlign w:val="center"/>
          </w:tcPr>
          <w:p w14:paraId="45023A9B" w14:textId="77777777" w:rsidR="00870417" w:rsidRPr="00A466AB" w:rsidRDefault="00870417" w:rsidP="00A466AB">
            <w:pPr>
              <w:pStyle w:val="a3"/>
              <w:spacing w:after="0" w:line="216" w:lineRule="auto"/>
              <w:ind w:left="0"/>
              <w:rPr>
                <w:rFonts w:ascii="Times New Roman" w:eastAsia="Times New Roman" w:hAnsi="Times New Roman" w:cs="Times New Roman"/>
                <w:b/>
              </w:rPr>
            </w:pPr>
            <w:r w:rsidRPr="00A466AB">
              <w:rPr>
                <w:rFonts w:ascii="Times New Roman" w:eastAsia="Times New Roman" w:hAnsi="Times New Roman" w:cs="Times New Roman"/>
                <w:b/>
              </w:rPr>
              <w:t xml:space="preserve">Сумма штрафа за одно нарушение </w:t>
            </w:r>
          </w:p>
        </w:tc>
      </w:tr>
      <w:tr w:rsidR="00870417" w:rsidRPr="001024E8" w14:paraId="0C1F1951" w14:textId="77777777" w:rsidTr="008D353F">
        <w:tc>
          <w:tcPr>
            <w:tcW w:w="6799" w:type="dxa"/>
            <w:shd w:val="clear" w:color="auto" w:fill="auto"/>
          </w:tcPr>
          <w:p w14:paraId="6CDC8448" w14:textId="77777777" w:rsidR="00870417" w:rsidRPr="001024E8" w:rsidRDefault="00870417" w:rsidP="006C795F">
            <w:pPr>
              <w:pStyle w:val="a3"/>
              <w:spacing w:line="216" w:lineRule="auto"/>
              <w:ind w:left="0"/>
              <w:rPr>
                <w:rFonts w:ascii="Times New Roman" w:eastAsia="Times New Roman" w:hAnsi="Times New Roman" w:cs="Times New Roman"/>
              </w:rPr>
            </w:pPr>
            <w:r w:rsidRPr="001024E8">
              <w:rPr>
                <w:rFonts w:ascii="Times New Roman" w:eastAsia="Times New Roman" w:hAnsi="Times New Roman" w:cs="Times New Roman"/>
              </w:rPr>
              <w:t>Нахождение на объекте при исполнении служебных обязанностей в состоянии алкогольного опьянения, либо с явными признаками предшествовавшего накануне употребления спиртных напитков, либо в состоянии наркотического опьянения.</w:t>
            </w:r>
          </w:p>
        </w:tc>
        <w:tc>
          <w:tcPr>
            <w:tcW w:w="3402" w:type="dxa"/>
            <w:shd w:val="clear" w:color="auto" w:fill="auto"/>
            <w:vAlign w:val="center"/>
          </w:tcPr>
          <w:p w14:paraId="62CBBF8F" w14:textId="77777777" w:rsidR="00870417" w:rsidRPr="001024E8" w:rsidRDefault="00870417" w:rsidP="006C795F">
            <w:pPr>
              <w:pStyle w:val="a3"/>
              <w:spacing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50 000 рублей </w:t>
            </w:r>
          </w:p>
          <w:p w14:paraId="3D80AAA4" w14:textId="77777777" w:rsidR="00870417" w:rsidRPr="001024E8" w:rsidRDefault="00870417" w:rsidP="006C795F">
            <w:pPr>
              <w:pStyle w:val="a3"/>
              <w:spacing w:line="216" w:lineRule="auto"/>
              <w:ind w:left="0"/>
              <w:rPr>
                <w:rFonts w:ascii="Times New Roman" w:eastAsia="Times New Roman" w:hAnsi="Times New Roman" w:cs="Times New Roman"/>
              </w:rPr>
            </w:pPr>
            <w:r w:rsidRPr="001024E8">
              <w:rPr>
                <w:rFonts w:ascii="Times New Roman" w:eastAsia="Times New Roman" w:hAnsi="Times New Roman" w:cs="Times New Roman"/>
              </w:rPr>
              <w:t>Недопущение сотрудника к работе на охраняемом объекте</w:t>
            </w:r>
          </w:p>
        </w:tc>
      </w:tr>
      <w:tr w:rsidR="00870417" w:rsidRPr="001024E8" w14:paraId="3C1554E0" w14:textId="77777777" w:rsidTr="008D353F">
        <w:trPr>
          <w:trHeight w:val="277"/>
        </w:trPr>
        <w:tc>
          <w:tcPr>
            <w:tcW w:w="6799" w:type="dxa"/>
            <w:shd w:val="clear" w:color="auto" w:fill="auto"/>
          </w:tcPr>
          <w:p w14:paraId="201AF3B2" w14:textId="77777777" w:rsidR="00870417" w:rsidRPr="001024E8" w:rsidRDefault="00870417" w:rsidP="00A466AB">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Сон, курение на посту.</w:t>
            </w:r>
          </w:p>
        </w:tc>
        <w:tc>
          <w:tcPr>
            <w:tcW w:w="3402" w:type="dxa"/>
            <w:shd w:val="clear" w:color="auto" w:fill="auto"/>
            <w:vAlign w:val="center"/>
          </w:tcPr>
          <w:p w14:paraId="4503C124" w14:textId="77777777" w:rsidR="00870417" w:rsidRPr="001024E8" w:rsidRDefault="00870417" w:rsidP="00A466AB">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25 000 рублей </w:t>
            </w:r>
          </w:p>
        </w:tc>
      </w:tr>
      <w:tr w:rsidR="00870417" w:rsidRPr="001024E8" w14:paraId="43132C21" w14:textId="77777777" w:rsidTr="008D353F">
        <w:tc>
          <w:tcPr>
            <w:tcW w:w="6799" w:type="dxa"/>
            <w:shd w:val="clear" w:color="auto" w:fill="auto"/>
          </w:tcPr>
          <w:p w14:paraId="1965E434" w14:textId="0EA29FFC" w:rsidR="00870417" w:rsidRPr="001024E8" w:rsidRDefault="00870417" w:rsidP="00A466AB">
            <w:pPr>
              <w:pStyle w:val="a3"/>
              <w:spacing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Оставление поста </w:t>
            </w:r>
            <w:r w:rsidR="00A466AB">
              <w:rPr>
                <w:rFonts w:ascii="Times New Roman" w:eastAsia="Times New Roman" w:hAnsi="Times New Roman" w:cs="Times New Roman"/>
              </w:rPr>
              <w:t xml:space="preserve">(маршрута патрулирования) как одним сотрудником ГБР, так и всем экипажем </w:t>
            </w:r>
            <w:r w:rsidRPr="001024E8">
              <w:rPr>
                <w:rFonts w:ascii="Times New Roman" w:eastAsia="Times New Roman" w:hAnsi="Times New Roman" w:cs="Times New Roman"/>
              </w:rPr>
              <w:t>без согласования с руководством объекта, за исключением случаев задержания лиц, совершивших или совершающих противоправные действия на охраняемом объекте.</w:t>
            </w:r>
          </w:p>
        </w:tc>
        <w:tc>
          <w:tcPr>
            <w:tcW w:w="3402" w:type="dxa"/>
            <w:shd w:val="clear" w:color="auto" w:fill="auto"/>
            <w:vAlign w:val="center"/>
          </w:tcPr>
          <w:p w14:paraId="74F055A9" w14:textId="58B8ED98" w:rsidR="00870417" w:rsidRPr="001024E8" w:rsidRDefault="00A466AB" w:rsidP="006C795F">
            <w:pPr>
              <w:pStyle w:val="a3"/>
              <w:spacing w:line="216" w:lineRule="auto"/>
              <w:ind w:left="0"/>
              <w:rPr>
                <w:rFonts w:ascii="Times New Roman" w:eastAsia="Times New Roman" w:hAnsi="Times New Roman" w:cs="Times New Roman"/>
              </w:rPr>
            </w:pPr>
            <w:r>
              <w:rPr>
                <w:rFonts w:ascii="Times New Roman" w:eastAsia="Times New Roman" w:hAnsi="Times New Roman" w:cs="Times New Roman"/>
              </w:rPr>
              <w:t>2</w:t>
            </w:r>
            <w:r w:rsidR="00870417" w:rsidRPr="001024E8">
              <w:rPr>
                <w:rFonts w:ascii="Times New Roman" w:eastAsia="Times New Roman" w:hAnsi="Times New Roman" w:cs="Times New Roman"/>
              </w:rPr>
              <w:t xml:space="preserve">0 000 рублей </w:t>
            </w:r>
          </w:p>
        </w:tc>
      </w:tr>
      <w:tr w:rsidR="00870417" w:rsidRPr="001024E8" w14:paraId="149D3776" w14:textId="77777777" w:rsidTr="008D353F">
        <w:tc>
          <w:tcPr>
            <w:tcW w:w="6799" w:type="dxa"/>
            <w:shd w:val="clear" w:color="auto" w:fill="auto"/>
          </w:tcPr>
          <w:p w14:paraId="5190D204" w14:textId="77777777" w:rsidR="00870417" w:rsidRPr="001024E8" w:rsidRDefault="00870417" w:rsidP="006C795F">
            <w:pPr>
              <w:pStyle w:val="a3"/>
              <w:spacing w:line="216" w:lineRule="auto"/>
              <w:ind w:left="0"/>
              <w:rPr>
                <w:rFonts w:ascii="Times New Roman" w:eastAsia="Times New Roman" w:hAnsi="Times New Roman" w:cs="Times New Roman"/>
              </w:rPr>
            </w:pPr>
            <w:r w:rsidRPr="001024E8">
              <w:rPr>
                <w:rFonts w:ascii="Times New Roman" w:eastAsia="Times New Roman" w:hAnsi="Times New Roman" w:cs="Times New Roman"/>
              </w:rPr>
              <w:t>Отвлечение от несения службы (чтение литературы, прослушивание радио, просмотр видеоматериалов и ТВ-программ, ведение отвлечённых бесед с посторонними и т.п.).</w:t>
            </w:r>
          </w:p>
        </w:tc>
        <w:tc>
          <w:tcPr>
            <w:tcW w:w="3402" w:type="dxa"/>
            <w:shd w:val="clear" w:color="auto" w:fill="auto"/>
            <w:vAlign w:val="center"/>
          </w:tcPr>
          <w:p w14:paraId="3BD5D01A" w14:textId="77777777" w:rsidR="00870417" w:rsidRPr="001024E8" w:rsidRDefault="00870417" w:rsidP="006C795F">
            <w:pPr>
              <w:pStyle w:val="a3"/>
              <w:spacing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10 000 рублей </w:t>
            </w:r>
          </w:p>
        </w:tc>
      </w:tr>
      <w:tr w:rsidR="00870417" w:rsidRPr="001024E8" w14:paraId="4F902F9F" w14:textId="77777777" w:rsidTr="008D353F">
        <w:tc>
          <w:tcPr>
            <w:tcW w:w="6799" w:type="dxa"/>
            <w:shd w:val="clear" w:color="auto" w:fill="auto"/>
          </w:tcPr>
          <w:p w14:paraId="6E655E51" w14:textId="77777777" w:rsidR="00870417" w:rsidRPr="001024E8" w:rsidRDefault="00870417" w:rsidP="006C795F">
            <w:pPr>
              <w:pStyle w:val="a3"/>
              <w:spacing w:line="216" w:lineRule="auto"/>
              <w:ind w:left="0"/>
              <w:rPr>
                <w:rFonts w:ascii="Times New Roman" w:eastAsia="Times New Roman" w:hAnsi="Times New Roman" w:cs="Times New Roman"/>
              </w:rPr>
            </w:pPr>
            <w:r w:rsidRPr="001024E8">
              <w:rPr>
                <w:rFonts w:ascii="Times New Roman" w:eastAsia="Times New Roman" w:hAnsi="Times New Roman" w:cs="Times New Roman"/>
              </w:rPr>
              <w:t>Отсутствие удостоверения сотрудника охраны при исполнении служебных обязанностей.</w:t>
            </w:r>
          </w:p>
        </w:tc>
        <w:tc>
          <w:tcPr>
            <w:tcW w:w="3402" w:type="dxa"/>
            <w:shd w:val="clear" w:color="auto" w:fill="auto"/>
            <w:vAlign w:val="center"/>
          </w:tcPr>
          <w:p w14:paraId="41E028F6" w14:textId="77777777" w:rsidR="00870417" w:rsidRPr="001024E8" w:rsidRDefault="00870417" w:rsidP="006C795F">
            <w:pPr>
              <w:pStyle w:val="a3"/>
              <w:spacing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10 000 рублей </w:t>
            </w:r>
          </w:p>
        </w:tc>
      </w:tr>
      <w:tr w:rsidR="00F324D5" w:rsidRPr="001024E8" w14:paraId="74EFA90F" w14:textId="77777777" w:rsidTr="008D353F">
        <w:tc>
          <w:tcPr>
            <w:tcW w:w="6799" w:type="dxa"/>
            <w:shd w:val="clear" w:color="auto" w:fill="auto"/>
          </w:tcPr>
          <w:p w14:paraId="3A57268B" w14:textId="452F6F10" w:rsidR="00F324D5" w:rsidRPr="001024E8" w:rsidRDefault="00F324D5" w:rsidP="00F324D5">
            <w:pPr>
              <w:pStyle w:val="a3"/>
              <w:spacing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Неопрятный внешний вид, либо нахождение сотрудника </w:t>
            </w:r>
            <w:r>
              <w:rPr>
                <w:rFonts w:ascii="Times New Roman" w:eastAsia="Times New Roman" w:hAnsi="Times New Roman" w:cs="Times New Roman"/>
              </w:rPr>
              <w:t>ГБР</w:t>
            </w:r>
            <w:r w:rsidRPr="001024E8">
              <w:rPr>
                <w:rFonts w:ascii="Times New Roman" w:eastAsia="Times New Roman" w:hAnsi="Times New Roman" w:cs="Times New Roman"/>
              </w:rPr>
              <w:t xml:space="preserve"> при исполнении служебных обязанностей с нарушением установленной формы одежды.</w:t>
            </w:r>
          </w:p>
        </w:tc>
        <w:tc>
          <w:tcPr>
            <w:tcW w:w="3402" w:type="dxa"/>
            <w:shd w:val="clear" w:color="auto" w:fill="auto"/>
            <w:vAlign w:val="center"/>
          </w:tcPr>
          <w:p w14:paraId="3C6E779D" w14:textId="7220807E" w:rsidR="00F324D5" w:rsidRPr="001024E8" w:rsidRDefault="00F324D5" w:rsidP="006C795F">
            <w:pPr>
              <w:pStyle w:val="a3"/>
              <w:spacing w:line="216" w:lineRule="auto"/>
              <w:ind w:left="0"/>
              <w:rPr>
                <w:rFonts w:ascii="Times New Roman" w:eastAsia="Times New Roman" w:hAnsi="Times New Roman" w:cs="Times New Roman"/>
              </w:rPr>
            </w:pPr>
            <w:r w:rsidRPr="001024E8">
              <w:rPr>
                <w:rFonts w:ascii="Times New Roman" w:eastAsia="Times New Roman" w:hAnsi="Times New Roman" w:cs="Times New Roman"/>
              </w:rPr>
              <w:t>10 000 рублей</w:t>
            </w:r>
          </w:p>
        </w:tc>
      </w:tr>
      <w:tr w:rsidR="00870417" w:rsidRPr="001024E8" w14:paraId="7C0DB575" w14:textId="77777777" w:rsidTr="008D353F">
        <w:tc>
          <w:tcPr>
            <w:tcW w:w="6799" w:type="dxa"/>
            <w:shd w:val="clear" w:color="auto" w:fill="auto"/>
          </w:tcPr>
          <w:p w14:paraId="697FC0D3" w14:textId="77777777" w:rsidR="00870417" w:rsidRPr="001024E8" w:rsidRDefault="00870417" w:rsidP="006C795F">
            <w:pPr>
              <w:pStyle w:val="a3"/>
              <w:spacing w:line="216" w:lineRule="auto"/>
              <w:ind w:left="0"/>
              <w:rPr>
                <w:rFonts w:ascii="Times New Roman" w:eastAsia="Times New Roman" w:hAnsi="Times New Roman" w:cs="Times New Roman"/>
              </w:rPr>
            </w:pPr>
            <w:r w:rsidRPr="001024E8">
              <w:rPr>
                <w:rFonts w:ascii="Times New Roman" w:eastAsia="Times New Roman" w:hAnsi="Times New Roman" w:cs="Times New Roman"/>
              </w:rPr>
              <w:t>Незнание сотрудник</w:t>
            </w:r>
            <w:r>
              <w:rPr>
                <w:rFonts w:ascii="Times New Roman" w:eastAsia="Times New Roman" w:hAnsi="Times New Roman" w:cs="Times New Roman"/>
              </w:rPr>
              <w:t>ом</w:t>
            </w:r>
            <w:r w:rsidRPr="001024E8">
              <w:rPr>
                <w:rFonts w:ascii="Times New Roman" w:eastAsia="Times New Roman" w:hAnsi="Times New Roman" w:cs="Times New Roman"/>
              </w:rPr>
              <w:t xml:space="preserve"> охраны внутриобъектовых правил, инструкций, распоряжений и т.д. по направлению деятельности Центра комплексной безопасности объекта.</w:t>
            </w:r>
          </w:p>
        </w:tc>
        <w:tc>
          <w:tcPr>
            <w:tcW w:w="3402" w:type="dxa"/>
            <w:shd w:val="clear" w:color="auto" w:fill="auto"/>
            <w:vAlign w:val="center"/>
          </w:tcPr>
          <w:p w14:paraId="6515453A" w14:textId="77777777" w:rsidR="00870417" w:rsidRPr="001024E8" w:rsidRDefault="00870417" w:rsidP="006C795F">
            <w:pPr>
              <w:pStyle w:val="a3"/>
              <w:spacing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20 000 рублей </w:t>
            </w:r>
          </w:p>
        </w:tc>
      </w:tr>
      <w:tr w:rsidR="00870417" w:rsidRPr="001024E8" w14:paraId="35F4042A" w14:textId="77777777" w:rsidTr="008D353F">
        <w:tc>
          <w:tcPr>
            <w:tcW w:w="6799" w:type="dxa"/>
            <w:shd w:val="clear" w:color="auto" w:fill="auto"/>
          </w:tcPr>
          <w:p w14:paraId="34F73F38" w14:textId="77777777" w:rsidR="00870417" w:rsidRPr="001024E8" w:rsidRDefault="00870417" w:rsidP="006C795F">
            <w:pPr>
              <w:pStyle w:val="a3"/>
              <w:spacing w:line="216" w:lineRule="auto"/>
              <w:ind w:left="0"/>
              <w:rPr>
                <w:rFonts w:ascii="Times New Roman" w:eastAsia="Times New Roman" w:hAnsi="Times New Roman" w:cs="Times New Roman"/>
              </w:rPr>
            </w:pPr>
            <w:r w:rsidRPr="001024E8">
              <w:rPr>
                <w:rFonts w:ascii="Times New Roman" w:eastAsia="Times New Roman" w:hAnsi="Times New Roman" w:cs="Times New Roman"/>
              </w:rPr>
              <w:t>Несение дежурства сотрудником охраны более 24-х часов без смены (при 24-х часовом графике работы)</w:t>
            </w:r>
            <w:r>
              <w:rPr>
                <w:rFonts w:ascii="Times New Roman" w:eastAsia="Times New Roman" w:hAnsi="Times New Roman" w:cs="Times New Roman"/>
              </w:rPr>
              <w:t>.</w:t>
            </w:r>
          </w:p>
        </w:tc>
        <w:tc>
          <w:tcPr>
            <w:tcW w:w="3402" w:type="dxa"/>
            <w:shd w:val="clear" w:color="auto" w:fill="auto"/>
            <w:vAlign w:val="center"/>
          </w:tcPr>
          <w:p w14:paraId="0C41089C" w14:textId="77777777" w:rsidR="00870417" w:rsidRPr="001024E8" w:rsidRDefault="00870417" w:rsidP="006C795F">
            <w:pPr>
              <w:pStyle w:val="a3"/>
              <w:spacing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25 000 рублей </w:t>
            </w:r>
          </w:p>
        </w:tc>
      </w:tr>
      <w:tr w:rsidR="00870417" w:rsidRPr="001878B7" w14:paraId="7D265E09" w14:textId="77777777" w:rsidTr="008D353F">
        <w:tc>
          <w:tcPr>
            <w:tcW w:w="6799" w:type="dxa"/>
            <w:shd w:val="clear" w:color="auto" w:fill="auto"/>
          </w:tcPr>
          <w:p w14:paraId="6D50A1A3" w14:textId="77777777" w:rsidR="00870417" w:rsidRPr="001878B7" w:rsidRDefault="00870417" w:rsidP="006C795F">
            <w:pPr>
              <w:pStyle w:val="a3"/>
              <w:spacing w:line="216" w:lineRule="auto"/>
              <w:ind w:left="0"/>
              <w:rPr>
                <w:rFonts w:ascii="Times New Roman" w:eastAsia="Times New Roman" w:hAnsi="Times New Roman" w:cs="Times New Roman"/>
              </w:rPr>
            </w:pPr>
            <w:r w:rsidRPr="001878B7">
              <w:rPr>
                <w:rFonts w:ascii="Times New Roman" w:eastAsia="Times New Roman" w:hAnsi="Times New Roman" w:cs="Times New Roman"/>
              </w:rPr>
              <w:t>Некорректное, грубое общение с гостями / сотрудниками объекта (контрагентами) или в их присутствии</w:t>
            </w:r>
          </w:p>
        </w:tc>
        <w:tc>
          <w:tcPr>
            <w:tcW w:w="3402" w:type="dxa"/>
            <w:shd w:val="clear" w:color="auto" w:fill="auto"/>
            <w:vAlign w:val="center"/>
          </w:tcPr>
          <w:p w14:paraId="4955D703" w14:textId="59319D20" w:rsidR="00870417" w:rsidRPr="001878B7" w:rsidRDefault="00425568" w:rsidP="006C795F">
            <w:pPr>
              <w:pStyle w:val="a3"/>
              <w:spacing w:line="216" w:lineRule="auto"/>
              <w:ind w:left="0"/>
              <w:rPr>
                <w:rFonts w:ascii="Times New Roman" w:eastAsia="Times New Roman" w:hAnsi="Times New Roman" w:cs="Times New Roman"/>
              </w:rPr>
            </w:pPr>
            <w:r>
              <w:rPr>
                <w:rFonts w:ascii="Times New Roman" w:eastAsia="Times New Roman" w:hAnsi="Times New Roman" w:cs="Times New Roman"/>
              </w:rPr>
              <w:t>1</w:t>
            </w:r>
            <w:r w:rsidR="00870417" w:rsidRPr="001878B7">
              <w:rPr>
                <w:rFonts w:ascii="Times New Roman" w:eastAsia="Times New Roman" w:hAnsi="Times New Roman" w:cs="Times New Roman"/>
              </w:rPr>
              <w:t>0 000 рублей</w:t>
            </w:r>
          </w:p>
        </w:tc>
      </w:tr>
      <w:tr w:rsidR="00870417" w:rsidRPr="001878B7" w14:paraId="66F59839" w14:textId="77777777" w:rsidTr="008D353F">
        <w:tc>
          <w:tcPr>
            <w:tcW w:w="6799" w:type="dxa"/>
            <w:shd w:val="clear" w:color="auto" w:fill="auto"/>
          </w:tcPr>
          <w:p w14:paraId="43F27834" w14:textId="77777777" w:rsidR="00870417" w:rsidRPr="001878B7" w:rsidRDefault="00870417" w:rsidP="006C795F">
            <w:pPr>
              <w:pStyle w:val="a3"/>
              <w:spacing w:line="216" w:lineRule="auto"/>
              <w:ind w:left="0"/>
              <w:rPr>
                <w:rFonts w:ascii="Times New Roman" w:eastAsia="Times New Roman" w:hAnsi="Times New Roman" w:cs="Times New Roman"/>
              </w:rPr>
            </w:pPr>
            <w:r w:rsidRPr="001878B7">
              <w:rPr>
                <w:rFonts w:ascii="Times New Roman" w:hAnsi="Times New Roman" w:cs="Times New Roman"/>
              </w:rPr>
              <w:t>Несвоевременное прибытие более 3 (трех) минут) для оказания помощи постам охраны в случае возникновения нештатной ситуации;</w:t>
            </w:r>
          </w:p>
        </w:tc>
        <w:tc>
          <w:tcPr>
            <w:tcW w:w="3402" w:type="dxa"/>
            <w:shd w:val="clear" w:color="auto" w:fill="auto"/>
            <w:vAlign w:val="center"/>
          </w:tcPr>
          <w:p w14:paraId="47FA4353" w14:textId="77777777" w:rsidR="00870417" w:rsidRPr="001878B7" w:rsidRDefault="00870417" w:rsidP="006C795F">
            <w:pPr>
              <w:pStyle w:val="a3"/>
              <w:spacing w:line="216" w:lineRule="auto"/>
              <w:ind w:left="0"/>
              <w:rPr>
                <w:rFonts w:ascii="Times New Roman" w:eastAsia="Times New Roman" w:hAnsi="Times New Roman" w:cs="Times New Roman"/>
              </w:rPr>
            </w:pPr>
            <w:r w:rsidRPr="001878B7">
              <w:rPr>
                <w:rFonts w:ascii="Times New Roman" w:eastAsia="Times New Roman" w:hAnsi="Times New Roman" w:cs="Times New Roman"/>
              </w:rPr>
              <w:t>10 000 рублей</w:t>
            </w:r>
          </w:p>
        </w:tc>
      </w:tr>
      <w:tr w:rsidR="00A466AB" w:rsidRPr="001878B7" w14:paraId="046C9899" w14:textId="77777777" w:rsidTr="008D353F">
        <w:trPr>
          <w:trHeight w:val="210"/>
        </w:trPr>
        <w:tc>
          <w:tcPr>
            <w:tcW w:w="6799" w:type="dxa"/>
            <w:shd w:val="clear" w:color="auto" w:fill="auto"/>
          </w:tcPr>
          <w:p w14:paraId="4ABEC51E" w14:textId="103724B7" w:rsidR="00A466AB" w:rsidRPr="001878B7" w:rsidRDefault="00A466AB" w:rsidP="00425568">
            <w:pPr>
              <w:pStyle w:val="a3"/>
              <w:spacing w:after="0" w:line="216" w:lineRule="auto"/>
              <w:ind w:left="0"/>
              <w:rPr>
                <w:rFonts w:ascii="Times New Roman" w:hAnsi="Times New Roman" w:cs="Times New Roman"/>
              </w:rPr>
            </w:pPr>
            <w:r>
              <w:rPr>
                <w:rFonts w:ascii="Times New Roman" w:hAnsi="Times New Roman" w:cs="Times New Roman"/>
              </w:rPr>
              <w:t xml:space="preserve">Заступление на пост </w:t>
            </w:r>
            <w:r w:rsidR="00425568">
              <w:rPr>
                <w:rFonts w:ascii="Times New Roman" w:eastAsia="Times New Roman" w:hAnsi="Times New Roman" w:cs="Times New Roman"/>
              </w:rPr>
              <w:t xml:space="preserve">(маршрут патрулирования) </w:t>
            </w:r>
            <w:r>
              <w:rPr>
                <w:rFonts w:ascii="Times New Roman" w:hAnsi="Times New Roman" w:cs="Times New Roman"/>
              </w:rPr>
              <w:t>без служебного огнестрельного оружия</w:t>
            </w:r>
          </w:p>
        </w:tc>
        <w:tc>
          <w:tcPr>
            <w:tcW w:w="3402" w:type="dxa"/>
            <w:shd w:val="clear" w:color="auto" w:fill="auto"/>
            <w:vAlign w:val="center"/>
          </w:tcPr>
          <w:p w14:paraId="139CE0E6" w14:textId="582BD7DB" w:rsidR="00A466AB" w:rsidRPr="001878B7" w:rsidRDefault="00A466AB" w:rsidP="00A466AB">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20 000 рублей</w:t>
            </w:r>
          </w:p>
        </w:tc>
      </w:tr>
      <w:tr w:rsidR="00870417" w:rsidRPr="001878B7" w14:paraId="563928D6" w14:textId="77777777" w:rsidTr="008D353F">
        <w:trPr>
          <w:trHeight w:val="307"/>
        </w:trPr>
        <w:tc>
          <w:tcPr>
            <w:tcW w:w="6799" w:type="dxa"/>
            <w:shd w:val="clear" w:color="auto" w:fill="auto"/>
          </w:tcPr>
          <w:p w14:paraId="76DDB113" w14:textId="77777777" w:rsidR="00870417" w:rsidRPr="001878B7" w:rsidRDefault="00870417" w:rsidP="00860BD3">
            <w:pPr>
              <w:pStyle w:val="a3"/>
              <w:spacing w:after="0" w:line="216" w:lineRule="auto"/>
              <w:ind w:left="0"/>
              <w:rPr>
                <w:rFonts w:ascii="Times New Roman" w:eastAsia="Times New Roman" w:hAnsi="Times New Roman" w:cs="Times New Roman"/>
              </w:rPr>
            </w:pPr>
            <w:r w:rsidRPr="001878B7">
              <w:rPr>
                <w:rFonts w:ascii="Times New Roman" w:eastAsia="Times New Roman" w:hAnsi="Times New Roman" w:cs="Times New Roman"/>
              </w:rPr>
              <w:t>Несанкционированное посещение сотрудником охраны гостевых зон.</w:t>
            </w:r>
          </w:p>
        </w:tc>
        <w:tc>
          <w:tcPr>
            <w:tcW w:w="3402" w:type="dxa"/>
            <w:shd w:val="clear" w:color="auto" w:fill="auto"/>
            <w:vAlign w:val="center"/>
          </w:tcPr>
          <w:p w14:paraId="31DF1519" w14:textId="77777777" w:rsidR="00870417" w:rsidRPr="001878B7" w:rsidRDefault="00870417" w:rsidP="00860BD3">
            <w:pPr>
              <w:pStyle w:val="a3"/>
              <w:spacing w:after="0" w:line="216" w:lineRule="auto"/>
              <w:ind w:left="0"/>
              <w:rPr>
                <w:rFonts w:ascii="Times New Roman" w:eastAsia="Times New Roman" w:hAnsi="Times New Roman" w:cs="Times New Roman"/>
              </w:rPr>
            </w:pPr>
            <w:r w:rsidRPr="001878B7">
              <w:rPr>
                <w:rFonts w:ascii="Times New Roman" w:eastAsia="Times New Roman" w:hAnsi="Times New Roman" w:cs="Times New Roman"/>
              </w:rPr>
              <w:t xml:space="preserve">10 000 рублей </w:t>
            </w:r>
          </w:p>
        </w:tc>
      </w:tr>
      <w:tr w:rsidR="00870417" w:rsidRPr="001878B7" w14:paraId="18184EFB" w14:textId="77777777" w:rsidTr="008D353F">
        <w:tc>
          <w:tcPr>
            <w:tcW w:w="6799" w:type="dxa"/>
            <w:shd w:val="clear" w:color="auto" w:fill="auto"/>
          </w:tcPr>
          <w:p w14:paraId="69E081E4" w14:textId="1C9364B7" w:rsidR="00870417" w:rsidRPr="001878B7" w:rsidRDefault="00870417" w:rsidP="00425568">
            <w:pPr>
              <w:pStyle w:val="a3"/>
              <w:spacing w:line="216" w:lineRule="auto"/>
              <w:ind w:left="0"/>
              <w:rPr>
                <w:rFonts w:ascii="Times New Roman" w:eastAsia="Times New Roman" w:hAnsi="Times New Roman" w:cs="Times New Roman"/>
              </w:rPr>
            </w:pPr>
            <w:r w:rsidRPr="001878B7">
              <w:rPr>
                <w:rFonts w:ascii="Times New Roman" w:eastAsia="Times New Roman" w:hAnsi="Times New Roman" w:cs="Times New Roman"/>
              </w:rPr>
              <w:t xml:space="preserve">Не выставление </w:t>
            </w:r>
            <w:r w:rsidR="00425568">
              <w:rPr>
                <w:rFonts w:ascii="Times New Roman" w:eastAsia="Times New Roman" w:hAnsi="Times New Roman" w:cs="Times New Roman"/>
              </w:rPr>
              <w:t>ГБР</w:t>
            </w:r>
            <w:r w:rsidR="00F324D5">
              <w:rPr>
                <w:rFonts w:ascii="Times New Roman" w:eastAsia="Times New Roman" w:hAnsi="Times New Roman" w:cs="Times New Roman"/>
              </w:rPr>
              <w:t xml:space="preserve"> на пост (маршрут патрулирования)</w:t>
            </w:r>
            <w:r w:rsidRPr="001878B7">
              <w:rPr>
                <w:rFonts w:ascii="Times New Roman" w:eastAsia="Times New Roman" w:hAnsi="Times New Roman" w:cs="Times New Roman"/>
              </w:rPr>
              <w:t>, согласно Протокола согласования количества сотрудников охраны на охраняемом объекте.</w:t>
            </w:r>
          </w:p>
        </w:tc>
        <w:tc>
          <w:tcPr>
            <w:tcW w:w="3402" w:type="dxa"/>
            <w:shd w:val="clear" w:color="auto" w:fill="auto"/>
            <w:vAlign w:val="center"/>
          </w:tcPr>
          <w:p w14:paraId="64E3F419" w14:textId="0FE0383A" w:rsidR="00870417" w:rsidRPr="001878B7" w:rsidRDefault="00870417" w:rsidP="00A466AB">
            <w:pPr>
              <w:pStyle w:val="a3"/>
              <w:spacing w:line="216" w:lineRule="auto"/>
              <w:ind w:left="0"/>
              <w:rPr>
                <w:rFonts w:ascii="Times New Roman" w:eastAsia="Times New Roman" w:hAnsi="Times New Roman" w:cs="Times New Roman"/>
              </w:rPr>
            </w:pPr>
            <w:r w:rsidRPr="001878B7">
              <w:rPr>
                <w:rFonts w:ascii="Times New Roman" w:eastAsia="Times New Roman" w:hAnsi="Times New Roman" w:cs="Times New Roman"/>
              </w:rPr>
              <w:t xml:space="preserve">20 000 рублей </w:t>
            </w:r>
          </w:p>
        </w:tc>
      </w:tr>
      <w:tr w:rsidR="00870417" w:rsidRPr="001878B7" w14:paraId="1F9A4D3A" w14:textId="77777777" w:rsidTr="008D353F">
        <w:tc>
          <w:tcPr>
            <w:tcW w:w="6799" w:type="dxa"/>
            <w:shd w:val="clear" w:color="auto" w:fill="auto"/>
          </w:tcPr>
          <w:p w14:paraId="779ABC3C" w14:textId="77777777" w:rsidR="00870417" w:rsidRPr="001878B7" w:rsidRDefault="00870417" w:rsidP="006C795F">
            <w:pPr>
              <w:pStyle w:val="a3"/>
              <w:spacing w:line="216" w:lineRule="auto"/>
              <w:ind w:left="0"/>
              <w:rPr>
                <w:rFonts w:ascii="Times New Roman" w:eastAsia="Times New Roman" w:hAnsi="Times New Roman" w:cs="Times New Roman"/>
              </w:rPr>
            </w:pPr>
            <w:r w:rsidRPr="001878B7">
              <w:rPr>
                <w:rFonts w:ascii="Times New Roman" w:eastAsia="Times New Roman" w:hAnsi="Times New Roman" w:cs="Times New Roman"/>
              </w:rPr>
              <w:t>Отсутствие оперативного доклада по факту происшествия на объекте охраны.</w:t>
            </w:r>
          </w:p>
        </w:tc>
        <w:tc>
          <w:tcPr>
            <w:tcW w:w="3402" w:type="dxa"/>
            <w:shd w:val="clear" w:color="auto" w:fill="auto"/>
            <w:vAlign w:val="center"/>
          </w:tcPr>
          <w:p w14:paraId="06344DD3" w14:textId="77777777" w:rsidR="00870417" w:rsidRPr="001878B7" w:rsidRDefault="00870417" w:rsidP="006C795F">
            <w:pPr>
              <w:pStyle w:val="a3"/>
              <w:spacing w:line="216" w:lineRule="auto"/>
              <w:ind w:left="0"/>
              <w:rPr>
                <w:rFonts w:ascii="Times New Roman" w:eastAsia="Times New Roman" w:hAnsi="Times New Roman" w:cs="Times New Roman"/>
              </w:rPr>
            </w:pPr>
            <w:r w:rsidRPr="001878B7">
              <w:rPr>
                <w:rFonts w:ascii="Times New Roman" w:eastAsia="Times New Roman" w:hAnsi="Times New Roman" w:cs="Times New Roman"/>
              </w:rPr>
              <w:t>20 000 рублей</w:t>
            </w:r>
          </w:p>
        </w:tc>
      </w:tr>
      <w:tr w:rsidR="00870417" w:rsidRPr="001878B7" w14:paraId="536E40FF" w14:textId="77777777" w:rsidTr="00860BD3">
        <w:trPr>
          <w:trHeight w:val="968"/>
        </w:trPr>
        <w:tc>
          <w:tcPr>
            <w:tcW w:w="6799" w:type="dxa"/>
            <w:shd w:val="clear" w:color="auto" w:fill="auto"/>
          </w:tcPr>
          <w:p w14:paraId="7D917F09" w14:textId="77777777" w:rsidR="00870417" w:rsidRPr="001878B7" w:rsidRDefault="00870417" w:rsidP="00A466AB">
            <w:pPr>
              <w:pStyle w:val="a3"/>
              <w:spacing w:after="0" w:line="216" w:lineRule="auto"/>
              <w:ind w:left="0"/>
              <w:rPr>
                <w:rFonts w:ascii="Times New Roman" w:eastAsia="Times New Roman" w:hAnsi="Times New Roman" w:cs="Times New Roman"/>
              </w:rPr>
            </w:pPr>
            <w:r w:rsidRPr="001878B7">
              <w:rPr>
                <w:rFonts w:ascii="Times New Roman" w:eastAsia="Times New Roman" w:hAnsi="Times New Roman" w:cs="Times New Roman"/>
              </w:rPr>
              <w:t>Кража имущества Заказчика/гостей, личных вещей и пр. не доведенная до конца, при установлении преступного умысла Исполнителя (приготовление к преступлению/покушение на преступление).</w:t>
            </w:r>
          </w:p>
        </w:tc>
        <w:tc>
          <w:tcPr>
            <w:tcW w:w="3402" w:type="dxa"/>
            <w:shd w:val="clear" w:color="auto" w:fill="auto"/>
            <w:vAlign w:val="center"/>
          </w:tcPr>
          <w:p w14:paraId="51C37BB9" w14:textId="77777777" w:rsidR="00870417" w:rsidRPr="001878B7" w:rsidRDefault="00870417" w:rsidP="00A466AB">
            <w:pPr>
              <w:pStyle w:val="a3"/>
              <w:spacing w:after="0" w:line="216" w:lineRule="auto"/>
              <w:ind w:left="0"/>
              <w:rPr>
                <w:rFonts w:ascii="Times New Roman" w:eastAsia="Times New Roman" w:hAnsi="Times New Roman" w:cs="Times New Roman"/>
              </w:rPr>
            </w:pPr>
            <w:r w:rsidRPr="001878B7">
              <w:rPr>
                <w:rFonts w:ascii="Times New Roman" w:eastAsia="Times New Roman" w:hAnsi="Times New Roman" w:cs="Times New Roman"/>
              </w:rPr>
              <w:t>Возмещение в 10 кратном размере стоимости имущества, кража которого была предотвращена, но не менее 50 000 рублей.</w:t>
            </w:r>
          </w:p>
        </w:tc>
      </w:tr>
      <w:tr w:rsidR="00870417" w:rsidRPr="001878B7" w14:paraId="6CA582FE" w14:textId="77777777" w:rsidTr="008D353F">
        <w:tc>
          <w:tcPr>
            <w:tcW w:w="6799" w:type="dxa"/>
            <w:shd w:val="clear" w:color="auto" w:fill="auto"/>
          </w:tcPr>
          <w:p w14:paraId="47C059D7" w14:textId="07E39F9F" w:rsidR="00870417" w:rsidRPr="001878B7" w:rsidRDefault="00870417" w:rsidP="006C795F">
            <w:pPr>
              <w:pStyle w:val="a3"/>
              <w:spacing w:line="216" w:lineRule="auto"/>
              <w:ind w:left="0"/>
              <w:rPr>
                <w:rFonts w:ascii="Times New Roman" w:eastAsia="Times New Roman" w:hAnsi="Times New Roman" w:cs="Times New Roman"/>
              </w:rPr>
            </w:pPr>
            <w:r w:rsidRPr="001878B7">
              <w:rPr>
                <w:rFonts w:ascii="Times New Roman" w:eastAsia="Times New Roman" w:hAnsi="Times New Roman" w:cs="Times New Roman"/>
              </w:rPr>
              <w:t xml:space="preserve">Не реагирование на нарушения Инструкций об организации пропускного и внутриобъектового режима сотрудниками и контрагентами </w:t>
            </w:r>
            <w:r w:rsidR="000A42A3">
              <w:rPr>
                <w:rFonts w:ascii="Times New Roman" w:eastAsia="Times New Roman" w:hAnsi="Times New Roman" w:cs="Times New Roman"/>
              </w:rPr>
              <w:t>Мрия</w:t>
            </w:r>
            <w:r w:rsidRPr="001878B7">
              <w:rPr>
                <w:rFonts w:ascii="Times New Roman" w:eastAsia="Times New Roman" w:hAnsi="Times New Roman" w:cs="Times New Roman"/>
              </w:rPr>
              <w:t xml:space="preserve"> и по Порядку действий сотрудников охраны при различных видах ЧС, связанных с гостями Комплекса.</w:t>
            </w:r>
          </w:p>
        </w:tc>
        <w:tc>
          <w:tcPr>
            <w:tcW w:w="3402" w:type="dxa"/>
            <w:shd w:val="clear" w:color="auto" w:fill="auto"/>
            <w:vAlign w:val="center"/>
          </w:tcPr>
          <w:p w14:paraId="394379D4" w14:textId="77777777" w:rsidR="00870417" w:rsidRPr="001878B7" w:rsidRDefault="00870417" w:rsidP="006C795F">
            <w:pPr>
              <w:pStyle w:val="a3"/>
              <w:spacing w:line="216" w:lineRule="auto"/>
              <w:ind w:left="0"/>
              <w:rPr>
                <w:rFonts w:ascii="Times New Roman" w:eastAsia="Times New Roman" w:hAnsi="Times New Roman" w:cs="Times New Roman"/>
              </w:rPr>
            </w:pPr>
            <w:r w:rsidRPr="001878B7">
              <w:rPr>
                <w:rFonts w:ascii="Times New Roman" w:eastAsia="Times New Roman" w:hAnsi="Times New Roman" w:cs="Times New Roman"/>
              </w:rPr>
              <w:t>25</w:t>
            </w:r>
            <w:r w:rsidRPr="001878B7">
              <w:rPr>
                <w:rFonts w:ascii="Times New Roman" w:eastAsia="Times New Roman" w:hAnsi="Times New Roman" w:cs="Times New Roman"/>
                <w:lang w:val="en-US"/>
              </w:rPr>
              <w:t xml:space="preserve"> </w:t>
            </w:r>
            <w:r w:rsidRPr="001878B7">
              <w:rPr>
                <w:rFonts w:ascii="Times New Roman" w:eastAsia="Times New Roman" w:hAnsi="Times New Roman" w:cs="Times New Roman"/>
              </w:rPr>
              <w:t>000 рублей</w:t>
            </w:r>
          </w:p>
        </w:tc>
      </w:tr>
    </w:tbl>
    <w:p w14:paraId="3CBD159F" w14:textId="77777777" w:rsidR="00D33F4A" w:rsidRDefault="00D33F4A" w:rsidP="00D33F4A">
      <w:pPr>
        <w:spacing w:line="216" w:lineRule="auto"/>
        <w:jc w:val="right"/>
      </w:pPr>
    </w:p>
    <w:p w14:paraId="72D16A88" w14:textId="77777777" w:rsidR="00955D55" w:rsidRDefault="00955D55" w:rsidP="00D33F4A">
      <w:pPr>
        <w:spacing w:line="216" w:lineRule="auto"/>
        <w:jc w:val="both"/>
        <w:rPr>
          <w:b/>
        </w:rPr>
      </w:pPr>
      <w:r>
        <w:rPr>
          <w:b/>
        </w:rPr>
        <w:t>Главный специалист по безопасности</w:t>
      </w:r>
    </w:p>
    <w:p w14:paraId="672F720B" w14:textId="15B893B5" w:rsidR="001878B7" w:rsidRPr="00282B31" w:rsidRDefault="00D33F4A" w:rsidP="00955D55">
      <w:pPr>
        <w:spacing w:line="216" w:lineRule="auto"/>
        <w:jc w:val="both"/>
        <w:rPr>
          <w:sz w:val="25"/>
          <w:szCs w:val="25"/>
        </w:rPr>
      </w:pPr>
      <w:r w:rsidRPr="00D33F4A">
        <w:rPr>
          <w:b/>
        </w:rPr>
        <w:t xml:space="preserve">Центра комплексной безопасности                                                        </w:t>
      </w:r>
      <w:r w:rsidR="00955D55">
        <w:rPr>
          <w:b/>
        </w:rPr>
        <w:t xml:space="preserve">                     С.А. Букреев</w:t>
      </w:r>
    </w:p>
    <w:sectPr w:rsidR="001878B7" w:rsidRPr="00282B31" w:rsidSect="00E86538">
      <w:footerReference w:type="default" r:id="rId13"/>
      <w:headerReference w:type="first" r:id="rId14"/>
      <w:footnotePr>
        <w:numRestart w:val="eachPage"/>
      </w:footnotePr>
      <w:pgSz w:w="11906" w:h="16838"/>
      <w:pgMar w:top="568" w:right="424" w:bottom="709" w:left="125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3A360" w14:textId="77777777" w:rsidR="00DC0B94" w:rsidRDefault="00DC0B94" w:rsidP="002D1593">
      <w:r>
        <w:separator/>
      </w:r>
    </w:p>
  </w:endnote>
  <w:endnote w:type="continuationSeparator" w:id="0">
    <w:p w14:paraId="57E37B55" w14:textId="77777777" w:rsidR="00DC0B94" w:rsidRDefault="00DC0B94"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ill Sans Light">
    <w:altName w:val="Arial"/>
    <w:charset w:val="B1"/>
    <w:family w:val="swiss"/>
    <w:pitch w:val="variable"/>
    <w:sig w:usb0="80000A67" w:usb1="00000000" w:usb2="00000000" w:usb3="00000000" w:csb0="000001F7" w:csb1="00000000"/>
  </w:font>
  <w:font w:name="Arial Unicode MS">
    <w:panose1 w:val="020B0604020202020204"/>
    <w:charset w:val="00"/>
    <w:family w:val="roman"/>
    <w:notTrueType/>
    <w:pitch w:val="variable"/>
    <w:sig w:usb0="00000003" w:usb1="00000000" w:usb2="00000000" w:usb3="00000000" w:csb0="00000001" w:csb1="00000000"/>
  </w:font>
  <w:font w:name="Gill Sans">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Noto Sans Devanagari">
    <w:charset w:val="00"/>
    <w:family w:val="swiss"/>
    <w:pitch w:val="variable"/>
    <w:sig w:usb0="80008023" w:usb1="00002046"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29F0" w14:textId="77777777" w:rsidR="00092C01" w:rsidRDefault="00092C01" w:rsidP="000C2435">
    <w:pPr>
      <w:pStyle w:val="af8"/>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4BBE9F2C" w14:textId="77777777" w:rsidR="00092C01" w:rsidRDefault="00092C01">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38A1" w14:textId="4409E06C" w:rsidR="00092C01" w:rsidRPr="003A1635" w:rsidRDefault="00092C01" w:rsidP="003A1635">
    <w:pPr>
      <w:pStyle w:val="af8"/>
      <w:jc w:val="right"/>
      <w:rPr>
        <w:b/>
        <w:sz w:val="18"/>
      </w:rPr>
    </w:pPr>
    <w:r>
      <w:rPr>
        <w:sz w:val="18"/>
      </w:rPr>
      <w:t>ПАО Сбербанк. Документация закупки</w:t>
    </w:r>
    <w:r>
      <w:rPr>
        <w:sz w:val="18"/>
      </w:rPr>
      <w:tab/>
      <w:t xml:space="preserve">стр. </w:t>
    </w:r>
    <w:r w:rsidRPr="003A1635">
      <w:rPr>
        <w:b/>
        <w:sz w:val="18"/>
      </w:rPr>
      <w:sym w:font="Symbol" w:char="F087"/>
    </w:r>
    <w:r w:rsidRPr="003A1635">
      <w:rPr>
        <w:b/>
        <w:sz w:val="18"/>
      </w:rPr>
      <w:t xml:space="preserve"> </w:t>
    </w:r>
    <w:r w:rsidRPr="003A1635">
      <w:rPr>
        <w:b/>
        <w:sz w:val="18"/>
      </w:rPr>
      <w:sym w:font="Symbol" w:char="F087"/>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E4C9" w14:textId="25231293" w:rsidR="00092C01" w:rsidRPr="005A526F" w:rsidRDefault="00092C01" w:rsidP="005A526F">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A313" w14:textId="7FA836CA" w:rsidR="00092C01" w:rsidRPr="005A526F" w:rsidRDefault="00092C01" w:rsidP="005A526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E03C" w14:textId="77777777" w:rsidR="00DC0B94" w:rsidRDefault="00DC0B94" w:rsidP="002D1593">
      <w:r>
        <w:separator/>
      </w:r>
    </w:p>
  </w:footnote>
  <w:footnote w:type="continuationSeparator" w:id="0">
    <w:p w14:paraId="3A0F9529" w14:textId="77777777" w:rsidR="00DC0B94" w:rsidRDefault="00DC0B94" w:rsidP="002D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45E0" w14:textId="74916F1F" w:rsidR="00092C01" w:rsidRPr="006469D8" w:rsidRDefault="00092C01" w:rsidP="000E7065">
    <w:pPr>
      <w:pStyle w:val="af6"/>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D8F"/>
    <w:multiLevelType w:val="hybridMultilevel"/>
    <w:tmpl w:val="665C4262"/>
    <w:lvl w:ilvl="0" w:tplc="0419000F">
      <w:start w:val="11"/>
      <w:numFmt w:val="decimal"/>
      <w:lvlText w:val="%1."/>
      <w:lvlJc w:val="left"/>
      <w:pPr>
        <w:ind w:left="720" w:hanging="360"/>
      </w:pPr>
      <w:rPr>
        <w:rFonts w:hint="default"/>
      </w:rPr>
    </w:lvl>
    <w:lvl w:ilvl="1" w:tplc="75F48A2E">
      <w:start w:val="1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F22985"/>
    <w:multiLevelType w:val="hybridMultilevel"/>
    <w:tmpl w:val="1EA4CD54"/>
    <w:lvl w:ilvl="0" w:tplc="FFFFFFFF">
      <w:start w:val="11"/>
      <w:numFmt w:val="decimal"/>
      <w:lvlText w:val="%1."/>
      <w:lvlJc w:val="left"/>
      <w:pPr>
        <w:ind w:left="720" w:hanging="360"/>
      </w:pPr>
      <w:rPr>
        <w:rFonts w:hint="default"/>
      </w:rPr>
    </w:lvl>
    <w:lvl w:ilvl="1" w:tplc="0419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F763D4"/>
    <w:multiLevelType w:val="multilevel"/>
    <w:tmpl w:val="EFF2CC92"/>
    <w:lvl w:ilvl="0">
      <w:start w:val="1"/>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B91D09"/>
    <w:multiLevelType w:val="hybridMultilevel"/>
    <w:tmpl w:val="1CD45A3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732194B"/>
    <w:multiLevelType w:val="hybridMultilevel"/>
    <w:tmpl w:val="03204D6E"/>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226FE4"/>
    <w:multiLevelType w:val="multilevel"/>
    <w:tmpl w:val="BBECF3E2"/>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DC31A2"/>
    <w:multiLevelType w:val="multilevel"/>
    <w:tmpl w:val="96CA434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351F5D"/>
    <w:multiLevelType w:val="hybridMultilevel"/>
    <w:tmpl w:val="BE0691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2B5ACF"/>
    <w:multiLevelType w:val="multilevel"/>
    <w:tmpl w:val="01BCF7A0"/>
    <w:lvl w:ilvl="0">
      <w:start w:val="1"/>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7719AB"/>
    <w:multiLevelType w:val="multilevel"/>
    <w:tmpl w:val="DFF2FDF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923154"/>
    <w:multiLevelType w:val="multilevel"/>
    <w:tmpl w:val="4F2E1A7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766E9E"/>
    <w:multiLevelType w:val="multilevel"/>
    <w:tmpl w:val="4E72D74E"/>
    <w:lvl w:ilvl="0">
      <w:start w:val="1"/>
      <w:numFmt w:val="decimal"/>
      <w:pStyle w:val="m1"/>
      <w:lvlText w:val="%1."/>
      <w:lvlJc w:val="left"/>
      <w:pPr>
        <w:tabs>
          <w:tab w:val="num" w:pos="3338"/>
        </w:tabs>
        <w:ind w:left="2978"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3053"/>
        </w:tabs>
        <w:ind w:left="2693" w:firstLine="0"/>
      </w:pPr>
      <w:rPr>
        <w:rFonts w:ascii="Times New Roman" w:hAnsi="Times New Roman" w:hint="default"/>
        <w:b/>
        <w:i w:val="0"/>
        <w:caps w:val="0"/>
        <w:strike w:val="0"/>
        <w:dstrike w:val="0"/>
        <w:vanish w:val="0"/>
        <w:color w:val="auto"/>
        <w:sz w:val="24"/>
        <w:vertAlign w:val="baseline"/>
      </w:rPr>
    </w:lvl>
    <w:lvl w:ilvl="2">
      <w:start w:val="1"/>
      <w:numFmt w:val="decimal"/>
      <w:pStyle w:val="m3"/>
      <w:lvlText w:val="%1.%2.%3."/>
      <w:lvlJc w:val="left"/>
      <w:pPr>
        <w:tabs>
          <w:tab w:val="num" w:pos="3413"/>
        </w:tabs>
        <w:ind w:left="2693" w:firstLine="0"/>
      </w:pPr>
      <w:rPr>
        <w:rFonts w:ascii="Times New Roman" w:hAnsi="Times New Roman" w:hint="default"/>
        <w:b/>
        <w:i w:val="0"/>
        <w:caps w:val="0"/>
        <w:strike w:val="0"/>
        <w:dstrike w:val="0"/>
        <w:vanish w:val="0"/>
        <w:color w:val="auto"/>
        <w:sz w:val="24"/>
        <w:vertAlign w:val="baseline"/>
        <w:lang w:val="ru-RU"/>
      </w:rPr>
    </w:lvl>
    <w:lvl w:ilvl="3">
      <w:start w:val="1"/>
      <w:numFmt w:val="decimal"/>
      <w:pStyle w:val="4"/>
      <w:lvlText w:val="%1.%2.%3.%4."/>
      <w:lvlJc w:val="left"/>
      <w:pPr>
        <w:tabs>
          <w:tab w:val="num" w:pos="1571"/>
        </w:tabs>
        <w:ind w:left="1499" w:hanging="648"/>
      </w:pPr>
      <w:rPr>
        <w:rFonts w:hint="default"/>
        <w:b w:val="0"/>
      </w:rPr>
    </w:lvl>
    <w:lvl w:ilvl="4">
      <w:start w:val="1"/>
      <w:numFmt w:val="decimal"/>
      <w:lvlText w:val="%1.%2.%3.%4.%5."/>
      <w:lvlJc w:val="left"/>
      <w:pPr>
        <w:tabs>
          <w:tab w:val="num" w:pos="5213"/>
        </w:tabs>
        <w:ind w:left="4925" w:hanging="792"/>
      </w:pPr>
      <w:rPr>
        <w:rFonts w:hint="default"/>
      </w:rPr>
    </w:lvl>
    <w:lvl w:ilvl="5">
      <w:start w:val="1"/>
      <w:numFmt w:val="decimal"/>
      <w:lvlText w:val="%1.%2.%3.%4.%5.%6."/>
      <w:lvlJc w:val="left"/>
      <w:pPr>
        <w:tabs>
          <w:tab w:val="num" w:pos="5573"/>
        </w:tabs>
        <w:ind w:left="5429" w:hanging="936"/>
      </w:pPr>
      <w:rPr>
        <w:rFonts w:hint="default"/>
      </w:rPr>
    </w:lvl>
    <w:lvl w:ilvl="6">
      <w:start w:val="1"/>
      <w:numFmt w:val="decimal"/>
      <w:lvlText w:val="%1.%2.%3.%4.%5.%6.%7."/>
      <w:lvlJc w:val="left"/>
      <w:pPr>
        <w:tabs>
          <w:tab w:val="num" w:pos="6293"/>
        </w:tabs>
        <w:ind w:left="5933" w:hanging="1080"/>
      </w:pPr>
      <w:rPr>
        <w:rFonts w:hint="default"/>
      </w:rPr>
    </w:lvl>
    <w:lvl w:ilvl="7">
      <w:start w:val="1"/>
      <w:numFmt w:val="decimal"/>
      <w:lvlText w:val="%1.%2.%3.%4.%5.%6.%7.%8."/>
      <w:lvlJc w:val="left"/>
      <w:pPr>
        <w:tabs>
          <w:tab w:val="num" w:pos="6653"/>
        </w:tabs>
        <w:ind w:left="6437" w:hanging="1224"/>
      </w:pPr>
      <w:rPr>
        <w:rFonts w:hint="default"/>
      </w:rPr>
    </w:lvl>
    <w:lvl w:ilvl="8">
      <w:start w:val="1"/>
      <w:numFmt w:val="decimal"/>
      <w:lvlText w:val="%1.%2.%3.%4.%5.%6.%7.%8.%9."/>
      <w:lvlJc w:val="left"/>
      <w:pPr>
        <w:tabs>
          <w:tab w:val="num" w:pos="7373"/>
        </w:tabs>
        <w:ind w:left="7013" w:hanging="1440"/>
      </w:pPr>
      <w:rPr>
        <w:rFonts w:hint="default"/>
      </w:rPr>
    </w:lvl>
  </w:abstractNum>
  <w:abstractNum w:abstractNumId="12" w15:restartNumberingAfterBreak="0">
    <w:nsid w:val="77C05CB2"/>
    <w:multiLevelType w:val="multilevel"/>
    <w:tmpl w:val="BE485586"/>
    <w:lvl w:ilvl="0">
      <w:start w:val="1"/>
      <w:numFmt w:val="decimal"/>
      <w:lvlText w:val="%1."/>
      <w:lvlJc w:val="left"/>
      <w:pPr>
        <w:ind w:left="1020" w:hanging="360"/>
      </w:pPr>
      <w:rPr>
        <w:rFonts w:hint="default"/>
      </w:rPr>
    </w:lvl>
    <w:lvl w:ilvl="1">
      <w:start w:val="7"/>
      <w:numFmt w:val="decimal"/>
      <w:isLgl/>
      <w:lvlText w:val="%1.%2."/>
      <w:lvlJc w:val="left"/>
      <w:pPr>
        <w:ind w:left="10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13" w15:restartNumberingAfterBreak="0">
    <w:nsid w:val="78576716"/>
    <w:multiLevelType w:val="multilevel"/>
    <w:tmpl w:val="F51E0E90"/>
    <w:lvl w:ilvl="0">
      <w:start w:val="1"/>
      <w:numFmt w:val="decimal"/>
      <w:lvlText w:val="%1."/>
      <w:lvlJc w:val="left"/>
      <w:pPr>
        <w:ind w:left="444" w:hanging="444"/>
      </w:pPr>
      <w:rPr>
        <w:rFonts w:hint="default"/>
      </w:rPr>
    </w:lvl>
    <w:lvl w:ilvl="1">
      <w:start w:val="1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0"/>
  </w:num>
  <w:num w:numId="3">
    <w:abstractNumId w:val="12"/>
  </w:num>
  <w:num w:numId="4">
    <w:abstractNumId w:val="3"/>
  </w:num>
  <w:num w:numId="5">
    <w:abstractNumId w:val="8"/>
  </w:num>
  <w:num w:numId="6">
    <w:abstractNumId w:val="2"/>
  </w:num>
  <w:num w:numId="7">
    <w:abstractNumId w:val="6"/>
  </w:num>
  <w:num w:numId="8">
    <w:abstractNumId w:val="10"/>
  </w:num>
  <w:num w:numId="9">
    <w:abstractNumId w:val="13"/>
  </w:num>
  <w:num w:numId="10">
    <w:abstractNumId w:val="1"/>
  </w:num>
  <w:num w:numId="11">
    <w:abstractNumId w:val="9"/>
  </w:num>
  <w:num w:numId="12">
    <w:abstractNumId w:val="4"/>
  </w:num>
  <w:num w:numId="13">
    <w:abstractNumId w:val="5"/>
  </w:num>
  <w:num w:numId="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grammar="clean"/>
  <w:defaultTabStop w:val="709"/>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930"/>
    <w:rsid w:val="00002382"/>
    <w:rsid w:val="00003627"/>
    <w:rsid w:val="00003BD4"/>
    <w:rsid w:val="000052FE"/>
    <w:rsid w:val="0000764A"/>
    <w:rsid w:val="000117A3"/>
    <w:rsid w:val="000118AF"/>
    <w:rsid w:val="00011BA5"/>
    <w:rsid w:val="0001207F"/>
    <w:rsid w:val="00012B0F"/>
    <w:rsid w:val="000130C8"/>
    <w:rsid w:val="00015220"/>
    <w:rsid w:val="000163FE"/>
    <w:rsid w:val="00016DF2"/>
    <w:rsid w:val="00017DD5"/>
    <w:rsid w:val="000200E1"/>
    <w:rsid w:val="0002074F"/>
    <w:rsid w:val="00022FF1"/>
    <w:rsid w:val="00023B4D"/>
    <w:rsid w:val="00023DF4"/>
    <w:rsid w:val="00024900"/>
    <w:rsid w:val="00030C28"/>
    <w:rsid w:val="00030F08"/>
    <w:rsid w:val="00033B97"/>
    <w:rsid w:val="0003418A"/>
    <w:rsid w:val="0003442F"/>
    <w:rsid w:val="00036D8C"/>
    <w:rsid w:val="0004124D"/>
    <w:rsid w:val="00041AA2"/>
    <w:rsid w:val="00041B36"/>
    <w:rsid w:val="00041E37"/>
    <w:rsid w:val="00044CBC"/>
    <w:rsid w:val="00044DA6"/>
    <w:rsid w:val="00044EB9"/>
    <w:rsid w:val="0004529B"/>
    <w:rsid w:val="000470F6"/>
    <w:rsid w:val="00050747"/>
    <w:rsid w:val="0005201E"/>
    <w:rsid w:val="00052A62"/>
    <w:rsid w:val="0005348F"/>
    <w:rsid w:val="0005390A"/>
    <w:rsid w:val="00054747"/>
    <w:rsid w:val="00054FF2"/>
    <w:rsid w:val="0005515E"/>
    <w:rsid w:val="0005685B"/>
    <w:rsid w:val="00056966"/>
    <w:rsid w:val="00056FD4"/>
    <w:rsid w:val="0006198D"/>
    <w:rsid w:val="00061B70"/>
    <w:rsid w:val="00062DB0"/>
    <w:rsid w:val="00063B60"/>
    <w:rsid w:val="000648BD"/>
    <w:rsid w:val="00066AA3"/>
    <w:rsid w:val="00066F1E"/>
    <w:rsid w:val="00072A55"/>
    <w:rsid w:val="00072E32"/>
    <w:rsid w:val="00073817"/>
    <w:rsid w:val="0007386E"/>
    <w:rsid w:val="00073E54"/>
    <w:rsid w:val="00074BDB"/>
    <w:rsid w:val="00074CED"/>
    <w:rsid w:val="00075486"/>
    <w:rsid w:val="00081455"/>
    <w:rsid w:val="00082A2A"/>
    <w:rsid w:val="00083370"/>
    <w:rsid w:val="000837F1"/>
    <w:rsid w:val="00084E6A"/>
    <w:rsid w:val="000851E8"/>
    <w:rsid w:val="00085DE5"/>
    <w:rsid w:val="00087410"/>
    <w:rsid w:val="000877E3"/>
    <w:rsid w:val="000900DF"/>
    <w:rsid w:val="00090F76"/>
    <w:rsid w:val="00092C01"/>
    <w:rsid w:val="00094D52"/>
    <w:rsid w:val="0009532F"/>
    <w:rsid w:val="00096425"/>
    <w:rsid w:val="000A0030"/>
    <w:rsid w:val="000A0A04"/>
    <w:rsid w:val="000A1964"/>
    <w:rsid w:val="000A213C"/>
    <w:rsid w:val="000A318D"/>
    <w:rsid w:val="000A3A8E"/>
    <w:rsid w:val="000A42A3"/>
    <w:rsid w:val="000A60C9"/>
    <w:rsid w:val="000A637D"/>
    <w:rsid w:val="000B0CFB"/>
    <w:rsid w:val="000B1439"/>
    <w:rsid w:val="000B5239"/>
    <w:rsid w:val="000B5849"/>
    <w:rsid w:val="000B616F"/>
    <w:rsid w:val="000C0514"/>
    <w:rsid w:val="000C14D0"/>
    <w:rsid w:val="000C17DA"/>
    <w:rsid w:val="000C2435"/>
    <w:rsid w:val="000C26E0"/>
    <w:rsid w:val="000C3371"/>
    <w:rsid w:val="000C4535"/>
    <w:rsid w:val="000C4C3D"/>
    <w:rsid w:val="000C6327"/>
    <w:rsid w:val="000C64DB"/>
    <w:rsid w:val="000C78A9"/>
    <w:rsid w:val="000D02D7"/>
    <w:rsid w:val="000D1B41"/>
    <w:rsid w:val="000D4390"/>
    <w:rsid w:val="000D6A77"/>
    <w:rsid w:val="000D7016"/>
    <w:rsid w:val="000D74A6"/>
    <w:rsid w:val="000E00F7"/>
    <w:rsid w:val="000E6719"/>
    <w:rsid w:val="000E68EF"/>
    <w:rsid w:val="000E7065"/>
    <w:rsid w:val="000E7142"/>
    <w:rsid w:val="000E7DBB"/>
    <w:rsid w:val="000F0146"/>
    <w:rsid w:val="000F2ABB"/>
    <w:rsid w:val="000F394A"/>
    <w:rsid w:val="000F48A0"/>
    <w:rsid w:val="000F5ACA"/>
    <w:rsid w:val="000F5E7D"/>
    <w:rsid w:val="000F6BF0"/>
    <w:rsid w:val="001005B9"/>
    <w:rsid w:val="00100816"/>
    <w:rsid w:val="00100AF8"/>
    <w:rsid w:val="001024E8"/>
    <w:rsid w:val="00102FC9"/>
    <w:rsid w:val="001037D8"/>
    <w:rsid w:val="0010688C"/>
    <w:rsid w:val="00106FB9"/>
    <w:rsid w:val="00107D13"/>
    <w:rsid w:val="0011071A"/>
    <w:rsid w:val="0011354E"/>
    <w:rsid w:val="00113A56"/>
    <w:rsid w:val="0011428B"/>
    <w:rsid w:val="0011748C"/>
    <w:rsid w:val="00120139"/>
    <w:rsid w:val="00121449"/>
    <w:rsid w:val="00121A92"/>
    <w:rsid w:val="00122097"/>
    <w:rsid w:val="001234DA"/>
    <w:rsid w:val="0012352F"/>
    <w:rsid w:val="00124E08"/>
    <w:rsid w:val="001273BE"/>
    <w:rsid w:val="00130616"/>
    <w:rsid w:val="0013248B"/>
    <w:rsid w:val="001335A8"/>
    <w:rsid w:val="00134518"/>
    <w:rsid w:val="001354C2"/>
    <w:rsid w:val="00135754"/>
    <w:rsid w:val="00135D92"/>
    <w:rsid w:val="001409E3"/>
    <w:rsid w:val="00141440"/>
    <w:rsid w:val="00143656"/>
    <w:rsid w:val="001437E4"/>
    <w:rsid w:val="0014629C"/>
    <w:rsid w:val="0015168E"/>
    <w:rsid w:val="00152080"/>
    <w:rsid w:val="0015215C"/>
    <w:rsid w:val="001530E4"/>
    <w:rsid w:val="00154206"/>
    <w:rsid w:val="00154C69"/>
    <w:rsid w:val="00156650"/>
    <w:rsid w:val="00161876"/>
    <w:rsid w:val="00164B97"/>
    <w:rsid w:val="00166D4A"/>
    <w:rsid w:val="001673FC"/>
    <w:rsid w:val="00171141"/>
    <w:rsid w:val="00171B6C"/>
    <w:rsid w:val="001748DC"/>
    <w:rsid w:val="00180033"/>
    <w:rsid w:val="00180F61"/>
    <w:rsid w:val="00183139"/>
    <w:rsid w:val="00185DAA"/>
    <w:rsid w:val="00187828"/>
    <w:rsid w:val="001878B7"/>
    <w:rsid w:val="001913DA"/>
    <w:rsid w:val="00191670"/>
    <w:rsid w:val="001929D6"/>
    <w:rsid w:val="00194273"/>
    <w:rsid w:val="00194EF5"/>
    <w:rsid w:val="00196620"/>
    <w:rsid w:val="00196657"/>
    <w:rsid w:val="00197ED0"/>
    <w:rsid w:val="001A034F"/>
    <w:rsid w:val="001A1E03"/>
    <w:rsid w:val="001A1F3F"/>
    <w:rsid w:val="001A277F"/>
    <w:rsid w:val="001A2C19"/>
    <w:rsid w:val="001A52DB"/>
    <w:rsid w:val="001A566E"/>
    <w:rsid w:val="001A7C99"/>
    <w:rsid w:val="001B0792"/>
    <w:rsid w:val="001B1500"/>
    <w:rsid w:val="001B3A8B"/>
    <w:rsid w:val="001B7A69"/>
    <w:rsid w:val="001C13DC"/>
    <w:rsid w:val="001C169C"/>
    <w:rsid w:val="001C1D5B"/>
    <w:rsid w:val="001C2CEB"/>
    <w:rsid w:val="001C3EE9"/>
    <w:rsid w:val="001C428B"/>
    <w:rsid w:val="001C5F6B"/>
    <w:rsid w:val="001C6955"/>
    <w:rsid w:val="001D04B0"/>
    <w:rsid w:val="001D28C8"/>
    <w:rsid w:val="001D2CA4"/>
    <w:rsid w:val="001D2F1E"/>
    <w:rsid w:val="001D35C9"/>
    <w:rsid w:val="001D71FE"/>
    <w:rsid w:val="001E0714"/>
    <w:rsid w:val="001E1A28"/>
    <w:rsid w:val="001E208A"/>
    <w:rsid w:val="001E2671"/>
    <w:rsid w:val="001E5573"/>
    <w:rsid w:val="001E5FFE"/>
    <w:rsid w:val="001E75FB"/>
    <w:rsid w:val="001E7C6E"/>
    <w:rsid w:val="001F098F"/>
    <w:rsid w:val="001F13EF"/>
    <w:rsid w:val="001F1E3D"/>
    <w:rsid w:val="001F41F8"/>
    <w:rsid w:val="001F51E7"/>
    <w:rsid w:val="001F52AC"/>
    <w:rsid w:val="001F5DD0"/>
    <w:rsid w:val="001F6B71"/>
    <w:rsid w:val="00203381"/>
    <w:rsid w:val="00206F21"/>
    <w:rsid w:val="00210735"/>
    <w:rsid w:val="00210AC3"/>
    <w:rsid w:val="00211B7C"/>
    <w:rsid w:val="00211C05"/>
    <w:rsid w:val="002161D9"/>
    <w:rsid w:val="002166E5"/>
    <w:rsid w:val="002205ED"/>
    <w:rsid w:val="00220D1A"/>
    <w:rsid w:val="0022205C"/>
    <w:rsid w:val="002221F9"/>
    <w:rsid w:val="002223F8"/>
    <w:rsid w:val="00223DEF"/>
    <w:rsid w:val="0022484F"/>
    <w:rsid w:val="00224DB0"/>
    <w:rsid w:val="00225204"/>
    <w:rsid w:val="00225BEE"/>
    <w:rsid w:val="00226F1E"/>
    <w:rsid w:val="002270EC"/>
    <w:rsid w:val="00227C20"/>
    <w:rsid w:val="0023045B"/>
    <w:rsid w:val="00240E7D"/>
    <w:rsid w:val="00241347"/>
    <w:rsid w:val="00242220"/>
    <w:rsid w:val="00242BBC"/>
    <w:rsid w:val="0024305B"/>
    <w:rsid w:val="0024345A"/>
    <w:rsid w:val="00244085"/>
    <w:rsid w:val="00245625"/>
    <w:rsid w:val="00246963"/>
    <w:rsid w:val="00246E9A"/>
    <w:rsid w:val="00247824"/>
    <w:rsid w:val="00247CEC"/>
    <w:rsid w:val="00250D0E"/>
    <w:rsid w:val="002546DB"/>
    <w:rsid w:val="00254DFF"/>
    <w:rsid w:val="002575D1"/>
    <w:rsid w:val="002578CA"/>
    <w:rsid w:val="002609B7"/>
    <w:rsid w:val="0026289B"/>
    <w:rsid w:val="00262BF9"/>
    <w:rsid w:val="00264393"/>
    <w:rsid w:val="00270AC5"/>
    <w:rsid w:val="00271129"/>
    <w:rsid w:val="00271D0B"/>
    <w:rsid w:val="002724F9"/>
    <w:rsid w:val="0027288B"/>
    <w:rsid w:val="00274199"/>
    <w:rsid w:val="00275381"/>
    <w:rsid w:val="00275EBB"/>
    <w:rsid w:val="00280EF4"/>
    <w:rsid w:val="002810A7"/>
    <w:rsid w:val="00281CBC"/>
    <w:rsid w:val="00284523"/>
    <w:rsid w:val="00285563"/>
    <w:rsid w:val="002865EC"/>
    <w:rsid w:val="002901F3"/>
    <w:rsid w:val="002903D6"/>
    <w:rsid w:val="00290E8E"/>
    <w:rsid w:val="0029101F"/>
    <w:rsid w:val="0029166B"/>
    <w:rsid w:val="00291CC1"/>
    <w:rsid w:val="002927FD"/>
    <w:rsid w:val="00292B74"/>
    <w:rsid w:val="00294976"/>
    <w:rsid w:val="002952D2"/>
    <w:rsid w:val="002A1E18"/>
    <w:rsid w:val="002A2FC3"/>
    <w:rsid w:val="002A42BD"/>
    <w:rsid w:val="002B0F7E"/>
    <w:rsid w:val="002B21ED"/>
    <w:rsid w:val="002B241B"/>
    <w:rsid w:val="002B3BD4"/>
    <w:rsid w:val="002B48DF"/>
    <w:rsid w:val="002B4932"/>
    <w:rsid w:val="002B4F5B"/>
    <w:rsid w:val="002B51EB"/>
    <w:rsid w:val="002B53C9"/>
    <w:rsid w:val="002C0E75"/>
    <w:rsid w:val="002C1E55"/>
    <w:rsid w:val="002C2438"/>
    <w:rsid w:val="002C328E"/>
    <w:rsid w:val="002D0AC5"/>
    <w:rsid w:val="002D13AE"/>
    <w:rsid w:val="002D1593"/>
    <w:rsid w:val="002D15FF"/>
    <w:rsid w:val="002D2711"/>
    <w:rsid w:val="002D3800"/>
    <w:rsid w:val="002D4758"/>
    <w:rsid w:val="002D5A82"/>
    <w:rsid w:val="002D6D1F"/>
    <w:rsid w:val="002E1249"/>
    <w:rsid w:val="002E1889"/>
    <w:rsid w:val="002E3B01"/>
    <w:rsid w:val="002E425C"/>
    <w:rsid w:val="002E5134"/>
    <w:rsid w:val="002E6F5E"/>
    <w:rsid w:val="002F1E8A"/>
    <w:rsid w:val="002F2EA0"/>
    <w:rsid w:val="002F687D"/>
    <w:rsid w:val="002F72E5"/>
    <w:rsid w:val="002F7447"/>
    <w:rsid w:val="002F7E1F"/>
    <w:rsid w:val="002F7ED8"/>
    <w:rsid w:val="002F7F4D"/>
    <w:rsid w:val="003013AB"/>
    <w:rsid w:val="00304864"/>
    <w:rsid w:val="003074A6"/>
    <w:rsid w:val="00312248"/>
    <w:rsid w:val="00313899"/>
    <w:rsid w:val="00314C7B"/>
    <w:rsid w:val="00317D06"/>
    <w:rsid w:val="00320278"/>
    <w:rsid w:val="00320ABD"/>
    <w:rsid w:val="00323D9C"/>
    <w:rsid w:val="00323E4A"/>
    <w:rsid w:val="00326A2C"/>
    <w:rsid w:val="00327121"/>
    <w:rsid w:val="0033176A"/>
    <w:rsid w:val="00332414"/>
    <w:rsid w:val="003343F1"/>
    <w:rsid w:val="00334DB9"/>
    <w:rsid w:val="003350EB"/>
    <w:rsid w:val="00341AD4"/>
    <w:rsid w:val="00343E81"/>
    <w:rsid w:val="003440FD"/>
    <w:rsid w:val="0034450E"/>
    <w:rsid w:val="00345110"/>
    <w:rsid w:val="00345B12"/>
    <w:rsid w:val="00345B3E"/>
    <w:rsid w:val="00350995"/>
    <w:rsid w:val="003517BA"/>
    <w:rsid w:val="00352FCB"/>
    <w:rsid w:val="003532F2"/>
    <w:rsid w:val="00353F8B"/>
    <w:rsid w:val="00354816"/>
    <w:rsid w:val="00354AA5"/>
    <w:rsid w:val="00355959"/>
    <w:rsid w:val="003564FC"/>
    <w:rsid w:val="0035793E"/>
    <w:rsid w:val="00357F18"/>
    <w:rsid w:val="00364AEE"/>
    <w:rsid w:val="00364EFD"/>
    <w:rsid w:val="00365147"/>
    <w:rsid w:val="003723AF"/>
    <w:rsid w:val="00372AD3"/>
    <w:rsid w:val="00373072"/>
    <w:rsid w:val="00373267"/>
    <w:rsid w:val="00374D8A"/>
    <w:rsid w:val="00375A26"/>
    <w:rsid w:val="00376660"/>
    <w:rsid w:val="00381797"/>
    <w:rsid w:val="0038548C"/>
    <w:rsid w:val="00385A63"/>
    <w:rsid w:val="00385CA6"/>
    <w:rsid w:val="0039009C"/>
    <w:rsid w:val="00391E99"/>
    <w:rsid w:val="00394219"/>
    <w:rsid w:val="00396DDF"/>
    <w:rsid w:val="003A1635"/>
    <w:rsid w:val="003A20CA"/>
    <w:rsid w:val="003A2F27"/>
    <w:rsid w:val="003A63EC"/>
    <w:rsid w:val="003B0113"/>
    <w:rsid w:val="003B1448"/>
    <w:rsid w:val="003B4520"/>
    <w:rsid w:val="003C2BE9"/>
    <w:rsid w:val="003C2D6F"/>
    <w:rsid w:val="003C6CBF"/>
    <w:rsid w:val="003D142D"/>
    <w:rsid w:val="003D1C7A"/>
    <w:rsid w:val="003D207A"/>
    <w:rsid w:val="003D33A8"/>
    <w:rsid w:val="003D7D2E"/>
    <w:rsid w:val="003E5735"/>
    <w:rsid w:val="003E5CE4"/>
    <w:rsid w:val="003E7BBE"/>
    <w:rsid w:val="003F1C33"/>
    <w:rsid w:val="003F22E7"/>
    <w:rsid w:val="003F697E"/>
    <w:rsid w:val="003F7265"/>
    <w:rsid w:val="003F774A"/>
    <w:rsid w:val="0040097D"/>
    <w:rsid w:val="00400F53"/>
    <w:rsid w:val="00400FE5"/>
    <w:rsid w:val="00402383"/>
    <w:rsid w:val="00410347"/>
    <w:rsid w:val="0041189C"/>
    <w:rsid w:val="004161AA"/>
    <w:rsid w:val="004174A3"/>
    <w:rsid w:val="004246F8"/>
    <w:rsid w:val="0042495D"/>
    <w:rsid w:val="00425568"/>
    <w:rsid w:val="00425C0F"/>
    <w:rsid w:val="004269E4"/>
    <w:rsid w:val="004277F2"/>
    <w:rsid w:val="00427EAC"/>
    <w:rsid w:val="00430544"/>
    <w:rsid w:val="00430962"/>
    <w:rsid w:val="004309BC"/>
    <w:rsid w:val="00432630"/>
    <w:rsid w:val="00434917"/>
    <w:rsid w:val="0043648D"/>
    <w:rsid w:val="0043697E"/>
    <w:rsid w:val="00440E6D"/>
    <w:rsid w:val="00441F5C"/>
    <w:rsid w:val="0044360B"/>
    <w:rsid w:val="00443DB6"/>
    <w:rsid w:val="0044592E"/>
    <w:rsid w:val="0045010A"/>
    <w:rsid w:val="00452311"/>
    <w:rsid w:val="0045309D"/>
    <w:rsid w:val="0045358D"/>
    <w:rsid w:val="004548AB"/>
    <w:rsid w:val="00454CE9"/>
    <w:rsid w:val="00461DB3"/>
    <w:rsid w:val="00462D4D"/>
    <w:rsid w:val="0046324B"/>
    <w:rsid w:val="004633AF"/>
    <w:rsid w:val="004635B9"/>
    <w:rsid w:val="00464151"/>
    <w:rsid w:val="00466C59"/>
    <w:rsid w:val="00466DD0"/>
    <w:rsid w:val="00473520"/>
    <w:rsid w:val="004775A7"/>
    <w:rsid w:val="00480E74"/>
    <w:rsid w:val="00482643"/>
    <w:rsid w:val="00482D62"/>
    <w:rsid w:val="00484394"/>
    <w:rsid w:val="004847CC"/>
    <w:rsid w:val="00484D0B"/>
    <w:rsid w:val="00487175"/>
    <w:rsid w:val="00487857"/>
    <w:rsid w:val="004900E6"/>
    <w:rsid w:val="0049079E"/>
    <w:rsid w:val="0049084C"/>
    <w:rsid w:val="00491F50"/>
    <w:rsid w:val="00492E90"/>
    <w:rsid w:val="00494836"/>
    <w:rsid w:val="00494E73"/>
    <w:rsid w:val="0049674E"/>
    <w:rsid w:val="004A0010"/>
    <w:rsid w:val="004A0628"/>
    <w:rsid w:val="004A0F60"/>
    <w:rsid w:val="004A1627"/>
    <w:rsid w:val="004A1F27"/>
    <w:rsid w:val="004A45A7"/>
    <w:rsid w:val="004A4A54"/>
    <w:rsid w:val="004A707A"/>
    <w:rsid w:val="004A7BA6"/>
    <w:rsid w:val="004B0126"/>
    <w:rsid w:val="004B139F"/>
    <w:rsid w:val="004B21DF"/>
    <w:rsid w:val="004B4CCD"/>
    <w:rsid w:val="004B551D"/>
    <w:rsid w:val="004B6245"/>
    <w:rsid w:val="004B70DE"/>
    <w:rsid w:val="004C2034"/>
    <w:rsid w:val="004C4DE0"/>
    <w:rsid w:val="004C5DB3"/>
    <w:rsid w:val="004C75B7"/>
    <w:rsid w:val="004D0673"/>
    <w:rsid w:val="004D0ACC"/>
    <w:rsid w:val="004D1761"/>
    <w:rsid w:val="004D1778"/>
    <w:rsid w:val="004D2778"/>
    <w:rsid w:val="004D4C75"/>
    <w:rsid w:val="004D69D7"/>
    <w:rsid w:val="004D76B0"/>
    <w:rsid w:val="004D78B3"/>
    <w:rsid w:val="004D7CFD"/>
    <w:rsid w:val="004E32B3"/>
    <w:rsid w:val="004E5EE7"/>
    <w:rsid w:val="004F080D"/>
    <w:rsid w:val="004F1258"/>
    <w:rsid w:val="004F15E5"/>
    <w:rsid w:val="004F2E95"/>
    <w:rsid w:val="004F2F8A"/>
    <w:rsid w:val="004F430F"/>
    <w:rsid w:val="004F681D"/>
    <w:rsid w:val="004F724C"/>
    <w:rsid w:val="005000EE"/>
    <w:rsid w:val="0050057C"/>
    <w:rsid w:val="00506341"/>
    <w:rsid w:val="00506704"/>
    <w:rsid w:val="005072FA"/>
    <w:rsid w:val="005118CA"/>
    <w:rsid w:val="0051385A"/>
    <w:rsid w:val="0051486D"/>
    <w:rsid w:val="00515E5D"/>
    <w:rsid w:val="0051600D"/>
    <w:rsid w:val="005171C8"/>
    <w:rsid w:val="005220C5"/>
    <w:rsid w:val="00523969"/>
    <w:rsid w:val="00523FFE"/>
    <w:rsid w:val="00524577"/>
    <w:rsid w:val="005247F1"/>
    <w:rsid w:val="005248D8"/>
    <w:rsid w:val="005252C1"/>
    <w:rsid w:val="00525FA8"/>
    <w:rsid w:val="00526CB7"/>
    <w:rsid w:val="00526EB6"/>
    <w:rsid w:val="005278EC"/>
    <w:rsid w:val="00527E80"/>
    <w:rsid w:val="0053050D"/>
    <w:rsid w:val="00530CCF"/>
    <w:rsid w:val="00533B8F"/>
    <w:rsid w:val="00533C56"/>
    <w:rsid w:val="00533D46"/>
    <w:rsid w:val="00540173"/>
    <w:rsid w:val="005410C2"/>
    <w:rsid w:val="005417BE"/>
    <w:rsid w:val="00542B95"/>
    <w:rsid w:val="005431E5"/>
    <w:rsid w:val="00545DF7"/>
    <w:rsid w:val="00546672"/>
    <w:rsid w:val="0054706C"/>
    <w:rsid w:val="005475B4"/>
    <w:rsid w:val="0055302E"/>
    <w:rsid w:val="005537C4"/>
    <w:rsid w:val="00553CE2"/>
    <w:rsid w:val="00554730"/>
    <w:rsid w:val="00554AC7"/>
    <w:rsid w:val="00555F68"/>
    <w:rsid w:val="00556629"/>
    <w:rsid w:val="00556B13"/>
    <w:rsid w:val="00556BF6"/>
    <w:rsid w:val="005605B4"/>
    <w:rsid w:val="00562561"/>
    <w:rsid w:val="00562DCC"/>
    <w:rsid w:val="00562F09"/>
    <w:rsid w:val="005630F5"/>
    <w:rsid w:val="00564C4A"/>
    <w:rsid w:val="00564DF0"/>
    <w:rsid w:val="00565DAF"/>
    <w:rsid w:val="00566F5F"/>
    <w:rsid w:val="00567DA2"/>
    <w:rsid w:val="00567EE5"/>
    <w:rsid w:val="00570D9B"/>
    <w:rsid w:val="00574B82"/>
    <w:rsid w:val="00574F05"/>
    <w:rsid w:val="005754CB"/>
    <w:rsid w:val="00575836"/>
    <w:rsid w:val="00577582"/>
    <w:rsid w:val="00577DE5"/>
    <w:rsid w:val="00577E4F"/>
    <w:rsid w:val="00582330"/>
    <w:rsid w:val="00582E15"/>
    <w:rsid w:val="00584183"/>
    <w:rsid w:val="00584EF9"/>
    <w:rsid w:val="00586E14"/>
    <w:rsid w:val="00586ED2"/>
    <w:rsid w:val="00590075"/>
    <w:rsid w:val="0059019D"/>
    <w:rsid w:val="0059020A"/>
    <w:rsid w:val="005904FE"/>
    <w:rsid w:val="00590D5D"/>
    <w:rsid w:val="00594660"/>
    <w:rsid w:val="005A0698"/>
    <w:rsid w:val="005A19B4"/>
    <w:rsid w:val="005A200F"/>
    <w:rsid w:val="005A202F"/>
    <w:rsid w:val="005A3E55"/>
    <w:rsid w:val="005A526F"/>
    <w:rsid w:val="005A56F0"/>
    <w:rsid w:val="005A5CF3"/>
    <w:rsid w:val="005A7C02"/>
    <w:rsid w:val="005B0275"/>
    <w:rsid w:val="005B1C3F"/>
    <w:rsid w:val="005B4202"/>
    <w:rsid w:val="005B5EDB"/>
    <w:rsid w:val="005B78B8"/>
    <w:rsid w:val="005C0B8F"/>
    <w:rsid w:val="005C176C"/>
    <w:rsid w:val="005C3085"/>
    <w:rsid w:val="005C35E1"/>
    <w:rsid w:val="005C38C8"/>
    <w:rsid w:val="005C416F"/>
    <w:rsid w:val="005C51C4"/>
    <w:rsid w:val="005C75E8"/>
    <w:rsid w:val="005D12F7"/>
    <w:rsid w:val="005D16E9"/>
    <w:rsid w:val="005D250F"/>
    <w:rsid w:val="005D3D80"/>
    <w:rsid w:val="005D6AC8"/>
    <w:rsid w:val="005D7F0F"/>
    <w:rsid w:val="005E1CB7"/>
    <w:rsid w:val="005E2346"/>
    <w:rsid w:val="005E2B34"/>
    <w:rsid w:val="005E2DD7"/>
    <w:rsid w:val="005E5A44"/>
    <w:rsid w:val="005E7FEB"/>
    <w:rsid w:val="005F01EB"/>
    <w:rsid w:val="005F0756"/>
    <w:rsid w:val="005F1F77"/>
    <w:rsid w:val="005F5C76"/>
    <w:rsid w:val="005F67C3"/>
    <w:rsid w:val="00601654"/>
    <w:rsid w:val="0060185D"/>
    <w:rsid w:val="006042BB"/>
    <w:rsid w:val="0060550C"/>
    <w:rsid w:val="00605B11"/>
    <w:rsid w:val="0060739A"/>
    <w:rsid w:val="00610D76"/>
    <w:rsid w:val="00611C70"/>
    <w:rsid w:val="00612A34"/>
    <w:rsid w:val="00613261"/>
    <w:rsid w:val="006133C0"/>
    <w:rsid w:val="006133F7"/>
    <w:rsid w:val="006154A9"/>
    <w:rsid w:val="0061650B"/>
    <w:rsid w:val="006172DB"/>
    <w:rsid w:val="00617389"/>
    <w:rsid w:val="00620ADD"/>
    <w:rsid w:val="00621A9F"/>
    <w:rsid w:val="0062457B"/>
    <w:rsid w:val="00624ACC"/>
    <w:rsid w:val="00624DF4"/>
    <w:rsid w:val="006278B4"/>
    <w:rsid w:val="00627B5F"/>
    <w:rsid w:val="00633A6C"/>
    <w:rsid w:val="00636083"/>
    <w:rsid w:val="00636545"/>
    <w:rsid w:val="00636CE4"/>
    <w:rsid w:val="00644CD5"/>
    <w:rsid w:val="00645B3A"/>
    <w:rsid w:val="00645E00"/>
    <w:rsid w:val="006469D8"/>
    <w:rsid w:val="00647500"/>
    <w:rsid w:val="00647D50"/>
    <w:rsid w:val="0065148F"/>
    <w:rsid w:val="00651F78"/>
    <w:rsid w:val="00657EB4"/>
    <w:rsid w:val="00662174"/>
    <w:rsid w:val="006648F9"/>
    <w:rsid w:val="00665CCE"/>
    <w:rsid w:val="00672142"/>
    <w:rsid w:val="00672E08"/>
    <w:rsid w:val="00674362"/>
    <w:rsid w:val="0067515D"/>
    <w:rsid w:val="0067605E"/>
    <w:rsid w:val="006810E5"/>
    <w:rsid w:val="00683267"/>
    <w:rsid w:val="006833B2"/>
    <w:rsid w:val="006835BA"/>
    <w:rsid w:val="00683A95"/>
    <w:rsid w:val="006851E3"/>
    <w:rsid w:val="0068615C"/>
    <w:rsid w:val="0068625E"/>
    <w:rsid w:val="00686379"/>
    <w:rsid w:val="006903C4"/>
    <w:rsid w:val="00690CA2"/>
    <w:rsid w:val="00690F1F"/>
    <w:rsid w:val="00692727"/>
    <w:rsid w:val="0069525F"/>
    <w:rsid w:val="00695B1D"/>
    <w:rsid w:val="006A22FF"/>
    <w:rsid w:val="006A4DB1"/>
    <w:rsid w:val="006A5B09"/>
    <w:rsid w:val="006A752D"/>
    <w:rsid w:val="006B049B"/>
    <w:rsid w:val="006B2E27"/>
    <w:rsid w:val="006B30FC"/>
    <w:rsid w:val="006B51E3"/>
    <w:rsid w:val="006B5F27"/>
    <w:rsid w:val="006B63FF"/>
    <w:rsid w:val="006B7613"/>
    <w:rsid w:val="006C03E4"/>
    <w:rsid w:val="006C3197"/>
    <w:rsid w:val="006C3C95"/>
    <w:rsid w:val="006C3DA1"/>
    <w:rsid w:val="006C5B50"/>
    <w:rsid w:val="006C5FAA"/>
    <w:rsid w:val="006C6BD8"/>
    <w:rsid w:val="006C74C2"/>
    <w:rsid w:val="006C775C"/>
    <w:rsid w:val="006D2A75"/>
    <w:rsid w:val="006D3FF5"/>
    <w:rsid w:val="006D6437"/>
    <w:rsid w:val="006D6A2B"/>
    <w:rsid w:val="006D7A78"/>
    <w:rsid w:val="006E231F"/>
    <w:rsid w:val="006E2E9E"/>
    <w:rsid w:val="006E416F"/>
    <w:rsid w:val="006E47C3"/>
    <w:rsid w:val="006E72D9"/>
    <w:rsid w:val="006E7984"/>
    <w:rsid w:val="006F0218"/>
    <w:rsid w:val="006F06EF"/>
    <w:rsid w:val="006F1151"/>
    <w:rsid w:val="006F139D"/>
    <w:rsid w:val="006F53A0"/>
    <w:rsid w:val="006F56A2"/>
    <w:rsid w:val="0070080B"/>
    <w:rsid w:val="007013EE"/>
    <w:rsid w:val="00703640"/>
    <w:rsid w:val="0070386B"/>
    <w:rsid w:val="0070387D"/>
    <w:rsid w:val="00703881"/>
    <w:rsid w:val="00705A94"/>
    <w:rsid w:val="00705CC8"/>
    <w:rsid w:val="007069C2"/>
    <w:rsid w:val="00706E3F"/>
    <w:rsid w:val="00713BA8"/>
    <w:rsid w:val="00720BB6"/>
    <w:rsid w:val="00721D40"/>
    <w:rsid w:val="00721E91"/>
    <w:rsid w:val="00722DAA"/>
    <w:rsid w:val="007230CD"/>
    <w:rsid w:val="0072316A"/>
    <w:rsid w:val="007257C0"/>
    <w:rsid w:val="00725A6C"/>
    <w:rsid w:val="0073017F"/>
    <w:rsid w:val="00731943"/>
    <w:rsid w:val="00734A7D"/>
    <w:rsid w:val="007364DA"/>
    <w:rsid w:val="007366EB"/>
    <w:rsid w:val="00737E4B"/>
    <w:rsid w:val="007414E9"/>
    <w:rsid w:val="00741782"/>
    <w:rsid w:val="007417E3"/>
    <w:rsid w:val="00741BE8"/>
    <w:rsid w:val="00742B99"/>
    <w:rsid w:val="00743C92"/>
    <w:rsid w:val="007442B3"/>
    <w:rsid w:val="00744DFC"/>
    <w:rsid w:val="00744FDD"/>
    <w:rsid w:val="007456AE"/>
    <w:rsid w:val="00747076"/>
    <w:rsid w:val="007471C4"/>
    <w:rsid w:val="007517BE"/>
    <w:rsid w:val="00752845"/>
    <w:rsid w:val="00753C58"/>
    <w:rsid w:val="00756607"/>
    <w:rsid w:val="0075693B"/>
    <w:rsid w:val="0076057D"/>
    <w:rsid w:val="00760973"/>
    <w:rsid w:val="00762EBD"/>
    <w:rsid w:val="00762EE5"/>
    <w:rsid w:val="00765B52"/>
    <w:rsid w:val="00765F20"/>
    <w:rsid w:val="007714F7"/>
    <w:rsid w:val="0077212D"/>
    <w:rsid w:val="0077258C"/>
    <w:rsid w:val="00773780"/>
    <w:rsid w:val="00773F4C"/>
    <w:rsid w:val="00775077"/>
    <w:rsid w:val="007755EF"/>
    <w:rsid w:val="00775FD5"/>
    <w:rsid w:val="0078072E"/>
    <w:rsid w:val="00781407"/>
    <w:rsid w:val="007816B3"/>
    <w:rsid w:val="0078174F"/>
    <w:rsid w:val="00781B40"/>
    <w:rsid w:val="00782316"/>
    <w:rsid w:val="00784A3A"/>
    <w:rsid w:val="00784D5F"/>
    <w:rsid w:val="00786A7A"/>
    <w:rsid w:val="00786CA9"/>
    <w:rsid w:val="0078732B"/>
    <w:rsid w:val="0078774E"/>
    <w:rsid w:val="00787A94"/>
    <w:rsid w:val="00791811"/>
    <w:rsid w:val="0079306D"/>
    <w:rsid w:val="00794448"/>
    <w:rsid w:val="007973A3"/>
    <w:rsid w:val="007A14F4"/>
    <w:rsid w:val="007A5D6B"/>
    <w:rsid w:val="007A64F3"/>
    <w:rsid w:val="007B07E6"/>
    <w:rsid w:val="007B175A"/>
    <w:rsid w:val="007B4092"/>
    <w:rsid w:val="007B4DE6"/>
    <w:rsid w:val="007B6717"/>
    <w:rsid w:val="007B6761"/>
    <w:rsid w:val="007C0453"/>
    <w:rsid w:val="007C1C1B"/>
    <w:rsid w:val="007C1DB1"/>
    <w:rsid w:val="007C4E0A"/>
    <w:rsid w:val="007C54F7"/>
    <w:rsid w:val="007C69ED"/>
    <w:rsid w:val="007C6B6F"/>
    <w:rsid w:val="007D0D51"/>
    <w:rsid w:val="007D365E"/>
    <w:rsid w:val="007D3930"/>
    <w:rsid w:val="007D3C79"/>
    <w:rsid w:val="007D51DA"/>
    <w:rsid w:val="007E07EC"/>
    <w:rsid w:val="007E3262"/>
    <w:rsid w:val="007E4ECB"/>
    <w:rsid w:val="007E59FC"/>
    <w:rsid w:val="007F4317"/>
    <w:rsid w:val="007F44F1"/>
    <w:rsid w:val="007F66FE"/>
    <w:rsid w:val="007F6E23"/>
    <w:rsid w:val="007F726B"/>
    <w:rsid w:val="008008B3"/>
    <w:rsid w:val="0080204D"/>
    <w:rsid w:val="00802F4C"/>
    <w:rsid w:val="00803600"/>
    <w:rsid w:val="008102C1"/>
    <w:rsid w:val="00810F59"/>
    <w:rsid w:val="0081381C"/>
    <w:rsid w:val="00814587"/>
    <w:rsid w:val="008156D1"/>
    <w:rsid w:val="008210C8"/>
    <w:rsid w:val="008216DF"/>
    <w:rsid w:val="00822089"/>
    <w:rsid w:val="008226F5"/>
    <w:rsid w:val="00823811"/>
    <w:rsid w:val="00827118"/>
    <w:rsid w:val="008274C2"/>
    <w:rsid w:val="00830F9E"/>
    <w:rsid w:val="0083126D"/>
    <w:rsid w:val="00831A3D"/>
    <w:rsid w:val="00833F8B"/>
    <w:rsid w:val="00836D86"/>
    <w:rsid w:val="00840850"/>
    <w:rsid w:val="00841F9A"/>
    <w:rsid w:val="0084307B"/>
    <w:rsid w:val="008430AA"/>
    <w:rsid w:val="00845960"/>
    <w:rsid w:val="008467B2"/>
    <w:rsid w:val="008476DB"/>
    <w:rsid w:val="00847C83"/>
    <w:rsid w:val="008511FA"/>
    <w:rsid w:val="00851517"/>
    <w:rsid w:val="008536D7"/>
    <w:rsid w:val="00854194"/>
    <w:rsid w:val="008541C1"/>
    <w:rsid w:val="00856FE7"/>
    <w:rsid w:val="0086049B"/>
    <w:rsid w:val="00860BD3"/>
    <w:rsid w:val="0086697B"/>
    <w:rsid w:val="00867184"/>
    <w:rsid w:val="00867C55"/>
    <w:rsid w:val="00870417"/>
    <w:rsid w:val="00870A3B"/>
    <w:rsid w:val="00871605"/>
    <w:rsid w:val="0087295E"/>
    <w:rsid w:val="00872FC7"/>
    <w:rsid w:val="0087316C"/>
    <w:rsid w:val="00873647"/>
    <w:rsid w:val="0087366E"/>
    <w:rsid w:val="008744DE"/>
    <w:rsid w:val="0087570C"/>
    <w:rsid w:val="00876810"/>
    <w:rsid w:val="00876DEF"/>
    <w:rsid w:val="008776D2"/>
    <w:rsid w:val="00880950"/>
    <w:rsid w:val="008851C5"/>
    <w:rsid w:val="00885DD5"/>
    <w:rsid w:val="00886D87"/>
    <w:rsid w:val="008905BC"/>
    <w:rsid w:val="00890F4B"/>
    <w:rsid w:val="00892D12"/>
    <w:rsid w:val="0089403F"/>
    <w:rsid w:val="008A0101"/>
    <w:rsid w:val="008A098A"/>
    <w:rsid w:val="008A1BB0"/>
    <w:rsid w:val="008A1C0D"/>
    <w:rsid w:val="008A2412"/>
    <w:rsid w:val="008A3A1D"/>
    <w:rsid w:val="008A3A9A"/>
    <w:rsid w:val="008A4A23"/>
    <w:rsid w:val="008A6D8C"/>
    <w:rsid w:val="008A7490"/>
    <w:rsid w:val="008B0D77"/>
    <w:rsid w:val="008B14C7"/>
    <w:rsid w:val="008B28DB"/>
    <w:rsid w:val="008B4F3F"/>
    <w:rsid w:val="008B73F9"/>
    <w:rsid w:val="008B7E5C"/>
    <w:rsid w:val="008C07E8"/>
    <w:rsid w:val="008C2B6A"/>
    <w:rsid w:val="008C4A9C"/>
    <w:rsid w:val="008C6D0F"/>
    <w:rsid w:val="008C6F8D"/>
    <w:rsid w:val="008C7EB2"/>
    <w:rsid w:val="008D05B0"/>
    <w:rsid w:val="008D060A"/>
    <w:rsid w:val="008D19A6"/>
    <w:rsid w:val="008D27AE"/>
    <w:rsid w:val="008D353F"/>
    <w:rsid w:val="008D3F66"/>
    <w:rsid w:val="008D40D2"/>
    <w:rsid w:val="008D486B"/>
    <w:rsid w:val="008D614E"/>
    <w:rsid w:val="008E1F13"/>
    <w:rsid w:val="008E2CEC"/>
    <w:rsid w:val="008E3195"/>
    <w:rsid w:val="008E3B79"/>
    <w:rsid w:val="008E4A9A"/>
    <w:rsid w:val="008E4ADC"/>
    <w:rsid w:val="008E5485"/>
    <w:rsid w:val="008E5695"/>
    <w:rsid w:val="008F032C"/>
    <w:rsid w:val="008F1895"/>
    <w:rsid w:val="008F2084"/>
    <w:rsid w:val="008F2710"/>
    <w:rsid w:val="008F36E3"/>
    <w:rsid w:val="008F58E5"/>
    <w:rsid w:val="008F6E2F"/>
    <w:rsid w:val="008F7763"/>
    <w:rsid w:val="00902A27"/>
    <w:rsid w:val="0090371B"/>
    <w:rsid w:val="00904738"/>
    <w:rsid w:val="009056F8"/>
    <w:rsid w:val="009079FE"/>
    <w:rsid w:val="0091083E"/>
    <w:rsid w:val="00911BEE"/>
    <w:rsid w:val="00911EB4"/>
    <w:rsid w:val="00912F57"/>
    <w:rsid w:val="009149DA"/>
    <w:rsid w:val="009164F6"/>
    <w:rsid w:val="00916A60"/>
    <w:rsid w:val="00917946"/>
    <w:rsid w:val="00920288"/>
    <w:rsid w:val="009207AB"/>
    <w:rsid w:val="009238DC"/>
    <w:rsid w:val="00924005"/>
    <w:rsid w:val="009241EB"/>
    <w:rsid w:val="009248EC"/>
    <w:rsid w:val="0092536E"/>
    <w:rsid w:val="00930C3D"/>
    <w:rsid w:val="00930CB0"/>
    <w:rsid w:val="009348C6"/>
    <w:rsid w:val="00935BB5"/>
    <w:rsid w:val="00936666"/>
    <w:rsid w:val="0093699E"/>
    <w:rsid w:val="00937948"/>
    <w:rsid w:val="0094315A"/>
    <w:rsid w:val="00944212"/>
    <w:rsid w:val="00944DC8"/>
    <w:rsid w:val="009454FE"/>
    <w:rsid w:val="00946724"/>
    <w:rsid w:val="00951428"/>
    <w:rsid w:val="00952F46"/>
    <w:rsid w:val="00953687"/>
    <w:rsid w:val="00954034"/>
    <w:rsid w:val="00955D55"/>
    <w:rsid w:val="00962D1E"/>
    <w:rsid w:val="00965099"/>
    <w:rsid w:val="00966014"/>
    <w:rsid w:val="00971AF7"/>
    <w:rsid w:val="009729CB"/>
    <w:rsid w:val="00972CAE"/>
    <w:rsid w:val="00973B31"/>
    <w:rsid w:val="00973C9F"/>
    <w:rsid w:val="009747A2"/>
    <w:rsid w:val="00974AD6"/>
    <w:rsid w:val="00975372"/>
    <w:rsid w:val="00975C50"/>
    <w:rsid w:val="00975D1A"/>
    <w:rsid w:val="009760DA"/>
    <w:rsid w:val="00976366"/>
    <w:rsid w:val="009807F3"/>
    <w:rsid w:val="00980F93"/>
    <w:rsid w:val="00982167"/>
    <w:rsid w:val="00982B69"/>
    <w:rsid w:val="00983887"/>
    <w:rsid w:val="00985139"/>
    <w:rsid w:val="009856FA"/>
    <w:rsid w:val="00990099"/>
    <w:rsid w:val="00992255"/>
    <w:rsid w:val="00992474"/>
    <w:rsid w:val="0099469D"/>
    <w:rsid w:val="0099672C"/>
    <w:rsid w:val="0099699D"/>
    <w:rsid w:val="009A0CF6"/>
    <w:rsid w:val="009A11EC"/>
    <w:rsid w:val="009A2FB0"/>
    <w:rsid w:val="009A3540"/>
    <w:rsid w:val="009A3E64"/>
    <w:rsid w:val="009A6093"/>
    <w:rsid w:val="009B12DB"/>
    <w:rsid w:val="009B215F"/>
    <w:rsid w:val="009B2AFB"/>
    <w:rsid w:val="009B3395"/>
    <w:rsid w:val="009B34F3"/>
    <w:rsid w:val="009B61D6"/>
    <w:rsid w:val="009B6BC7"/>
    <w:rsid w:val="009D0191"/>
    <w:rsid w:val="009D01DE"/>
    <w:rsid w:val="009D4682"/>
    <w:rsid w:val="009D5196"/>
    <w:rsid w:val="009D52B2"/>
    <w:rsid w:val="009D53E3"/>
    <w:rsid w:val="009D6254"/>
    <w:rsid w:val="009E11E6"/>
    <w:rsid w:val="009E330C"/>
    <w:rsid w:val="009E7D37"/>
    <w:rsid w:val="009E7D8E"/>
    <w:rsid w:val="009F07C8"/>
    <w:rsid w:val="009F1F44"/>
    <w:rsid w:val="009F24C8"/>
    <w:rsid w:val="009F30B6"/>
    <w:rsid w:val="009F3739"/>
    <w:rsid w:val="009F3D20"/>
    <w:rsid w:val="009F66CD"/>
    <w:rsid w:val="009F6CC8"/>
    <w:rsid w:val="009F77AD"/>
    <w:rsid w:val="00A02555"/>
    <w:rsid w:val="00A03202"/>
    <w:rsid w:val="00A03B86"/>
    <w:rsid w:val="00A06750"/>
    <w:rsid w:val="00A107DB"/>
    <w:rsid w:val="00A10F00"/>
    <w:rsid w:val="00A13D80"/>
    <w:rsid w:val="00A15C8C"/>
    <w:rsid w:val="00A16260"/>
    <w:rsid w:val="00A23162"/>
    <w:rsid w:val="00A25685"/>
    <w:rsid w:val="00A30530"/>
    <w:rsid w:val="00A30D43"/>
    <w:rsid w:val="00A30E39"/>
    <w:rsid w:val="00A34047"/>
    <w:rsid w:val="00A34E37"/>
    <w:rsid w:val="00A3539D"/>
    <w:rsid w:val="00A400F6"/>
    <w:rsid w:val="00A4042A"/>
    <w:rsid w:val="00A42030"/>
    <w:rsid w:val="00A4207B"/>
    <w:rsid w:val="00A42261"/>
    <w:rsid w:val="00A42A0E"/>
    <w:rsid w:val="00A42E1C"/>
    <w:rsid w:val="00A43180"/>
    <w:rsid w:val="00A4420B"/>
    <w:rsid w:val="00A445E9"/>
    <w:rsid w:val="00A4664C"/>
    <w:rsid w:val="00A466AB"/>
    <w:rsid w:val="00A56040"/>
    <w:rsid w:val="00A56AB6"/>
    <w:rsid w:val="00A56C0B"/>
    <w:rsid w:val="00A56E3D"/>
    <w:rsid w:val="00A65E79"/>
    <w:rsid w:val="00A6631B"/>
    <w:rsid w:val="00A7038C"/>
    <w:rsid w:val="00A70FDF"/>
    <w:rsid w:val="00A711E1"/>
    <w:rsid w:val="00A726BC"/>
    <w:rsid w:val="00A73AD9"/>
    <w:rsid w:val="00A74595"/>
    <w:rsid w:val="00A762A2"/>
    <w:rsid w:val="00A82439"/>
    <w:rsid w:val="00A8334E"/>
    <w:rsid w:val="00A8421A"/>
    <w:rsid w:val="00A87917"/>
    <w:rsid w:val="00A90EEF"/>
    <w:rsid w:val="00A91118"/>
    <w:rsid w:val="00A92368"/>
    <w:rsid w:val="00A924CB"/>
    <w:rsid w:val="00A9344A"/>
    <w:rsid w:val="00A94836"/>
    <w:rsid w:val="00A95C1E"/>
    <w:rsid w:val="00A965FE"/>
    <w:rsid w:val="00AA1008"/>
    <w:rsid w:val="00AA3196"/>
    <w:rsid w:val="00AA37C0"/>
    <w:rsid w:val="00AA39F3"/>
    <w:rsid w:val="00AA579D"/>
    <w:rsid w:val="00AA5C30"/>
    <w:rsid w:val="00AA5DF5"/>
    <w:rsid w:val="00AA6E80"/>
    <w:rsid w:val="00AA70D9"/>
    <w:rsid w:val="00AB0567"/>
    <w:rsid w:val="00AB22B4"/>
    <w:rsid w:val="00AB28C8"/>
    <w:rsid w:val="00AB42D1"/>
    <w:rsid w:val="00AB5564"/>
    <w:rsid w:val="00AB6BE6"/>
    <w:rsid w:val="00AB7961"/>
    <w:rsid w:val="00AC006C"/>
    <w:rsid w:val="00AC729D"/>
    <w:rsid w:val="00AC739C"/>
    <w:rsid w:val="00AD02B9"/>
    <w:rsid w:val="00AD1930"/>
    <w:rsid w:val="00AD2ED1"/>
    <w:rsid w:val="00AD4588"/>
    <w:rsid w:val="00AD5380"/>
    <w:rsid w:val="00AD5442"/>
    <w:rsid w:val="00AD5CBA"/>
    <w:rsid w:val="00AD5ED0"/>
    <w:rsid w:val="00AE0811"/>
    <w:rsid w:val="00AE0FD2"/>
    <w:rsid w:val="00AE2468"/>
    <w:rsid w:val="00AE3902"/>
    <w:rsid w:val="00AE3E90"/>
    <w:rsid w:val="00AE56EC"/>
    <w:rsid w:val="00AE5D5F"/>
    <w:rsid w:val="00AE6DDA"/>
    <w:rsid w:val="00AE786D"/>
    <w:rsid w:val="00AF0172"/>
    <w:rsid w:val="00AF095E"/>
    <w:rsid w:val="00AF15DE"/>
    <w:rsid w:val="00AF4394"/>
    <w:rsid w:val="00AF6507"/>
    <w:rsid w:val="00B003DE"/>
    <w:rsid w:val="00B02C32"/>
    <w:rsid w:val="00B03787"/>
    <w:rsid w:val="00B038BC"/>
    <w:rsid w:val="00B04549"/>
    <w:rsid w:val="00B04C43"/>
    <w:rsid w:val="00B0578F"/>
    <w:rsid w:val="00B11A80"/>
    <w:rsid w:val="00B152B6"/>
    <w:rsid w:val="00B15F48"/>
    <w:rsid w:val="00B165DD"/>
    <w:rsid w:val="00B208CE"/>
    <w:rsid w:val="00B20F65"/>
    <w:rsid w:val="00B24DB4"/>
    <w:rsid w:val="00B24E58"/>
    <w:rsid w:val="00B25075"/>
    <w:rsid w:val="00B25A3A"/>
    <w:rsid w:val="00B26E65"/>
    <w:rsid w:val="00B306DF"/>
    <w:rsid w:val="00B31C1B"/>
    <w:rsid w:val="00B3231A"/>
    <w:rsid w:val="00B3232C"/>
    <w:rsid w:val="00B32C8F"/>
    <w:rsid w:val="00B35000"/>
    <w:rsid w:val="00B37029"/>
    <w:rsid w:val="00B37157"/>
    <w:rsid w:val="00B40A83"/>
    <w:rsid w:val="00B42884"/>
    <w:rsid w:val="00B50E1F"/>
    <w:rsid w:val="00B515E7"/>
    <w:rsid w:val="00B52D15"/>
    <w:rsid w:val="00B536A7"/>
    <w:rsid w:val="00B547F0"/>
    <w:rsid w:val="00B562D1"/>
    <w:rsid w:val="00B57BF8"/>
    <w:rsid w:val="00B60394"/>
    <w:rsid w:val="00B60B75"/>
    <w:rsid w:val="00B61EF0"/>
    <w:rsid w:val="00B664A6"/>
    <w:rsid w:val="00B7102A"/>
    <w:rsid w:val="00B72A90"/>
    <w:rsid w:val="00B73DFA"/>
    <w:rsid w:val="00B73F00"/>
    <w:rsid w:val="00B7672A"/>
    <w:rsid w:val="00B7684B"/>
    <w:rsid w:val="00B76B6C"/>
    <w:rsid w:val="00B82274"/>
    <w:rsid w:val="00B82D72"/>
    <w:rsid w:val="00B839F9"/>
    <w:rsid w:val="00B83A2C"/>
    <w:rsid w:val="00B83DFE"/>
    <w:rsid w:val="00B84B61"/>
    <w:rsid w:val="00B8605C"/>
    <w:rsid w:val="00B86938"/>
    <w:rsid w:val="00B92144"/>
    <w:rsid w:val="00B94039"/>
    <w:rsid w:val="00B94EF5"/>
    <w:rsid w:val="00B95F74"/>
    <w:rsid w:val="00B96DF5"/>
    <w:rsid w:val="00B96FA5"/>
    <w:rsid w:val="00B970E1"/>
    <w:rsid w:val="00B972B2"/>
    <w:rsid w:val="00BA0D1B"/>
    <w:rsid w:val="00BA2709"/>
    <w:rsid w:val="00BA2AA0"/>
    <w:rsid w:val="00BA4F0B"/>
    <w:rsid w:val="00BA5E2C"/>
    <w:rsid w:val="00BA60F6"/>
    <w:rsid w:val="00BA6F91"/>
    <w:rsid w:val="00BB12BD"/>
    <w:rsid w:val="00BB20E3"/>
    <w:rsid w:val="00BB3729"/>
    <w:rsid w:val="00BB55E4"/>
    <w:rsid w:val="00BB776E"/>
    <w:rsid w:val="00BB7999"/>
    <w:rsid w:val="00BC3491"/>
    <w:rsid w:val="00BC4A59"/>
    <w:rsid w:val="00BC4E5F"/>
    <w:rsid w:val="00BC7AA8"/>
    <w:rsid w:val="00BD249F"/>
    <w:rsid w:val="00BD2764"/>
    <w:rsid w:val="00BD38CE"/>
    <w:rsid w:val="00BD57B8"/>
    <w:rsid w:val="00BE2E58"/>
    <w:rsid w:val="00BE45EF"/>
    <w:rsid w:val="00BE4D67"/>
    <w:rsid w:val="00BF01E1"/>
    <w:rsid w:val="00BF2247"/>
    <w:rsid w:val="00BF2484"/>
    <w:rsid w:val="00BF2C1D"/>
    <w:rsid w:val="00BF51E9"/>
    <w:rsid w:val="00BF6B6F"/>
    <w:rsid w:val="00C005C0"/>
    <w:rsid w:val="00C00A64"/>
    <w:rsid w:val="00C00D9F"/>
    <w:rsid w:val="00C04438"/>
    <w:rsid w:val="00C05864"/>
    <w:rsid w:val="00C06190"/>
    <w:rsid w:val="00C06B65"/>
    <w:rsid w:val="00C075E1"/>
    <w:rsid w:val="00C10265"/>
    <w:rsid w:val="00C122BF"/>
    <w:rsid w:val="00C12ED0"/>
    <w:rsid w:val="00C131B3"/>
    <w:rsid w:val="00C149AD"/>
    <w:rsid w:val="00C15267"/>
    <w:rsid w:val="00C17418"/>
    <w:rsid w:val="00C20E68"/>
    <w:rsid w:val="00C215AC"/>
    <w:rsid w:val="00C216E1"/>
    <w:rsid w:val="00C220E3"/>
    <w:rsid w:val="00C22E14"/>
    <w:rsid w:val="00C236F1"/>
    <w:rsid w:val="00C23B2D"/>
    <w:rsid w:val="00C245C7"/>
    <w:rsid w:val="00C245D6"/>
    <w:rsid w:val="00C251DC"/>
    <w:rsid w:val="00C256A6"/>
    <w:rsid w:val="00C300BC"/>
    <w:rsid w:val="00C300E0"/>
    <w:rsid w:val="00C30DFA"/>
    <w:rsid w:val="00C31177"/>
    <w:rsid w:val="00C31908"/>
    <w:rsid w:val="00C3265B"/>
    <w:rsid w:val="00C32681"/>
    <w:rsid w:val="00C33561"/>
    <w:rsid w:val="00C3525B"/>
    <w:rsid w:val="00C40914"/>
    <w:rsid w:val="00C44E2F"/>
    <w:rsid w:val="00C44E69"/>
    <w:rsid w:val="00C45B85"/>
    <w:rsid w:val="00C463AE"/>
    <w:rsid w:val="00C515AC"/>
    <w:rsid w:val="00C51E7D"/>
    <w:rsid w:val="00C522AA"/>
    <w:rsid w:val="00C5467D"/>
    <w:rsid w:val="00C567F9"/>
    <w:rsid w:val="00C608D7"/>
    <w:rsid w:val="00C61CF9"/>
    <w:rsid w:val="00C62A06"/>
    <w:rsid w:val="00C62BC2"/>
    <w:rsid w:val="00C634BE"/>
    <w:rsid w:val="00C63873"/>
    <w:rsid w:val="00C6590E"/>
    <w:rsid w:val="00C65F6B"/>
    <w:rsid w:val="00C67892"/>
    <w:rsid w:val="00C7028A"/>
    <w:rsid w:val="00C70609"/>
    <w:rsid w:val="00C730E9"/>
    <w:rsid w:val="00C73364"/>
    <w:rsid w:val="00C73E90"/>
    <w:rsid w:val="00C7560A"/>
    <w:rsid w:val="00C75A7D"/>
    <w:rsid w:val="00C833E7"/>
    <w:rsid w:val="00C8347F"/>
    <w:rsid w:val="00C834C6"/>
    <w:rsid w:val="00C84D11"/>
    <w:rsid w:val="00C85A72"/>
    <w:rsid w:val="00C860A8"/>
    <w:rsid w:val="00C8679C"/>
    <w:rsid w:val="00C86BBB"/>
    <w:rsid w:val="00C90C26"/>
    <w:rsid w:val="00C91C65"/>
    <w:rsid w:val="00C91F9B"/>
    <w:rsid w:val="00C9228D"/>
    <w:rsid w:val="00C92E86"/>
    <w:rsid w:val="00C938FC"/>
    <w:rsid w:val="00C94578"/>
    <w:rsid w:val="00C9480B"/>
    <w:rsid w:val="00C94FDE"/>
    <w:rsid w:val="00C95E21"/>
    <w:rsid w:val="00C96E25"/>
    <w:rsid w:val="00C97797"/>
    <w:rsid w:val="00C97F02"/>
    <w:rsid w:val="00CA0F59"/>
    <w:rsid w:val="00CA2A19"/>
    <w:rsid w:val="00CA3769"/>
    <w:rsid w:val="00CA5A37"/>
    <w:rsid w:val="00CA5B85"/>
    <w:rsid w:val="00CB0797"/>
    <w:rsid w:val="00CB1F81"/>
    <w:rsid w:val="00CB2257"/>
    <w:rsid w:val="00CB4764"/>
    <w:rsid w:val="00CB4BBA"/>
    <w:rsid w:val="00CB5678"/>
    <w:rsid w:val="00CB56E8"/>
    <w:rsid w:val="00CB6091"/>
    <w:rsid w:val="00CB720E"/>
    <w:rsid w:val="00CC07CD"/>
    <w:rsid w:val="00CC2344"/>
    <w:rsid w:val="00CC3783"/>
    <w:rsid w:val="00CC4F3C"/>
    <w:rsid w:val="00CC7C74"/>
    <w:rsid w:val="00CD11D3"/>
    <w:rsid w:val="00CD5172"/>
    <w:rsid w:val="00CD5E79"/>
    <w:rsid w:val="00CD6C63"/>
    <w:rsid w:val="00CE0464"/>
    <w:rsid w:val="00CE10A6"/>
    <w:rsid w:val="00CE133D"/>
    <w:rsid w:val="00CE4073"/>
    <w:rsid w:val="00CE419C"/>
    <w:rsid w:val="00CE43A1"/>
    <w:rsid w:val="00CE46DD"/>
    <w:rsid w:val="00CE48FF"/>
    <w:rsid w:val="00CE4A65"/>
    <w:rsid w:val="00CE4DA0"/>
    <w:rsid w:val="00CE793D"/>
    <w:rsid w:val="00CF1451"/>
    <w:rsid w:val="00CF2AA1"/>
    <w:rsid w:val="00CF3030"/>
    <w:rsid w:val="00CF3249"/>
    <w:rsid w:val="00CF742B"/>
    <w:rsid w:val="00CF76C3"/>
    <w:rsid w:val="00D014B3"/>
    <w:rsid w:val="00D02050"/>
    <w:rsid w:val="00D04069"/>
    <w:rsid w:val="00D04A74"/>
    <w:rsid w:val="00D04E77"/>
    <w:rsid w:val="00D05CED"/>
    <w:rsid w:val="00D05E74"/>
    <w:rsid w:val="00D0778A"/>
    <w:rsid w:val="00D109CB"/>
    <w:rsid w:val="00D141F6"/>
    <w:rsid w:val="00D145B6"/>
    <w:rsid w:val="00D14E79"/>
    <w:rsid w:val="00D15B69"/>
    <w:rsid w:val="00D15C17"/>
    <w:rsid w:val="00D167D0"/>
    <w:rsid w:val="00D1761D"/>
    <w:rsid w:val="00D20021"/>
    <w:rsid w:val="00D2194A"/>
    <w:rsid w:val="00D221E7"/>
    <w:rsid w:val="00D225AE"/>
    <w:rsid w:val="00D23A2B"/>
    <w:rsid w:val="00D23C2B"/>
    <w:rsid w:val="00D2402F"/>
    <w:rsid w:val="00D26661"/>
    <w:rsid w:val="00D26E53"/>
    <w:rsid w:val="00D2756C"/>
    <w:rsid w:val="00D277AE"/>
    <w:rsid w:val="00D3263B"/>
    <w:rsid w:val="00D32B50"/>
    <w:rsid w:val="00D3346D"/>
    <w:rsid w:val="00D33F4A"/>
    <w:rsid w:val="00D344D9"/>
    <w:rsid w:val="00D348A8"/>
    <w:rsid w:val="00D40B74"/>
    <w:rsid w:val="00D41D87"/>
    <w:rsid w:val="00D43583"/>
    <w:rsid w:val="00D44132"/>
    <w:rsid w:val="00D512E1"/>
    <w:rsid w:val="00D5366A"/>
    <w:rsid w:val="00D5595B"/>
    <w:rsid w:val="00D57314"/>
    <w:rsid w:val="00D57AB2"/>
    <w:rsid w:val="00D57E02"/>
    <w:rsid w:val="00D6033B"/>
    <w:rsid w:val="00D6043B"/>
    <w:rsid w:val="00D6207F"/>
    <w:rsid w:val="00D621A1"/>
    <w:rsid w:val="00D6495F"/>
    <w:rsid w:val="00D64B0E"/>
    <w:rsid w:val="00D744C7"/>
    <w:rsid w:val="00D75628"/>
    <w:rsid w:val="00D75ACE"/>
    <w:rsid w:val="00D75F51"/>
    <w:rsid w:val="00D76047"/>
    <w:rsid w:val="00D760F6"/>
    <w:rsid w:val="00D7621E"/>
    <w:rsid w:val="00D76291"/>
    <w:rsid w:val="00D80431"/>
    <w:rsid w:val="00D8256D"/>
    <w:rsid w:val="00D83119"/>
    <w:rsid w:val="00D83CAB"/>
    <w:rsid w:val="00D83FFC"/>
    <w:rsid w:val="00D85C51"/>
    <w:rsid w:val="00D86DFF"/>
    <w:rsid w:val="00D87058"/>
    <w:rsid w:val="00D92789"/>
    <w:rsid w:val="00D93BC5"/>
    <w:rsid w:val="00D95108"/>
    <w:rsid w:val="00D952A6"/>
    <w:rsid w:val="00D957A1"/>
    <w:rsid w:val="00D95A29"/>
    <w:rsid w:val="00D96379"/>
    <w:rsid w:val="00D967FF"/>
    <w:rsid w:val="00D96813"/>
    <w:rsid w:val="00D97D89"/>
    <w:rsid w:val="00D97EC2"/>
    <w:rsid w:val="00DA10E8"/>
    <w:rsid w:val="00DA1D3A"/>
    <w:rsid w:val="00DA2A4B"/>
    <w:rsid w:val="00DA4B98"/>
    <w:rsid w:val="00DA6650"/>
    <w:rsid w:val="00DA6960"/>
    <w:rsid w:val="00DB0DF6"/>
    <w:rsid w:val="00DB101C"/>
    <w:rsid w:val="00DB1515"/>
    <w:rsid w:val="00DB1599"/>
    <w:rsid w:val="00DB18DE"/>
    <w:rsid w:val="00DB2520"/>
    <w:rsid w:val="00DB31E6"/>
    <w:rsid w:val="00DB36AF"/>
    <w:rsid w:val="00DB36E3"/>
    <w:rsid w:val="00DB3918"/>
    <w:rsid w:val="00DB461B"/>
    <w:rsid w:val="00DB4FC1"/>
    <w:rsid w:val="00DB57F5"/>
    <w:rsid w:val="00DB6671"/>
    <w:rsid w:val="00DB70D3"/>
    <w:rsid w:val="00DB72A4"/>
    <w:rsid w:val="00DB7FA7"/>
    <w:rsid w:val="00DC07D9"/>
    <w:rsid w:val="00DC0B94"/>
    <w:rsid w:val="00DC545F"/>
    <w:rsid w:val="00DC5727"/>
    <w:rsid w:val="00DC7277"/>
    <w:rsid w:val="00DC7D20"/>
    <w:rsid w:val="00DD059D"/>
    <w:rsid w:val="00DD0EF1"/>
    <w:rsid w:val="00DD1AB6"/>
    <w:rsid w:val="00DD4F69"/>
    <w:rsid w:val="00DD79DE"/>
    <w:rsid w:val="00DD79E6"/>
    <w:rsid w:val="00DE005F"/>
    <w:rsid w:val="00DE27AB"/>
    <w:rsid w:val="00DE3891"/>
    <w:rsid w:val="00DE4A28"/>
    <w:rsid w:val="00DE58CD"/>
    <w:rsid w:val="00DF02DF"/>
    <w:rsid w:val="00DF0C4D"/>
    <w:rsid w:val="00DF3B17"/>
    <w:rsid w:val="00DF5210"/>
    <w:rsid w:val="00DF590C"/>
    <w:rsid w:val="00DF79A7"/>
    <w:rsid w:val="00DF7B91"/>
    <w:rsid w:val="00E02BD3"/>
    <w:rsid w:val="00E03655"/>
    <w:rsid w:val="00E04DE6"/>
    <w:rsid w:val="00E05403"/>
    <w:rsid w:val="00E118D6"/>
    <w:rsid w:val="00E1247D"/>
    <w:rsid w:val="00E14EB1"/>
    <w:rsid w:val="00E15F1C"/>
    <w:rsid w:val="00E16F8E"/>
    <w:rsid w:val="00E1703B"/>
    <w:rsid w:val="00E20B73"/>
    <w:rsid w:val="00E21FD8"/>
    <w:rsid w:val="00E2398A"/>
    <w:rsid w:val="00E23BB2"/>
    <w:rsid w:val="00E25827"/>
    <w:rsid w:val="00E27091"/>
    <w:rsid w:val="00E27BC8"/>
    <w:rsid w:val="00E31E3F"/>
    <w:rsid w:val="00E334E3"/>
    <w:rsid w:val="00E34036"/>
    <w:rsid w:val="00E349B0"/>
    <w:rsid w:val="00E3532D"/>
    <w:rsid w:val="00E356FE"/>
    <w:rsid w:val="00E3679D"/>
    <w:rsid w:val="00E402A3"/>
    <w:rsid w:val="00E404B3"/>
    <w:rsid w:val="00E41B10"/>
    <w:rsid w:val="00E41C40"/>
    <w:rsid w:val="00E42280"/>
    <w:rsid w:val="00E42C69"/>
    <w:rsid w:val="00E434E8"/>
    <w:rsid w:val="00E43665"/>
    <w:rsid w:val="00E44A71"/>
    <w:rsid w:val="00E46EC3"/>
    <w:rsid w:val="00E46FAD"/>
    <w:rsid w:val="00E47C38"/>
    <w:rsid w:val="00E516E4"/>
    <w:rsid w:val="00E5290C"/>
    <w:rsid w:val="00E57506"/>
    <w:rsid w:val="00E60BB3"/>
    <w:rsid w:val="00E61870"/>
    <w:rsid w:val="00E61ABB"/>
    <w:rsid w:val="00E62979"/>
    <w:rsid w:val="00E62B21"/>
    <w:rsid w:val="00E63B61"/>
    <w:rsid w:val="00E643F7"/>
    <w:rsid w:val="00E6725B"/>
    <w:rsid w:val="00E672FE"/>
    <w:rsid w:val="00E67F82"/>
    <w:rsid w:val="00E704EA"/>
    <w:rsid w:val="00E70641"/>
    <w:rsid w:val="00E71719"/>
    <w:rsid w:val="00E74766"/>
    <w:rsid w:val="00E77730"/>
    <w:rsid w:val="00E7788A"/>
    <w:rsid w:val="00E807BD"/>
    <w:rsid w:val="00E82B24"/>
    <w:rsid w:val="00E82C5B"/>
    <w:rsid w:val="00E83EDD"/>
    <w:rsid w:val="00E8493E"/>
    <w:rsid w:val="00E86538"/>
    <w:rsid w:val="00E87725"/>
    <w:rsid w:val="00E93FAD"/>
    <w:rsid w:val="00E93FD5"/>
    <w:rsid w:val="00E96EF3"/>
    <w:rsid w:val="00E97FBA"/>
    <w:rsid w:val="00EA06B2"/>
    <w:rsid w:val="00EA0D43"/>
    <w:rsid w:val="00EA2520"/>
    <w:rsid w:val="00EA5460"/>
    <w:rsid w:val="00EA5872"/>
    <w:rsid w:val="00EB007F"/>
    <w:rsid w:val="00EB12B7"/>
    <w:rsid w:val="00EB28D5"/>
    <w:rsid w:val="00EB2D6A"/>
    <w:rsid w:val="00EB3AD3"/>
    <w:rsid w:val="00EB3C3A"/>
    <w:rsid w:val="00EB6DB4"/>
    <w:rsid w:val="00EB794F"/>
    <w:rsid w:val="00EC00C9"/>
    <w:rsid w:val="00EC047B"/>
    <w:rsid w:val="00EC1D5C"/>
    <w:rsid w:val="00EC46F6"/>
    <w:rsid w:val="00EC51FE"/>
    <w:rsid w:val="00EC5EAF"/>
    <w:rsid w:val="00EC657F"/>
    <w:rsid w:val="00EC6CAF"/>
    <w:rsid w:val="00ED1658"/>
    <w:rsid w:val="00ED2E2A"/>
    <w:rsid w:val="00ED2E8B"/>
    <w:rsid w:val="00ED416F"/>
    <w:rsid w:val="00ED5BF5"/>
    <w:rsid w:val="00ED794C"/>
    <w:rsid w:val="00EE08B3"/>
    <w:rsid w:val="00EE1247"/>
    <w:rsid w:val="00EE27B7"/>
    <w:rsid w:val="00EE413C"/>
    <w:rsid w:val="00EE5CB8"/>
    <w:rsid w:val="00EE5CDA"/>
    <w:rsid w:val="00EF3FA1"/>
    <w:rsid w:val="00EF43D3"/>
    <w:rsid w:val="00EF4639"/>
    <w:rsid w:val="00EF6001"/>
    <w:rsid w:val="00EF6AFE"/>
    <w:rsid w:val="00EF75D1"/>
    <w:rsid w:val="00F000B3"/>
    <w:rsid w:val="00F0016C"/>
    <w:rsid w:val="00F0250B"/>
    <w:rsid w:val="00F031E8"/>
    <w:rsid w:val="00F03373"/>
    <w:rsid w:val="00F0411C"/>
    <w:rsid w:val="00F04B5F"/>
    <w:rsid w:val="00F06379"/>
    <w:rsid w:val="00F06613"/>
    <w:rsid w:val="00F1064E"/>
    <w:rsid w:val="00F1143A"/>
    <w:rsid w:val="00F1237F"/>
    <w:rsid w:val="00F12B6E"/>
    <w:rsid w:val="00F14295"/>
    <w:rsid w:val="00F151BD"/>
    <w:rsid w:val="00F15655"/>
    <w:rsid w:val="00F2115E"/>
    <w:rsid w:val="00F2354C"/>
    <w:rsid w:val="00F23B36"/>
    <w:rsid w:val="00F23ED7"/>
    <w:rsid w:val="00F2545B"/>
    <w:rsid w:val="00F256E4"/>
    <w:rsid w:val="00F26693"/>
    <w:rsid w:val="00F27FA7"/>
    <w:rsid w:val="00F30C38"/>
    <w:rsid w:val="00F324D5"/>
    <w:rsid w:val="00F3285B"/>
    <w:rsid w:val="00F333C8"/>
    <w:rsid w:val="00F33B8D"/>
    <w:rsid w:val="00F34F7D"/>
    <w:rsid w:val="00F3517D"/>
    <w:rsid w:val="00F35504"/>
    <w:rsid w:val="00F40B06"/>
    <w:rsid w:val="00F41914"/>
    <w:rsid w:val="00F41E59"/>
    <w:rsid w:val="00F429BA"/>
    <w:rsid w:val="00F42DFF"/>
    <w:rsid w:val="00F43AA7"/>
    <w:rsid w:val="00F44097"/>
    <w:rsid w:val="00F45E29"/>
    <w:rsid w:val="00F476BA"/>
    <w:rsid w:val="00F47E30"/>
    <w:rsid w:val="00F50282"/>
    <w:rsid w:val="00F50CD9"/>
    <w:rsid w:val="00F5174C"/>
    <w:rsid w:val="00F54BCA"/>
    <w:rsid w:val="00F55699"/>
    <w:rsid w:val="00F55C1F"/>
    <w:rsid w:val="00F57D1D"/>
    <w:rsid w:val="00F60993"/>
    <w:rsid w:val="00F62CA5"/>
    <w:rsid w:val="00F65DE3"/>
    <w:rsid w:val="00F67175"/>
    <w:rsid w:val="00F676EA"/>
    <w:rsid w:val="00F70094"/>
    <w:rsid w:val="00F70B2E"/>
    <w:rsid w:val="00F71811"/>
    <w:rsid w:val="00F71AC0"/>
    <w:rsid w:val="00F7239E"/>
    <w:rsid w:val="00F72ECF"/>
    <w:rsid w:val="00F73640"/>
    <w:rsid w:val="00F7693C"/>
    <w:rsid w:val="00F7754E"/>
    <w:rsid w:val="00F7787A"/>
    <w:rsid w:val="00F812A1"/>
    <w:rsid w:val="00F813C5"/>
    <w:rsid w:val="00F81DC6"/>
    <w:rsid w:val="00F821D2"/>
    <w:rsid w:val="00F829A2"/>
    <w:rsid w:val="00F840D6"/>
    <w:rsid w:val="00F851D6"/>
    <w:rsid w:val="00F8558C"/>
    <w:rsid w:val="00F86DFD"/>
    <w:rsid w:val="00F90218"/>
    <w:rsid w:val="00F90B6A"/>
    <w:rsid w:val="00F922FE"/>
    <w:rsid w:val="00F93224"/>
    <w:rsid w:val="00F943E1"/>
    <w:rsid w:val="00F94BEC"/>
    <w:rsid w:val="00F95502"/>
    <w:rsid w:val="00F955B9"/>
    <w:rsid w:val="00FA0CCB"/>
    <w:rsid w:val="00FA354C"/>
    <w:rsid w:val="00FA3A78"/>
    <w:rsid w:val="00FA53B3"/>
    <w:rsid w:val="00FB02A8"/>
    <w:rsid w:val="00FB0F3D"/>
    <w:rsid w:val="00FB4071"/>
    <w:rsid w:val="00FB43F1"/>
    <w:rsid w:val="00FB596D"/>
    <w:rsid w:val="00FB67FD"/>
    <w:rsid w:val="00FC0EF2"/>
    <w:rsid w:val="00FC1F32"/>
    <w:rsid w:val="00FC2641"/>
    <w:rsid w:val="00FC3360"/>
    <w:rsid w:val="00FC76A3"/>
    <w:rsid w:val="00FC79DE"/>
    <w:rsid w:val="00FD33B1"/>
    <w:rsid w:val="00FD3841"/>
    <w:rsid w:val="00FD4BAB"/>
    <w:rsid w:val="00FD5065"/>
    <w:rsid w:val="00FE15BD"/>
    <w:rsid w:val="00FE67F9"/>
    <w:rsid w:val="00FE7362"/>
    <w:rsid w:val="00FF151E"/>
    <w:rsid w:val="00FF2890"/>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128C3E"/>
  <w15:docId w15:val="{23CC37CB-C085-43EC-85A9-3CE6BF40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7">
    <w:name w:val="heading 7"/>
    <w:basedOn w:val="a"/>
    <w:next w:val="a"/>
    <w:link w:val="70"/>
    <w:uiPriority w:val="9"/>
    <w:semiHidden/>
    <w:unhideWhenUsed/>
    <w:qFormat/>
    <w:rsid w:val="009F373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F7693C"/>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7693C"/>
    <w:rPr>
      <w:rFonts w:ascii="Tahoma" w:hAnsi="Tahoma" w:cs="Tahoma"/>
      <w:sz w:val="16"/>
      <w:szCs w:val="16"/>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rsid w:val="002D1593"/>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D1593"/>
    <w:rPr>
      <w:sz w:val="20"/>
      <w:szCs w:val="20"/>
    </w:rPr>
  </w:style>
  <w:style w:type="character" w:styleId="a9">
    <w:name w:val="footnote reference"/>
    <w:aliases w:val="fr,Footnote Reference new,Style 49,Style 18,Footnote Referece,Footnote EYI,o,Balloon Text Char1,Footnote EY Interstate,EY Footnote Reference"/>
    <w:uiPriority w:val="99"/>
    <w:rsid w:val="002D1593"/>
    <w:rPr>
      <w:rFonts w:cs="Times New Roman"/>
      <w:vertAlign w:val="superscript"/>
    </w:rPr>
  </w:style>
  <w:style w:type="character" w:styleId="aa">
    <w:name w:val="Hyperlink"/>
    <w:basedOn w:val="a0"/>
    <w:uiPriority w:val="99"/>
    <w:unhideWhenUsed/>
    <w:rsid w:val="002D1593"/>
    <w:rPr>
      <w:color w:val="0000FF" w:themeColor="hyperlink"/>
      <w:u w:val="single"/>
    </w:rPr>
  </w:style>
  <w:style w:type="table" w:styleId="ab">
    <w:name w:val="Table Grid"/>
    <w:basedOn w:val="a1"/>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291CC1"/>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rsid w:val="00291CC1"/>
    <w:rPr>
      <w:sz w:val="20"/>
      <w:szCs w:val="20"/>
    </w:rPr>
  </w:style>
  <w:style w:type="character" w:styleId="ae">
    <w:name w:val="endnote reference"/>
    <w:basedOn w:val="a0"/>
    <w:uiPriority w:val="99"/>
    <w:unhideWhenUsed/>
    <w:rsid w:val="00291CC1"/>
    <w:rPr>
      <w:vertAlign w:val="superscript"/>
    </w:rPr>
  </w:style>
  <w:style w:type="character" w:styleId="af">
    <w:name w:val="annotation reference"/>
    <w:basedOn w:val="a0"/>
    <w:uiPriority w:val="99"/>
    <w:semiHidden/>
    <w:unhideWhenUsed/>
    <w:rsid w:val="004C75B7"/>
    <w:rPr>
      <w:sz w:val="16"/>
      <w:szCs w:val="16"/>
    </w:rPr>
  </w:style>
  <w:style w:type="paragraph" w:styleId="af0">
    <w:name w:val="annotation text"/>
    <w:basedOn w:val="a"/>
    <w:link w:val="af1"/>
    <w:uiPriority w:val="99"/>
    <w:unhideWhenUsed/>
    <w:rsid w:val="004C75B7"/>
    <w:rPr>
      <w:sz w:val="20"/>
      <w:szCs w:val="20"/>
    </w:rPr>
  </w:style>
  <w:style w:type="character" w:customStyle="1" w:styleId="af1">
    <w:name w:val="Текст примечания Знак"/>
    <w:basedOn w:val="a0"/>
    <w:link w:val="af0"/>
    <w:uiPriority w:val="99"/>
    <w:rsid w:val="004C75B7"/>
    <w:rPr>
      <w:sz w:val="20"/>
      <w:szCs w:val="20"/>
    </w:rPr>
  </w:style>
  <w:style w:type="paragraph" w:styleId="af2">
    <w:name w:val="annotation subject"/>
    <w:basedOn w:val="af0"/>
    <w:next w:val="af0"/>
    <w:link w:val="af3"/>
    <w:uiPriority w:val="99"/>
    <w:semiHidden/>
    <w:unhideWhenUsed/>
    <w:rsid w:val="004C75B7"/>
    <w:rPr>
      <w:b/>
      <w:bCs/>
    </w:rPr>
  </w:style>
  <w:style w:type="character" w:customStyle="1" w:styleId="af3">
    <w:name w:val="Тема примечания Знак"/>
    <w:basedOn w:val="af1"/>
    <w:link w:val="af2"/>
    <w:uiPriority w:val="99"/>
    <w:semiHidden/>
    <w:rsid w:val="004C75B7"/>
    <w:rPr>
      <w:b/>
      <w:bCs/>
      <w:sz w:val="20"/>
      <w:szCs w:val="20"/>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1354C2"/>
  </w:style>
  <w:style w:type="paragraph" w:styleId="af4">
    <w:name w:val="No Spacing"/>
    <w:basedOn w:val="a"/>
    <w:link w:val="af5"/>
    <w:uiPriority w:val="1"/>
    <w:qFormat/>
    <w:rsid w:val="001354C2"/>
    <w:rPr>
      <w:rFonts w:ascii="Calibri" w:eastAsiaTheme="minorHAnsi" w:hAnsi="Calibri"/>
      <w:sz w:val="22"/>
      <w:szCs w:val="22"/>
      <w:lang w:eastAsia="en-US"/>
    </w:rPr>
  </w:style>
  <w:style w:type="paragraph" w:styleId="af6">
    <w:name w:val="header"/>
    <w:basedOn w:val="a"/>
    <w:link w:val="af7"/>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8F2710"/>
  </w:style>
  <w:style w:type="paragraph" w:styleId="af8">
    <w:name w:val="footer"/>
    <w:basedOn w:val="a"/>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8F2710"/>
  </w:style>
  <w:style w:type="table" w:styleId="2-3">
    <w:name w:val="Medium List 2 Accent 3"/>
    <w:basedOn w:val="a1"/>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w:basedOn w:val="a1"/>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a">
    <w:name w:val="Light Shading"/>
    <w:basedOn w:val="a1"/>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line number"/>
    <w:basedOn w:val="a0"/>
    <w:uiPriority w:val="99"/>
    <w:semiHidden/>
    <w:unhideWhenUsed/>
    <w:rsid w:val="00341AD4"/>
  </w:style>
  <w:style w:type="character" w:customStyle="1" w:styleId="10">
    <w:name w:val="Заголовок 1 Знак"/>
    <w:basedOn w:val="a0"/>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List"/>
    <w:basedOn w:val="a1"/>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1"/>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e">
    <w:name w:val="FollowedHyperlink"/>
    <w:basedOn w:val="a0"/>
    <w:uiPriority w:val="99"/>
    <w:semiHidden/>
    <w:unhideWhenUsed/>
    <w:rsid w:val="009D5196"/>
    <w:rPr>
      <w:color w:val="800080" w:themeColor="followedHyperlink"/>
      <w:u w:val="single"/>
    </w:rPr>
  </w:style>
  <w:style w:type="character" w:customStyle="1" w:styleId="30">
    <w:name w:val="Заголовок 3 Знак"/>
    <w:basedOn w:val="a0"/>
    <w:link w:val="3"/>
    <w:uiPriority w:val="9"/>
    <w:semiHidden/>
    <w:rsid w:val="00C7028A"/>
    <w:rPr>
      <w:rFonts w:asciiTheme="majorHAnsi" w:eastAsiaTheme="majorEastAsia" w:hAnsiTheme="majorHAnsi" w:cstheme="majorBidi"/>
      <w:b/>
      <w:bCs/>
      <w:color w:val="4F81BD" w:themeColor="accent1"/>
    </w:rPr>
  </w:style>
  <w:style w:type="character" w:styleId="aff">
    <w:name w:val="page number"/>
    <w:basedOn w:val="a0"/>
    <w:uiPriority w:val="99"/>
    <w:rsid w:val="004C2034"/>
    <w:rPr>
      <w:rFonts w:cs="Times New Roman"/>
    </w:rPr>
  </w:style>
  <w:style w:type="table" w:customStyle="1" w:styleId="11">
    <w:name w:val="Сетка таблицы1"/>
    <w:basedOn w:val="a1"/>
    <w:next w:val="ab"/>
    <w:uiPriority w:val="9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2">
    <w:name w:val="Сетка таблицы2"/>
    <w:basedOn w:val="a1"/>
    <w:next w:val="ab"/>
    <w:uiPriority w:val="5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semiHidden/>
    <w:unhideWhenUsed/>
    <w:qFormat/>
    <w:rsid w:val="00ED1658"/>
    <w:pPr>
      <w:outlineLvl w:val="9"/>
    </w:pPr>
    <w:rPr>
      <w:lang w:eastAsia="ru-RU"/>
    </w:rPr>
  </w:style>
  <w:style w:type="paragraph" w:styleId="12">
    <w:name w:val="toc 1"/>
    <w:basedOn w:val="a"/>
    <w:next w:val="a"/>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0">
    <w:name w:val="toc 4"/>
    <w:basedOn w:val="a"/>
    <w:next w:val="a"/>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3">
    <w:name w:val="Абзац списка1"/>
    <w:basedOn w:val="a"/>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5">
    <w:name w:val="Без интервала Знак"/>
    <w:link w:val="af4"/>
    <w:uiPriority w:val="1"/>
    <w:rsid w:val="00DE4A28"/>
    <w:rPr>
      <w:rFonts w:ascii="Calibri" w:hAnsi="Calibri" w:cs="Times New Roman"/>
    </w:rPr>
  </w:style>
  <w:style w:type="character" w:customStyle="1" w:styleId="14">
    <w:name w:val="Неразрешенное упоминание1"/>
    <w:basedOn w:val="a0"/>
    <w:uiPriority w:val="99"/>
    <w:semiHidden/>
    <w:unhideWhenUsed/>
    <w:rsid w:val="00DF7B91"/>
    <w:rPr>
      <w:color w:val="605E5C"/>
      <w:shd w:val="clear" w:color="auto" w:fill="E1DFDD"/>
    </w:rPr>
  </w:style>
  <w:style w:type="paragraph" w:styleId="aff1">
    <w:name w:val="Normal (Web)"/>
    <w:aliases w:val=" Знак2,Plain Text_0,Зна,Знак2 Знак,Знак2 Знак Знак Знак,Знак2 Знак Знак1,Знак2 Знак1 Знак,Обычный (Web),Обычный (Web) Знак Знак Знак,Обычный (веб) Знак Знак,Текст Знак Знак,Текст Знак Знак Знак,Текст Знак Знак1,Текст Знак1 Знак"/>
    <w:basedOn w:val="a"/>
    <w:link w:val="aff2"/>
    <w:unhideWhenUsed/>
    <w:qFormat/>
    <w:rsid w:val="00A90EEF"/>
    <w:pPr>
      <w:spacing w:before="100" w:beforeAutospacing="1" w:after="100" w:afterAutospacing="1"/>
    </w:pPr>
  </w:style>
  <w:style w:type="paragraph" w:styleId="aff3">
    <w:name w:val="Body Text Indent"/>
    <w:basedOn w:val="a"/>
    <w:link w:val="aff4"/>
    <w:rsid w:val="009F3739"/>
    <w:pPr>
      <w:widowControl w:val="0"/>
      <w:suppressAutoHyphens/>
      <w:autoSpaceDE w:val="0"/>
      <w:spacing w:after="120"/>
      <w:ind w:left="283"/>
    </w:pPr>
    <w:rPr>
      <w:rFonts w:ascii="Arial" w:hAnsi="Arial" w:cs="Arial"/>
      <w:sz w:val="18"/>
      <w:szCs w:val="18"/>
      <w:lang w:eastAsia="zh-CN"/>
    </w:rPr>
  </w:style>
  <w:style w:type="character" w:customStyle="1" w:styleId="aff4">
    <w:name w:val="Основной текст с отступом Знак"/>
    <w:basedOn w:val="a0"/>
    <w:link w:val="aff3"/>
    <w:rsid w:val="009F3739"/>
    <w:rPr>
      <w:rFonts w:ascii="Arial" w:eastAsia="Times New Roman" w:hAnsi="Arial" w:cs="Arial"/>
      <w:sz w:val="18"/>
      <w:szCs w:val="18"/>
      <w:lang w:eastAsia="zh-CN"/>
    </w:rPr>
  </w:style>
  <w:style w:type="character" w:customStyle="1" w:styleId="15">
    <w:name w:val="Знак примечания1"/>
    <w:rsid w:val="009F3739"/>
    <w:rPr>
      <w:sz w:val="16"/>
    </w:rPr>
  </w:style>
  <w:style w:type="character" w:customStyle="1" w:styleId="24">
    <w:name w:val="Знак примечания2"/>
    <w:rsid w:val="009F3739"/>
    <w:rPr>
      <w:sz w:val="16"/>
      <w:szCs w:val="16"/>
    </w:rPr>
  </w:style>
  <w:style w:type="paragraph" w:styleId="aff5">
    <w:name w:val="Body Text"/>
    <w:basedOn w:val="a"/>
    <w:link w:val="aff6"/>
    <w:rsid w:val="009F3739"/>
    <w:pPr>
      <w:spacing w:after="120"/>
    </w:pPr>
    <w:rPr>
      <w:sz w:val="20"/>
      <w:szCs w:val="20"/>
    </w:rPr>
  </w:style>
  <w:style w:type="character" w:customStyle="1" w:styleId="aff6">
    <w:name w:val="Основной текст Знак"/>
    <w:basedOn w:val="a0"/>
    <w:link w:val="aff5"/>
    <w:rsid w:val="009F3739"/>
    <w:rPr>
      <w:rFonts w:ascii="Times New Roman" w:eastAsia="Times New Roman" w:hAnsi="Times New Roman" w:cs="Times New Roman"/>
      <w:sz w:val="20"/>
      <w:szCs w:val="20"/>
      <w:lang w:eastAsia="ru-RU"/>
    </w:rPr>
  </w:style>
  <w:style w:type="paragraph" w:customStyle="1" w:styleId="m1">
    <w:name w:val="m_1_Пункт"/>
    <w:basedOn w:val="a"/>
    <w:next w:val="a"/>
    <w:rsid w:val="009F3739"/>
    <w:pPr>
      <w:keepNext/>
      <w:numPr>
        <w:numId w:val="1"/>
      </w:numPr>
      <w:tabs>
        <w:tab w:val="clear" w:pos="3338"/>
        <w:tab w:val="num" w:pos="360"/>
      </w:tabs>
      <w:ind w:left="0" w:hanging="360"/>
      <w:jc w:val="both"/>
    </w:pPr>
    <w:rPr>
      <w:b/>
      <w:caps/>
    </w:rPr>
  </w:style>
  <w:style w:type="paragraph" w:customStyle="1" w:styleId="m2">
    <w:name w:val="m_2_Пункт"/>
    <w:basedOn w:val="a"/>
    <w:next w:val="a"/>
    <w:rsid w:val="009F3739"/>
    <w:pPr>
      <w:keepNext/>
      <w:numPr>
        <w:ilvl w:val="1"/>
        <w:numId w:val="1"/>
      </w:numPr>
      <w:tabs>
        <w:tab w:val="clear" w:pos="3053"/>
        <w:tab w:val="num" w:pos="360"/>
        <w:tab w:val="left" w:pos="510"/>
      </w:tabs>
      <w:ind w:left="0" w:hanging="360"/>
      <w:jc w:val="both"/>
    </w:pPr>
    <w:rPr>
      <w:b/>
    </w:rPr>
  </w:style>
  <w:style w:type="paragraph" w:customStyle="1" w:styleId="m3">
    <w:name w:val="m_3_Пункт"/>
    <w:basedOn w:val="a"/>
    <w:next w:val="a"/>
    <w:rsid w:val="009F3739"/>
    <w:pPr>
      <w:numPr>
        <w:ilvl w:val="2"/>
        <w:numId w:val="1"/>
      </w:numPr>
      <w:tabs>
        <w:tab w:val="clear" w:pos="3413"/>
        <w:tab w:val="num" w:pos="360"/>
      </w:tabs>
      <w:ind w:left="0" w:hanging="720"/>
      <w:jc w:val="both"/>
    </w:pPr>
    <w:rPr>
      <w:b/>
      <w:lang w:val="en-US"/>
    </w:rPr>
  </w:style>
  <w:style w:type="paragraph" w:customStyle="1" w:styleId="4">
    <w:name w:val="Стиль4"/>
    <w:basedOn w:val="7"/>
    <w:qFormat/>
    <w:rsid w:val="009F3739"/>
    <w:pPr>
      <w:keepNext w:val="0"/>
      <w:keepLines w:val="0"/>
      <w:numPr>
        <w:ilvl w:val="3"/>
        <w:numId w:val="1"/>
      </w:numPr>
      <w:tabs>
        <w:tab w:val="clear" w:pos="1571"/>
        <w:tab w:val="num" w:pos="0"/>
      </w:tabs>
      <w:spacing w:before="240" w:after="60"/>
      <w:ind w:left="0" w:firstLine="0"/>
    </w:pPr>
    <w:rPr>
      <w:rFonts w:ascii="Times New Roman" w:eastAsia="Calibri" w:hAnsi="Times New Roman" w:cs="Times New Roman"/>
      <w:b/>
      <w:i w:val="0"/>
      <w:iCs w:val="0"/>
      <w:color w:val="auto"/>
    </w:rPr>
  </w:style>
  <w:style w:type="paragraph" w:customStyle="1" w:styleId="50">
    <w:name w:val="Стиль5"/>
    <w:basedOn w:val="4"/>
    <w:link w:val="51"/>
    <w:qFormat/>
    <w:rsid w:val="009F3739"/>
    <w:rPr>
      <w:b w:val="0"/>
    </w:rPr>
  </w:style>
  <w:style w:type="character" w:customStyle="1" w:styleId="51">
    <w:name w:val="Стиль5 Знак"/>
    <w:link w:val="50"/>
    <w:rsid w:val="009F3739"/>
    <w:rPr>
      <w:rFonts w:ascii="Times New Roman" w:eastAsia="Calibri" w:hAnsi="Times New Roman" w:cs="Times New Roman"/>
      <w:sz w:val="24"/>
      <w:szCs w:val="24"/>
      <w:lang w:eastAsia="ru-RU"/>
    </w:rPr>
  </w:style>
  <w:style w:type="character" w:customStyle="1" w:styleId="70">
    <w:name w:val="Заголовок 7 Знак"/>
    <w:basedOn w:val="a0"/>
    <w:link w:val="7"/>
    <w:uiPriority w:val="9"/>
    <w:semiHidden/>
    <w:rsid w:val="009F3739"/>
    <w:rPr>
      <w:rFonts w:asciiTheme="majorHAnsi" w:eastAsiaTheme="majorEastAsia" w:hAnsiTheme="majorHAnsi" w:cstheme="majorBidi"/>
      <w:i/>
      <w:iCs/>
      <w:color w:val="243F60" w:themeColor="accent1" w:themeShade="7F"/>
      <w:sz w:val="24"/>
      <w:szCs w:val="24"/>
      <w:lang w:eastAsia="ru-RU"/>
    </w:rPr>
  </w:style>
  <w:style w:type="paragraph" w:customStyle="1" w:styleId="aff7">
    <w:basedOn w:val="a"/>
    <w:next w:val="aff1"/>
    <w:uiPriority w:val="99"/>
    <w:unhideWhenUsed/>
    <w:rsid w:val="002D4758"/>
    <w:pPr>
      <w:spacing w:before="100" w:beforeAutospacing="1" w:after="100" w:afterAutospacing="1"/>
    </w:pPr>
  </w:style>
  <w:style w:type="paragraph" w:customStyle="1" w:styleId="aff8">
    <w:basedOn w:val="a"/>
    <w:next w:val="aff1"/>
    <w:uiPriority w:val="99"/>
    <w:unhideWhenUsed/>
    <w:rsid w:val="002D4758"/>
    <w:pPr>
      <w:spacing w:before="100" w:beforeAutospacing="1" w:after="100" w:afterAutospacing="1"/>
    </w:pPr>
  </w:style>
  <w:style w:type="paragraph" w:customStyle="1" w:styleId="alignright">
    <w:name w:val="align_right"/>
    <w:basedOn w:val="a"/>
    <w:rsid w:val="0014629C"/>
    <w:pPr>
      <w:spacing w:before="100" w:beforeAutospacing="1" w:after="100" w:afterAutospacing="1"/>
    </w:pPr>
  </w:style>
  <w:style w:type="paragraph" w:customStyle="1" w:styleId="aff9">
    <w:name w:val="Пункт Знак"/>
    <w:basedOn w:val="a"/>
    <w:rsid w:val="006C6BD8"/>
    <w:pPr>
      <w:suppressAutoHyphens/>
      <w:spacing w:line="360" w:lineRule="auto"/>
      <w:ind w:left="1844" w:hanging="567"/>
      <w:jc w:val="both"/>
    </w:pPr>
    <w:rPr>
      <w:rFonts w:cs="Noto Sans Devanagari"/>
      <w:b/>
      <w:color w:val="000000"/>
      <w:sz w:val="28"/>
      <w:szCs w:val="20"/>
      <w:lang w:eastAsia="zh-CN" w:bidi="hi-IN"/>
    </w:rPr>
  </w:style>
  <w:style w:type="character" w:customStyle="1" w:styleId="240">
    <w:name w:val="Основной текст (2)4"/>
    <w:rsid w:val="001878B7"/>
    <w:rPr>
      <w:rFonts w:ascii="Times New Roman" w:hAnsi="Times New Roman" w:cs="Times New Roman"/>
      <w:b/>
      <w:bCs/>
      <w:color w:val="000000"/>
      <w:spacing w:val="0"/>
      <w:w w:val="100"/>
      <w:position w:val="0"/>
      <w:sz w:val="20"/>
      <w:szCs w:val="20"/>
      <w:u w:val="none"/>
      <w:lang w:val="ru-RU" w:eastAsia="x-none"/>
    </w:rPr>
  </w:style>
  <w:style w:type="character" w:customStyle="1" w:styleId="52">
    <w:name w:val="Основной текст (5)_"/>
    <w:link w:val="53"/>
    <w:rsid w:val="001878B7"/>
    <w:rPr>
      <w:b/>
      <w:bCs/>
      <w:sz w:val="21"/>
      <w:szCs w:val="21"/>
      <w:shd w:val="clear" w:color="auto" w:fill="FFFFFF"/>
    </w:rPr>
  </w:style>
  <w:style w:type="paragraph" w:customStyle="1" w:styleId="53">
    <w:name w:val="Основной текст (5)"/>
    <w:basedOn w:val="a"/>
    <w:link w:val="52"/>
    <w:rsid w:val="001878B7"/>
    <w:pPr>
      <w:widowControl w:val="0"/>
      <w:shd w:val="clear" w:color="auto" w:fill="FFFFFF"/>
      <w:spacing w:before="300" w:after="300" w:line="0" w:lineRule="atLeast"/>
      <w:ind w:hanging="600"/>
    </w:pPr>
    <w:rPr>
      <w:rFonts w:asciiTheme="minorHAnsi" w:eastAsiaTheme="minorHAnsi" w:hAnsiTheme="minorHAnsi" w:cstheme="minorBidi"/>
      <w:b/>
      <w:bCs/>
      <w:sz w:val="21"/>
      <w:szCs w:val="21"/>
      <w:lang w:eastAsia="en-US"/>
    </w:rPr>
  </w:style>
  <w:style w:type="paragraph" w:customStyle="1" w:styleId="25">
    <w:name w:val="Основной текст (2)"/>
    <w:basedOn w:val="a"/>
    <w:rsid w:val="001878B7"/>
    <w:pPr>
      <w:widowControl w:val="0"/>
      <w:shd w:val="clear" w:color="auto" w:fill="FFFFFF"/>
      <w:spacing w:line="252" w:lineRule="exact"/>
      <w:ind w:hanging="400"/>
    </w:pPr>
    <w:rPr>
      <w:sz w:val="21"/>
      <w:szCs w:val="21"/>
      <w:lang w:eastAsia="en-US"/>
    </w:rPr>
  </w:style>
  <w:style w:type="paragraph" w:customStyle="1" w:styleId="TableParagraph">
    <w:name w:val="Table Paragraph"/>
    <w:basedOn w:val="a"/>
    <w:uiPriority w:val="1"/>
    <w:qFormat/>
    <w:rsid w:val="0040097D"/>
    <w:pPr>
      <w:widowControl w:val="0"/>
      <w:autoSpaceDE w:val="0"/>
      <w:autoSpaceDN w:val="0"/>
      <w:spacing w:before="8"/>
      <w:ind w:left="105"/>
    </w:pPr>
    <w:rPr>
      <w:sz w:val="22"/>
      <w:szCs w:val="22"/>
      <w:lang w:eastAsia="en-US"/>
    </w:rPr>
  </w:style>
  <w:style w:type="paragraph" w:customStyle="1" w:styleId="text">
    <w:name w:val="text"/>
    <w:rsid w:val="000A42A3"/>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0A42A3"/>
    <w:pPr>
      <w:spacing w:line="0" w:lineRule="atLeast"/>
      <w:jc w:val="center"/>
    </w:pPr>
    <w:rPr>
      <w:b/>
      <w:caps/>
    </w:rPr>
  </w:style>
  <w:style w:type="paragraph" w:customStyle="1" w:styleId="variable">
    <w:name w:val="variable"/>
    <w:basedOn w:val="text"/>
    <w:next w:val="text"/>
    <w:uiPriority w:val="99"/>
    <w:rsid w:val="000A42A3"/>
    <w:rPr>
      <w:b/>
    </w:rPr>
  </w:style>
  <w:style w:type="character" w:customStyle="1" w:styleId="aff2">
    <w:name w:val="Обычный (Интернет) Знак"/>
    <w:aliases w:val=" Знак2 Знак,Plain Text_0 Знак,Зна Знак,Знак2 Знак Знак,Знак2 Знак Знак Знак Знак,Знак2 Знак Знак1 Знак,Знак2 Знак1 Знак Знак,Обычный (Web) Знак,Обычный (Web) Знак Знак Знак Знак,Обычный (веб) Знак Знак Знак,Текст Знак Знак Знак1"/>
    <w:link w:val="aff1"/>
    <w:rsid w:val="000A42A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05738750">
      <w:bodyDiv w:val="1"/>
      <w:marLeft w:val="0"/>
      <w:marRight w:val="0"/>
      <w:marTop w:val="0"/>
      <w:marBottom w:val="0"/>
      <w:divBdr>
        <w:top w:val="none" w:sz="0" w:space="0" w:color="auto"/>
        <w:left w:val="none" w:sz="0" w:space="0" w:color="auto"/>
        <w:bottom w:val="none" w:sz="0" w:space="0" w:color="auto"/>
        <w:right w:val="none" w:sz="0" w:space="0" w:color="auto"/>
      </w:divBdr>
    </w:div>
    <w:div w:id="156387389">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182742419">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10165269">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39596958">
      <w:bodyDiv w:val="1"/>
      <w:marLeft w:val="0"/>
      <w:marRight w:val="0"/>
      <w:marTop w:val="0"/>
      <w:marBottom w:val="0"/>
      <w:divBdr>
        <w:top w:val="none" w:sz="0" w:space="0" w:color="auto"/>
        <w:left w:val="none" w:sz="0" w:space="0" w:color="auto"/>
        <w:bottom w:val="none" w:sz="0" w:space="0" w:color="auto"/>
        <w:right w:val="none" w:sz="0" w:space="0" w:color="auto"/>
      </w:divBdr>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214120077">
      <w:bodyDiv w:val="1"/>
      <w:marLeft w:val="0"/>
      <w:marRight w:val="0"/>
      <w:marTop w:val="0"/>
      <w:marBottom w:val="0"/>
      <w:divBdr>
        <w:top w:val="none" w:sz="0" w:space="0" w:color="auto"/>
        <w:left w:val="none" w:sz="0" w:space="0" w:color="auto"/>
        <w:bottom w:val="none" w:sz="0" w:space="0" w:color="auto"/>
        <w:right w:val="none" w:sz="0" w:space="0" w:color="auto"/>
      </w:divBdr>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382287222">
      <w:bodyDiv w:val="1"/>
      <w:marLeft w:val="0"/>
      <w:marRight w:val="0"/>
      <w:marTop w:val="0"/>
      <w:marBottom w:val="0"/>
      <w:divBdr>
        <w:top w:val="none" w:sz="0" w:space="0" w:color="auto"/>
        <w:left w:val="none" w:sz="0" w:space="0" w:color="auto"/>
        <w:bottom w:val="none" w:sz="0" w:space="0" w:color="auto"/>
        <w:right w:val="none" w:sz="0" w:space="0" w:color="auto"/>
      </w:divBdr>
    </w:div>
    <w:div w:id="1420516242">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1240046">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80519860">
      <w:bodyDiv w:val="1"/>
      <w:marLeft w:val="0"/>
      <w:marRight w:val="0"/>
      <w:marTop w:val="0"/>
      <w:marBottom w:val="0"/>
      <w:divBdr>
        <w:top w:val="none" w:sz="0" w:space="0" w:color="auto"/>
        <w:left w:val="none" w:sz="0" w:space="0" w:color="auto"/>
        <w:bottom w:val="none" w:sz="0" w:space="0" w:color="auto"/>
        <w:right w:val="none" w:sz="0" w:space="0" w:color="auto"/>
      </w:divBdr>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8169">
      <w:bodyDiv w:val="1"/>
      <w:marLeft w:val="0"/>
      <w:marRight w:val="0"/>
      <w:marTop w:val="0"/>
      <w:marBottom w:val="0"/>
      <w:divBdr>
        <w:top w:val="none" w:sz="0" w:space="0" w:color="auto"/>
        <w:left w:val="none" w:sz="0" w:space="0" w:color="auto"/>
        <w:bottom w:val="none" w:sz="0" w:space="0" w:color="auto"/>
        <w:right w:val="none" w:sz="0" w:space="0" w:color="auto"/>
      </w:divBdr>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torgi82.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D5CD7A0-0326-46F8-A2D9-2B6C1CE7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3250</Words>
  <Characters>18530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Романенков Дмитрий Игоревич</dc:creator>
  <cp:lastModifiedBy>Гагарина Виктория</cp:lastModifiedBy>
  <cp:revision>5</cp:revision>
  <cp:lastPrinted>2023-08-14T14:52:00Z</cp:lastPrinted>
  <dcterms:created xsi:type="dcterms:W3CDTF">2024-09-03T12:58:00Z</dcterms:created>
  <dcterms:modified xsi:type="dcterms:W3CDTF">2024-09-03T13:44:00Z</dcterms:modified>
</cp:coreProperties>
</file>