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0E1AEC" w14:textId="77777777" w:rsidR="00BB1657" w:rsidRPr="00A356DC" w:rsidRDefault="00BB1657" w:rsidP="00BB1657">
      <w:pPr>
        <w:widowControl w:val="0"/>
        <w:autoSpaceDE w:val="0"/>
        <w:autoSpaceDN w:val="0"/>
        <w:adjustRightInd w:val="0"/>
        <w:jc w:val="center"/>
        <w:rPr>
          <w:b/>
        </w:rPr>
      </w:pPr>
      <w:r>
        <w:rPr>
          <w:b/>
        </w:rPr>
        <w:t>7</w:t>
      </w:r>
      <w:r w:rsidRPr="00A356DC">
        <w:rPr>
          <w:b/>
        </w:rPr>
        <w:t>. ПРОЕКТ ДОГОВОРА</w:t>
      </w:r>
    </w:p>
    <w:p w14:paraId="252BB20B" w14:textId="77777777" w:rsidR="00BB1657" w:rsidRPr="00A356DC" w:rsidRDefault="00BB1657" w:rsidP="00BB1657">
      <w:pPr>
        <w:widowControl w:val="0"/>
        <w:autoSpaceDE w:val="0"/>
        <w:autoSpaceDN w:val="0"/>
        <w:adjustRightInd w:val="0"/>
        <w:jc w:val="center"/>
        <w:rPr>
          <w:b/>
          <w:bCs/>
        </w:rPr>
      </w:pPr>
      <w:r w:rsidRPr="00A356DC">
        <w:rPr>
          <w:b/>
          <w:bCs/>
        </w:rPr>
        <w:t>Договор №_____</w:t>
      </w:r>
    </w:p>
    <w:p w14:paraId="185A0F77" w14:textId="77777777" w:rsidR="00BB1657" w:rsidRPr="00A356DC" w:rsidRDefault="00BB1657" w:rsidP="00BB1657">
      <w:pPr>
        <w:widowControl w:val="0"/>
        <w:autoSpaceDE w:val="0"/>
        <w:autoSpaceDN w:val="0"/>
        <w:adjustRightInd w:val="0"/>
        <w:jc w:val="center"/>
        <w:rPr>
          <w:b/>
          <w:bCs/>
        </w:rPr>
      </w:pPr>
      <w:r w:rsidRPr="00A356DC">
        <w:rPr>
          <w:b/>
          <w:bCs/>
        </w:rPr>
        <w:t>на поставку товаров для муниципальных нужд</w:t>
      </w:r>
    </w:p>
    <w:p w14:paraId="520FF5F0" w14:textId="77777777" w:rsidR="00BB1657" w:rsidRPr="00A356DC" w:rsidRDefault="00BB1657" w:rsidP="00BB1657">
      <w:pPr>
        <w:widowControl w:val="0"/>
        <w:autoSpaceDE w:val="0"/>
        <w:autoSpaceDN w:val="0"/>
        <w:adjustRightInd w:val="0"/>
        <w:jc w:val="both"/>
        <w:rPr>
          <w:b/>
          <w:bCs/>
        </w:rPr>
      </w:pPr>
    </w:p>
    <w:p w14:paraId="495ACA62" w14:textId="4E5F352A" w:rsidR="00BB1657" w:rsidRPr="006646A7" w:rsidRDefault="00BB1657" w:rsidP="00BB1657">
      <w:pPr>
        <w:autoSpaceDE w:val="0"/>
        <w:autoSpaceDN w:val="0"/>
        <w:adjustRightInd w:val="0"/>
        <w:spacing w:after="200" w:line="276" w:lineRule="auto"/>
        <w:jc w:val="both"/>
        <w:rPr>
          <w:rFonts w:ascii="Times New Roman CYR" w:eastAsia="Calibri" w:hAnsi="Times New Roman CYR" w:cs="Times New Roman CYR"/>
          <w:sz w:val="22"/>
          <w:szCs w:val="22"/>
          <w:lang w:eastAsia="en-US"/>
        </w:rPr>
      </w:pPr>
      <w:r w:rsidRPr="006646A7">
        <w:rPr>
          <w:rFonts w:ascii="Times New Roman CYR" w:eastAsia="Calibri" w:hAnsi="Times New Roman CYR" w:cs="Times New Roman CYR"/>
          <w:sz w:val="22"/>
          <w:szCs w:val="22"/>
          <w:lang w:eastAsia="en-US"/>
        </w:rPr>
        <w:t>г. Челябинск</w:t>
      </w:r>
      <w:r w:rsidRPr="006646A7">
        <w:rPr>
          <w:rFonts w:ascii="Times New Roman CYR" w:eastAsia="Calibri" w:hAnsi="Times New Roman CYR" w:cs="Times New Roman CYR"/>
          <w:sz w:val="22"/>
          <w:szCs w:val="22"/>
          <w:lang w:eastAsia="en-US"/>
        </w:rPr>
        <w:tab/>
        <w:t xml:space="preserve">                                                                                   </w:t>
      </w:r>
      <w:proofErr w:type="gramStart"/>
      <w:r w:rsidRPr="006646A7">
        <w:rPr>
          <w:rFonts w:ascii="Times New Roman CYR" w:eastAsia="Calibri" w:hAnsi="Times New Roman CYR" w:cs="Times New Roman CYR"/>
          <w:sz w:val="22"/>
          <w:szCs w:val="22"/>
          <w:lang w:eastAsia="en-US"/>
        </w:rPr>
        <w:t xml:space="preserve">   </w:t>
      </w:r>
      <w:r w:rsidRPr="006646A7">
        <w:rPr>
          <w:rFonts w:eastAsia="Calibri"/>
          <w:sz w:val="22"/>
          <w:szCs w:val="22"/>
          <w:lang w:eastAsia="en-US"/>
        </w:rPr>
        <w:t>«</w:t>
      </w:r>
      <w:proofErr w:type="gramEnd"/>
      <w:r>
        <w:rPr>
          <w:rFonts w:eastAsia="Calibri"/>
          <w:sz w:val="22"/>
          <w:szCs w:val="22"/>
          <w:lang w:eastAsia="en-US"/>
        </w:rPr>
        <w:t>__</w:t>
      </w:r>
      <w:r w:rsidRPr="006646A7">
        <w:rPr>
          <w:rFonts w:eastAsia="Calibri"/>
          <w:sz w:val="22"/>
          <w:szCs w:val="22"/>
          <w:lang w:eastAsia="en-US"/>
        </w:rPr>
        <w:t xml:space="preserve">» </w:t>
      </w:r>
      <w:r>
        <w:rPr>
          <w:rFonts w:eastAsia="Calibri"/>
          <w:sz w:val="22"/>
          <w:szCs w:val="22"/>
          <w:lang w:eastAsia="en-US"/>
        </w:rPr>
        <w:t>________________</w:t>
      </w:r>
      <w:r w:rsidRPr="006646A7">
        <w:rPr>
          <w:rFonts w:eastAsia="Calibri"/>
          <w:sz w:val="22"/>
          <w:szCs w:val="22"/>
          <w:lang w:eastAsia="en-US"/>
        </w:rPr>
        <w:t xml:space="preserve"> </w:t>
      </w:r>
      <w:r>
        <w:rPr>
          <w:rFonts w:eastAsia="Calibri"/>
          <w:sz w:val="22"/>
          <w:szCs w:val="22"/>
          <w:lang w:eastAsia="en-US"/>
        </w:rPr>
        <w:t>202</w:t>
      </w:r>
      <w:r w:rsidR="00EA36D8">
        <w:rPr>
          <w:rFonts w:eastAsia="Calibri"/>
          <w:sz w:val="22"/>
          <w:szCs w:val="22"/>
          <w:lang w:eastAsia="en-US"/>
        </w:rPr>
        <w:t>4</w:t>
      </w:r>
      <w:r w:rsidRPr="006646A7">
        <w:rPr>
          <w:rFonts w:eastAsia="Calibri"/>
          <w:sz w:val="22"/>
          <w:szCs w:val="22"/>
          <w:lang w:eastAsia="en-US"/>
        </w:rPr>
        <w:t xml:space="preserve"> </w:t>
      </w:r>
      <w:r w:rsidRPr="006646A7">
        <w:rPr>
          <w:rFonts w:ascii="Times New Roman CYR" w:eastAsia="Calibri" w:hAnsi="Times New Roman CYR" w:cs="Times New Roman CYR"/>
          <w:sz w:val="22"/>
          <w:szCs w:val="22"/>
          <w:lang w:eastAsia="en-US"/>
        </w:rPr>
        <w:t>г.</w:t>
      </w:r>
    </w:p>
    <w:p w14:paraId="3B12F568" w14:textId="77777777" w:rsidR="00BB1657" w:rsidRPr="006646A7" w:rsidRDefault="00BB1657" w:rsidP="00BB1657">
      <w:pPr>
        <w:autoSpaceDE w:val="0"/>
        <w:autoSpaceDN w:val="0"/>
        <w:adjustRightInd w:val="0"/>
        <w:spacing w:after="200" w:line="276" w:lineRule="auto"/>
        <w:jc w:val="both"/>
        <w:rPr>
          <w:rFonts w:eastAsia="Calibri"/>
          <w:sz w:val="22"/>
          <w:szCs w:val="22"/>
          <w:lang w:eastAsia="en-US"/>
        </w:rPr>
      </w:pPr>
    </w:p>
    <w:p w14:paraId="615D6E85" w14:textId="068C700D" w:rsidR="00BB1657" w:rsidRPr="006646A7" w:rsidRDefault="00317F7F" w:rsidP="00BB1657">
      <w:pPr>
        <w:autoSpaceDE w:val="0"/>
        <w:autoSpaceDN w:val="0"/>
        <w:adjustRightInd w:val="0"/>
        <w:spacing w:after="200" w:line="264" w:lineRule="atLeast"/>
        <w:ind w:firstLine="709"/>
        <w:jc w:val="both"/>
        <w:rPr>
          <w:rFonts w:ascii="Times New Roman CYR" w:eastAsia="Calibri" w:hAnsi="Times New Roman CYR" w:cs="Times New Roman CYR"/>
          <w:sz w:val="22"/>
          <w:szCs w:val="22"/>
          <w:lang w:eastAsia="en-US"/>
        </w:rPr>
      </w:pPr>
      <w:r w:rsidRPr="00317F7F">
        <w:rPr>
          <w:rFonts w:ascii="Times New Roman CYR" w:eastAsia="Calibri" w:hAnsi="Times New Roman CYR" w:cs="Times New Roman CYR"/>
          <w:sz w:val="22"/>
          <w:szCs w:val="22"/>
          <w:lang w:eastAsia="en-US"/>
        </w:rPr>
        <w:t>Муниципальное автономное дошкольное образовательное учреждение «Детский сад № 424 г. Челябинска» (МАДОУ «ДС № 424 г. Челябинска»), именуемое в дальнейшем  Заказчик, с  одной  стороны,  в лице заведующего Пилипенко Галины Викторовны</w:t>
      </w:r>
      <w:r w:rsidR="00BB1657" w:rsidRPr="006646A7">
        <w:rPr>
          <w:rFonts w:ascii="Times New Roman CYR" w:eastAsia="Calibri" w:hAnsi="Times New Roman CYR" w:cs="Times New Roman CYR"/>
          <w:sz w:val="22"/>
          <w:szCs w:val="22"/>
          <w:lang w:eastAsia="en-US"/>
        </w:rPr>
        <w:t xml:space="preserve">, действующего на основании Устава, и </w:t>
      </w:r>
      <w:r w:rsidR="00BB1657">
        <w:rPr>
          <w:rFonts w:ascii="Times New Roman CYR" w:eastAsia="Calibri" w:hAnsi="Times New Roman CYR" w:cs="Times New Roman CYR"/>
          <w:sz w:val="22"/>
          <w:szCs w:val="22"/>
          <w:lang w:eastAsia="en-US"/>
        </w:rPr>
        <w:t>______________</w:t>
      </w:r>
      <w:r w:rsidR="00BB1657" w:rsidRPr="006646A7">
        <w:rPr>
          <w:rFonts w:ascii="Times New Roman CYR" w:eastAsia="Calibri" w:hAnsi="Times New Roman CYR" w:cs="Times New Roman CYR"/>
          <w:sz w:val="22"/>
          <w:szCs w:val="22"/>
          <w:lang w:eastAsia="en-US"/>
        </w:rPr>
        <w:t>, именуемый в дальнейшем Поставщик,</w:t>
      </w:r>
      <w:r w:rsidR="00BB1657">
        <w:rPr>
          <w:rFonts w:ascii="Times New Roman CYR" w:eastAsia="Calibri" w:hAnsi="Times New Roman CYR" w:cs="Times New Roman CYR"/>
          <w:sz w:val="22"/>
          <w:szCs w:val="22"/>
          <w:lang w:eastAsia="en-US"/>
        </w:rPr>
        <w:t xml:space="preserve"> в лице___________,</w:t>
      </w:r>
      <w:r w:rsidR="00BB1657" w:rsidRPr="006646A7">
        <w:rPr>
          <w:rFonts w:ascii="Times New Roman CYR" w:eastAsia="Calibri" w:hAnsi="Times New Roman CYR" w:cs="Times New Roman CYR"/>
          <w:sz w:val="22"/>
          <w:szCs w:val="22"/>
          <w:lang w:eastAsia="en-US"/>
        </w:rPr>
        <w:t xml:space="preserve"> действующего на основании </w:t>
      </w:r>
      <w:r w:rsidR="00BB1657">
        <w:rPr>
          <w:rFonts w:ascii="Times New Roman CYR" w:eastAsia="Calibri" w:hAnsi="Times New Roman CYR" w:cs="Times New Roman CYR"/>
          <w:sz w:val="22"/>
          <w:szCs w:val="22"/>
          <w:lang w:eastAsia="en-US"/>
        </w:rPr>
        <w:t>_________</w:t>
      </w:r>
      <w:r w:rsidR="00BB1657" w:rsidRPr="006646A7">
        <w:rPr>
          <w:rFonts w:ascii="Times New Roman CYR" w:eastAsia="Calibri" w:hAnsi="Times New Roman CYR" w:cs="Times New Roman CYR"/>
          <w:sz w:val="22"/>
          <w:szCs w:val="22"/>
          <w:lang w:eastAsia="en-US"/>
        </w:rPr>
        <w:t>, заключили настоящий договор о нижеследующем:</w:t>
      </w:r>
    </w:p>
    <w:p w14:paraId="5865D90E" w14:textId="77777777" w:rsidR="00BB1657" w:rsidRDefault="00BB1657" w:rsidP="00BB1657">
      <w:pPr>
        <w:autoSpaceDE w:val="0"/>
        <w:autoSpaceDN w:val="0"/>
        <w:adjustRightInd w:val="0"/>
        <w:spacing w:after="200" w:line="276" w:lineRule="auto"/>
        <w:jc w:val="center"/>
        <w:rPr>
          <w:rFonts w:ascii="Times New Roman CYR" w:hAnsi="Times New Roman CYR" w:cs="Times New Roman CYR"/>
          <w:b/>
          <w:bCs/>
        </w:rPr>
      </w:pPr>
      <w:r>
        <w:rPr>
          <w:b/>
          <w:bCs/>
          <w:lang w:val="en-US"/>
        </w:rPr>
        <w:t xml:space="preserve">1. </w:t>
      </w:r>
      <w:proofErr w:type="gramStart"/>
      <w:r>
        <w:rPr>
          <w:rFonts w:ascii="Times New Roman CYR" w:hAnsi="Times New Roman CYR" w:cs="Times New Roman CYR"/>
          <w:b/>
          <w:bCs/>
        </w:rPr>
        <w:t>Предмет  договора</w:t>
      </w:r>
      <w:proofErr w:type="gramEnd"/>
    </w:p>
    <w:p w14:paraId="5644C7C6" w14:textId="6AC799C2" w:rsidR="00BB1657" w:rsidRPr="00D912BF" w:rsidRDefault="00BB1657" w:rsidP="00BB1657">
      <w:pPr>
        <w:numPr>
          <w:ilvl w:val="1"/>
          <w:numId w:val="3"/>
        </w:numPr>
        <w:autoSpaceDE w:val="0"/>
        <w:autoSpaceDN w:val="0"/>
        <w:adjustRightInd w:val="0"/>
        <w:ind w:left="0" w:firstLine="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Предметом настоящего Договора является поставка продуктов питания – </w:t>
      </w:r>
      <w:r w:rsidR="007160C4">
        <w:rPr>
          <w:rFonts w:ascii="Times New Roman CYR" w:eastAsia="Calibri" w:hAnsi="Times New Roman CYR" w:cs="Times New Roman CYR"/>
        </w:rPr>
        <w:t xml:space="preserve">поставка </w:t>
      </w:r>
      <w:r w:rsidR="007160C4">
        <w:rPr>
          <w:rFonts w:ascii="Times New Roman CYR" w:eastAsia="Calibri" w:hAnsi="Times New Roman CYR" w:cs="Times New Roman CYR"/>
          <w:b/>
          <w:bCs/>
        </w:rPr>
        <w:t>молока</w:t>
      </w:r>
      <w:r w:rsidR="00B77F5D">
        <w:rPr>
          <w:rFonts w:ascii="Times New Roman CYR" w:eastAsia="Calibri" w:hAnsi="Times New Roman CYR" w:cs="Times New Roman CYR"/>
          <w:b/>
          <w:bCs/>
        </w:rPr>
        <w:t>, творога</w:t>
      </w:r>
      <w:r w:rsidR="00B31AF9">
        <w:rPr>
          <w:rFonts w:ascii="Times New Roman CYR" w:eastAsia="Calibri" w:hAnsi="Times New Roman CYR" w:cs="Times New Roman CYR"/>
          <w:b/>
          <w:bCs/>
        </w:rPr>
        <w:t>,</w:t>
      </w:r>
      <w:r w:rsidR="00567199">
        <w:rPr>
          <w:rFonts w:ascii="Times New Roman CYR" w:eastAsia="Calibri" w:hAnsi="Times New Roman CYR" w:cs="Times New Roman CYR"/>
          <w:b/>
          <w:bCs/>
        </w:rPr>
        <w:t xml:space="preserve"> йогурт,</w:t>
      </w:r>
      <w:r w:rsidR="00B31AF9">
        <w:rPr>
          <w:rFonts w:ascii="Times New Roman CYR" w:eastAsia="Calibri" w:hAnsi="Times New Roman CYR" w:cs="Times New Roman CYR"/>
          <w:b/>
          <w:bCs/>
        </w:rPr>
        <w:t xml:space="preserve"> </w:t>
      </w:r>
      <w:r w:rsidR="00317F7F">
        <w:rPr>
          <w:rFonts w:ascii="Times New Roman CYR" w:eastAsia="Calibri" w:hAnsi="Times New Roman CYR" w:cs="Times New Roman CYR"/>
          <w:b/>
          <w:bCs/>
        </w:rPr>
        <w:t xml:space="preserve">ряженки, </w:t>
      </w:r>
      <w:r w:rsidR="00B31AF9">
        <w:rPr>
          <w:rFonts w:ascii="Times New Roman CYR" w:eastAsia="Calibri" w:hAnsi="Times New Roman CYR" w:cs="Times New Roman CYR"/>
          <w:b/>
          <w:bCs/>
        </w:rPr>
        <w:t>масло сладко-сливочное, сметана</w:t>
      </w:r>
      <w:r w:rsidR="007160C4">
        <w:rPr>
          <w:rFonts w:ascii="Times New Roman CYR" w:eastAsia="Calibri" w:hAnsi="Times New Roman CYR" w:cs="Times New Roman CYR"/>
          <w:b/>
          <w:bCs/>
        </w:rPr>
        <w:t xml:space="preserve"> и </w:t>
      </w:r>
      <w:r w:rsidR="00854287">
        <w:rPr>
          <w:rFonts w:ascii="Times New Roman CYR" w:eastAsia="Calibri" w:hAnsi="Times New Roman CYR" w:cs="Times New Roman CYR"/>
          <w:b/>
          <w:bCs/>
        </w:rPr>
        <w:t>кефира</w:t>
      </w:r>
      <w:r w:rsidRPr="00D912BF">
        <w:rPr>
          <w:rFonts w:ascii="Times New Roman CYR" w:eastAsia="Calibri" w:hAnsi="Times New Roman CYR" w:cs="Times New Roman CYR"/>
          <w:b/>
          <w:bCs/>
        </w:rPr>
        <w:t xml:space="preserve"> для организации питания в </w:t>
      </w:r>
      <w:r w:rsidRPr="00162E70">
        <w:rPr>
          <w:rFonts w:ascii="Times New Roman CYR" w:eastAsia="Calibri" w:hAnsi="Times New Roman CYR" w:cs="Times New Roman CYR"/>
          <w:b/>
          <w:bCs/>
        </w:rPr>
        <w:t xml:space="preserve">МАДОУ «ДС № </w:t>
      </w:r>
      <w:r w:rsidR="002E4FAD">
        <w:rPr>
          <w:rFonts w:ascii="Times New Roman CYR" w:eastAsia="Calibri" w:hAnsi="Times New Roman CYR" w:cs="Times New Roman CYR"/>
          <w:b/>
          <w:bCs/>
        </w:rPr>
        <w:t>4</w:t>
      </w:r>
      <w:r w:rsidR="00317F7F">
        <w:rPr>
          <w:rFonts w:ascii="Times New Roman CYR" w:eastAsia="Calibri" w:hAnsi="Times New Roman CYR" w:cs="Times New Roman CYR"/>
          <w:b/>
          <w:bCs/>
        </w:rPr>
        <w:t>24</w:t>
      </w:r>
      <w:r w:rsidRPr="00162E70">
        <w:rPr>
          <w:rFonts w:ascii="Times New Roman CYR" w:eastAsia="Calibri" w:hAnsi="Times New Roman CYR" w:cs="Times New Roman CYR"/>
          <w:b/>
          <w:bCs/>
        </w:rPr>
        <w:t xml:space="preserve"> г. Челябинска»</w:t>
      </w:r>
      <w:r w:rsidRPr="00162E70">
        <w:rPr>
          <w:rFonts w:ascii="Times New Roman CYR" w:eastAsia="Calibri" w:hAnsi="Times New Roman CYR" w:cs="Times New Roman CYR"/>
        </w:rPr>
        <w:t>,</w:t>
      </w:r>
      <w:r w:rsidRPr="00D912BF">
        <w:rPr>
          <w:rFonts w:ascii="Times New Roman CYR" w:eastAsia="Calibri" w:hAnsi="Times New Roman CYR" w:cs="Times New Roman CYR"/>
        </w:rPr>
        <w:t xml:space="preserve"> в количестве и с характеристиками в соответствии с Приложением № 1 (далее - Товар), который приобретается Заказчиком у Поставщика на условиях, в порядке и в сроки, определяемые сторонами в настоящем Договоре.</w:t>
      </w:r>
    </w:p>
    <w:p w14:paraId="27B0E108" w14:textId="77777777" w:rsidR="00BB1657" w:rsidRPr="00D912BF" w:rsidRDefault="00BB1657" w:rsidP="00BB1657">
      <w:pPr>
        <w:tabs>
          <w:tab w:val="left" w:pos="0"/>
          <w:tab w:val="left" w:pos="1134"/>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1.2.   </w:t>
      </w:r>
      <w:r w:rsidRPr="00D912BF">
        <w:rPr>
          <w:rFonts w:ascii="Times New Roman CYR" w:eastAsia="Calibri" w:hAnsi="Times New Roman CYR" w:cs="Times New Roman CYR"/>
        </w:rPr>
        <w:t>Поставляемые продукты питания должны иметь соответствующие документы, регламентирующие качество и безопасность продукции, в соответствии с требованиями законодательства РФ (сертификаты соответствия, качественные удостоверения,  ветеринарные справки (свидетельства),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 Оригиналы и копии этих документов должны быть предоставлены по требованию Заказчика.</w:t>
      </w:r>
    </w:p>
    <w:p w14:paraId="47B5AB2D" w14:textId="77777777" w:rsidR="00BB1657" w:rsidRPr="00D912BF" w:rsidRDefault="00BB1657" w:rsidP="00BB1657">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1.3.</w:t>
      </w:r>
      <w:r w:rsidR="0072335B" w:rsidRPr="0072335B">
        <w:t xml:space="preserve"> </w:t>
      </w:r>
      <w:r w:rsidR="0072335B" w:rsidRPr="0072335B">
        <w:rPr>
          <w:rFonts w:ascii="Times New Roman CYR" w:eastAsia="Calibri" w:hAnsi="Times New Roman CYR" w:cs="Times New Roman CYR"/>
        </w:rPr>
        <w:t>Резерв срока годности на поставляемый Товар должен быть не менее 72 часов на момент поставки товара.</w:t>
      </w:r>
    </w:p>
    <w:p w14:paraId="1F74AAD3" w14:textId="731ED0FD" w:rsidR="00BB1657" w:rsidRPr="00D912BF" w:rsidRDefault="00BB1657" w:rsidP="00BB1657">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4.Срок</w:t>
      </w:r>
      <w:proofErr w:type="gramEnd"/>
      <w:r w:rsidRPr="00D912BF">
        <w:rPr>
          <w:rFonts w:ascii="Times New Roman CYR" w:eastAsia="Calibri" w:hAnsi="Times New Roman CYR" w:cs="Times New Roman CYR"/>
        </w:rPr>
        <w:t xml:space="preserve"> поставки товара: с 01.</w:t>
      </w:r>
      <w:r w:rsidR="007160C4">
        <w:rPr>
          <w:rFonts w:ascii="Times New Roman CYR" w:eastAsia="Calibri" w:hAnsi="Times New Roman CYR" w:cs="Times New Roman CYR"/>
        </w:rPr>
        <w:t>0</w:t>
      </w:r>
      <w:r w:rsidR="00E846C2">
        <w:rPr>
          <w:rFonts w:ascii="Times New Roman CYR" w:eastAsia="Calibri" w:hAnsi="Times New Roman CYR" w:cs="Times New Roman CYR"/>
        </w:rPr>
        <w:t>1</w:t>
      </w:r>
      <w:r w:rsidRPr="00D912BF">
        <w:rPr>
          <w:rFonts w:ascii="Times New Roman CYR" w:eastAsia="Calibri" w:hAnsi="Times New Roman CYR" w:cs="Times New Roman CYR"/>
        </w:rPr>
        <w:t>.202</w:t>
      </w:r>
      <w:r w:rsidR="00E846C2">
        <w:rPr>
          <w:rFonts w:ascii="Times New Roman CYR" w:eastAsia="Calibri" w:hAnsi="Times New Roman CYR" w:cs="Times New Roman CYR"/>
        </w:rPr>
        <w:t>5</w:t>
      </w:r>
      <w:r w:rsidRPr="00D912BF">
        <w:rPr>
          <w:rFonts w:ascii="Times New Roman CYR" w:eastAsia="Calibri" w:hAnsi="Times New Roman CYR" w:cs="Times New Roman CYR"/>
        </w:rPr>
        <w:t xml:space="preserve"> г. по </w:t>
      </w:r>
      <w:r w:rsidR="006C4535">
        <w:rPr>
          <w:rFonts w:ascii="Times New Roman CYR" w:eastAsia="Calibri" w:hAnsi="Times New Roman CYR" w:cs="Times New Roman CYR"/>
        </w:rPr>
        <w:t>3</w:t>
      </w:r>
      <w:r w:rsidR="00E846C2">
        <w:rPr>
          <w:rFonts w:ascii="Times New Roman CYR" w:eastAsia="Calibri" w:hAnsi="Times New Roman CYR" w:cs="Times New Roman CYR"/>
        </w:rPr>
        <w:t>0</w:t>
      </w:r>
      <w:r w:rsidRPr="00D912BF">
        <w:rPr>
          <w:rFonts w:ascii="Times New Roman CYR" w:eastAsia="Calibri" w:hAnsi="Times New Roman CYR" w:cs="Times New Roman CYR"/>
        </w:rPr>
        <w:t>.</w:t>
      </w:r>
      <w:r w:rsidR="00E846C2">
        <w:rPr>
          <w:rFonts w:ascii="Times New Roman CYR" w:eastAsia="Calibri" w:hAnsi="Times New Roman CYR" w:cs="Times New Roman CYR"/>
        </w:rPr>
        <w:t>06</w:t>
      </w:r>
      <w:r w:rsidRPr="00D912BF">
        <w:rPr>
          <w:rFonts w:ascii="Times New Roman CYR" w:eastAsia="Calibri" w:hAnsi="Times New Roman CYR" w:cs="Times New Roman CYR"/>
        </w:rPr>
        <w:t>.202</w:t>
      </w:r>
      <w:r w:rsidR="00E846C2">
        <w:rPr>
          <w:rFonts w:ascii="Times New Roman CYR" w:eastAsia="Calibri" w:hAnsi="Times New Roman CYR" w:cs="Times New Roman CYR"/>
        </w:rPr>
        <w:t>5</w:t>
      </w:r>
      <w:r w:rsidRPr="00D912BF">
        <w:rPr>
          <w:rFonts w:ascii="Times New Roman CYR" w:eastAsia="Calibri" w:hAnsi="Times New Roman CYR" w:cs="Times New Roman CYR"/>
        </w:rPr>
        <w:t>г.</w:t>
      </w:r>
    </w:p>
    <w:p w14:paraId="59CA3372" w14:textId="77777777" w:rsidR="00BB1657" w:rsidRPr="00D912BF" w:rsidRDefault="00BB1657" w:rsidP="00BB1657">
      <w:pPr>
        <w:tabs>
          <w:tab w:val="left" w:pos="826"/>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1.</w:t>
      </w:r>
      <w:proofErr w:type="gramStart"/>
      <w:r w:rsidRPr="00D912BF">
        <w:rPr>
          <w:rFonts w:ascii="Times New Roman CYR" w:eastAsia="Calibri" w:hAnsi="Times New Roman CYR" w:cs="Times New Roman CYR"/>
        </w:rPr>
        <w:t>5.Товар</w:t>
      </w:r>
      <w:proofErr w:type="gramEnd"/>
      <w:r w:rsidRPr="00D912BF">
        <w:rPr>
          <w:rFonts w:ascii="Times New Roman CYR" w:eastAsia="Calibri" w:hAnsi="Times New Roman CYR" w:cs="Times New Roman CYR"/>
        </w:rPr>
        <w:t xml:space="preserve"> поставляется по адресу:</w:t>
      </w:r>
    </w:p>
    <w:p w14:paraId="3D24919A" w14:textId="350BE1EE" w:rsidR="00BB1657" w:rsidRPr="001335C3" w:rsidRDefault="002E4FAD" w:rsidP="00BB1657">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2E4FAD">
        <w:rPr>
          <w:rFonts w:ascii="Times New Roman CYR" w:eastAsia="Calibri" w:hAnsi="Times New Roman CYR" w:cs="Times New Roman CYR"/>
        </w:rPr>
        <w:t xml:space="preserve">- </w:t>
      </w:r>
      <w:r w:rsidR="00317F7F" w:rsidRPr="00317F7F">
        <w:rPr>
          <w:rFonts w:ascii="Times New Roman CYR" w:eastAsia="Calibri" w:hAnsi="Times New Roman CYR" w:cs="Times New Roman CYR"/>
        </w:rPr>
        <w:t>454014, Комсомольский пр-т, 86-</w:t>
      </w:r>
      <w:proofErr w:type="gramStart"/>
      <w:r w:rsidR="00317F7F" w:rsidRPr="00317F7F">
        <w:rPr>
          <w:rFonts w:ascii="Times New Roman CYR" w:eastAsia="Calibri" w:hAnsi="Times New Roman CYR" w:cs="Times New Roman CYR"/>
        </w:rPr>
        <w:t>а</w:t>
      </w:r>
      <w:r>
        <w:rPr>
          <w:rFonts w:ascii="Times New Roman CYR" w:eastAsia="Calibri" w:hAnsi="Times New Roman CYR" w:cs="Times New Roman CYR"/>
        </w:rPr>
        <w:t xml:space="preserve">, </w:t>
      </w:r>
      <w:r w:rsidR="00BB1657" w:rsidRPr="001335C3">
        <w:rPr>
          <w:rFonts w:ascii="Times New Roman CYR" w:eastAsia="Calibri" w:hAnsi="Times New Roman CYR" w:cs="Times New Roman CYR"/>
        </w:rPr>
        <w:t xml:space="preserve"> пищеблок</w:t>
      </w:r>
      <w:proofErr w:type="gramEnd"/>
      <w:r w:rsidR="00BB1657" w:rsidRPr="001335C3">
        <w:rPr>
          <w:rFonts w:ascii="Times New Roman CYR" w:eastAsia="Calibri" w:hAnsi="Times New Roman CYR" w:cs="Times New Roman CYR"/>
        </w:rPr>
        <w:t>;</w:t>
      </w:r>
    </w:p>
    <w:p w14:paraId="3EF29E15" w14:textId="788DC31A" w:rsidR="00BB1657" w:rsidRPr="00D912BF" w:rsidRDefault="005D7F7F" w:rsidP="005D7F7F">
      <w:pPr>
        <w:tabs>
          <w:tab w:val="left" w:pos="360"/>
        </w:tabs>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2.</w:t>
      </w:r>
      <w:r w:rsidR="00BB1657" w:rsidRPr="00D912BF">
        <w:rPr>
          <w:rFonts w:ascii="Times New Roman CYR" w:eastAsia="Calibri" w:hAnsi="Times New Roman CYR" w:cs="Times New Roman CYR"/>
          <w:b/>
          <w:bCs/>
        </w:rPr>
        <w:t>Права и обязанности сторон</w:t>
      </w:r>
    </w:p>
    <w:p w14:paraId="7CA75CFF" w14:textId="77777777" w:rsidR="00BB1657" w:rsidRPr="00D912BF" w:rsidRDefault="00BB1657" w:rsidP="00BB1657">
      <w:pPr>
        <w:tabs>
          <w:tab w:val="left" w:pos="0"/>
          <w:tab w:val="left" w:pos="1000"/>
          <w:tab w:val="left" w:pos="1134"/>
        </w:tabs>
        <w:suppressAutoHyphens/>
        <w:autoSpaceDE w:val="0"/>
        <w:autoSpaceDN w:val="0"/>
        <w:adjustRightInd w:val="0"/>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1.Права</w:t>
      </w:r>
      <w:proofErr w:type="gramEnd"/>
      <w:r w:rsidRPr="00D912BF">
        <w:rPr>
          <w:rFonts w:ascii="Times New Roman CYR" w:eastAsia="Calibri" w:hAnsi="Times New Roman CYR" w:cs="Times New Roman CYR"/>
          <w:u w:val="single"/>
        </w:rPr>
        <w:t xml:space="preserve"> и обязанности Поставщика:</w:t>
      </w:r>
    </w:p>
    <w:p w14:paraId="3BA7ACE1"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2.Поставлять</w:t>
      </w:r>
      <w:proofErr w:type="gramEnd"/>
      <w:r w:rsidRPr="00D912BF">
        <w:rPr>
          <w:rFonts w:ascii="Times New Roman CYR" w:eastAsia="Calibri" w:hAnsi="Times New Roman CYR" w:cs="Times New Roman CYR"/>
        </w:rPr>
        <w:t xml:space="preserve"> Товар в соответствии с требованиями Технического задания, являющегося неотъемлемой частью настоящего договора (приложением № 1). </w:t>
      </w:r>
    </w:p>
    <w:p w14:paraId="2AA01286"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3.Обеспечить</w:t>
      </w:r>
      <w:proofErr w:type="gramEnd"/>
      <w:r w:rsidRPr="00D912BF">
        <w:rPr>
          <w:rFonts w:ascii="Times New Roman CYR" w:eastAsia="Calibri" w:hAnsi="Times New Roman CYR" w:cs="Times New Roman CYR"/>
        </w:rPr>
        <w:t xml:space="preserve"> упаковку Товара, способную предотвратить его повреждение или порчу во время перевозки к конечному пункту назначения в соответствии с Договором. Тара, упаковка и маркировка Товара должны соответствовать условиям требований торгового оборота. Товар должен маркироваться в соответствии с установленными для данного вида товара стандартами, а также отвечать иным требованиям, предъявляемым к указанному товару для реализации его в оптовой и розничной торговле на территории Российской Федерации. Маркировка товара должна обеспечивать полную и однозначную идентификацию каждой единицы товара </w:t>
      </w:r>
      <w:proofErr w:type="gramStart"/>
      <w:r w:rsidRPr="00D912BF">
        <w:rPr>
          <w:rFonts w:ascii="Times New Roman CYR" w:eastAsia="Calibri" w:hAnsi="Times New Roman CYR" w:cs="Times New Roman CYR"/>
        </w:rPr>
        <w:t>при  его</w:t>
      </w:r>
      <w:proofErr w:type="gramEnd"/>
      <w:r w:rsidRPr="00D912BF">
        <w:rPr>
          <w:rFonts w:ascii="Times New Roman CYR" w:eastAsia="Calibri" w:hAnsi="Times New Roman CYR" w:cs="Times New Roman CYR"/>
        </w:rPr>
        <w:t xml:space="preserve"> приемке. Срок годности Товара должен быть указан на упаковке Товара.</w:t>
      </w:r>
    </w:p>
    <w:p w14:paraId="59F36FE7"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4.Осуществлять</w:t>
      </w:r>
      <w:proofErr w:type="gramEnd"/>
      <w:r w:rsidRPr="00D912BF">
        <w:rPr>
          <w:rFonts w:ascii="Times New Roman CYR" w:eastAsia="Calibri" w:hAnsi="Times New Roman CYR" w:cs="Times New Roman CYR"/>
        </w:rPr>
        <w:t xml:space="preserve"> разгрузку Товара в помещение и место, указанное в 1.5. настоящего договора.</w:t>
      </w:r>
    </w:p>
    <w:p w14:paraId="6B18C6DC" w14:textId="77777777" w:rsidR="00BB1657" w:rsidRPr="00D912BF" w:rsidRDefault="00BB1657" w:rsidP="00BB1657">
      <w:pPr>
        <w:tabs>
          <w:tab w:val="left" w:pos="0"/>
          <w:tab w:val="left" w:pos="1000"/>
          <w:tab w:val="left" w:pos="1134"/>
        </w:tabs>
        <w:suppressAutoHyphens/>
        <w:autoSpaceDE w:val="0"/>
        <w:autoSpaceDN w:val="0"/>
        <w:adjustRightInd w:val="0"/>
        <w:jc w:val="both"/>
        <w:rPr>
          <w:rFonts w:eastAsia="Calibri"/>
          <w:u w:val="single"/>
        </w:rPr>
      </w:pPr>
      <w:r w:rsidRPr="00D912BF">
        <w:rPr>
          <w:rFonts w:ascii="Times New Roman CYR" w:eastAsia="Calibri" w:hAnsi="Times New Roman CYR" w:cs="Times New Roman CYR"/>
        </w:rPr>
        <w:t xml:space="preserve">2.5.Соблюдать конечные сроки реализации сырой и готовой продукции исполнять требования к обеспечению качества и безопасности пищевых продуктов при их изготовлении, хранении, перевозке и реализации в соответствии с Федеральным законом от </w:t>
      </w:r>
      <w:r w:rsidRPr="00D912BF">
        <w:rPr>
          <w:rFonts w:ascii="Times New Roman CYR" w:eastAsia="Calibri" w:hAnsi="Times New Roman CYR" w:cs="Times New Roman CYR"/>
        </w:rPr>
        <w:lastRenderedPageBreak/>
        <w:t xml:space="preserve">30.03.1999 № 52-ФЗ </w:t>
      </w:r>
      <w:r w:rsidRPr="00D912BF">
        <w:rPr>
          <w:rFonts w:eastAsia="Calibri"/>
        </w:rPr>
        <w:t>«</w:t>
      </w:r>
      <w:r w:rsidRPr="00D912BF">
        <w:rPr>
          <w:rFonts w:ascii="Times New Roman CYR" w:eastAsia="Calibri" w:hAnsi="Times New Roman CYR" w:cs="Times New Roman CYR"/>
        </w:rPr>
        <w:t>О санитарно-эпидемиологическом благополучии населения</w:t>
      </w:r>
      <w:r w:rsidRPr="00D912BF">
        <w:rPr>
          <w:rFonts w:eastAsia="Calibri"/>
        </w:rPr>
        <w:t xml:space="preserve">», </w:t>
      </w:r>
      <w:r w:rsidRPr="00D912BF">
        <w:rPr>
          <w:rFonts w:ascii="Times New Roman CYR" w:eastAsia="Calibri" w:hAnsi="Times New Roman CYR" w:cs="Times New Roman CYR"/>
        </w:rPr>
        <w:t xml:space="preserve">Федеральным законом от 02.01.2000 № 29-ФЗ </w:t>
      </w:r>
      <w:r w:rsidRPr="00D912BF">
        <w:rPr>
          <w:rFonts w:eastAsia="Calibri"/>
        </w:rPr>
        <w:t>«</w:t>
      </w:r>
      <w:r w:rsidRPr="00D912BF">
        <w:rPr>
          <w:rFonts w:ascii="Times New Roman CYR" w:eastAsia="Calibri" w:hAnsi="Times New Roman CYR" w:cs="Times New Roman CYR"/>
        </w:rPr>
        <w:t>О качестве и безопасности пищевых продуктов</w:t>
      </w:r>
      <w:r w:rsidRPr="00D912BF">
        <w:rPr>
          <w:rFonts w:eastAsia="Calibri"/>
        </w:rPr>
        <w:t>».</w:t>
      </w:r>
    </w:p>
    <w:p w14:paraId="3091CCE0"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6.Поставить</w:t>
      </w:r>
      <w:proofErr w:type="gramEnd"/>
      <w:r w:rsidRPr="00D912BF">
        <w:rPr>
          <w:rFonts w:ascii="Times New Roman CYR" w:eastAsia="Calibri" w:hAnsi="Times New Roman CYR" w:cs="Times New Roman CYR"/>
        </w:rPr>
        <w:t xml:space="preserve"> Товар надлежащего качества, количества, соответствующий требованиям </w:t>
      </w:r>
      <w:r w:rsidRPr="00D912BF">
        <w:rPr>
          <w:rFonts w:ascii="Times New Roman CYR" w:eastAsia="Calibri" w:hAnsi="Times New Roman CYR" w:cs="Times New Roman CYR"/>
          <w:color w:val="000000"/>
        </w:rPr>
        <w:t>ГОСТ, СанПиН, имеющий обязательное подтверждение соответствия</w:t>
      </w:r>
      <w:r w:rsidRPr="00D912BF">
        <w:rPr>
          <w:rFonts w:ascii="Times New Roman CYR" w:eastAsia="Calibri" w:hAnsi="Times New Roman CYR" w:cs="Times New Roman CYR"/>
        </w:rPr>
        <w:t>.</w:t>
      </w:r>
    </w:p>
    <w:p w14:paraId="646D7707"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2.7.Одновременно с отгруженной продукцией передавать Заказчику надлежащим образом оформленные товарно-сопроводительные документы (счет, счет-фактура, товарная накладная), а также документы, регламентирующие качество и безопасность продукции, в соответствии с требованиями законодательства РФ (счета, счета-фактуры, накладные, сертификаты соответствия, качественные удостоверения,  ветеринарные свидетельства (справки), иные документы, подтверждающие качество поставляемой продукции в соответствии с законодательством РФ,</w:t>
      </w:r>
      <w:r w:rsidRPr="00D912BF">
        <w:rPr>
          <w:rFonts w:ascii="Times New Roman CYR" w:eastAsia="Calibri" w:hAnsi="Times New Roman CYR" w:cs="Times New Roman CYR"/>
          <w:spacing w:val="-4"/>
        </w:rPr>
        <w:t xml:space="preserve"> в случае, если обязательное требование о наличии таких документов установлено действующим законодательством РФ</w:t>
      </w:r>
      <w:r w:rsidRPr="00D912BF">
        <w:rPr>
          <w:rFonts w:ascii="Times New Roman CYR" w:eastAsia="Calibri" w:hAnsi="Times New Roman CYR" w:cs="Times New Roman CYR"/>
        </w:rPr>
        <w:t>).</w:t>
      </w:r>
    </w:p>
    <w:p w14:paraId="567C3696"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 xml:space="preserve">2.8.В случае выявления недопоставки или поставки некачественной продукции </w:t>
      </w:r>
      <w:proofErr w:type="gramStart"/>
      <w:r w:rsidRPr="00D912BF">
        <w:rPr>
          <w:rFonts w:ascii="Times New Roman CYR" w:eastAsia="Calibri" w:hAnsi="Times New Roman CYR" w:cs="Times New Roman CYR"/>
        </w:rPr>
        <w:t>произвести  поставку</w:t>
      </w:r>
      <w:proofErr w:type="gramEnd"/>
      <w:r w:rsidRPr="00D912BF">
        <w:rPr>
          <w:rFonts w:ascii="Times New Roman CYR" w:eastAsia="Calibri" w:hAnsi="Times New Roman CYR" w:cs="Times New Roman CYR"/>
        </w:rPr>
        <w:t xml:space="preserve"> недостающего количества или замену продукции за счет собственных средств и своими силами в течение 3 часов с момента предъявления Заказчиком соответствующей претензии.  Претензии могут быть переданы как в устной форме представителю поставщика, так и письменной форме, а </w:t>
      </w:r>
      <w:proofErr w:type="gramStart"/>
      <w:r w:rsidRPr="00D912BF">
        <w:rPr>
          <w:rFonts w:ascii="Times New Roman CYR" w:eastAsia="Calibri" w:hAnsi="Times New Roman CYR" w:cs="Times New Roman CYR"/>
        </w:rPr>
        <w:t>так же</w:t>
      </w:r>
      <w:proofErr w:type="gramEnd"/>
      <w:r w:rsidRPr="00D912BF">
        <w:rPr>
          <w:rFonts w:ascii="Times New Roman CYR" w:eastAsia="Calibri" w:hAnsi="Times New Roman CYR" w:cs="Times New Roman CYR"/>
        </w:rPr>
        <w:t xml:space="preserve"> переданы с помощью факсимильных или электронных средств связи.</w:t>
      </w:r>
    </w:p>
    <w:p w14:paraId="7646F9AC"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u w:val="single"/>
        </w:rPr>
        <w:t>2.</w:t>
      </w:r>
      <w:proofErr w:type="gramStart"/>
      <w:r w:rsidRPr="00D912BF">
        <w:rPr>
          <w:rFonts w:ascii="Times New Roman CYR" w:eastAsia="Calibri" w:hAnsi="Times New Roman CYR" w:cs="Times New Roman CYR"/>
          <w:u w:val="single"/>
        </w:rPr>
        <w:t>9.Права</w:t>
      </w:r>
      <w:proofErr w:type="gramEnd"/>
      <w:r w:rsidRPr="00D912BF">
        <w:rPr>
          <w:rFonts w:ascii="Times New Roman CYR" w:eastAsia="Calibri" w:hAnsi="Times New Roman CYR" w:cs="Times New Roman CYR"/>
          <w:u w:val="single"/>
        </w:rPr>
        <w:t xml:space="preserve"> и обязанности Заказчик:</w:t>
      </w:r>
    </w:p>
    <w:p w14:paraId="1BE52BE1"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10.Произвести</w:t>
      </w:r>
      <w:proofErr w:type="gramEnd"/>
      <w:r w:rsidRPr="00D912BF">
        <w:rPr>
          <w:rFonts w:ascii="Times New Roman CYR" w:eastAsia="Calibri" w:hAnsi="Times New Roman CYR" w:cs="Times New Roman CYR"/>
        </w:rPr>
        <w:t xml:space="preserve"> оплату за поставляемый Товар по настоящему Договору в соответствии с условиями настоящего Договора.</w:t>
      </w:r>
    </w:p>
    <w:p w14:paraId="41D11BE6"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2.11.В течение одного дня уведомить Поставщика об обнаружении некачественного (недопоставки) Товара.</w:t>
      </w:r>
    </w:p>
    <w:p w14:paraId="0E281323"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12.Предпринять</w:t>
      </w:r>
      <w:proofErr w:type="gramEnd"/>
      <w:r w:rsidRPr="00D912BF">
        <w:rPr>
          <w:rFonts w:ascii="Times New Roman CYR" w:eastAsia="Calibri" w:hAnsi="Times New Roman CYR" w:cs="Times New Roman CYR"/>
        </w:rPr>
        <w:t xml:space="preserve"> все надлежащие меры, обеспечивающие принятие Товара, поставленного Поставщиком в соответствии с условиями настоящего Договора.</w:t>
      </w:r>
    </w:p>
    <w:p w14:paraId="3272CB41" w14:textId="77777777" w:rsidR="00BB1657" w:rsidRPr="00D912BF" w:rsidRDefault="00BB1657" w:rsidP="00BB1657">
      <w:pPr>
        <w:tabs>
          <w:tab w:val="left" w:pos="0"/>
          <w:tab w:val="left" w:pos="1000"/>
          <w:tab w:val="left" w:pos="1134"/>
        </w:tabs>
        <w:suppressAutoHyphens/>
        <w:autoSpaceDE w:val="0"/>
        <w:autoSpaceDN w:val="0"/>
        <w:adjustRightInd w:val="0"/>
        <w:jc w:val="both"/>
        <w:rPr>
          <w:rFonts w:ascii="Times New Roman CYR" w:eastAsia="Calibri" w:hAnsi="Times New Roman CYR" w:cs="Times New Roman CYR"/>
          <w:u w:val="single"/>
        </w:rPr>
      </w:pPr>
      <w:r w:rsidRPr="00D912BF">
        <w:rPr>
          <w:rFonts w:ascii="Times New Roman CYR" w:eastAsia="Calibri" w:hAnsi="Times New Roman CYR" w:cs="Times New Roman CYR"/>
        </w:rPr>
        <w:t>2.</w:t>
      </w:r>
      <w:proofErr w:type="gramStart"/>
      <w:r w:rsidRPr="00D912BF">
        <w:rPr>
          <w:rFonts w:ascii="Times New Roman CYR" w:eastAsia="Calibri" w:hAnsi="Times New Roman CYR" w:cs="Times New Roman CYR"/>
        </w:rPr>
        <w:t>13.По</w:t>
      </w:r>
      <w:proofErr w:type="gramEnd"/>
      <w:r w:rsidRPr="00D912BF">
        <w:rPr>
          <w:rFonts w:ascii="Times New Roman CYR" w:eastAsia="Calibri" w:hAnsi="Times New Roman CYR" w:cs="Times New Roman CYR"/>
        </w:rPr>
        <w:t xml:space="preserve"> согласию сторон, в соответствии с ст.78.1 п.5  КГ РФ, Заказчик  вправе изменить размер и (или) срок оплаты и (или) объема товаров, работ, услуг в случае уменьшения бюджетных средств, ранее доведенных в установленном порядке лимитов бюджетных обязательств на предоставление субсидии. </w:t>
      </w:r>
    </w:p>
    <w:p w14:paraId="78EC5686" w14:textId="77777777" w:rsidR="00BB1657" w:rsidRPr="00D912BF" w:rsidRDefault="00BB1657" w:rsidP="00BB1657">
      <w:pPr>
        <w:tabs>
          <w:tab w:val="left" w:pos="1134"/>
        </w:tabs>
        <w:suppressAutoHyphens/>
        <w:autoSpaceDE w:val="0"/>
        <w:autoSpaceDN w:val="0"/>
        <w:adjustRightInd w:val="0"/>
        <w:spacing w:after="200" w:line="276" w:lineRule="auto"/>
        <w:jc w:val="both"/>
        <w:rPr>
          <w:rFonts w:eastAsia="Calibri"/>
        </w:rPr>
      </w:pPr>
    </w:p>
    <w:p w14:paraId="1DC051B0" w14:textId="3BF42770" w:rsidR="00BB1657" w:rsidRPr="00D912BF" w:rsidRDefault="005D7F7F" w:rsidP="005D7F7F">
      <w:pPr>
        <w:tabs>
          <w:tab w:val="left" w:pos="360"/>
        </w:tabs>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3.</w:t>
      </w:r>
      <w:r w:rsidR="00BB1657" w:rsidRPr="00D912BF">
        <w:rPr>
          <w:rFonts w:ascii="Times New Roman CYR" w:eastAsia="Calibri" w:hAnsi="Times New Roman CYR" w:cs="Times New Roman CYR"/>
          <w:b/>
          <w:bCs/>
        </w:rPr>
        <w:t>Цена и порядок расчетов по договору.</w:t>
      </w:r>
    </w:p>
    <w:p w14:paraId="4AD05369" w14:textId="77777777" w:rsidR="00E16171"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1.Общая</w:t>
      </w:r>
      <w:proofErr w:type="gramEnd"/>
      <w:r w:rsidRPr="00D912BF">
        <w:rPr>
          <w:rFonts w:ascii="Times New Roman CYR" w:eastAsia="Calibri" w:hAnsi="Times New Roman CYR" w:cs="Times New Roman CYR"/>
        </w:rPr>
        <w:t xml:space="preserve"> стоимость договора составляет: ___________, НДС _______. </w:t>
      </w:r>
      <w:r w:rsidR="00E16171" w:rsidRPr="00E16171">
        <w:rPr>
          <w:rFonts w:ascii="Times New Roman CYR" w:eastAsia="Calibri" w:hAnsi="Times New Roman CYR" w:cs="Times New Roman CYR"/>
        </w:rPr>
        <w:t>Цена включает в себя: общую стоимость всех затрат, издержек и иных расходов Поставщика, необходимые для исполнения им своих обязательств по Договору в полном объеме и надлежащего качества, в том числе накладные расходы, расходы на упаковку, маркировку, страхование, сертификацию, стоимость тары (упаковки), транспортные расходы по поставке, разгрузке товара по месту нахождения Заказчика, затраты по хранению товара на складе Поставщика, стоимость погрузочно-разгрузочных работ, все подлежащие к уплате налоги, пошлины, обязательные платежи, таможенные платежи, иные платежи, связанные с ввозом товара на территорию Российской Федерации и выпуском его в свободное обращение, прочие сборы, которые Поставщик должен оплачивать в соответствии с Договором или на иных основаниях в соответствии с законодательством Российской Федерации, а также затраты, связанные с выполнением гарантийных обязательств Поставщика.</w:t>
      </w:r>
    </w:p>
    <w:p w14:paraId="0B40BBF1" w14:textId="7B38BDA5"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Источник финансирования –собственные средства автономного учреждения.</w:t>
      </w:r>
    </w:p>
    <w:p w14:paraId="4D76D0CF"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2.Цена</w:t>
      </w:r>
      <w:proofErr w:type="gramEnd"/>
      <w:r w:rsidRPr="00D912BF">
        <w:rPr>
          <w:rFonts w:ascii="Times New Roman CYR" w:eastAsia="Calibri" w:hAnsi="Times New Roman CYR" w:cs="Times New Roman CYR"/>
        </w:rPr>
        <w:t xml:space="preserve"> Договора является твердой и не может изменяться в ходе его исполнения, за исключением случаев, предусмотренных п.п.3.4., 3.5. настоящего Договора.</w:t>
      </w:r>
    </w:p>
    <w:p w14:paraId="6235813E"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3.</w:t>
      </w:r>
      <w:proofErr w:type="gramStart"/>
      <w:r w:rsidRPr="00D912BF">
        <w:rPr>
          <w:rFonts w:ascii="Times New Roman CYR" w:eastAsia="Calibri" w:hAnsi="Times New Roman CYR" w:cs="Times New Roman CYR"/>
        </w:rPr>
        <w:t>3.Цена</w:t>
      </w:r>
      <w:proofErr w:type="gramEnd"/>
      <w:r w:rsidRPr="00D912BF">
        <w:rPr>
          <w:rFonts w:ascii="Times New Roman CYR" w:eastAsia="Calibri" w:hAnsi="Times New Roman CYR" w:cs="Times New Roman CYR"/>
        </w:rPr>
        <w:t xml:space="preserve"> Договора может быть снижена по соглашению сторон без изменения предусмотренных Договором количества Товаров и иных условий исполнения Договора.</w:t>
      </w:r>
    </w:p>
    <w:p w14:paraId="39AC24E1" w14:textId="79EA2E1F"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3.4. При уменьшении предусмотренного договором количества поставляемых товаров, стороны договора обязаны уменьшить цену Договора исходя из цены единицы </w:t>
      </w:r>
      <w:r w:rsidRPr="00D912BF">
        <w:rPr>
          <w:rFonts w:ascii="Times New Roman CYR" w:eastAsia="Calibri" w:hAnsi="Times New Roman CYR" w:cs="Times New Roman CYR"/>
        </w:rPr>
        <w:lastRenderedPageBreak/>
        <w:t>поставляемых по настоящему Договору товаров. Цена единицы поставляемых по настоящему Договору товаров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должна определяться как частное от деления первоначальной цены договора на предусмотренное в договоре количество товаров.</w:t>
      </w:r>
    </w:p>
    <w:p w14:paraId="1C0FA129"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3.5.Оплата поставленного товара по настоящему договору производится по факту поставки, в течение </w:t>
      </w:r>
      <w:r w:rsidR="006B6ADE">
        <w:rPr>
          <w:rFonts w:ascii="Times New Roman CYR" w:eastAsia="Calibri" w:hAnsi="Times New Roman CYR" w:cs="Times New Roman CYR"/>
        </w:rPr>
        <w:t>7 рабочих</w:t>
      </w:r>
      <w:r>
        <w:rPr>
          <w:rFonts w:ascii="Times New Roman CYR" w:eastAsia="Calibri" w:hAnsi="Times New Roman CYR" w:cs="Times New Roman CYR"/>
        </w:rPr>
        <w:t xml:space="preserve"> </w:t>
      </w:r>
      <w:r w:rsidRPr="00D912BF">
        <w:rPr>
          <w:rFonts w:ascii="Times New Roman CYR" w:eastAsia="Calibri" w:hAnsi="Times New Roman CYR" w:cs="Times New Roman CYR"/>
        </w:rPr>
        <w:t>дней с момента предоставления подписанного Заказчиком и Поставщиком товарно-сопроводительных документов (счет, счет-фактура, товарная накладная), подтверждающих факт поставки товара Поставщиком,  предъявленного счета на оплату цены Договора, путем перечисления денежных средств Заказчиком на расчетный счет Поставщика.</w:t>
      </w:r>
    </w:p>
    <w:p w14:paraId="1EA65812" w14:textId="77777777" w:rsidR="00BB1657" w:rsidRPr="00D912BF" w:rsidRDefault="00BB1657" w:rsidP="00BB1657">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3.6. </w:t>
      </w:r>
      <w:r w:rsidRPr="00D912BF">
        <w:rPr>
          <w:rFonts w:ascii="Times New Roman CYR" w:eastAsia="Calibri" w:hAnsi="Times New Roman CYR" w:cs="Times New Roman CYR"/>
        </w:rPr>
        <w:t>В случае неисполнения или ненадлежащего исполнения Поставщиком принятых по настоящему договору обязательств, Заказчик вправе произвести оплату по настоящему договору за вычетом соответствующего размера неустойки (штрафа, пени) на основании соответствующего акта, в котором указывается сумма, подлежащая оплате в соответствии с п. 3.1. настоящего договора.</w:t>
      </w:r>
    </w:p>
    <w:p w14:paraId="6E8D6A86" w14:textId="77777777" w:rsidR="00BB1657" w:rsidRPr="00D912BF" w:rsidRDefault="00BB1657" w:rsidP="00BB1657">
      <w:pPr>
        <w:tabs>
          <w:tab w:val="left" w:pos="826"/>
        </w:tabs>
        <w:autoSpaceDE w:val="0"/>
        <w:autoSpaceDN w:val="0"/>
        <w:adjustRightInd w:val="0"/>
        <w:spacing w:after="200" w:line="276" w:lineRule="auto"/>
        <w:ind w:firstLine="709"/>
        <w:jc w:val="both"/>
        <w:rPr>
          <w:rFonts w:ascii="Times New Roman CYR" w:eastAsia="Calibri" w:hAnsi="Times New Roman CYR" w:cs="Times New Roman CYR"/>
        </w:rPr>
      </w:pPr>
      <w:r w:rsidRPr="00D912BF">
        <w:rPr>
          <w:rFonts w:eastAsia="Calibri"/>
        </w:rPr>
        <w:t xml:space="preserve">3.7. </w:t>
      </w:r>
      <w:r w:rsidRPr="00D912BF">
        <w:rPr>
          <w:rFonts w:ascii="Times New Roman CYR" w:eastAsia="Calibri" w:hAnsi="Times New Roman CYR" w:cs="Times New Roman CYR"/>
        </w:rPr>
        <w:t>При необходимости, по требованию любой Стороны, Стороны обязаны произвести сверку расчетов за поставку товара.</w:t>
      </w:r>
    </w:p>
    <w:p w14:paraId="423C9B87" w14:textId="44D3A3B8" w:rsidR="00BB1657" w:rsidRPr="00D912BF" w:rsidRDefault="005D7F7F" w:rsidP="005D7F7F">
      <w:pPr>
        <w:keepNext/>
        <w:tabs>
          <w:tab w:val="left" w:pos="360"/>
        </w:tabs>
        <w:suppressAutoHyphens/>
        <w:autoSpaceDE w:val="0"/>
        <w:autoSpaceDN w:val="0"/>
        <w:adjustRightInd w:val="0"/>
        <w:ind w:left="709"/>
        <w:jc w:val="center"/>
        <w:rPr>
          <w:rFonts w:ascii="Times New Roman CYR" w:eastAsia="Calibri" w:hAnsi="Times New Roman CYR" w:cs="Times New Roman CYR"/>
        </w:rPr>
      </w:pPr>
      <w:r>
        <w:rPr>
          <w:rFonts w:ascii="Times New Roman CYR" w:eastAsia="Calibri" w:hAnsi="Times New Roman CYR" w:cs="Times New Roman CYR"/>
          <w:b/>
          <w:bCs/>
        </w:rPr>
        <w:t>4.</w:t>
      </w:r>
      <w:r w:rsidR="00BB1657" w:rsidRPr="00D912BF">
        <w:rPr>
          <w:rFonts w:ascii="Times New Roman CYR" w:eastAsia="Calibri" w:hAnsi="Times New Roman CYR" w:cs="Times New Roman CYR"/>
          <w:b/>
          <w:bCs/>
        </w:rPr>
        <w:t>Порядок поставки и приемки Товара</w:t>
      </w:r>
    </w:p>
    <w:p w14:paraId="2A2765D5" w14:textId="77777777" w:rsidR="00BB1657" w:rsidRPr="00D912BF" w:rsidRDefault="00BB1657" w:rsidP="00BB1657">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1.Поставка</w:t>
      </w:r>
      <w:proofErr w:type="gramEnd"/>
      <w:r w:rsidRPr="00D912BF">
        <w:rPr>
          <w:rFonts w:ascii="Times New Roman CYR" w:eastAsia="Calibri" w:hAnsi="Times New Roman CYR" w:cs="Times New Roman CYR"/>
        </w:rPr>
        <w:t xml:space="preserve"> товара осуществляется отдельными партиями и по предварительной заявке Заказчика с указанием  ассортимента, количества (</w:t>
      </w:r>
      <w:r w:rsidRPr="00D912BF">
        <w:rPr>
          <w:rFonts w:ascii="Times New Roman CYR" w:eastAsia="Calibri" w:hAnsi="Times New Roman CYR" w:cs="Times New Roman CYR"/>
          <w:spacing w:val="3"/>
        </w:rPr>
        <w:t>обязательна поставка в количестве и ассортименте в строгом соответствии с заявкой</w:t>
      </w:r>
      <w:r w:rsidRPr="00D912BF">
        <w:rPr>
          <w:rFonts w:ascii="Times New Roman CYR" w:eastAsia="Calibri" w:hAnsi="Times New Roman CYR" w:cs="Times New Roman CYR"/>
        </w:rPr>
        <w:t xml:space="preserve">). Заявка оформляется заказчиком в письменном виде, по телефону или с помощью факсимильной связи не менее чем за 1 дня до дня поставки с указанием даты поставки. </w:t>
      </w:r>
    </w:p>
    <w:p w14:paraId="447A6369" w14:textId="77777777" w:rsidR="00BB1657" w:rsidRPr="00D912BF" w:rsidRDefault="00BB1657" w:rsidP="00BB1657">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2.Поставка</w:t>
      </w:r>
      <w:proofErr w:type="gramEnd"/>
      <w:r w:rsidRPr="00D912BF">
        <w:rPr>
          <w:rFonts w:ascii="Times New Roman CYR" w:eastAsia="Calibri" w:hAnsi="Times New Roman CYR" w:cs="Times New Roman CYR"/>
        </w:rPr>
        <w:t xml:space="preserve"> товара по настоящему договору производится по адресу, указанному в п. 1.5. настоящего договора, силами и за счет средств Поставщика.</w:t>
      </w:r>
    </w:p>
    <w:p w14:paraId="2644947A" w14:textId="77777777" w:rsidR="00BB1657" w:rsidRPr="00D912BF" w:rsidRDefault="00BB1657" w:rsidP="00BB1657">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highlight w:val="yellow"/>
        </w:rPr>
        <w:t>4.</w:t>
      </w:r>
      <w:proofErr w:type="gramStart"/>
      <w:r w:rsidRPr="00D912BF">
        <w:rPr>
          <w:rFonts w:ascii="Times New Roman CYR" w:eastAsia="Calibri" w:hAnsi="Times New Roman CYR" w:cs="Times New Roman CYR"/>
          <w:highlight w:val="yellow"/>
        </w:rPr>
        <w:t>3.Заявки</w:t>
      </w:r>
      <w:proofErr w:type="gramEnd"/>
      <w:r w:rsidRPr="00D912BF">
        <w:rPr>
          <w:rFonts w:ascii="Times New Roman CYR" w:eastAsia="Calibri" w:hAnsi="Times New Roman CYR" w:cs="Times New Roman CYR"/>
          <w:highlight w:val="yellow"/>
        </w:rPr>
        <w:t xml:space="preserve"> оформляются по следующему телефону: </w:t>
      </w:r>
      <w:r w:rsidRPr="00D912BF">
        <w:rPr>
          <w:rFonts w:ascii="Times New Roman CYR" w:eastAsia="Calibri" w:hAnsi="Times New Roman CYR" w:cs="Times New Roman CYR"/>
          <w:sz w:val="20"/>
          <w:szCs w:val="20"/>
          <w:highlight w:val="yellow"/>
        </w:rPr>
        <w:t>____________</w:t>
      </w:r>
    </w:p>
    <w:p w14:paraId="3000E44A" w14:textId="77777777" w:rsidR="00BB1657" w:rsidRPr="00D912BF" w:rsidRDefault="00BB1657" w:rsidP="00BB1657">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4.Полномочия</w:t>
      </w:r>
      <w:proofErr w:type="gramEnd"/>
      <w:r w:rsidRPr="00D912BF">
        <w:rPr>
          <w:rFonts w:ascii="Times New Roman CYR" w:eastAsia="Calibri" w:hAnsi="Times New Roman CYR" w:cs="Times New Roman CYR"/>
        </w:rPr>
        <w:t xml:space="preserve"> представителей Сторон на сдачу-приемку Товара и подписание акта сдачи-приемки Товара удостоверяются выданными в установленном законом порядке доверенностями, надлежаще заверенные копии, которые прилагаются к акту сдачи-приемки Товара.</w:t>
      </w:r>
    </w:p>
    <w:p w14:paraId="2D42A7CD" w14:textId="77777777" w:rsidR="00BB1657" w:rsidRPr="00D912BF" w:rsidRDefault="00BB1657" w:rsidP="00BB1657">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4.5.Приемка товара по количеству и качеству должна производиться в соответствии с требованиями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количеству</w:t>
      </w:r>
      <w:r w:rsidRPr="00D912BF">
        <w:rPr>
          <w:rFonts w:eastAsia="Calibri"/>
        </w:rPr>
        <w:t xml:space="preserve">», </w:t>
      </w:r>
      <w:r w:rsidRPr="00D912BF">
        <w:rPr>
          <w:rFonts w:ascii="Times New Roman CYR" w:eastAsia="Calibri" w:hAnsi="Times New Roman CYR" w:cs="Times New Roman CYR"/>
        </w:rPr>
        <w:t xml:space="preserve">утвержденной постановлением Госарбитража при Совете Министров СССР от 15.06.1965 г. № П-6 и </w:t>
      </w:r>
      <w:r w:rsidRPr="00D912BF">
        <w:rPr>
          <w:rFonts w:eastAsia="Calibri"/>
        </w:rPr>
        <w:t>«</w:t>
      </w:r>
      <w:r w:rsidRPr="00D912BF">
        <w:rPr>
          <w:rFonts w:ascii="Times New Roman CYR" w:eastAsia="Calibri" w:hAnsi="Times New Roman CYR" w:cs="Times New Roman CYR"/>
        </w:rPr>
        <w:t>Инструкции о порядке приемки продукции производственно-технического назначения и товаров народного потребления по качеству</w:t>
      </w:r>
      <w:r w:rsidRPr="00D912BF">
        <w:rPr>
          <w:rFonts w:eastAsia="Calibri"/>
        </w:rPr>
        <w:t xml:space="preserve">», </w:t>
      </w:r>
      <w:r w:rsidRPr="00D912BF">
        <w:rPr>
          <w:rFonts w:ascii="Times New Roman CYR" w:eastAsia="Calibri" w:hAnsi="Times New Roman CYR" w:cs="Times New Roman CYR"/>
        </w:rPr>
        <w:t>утвержденной постановлением Госарбитража при Совете Министров СССР от 25.04.1966 г. № П-7.</w:t>
      </w:r>
    </w:p>
    <w:p w14:paraId="712C30CC" w14:textId="77777777" w:rsidR="00BB1657" w:rsidRPr="00D912BF" w:rsidRDefault="00BB1657" w:rsidP="00BB1657">
      <w:pPr>
        <w:tabs>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6.При</w:t>
      </w:r>
      <w:proofErr w:type="gramEnd"/>
      <w:r w:rsidRPr="00D912BF">
        <w:rPr>
          <w:rFonts w:ascii="Times New Roman CYR" w:eastAsia="Calibri" w:hAnsi="Times New Roman CYR" w:cs="Times New Roman CYR"/>
        </w:rPr>
        <w:t xml:space="preserve"> приемке товара по качеству Поставщик производит визуальный осмотр продукции на предмет ее соответствия стандартам (ТУ),  санитарно-эпидемиологическим правилам и нормативам, спецификации (Приложение №1). В случае выявления недостатков в поставленной продукции (стандартам (ТУ</w:t>
      </w:r>
      <w:proofErr w:type="gramStart"/>
      <w:r w:rsidRPr="00D912BF">
        <w:rPr>
          <w:rFonts w:ascii="Times New Roman CYR" w:eastAsia="Calibri" w:hAnsi="Times New Roman CYR" w:cs="Times New Roman CYR"/>
        </w:rPr>
        <w:t>),  санитарно</w:t>
      </w:r>
      <w:proofErr w:type="gramEnd"/>
      <w:r w:rsidRPr="00D912BF">
        <w:rPr>
          <w:rFonts w:ascii="Times New Roman CYR" w:eastAsia="Calibri" w:hAnsi="Times New Roman CYR" w:cs="Times New Roman CYR"/>
        </w:rPr>
        <w:t>-эпидемиологическим правилам и нормативам, спецификации (Приложение № 1), замена данной продукции на аналогичную доброкачественную продукцию производится за счет собственных средств Поставщика в течение 3 часов с момента предъявления Заказчиком соответствующей претензии.</w:t>
      </w:r>
    </w:p>
    <w:p w14:paraId="4758ED55" w14:textId="77777777" w:rsidR="00BB1657" w:rsidRPr="00D912BF" w:rsidRDefault="00BB1657" w:rsidP="00BB1657">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7.Приемка</w:t>
      </w:r>
      <w:proofErr w:type="gramEnd"/>
      <w:r w:rsidRPr="00D912BF">
        <w:rPr>
          <w:rFonts w:ascii="Times New Roman CYR" w:eastAsia="Calibri" w:hAnsi="Times New Roman CYR" w:cs="Times New Roman CYR"/>
        </w:rPr>
        <w:t xml:space="preserve"> продукции по количеству производится Заказчиком на основании осмотра продукции и сопроводительных документов. В случае обнаружения недостачи продукции Заказчик обязан сообщить об этом Поставщику. Поставщик обязан восполнить недопоставку в течение 3-х часов с момента получения соответствующей претензии от Заказчика.</w:t>
      </w:r>
    </w:p>
    <w:p w14:paraId="3995AD05" w14:textId="77777777" w:rsidR="00BB1657" w:rsidRPr="00D912BF" w:rsidRDefault="00BB1657" w:rsidP="00BB1657">
      <w:pPr>
        <w:tabs>
          <w:tab w:val="left" w:pos="1000"/>
          <w:tab w:val="left" w:pos="1134"/>
        </w:tabs>
        <w:suppressAutoHyphens/>
        <w:autoSpaceDE w:val="0"/>
        <w:autoSpaceDN w:val="0"/>
        <w:adjustRightInd w:val="0"/>
        <w:jc w:val="both"/>
        <w:rPr>
          <w:rFonts w:ascii="Times New Roman CYR" w:eastAsia="Calibri" w:hAnsi="Times New Roman CYR" w:cs="Times New Roman CYR"/>
          <w:b/>
          <w:bCs/>
        </w:rPr>
      </w:pPr>
      <w:r w:rsidRPr="00D912BF">
        <w:rPr>
          <w:rFonts w:ascii="Times New Roman CYR" w:eastAsia="Calibri" w:hAnsi="Times New Roman CYR" w:cs="Times New Roman CYR"/>
        </w:rPr>
        <w:lastRenderedPageBreak/>
        <w:t>4.</w:t>
      </w:r>
      <w:proofErr w:type="gramStart"/>
      <w:r w:rsidRPr="00D912BF">
        <w:rPr>
          <w:rFonts w:ascii="Times New Roman CYR" w:eastAsia="Calibri" w:hAnsi="Times New Roman CYR" w:cs="Times New Roman CYR"/>
        </w:rPr>
        <w:t>8.Поставляемая</w:t>
      </w:r>
      <w:proofErr w:type="gramEnd"/>
      <w:r w:rsidRPr="00D912BF">
        <w:rPr>
          <w:rFonts w:ascii="Times New Roman CYR" w:eastAsia="Calibri" w:hAnsi="Times New Roman CYR" w:cs="Times New Roman CYR"/>
        </w:rPr>
        <w:t xml:space="preserve"> продукция должна быть расфасована и отгружаться в стандартной таре, упаковке с учетом необходимых маркировок в соответствии с санитарными и гигиеническими нормами и требованиями действующего законодательства. Упаковка (тара) должна соответствовать характеру поставляемой продукции и способу транспортировки. Вся продукция должна быть замаркирована в соответствии с требованиями стандартов, этикетки и ярлыки должны быть выполнены на русском языке. </w:t>
      </w:r>
    </w:p>
    <w:p w14:paraId="3E1B7C2C" w14:textId="77777777" w:rsidR="00BB1657" w:rsidRPr="00D912BF" w:rsidRDefault="00BB1657" w:rsidP="00BB1657">
      <w:pPr>
        <w:tabs>
          <w:tab w:val="left" w:pos="100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9.Обязанность</w:t>
      </w:r>
      <w:proofErr w:type="gramEnd"/>
      <w:r w:rsidRPr="00D912BF">
        <w:rPr>
          <w:rFonts w:ascii="Times New Roman CYR" w:eastAsia="Calibri" w:hAnsi="Times New Roman CYR" w:cs="Times New Roman CYR"/>
        </w:rPr>
        <w:t xml:space="preserve"> по передаче продукции считается исполненной с момента подписания накладных Заказчиком.</w:t>
      </w:r>
    </w:p>
    <w:p w14:paraId="3F777847" w14:textId="77777777" w:rsidR="00BB1657" w:rsidRPr="00D912BF" w:rsidRDefault="00BB1657" w:rsidP="00BB1657">
      <w:pPr>
        <w:tabs>
          <w:tab w:val="left" w:pos="1276"/>
        </w:tabs>
        <w:suppressAutoHyphens/>
        <w:autoSpaceDE w:val="0"/>
        <w:autoSpaceDN w:val="0"/>
        <w:adjustRightInd w:val="0"/>
        <w:jc w:val="both"/>
        <w:rPr>
          <w:rFonts w:ascii="Times New Roman CYR" w:eastAsia="Calibri" w:hAnsi="Times New Roman CYR" w:cs="Times New Roman CYR"/>
          <w:color w:val="000000"/>
        </w:rPr>
      </w:pPr>
      <w:r w:rsidRPr="00D912BF">
        <w:rPr>
          <w:rFonts w:ascii="Times New Roman CYR" w:eastAsia="Calibri" w:hAnsi="Times New Roman CYR" w:cs="Times New Roman CYR"/>
          <w:color w:val="000000"/>
        </w:rPr>
        <w:t>4.10.В случае отказа Поставщика произвести замена данной продукции на аналогичную доброкачественную продукцию Заказчиком может быть составлен совместный акт несоответствия поставленного Товара и (или) обнаружения недопоставки Товара, который подписывается представителями Заказчика и направляется Поставщику.</w:t>
      </w:r>
    </w:p>
    <w:p w14:paraId="654E22E4" w14:textId="77777777" w:rsidR="00BB1657" w:rsidRPr="00D912BF" w:rsidRDefault="00BB1657" w:rsidP="00BB1657">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11.Ежемесячно</w:t>
      </w:r>
      <w:proofErr w:type="gramEnd"/>
      <w:r w:rsidRPr="00D912BF">
        <w:rPr>
          <w:rFonts w:ascii="Times New Roman CYR" w:eastAsia="Calibri" w:hAnsi="Times New Roman CYR" w:cs="Times New Roman CYR"/>
        </w:rPr>
        <w:t>, Поставщик письменно уведомляет Заказчика о факте поставленного в отчетном месяце товара.</w:t>
      </w:r>
    </w:p>
    <w:p w14:paraId="019D82A3" w14:textId="77777777" w:rsidR="00BB1657" w:rsidRPr="00D912BF" w:rsidRDefault="00BB1657" w:rsidP="00BB1657">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12.Не</w:t>
      </w:r>
      <w:proofErr w:type="gramEnd"/>
      <w:r w:rsidRPr="00D912BF">
        <w:rPr>
          <w:rFonts w:ascii="Times New Roman CYR" w:eastAsia="Calibri" w:hAnsi="Times New Roman CYR" w:cs="Times New Roman CYR"/>
        </w:rPr>
        <w:t xml:space="preserve"> позднее 1 рабочего дня, следующего за днем получения Заказчиком уведомления, указанного в п. 4.11. Договора, Поставщик представляет Заказчику товарно-сопроводительные документы (счета, счета-фактуры, товарные накладные), подтверждающие факт поставки товара, подписанные Поставщиком, в 2 (двух) экземплярах.</w:t>
      </w:r>
    </w:p>
    <w:p w14:paraId="12A959B8" w14:textId="77777777" w:rsidR="00BB1657" w:rsidRPr="00D912BF" w:rsidRDefault="00BB1657" w:rsidP="00BB1657">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4.13. </w:t>
      </w:r>
      <w:r w:rsidRPr="00D912BF">
        <w:rPr>
          <w:rFonts w:ascii="Times New Roman CYR" w:eastAsia="Calibri" w:hAnsi="Times New Roman CYR" w:cs="Times New Roman CYR"/>
        </w:rPr>
        <w:t>Не позднее 5 (пяти) рабочих дней после получения от Поставщика документов, указанных в п. 4.12. Договора,  Заказчик рассматривает результаты и осуществляет приемку продукции, по настоящему Договору на предмет соответствия их объема, качества, требованиям, изложенным в настоящем Договоре, и направляет Поставщику подписанный Заказчиком 1 (один) экземпляр товарно-сопроводительного документа (счета, счета-фактуры, товарной накладной), подтверждающего факт поставки товара Поставщиком, или мотивированный отказ с перечнем выявленных недостатков.</w:t>
      </w:r>
    </w:p>
    <w:p w14:paraId="05E3ABA9" w14:textId="77777777" w:rsidR="00BB1657" w:rsidRPr="00D912BF" w:rsidRDefault="00BB1657" w:rsidP="00BB1657">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14.Для</w:t>
      </w:r>
      <w:proofErr w:type="gramEnd"/>
      <w:r w:rsidRPr="00D912BF">
        <w:rPr>
          <w:rFonts w:ascii="Times New Roman CYR" w:eastAsia="Calibri" w:hAnsi="Times New Roman CYR" w:cs="Times New Roman CYR"/>
        </w:rPr>
        <w:t xml:space="preserve"> проверки соответствия качества поставленного Товара установленным настоящим Договором требованиям Заказчик вправе привлечь экспертов в установленном законодательством порядке.</w:t>
      </w:r>
    </w:p>
    <w:p w14:paraId="0A3D19C6" w14:textId="77777777" w:rsidR="00BB1657" w:rsidRPr="00D912BF" w:rsidRDefault="00BB1657" w:rsidP="00BB1657">
      <w:pPr>
        <w:tabs>
          <w:tab w:val="left" w:pos="1276"/>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4.</w:t>
      </w:r>
      <w:proofErr w:type="gramStart"/>
      <w:r w:rsidRPr="00D912BF">
        <w:rPr>
          <w:rFonts w:ascii="Times New Roman CYR" w:eastAsia="Calibri" w:hAnsi="Times New Roman CYR" w:cs="Times New Roman CYR"/>
        </w:rPr>
        <w:t>15.Подписанный</w:t>
      </w:r>
      <w:proofErr w:type="gramEnd"/>
      <w:r w:rsidRPr="00D912BF">
        <w:rPr>
          <w:rFonts w:ascii="Times New Roman CYR" w:eastAsia="Calibri" w:hAnsi="Times New Roman CYR" w:cs="Times New Roman CYR"/>
        </w:rPr>
        <w:t xml:space="preserve"> Заказчиком и Поставщиком товарно-сопроводительный документ (счет, счет-фактура, товарная накладная), подтверждающий факт поставки товара Поставщиком, и предъявленный Поставщиком Заказчику счет на оплату цены Договора являются основанием для оплаты Поставщику поставленного товара.</w:t>
      </w:r>
    </w:p>
    <w:p w14:paraId="65127291" w14:textId="77777777" w:rsidR="00BB1657" w:rsidRPr="00D912BF" w:rsidRDefault="00BB1657" w:rsidP="00BB1657">
      <w:pPr>
        <w:tabs>
          <w:tab w:val="left" w:pos="1276"/>
        </w:tabs>
        <w:suppressAutoHyphens/>
        <w:autoSpaceDE w:val="0"/>
        <w:autoSpaceDN w:val="0"/>
        <w:adjustRightInd w:val="0"/>
        <w:jc w:val="both"/>
        <w:rPr>
          <w:rFonts w:eastAsia="Calibri"/>
        </w:rPr>
      </w:pPr>
    </w:p>
    <w:p w14:paraId="0FC21EA0" w14:textId="5EDC0832" w:rsidR="00BB1657" w:rsidRPr="00D912BF" w:rsidRDefault="005D7F7F" w:rsidP="005D7F7F">
      <w:pPr>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5.</w:t>
      </w:r>
      <w:r w:rsidR="00BB1657" w:rsidRPr="00D912BF">
        <w:rPr>
          <w:rFonts w:ascii="Times New Roman CYR" w:eastAsia="Calibri" w:hAnsi="Times New Roman CYR" w:cs="Times New Roman CYR"/>
          <w:b/>
          <w:bCs/>
        </w:rPr>
        <w:t>Гарантии качества</w:t>
      </w:r>
    </w:p>
    <w:p w14:paraId="251D982C" w14:textId="77777777" w:rsidR="00BB1657" w:rsidRPr="00D912BF" w:rsidRDefault="00BB1657" w:rsidP="00BB1657">
      <w:pPr>
        <w:autoSpaceDE w:val="0"/>
        <w:autoSpaceDN w:val="0"/>
        <w:adjustRightInd w:val="0"/>
        <w:spacing w:after="200" w:line="276" w:lineRule="auto"/>
        <w:ind w:firstLine="567"/>
        <w:jc w:val="both"/>
        <w:rPr>
          <w:rFonts w:ascii="Times New Roman CYR" w:eastAsia="Calibri" w:hAnsi="Times New Roman CYR" w:cs="Times New Roman CYR"/>
        </w:rPr>
      </w:pPr>
      <w:r w:rsidRPr="00D912BF">
        <w:rPr>
          <w:rFonts w:eastAsia="Calibri"/>
        </w:rPr>
        <w:t xml:space="preserve">  5.1. </w:t>
      </w:r>
      <w:r w:rsidRPr="00D912BF">
        <w:rPr>
          <w:rFonts w:ascii="Times New Roman CYR" w:eastAsia="Calibri" w:hAnsi="Times New Roman CYR" w:cs="Times New Roman CYR"/>
        </w:rPr>
        <w:t>Поставщик гарантирует качество продукции в течение срока ее реализации при условии соблюдения Заказчиком правил хранения</w:t>
      </w:r>
    </w:p>
    <w:p w14:paraId="7B63A4BA" w14:textId="77777777" w:rsidR="00BB1657" w:rsidRPr="00D912BF" w:rsidRDefault="00BB1657" w:rsidP="00BB1657">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5.2. </w:t>
      </w:r>
      <w:r w:rsidRPr="00D912BF">
        <w:rPr>
          <w:rFonts w:ascii="Times New Roman CYR" w:eastAsia="Calibri" w:hAnsi="Times New Roman CYR" w:cs="Times New Roman CYR"/>
        </w:rPr>
        <w:t>Гарантии распространяются на поставляемые продукты питания – в полном объеме</w:t>
      </w:r>
    </w:p>
    <w:p w14:paraId="38B35E1E" w14:textId="77777777" w:rsidR="00BB1657" w:rsidRPr="00D912BF" w:rsidRDefault="00BB1657" w:rsidP="00BB1657">
      <w:pPr>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5.3. </w:t>
      </w:r>
      <w:r w:rsidRPr="00D912BF">
        <w:rPr>
          <w:rFonts w:ascii="Times New Roman CYR" w:eastAsia="Calibri" w:hAnsi="Times New Roman CYR" w:cs="Times New Roman CYR"/>
        </w:rPr>
        <w:t xml:space="preserve">Поставщик гарантирует своевременность поставки продуктов. В случае выявления нарушений в качестве   пищевых </w:t>
      </w:r>
      <w:proofErr w:type="gramStart"/>
      <w:r w:rsidRPr="00D912BF">
        <w:rPr>
          <w:rFonts w:ascii="Times New Roman CYR" w:eastAsia="Calibri" w:hAnsi="Times New Roman CYR" w:cs="Times New Roman CYR"/>
        </w:rPr>
        <w:t>продуктов  при</w:t>
      </w:r>
      <w:proofErr w:type="gramEnd"/>
      <w:r w:rsidRPr="00D912BF">
        <w:rPr>
          <w:rFonts w:ascii="Times New Roman CYR" w:eastAsia="Calibri" w:hAnsi="Times New Roman CYR" w:cs="Times New Roman CYR"/>
        </w:rPr>
        <w:t xml:space="preserve"> моменте приемки Поставщик обязан заменить некачественные  продукты в течение 3 часов с момента предъявления Заказчиком соответствующей претензии. </w:t>
      </w:r>
    </w:p>
    <w:p w14:paraId="542E8A20" w14:textId="5AC3BCB1" w:rsidR="00BB1657" w:rsidRPr="00D912BF" w:rsidRDefault="005D7F7F" w:rsidP="005D7F7F">
      <w:pPr>
        <w:tabs>
          <w:tab w:val="left" w:pos="720"/>
          <w:tab w:val="left" w:pos="1080"/>
        </w:tabs>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6.</w:t>
      </w:r>
      <w:r w:rsidR="00BB1657" w:rsidRPr="00D912BF">
        <w:rPr>
          <w:rFonts w:ascii="Times New Roman CYR" w:eastAsia="Calibri" w:hAnsi="Times New Roman CYR" w:cs="Times New Roman CYR"/>
          <w:b/>
          <w:bCs/>
        </w:rPr>
        <w:t>Ответственность сторон</w:t>
      </w:r>
    </w:p>
    <w:p w14:paraId="1875D6AD" w14:textId="77777777" w:rsidR="00BB1657" w:rsidRPr="00D912BF" w:rsidRDefault="00BB1657" w:rsidP="00BB1657">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1.За</w:t>
      </w:r>
      <w:proofErr w:type="gramEnd"/>
      <w:r w:rsidRPr="00D912BF">
        <w:rPr>
          <w:rFonts w:ascii="Times New Roman CYR" w:eastAsia="Calibri" w:hAnsi="Times New Roman CYR" w:cs="Times New Roman CYR"/>
        </w:rPr>
        <w:t xml:space="preserve">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7BB977A5"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2.За</w:t>
      </w:r>
      <w:proofErr w:type="gramEnd"/>
      <w:r w:rsidRPr="00D912BF">
        <w:rPr>
          <w:rFonts w:ascii="Times New Roman CYR" w:eastAsia="Calibri" w:hAnsi="Times New Roman CYR" w:cs="Times New Roman CYR"/>
        </w:rPr>
        <w:t xml:space="preserve"> ненадлежащее исполнение Заказчиком обязательств, предусмотренных договором, за исключением просрочки исполнения обязательств, размер штрафа устанавливается в виде </w:t>
      </w:r>
      <w:r w:rsidRPr="00D912BF">
        <w:rPr>
          <w:rFonts w:ascii="Times New Roman CYR" w:eastAsia="Calibri" w:hAnsi="Times New Roman CYR" w:cs="Times New Roman CYR"/>
        </w:rPr>
        <w:lastRenderedPageBreak/>
        <w:t>фиксированной суммы и составляет 2,5% цены Договора (в соответствие с Постановлением Правительства РФ от 25.11.2013 № 1063).</w:t>
      </w:r>
    </w:p>
    <w:p w14:paraId="152FFC1D"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3.За</w:t>
      </w:r>
      <w:proofErr w:type="gramEnd"/>
      <w:r w:rsidRPr="00D912BF">
        <w:rPr>
          <w:rFonts w:ascii="Times New Roman CYR" w:eastAsia="Calibri" w:hAnsi="Times New Roman CYR" w:cs="Times New Roman CYR"/>
        </w:rPr>
        <w:t xml:space="preserve"> ненадлежащее исполнение Поставщиком обязательств, предусмотренных договором, размер штрафа устанавливается в виде фиксированной суммы и составляет 10% цены Договора.</w:t>
      </w:r>
    </w:p>
    <w:p w14:paraId="6CE7B215"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6.4.В случае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14:paraId="0FA7CFC2" w14:textId="77777777" w:rsidR="00BB1657" w:rsidRPr="00D912BF" w:rsidRDefault="00BB1657" w:rsidP="00BB1657">
      <w:pPr>
        <w:tabs>
          <w:tab w:val="left" w:pos="1134"/>
        </w:tab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 xml:space="preserve">6.5.Пеня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не менее 1/300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w:t>
      </w:r>
    </w:p>
    <w:p w14:paraId="33DA1055" w14:textId="77777777" w:rsidR="00BB1657" w:rsidRPr="00D912BF" w:rsidRDefault="00BB1657" w:rsidP="00BB1657">
      <w:pPr>
        <w:tabs>
          <w:tab w:val="left" w:pos="1134"/>
        </w:tabs>
        <w:autoSpaceDE w:val="0"/>
        <w:autoSpaceDN w:val="0"/>
        <w:adjustRightInd w:val="0"/>
        <w:jc w:val="both"/>
        <w:rPr>
          <w:rFonts w:eastAsia="Calibri"/>
        </w:rPr>
      </w:pPr>
      <w:r w:rsidRPr="00D912BF">
        <w:rPr>
          <w:rFonts w:ascii="Times New Roman CYR" w:eastAsia="Calibri" w:hAnsi="Times New Roman CYR" w:cs="Times New Roman CYR"/>
        </w:rPr>
        <w:t xml:space="preserve">6.6.В случае нарушения срока  </w:t>
      </w:r>
      <w:r>
        <w:rPr>
          <w:rFonts w:ascii="Times New Roman CYR" w:eastAsia="Calibri" w:hAnsi="Times New Roman CYR" w:cs="Times New Roman CYR"/>
        </w:rPr>
        <w:t>поставки</w:t>
      </w:r>
      <w:r w:rsidRPr="00D912BF">
        <w:rPr>
          <w:rFonts w:ascii="Times New Roman CYR" w:eastAsia="Calibri" w:hAnsi="Times New Roman CYR" w:cs="Times New Roman CYR"/>
        </w:rPr>
        <w:t xml:space="preserve">  по настоящему договору </w:t>
      </w:r>
      <w:r>
        <w:rPr>
          <w:rFonts w:ascii="Times New Roman CYR" w:eastAsia="Calibri" w:hAnsi="Times New Roman CYR" w:cs="Times New Roman CYR"/>
        </w:rPr>
        <w:t>поставщик</w:t>
      </w:r>
      <w:r w:rsidRPr="00D912BF">
        <w:rPr>
          <w:rFonts w:ascii="Times New Roman CYR" w:eastAsia="Calibri" w:hAnsi="Times New Roman CYR" w:cs="Times New Roman CYR"/>
        </w:rPr>
        <w:t xml:space="preserve"> начиная со дня, следующего после дня истечения установленного договором срока исполнения обязательства,  выплачивает Заказчику за каждый день просрочки исполнения обязательства пени в  размере не менее одной трехсотой действующей на дату уплаты пени ставки рефинансирования Центрального банка Российской Федерации от цены договора, расчет пени определяется по формуле, указанной в пунктах 6, 7, 8 Правил определения размера штрафа, начисляемого в случае ненадлежащего исполнения заказчиком, подрядчиком обязательств, предусмотренных договором (за исключением просрочки исполнения обязательств заказчиком,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и размера пени, начисляемой за каждый день просрочки исполнения </w:t>
      </w:r>
      <w:r>
        <w:rPr>
          <w:rFonts w:ascii="Times New Roman CYR" w:eastAsia="Calibri" w:hAnsi="Times New Roman CYR" w:cs="Times New Roman CYR"/>
        </w:rPr>
        <w:t>поставщиком</w:t>
      </w:r>
      <w:r w:rsidRPr="00D912BF">
        <w:rPr>
          <w:rFonts w:ascii="Times New Roman CYR" w:eastAsia="Calibri" w:hAnsi="Times New Roman CYR" w:cs="Times New Roman CYR"/>
        </w:rPr>
        <w:t xml:space="preserve"> обязательства, предусмотренного договором, утвержденных Постановлением Правительства РФ от 25.11.2013 </w:t>
      </w:r>
      <w:r w:rsidRPr="00D912BF">
        <w:rPr>
          <w:rFonts w:ascii="Times New Roman CYR" w:eastAsia="Calibri" w:hAnsi="Times New Roman CYR" w:cs="Times New Roman CYR"/>
        </w:rPr>
        <w:br/>
      </w:r>
      <w:r w:rsidRPr="00D912BF">
        <w:rPr>
          <w:rFonts w:eastAsia="Calibri"/>
        </w:rPr>
        <w:t xml:space="preserve">№ 1063. </w:t>
      </w:r>
    </w:p>
    <w:p w14:paraId="4FB151F6" w14:textId="77777777" w:rsidR="00BB1657" w:rsidRPr="00D912BF" w:rsidRDefault="00BB1657" w:rsidP="00BB1657">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7.Штрафные</w:t>
      </w:r>
      <w:proofErr w:type="gramEnd"/>
      <w:r w:rsidRPr="00D912BF">
        <w:rPr>
          <w:rFonts w:ascii="Times New Roman CYR" w:eastAsia="Calibri" w:hAnsi="Times New Roman CYR" w:cs="Times New Roman CYR"/>
        </w:rPr>
        <w:t xml:space="preserve"> неустойки уплачиваются Поставщиком в течение 5 (пяти) рабочих дней с момента предъявления  Заказчиком  письменной  претензии об уплате  штрафных  санкций.</w:t>
      </w:r>
    </w:p>
    <w:p w14:paraId="60A23656" w14:textId="77777777" w:rsidR="00BB1657" w:rsidRPr="00D912BF" w:rsidRDefault="00BB1657" w:rsidP="00BB1657">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8.Уплата</w:t>
      </w:r>
      <w:proofErr w:type="gramEnd"/>
      <w:r w:rsidRPr="00D912BF">
        <w:rPr>
          <w:rFonts w:ascii="Times New Roman CYR" w:eastAsia="Calibri" w:hAnsi="Times New Roman CYR" w:cs="Times New Roman CYR"/>
        </w:rPr>
        <w:t xml:space="preserve"> неустойки не освобождает стороны от исполнения обязательств, принятых на себя по договору.</w:t>
      </w:r>
    </w:p>
    <w:p w14:paraId="4A0B77A1" w14:textId="77777777" w:rsidR="00BB1657" w:rsidRPr="00D912BF" w:rsidRDefault="00BB1657" w:rsidP="00BB1657">
      <w:pPr>
        <w:tabs>
          <w:tab w:val="left" w:pos="284"/>
          <w:tab w:val="left" w:pos="720"/>
          <w:tab w:val="left" w:pos="1134"/>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6.</w:t>
      </w:r>
      <w:proofErr w:type="gramStart"/>
      <w:r w:rsidRPr="00D912BF">
        <w:rPr>
          <w:rFonts w:ascii="Times New Roman CYR" w:eastAsia="Calibri" w:hAnsi="Times New Roman CYR" w:cs="Times New Roman CYR"/>
        </w:rPr>
        <w:t>9.При</w:t>
      </w:r>
      <w:proofErr w:type="gramEnd"/>
      <w:r w:rsidRPr="00D912BF">
        <w:rPr>
          <w:rFonts w:ascii="Times New Roman CYR" w:eastAsia="Calibri" w:hAnsi="Times New Roman CYR" w:cs="Times New Roman CYR"/>
        </w:rPr>
        <w:t xml:space="preserve"> выявлении нарушений в качестве пищевых продуктов, Поставщик несет административную и уголовную ответственность согласно действующему законодательству.</w:t>
      </w:r>
    </w:p>
    <w:p w14:paraId="34F93507" w14:textId="77777777" w:rsidR="00BB1657" w:rsidRPr="00D912BF" w:rsidRDefault="00BB1657" w:rsidP="00BB1657">
      <w:pPr>
        <w:tabs>
          <w:tab w:val="left" w:pos="720"/>
          <w:tab w:val="left" w:pos="1080"/>
        </w:tabs>
        <w:suppressAutoHyphens/>
        <w:autoSpaceDE w:val="0"/>
        <w:autoSpaceDN w:val="0"/>
        <w:adjustRightInd w:val="0"/>
        <w:spacing w:after="200" w:line="276" w:lineRule="auto"/>
        <w:jc w:val="both"/>
        <w:rPr>
          <w:rFonts w:eastAsia="Calibri"/>
        </w:rPr>
      </w:pPr>
    </w:p>
    <w:p w14:paraId="577429B4" w14:textId="5945FC52" w:rsidR="00BB1657" w:rsidRPr="00D912BF" w:rsidRDefault="005D7F7F" w:rsidP="005D7F7F">
      <w:pPr>
        <w:suppressAutoHyphens/>
        <w:autoSpaceDE w:val="0"/>
        <w:autoSpaceDN w:val="0"/>
        <w:adjustRightInd w:val="0"/>
        <w:ind w:left="709"/>
        <w:jc w:val="center"/>
        <w:rPr>
          <w:rFonts w:ascii="Times New Roman CYR" w:eastAsia="Calibri" w:hAnsi="Times New Roman CYR" w:cs="Times New Roman CYR"/>
          <w:b/>
          <w:bCs/>
        </w:rPr>
      </w:pPr>
      <w:r>
        <w:rPr>
          <w:rFonts w:ascii="Times New Roman CYR" w:eastAsia="Calibri" w:hAnsi="Times New Roman CYR" w:cs="Times New Roman CYR"/>
          <w:b/>
          <w:bCs/>
        </w:rPr>
        <w:t>7.</w:t>
      </w:r>
      <w:r w:rsidR="00BB1657" w:rsidRPr="00D912BF">
        <w:rPr>
          <w:rFonts w:ascii="Times New Roman CYR" w:eastAsia="Calibri" w:hAnsi="Times New Roman CYR" w:cs="Times New Roman CYR"/>
          <w:b/>
          <w:bCs/>
        </w:rPr>
        <w:t xml:space="preserve">Обстоятельства </w:t>
      </w:r>
      <w:proofErr w:type="gramStart"/>
      <w:r w:rsidR="00BB1657" w:rsidRPr="00D912BF">
        <w:rPr>
          <w:rFonts w:ascii="Times New Roman CYR" w:eastAsia="Calibri" w:hAnsi="Times New Roman CYR" w:cs="Times New Roman CYR"/>
          <w:b/>
          <w:bCs/>
        </w:rPr>
        <w:t>непреодолимой  силы</w:t>
      </w:r>
      <w:proofErr w:type="gramEnd"/>
    </w:p>
    <w:p w14:paraId="1E70C844" w14:textId="77777777" w:rsidR="00BB1657" w:rsidRPr="00D912BF" w:rsidRDefault="00BB1657" w:rsidP="00BB1657">
      <w:pPr>
        <w:tabs>
          <w:tab w:val="left" w:pos="284"/>
          <w:tab w:val="left" w:pos="720"/>
          <w:tab w:val="left" w:pos="1134"/>
        </w:tabs>
        <w:suppressAutoHyphens/>
        <w:autoSpaceDE w:val="0"/>
        <w:autoSpaceDN w:val="0"/>
        <w:adjustRightInd w:val="0"/>
        <w:spacing w:after="200" w:line="276" w:lineRule="auto"/>
        <w:jc w:val="both"/>
        <w:rPr>
          <w:rFonts w:ascii="Times New Roman CYR" w:eastAsia="Calibri" w:hAnsi="Times New Roman CYR" w:cs="Times New Roman CYR"/>
        </w:rPr>
      </w:pPr>
      <w:r w:rsidRPr="00D912BF">
        <w:rPr>
          <w:rFonts w:eastAsia="Calibri"/>
        </w:rPr>
        <w:t xml:space="preserve">          7.1. </w:t>
      </w:r>
      <w:r w:rsidRPr="00D912BF">
        <w:rPr>
          <w:rFonts w:ascii="Times New Roman CYR" w:eastAsia="Calibri" w:hAnsi="Times New Roman CYR" w:cs="Times New Roman CYR"/>
        </w:rPr>
        <w:t xml:space="preserve">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природных явлений, действий </w:t>
      </w:r>
      <w:proofErr w:type="gramStart"/>
      <w:r w:rsidRPr="00D912BF">
        <w:rPr>
          <w:rFonts w:ascii="Times New Roman CYR" w:eastAsia="Calibri" w:hAnsi="Times New Roman CYR" w:cs="Times New Roman CYR"/>
        </w:rPr>
        <w:t>внешних  объективных</w:t>
      </w:r>
      <w:proofErr w:type="gramEnd"/>
      <w:r w:rsidRPr="00D912BF">
        <w:rPr>
          <w:rFonts w:ascii="Times New Roman CYR" w:eastAsia="Calibri" w:hAnsi="Times New Roman CYR" w:cs="Times New Roman CYR"/>
        </w:rPr>
        <w:t xml:space="preserve"> факторов и прочих обстоятельств непреодолимой силы, за которые стороны не отвечают, и предотвратить неблагоприятные последствия которых они не имеют возможности. Сторона, подвергшаяся действию указанных обстоятельств, должна не более чем в недельный срок с момента их появления сообщить об этом в письменной форме другой стороне с приложением доказательств. </w:t>
      </w:r>
      <w:proofErr w:type="gramStart"/>
      <w:r w:rsidRPr="00D912BF">
        <w:rPr>
          <w:rFonts w:ascii="Times New Roman CYR" w:eastAsia="Calibri" w:hAnsi="Times New Roman CYR" w:cs="Times New Roman CYR"/>
        </w:rPr>
        <w:t>Доказательством  наличия</w:t>
      </w:r>
      <w:proofErr w:type="gramEnd"/>
      <w:r w:rsidRPr="00D912BF">
        <w:rPr>
          <w:rFonts w:ascii="Times New Roman CYR" w:eastAsia="Calibri" w:hAnsi="Times New Roman CYR" w:cs="Times New Roman CYR"/>
        </w:rPr>
        <w:t xml:space="preserve"> обстоятельств непреодолимой силы является соответствующее письменное свидетельство органов государственной власти РФ.</w:t>
      </w:r>
    </w:p>
    <w:p w14:paraId="67BFA56D" w14:textId="77777777" w:rsidR="00BB1657" w:rsidRPr="00D912BF" w:rsidRDefault="00BB1657" w:rsidP="00BB1657">
      <w:pPr>
        <w:tabs>
          <w:tab w:val="left" w:pos="720"/>
          <w:tab w:val="left" w:pos="1080"/>
        </w:tabs>
        <w:suppressAutoHyphens/>
        <w:autoSpaceDE w:val="0"/>
        <w:autoSpaceDN w:val="0"/>
        <w:adjustRightInd w:val="0"/>
        <w:spacing w:after="200" w:line="276" w:lineRule="auto"/>
        <w:jc w:val="center"/>
        <w:rPr>
          <w:rFonts w:ascii="Times New Roman CYR" w:eastAsia="Calibri" w:hAnsi="Times New Roman CYR" w:cs="Times New Roman CYR"/>
          <w:b/>
          <w:bCs/>
        </w:rPr>
      </w:pPr>
      <w:r w:rsidRPr="00D912BF">
        <w:rPr>
          <w:rFonts w:eastAsia="Calibri"/>
          <w:b/>
          <w:bCs/>
        </w:rPr>
        <w:t xml:space="preserve">8. </w:t>
      </w:r>
      <w:r w:rsidRPr="00D912BF">
        <w:rPr>
          <w:rFonts w:ascii="Times New Roman CYR" w:eastAsia="Calibri" w:hAnsi="Times New Roman CYR" w:cs="Times New Roman CYR"/>
          <w:b/>
          <w:bCs/>
        </w:rPr>
        <w:t>Порядок разрешения споров</w:t>
      </w:r>
    </w:p>
    <w:p w14:paraId="3E3A46CD" w14:textId="77777777" w:rsidR="00BB1657" w:rsidRPr="00D912BF" w:rsidRDefault="00BB1657" w:rsidP="00BB1657">
      <w:pPr>
        <w:tabs>
          <w:tab w:val="left" w:pos="993"/>
        </w:tabs>
        <w:suppressAutoHyphens/>
        <w:autoSpaceDE w:val="0"/>
        <w:autoSpaceDN w:val="0"/>
        <w:adjustRightInd w:val="0"/>
        <w:spacing w:after="200" w:line="276" w:lineRule="auto"/>
        <w:ind w:firstLine="567"/>
        <w:jc w:val="both"/>
        <w:rPr>
          <w:rFonts w:ascii="Times New Roman CYR" w:eastAsia="Calibri" w:hAnsi="Times New Roman CYR" w:cs="Times New Roman CYR"/>
          <w:b/>
          <w:bCs/>
        </w:rPr>
      </w:pPr>
      <w:r w:rsidRPr="00D912BF">
        <w:rPr>
          <w:rFonts w:eastAsia="Calibri"/>
        </w:rPr>
        <w:t xml:space="preserve">  8.1. </w:t>
      </w:r>
      <w:r w:rsidRPr="00D912BF">
        <w:rPr>
          <w:rFonts w:ascii="Times New Roman CYR" w:eastAsia="Calibri" w:hAnsi="Times New Roman CYR" w:cs="Times New Roman CYR"/>
        </w:rPr>
        <w:t xml:space="preserve">Стороны обязуются разрешать возникающие разногласия путем переговоров и заявления претензий. В каждой претензии должны быть указаны содержание и обоснование </w:t>
      </w:r>
      <w:r w:rsidRPr="00D912BF">
        <w:rPr>
          <w:rFonts w:ascii="Times New Roman CYR" w:eastAsia="Calibri" w:hAnsi="Times New Roman CYR" w:cs="Times New Roman CYR"/>
        </w:rPr>
        <w:lastRenderedPageBreak/>
        <w:t>претензии, а также конкретные требования Стороны. Претензии должны предъявляться в письменной форме с приложением всех подтверждающих их документов.</w:t>
      </w:r>
    </w:p>
    <w:p w14:paraId="5CBAF825" w14:textId="77777777" w:rsidR="00BB1657" w:rsidRPr="00D912BF" w:rsidRDefault="00BB1657" w:rsidP="00BB1657">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ascii="Times New Roman CYR" w:eastAsia="Calibri" w:hAnsi="Times New Roman CYR" w:cs="Times New Roman CYR"/>
        </w:rPr>
        <w:t>8.</w:t>
      </w:r>
      <w:proofErr w:type="gramStart"/>
      <w:r w:rsidRPr="00D912BF">
        <w:rPr>
          <w:rFonts w:ascii="Times New Roman CYR" w:eastAsia="Calibri" w:hAnsi="Times New Roman CYR" w:cs="Times New Roman CYR"/>
        </w:rPr>
        <w:t>2.Расторжение</w:t>
      </w:r>
      <w:proofErr w:type="gramEnd"/>
      <w:r w:rsidRPr="00D912BF">
        <w:rPr>
          <w:rFonts w:ascii="Times New Roman CYR" w:eastAsia="Calibri" w:hAnsi="Times New Roman CYR" w:cs="Times New Roman CYR"/>
        </w:rPr>
        <w:t xml:space="preserve">  настоящего договора  допускается  по соглашению сторон, решению  суда по  основаниям,  предусмотренным  гражданским  законодательством  РФ, или в связи с односторонним отказом стороны от исполнения настоящего договора в соответствии с действующим законодательством РФ.</w:t>
      </w:r>
    </w:p>
    <w:p w14:paraId="0BCE7CD6" w14:textId="77777777" w:rsidR="00BB1657" w:rsidRPr="00D912BF" w:rsidRDefault="00BB1657" w:rsidP="00BB1657">
      <w:pPr>
        <w:tabs>
          <w:tab w:val="left" w:pos="993"/>
        </w:tabs>
        <w:suppressAutoHyphens/>
        <w:autoSpaceDE w:val="0"/>
        <w:autoSpaceDN w:val="0"/>
        <w:adjustRightInd w:val="0"/>
        <w:jc w:val="both"/>
        <w:rPr>
          <w:rFonts w:ascii="Times New Roman CYR" w:eastAsia="Calibri" w:hAnsi="Times New Roman CYR" w:cs="Times New Roman CYR"/>
        </w:rPr>
      </w:pPr>
      <w:r w:rsidRPr="00D912BF">
        <w:rPr>
          <w:rFonts w:eastAsia="Calibri"/>
        </w:rPr>
        <w:t xml:space="preserve">8.3. </w:t>
      </w:r>
      <w:r w:rsidRPr="00D912BF">
        <w:rPr>
          <w:rFonts w:ascii="Times New Roman CYR" w:eastAsia="Calibri" w:hAnsi="Times New Roman CYR" w:cs="Times New Roman CYR"/>
        </w:rPr>
        <w:t xml:space="preserve">Заказчик вправе принять решение об одностороннем отказе от исполнения договора в соответствии с действующим законодательством.       </w:t>
      </w:r>
    </w:p>
    <w:p w14:paraId="0B97C59C" w14:textId="77777777" w:rsidR="00BB1657" w:rsidRPr="00D912BF" w:rsidRDefault="00BB1657" w:rsidP="00BB1657">
      <w:pPr>
        <w:numPr>
          <w:ilvl w:val="1"/>
          <w:numId w:val="2"/>
        </w:numPr>
        <w:tabs>
          <w:tab w:val="left" w:pos="993"/>
        </w:tabs>
        <w:suppressAutoHyphens/>
        <w:autoSpaceDE w:val="0"/>
        <w:autoSpaceDN w:val="0"/>
        <w:adjustRightInd w:val="0"/>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В случае расторжения настоящего договора по инициативе любой из Сторон Стороны производят сверку расчетов, которой подтверждается объем оказанных Поставщиком услуг по поставке товара.</w:t>
      </w:r>
    </w:p>
    <w:p w14:paraId="5884970F" w14:textId="36229F51" w:rsidR="00BB1657" w:rsidRDefault="00BB1657" w:rsidP="00BB1657">
      <w:pPr>
        <w:numPr>
          <w:ilvl w:val="1"/>
          <w:numId w:val="2"/>
        </w:numPr>
        <w:tabs>
          <w:tab w:val="left" w:pos="993"/>
        </w:tabs>
        <w:suppressAutoHyphens/>
        <w:autoSpaceDE w:val="0"/>
        <w:autoSpaceDN w:val="0"/>
        <w:adjustRightInd w:val="0"/>
        <w:ind w:left="0"/>
        <w:contextualSpacing/>
        <w:jc w:val="both"/>
        <w:rPr>
          <w:rFonts w:ascii="Times New Roman CYR" w:eastAsia="Calibri" w:hAnsi="Times New Roman CYR" w:cs="Times New Roman CYR"/>
        </w:rPr>
      </w:pPr>
      <w:r w:rsidRPr="00D912BF">
        <w:rPr>
          <w:rFonts w:ascii="Times New Roman CYR" w:eastAsia="Calibri" w:hAnsi="Times New Roman CYR" w:cs="Times New Roman CYR"/>
        </w:rPr>
        <w:t xml:space="preserve">Все споры между сторонами, по которым не было достигнуто соглашение, разрешаются Арбитражным судом Челябинской области. </w:t>
      </w:r>
    </w:p>
    <w:p w14:paraId="6946BF24" w14:textId="77777777" w:rsidR="00E16171" w:rsidRPr="00D912BF" w:rsidRDefault="00E16171" w:rsidP="00E16171">
      <w:pPr>
        <w:tabs>
          <w:tab w:val="left" w:pos="993"/>
        </w:tabs>
        <w:suppressAutoHyphens/>
        <w:autoSpaceDE w:val="0"/>
        <w:autoSpaceDN w:val="0"/>
        <w:adjustRightInd w:val="0"/>
        <w:contextualSpacing/>
        <w:jc w:val="both"/>
        <w:rPr>
          <w:rFonts w:ascii="Times New Roman CYR" w:eastAsia="Calibri" w:hAnsi="Times New Roman CYR" w:cs="Times New Roman CYR"/>
        </w:rPr>
      </w:pPr>
    </w:p>
    <w:p w14:paraId="3C54573D" w14:textId="77777777" w:rsidR="00E16171" w:rsidRPr="00E16171" w:rsidRDefault="00E16171" w:rsidP="00E16171">
      <w:pPr>
        <w:tabs>
          <w:tab w:val="left" w:pos="851"/>
          <w:tab w:val="left" w:pos="993"/>
        </w:tabs>
        <w:suppressAutoHyphens/>
        <w:autoSpaceDE w:val="0"/>
        <w:autoSpaceDN w:val="0"/>
        <w:adjustRightInd w:val="0"/>
        <w:ind w:firstLine="567"/>
        <w:jc w:val="center"/>
        <w:rPr>
          <w:rFonts w:eastAsia="Calibri"/>
          <w:b/>
          <w:bCs/>
        </w:rPr>
      </w:pPr>
      <w:r w:rsidRPr="00E16171">
        <w:rPr>
          <w:rFonts w:eastAsia="Calibri"/>
          <w:b/>
          <w:bCs/>
        </w:rPr>
        <w:t>9. Обеспечение исполнения договора</w:t>
      </w:r>
    </w:p>
    <w:p w14:paraId="0AA3848C" w14:textId="350A5F8D"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 xml:space="preserve">9.1. Обеспечение исполнения договора устанавливается в размере </w:t>
      </w:r>
      <w:r w:rsidR="00EE6C10">
        <w:rPr>
          <w:rFonts w:eastAsia="Calibri"/>
        </w:rPr>
        <w:t>10</w:t>
      </w:r>
      <w:r w:rsidRPr="00E16171">
        <w:rPr>
          <w:rFonts w:eastAsia="Calibri"/>
        </w:rPr>
        <w:t>% от НМЦД, или _________ рублей.</w:t>
      </w:r>
    </w:p>
    <w:p w14:paraId="3E20A9FA"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9.2. Обеспечение исполнения договора может быть представлено в виде перечисления денежных средств на счет Заказчика либо представлением банковской и/или независимой гарантии.</w:t>
      </w:r>
    </w:p>
    <w:p w14:paraId="0625C1BA"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9.3. Срок обеспечения исполнения договора не должен быть меньше срока исполнения обязательств по договору (в том числе при его пролонгации) поставщиком (исполнителем, подрядчиком).</w:t>
      </w:r>
    </w:p>
    <w:p w14:paraId="7185B13E"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9.4. В случае, если извещением о проведении закупки, документацией о закупке установлено требование о предоставлении обеспечения исполнения договора и в срок, установленный извещением о проведении закупки, документацией о закупке, победитель закупки или иной участник, с которым заключается договор, не предоставил обеспечение исполнения договора, такой участник (победитель) признается уклонившимся от заключения договора и Заказчик вправе заключить договор с участником закупки, предложившим лучшие условия после победителя.</w:t>
      </w:r>
    </w:p>
    <w:p w14:paraId="30ED8BF7"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9.5. Банковские реквизиты Заказчика для перечисления денежных средств в качестве обеспечения исполнения договора:</w:t>
      </w:r>
    </w:p>
    <w:p w14:paraId="446235D4" w14:textId="77777777" w:rsidR="00317F7F" w:rsidRPr="00317F7F" w:rsidRDefault="00317F7F" w:rsidP="00317F7F">
      <w:pPr>
        <w:tabs>
          <w:tab w:val="left" w:pos="851"/>
          <w:tab w:val="left" w:pos="993"/>
        </w:tabs>
        <w:suppressAutoHyphens/>
        <w:autoSpaceDE w:val="0"/>
        <w:autoSpaceDN w:val="0"/>
        <w:adjustRightInd w:val="0"/>
        <w:ind w:firstLine="567"/>
        <w:jc w:val="both"/>
        <w:rPr>
          <w:rFonts w:eastAsia="Calibri"/>
        </w:rPr>
      </w:pPr>
      <w:r w:rsidRPr="00317F7F">
        <w:rPr>
          <w:rFonts w:eastAsia="Calibri"/>
        </w:rPr>
        <w:t>МАДОУ «ДС № 424 г. Челябинска»</w:t>
      </w:r>
    </w:p>
    <w:p w14:paraId="06B7E374" w14:textId="77777777" w:rsidR="00317F7F" w:rsidRPr="00317F7F" w:rsidRDefault="00317F7F" w:rsidP="00317F7F">
      <w:pPr>
        <w:tabs>
          <w:tab w:val="left" w:pos="851"/>
          <w:tab w:val="left" w:pos="993"/>
        </w:tabs>
        <w:suppressAutoHyphens/>
        <w:autoSpaceDE w:val="0"/>
        <w:autoSpaceDN w:val="0"/>
        <w:adjustRightInd w:val="0"/>
        <w:ind w:firstLine="567"/>
        <w:jc w:val="both"/>
        <w:rPr>
          <w:rFonts w:eastAsia="Calibri"/>
        </w:rPr>
      </w:pPr>
      <w:r w:rsidRPr="00317F7F">
        <w:rPr>
          <w:rFonts w:eastAsia="Calibri"/>
        </w:rPr>
        <w:t>ОГРН 1027402542474</w:t>
      </w:r>
    </w:p>
    <w:p w14:paraId="579DA006" w14:textId="77777777" w:rsidR="00317F7F" w:rsidRPr="00317F7F" w:rsidRDefault="00317F7F" w:rsidP="00317F7F">
      <w:pPr>
        <w:tabs>
          <w:tab w:val="left" w:pos="851"/>
          <w:tab w:val="left" w:pos="993"/>
        </w:tabs>
        <w:suppressAutoHyphens/>
        <w:autoSpaceDE w:val="0"/>
        <w:autoSpaceDN w:val="0"/>
        <w:adjustRightInd w:val="0"/>
        <w:ind w:firstLine="567"/>
        <w:jc w:val="both"/>
        <w:rPr>
          <w:rFonts w:eastAsia="Calibri"/>
        </w:rPr>
      </w:pPr>
      <w:r w:rsidRPr="00317F7F">
        <w:rPr>
          <w:rFonts w:eastAsia="Calibri"/>
        </w:rPr>
        <w:t>ИНН 7448020108</w:t>
      </w:r>
    </w:p>
    <w:p w14:paraId="5510D993" w14:textId="77777777" w:rsidR="00317F7F" w:rsidRPr="00317F7F" w:rsidRDefault="00317F7F" w:rsidP="00317F7F">
      <w:pPr>
        <w:tabs>
          <w:tab w:val="left" w:pos="851"/>
          <w:tab w:val="left" w:pos="993"/>
        </w:tabs>
        <w:suppressAutoHyphens/>
        <w:autoSpaceDE w:val="0"/>
        <w:autoSpaceDN w:val="0"/>
        <w:adjustRightInd w:val="0"/>
        <w:ind w:firstLine="567"/>
        <w:jc w:val="both"/>
        <w:rPr>
          <w:rFonts w:eastAsia="Calibri"/>
        </w:rPr>
      </w:pPr>
      <w:r w:rsidRPr="00317F7F">
        <w:rPr>
          <w:rFonts w:eastAsia="Calibri"/>
        </w:rPr>
        <w:t>КПП 744801001</w:t>
      </w:r>
    </w:p>
    <w:p w14:paraId="755C54AA" w14:textId="77777777" w:rsidR="00EA36D8" w:rsidRPr="00EA36D8" w:rsidRDefault="00EA36D8" w:rsidP="00EA36D8">
      <w:pPr>
        <w:tabs>
          <w:tab w:val="left" w:pos="851"/>
          <w:tab w:val="left" w:pos="993"/>
        </w:tabs>
        <w:suppressAutoHyphens/>
        <w:autoSpaceDE w:val="0"/>
        <w:autoSpaceDN w:val="0"/>
        <w:adjustRightInd w:val="0"/>
        <w:ind w:firstLine="567"/>
        <w:jc w:val="both"/>
        <w:rPr>
          <w:rFonts w:eastAsia="Calibri"/>
        </w:rPr>
      </w:pPr>
      <w:r w:rsidRPr="00EA36D8">
        <w:rPr>
          <w:rFonts w:eastAsia="Calibri"/>
        </w:rPr>
        <w:t xml:space="preserve">ЧЕЛЯБИНСКОЕ ОТДЕЛЕНИЕ №8597 ПАО СБЕРБАНК </w:t>
      </w:r>
    </w:p>
    <w:p w14:paraId="7228FF02" w14:textId="77777777" w:rsidR="00EA36D8" w:rsidRPr="00EA36D8" w:rsidRDefault="00EA36D8" w:rsidP="00EA36D8">
      <w:pPr>
        <w:tabs>
          <w:tab w:val="left" w:pos="851"/>
          <w:tab w:val="left" w:pos="993"/>
        </w:tabs>
        <w:suppressAutoHyphens/>
        <w:autoSpaceDE w:val="0"/>
        <w:autoSpaceDN w:val="0"/>
        <w:adjustRightInd w:val="0"/>
        <w:ind w:firstLine="567"/>
        <w:jc w:val="both"/>
        <w:rPr>
          <w:rFonts w:eastAsia="Calibri"/>
        </w:rPr>
      </w:pPr>
      <w:r w:rsidRPr="00EA36D8">
        <w:rPr>
          <w:rFonts w:eastAsia="Calibri"/>
        </w:rPr>
        <w:t>Р/с 40703810072004000884 (бюджетный)</w:t>
      </w:r>
    </w:p>
    <w:p w14:paraId="29CBD64E" w14:textId="77777777" w:rsidR="00EA36D8" w:rsidRPr="00EA36D8" w:rsidRDefault="00EA36D8" w:rsidP="00EA36D8">
      <w:pPr>
        <w:tabs>
          <w:tab w:val="left" w:pos="851"/>
          <w:tab w:val="left" w:pos="993"/>
        </w:tabs>
        <w:suppressAutoHyphens/>
        <w:autoSpaceDE w:val="0"/>
        <w:autoSpaceDN w:val="0"/>
        <w:adjustRightInd w:val="0"/>
        <w:ind w:firstLine="567"/>
        <w:jc w:val="both"/>
        <w:rPr>
          <w:rFonts w:eastAsia="Calibri"/>
        </w:rPr>
      </w:pPr>
      <w:r w:rsidRPr="00EA36D8">
        <w:rPr>
          <w:rFonts w:eastAsia="Calibri"/>
        </w:rPr>
        <w:t>Р/с 40703810572004000892 (внебюджетный)</w:t>
      </w:r>
    </w:p>
    <w:p w14:paraId="0BE93B71" w14:textId="77777777" w:rsidR="00EA36D8" w:rsidRPr="00EA36D8" w:rsidRDefault="00EA36D8" w:rsidP="00EA36D8">
      <w:pPr>
        <w:tabs>
          <w:tab w:val="left" w:pos="851"/>
          <w:tab w:val="left" w:pos="993"/>
        </w:tabs>
        <w:suppressAutoHyphens/>
        <w:autoSpaceDE w:val="0"/>
        <w:autoSpaceDN w:val="0"/>
        <w:adjustRightInd w:val="0"/>
        <w:ind w:firstLine="567"/>
        <w:jc w:val="both"/>
        <w:rPr>
          <w:rFonts w:eastAsia="Calibri"/>
        </w:rPr>
      </w:pPr>
      <w:r w:rsidRPr="00EA36D8">
        <w:rPr>
          <w:rFonts w:eastAsia="Calibri"/>
        </w:rPr>
        <w:t>К/с 30101810700000000602</w:t>
      </w:r>
    </w:p>
    <w:p w14:paraId="3A888A02" w14:textId="77777777" w:rsidR="00EA36D8" w:rsidRDefault="00EA36D8" w:rsidP="00EA36D8">
      <w:pPr>
        <w:tabs>
          <w:tab w:val="left" w:pos="851"/>
          <w:tab w:val="left" w:pos="993"/>
        </w:tabs>
        <w:suppressAutoHyphens/>
        <w:autoSpaceDE w:val="0"/>
        <w:autoSpaceDN w:val="0"/>
        <w:adjustRightInd w:val="0"/>
        <w:ind w:firstLine="567"/>
        <w:jc w:val="both"/>
        <w:rPr>
          <w:rFonts w:eastAsia="Calibri"/>
        </w:rPr>
      </w:pPr>
      <w:r w:rsidRPr="00EA36D8">
        <w:rPr>
          <w:rFonts w:eastAsia="Calibri"/>
        </w:rPr>
        <w:t>БИК 047501602</w:t>
      </w:r>
    </w:p>
    <w:p w14:paraId="164C8BFE" w14:textId="6A181FCA" w:rsidR="00E16171" w:rsidRPr="00E16171" w:rsidRDefault="00E16171" w:rsidP="00EA36D8">
      <w:pPr>
        <w:tabs>
          <w:tab w:val="left" w:pos="851"/>
          <w:tab w:val="left" w:pos="993"/>
        </w:tabs>
        <w:suppressAutoHyphens/>
        <w:autoSpaceDE w:val="0"/>
        <w:autoSpaceDN w:val="0"/>
        <w:adjustRightInd w:val="0"/>
        <w:ind w:firstLine="567"/>
        <w:jc w:val="both"/>
        <w:rPr>
          <w:rFonts w:eastAsia="Calibri"/>
        </w:rPr>
      </w:pPr>
      <w:r w:rsidRPr="00E16171">
        <w:rPr>
          <w:rFonts w:eastAsia="Calibri"/>
        </w:rPr>
        <w:t>9.6. Заказчик в качестве обеспечения заявок, исполнения договора, гарантийных обязательств принимает банковские (независимые) гарантии, выданные банками, включенными в перечень банков, которые вправе выдавать банковские гарантии для обеспечения заявок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14:paraId="11A33F75"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9.7. Банковская (независимая) гарантия, предоставляемая в качестве обеспечения заявки, исполнения договора, гарантийных обязательств должна быть безотзывной и должна содержать:</w:t>
      </w:r>
    </w:p>
    <w:p w14:paraId="3EC6171D"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lastRenderedPageBreak/>
        <w:t>1) сумму банковской гарантии, подлежащую уплате гарантом Заказчику в случае ненадлежащего исполнения обязательств принципалом;</w:t>
      </w:r>
    </w:p>
    <w:p w14:paraId="5071826F"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2) перечень обязательств принципала, надлежащее исполнение которых обеспечивается банковской гарантией: банковская гарантия должна обеспечивать по настоящему договору все обязательства Поставщика, в том, числе исполнение обязательств Поставщика по уплате неустоек (пеней, штрафов), предусмотренных Договором;</w:t>
      </w:r>
    </w:p>
    <w:p w14:paraId="2DA5C06E"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14:paraId="4AD40936"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4) 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14:paraId="437240DF"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5) 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112F8634"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5.1) условие о сроке действия банковской гарантии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14:paraId="673C2E8A"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6) 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14:paraId="0AD24013"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7) условие о праве Заказчика в случае уклонения или отказа участника закупки заключить договор,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конкурентной закупки, документации о конкурентной закупке;</w:t>
      </w:r>
    </w:p>
    <w:p w14:paraId="71A40CC9" w14:textId="0B98CB33" w:rsidR="00BB1657" w:rsidRDefault="00E16171" w:rsidP="00E16171">
      <w:pPr>
        <w:tabs>
          <w:tab w:val="left" w:pos="851"/>
          <w:tab w:val="left" w:pos="993"/>
        </w:tabs>
        <w:suppressAutoHyphens/>
        <w:autoSpaceDE w:val="0"/>
        <w:autoSpaceDN w:val="0"/>
        <w:adjustRightInd w:val="0"/>
        <w:ind w:firstLine="567"/>
        <w:jc w:val="both"/>
        <w:rPr>
          <w:rFonts w:eastAsia="Calibri"/>
        </w:rPr>
      </w:pPr>
      <w:r w:rsidRPr="00E16171">
        <w:rPr>
          <w:rFonts w:eastAsia="Calibri"/>
        </w:rPr>
        <w:t>8) 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7FB81BA5" w14:textId="77777777" w:rsidR="00E16171" w:rsidRPr="00E16171" w:rsidRDefault="00E16171" w:rsidP="00E16171">
      <w:pPr>
        <w:tabs>
          <w:tab w:val="left" w:pos="851"/>
          <w:tab w:val="left" w:pos="993"/>
        </w:tabs>
        <w:suppressAutoHyphens/>
        <w:autoSpaceDE w:val="0"/>
        <w:autoSpaceDN w:val="0"/>
        <w:adjustRightInd w:val="0"/>
        <w:ind w:firstLine="567"/>
        <w:jc w:val="both"/>
        <w:rPr>
          <w:rFonts w:eastAsia="Calibri"/>
        </w:rPr>
      </w:pPr>
    </w:p>
    <w:p w14:paraId="3D8B8244" w14:textId="7227CD49" w:rsidR="00BB1657" w:rsidRPr="00D912BF" w:rsidRDefault="00E16171" w:rsidP="00E16171">
      <w:pPr>
        <w:suppressAutoHyphens/>
        <w:autoSpaceDE w:val="0"/>
        <w:autoSpaceDN w:val="0"/>
        <w:adjustRightInd w:val="0"/>
        <w:jc w:val="center"/>
        <w:rPr>
          <w:rFonts w:ascii="Times New Roman CYR" w:eastAsia="Calibri" w:hAnsi="Times New Roman CYR" w:cs="Times New Roman CYR"/>
          <w:b/>
          <w:bCs/>
        </w:rPr>
      </w:pPr>
      <w:r>
        <w:rPr>
          <w:rFonts w:ascii="Times New Roman CYR" w:eastAsia="Calibri" w:hAnsi="Times New Roman CYR" w:cs="Times New Roman CYR"/>
          <w:b/>
          <w:bCs/>
        </w:rPr>
        <w:t>10.</w:t>
      </w:r>
      <w:r w:rsidR="00BB1657" w:rsidRPr="00D912BF">
        <w:rPr>
          <w:rFonts w:ascii="Times New Roman CYR" w:eastAsia="Calibri" w:hAnsi="Times New Roman CYR" w:cs="Times New Roman CYR"/>
          <w:b/>
          <w:bCs/>
        </w:rPr>
        <w:t>Дополнительные условия</w:t>
      </w:r>
    </w:p>
    <w:p w14:paraId="2C113F4C" w14:textId="678D7830" w:rsidR="00BB1657" w:rsidRPr="00D912BF" w:rsidRDefault="00E16171" w:rsidP="00BB1657">
      <w:pPr>
        <w:tabs>
          <w:tab w:val="left" w:pos="0"/>
        </w:tabs>
        <w:suppressAutoHyphen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BB1657" w:rsidRPr="00D912BF">
        <w:rPr>
          <w:rFonts w:ascii="Times New Roman CYR" w:eastAsia="Calibri" w:hAnsi="Times New Roman CYR" w:cs="Times New Roman CYR"/>
        </w:rPr>
        <w:t>.</w:t>
      </w:r>
      <w:proofErr w:type="gramStart"/>
      <w:r w:rsidR="00BB1657" w:rsidRPr="00D912BF">
        <w:rPr>
          <w:rFonts w:ascii="Times New Roman CYR" w:eastAsia="Calibri" w:hAnsi="Times New Roman CYR" w:cs="Times New Roman CYR"/>
        </w:rPr>
        <w:t>1.Настоящий</w:t>
      </w:r>
      <w:proofErr w:type="gramEnd"/>
      <w:r w:rsidR="00BB1657" w:rsidRPr="00D912BF">
        <w:rPr>
          <w:rFonts w:ascii="Times New Roman CYR" w:eastAsia="Calibri" w:hAnsi="Times New Roman CYR" w:cs="Times New Roman CYR"/>
        </w:rPr>
        <w:t xml:space="preserve"> Договор вступает в силу с 01.</w:t>
      </w:r>
      <w:r w:rsidR="007160C4">
        <w:rPr>
          <w:rFonts w:ascii="Times New Roman CYR" w:eastAsia="Calibri" w:hAnsi="Times New Roman CYR" w:cs="Times New Roman CYR"/>
        </w:rPr>
        <w:t>0</w:t>
      </w:r>
      <w:r w:rsidR="00E846C2">
        <w:rPr>
          <w:rFonts w:ascii="Times New Roman CYR" w:eastAsia="Calibri" w:hAnsi="Times New Roman CYR" w:cs="Times New Roman CYR"/>
        </w:rPr>
        <w:t>1</w:t>
      </w:r>
      <w:r w:rsidR="00BB1657" w:rsidRPr="00D912BF">
        <w:rPr>
          <w:rFonts w:ascii="Times New Roman CYR" w:eastAsia="Calibri" w:hAnsi="Times New Roman CYR" w:cs="Times New Roman CYR"/>
        </w:rPr>
        <w:t>.202</w:t>
      </w:r>
      <w:r w:rsidR="00E846C2">
        <w:rPr>
          <w:rFonts w:ascii="Times New Roman CYR" w:eastAsia="Calibri" w:hAnsi="Times New Roman CYR" w:cs="Times New Roman CYR"/>
        </w:rPr>
        <w:t>5</w:t>
      </w:r>
      <w:r w:rsidR="00BB1657" w:rsidRPr="00D912BF">
        <w:rPr>
          <w:rFonts w:ascii="Times New Roman CYR" w:eastAsia="Calibri" w:hAnsi="Times New Roman CYR" w:cs="Times New Roman CYR"/>
        </w:rPr>
        <w:t xml:space="preserve">г.  и действует до </w:t>
      </w:r>
      <w:r w:rsidR="006C4535">
        <w:rPr>
          <w:rFonts w:ascii="Times New Roman CYR" w:eastAsia="Calibri" w:hAnsi="Times New Roman CYR" w:cs="Times New Roman CYR"/>
        </w:rPr>
        <w:t>3</w:t>
      </w:r>
      <w:r w:rsidR="00E846C2">
        <w:rPr>
          <w:rFonts w:ascii="Times New Roman CYR" w:eastAsia="Calibri" w:hAnsi="Times New Roman CYR" w:cs="Times New Roman CYR"/>
        </w:rPr>
        <w:t>0</w:t>
      </w:r>
      <w:r w:rsidR="00BB1657" w:rsidRPr="00D912BF">
        <w:rPr>
          <w:rFonts w:ascii="Times New Roman CYR" w:eastAsia="Calibri" w:hAnsi="Times New Roman CYR" w:cs="Times New Roman CYR"/>
        </w:rPr>
        <w:t>.</w:t>
      </w:r>
      <w:r w:rsidR="00E846C2">
        <w:rPr>
          <w:rFonts w:ascii="Times New Roman CYR" w:eastAsia="Calibri" w:hAnsi="Times New Roman CYR" w:cs="Times New Roman CYR"/>
        </w:rPr>
        <w:t>06</w:t>
      </w:r>
      <w:r w:rsidR="00BB1657" w:rsidRPr="00D912BF">
        <w:rPr>
          <w:rFonts w:ascii="Times New Roman CYR" w:eastAsia="Calibri" w:hAnsi="Times New Roman CYR" w:cs="Times New Roman CYR"/>
        </w:rPr>
        <w:t>.202</w:t>
      </w:r>
      <w:r w:rsidR="00E846C2">
        <w:rPr>
          <w:rFonts w:ascii="Times New Roman CYR" w:eastAsia="Calibri" w:hAnsi="Times New Roman CYR" w:cs="Times New Roman CYR"/>
        </w:rPr>
        <w:t>5</w:t>
      </w:r>
      <w:r w:rsidR="00BB1657" w:rsidRPr="00D912BF">
        <w:rPr>
          <w:rFonts w:ascii="Times New Roman CYR" w:eastAsia="Calibri" w:hAnsi="Times New Roman CYR" w:cs="Times New Roman CYR"/>
        </w:rPr>
        <w:t>г., а в части оплаты - до полного исполнения сторонами своих обязательств.</w:t>
      </w:r>
    </w:p>
    <w:p w14:paraId="2CB62339" w14:textId="13A72948" w:rsidR="00BB1657" w:rsidRPr="00D912BF" w:rsidRDefault="00E16171" w:rsidP="00BB1657">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BB1657" w:rsidRPr="00D912BF">
        <w:rPr>
          <w:rFonts w:ascii="Times New Roman CYR" w:eastAsia="Calibri" w:hAnsi="Times New Roman CYR" w:cs="Times New Roman CYR"/>
        </w:rPr>
        <w:t>.</w:t>
      </w:r>
      <w:proofErr w:type="gramStart"/>
      <w:r w:rsidR="00BB1657" w:rsidRPr="00D912BF">
        <w:rPr>
          <w:rFonts w:ascii="Times New Roman CYR" w:eastAsia="Calibri" w:hAnsi="Times New Roman CYR" w:cs="Times New Roman CYR"/>
        </w:rPr>
        <w:t>2.Все</w:t>
      </w:r>
      <w:proofErr w:type="gramEnd"/>
      <w:r w:rsidR="00BB1657" w:rsidRPr="00D912BF">
        <w:rPr>
          <w:rFonts w:ascii="Times New Roman CYR" w:eastAsia="Calibri" w:hAnsi="Times New Roman CYR" w:cs="Times New Roman CYR"/>
        </w:rPr>
        <w:t xml:space="preserve"> изменения и дополнения к настоящему Договору производятся по соглашению Сторон и оформляются в письменном виде путем подписания Сторонами дополнительного соглашения.</w:t>
      </w:r>
    </w:p>
    <w:p w14:paraId="627208AA" w14:textId="7C46F897" w:rsidR="00BB1657" w:rsidRPr="00D912BF" w:rsidRDefault="00E16171" w:rsidP="00BB1657">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BB1657" w:rsidRPr="00D912BF">
        <w:rPr>
          <w:rFonts w:ascii="Times New Roman CYR" w:eastAsia="Calibri" w:hAnsi="Times New Roman CYR" w:cs="Times New Roman CYR"/>
        </w:rPr>
        <w:t>.</w:t>
      </w:r>
      <w:proofErr w:type="gramStart"/>
      <w:r w:rsidR="00BB1657" w:rsidRPr="00D912BF">
        <w:rPr>
          <w:rFonts w:ascii="Times New Roman CYR" w:eastAsia="Calibri" w:hAnsi="Times New Roman CYR" w:cs="Times New Roman CYR"/>
        </w:rPr>
        <w:t>3.Все</w:t>
      </w:r>
      <w:proofErr w:type="gramEnd"/>
      <w:r w:rsidR="00BB1657" w:rsidRPr="00D912BF">
        <w:rPr>
          <w:rFonts w:ascii="Times New Roman CYR" w:eastAsia="Calibri" w:hAnsi="Times New Roman CYR" w:cs="Times New Roman CYR"/>
        </w:rPr>
        <w:t xml:space="preserve"> приложения являются неотъемлемой частью настоящего Договора.</w:t>
      </w:r>
    </w:p>
    <w:p w14:paraId="4BC33C1F" w14:textId="2733020E" w:rsidR="00BB1657" w:rsidRPr="00D912BF" w:rsidRDefault="00E16171" w:rsidP="00BB1657">
      <w:pPr>
        <w:tabs>
          <w:tab w:val="left" w:pos="0"/>
        </w:tabs>
        <w:autoSpaceDE w:val="0"/>
        <w:autoSpaceDN w:val="0"/>
        <w:adjustRightInd w:val="0"/>
        <w:jc w:val="both"/>
        <w:rPr>
          <w:rFonts w:ascii="Times New Roman CYR" w:eastAsia="Calibri" w:hAnsi="Times New Roman CYR" w:cs="Times New Roman CYR"/>
        </w:rPr>
      </w:pPr>
      <w:r>
        <w:rPr>
          <w:rFonts w:ascii="Times New Roman CYR" w:eastAsia="Calibri" w:hAnsi="Times New Roman CYR" w:cs="Times New Roman CYR"/>
        </w:rPr>
        <w:t>10</w:t>
      </w:r>
      <w:r w:rsidR="00BB1657" w:rsidRPr="00D912BF">
        <w:rPr>
          <w:rFonts w:ascii="Times New Roman CYR" w:eastAsia="Calibri" w:hAnsi="Times New Roman CYR" w:cs="Times New Roman CYR"/>
        </w:rPr>
        <w:t>.</w:t>
      </w:r>
      <w:proofErr w:type="gramStart"/>
      <w:r w:rsidR="00BB1657" w:rsidRPr="00D912BF">
        <w:rPr>
          <w:rFonts w:ascii="Times New Roman CYR" w:eastAsia="Calibri" w:hAnsi="Times New Roman CYR" w:cs="Times New Roman CYR"/>
        </w:rPr>
        <w:t>4.Настоящий</w:t>
      </w:r>
      <w:proofErr w:type="gramEnd"/>
      <w:r w:rsidR="00BB1657" w:rsidRPr="00D912BF">
        <w:rPr>
          <w:rFonts w:ascii="Times New Roman CYR" w:eastAsia="Calibri" w:hAnsi="Times New Roman CYR" w:cs="Times New Roman CYR"/>
        </w:rPr>
        <w:t xml:space="preserve"> договор составлен в двух экземплярах, имеющих равную юридическую силу, по одному экземпляру для каждой из сторон.</w:t>
      </w:r>
    </w:p>
    <w:p w14:paraId="1BE64D5A" w14:textId="77777777" w:rsidR="00BB1657" w:rsidRPr="006646A7" w:rsidRDefault="00BB1657" w:rsidP="00BB1657">
      <w:pPr>
        <w:tabs>
          <w:tab w:val="left" w:pos="0"/>
        </w:tabs>
        <w:autoSpaceDE w:val="0"/>
        <w:autoSpaceDN w:val="0"/>
        <w:adjustRightInd w:val="0"/>
        <w:ind w:firstLine="567"/>
        <w:jc w:val="both"/>
        <w:rPr>
          <w:rFonts w:eastAsia="Calibri"/>
          <w:sz w:val="22"/>
          <w:szCs w:val="22"/>
          <w:lang w:eastAsia="en-US"/>
        </w:rPr>
      </w:pPr>
    </w:p>
    <w:p w14:paraId="6D32323C" w14:textId="24487AB9" w:rsidR="00BB1657" w:rsidRPr="006646A7" w:rsidRDefault="00E16171" w:rsidP="00E16171">
      <w:pPr>
        <w:tabs>
          <w:tab w:val="left" w:pos="720"/>
          <w:tab w:val="left" w:pos="1080"/>
        </w:tabs>
        <w:suppressAutoHyphens/>
        <w:autoSpaceDE w:val="0"/>
        <w:autoSpaceDN w:val="0"/>
        <w:adjustRightInd w:val="0"/>
        <w:spacing w:after="160" w:line="288" w:lineRule="atLeast"/>
        <w:jc w:val="center"/>
        <w:rPr>
          <w:rFonts w:ascii="Times New Roman CYR" w:eastAsia="Calibri" w:hAnsi="Times New Roman CYR" w:cs="Times New Roman CYR"/>
          <w:b/>
          <w:bCs/>
          <w:sz w:val="28"/>
          <w:szCs w:val="28"/>
          <w:lang w:eastAsia="en-US"/>
        </w:rPr>
      </w:pPr>
      <w:r>
        <w:rPr>
          <w:rFonts w:ascii="Times New Roman CYR" w:eastAsia="Calibri" w:hAnsi="Times New Roman CYR" w:cs="Times New Roman CYR"/>
          <w:b/>
          <w:bCs/>
          <w:sz w:val="28"/>
          <w:szCs w:val="28"/>
          <w:lang w:eastAsia="en-US"/>
        </w:rPr>
        <w:t>11.</w:t>
      </w:r>
      <w:r w:rsidR="00BB1657" w:rsidRPr="006646A7">
        <w:rPr>
          <w:rFonts w:ascii="Times New Roman CYR" w:eastAsia="Calibri" w:hAnsi="Times New Roman CYR" w:cs="Times New Roman CYR"/>
          <w:b/>
          <w:bCs/>
          <w:sz w:val="28"/>
          <w:szCs w:val="28"/>
          <w:lang w:eastAsia="en-US"/>
        </w:rPr>
        <w:t>Реквизиты сторон</w:t>
      </w:r>
    </w:p>
    <w:p w14:paraId="39BE1F02" w14:textId="77777777" w:rsidR="00BB1657" w:rsidRPr="006646A7" w:rsidRDefault="00BB1657" w:rsidP="00BB1657">
      <w:pPr>
        <w:autoSpaceDE w:val="0"/>
        <w:autoSpaceDN w:val="0"/>
        <w:adjustRightInd w:val="0"/>
        <w:spacing w:after="120"/>
        <w:ind w:left="360"/>
        <w:rPr>
          <w:rFonts w:eastAsia="Calibri"/>
          <w:b/>
          <w:bCs/>
          <w:i/>
          <w:iCs/>
          <w:sz w:val="20"/>
          <w:szCs w:val="20"/>
          <w:lang w:val="en-US" w:eastAsia="en-US"/>
        </w:rPr>
      </w:pPr>
    </w:p>
    <w:p w14:paraId="4DB86944" w14:textId="77777777" w:rsidR="00BB1657" w:rsidRPr="006646A7" w:rsidRDefault="00BB1657" w:rsidP="00BB1657">
      <w:pPr>
        <w:autoSpaceDE w:val="0"/>
        <w:autoSpaceDN w:val="0"/>
        <w:adjustRightInd w:val="0"/>
        <w:spacing w:after="120"/>
        <w:ind w:left="360"/>
        <w:rPr>
          <w:rFonts w:ascii="Times New Roman CYR" w:eastAsia="Calibri" w:hAnsi="Times New Roman CYR" w:cs="Times New Roman CYR"/>
          <w:b/>
          <w:bCs/>
          <w:lang w:eastAsia="en-US"/>
        </w:rPr>
      </w:pPr>
      <w:r w:rsidRPr="006646A7">
        <w:rPr>
          <w:rFonts w:ascii="Times New Roman CYR" w:eastAsia="Calibri" w:hAnsi="Times New Roman CYR" w:cs="Times New Roman CYR"/>
          <w:b/>
          <w:bCs/>
          <w:lang w:eastAsia="en-US"/>
        </w:rPr>
        <w:t xml:space="preserve">Заказчик                                                                                              Поставщик                </w:t>
      </w:r>
    </w:p>
    <w:tbl>
      <w:tblPr>
        <w:tblW w:w="0" w:type="auto"/>
        <w:tblInd w:w="108" w:type="dxa"/>
        <w:tblLayout w:type="fixed"/>
        <w:tblLook w:val="0000" w:firstRow="0" w:lastRow="0" w:firstColumn="0" w:lastColumn="0" w:noHBand="0" w:noVBand="0"/>
      </w:tblPr>
      <w:tblGrid>
        <w:gridCol w:w="4738"/>
        <w:gridCol w:w="4479"/>
      </w:tblGrid>
      <w:tr w:rsidR="00BB1657" w:rsidRPr="006646A7" w14:paraId="2AAE0827" w14:textId="77777777" w:rsidTr="00874A14">
        <w:trPr>
          <w:trHeight w:val="432"/>
        </w:trPr>
        <w:tc>
          <w:tcPr>
            <w:tcW w:w="4738" w:type="dxa"/>
            <w:tcBorders>
              <w:top w:val="nil"/>
              <w:left w:val="nil"/>
              <w:bottom w:val="nil"/>
              <w:right w:val="nil"/>
            </w:tcBorders>
            <w:shd w:val="clear" w:color="auto" w:fill="FFFFFF"/>
            <w:vAlign w:val="bottom"/>
          </w:tcPr>
          <w:p w14:paraId="1E0EE3AC" w14:textId="77777777" w:rsidR="00317F7F" w:rsidRPr="006646A7" w:rsidRDefault="00317F7F" w:rsidP="00317F7F">
            <w:pPr>
              <w:autoSpaceDE w:val="0"/>
              <w:autoSpaceDN w:val="0"/>
              <w:adjustRightInd w:val="0"/>
              <w:rPr>
                <w:rFonts w:ascii="Times New Roman CYR" w:eastAsia="Calibri" w:hAnsi="Times New Roman CYR" w:cs="Times New Roman CYR"/>
                <w:b/>
                <w:bCs/>
                <w:sz w:val="22"/>
                <w:szCs w:val="22"/>
                <w:lang w:eastAsia="en-US"/>
              </w:rPr>
            </w:pPr>
            <w:r w:rsidRPr="006646A7">
              <w:rPr>
                <w:rFonts w:ascii="Times New Roman CYR" w:eastAsia="Calibri" w:hAnsi="Times New Roman CYR" w:cs="Times New Roman CYR"/>
                <w:b/>
                <w:bCs/>
                <w:sz w:val="22"/>
                <w:szCs w:val="22"/>
                <w:lang w:eastAsia="en-US"/>
              </w:rPr>
              <w:t>МАДОУ «ДС № 4</w:t>
            </w:r>
            <w:r>
              <w:rPr>
                <w:rFonts w:ascii="Times New Roman CYR" w:eastAsia="Calibri" w:hAnsi="Times New Roman CYR" w:cs="Times New Roman CYR"/>
                <w:b/>
                <w:bCs/>
                <w:sz w:val="22"/>
                <w:szCs w:val="22"/>
                <w:lang w:eastAsia="en-US"/>
              </w:rPr>
              <w:t>24</w:t>
            </w:r>
            <w:r w:rsidRPr="006646A7">
              <w:rPr>
                <w:rFonts w:ascii="Times New Roman CYR" w:eastAsia="Calibri" w:hAnsi="Times New Roman CYR" w:cs="Times New Roman CYR"/>
                <w:b/>
                <w:bCs/>
                <w:sz w:val="22"/>
                <w:szCs w:val="22"/>
                <w:lang w:eastAsia="en-US"/>
              </w:rPr>
              <w:t xml:space="preserve"> г. Челябинска»</w:t>
            </w:r>
          </w:p>
          <w:p w14:paraId="3C410B8F" w14:textId="77777777" w:rsidR="00317F7F" w:rsidRPr="00F020BF" w:rsidRDefault="00317F7F" w:rsidP="00317F7F">
            <w:pPr>
              <w:autoSpaceDE w:val="0"/>
              <w:autoSpaceDN w:val="0"/>
              <w:adjustRightInd w:val="0"/>
              <w:rPr>
                <w:rFonts w:ascii="Times New Roman CYR" w:eastAsia="Calibri" w:hAnsi="Times New Roman CYR" w:cs="Times New Roman CYR"/>
                <w:bCs/>
                <w:sz w:val="22"/>
                <w:szCs w:val="22"/>
                <w:lang w:eastAsia="en-US"/>
              </w:rPr>
            </w:pPr>
            <w:r w:rsidRPr="00F020BF">
              <w:rPr>
                <w:rFonts w:ascii="Times New Roman CYR" w:eastAsia="Calibri" w:hAnsi="Times New Roman CYR" w:cs="Times New Roman CYR"/>
                <w:bCs/>
                <w:sz w:val="22"/>
                <w:szCs w:val="22"/>
                <w:lang w:eastAsia="en-US"/>
              </w:rPr>
              <w:t>454014 г. Челябинск проспект Комсомольский 86А</w:t>
            </w:r>
          </w:p>
          <w:p w14:paraId="26655121" w14:textId="77777777" w:rsidR="00317F7F" w:rsidRPr="00F020BF" w:rsidRDefault="00317F7F" w:rsidP="00317F7F">
            <w:pPr>
              <w:autoSpaceDE w:val="0"/>
              <w:autoSpaceDN w:val="0"/>
              <w:adjustRightInd w:val="0"/>
              <w:rPr>
                <w:rFonts w:ascii="Times New Roman CYR" w:eastAsia="Calibri" w:hAnsi="Times New Roman CYR" w:cs="Times New Roman CYR"/>
                <w:bCs/>
                <w:sz w:val="22"/>
                <w:szCs w:val="22"/>
                <w:lang w:eastAsia="en-US"/>
              </w:rPr>
            </w:pPr>
            <w:r w:rsidRPr="00F020BF">
              <w:rPr>
                <w:rFonts w:ascii="Times New Roman CYR" w:eastAsia="Calibri" w:hAnsi="Times New Roman CYR" w:cs="Times New Roman CYR"/>
                <w:bCs/>
                <w:sz w:val="22"/>
                <w:szCs w:val="22"/>
                <w:lang w:eastAsia="en-US"/>
              </w:rPr>
              <w:t>ОГРН 1027402542474</w:t>
            </w:r>
          </w:p>
          <w:p w14:paraId="17E63336" w14:textId="77777777" w:rsidR="00317F7F" w:rsidRPr="00F020BF" w:rsidRDefault="00317F7F" w:rsidP="00317F7F">
            <w:pPr>
              <w:autoSpaceDE w:val="0"/>
              <w:autoSpaceDN w:val="0"/>
              <w:adjustRightInd w:val="0"/>
              <w:rPr>
                <w:rFonts w:ascii="Times New Roman CYR" w:eastAsia="Calibri" w:hAnsi="Times New Roman CYR" w:cs="Times New Roman CYR"/>
                <w:bCs/>
                <w:sz w:val="22"/>
                <w:szCs w:val="22"/>
                <w:lang w:eastAsia="en-US"/>
              </w:rPr>
            </w:pPr>
            <w:r w:rsidRPr="00F020BF">
              <w:rPr>
                <w:rFonts w:ascii="Times New Roman CYR" w:eastAsia="Calibri" w:hAnsi="Times New Roman CYR" w:cs="Times New Roman CYR"/>
                <w:bCs/>
                <w:sz w:val="22"/>
                <w:szCs w:val="22"/>
                <w:lang w:eastAsia="en-US"/>
              </w:rPr>
              <w:t>ИНН 7448020108</w:t>
            </w:r>
          </w:p>
          <w:p w14:paraId="75475862" w14:textId="77777777" w:rsidR="00317F7F" w:rsidRPr="00F020BF" w:rsidRDefault="00317F7F" w:rsidP="00317F7F">
            <w:pPr>
              <w:autoSpaceDE w:val="0"/>
              <w:autoSpaceDN w:val="0"/>
              <w:adjustRightInd w:val="0"/>
              <w:rPr>
                <w:rFonts w:ascii="Times New Roman CYR" w:eastAsia="Calibri" w:hAnsi="Times New Roman CYR" w:cs="Times New Roman CYR"/>
                <w:bCs/>
                <w:sz w:val="22"/>
                <w:szCs w:val="22"/>
                <w:lang w:eastAsia="en-US"/>
              </w:rPr>
            </w:pPr>
            <w:r w:rsidRPr="00F020BF">
              <w:rPr>
                <w:rFonts w:ascii="Times New Roman CYR" w:eastAsia="Calibri" w:hAnsi="Times New Roman CYR" w:cs="Times New Roman CYR"/>
                <w:bCs/>
                <w:sz w:val="22"/>
                <w:szCs w:val="22"/>
                <w:lang w:eastAsia="en-US"/>
              </w:rPr>
              <w:t>КПП 744801001</w:t>
            </w:r>
          </w:p>
          <w:p w14:paraId="4B792A41" w14:textId="77777777" w:rsidR="00EA36D8" w:rsidRPr="00EA36D8" w:rsidRDefault="00EA36D8" w:rsidP="00EA36D8">
            <w:pPr>
              <w:autoSpaceDE w:val="0"/>
              <w:autoSpaceDN w:val="0"/>
              <w:adjustRightInd w:val="0"/>
              <w:rPr>
                <w:rFonts w:ascii="Times New Roman CYR" w:eastAsia="Calibri" w:hAnsi="Times New Roman CYR" w:cs="Times New Roman CYR"/>
                <w:bCs/>
                <w:sz w:val="22"/>
                <w:szCs w:val="22"/>
                <w:lang w:eastAsia="en-US"/>
              </w:rPr>
            </w:pPr>
            <w:r w:rsidRPr="00EA36D8">
              <w:rPr>
                <w:rFonts w:ascii="Times New Roman CYR" w:eastAsia="Calibri" w:hAnsi="Times New Roman CYR" w:cs="Times New Roman CYR"/>
                <w:bCs/>
                <w:sz w:val="22"/>
                <w:szCs w:val="22"/>
                <w:lang w:eastAsia="en-US"/>
              </w:rPr>
              <w:lastRenderedPageBreak/>
              <w:t xml:space="preserve">ЧЕЛЯБИНСКОЕ ОТДЕЛЕНИЕ №8597 ПАО СБЕРБАНК </w:t>
            </w:r>
          </w:p>
          <w:p w14:paraId="0256E6F2" w14:textId="77777777" w:rsidR="00EA36D8" w:rsidRPr="00EA36D8" w:rsidRDefault="00EA36D8" w:rsidP="00EA36D8">
            <w:pPr>
              <w:autoSpaceDE w:val="0"/>
              <w:autoSpaceDN w:val="0"/>
              <w:adjustRightInd w:val="0"/>
              <w:rPr>
                <w:rFonts w:ascii="Times New Roman CYR" w:eastAsia="Calibri" w:hAnsi="Times New Roman CYR" w:cs="Times New Roman CYR"/>
                <w:bCs/>
                <w:sz w:val="22"/>
                <w:szCs w:val="22"/>
                <w:lang w:eastAsia="en-US"/>
              </w:rPr>
            </w:pPr>
            <w:r w:rsidRPr="00EA36D8">
              <w:rPr>
                <w:rFonts w:ascii="Times New Roman CYR" w:eastAsia="Calibri" w:hAnsi="Times New Roman CYR" w:cs="Times New Roman CYR"/>
                <w:bCs/>
                <w:sz w:val="22"/>
                <w:szCs w:val="22"/>
                <w:lang w:eastAsia="en-US"/>
              </w:rPr>
              <w:t>Р/с 40703810072004000884 (бюджетный)</w:t>
            </w:r>
          </w:p>
          <w:p w14:paraId="5AE67188" w14:textId="77777777" w:rsidR="00EA36D8" w:rsidRPr="00EA36D8" w:rsidRDefault="00EA36D8" w:rsidP="00EA36D8">
            <w:pPr>
              <w:autoSpaceDE w:val="0"/>
              <w:autoSpaceDN w:val="0"/>
              <w:adjustRightInd w:val="0"/>
              <w:rPr>
                <w:rFonts w:ascii="Times New Roman CYR" w:eastAsia="Calibri" w:hAnsi="Times New Roman CYR" w:cs="Times New Roman CYR"/>
                <w:bCs/>
                <w:sz w:val="22"/>
                <w:szCs w:val="22"/>
                <w:lang w:eastAsia="en-US"/>
              </w:rPr>
            </w:pPr>
            <w:r w:rsidRPr="00EA36D8">
              <w:rPr>
                <w:rFonts w:ascii="Times New Roman CYR" w:eastAsia="Calibri" w:hAnsi="Times New Roman CYR" w:cs="Times New Roman CYR"/>
                <w:bCs/>
                <w:sz w:val="22"/>
                <w:szCs w:val="22"/>
                <w:lang w:eastAsia="en-US"/>
              </w:rPr>
              <w:t>Р/с 40703810572004000892 (внебюджетный)</w:t>
            </w:r>
          </w:p>
          <w:p w14:paraId="559E6146" w14:textId="77777777" w:rsidR="00EA36D8" w:rsidRPr="00EA36D8" w:rsidRDefault="00EA36D8" w:rsidP="00EA36D8">
            <w:pPr>
              <w:autoSpaceDE w:val="0"/>
              <w:autoSpaceDN w:val="0"/>
              <w:adjustRightInd w:val="0"/>
              <w:rPr>
                <w:rFonts w:ascii="Times New Roman CYR" w:eastAsia="Calibri" w:hAnsi="Times New Roman CYR" w:cs="Times New Roman CYR"/>
                <w:bCs/>
                <w:sz w:val="22"/>
                <w:szCs w:val="22"/>
                <w:lang w:eastAsia="en-US"/>
              </w:rPr>
            </w:pPr>
            <w:r w:rsidRPr="00EA36D8">
              <w:rPr>
                <w:rFonts w:ascii="Times New Roman CYR" w:eastAsia="Calibri" w:hAnsi="Times New Roman CYR" w:cs="Times New Roman CYR"/>
                <w:bCs/>
                <w:sz w:val="22"/>
                <w:szCs w:val="22"/>
                <w:lang w:eastAsia="en-US"/>
              </w:rPr>
              <w:t>К/с 30101810700000000602</w:t>
            </w:r>
          </w:p>
          <w:p w14:paraId="25931C16" w14:textId="3806965E" w:rsidR="00317F7F" w:rsidRPr="006646A7" w:rsidRDefault="00EA36D8" w:rsidP="00EA36D8">
            <w:pPr>
              <w:autoSpaceDE w:val="0"/>
              <w:autoSpaceDN w:val="0"/>
              <w:adjustRightInd w:val="0"/>
              <w:rPr>
                <w:rFonts w:ascii="Times New Roman CYR" w:eastAsia="Calibri" w:hAnsi="Times New Roman CYR" w:cs="Times New Roman CYR"/>
                <w:sz w:val="22"/>
                <w:szCs w:val="22"/>
                <w:lang w:eastAsia="en-US"/>
              </w:rPr>
            </w:pPr>
            <w:r w:rsidRPr="00EA36D8">
              <w:rPr>
                <w:rFonts w:ascii="Times New Roman CYR" w:eastAsia="Calibri" w:hAnsi="Times New Roman CYR" w:cs="Times New Roman CYR"/>
                <w:bCs/>
                <w:sz w:val="22"/>
                <w:szCs w:val="22"/>
                <w:lang w:eastAsia="en-US"/>
              </w:rPr>
              <w:t>БИК 047501602</w:t>
            </w:r>
          </w:p>
          <w:p w14:paraId="17A93536" w14:textId="77777777" w:rsidR="00317F7F" w:rsidRPr="006646A7" w:rsidRDefault="00317F7F" w:rsidP="00317F7F">
            <w:pPr>
              <w:autoSpaceDE w:val="0"/>
              <w:autoSpaceDN w:val="0"/>
              <w:adjustRightInd w:val="0"/>
              <w:rPr>
                <w:rFonts w:ascii="Times New Roman CYR" w:eastAsia="Calibri" w:hAnsi="Times New Roman CYR" w:cs="Times New Roman CYR"/>
                <w:color w:val="000000"/>
                <w:sz w:val="22"/>
                <w:szCs w:val="22"/>
                <w:lang w:eastAsia="en-US"/>
              </w:rPr>
            </w:pPr>
            <w:r>
              <w:rPr>
                <w:rFonts w:ascii="Times New Roman CYR" w:eastAsia="Calibri" w:hAnsi="Times New Roman CYR" w:cs="Times New Roman CYR"/>
                <w:sz w:val="22"/>
                <w:szCs w:val="22"/>
                <w:lang w:eastAsia="en-US"/>
              </w:rPr>
              <w:t>З</w:t>
            </w:r>
            <w:r w:rsidRPr="006646A7">
              <w:rPr>
                <w:rFonts w:ascii="Times New Roman CYR" w:eastAsia="Calibri" w:hAnsi="Times New Roman CYR" w:cs="Times New Roman CYR"/>
                <w:sz w:val="22"/>
                <w:szCs w:val="22"/>
                <w:lang w:eastAsia="en-US"/>
              </w:rPr>
              <w:t>аведующ</w:t>
            </w:r>
            <w:r>
              <w:rPr>
                <w:rFonts w:ascii="Times New Roman CYR" w:eastAsia="Calibri" w:hAnsi="Times New Roman CYR" w:cs="Times New Roman CYR"/>
                <w:sz w:val="22"/>
                <w:szCs w:val="22"/>
                <w:lang w:eastAsia="en-US"/>
              </w:rPr>
              <w:t>ий</w:t>
            </w:r>
            <w:r w:rsidRPr="006646A7">
              <w:rPr>
                <w:rFonts w:ascii="Times New Roman CYR" w:eastAsia="Calibri" w:hAnsi="Times New Roman CYR" w:cs="Times New Roman CYR"/>
                <w:sz w:val="22"/>
                <w:szCs w:val="22"/>
                <w:lang w:eastAsia="en-US"/>
              </w:rPr>
              <w:t xml:space="preserve"> ______________ </w:t>
            </w:r>
            <w:r>
              <w:rPr>
                <w:rFonts w:ascii="Times New Roman CYR" w:eastAsia="Calibri" w:hAnsi="Times New Roman CYR" w:cs="Times New Roman CYR"/>
                <w:sz w:val="22"/>
                <w:szCs w:val="22"/>
                <w:lang w:eastAsia="en-US"/>
              </w:rPr>
              <w:t>Пилипенко Г.В</w:t>
            </w:r>
            <w:r w:rsidRPr="006646A7">
              <w:rPr>
                <w:rFonts w:ascii="Times New Roman CYR" w:eastAsia="Calibri" w:hAnsi="Times New Roman CYR" w:cs="Times New Roman CYR"/>
                <w:sz w:val="22"/>
                <w:szCs w:val="22"/>
                <w:lang w:eastAsia="en-US"/>
              </w:rPr>
              <w:t xml:space="preserve">.  </w:t>
            </w:r>
          </w:p>
          <w:p w14:paraId="3ADBE63B" w14:textId="77777777" w:rsidR="00BB1657" w:rsidRPr="006646A7" w:rsidRDefault="00BB1657" w:rsidP="00874A14">
            <w:pPr>
              <w:autoSpaceDE w:val="0"/>
              <w:autoSpaceDN w:val="0"/>
              <w:adjustRightInd w:val="0"/>
              <w:ind w:firstLine="6"/>
              <w:rPr>
                <w:rFonts w:ascii="Calibri" w:eastAsia="Calibri" w:hAnsi="Calibri" w:cs="Calibri"/>
                <w:sz w:val="22"/>
                <w:szCs w:val="22"/>
                <w:lang w:eastAsia="en-US"/>
              </w:rPr>
            </w:pPr>
          </w:p>
        </w:tc>
        <w:tc>
          <w:tcPr>
            <w:tcW w:w="4479" w:type="dxa"/>
            <w:tcBorders>
              <w:top w:val="nil"/>
              <w:left w:val="nil"/>
              <w:bottom w:val="nil"/>
              <w:right w:val="nil"/>
            </w:tcBorders>
            <w:shd w:val="clear" w:color="auto" w:fill="FFFFFF"/>
            <w:vAlign w:val="center"/>
          </w:tcPr>
          <w:p w14:paraId="211C35E9" w14:textId="77777777" w:rsidR="00BB1657" w:rsidRDefault="00BB1657" w:rsidP="00874A14">
            <w:pPr>
              <w:autoSpaceDE w:val="0"/>
              <w:autoSpaceDN w:val="0"/>
              <w:adjustRightInd w:val="0"/>
              <w:rPr>
                <w:rFonts w:eastAsia="Calibri"/>
                <w:sz w:val="22"/>
                <w:szCs w:val="22"/>
                <w:lang w:eastAsia="en-US"/>
              </w:rPr>
            </w:pPr>
          </w:p>
          <w:p w14:paraId="524CE244" w14:textId="77777777" w:rsidR="00BB1657" w:rsidRDefault="00BB1657" w:rsidP="00874A14">
            <w:pPr>
              <w:autoSpaceDE w:val="0"/>
              <w:autoSpaceDN w:val="0"/>
              <w:adjustRightInd w:val="0"/>
              <w:rPr>
                <w:rFonts w:eastAsia="Calibri"/>
                <w:sz w:val="22"/>
                <w:szCs w:val="22"/>
                <w:lang w:eastAsia="en-US"/>
              </w:rPr>
            </w:pPr>
          </w:p>
          <w:p w14:paraId="6A913480" w14:textId="77777777" w:rsidR="00BB1657" w:rsidRDefault="00BB1657" w:rsidP="00874A14">
            <w:pPr>
              <w:autoSpaceDE w:val="0"/>
              <w:autoSpaceDN w:val="0"/>
              <w:adjustRightInd w:val="0"/>
              <w:rPr>
                <w:rFonts w:eastAsia="Calibri"/>
                <w:sz w:val="22"/>
                <w:szCs w:val="22"/>
                <w:lang w:eastAsia="en-US"/>
              </w:rPr>
            </w:pPr>
          </w:p>
          <w:p w14:paraId="5F97FE9F" w14:textId="77777777" w:rsidR="00BB1657" w:rsidRDefault="00BB1657" w:rsidP="00874A14">
            <w:pPr>
              <w:autoSpaceDE w:val="0"/>
              <w:autoSpaceDN w:val="0"/>
              <w:adjustRightInd w:val="0"/>
              <w:rPr>
                <w:rFonts w:eastAsia="Calibri"/>
                <w:sz w:val="22"/>
                <w:szCs w:val="22"/>
                <w:lang w:eastAsia="en-US"/>
              </w:rPr>
            </w:pPr>
          </w:p>
          <w:p w14:paraId="650FF7B8" w14:textId="77777777" w:rsidR="00BB1657" w:rsidRDefault="00BB1657" w:rsidP="00874A14">
            <w:pPr>
              <w:autoSpaceDE w:val="0"/>
              <w:autoSpaceDN w:val="0"/>
              <w:adjustRightInd w:val="0"/>
              <w:rPr>
                <w:rFonts w:eastAsia="Calibri"/>
                <w:sz w:val="22"/>
                <w:szCs w:val="22"/>
                <w:lang w:eastAsia="en-US"/>
              </w:rPr>
            </w:pPr>
          </w:p>
          <w:p w14:paraId="309F4581" w14:textId="77777777" w:rsidR="00BB1657" w:rsidRDefault="00BB1657" w:rsidP="00874A14">
            <w:pPr>
              <w:autoSpaceDE w:val="0"/>
              <w:autoSpaceDN w:val="0"/>
              <w:adjustRightInd w:val="0"/>
              <w:rPr>
                <w:rFonts w:eastAsia="Calibri"/>
                <w:sz w:val="22"/>
                <w:szCs w:val="22"/>
                <w:lang w:eastAsia="en-US"/>
              </w:rPr>
            </w:pPr>
          </w:p>
          <w:p w14:paraId="693A42C6" w14:textId="77777777" w:rsidR="00BB1657" w:rsidRDefault="00BB1657" w:rsidP="00874A14">
            <w:pPr>
              <w:autoSpaceDE w:val="0"/>
              <w:autoSpaceDN w:val="0"/>
              <w:adjustRightInd w:val="0"/>
              <w:rPr>
                <w:rFonts w:eastAsia="Calibri"/>
                <w:sz w:val="22"/>
                <w:szCs w:val="22"/>
                <w:lang w:eastAsia="en-US"/>
              </w:rPr>
            </w:pPr>
          </w:p>
          <w:p w14:paraId="7B2088C2" w14:textId="77777777" w:rsidR="00BB1657" w:rsidRDefault="00BB1657" w:rsidP="00874A14">
            <w:pPr>
              <w:autoSpaceDE w:val="0"/>
              <w:autoSpaceDN w:val="0"/>
              <w:adjustRightInd w:val="0"/>
              <w:rPr>
                <w:rFonts w:eastAsia="Calibri"/>
                <w:sz w:val="22"/>
                <w:szCs w:val="22"/>
                <w:lang w:eastAsia="en-US"/>
              </w:rPr>
            </w:pPr>
          </w:p>
          <w:p w14:paraId="2A2B6AB9" w14:textId="77777777" w:rsidR="00BB1657" w:rsidRDefault="00BB1657" w:rsidP="00874A14">
            <w:pPr>
              <w:autoSpaceDE w:val="0"/>
              <w:autoSpaceDN w:val="0"/>
              <w:adjustRightInd w:val="0"/>
              <w:rPr>
                <w:rFonts w:eastAsia="Calibri"/>
                <w:sz w:val="22"/>
                <w:szCs w:val="22"/>
                <w:lang w:eastAsia="en-US"/>
              </w:rPr>
            </w:pPr>
          </w:p>
          <w:p w14:paraId="5EA9F294" w14:textId="77777777" w:rsidR="00BB1657" w:rsidRDefault="00BB1657" w:rsidP="00874A14">
            <w:pPr>
              <w:autoSpaceDE w:val="0"/>
              <w:autoSpaceDN w:val="0"/>
              <w:adjustRightInd w:val="0"/>
              <w:rPr>
                <w:rFonts w:eastAsia="Calibri"/>
                <w:sz w:val="22"/>
                <w:szCs w:val="22"/>
                <w:lang w:eastAsia="en-US"/>
              </w:rPr>
            </w:pPr>
          </w:p>
          <w:p w14:paraId="38CBFA86" w14:textId="77777777" w:rsidR="00BB1657" w:rsidRPr="006646A7" w:rsidRDefault="00BB1657" w:rsidP="00874A14">
            <w:pPr>
              <w:autoSpaceDE w:val="0"/>
              <w:autoSpaceDN w:val="0"/>
              <w:adjustRightInd w:val="0"/>
              <w:rPr>
                <w:rFonts w:eastAsia="Calibri"/>
                <w:sz w:val="22"/>
                <w:szCs w:val="22"/>
                <w:lang w:eastAsia="en-US"/>
              </w:rPr>
            </w:pPr>
          </w:p>
          <w:p w14:paraId="0456A998" w14:textId="77777777" w:rsidR="00BB1657" w:rsidRPr="006646A7" w:rsidRDefault="00BB1657" w:rsidP="00874A14">
            <w:pPr>
              <w:autoSpaceDE w:val="0"/>
              <w:autoSpaceDN w:val="0"/>
              <w:adjustRightInd w:val="0"/>
              <w:rPr>
                <w:rFonts w:eastAsia="Calibri"/>
                <w:lang w:eastAsia="en-US"/>
              </w:rPr>
            </w:pPr>
          </w:p>
          <w:p w14:paraId="0BB4E791" w14:textId="77777777" w:rsidR="00BB1657" w:rsidRPr="006646A7" w:rsidRDefault="00BB1657" w:rsidP="00874A14">
            <w:pPr>
              <w:autoSpaceDE w:val="0"/>
              <w:autoSpaceDN w:val="0"/>
              <w:adjustRightInd w:val="0"/>
              <w:rPr>
                <w:rFonts w:ascii="Times New Roman CYR" w:eastAsia="Calibri" w:hAnsi="Times New Roman CYR" w:cs="Times New Roman CYR"/>
                <w:lang w:eastAsia="en-US"/>
              </w:rPr>
            </w:pPr>
            <w:r>
              <w:rPr>
                <w:rFonts w:ascii="Times New Roman CYR" w:eastAsia="Calibri" w:hAnsi="Times New Roman CYR" w:cs="Times New Roman CYR"/>
                <w:lang w:eastAsia="en-US"/>
              </w:rPr>
              <w:t xml:space="preserve">          </w:t>
            </w:r>
            <w:r w:rsidRPr="006646A7">
              <w:rPr>
                <w:rFonts w:ascii="Times New Roman CYR" w:eastAsia="Calibri" w:hAnsi="Times New Roman CYR" w:cs="Times New Roman CYR"/>
                <w:lang w:eastAsia="en-US"/>
              </w:rPr>
              <w:t>______________ (</w:t>
            </w:r>
            <w:r>
              <w:rPr>
                <w:rFonts w:ascii="Times New Roman CYR" w:eastAsia="Calibri" w:hAnsi="Times New Roman CYR" w:cs="Times New Roman CYR"/>
                <w:lang w:eastAsia="en-US"/>
              </w:rPr>
              <w:t>_____________</w:t>
            </w:r>
            <w:r w:rsidRPr="006646A7">
              <w:rPr>
                <w:rFonts w:ascii="Times New Roman CYR" w:eastAsia="Calibri" w:hAnsi="Times New Roman CYR" w:cs="Times New Roman CYR"/>
                <w:lang w:eastAsia="en-US"/>
              </w:rPr>
              <w:t>)</w:t>
            </w:r>
          </w:p>
          <w:p w14:paraId="362453C2" w14:textId="77777777" w:rsidR="00BB1657" w:rsidRPr="006646A7" w:rsidRDefault="00BB1657" w:rsidP="00874A14">
            <w:pPr>
              <w:autoSpaceDE w:val="0"/>
              <w:autoSpaceDN w:val="0"/>
              <w:adjustRightInd w:val="0"/>
              <w:rPr>
                <w:rFonts w:ascii="Calibri" w:eastAsia="Calibri" w:hAnsi="Calibri" w:cs="Calibri"/>
                <w:sz w:val="22"/>
                <w:szCs w:val="22"/>
                <w:lang w:val="en-US" w:eastAsia="en-US"/>
              </w:rPr>
            </w:pPr>
          </w:p>
        </w:tc>
      </w:tr>
    </w:tbl>
    <w:p w14:paraId="717B8F5D" w14:textId="77777777" w:rsidR="00BB1657" w:rsidRDefault="00BB1657" w:rsidP="00BB1657">
      <w:pPr>
        <w:widowControl w:val="0"/>
        <w:autoSpaceDE w:val="0"/>
        <w:autoSpaceDN w:val="0"/>
        <w:adjustRightInd w:val="0"/>
        <w:jc w:val="right"/>
      </w:pPr>
    </w:p>
    <w:p w14:paraId="2C37E2C4" w14:textId="77777777" w:rsidR="00BB1657" w:rsidRDefault="00BB1657" w:rsidP="00BB1657">
      <w:pPr>
        <w:widowControl w:val="0"/>
        <w:autoSpaceDE w:val="0"/>
        <w:autoSpaceDN w:val="0"/>
        <w:adjustRightInd w:val="0"/>
        <w:jc w:val="right"/>
      </w:pPr>
    </w:p>
    <w:p w14:paraId="770335F8" w14:textId="77777777" w:rsidR="00BB1657" w:rsidRDefault="00BB1657" w:rsidP="00BB1657">
      <w:pPr>
        <w:widowControl w:val="0"/>
        <w:autoSpaceDE w:val="0"/>
        <w:autoSpaceDN w:val="0"/>
        <w:adjustRightInd w:val="0"/>
        <w:jc w:val="right"/>
      </w:pPr>
    </w:p>
    <w:p w14:paraId="513A50D8" w14:textId="77777777" w:rsidR="00BB1657" w:rsidRDefault="00BB1657" w:rsidP="00BB1657">
      <w:pPr>
        <w:widowControl w:val="0"/>
        <w:autoSpaceDE w:val="0"/>
        <w:autoSpaceDN w:val="0"/>
        <w:adjustRightInd w:val="0"/>
        <w:jc w:val="right"/>
      </w:pPr>
      <w:r>
        <w:t>Приложение № 1</w:t>
      </w:r>
    </w:p>
    <w:p w14:paraId="453C6215" w14:textId="77777777" w:rsidR="00BB1657" w:rsidRPr="00A356DC" w:rsidRDefault="00BB1657" w:rsidP="00BB1657">
      <w:pPr>
        <w:widowControl w:val="0"/>
        <w:autoSpaceDE w:val="0"/>
        <w:autoSpaceDN w:val="0"/>
        <w:adjustRightInd w:val="0"/>
        <w:jc w:val="right"/>
      </w:pPr>
      <w:r w:rsidRPr="00A356DC">
        <w:t xml:space="preserve">к </w:t>
      </w:r>
      <w:hyperlink r:id="rId5" w:history="1">
        <w:r w:rsidRPr="00A356DC">
          <w:rPr>
            <w:rStyle w:val="a3"/>
          </w:rPr>
          <w:t>Договору</w:t>
        </w:r>
      </w:hyperlink>
      <w:r w:rsidRPr="00A356DC">
        <w:t xml:space="preserve"> поставки</w:t>
      </w:r>
    </w:p>
    <w:p w14:paraId="388BA3E2" w14:textId="77777777" w:rsidR="00BB1657" w:rsidRDefault="00BB1657" w:rsidP="00BB1657">
      <w:pPr>
        <w:widowControl w:val="0"/>
        <w:autoSpaceDE w:val="0"/>
        <w:autoSpaceDN w:val="0"/>
        <w:adjustRightInd w:val="0"/>
        <w:jc w:val="right"/>
      </w:pPr>
      <w:r w:rsidRPr="00A356DC">
        <w:t>N ________ от "__"_______ ____ г.</w:t>
      </w:r>
    </w:p>
    <w:p w14:paraId="601AF04A" w14:textId="77777777" w:rsidR="00BB1657" w:rsidRDefault="00BB1657" w:rsidP="00BB1657">
      <w:pPr>
        <w:widowControl w:val="0"/>
        <w:autoSpaceDE w:val="0"/>
        <w:autoSpaceDN w:val="0"/>
        <w:adjustRightInd w:val="0"/>
        <w:jc w:val="both"/>
      </w:pPr>
    </w:p>
    <w:p w14:paraId="048122E6" w14:textId="77777777" w:rsidR="00BB1657" w:rsidRDefault="00BB1657" w:rsidP="00BB1657">
      <w:pPr>
        <w:widowControl w:val="0"/>
        <w:autoSpaceDE w:val="0"/>
        <w:autoSpaceDN w:val="0"/>
        <w:adjustRightInd w:val="0"/>
        <w:jc w:val="both"/>
      </w:pPr>
    </w:p>
    <w:p w14:paraId="69248720" w14:textId="77777777" w:rsidR="00BB1657" w:rsidRPr="00353C8C" w:rsidRDefault="00BB1657" w:rsidP="00BB1657">
      <w:pPr>
        <w:widowControl w:val="0"/>
        <w:autoSpaceDE w:val="0"/>
        <w:autoSpaceDN w:val="0"/>
        <w:adjustRightInd w:val="0"/>
        <w:jc w:val="center"/>
        <w:rPr>
          <w:b/>
          <w:bCs/>
        </w:rPr>
      </w:pPr>
      <w:r w:rsidRPr="00353C8C">
        <w:rPr>
          <w:b/>
          <w:bCs/>
        </w:rPr>
        <w:t>Спецификация</w:t>
      </w:r>
    </w:p>
    <w:p w14:paraId="3960D1F5" w14:textId="49EE9FD9" w:rsidR="00BB1657" w:rsidRPr="00353C8C" w:rsidRDefault="00BB1657" w:rsidP="00BB1657">
      <w:pPr>
        <w:widowControl w:val="0"/>
        <w:autoSpaceDE w:val="0"/>
        <w:autoSpaceDN w:val="0"/>
        <w:adjustRightInd w:val="0"/>
        <w:jc w:val="center"/>
        <w:rPr>
          <w:b/>
          <w:bCs/>
        </w:rPr>
      </w:pPr>
      <w:r w:rsidRPr="00353C8C">
        <w:rPr>
          <w:b/>
          <w:bCs/>
        </w:rPr>
        <w:t xml:space="preserve">к договору на поставку </w:t>
      </w:r>
      <w:r w:rsidR="003D6C08">
        <w:rPr>
          <w:b/>
          <w:bCs/>
        </w:rPr>
        <w:t>молочной продукции</w:t>
      </w:r>
      <w:r w:rsidRPr="00353C8C">
        <w:rPr>
          <w:b/>
          <w:bCs/>
        </w:rPr>
        <w:t xml:space="preserve"> для муниципальных нужд</w:t>
      </w:r>
    </w:p>
    <w:p w14:paraId="52637D18" w14:textId="77777777" w:rsidR="00BB1657" w:rsidRDefault="00BB1657" w:rsidP="00BB1657">
      <w:pPr>
        <w:widowControl w:val="0"/>
        <w:autoSpaceDE w:val="0"/>
        <w:autoSpaceDN w:val="0"/>
        <w:adjustRightInd w:val="0"/>
        <w:jc w:val="both"/>
      </w:pPr>
    </w:p>
    <w:tbl>
      <w:tblPr>
        <w:tblW w:w="10632" w:type="dxa"/>
        <w:tblInd w:w="-713" w:type="dxa"/>
        <w:tblLayout w:type="fixed"/>
        <w:tblLook w:val="0000" w:firstRow="0" w:lastRow="0" w:firstColumn="0" w:lastColumn="0" w:noHBand="0" w:noVBand="0"/>
      </w:tblPr>
      <w:tblGrid>
        <w:gridCol w:w="1352"/>
        <w:gridCol w:w="3752"/>
        <w:gridCol w:w="850"/>
        <w:gridCol w:w="992"/>
        <w:gridCol w:w="1134"/>
        <w:gridCol w:w="1276"/>
        <w:gridCol w:w="1276"/>
      </w:tblGrid>
      <w:tr w:rsidR="005D164D" w:rsidRPr="001E262A" w14:paraId="3024765F"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DC2DA6F" w14:textId="77777777" w:rsidR="005D164D" w:rsidRPr="007160C4" w:rsidRDefault="005D164D" w:rsidP="00874A14">
            <w:pPr>
              <w:autoSpaceDE w:val="0"/>
              <w:autoSpaceDN w:val="0"/>
              <w:adjustRightInd w:val="0"/>
              <w:spacing w:after="200" w:line="276" w:lineRule="auto"/>
              <w:jc w:val="center"/>
              <w:rPr>
                <w:rFonts w:ascii="Calibri" w:eastAsia="Calibri" w:hAnsi="Calibri" w:cs="Calibri"/>
                <w:lang w:eastAsia="en-US"/>
              </w:rPr>
            </w:pPr>
            <w:r w:rsidRPr="001E262A">
              <w:rPr>
                <w:rFonts w:ascii="Times New Roman CYR" w:eastAsia="Calibri" w:hAnsi="Times New Roman CYR" w:cs="Times New Roman CYR"/>
                <w:b/>
                <w:bCs/>
                <w:lang w:eastAsia="en-US"/>
              </w:rPr>
              <w:t>Наименование пищевого продукта</w:t>
            </w:r>
            <w:r>
              <w:rPr>
                <w:rFonts w:ascii="Times New Roman CYR" w:eastAsia="Calibri" w:hAnsi="Times New Roman CYR" w:cs="Times New Roman CYR"/>
                <w:b/>
                <w:bCs/>
                <w:lang w:eastAsia="en-US"/>
              </w:rPr>
              <w:t>, стана производителя, торговая марка</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742B090"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r w:rsidRPr="001E262A">
              <w:rPr>
                <w:rFonts w:ascii="Times New Roman CYR" w:eastAsia="Calibri" w:hAnsi="Times New Roman CYR" w:cs="Times New Roman CYR"/>
                <w:b/>
                <w:bCs/>
                <w:lang w:eastAsia="en-US"/>
              </w:rPr>
              <w:t>Характеристика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47C4ECA"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r w:rsidRPr="001E262A">
              <w:rPr>
                <w:rFonts w:ascii="Times New Roman CYR" w:eastAsia="Calibri" w:hAnsi="Times New Roman CYR" w:cs="Times New Roman CYR"/>
                <w:b/>
                <w:bCs/>
                <w:lang w:eastAsia="en-US"/>
              </w:rPr>
              <w:t>Ед. измерения</w:t>
            </w:r>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0FE78A5B" w14:textId="77777777" w:rsidR="005D164D" w:rsidRPr="001E262A" w:rsidRDefault="005D164D" w:rsidP="00874A14">
            <w:pPr>
              <w:autoSpaceDE w:val="0"/>
              <w:autoSpaceDN w:val="0"/>
              <w:adjustRightInd w:val="0"/>
              <w:spacing w:after="200" w:line="276" w:lineRule="auto"/>
              <w:jc w:val="center"/>
              <w:rPr>
                <w:rFonts w:eastAsia="Calibri"/>
                <w:b/>
                <w:bCs/>
                <w:lang w:val="en-US" w:eastAsia="en-US"/>
              </w:rPr>
            </w:pPr>
            <w:r w:rsidRPr="001E262A">
              <w:rPr>
                <w:rFonts w:eastAsia="Calibri"/>
                <w:b/>
                <w:bCs/>
                <w:lang w:val="en-US" w:eastAsia="en-US"/>
              </w:rPr>
              <w:t> </w:t>
            </w:r>
          </w:p>
          <w:p w14:paraId="40B378E9"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r w:rsidRPr="001E262A">
              <w:rPr>
                <w:rFonts w:ascii="Times New Roman CYR" w:eastAsia="Calibri" w:hAnsi="Times New Roman CYR" w:cs="Times New Roman CYR"/>
                <w:b/>
                <w:bCs/>
                <w:lang w:eastAsia="en-US"/>
              </w:rPr>
              <w:t>кол-во</w:t>
            </w:r>
          </w:p>
        </w:tc>
        <w:tc>
          <w:tcPr>
            <w:tcW w:w="1134" w:type="dxa"/>
            <w:tcBorders>
              <w:top w:val="single" w:sz="3" w:space="0" w:color="000000"/>
              <w:left w:val="nil"/>
              <w:bottom w:val="single" w:sz="3" w:space="0" w:color="000000"/>
              <w:right w:val="single" w:sz="3" w:space="0" w:color="000000"/>
            </w:tcBorders>
            <w:shd w:val="clear" w:color="000000" w:fill="FFFFFF"/>
          </w:tcPr>
          <w:p w14:paraId="403250CC"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r w:rsidRPr="001E262A">
              <w:rPr>
                <w:rFonts w:ascii="Times New Roman CYR" w:eastAsia="Calibri" w:hAnsi="Times New Roman CYR" w:cs="Times New Roman CYR"/>
                <w:b/>
                <w:bCs/>
                <w:sz w:val="20"/>
                <w:szCs w:val="20"/>
                <w:lang w:eastAsia="en-US"/>
              </w:rPr>
              <w:t>График поставки</w:t>
            </w:r>
          </w:p>
        </w:tc>
        <w:tc>
          <w:tcPr>
            <w:tcW w:w="1276" w:type="dxa"/>
            <w:tcBorders>
              <w:top w:val="single" w:sz="3" w:space="0" w:color="000000"/>
              <w:left w:val="nil"/>
              <w:bottom w:val="single" w:sz="3" w:space="0" w:color="000000"/>
              <w:right w:val="single" w:sz="3" w:space="0" w:color="000000"/>
            </w:tcBorders>
            <w:shd w:val="clear" w:color="000000" w:fill="FFFFFF"/>
          </w:tcPr>
          <w:p w14:paraId="655266E4" w14:textId="77777777" w:rsidR="005D164D" w:rsidRPr="001E262A" w:rsidRDefault="005D164D" w:rsidP="00874A14">
            <w:pPr>
              <w:autoSpaceDE w:val="0"/>
              <w:autoSpaceDN w:val="0"/>
              <w:adjustRightInd w:val="0"/>
              <w:spacing w:after="200" w:line="276" w:lineRule="auto"/>
              <w:jc w:val="center"/>
              <w:rPr>
                <w:rFonts w:ascii="Times New Roman CYR" w:eastAsia="Calibri" w:hAnsi="Times New Roman CYR" w:cs="Times New Roman CYR"/>
                <w:b/>
                <w:bCs/>
                <w:sz w:val="20"/>
                <w:szCs w:val="20"/>
                <w:lang w:eastAsia="en-US"/>
              </w:rPr>
            </w:pPr>
            <w:r>
              <w:rPr>
                <w:rFonts w:ascii="Times New Roman CYR" w:eastAsia="Calibri" w:hAnsi="Times New Roman CYR" w:cs="Times New Roman CYR"/>
                <w:b/>
                <w:bCs/>
                <w:sz w:val="20"/>
                <w:szCs w:val="20"/>
                <w:lang w:eastAsia="en-US"/>
              </w:rPr>
              <w:t>Цена</w:t>
            </w:r>
          </w:p>
          <w:p w14:paraId="25422F4B"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r w:rsidRPr="001E262A">
              <w:rPr>
                <w:rFonts w:ascii="Times New Roman CYR" w:eastAsia="Calibri" w:hAnsi="Times New Roman CYR" w:cs="Times New Roman CYR"/>
                <w:b/>
                <w:bCs/>
                <w:sz w:val="20"/>
                <w:szCs w:val="20"/>
                <w:lang w:eastAsia="en-US"/>
              </w:rPr>
              <w:t xml:space="preserve">в руб. </w:t>
            </w:r>
          </w:p>
        </w:tc>
        <w:tc>
          <w:tcPr>
            <w:tcW w:w="1276" w:type="dxa"/>
            <w:tcBorders>
              <w:top w:val="single" w:sz="3" w:space="0" w:color="000000"/>
              <w:left w:val="nil"/>
              <w:bottom w:val="single" w:sz="3" w:space="0" w:color="000000"/>
              <w:right w:val="single" w:sz="3" w:space="0" w:color="000000"/>
            </w:tcBorders>
            <w:shd w:val="clear" w:color="000000" w:fill="FFFFFF"/>
          </w:tcPr>
          <w:p w14:paraId="771D0A63" w14:textId="77777777" w:rsidR="005D164D" w:rsidRPr="001E262A" w:rsidRDefault="005D164D" w:rsidP="00874A14">
            <w:pPr>
              <w:autoSpaceDE w:val="0"/>
              <w:autoSpaceDN w:val="0"/>
              <w:adjustRightInd w:val="0"/>
              <w:spacing w:after="200" w:line="276" w:lineRule="auto"/>
              <w:jc w:val="center"/>
              <w:rPr>
                <w:rFonts w:ascii="Times New Roman CYR" w:eastAsia="Calibri" w:hAnsi="Times New Roman CYR" w:cs="Times New Roman CYR"/>
                <w:b/>
                <w:bCs/>
                <w:sz w:val="20"/>
                <w:szCs w:val="20"/>
                <w:lang w:eastAsia="en-US"/>
              </w:rPr>
            </w:pPr>
            <w:r>
              <w:rPr>
                <w:rFonts w:ascii="Times New Roman CYR" w:eastAsia="Calibri" w:hAnsi="Times New Roman CYR" w:cs="Times New Roman CYR"/>
                <w:b/>
                <w:bCs/>
                <w:sz w:val="20"/>
                <w:szCs w:val="20"/>
                <w:lang w:eastAsia="en-US"/>
              </w:rPr>
              <w:t>Стоимость</w:t>
            </w:r>
          </w:p>
        </w:tc>
      </w:tr>
      <w:tr w:rsidR="005D164D" w:rsidRPr="001E262A" w14:paraId="29858C34"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1DDDE7A" w14:textId="77777777" w:rsidR="005D164D" w:rsidRPr="001B079B" w:rsidRDefault="005D164D" w:rsidP="00874A14">
            <w:pPr>
              <w:autoSpaceDE w:val="0"/>
              <w:autoSpaceDN w:val="0"/>
              <w:adjustRightInd w:val="0"/>
              <w:spacing w:after="200" w:line="276" w:lineRule="auto"/>
              <w:jc w:val="center"/>
              <w:rPr>
                <w:rFonts w:ascii="Calibri" w:eastAsia="Calibri" w:hAnsi="Calibri" w:cs="Calibri"/>
                <w:lang w:eastAsia="en-US"/>
              </w:rPr>
            </w:pPr>
            <w:r w:rsidRPr="007160C4">
              <w:rPr>
                <w:rFonts w:ascii="Times New Roman CYR" w:eastAsia="Calibri" w:hAnsi="Times New Roman CYR" w:cs="Times New Roman CYR"/>
                <w:lang w:eastAsia="en-US"/>
              </w:rPr>
              <w:t>Молоко питьевое пастеризованное 2,5%</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7AC9822" w14:textId="77777777" w:rsidR="005D164D" w:rsidRPr="002F6A90" w:rsidRDefault="005D164D" w:rsidP="00D30C82">
            <w:pPr>
              <w:jc w:val="both"/>
              <w:rPr>
                <w:b/>
                <w:sz w:val="20"/>
                <w:szCs w:val="20"/>
              </w:rPr>
            </w:pPr>
            <w:r>
              <w:rPr>
                <w:b/>
                <w:sz w:val="20"/>
                <w:szCs w:val="20"/>
              </w:rPr>
              <w:t>Молоко 2,5</w:t>
            </w:r>
            <w:r w:rsidRPr="002F6A90">
              <w:rPr>
                <w:b/>
                <w:sz w:val="20"/>
                <w:szCs w:val="20"/>
              </w:rPr>
              <w:t xml:space="preserve">% жирности </w:t>
            </w:r>
          </w:p>
          <w:p w14:paraId="73551177" w14:textId="77777777" w:rsidR="005D164D" w:rsidRPr="002F6A90" w:rsidRDefault="005D164D" w:rsidP="00D30C82">
            <w:pPr>
              <w:jc w:val="both"/>
              <w:rPr>
                <w:sz w:val="20"/>
                <w:szCs w:val="20"/>
              </w:rPr>
            </w:pPr>
            <w:r w:rsidRPr="002F6A90">
              <w:rPr>
                <w:sz w:val="20"/>
                <w:szCs w:val="20"/>
              </w:rPr>
              <w:t xml:space="preserve"> питьевое, </w:t>
            </w:r>
            <w:proofErr w:type="gramStart"/>
            <w:r w:rsidRPr="002F6A90">
              <w:rPr>
                <w:sz w:val="20"/>
                <w:szCs w:val="20"/>
              </w:rPr>
              <w:t>пастеризованное,  Технический</w:t>
            </w:r>
            <w:proofErr w:type="gramEnd"/>
            <w:r w:rsidRPr="002F6A90">
              <w:rPr>
                <w:sz w:val="20"/>
                <w:szCs w:val="20"/>
              </w:rPr>
              <w:t xml:space="preserve"> регламент Таможенного союза ТР ТС 033/2013, в соответствии</w:t>
            </w:r>
          </w:p>
          <w:p w14:paraId="218BED28" w14:textId="77777777" w:rsidR="005D164D" w:rsidRPr="00162E70" w:rsidRDefault="005D164D" w:rsidP="00D30C82">
            <w:pPr>
              <w:autoSpaceDE w:val="0"/>
              <w:autoSpaceDN w:val="0"/>
              <w:adjustRightInd w:val="0"/>
              <w:spacing w:after="200" w:line="276" w:lineRule="auto"/>
              <w:jc w:val="both"/>
              <w:rPr>
                <w:rFonts w:ascii="Calibri" w:eastAsia="Calibri" w:hAnsi="Calibri" w:cs="Calibri"/>
                <w:sz w:val="20"/>
                <w:szCs w:val="20"/>
                <w:lang w:eastAsia="en-US"/>
              </w:rPr>
            </w:pPr>
            <w:r w:rsidRPr="002F6A90">
              <w:rPr>
                <w:sz w:val="20"/>
                <w:szCs w:val="20"/>
              </w:rPr>
              <w:t xml:space="preserve"> с ТУ 9222-150-00419785-</w:t>
            </w:r>
            <w:proofErr w:type="gramStart"/>
            <w:r w:rsidRPr="002F6A90">
              <w:rPr>
                <w:sz w:val="20"/>
                <w:szCs w:val="20"/>
              </w:rPr>
              <w:t>04.</w:t>
            </w:r>
            <w:r w:rsidRPr="002D5820">
              <w:rPr>
                <w:bCs/>
                <w:kern w:val="28"/>
                <w:sz w:val="20"/>
                <w:szCs w:val="20"/>
              </w:rPr>
              <w:t>Внешний</w:t>
            </w:r>
            <w:proofErr w:type="gramEnd"/>
            <w:r w:rsidRPr="002D5820">
              <w:rPr>
                <w:bCs/>
                <w:kern w:val="28"/>
                <w:sz w:val="20"/>
                <w:szCs w:val="20"/>
              </w:rPr>
              <w:t xml:space="preserve"> вид: непрозрачная жидкость. Консистенция жидкая, однородная нетягучья. Вкус и запах: без посторонних привкусов и запахов, с легким привкусом кипячения. Тара и материалы, используемые </w:t>
            </w:r>
            <w:proofErr w:type="gramStart"/>
            <w:r w:rsidRPr="002D5820">
              <w:rPr>
                <w:bCs/>
                <w:kern w:val="28"/>
                <w:sz w:val="20"/>
                <w:szCs w:val="20"/>
              </w:rPr>
              <w:t>для упаковывания</w:t>
            </w:r>
            <w:proofErr w:type="gramEnd"/>
            <w:r w:rsidRPr="002D5820">
              <w:rPr>
                <w:bCs/>
                <w:kern w:val="28"/>
                <w:sz w:val="20"/>
                <w:szCs w:val="20"/>
              </w:rPr>
              <w:t xml:space="preserve"> соответств</w:t>
            </w:r>
            <w:r>
              <w:rPr>
                <w:bCs/>
                <w:kern w:val="28"/>
                <w:sz w:val="20"/>
                <w:szCs w:val="20"/>
              </w:rPr>
              <w:t>уют</w:t>
            </w:r>
            <w:r w:rsidRPr="002D5820">
              <w:rPr>
                <w:bCs/>
                <w:kern w:val="28"/>
                <w:sz w:val="20"/>
                <w:szCs w:val="20"/>
              </w:rPr>
              <w:t xml:space="preserve"> требованиям законодательных, нормативных документов, устанавливающих возможность их применения для упаковки молочных продуктов. Условия хранения и сроки годности продукта устанавливает изготовитель. Остаточный срок хранения не менее </w:t>
            </w:r>
            <w:r>
              <w:rPr>
                <w:bCs/>
                <w:kern w:val="28"/>
                <w:sz w:val="20"/>
                <w:szCs w:val="20"/>
              </w:rPr>
              <w:t>72 часов</w:t>
            </w:r>
            <w:r w:rsidRPr="002D5820">
              <w:rPr>
                <w:bCs/>
                <w:kern w:val="28"/>
                <w:sz w:val="20"/>
                <w:szCs w:val="20"/>
              </w:rPr>
              <w:t xml:space="preserve"> от допустимого срока хранения. </w:t>
            </w:r>
            <w:r w:rsidRPr="009B1E4B">
              <w:rPr>
                <w:kern w:val="28"/>
                <w:sz w:val="20"/>
                <w:szCs w:val="20"/>
              </w:rPr>
              <w:t>ТР ТС 033/2013</w:t>
            </w:r>
            <w:r w:rsidRPr="002D5820">
              <w:rPr>
                <w:kern w:val="28"/>
                <w:sz w:val="20"/>
                <w:szCs w:val="20"/>
              </w:rPr>
              <w:t>,</w:t>
            </w:r>
            <w:r w:rsidRPr="002D5820">
              <w:rPr>
                <w:rFonts w:eastAsia="Calibri"/>
                <w:kern w:val="3"/>
                <w:sz w:val="20"/>
                <w:szCs w:val="20"/>
                <w:lang w:eastAsia="en-US"/>
              </w:rPr>
              <w:t xml:space="preserve"> Фасовка </w:t>
            </w:r>
            <w:r>
              <w:rPr>
                <w:rFonts w:eastAsia="Calibri"/>
                <w:kern w:val="3"/>
                <w:sz w:val="20"/>
                <w:szCs w:val="20"/>
                <w:lang w:eastAsia="en-US"/>
              </w:rPr>
              <w:t>масса нетто</w:t>
            </w:r>
            <w:r w:rsidRPr="002D5820">
              <w:rPr>
                <w:rFonts w:eastAsia="Calibri"/>
                <w:kern w:val="3"/>
                <w:sz w:val="20"/>
                <w:szCs w:val="20"/>
                <w:lang w:eastAsia="en-US"/>
              </w:rPr>
              <w:t>–</w:t>
            </w:r>
            <w:r>
              <w:rPr>
                <w:rFonts w:eastAsia="Calibri"/>
                <w:kern w:val="3"/>
                <w:sz w:val="20"/>
                <w:szCs w:val="20"/>
                <w:lang w:eastAsia="en-US"/>
              </w:rPr>
              <w:t>1000г</w:t>
            </w:r>
            <w:r w:rsidRPr="002D5820">
              <w:rPr>
                <w:rFonts w:eastAsia="Calibri"/>
                <w:kern w:val="3"/>
                <w:sz w:val="20"/>
                <w:szCs w:val="20"/>
                <w:lang w:eastAsia="en-US"/>
              </w:rPr>
              <w:t xml:space="preserve">, </w:t>
            </w:r>
            <w:r>
              <w:rPr>
                <w:rFonts w:eastAsia="Calibri"/>
                <w:kern w:val="3"/>
                <w:sz w:val="20"/>
                <w:szCs w:val="20"/>
                <w:lang w:eastAsia="en-US"/>
              </w:rPr>
              <w:t xml:space="preserve">упаковка производителя - </w:t>
            </w:r>
            <w:r w:rsidRPr="002D5820">
              <w:rPr>
                <w:rFonts w:eastAsia="Calibri"/>
                <w:kern w:val="3"/>
                <w:sz w:val="20"/>
                <w:szCs w:val="20"/>
                <w:lang w:eastAsia="en-US"/>
              </w:rPr>
              <w:t xml:space="preserve"> пленк</w:t>
            </w:r>
            <w:r>
              <w:rPr>
                <w:rFonts w:eastAsia="Calibri"/>
                <w:kern w:val="3"/>
                <w:sz w:val="20"/>
                <w:szCs w:val="20"/>
                <w:lang w:eastAsia="en-US"/>
              </w:rPr>
              <w:t>а.</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015D2CE" w14:textId="74FF6D1F" w:rsidR="005D164D" w:rsidRPr="001E262A" w:rsidRDefault="00EA36D8" w:rsidP="00874A14">
            <w:pPr>
              <w:autoSpaceDE w:val="0"/>
              <w:autoSpaceDN w:val="0"/>
              <w:adjustRightInd w:val="0"/>
              <w:spacing w:after="200" w:line="276" w:lineRule="auto"/>
              <w:ind w:firstLine="34"/>
              <w:jc w:val="center"/>
              <w:rPr>
                <w:rFonts w:ascii="Calibri" w:eastAsia="Calibri" w:hAnsi="Calibri" w:cs="Calibri"/>
                <w:lang w:val="en-US" w:eastAsia="en-US"/>
              </w:rPr>
            </w:pPr>
            <w:r>
              <w:rPr>
                <w:rFonts w:ascii="Times New Roman CYR" w:eastAsia="Calibri" w:hAnsi="Times New Roman CYR" w:cs="Times New Roman CYR"/>
                <w:lang w:eastAsia="en-US"/>
              </w:rPr>
              <w:t>кг</w:t>
            </w:r>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3044CFF3" w14:textId="547B428C" w:rsidR="005D164D" w:rsidRPr="001E262A" w:rsidRDefault="0091295F" w:rsidP="00874A14">
            <w:pPr>
              <w:autoSpaceDE w:val="0"/>
              <w:autoSpaceDN w:val="0"/>
              <w:adjustRightInd w:val="0"/>
              <w:spacing w:after="200" w:line="276" w:lineRule="auto"/>
              <w:jc w:val="center"/>
              <w:rPr>
                <w:rFonts w:ascii="Calibri" w:eastAsia="Calibri" w:hAnsi="Calibri" w:cs="Calibri"/>
                <w:lang w:eastAsia="en-US"/>
              </w:rPr>
            </w:pPr>
            <w:r>
              <w:rPr>
                <w:rFonts w:eastAsia="Calibri"/>
                <w:lang w:eastAsia="en-US"/>
              </w:rPr>
              <w:t>6000</w:t>
            </w:r>
          </w:p>
        </w:tc>
        <w:tc>
          <w:tcPr>
            <w:tcW w:w="1134" w:type="dxa"/>
            <w:tcBorders>
              <w:top w:val="single" w:sz="3" w:space="0" w:color="000000"/>
              <w:left w:val="nil"/>
              <w:bottom w:val="single" w:sz="3" w:space="0" w:color="000000"/>
              <w:right w:val="single" w:sz="3" w:space="0" w:color="000000"/>
            </w:tcBorders>
            <w:shd w:val="clear" w:color="000000" w:fill="FFFFFF"/>
          </w:tcPr>
          <w:p w14:paraId="5AEA7012"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eastAsia="en-US"/>
              </w:rPr>
            </w:pPr>
            <w:r>
              <w:rPr>
                <w:rFonts w:eastAsia="Calibri"/>
                <w:sz w:val="20"/>
                <w:szCs w:val="20"/>
                <w:lang w:eastAsia="en-US"/>
              </w:rPr>
              <w:t xml:space="preserve">2 раза в неделю </w:t>
            </w:r>
            <w:r w:rsidRPr="00B703B9">
              <w:rPr>
                <w:rFonts w:eastAsia="Calibri"/>
                <w:sz w:val="20"/>
                <w:szCs w:val="20"/>
                <w:lang w:eastAsia="en-US"/>
              </w:rPr>
              <w:t xml:space="preserve">до 15-00, согласно предварительной заявке (за 2 рабочих дня до поставки) Заказчика </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6EDA57B9"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496457B5"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eastAsia="en-US"/>
              </w:rPr>
            </w:pPr>
          </w:p>
        </w:tc>
      </w:tr>
      <w:tr w:rsidR="005D164D" w:rsidRPr="001E262A" w14:paraId="47894E0E"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3606B61" w14:textId="77777777" w:rsidR="005D164D" w:rsidRPr="00472A8F" w:rsidRDefault="005D164D" w:rsidP="00874A14">
            <w:pPr>
              <w:autoSpaceDE w:val="0"/>
              <w:autoSpaceDN w:val="0"/>
              <w:adjustRightInd w:val="0"/>
              <w:spacing w:after="200" w:line="276" w:lineRule="auto"/>
              <w:jc w:val="center"/>
              <w:rPr>
                <w:rFonts w:ascii="Calibri" w:eastAsia="Calibri" w:hAnsi="Calibri" w:cs="Calibri"/>
                <w:lang w:eastAsia="en-US"/>
              </w:rPr>
            </w:pPr>
            <w:r w:rsidRPr="00DD3B10">
              <w:rPr>
                <w:rFonts w:ascii="Times New Roman CYR" w:eastAsia="Calibri" w:hAnsi="Times New Roman CYR" w:cs="Times New Roman CYR"/>
                <w:lang w:eastAsia="en-US"/>
              </w:rPr>
              <w:lastRenderedPageBreak/>
              <w:t xml:space="preserve">Кефир </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5041C77" w14:textId="77777777" w:rsidR="005D164D" w:rsidRPr="005D164D" w:rsidRDefault="005D164D" w:rsidP="00D30C82">
            <w:pPr>
              <w:suppressAutoHyphens/>
              <w:jc w:val="both"/>
              <w:rPr>
                <w:color w:val="000000"/>
                <w:sz w:val="20"/>
                <w:szCs w:val="20"/>
                <w:lang w:eastAsia="ar-SA"/>
              </w:rPr>
            </w:pPr>
            <w:r w:rsidRPr="005D164D">
              <w:rPr>
                <w:color w:val="000000"/>
                <w:sz w:val="20"/>
                <w:szCs w:val="20"/>
                <w:lang w:eastAsia="ar-SA"/>
              </w:rPr>
              <w:t xml:space="preserve">ТР ТС 033/2013 При предложении товара, </w:t>
            </w:r>
            <w:proofErr w:type="gramStart"/>
            <w:r w:rsidRPr="005D164D">
              <w:rPr>
                <w:color w:val="000000"/>
                <w:sz w:val="20"/>
                <w:szCs w:val="20"/>
                <w:lang w:eastAsia="ar-SA"/>
              </w:rPr>
              <w:t>в  заявке</w:t>
            </w:r>
            <w:proofErr w:type="gramEnd"/>
            <w:r w:rsidRPr="005D164D">
              <w:rPr>
                <w:color w:val="000000"/>
                <w:sz w:val="20"/>
                <w:szCs w:val="20"/>
                <w:lang w:eastAsia="ar-SA"/>
              </w:rPr>
              <w:t xml:space="preserve"> участника ГОСТ указываются в полном объеме с цифровым обозначением. </w:t>
            </w:r>
          </w:p>
          <w:p w14:paraId="29C4CBDC" w14:textId="77777777" w:rsidR="005D164D" w:rsidRPr="00162E70" w:rsidRDefault="005D164D" w:rsidP="00D30C82">
            <w:pPr>
              <w:widowControl w:val="0"/>
              <w:autoSpaceDE w:val="0"/>
              <w:autoSpaceDN w:val="0"/>
              <w:adjustRightInd w:val="0"/>
              <w:jc w:val="both"/>
              <w:rPr>
                <w:rFonts w:ascii="Calibri" w:eastAsia="Calibri" w:hAnsi="Calibri" w:cs="Calibri"/>
                <w:sz w:val="20"/>
                <w:szCs w:val="20"/>
                <w:lang w:eastAsia="en-US"/>
              </w:rPr>
            </w:pPr>
            <w:r w:rsidRPr="005D164D">
              <w:rPr>
                <w:color w:val="000000"/>
                <w:sz w:val="20"/>
                <w:szCs w:val="20"/>
                <w:lang w:eastAsia="ar-SA"/>
              </w:rPr>
              <w:t>Масса нетто – 500г. Жирность не менее 2,5%.  Упаковка производителя – пленка.  Остаточный срок хранения не менее 72 часов от допустимого срока хранения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DCD8D76" w14:textId="5D1BE526" w:rsidR="005D164D" w:rsidRPr="001E262A" w:rsidRDefault="00EA36D8" w:rsidP="00874A14">
            <w:pPr>
              <w:autoSpaceDE w:val="0"/>
              <w:autoSpaceDN w:val="0"/>
              <w:adjustRightInd w:val="0"/>
              <w:spacing w:after="200" w:line="276" w:lineRule="auto"/>
              <w:ind w:firstLine="34"/>
              <w:jc w:val="center"/>
              <w:rPr>
                <w:rFonts w:ascii="Calibri" w:eastAsia="Calibri" w:hAnsi="Calibri" w:cs="Calibri"/>
                <w:lang w:val="en-US" w:eastAsia="en-US"/>
              </w:rPr>
            </w:pPr>
            <w:r>
              <w:rPr>
                <w:rFonts w:ascii="Times New Roman CYR" w:eastAsia="Calibri" w:hAnsi="Times New Roman CYR" w:cs="Times New Roman CYR"/>
                <w:lang w:eastAsia="en-US"/>
              </w:rPr>
              <w:t>кг</w:t>
            </w:r>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51B8E034" w14:textId="5E5E6FFC" w:rsidR="005D164D" w:rsidRPr="001E262A" w:rsidRDefault="00EA36D8" w:rsidP="00874A14">
            <w:pPr>
              <w:autoSpaceDE w:val="0"/>
              <w:autoSpaceDN w:val="0"/>
              <w:adjustRightInd w:val="0"/>
              <w:spacing w:after="200" w:line="276" w:lineRule="auto"/>
              <w:jc w:val="center"/>
              <w:rPr>
                <w:rFonts w:ascii="Calibri" w:eastAsia="Calibri" w:hAnsi="Calibri" w:cs="Calibri"/>
                <w:lang w:eastAsia="en-US"/>
              </w:rPr>
            </w:pPr>
            <w:r>
              <w:rPr>
                <w:rFonts w:eastAsia="Calibri"/>
                <w:lang w:eastAsia="en-US"/>
              </w:rPr>
              <w:t>800</w:t>
            </w:r>
          </w:p>
        </w:tc>
        <w:tc>
          <w:tcPr>
            <w:tcW w:w="1134" w:type="dxa"/>
            <w:tcBorders>
              <w:top w:val="single" w:sz="3" w:space="0" w:color="000000"/>
              <w:left w:val="nil"/>
              <w:bottom w:val="single" w:sz="3" w:space="0" w:color="000000"/>
              <w:right w:val="single" w:sz="3" w:space="0" w:color="000000"/>
            </w:tcBorders>
            <w:shd w:val="clear" w:color="000000" w:fill="FFFFFF"/>
          </w:tcPr>
          <w:p w14:paraId="3C7DF9F1"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eastAsia="en-US"/>
              </w:rPr>
            </w:pPr>
            <w:r w:rsidRPr="00015C98">
              <w:rPr>
                <w:rFonts w:eastAsia="Calibri"/>
                <w:sz w:val="20"/>
                <w:szCs w:val="20"/>
                <w:lang w:eastAsia="en-US"/>
              </w:rPr>
              <w:t>2 раза в неделю до 15-00, согласно предварительной заявке (за 2 рабочих дня до поставки) Заказчика</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47EA5E3A"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052DC272"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eastAsia="en-US"/>
              </w:rPr>
            </w:pPr>
          </w:p>
        </w:tc>
      </w:tr>
      <w:tr w:rsidR="00B31AF9" w:rsidRPr="001E262A" w14:paraId="3FBEE126"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7984433A"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val="en-US" w:eastAsia="en-US"/>
              </w:rPr>
            </w:pPr>
            <w:r w:rsidRPr="00DD3B10">
              <w:rPr>
                <w:rFonts w:ascii="Times New Roman CYR" w:eastAsia="Calibri" w:hAnsi="Times New Roman CYR" w:cs="Times New Roman CYR"/>
                <w:lang w:eastAsia="en-US"/>
              </w:rPr>
              <w:t xml:space="preserve">Сметана </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62140799" w14:textId="41776A52" w:rsidR="00B31AF9" w:rsidRPr="00DD3B10" w:rsidRDefault="00B31AF9" w:rsidP="00D30C82">
            <w:pPr>
              <w:widowControl w:val="0"/>
              <w:autoSpaceDE w:val="0"/>
              <w:autoSpaceDN w:val="0"/>
              <w:adjustRightInd w:val="0"/>
              <w:jc w:val="both"/>
              <w:rPr>
                <w:rFonts w:ascii="Times New Roman CYR" w:eastAsia="Calibri" w:hAnsi="Times New Roman CYR" w:cs="Times New Roman CYR"/>
                <w:sz w:val="20"/>
                <w:szCs w:val="20"/>
                <w:lang w:eastAsia="en-US"/>
              </w:rPr>
            </w:pPr>
            <w:r w:rsidRPr="00DD3B10">
              <w:rPr>
                <w:rFonts w:ascii="Times New Roman CYR" w:eastAsia="Calibri" w:hAnsi="Times New Roman CYR" w:cs="Times New Roman CYR"/>
                <w:sz w:val="20"/>
                <w:szCs w:val="20"/>
                <w:lang w:eastAsia="en-US"/>
              </w:rPr>
              <w:t xml:space="preserve">ГОСТ 31452-2012.  Упаковка производителя –  </w:t>
            </w:r>
            <w:r w:rsidR="00317F7F">
              <w:rPr>
                <w:rFonts w:ascii="Times New Roman CYR" w:eastAsia="Calibri" w:hAnsi="Times New Roman CYR" w:cs="Times New Roman CYR"/>
                <w:sz w:val="20"/>
                <w:szCs w:val="20"/>
                <w:lang w:eastAsia="en-US"/>
              </w:rPr>
              <w:t>300</w:t>
            </w:r>
            <w:r w:rsidRPr="00DD3B10">
              <w:rPr>
                <w:rFonts w:ascii="Times New Roman CYR" w:eastAsia="Calibri" w:hAnsi="Times New Roman CYR" w:cs="Times New Roman CYR"/>
                <w:sz w:val="20"/>
                <w:szCs w:val="20"/>
                <w:lang w:eastAsia="en-US"/>
              </w:rPr>
              <w:t xml:space="preserve">г баночка пластик. </w:t>
            </w:r>
          </w:p>
          <w:p w14:paraId="3574586B" w14:textId="77777777" w:rsidR="00B31AF9" w:rsidRPr="00162E70" w:rsidRDefault="00B31AF9" w:rsidP="00D30C82">
            <w:pPr>
              <w:widowControl w:val="0"/>
              <w:autoSpaceDE w:val="0"/>
              <w:autoSpaceDN w:val="0"/>
              <w:adjustRightInd w:val="0"/>
              <w:jc w:val="both"/>
              <w:rPr>
                <w:rFonts w:ascii="Calibri" w:eastAsia="Calibri" w:hAnsi="Calibri" w:cs="Calibri"/>
                <w:sz w:val="20"/>
                <w:szCs w:val="20"/>
                <w:lang w:eastAsia="en-US"/>
              </w:rPr>
            </w:pPr>
            <w:r w:rsidRPr="00DD3B10">
              <w:rPr>
                <w:rFonts w:ascii="Times New Roman CYR" w:eastAsia="Calibri" w:hAnsi="Times New Roman CYR" w:cs="Times New Roman CYR"/>
                <w:sz w:val="20"/>
                <w:szCs w:val="20"/>
                <w:lang w:eastAsia="en-US"/>
              </w:rPr>
              <w:t>Жирность 15%  Остаточный срок хранения не менее 72 часов от допустимого срока хранения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B70C08F" w14:textId="56249349" w:rsidR="00B31AF9" w:rsidRPr="001E262A" w:rsidRDefault="00E846C2" w:rsidP="00B31AF9">
            <w:pPr>
              <w:autoSpaceDE w:val="0"/>
              <w:autoSpaceDN w:val="0"/>
              <w:adjustRightInd w:val="0"/>
              <w:spacing w:after="200" w:line="276" w:lineRule="auto"/>
              <w:ind w:firstLine="34"/>
              <w:jc w:val="center"/>
              <w:rPr>
                <w:rFonts w:ascii="Calibri" w:eastAsia="Calibri" w:hAnsi="Calibri" w:cs="Calibri"/>
                <w:lang w:val="en-US" w:eastAsia="en-US"/>
              </w:rPr>
            </w:pPr>
            <w:proofErr w:type="spellStart"/>
            <w:r>
              <w:rPr>
                <w:rFonts w:ascii="Times New Roman CYR" w:eastAsia="Calibri" w:hAnsi="Times New Roman CYR" w:cs="Times New Roman CYR"/>
                <w:lang w:eastAsia="en-US"/>
              </w:rPr>
              <w:t>шт</w:t>
            </w:r>
            <w:proofErr w:type="spellEnd"/>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3F9816ED" w14:textId="62BB50CB" w:rsidR="00B31AF9" w:rsidRPr="001E262A" w:rsidRDefault="00E846C2" w:rsidP="00B31AF9">
            <w:pPr>
              <w:autoSpaceDE w:val="0"/>
              <w:autoSpaceDN w:val="0"/>
              <w:adjustRightInd w:val="0"/>
              <w:spacing w:after="200" w:line="276" w:lineRule="auto"/>
              <w:jc w:val="center"/>
              <w:rPr>
                <w:rFonts w:ascii="Calibri" w:eastAsia="Calibri" w:hAnsi="Calibri" w:cs="Calibri"/>
                <w:lang w:eastAsia="en-US"/>
              </w:rPr>
            </w:pPr>
            <w:r>
              <w:rPr>
                <w:rFonts w:eastAsia="Calibri"/>
                <w:lang w:eastAsia="en-US"/>
              </w:rPr>
              <w:t>800</w:t>
            </w:r>
          </w:p>
        </w:tc>
        <w:tc>
          <w:tcPr>
            <w:tcW w:w="1134" w:type="dxa"/>
            <w:tcBorders>
              <w:top w:val="single" w:sz="3" w:space="0" w:color="000000"/>
              <w:left w:val="nil"/>
              <w:bottom w:val="single" w:sz="3" w:space="0" w:color="000000"/>
              <w:right w:val="single" w:sz="3" w:space="0" w:color="000000"/>
            </w:tcBorders>
            <w:shd w:val="clear" w:color="000000" w:fill="FFFFFF"/>
          </w:tcPr>
          <w:p w14:paraId="48B447EE"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eastAsia="en-US"/>
              </w:rPr>
            </w:pPr>
            <w:r w:rsidRPr="00015C98">
              <w:rPr>
                <w:rFonts w:eastAsia="Calibri"/>
                <w:sz w:val="20"/>
                <w:szCs w:val="20"/>
                <w:lang w:eastAsia="en-US"/>
              </w:rPr>
              <w:t>2 раза в неделю до 15-00, согласно предварительной заявке (за 2 рабочих дня до поставки) Заказчика</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47385A64"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57F07B81"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eastAsia="en-US"/>
              </w:rPr>
            </w:pPr>
          </w:p>
        </w:tc>
      </w:tr>
      <w:tr w:rsidR="00B31AF9" w:rsidRPr="001E262A" w14:paraId="0D675F49"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8D04E1E"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val="en-US" w:eastAsia="en-US"/>
              </w:rPr>
            </w:pPr>
            <w:r w:rsidRPr="00DD3B10">
              <w:rPr>
                <w:rFonts w:ascii="Times New Roman CYR" w:eastAsia="Calibri" w:hAnsi="Times New Roman CYR" w:cs="Times New Roman CYR"/>
                <w:lang w:eastAsia="en-US"/>
              </w:rPr>
              <w:t xml:space="preserve">Масло  </w:t>
            </w:r>
            <w:proofErr w:type="spellStart"/>
            <w:r w:rsidRPr="00DD3B10">
              <w:rPr>
                <w:rFonts w:ascii="Times New Roman CYR" w:eastAsia="Calibri" w:hAnsi="Times New Roman CYR" w:cs="Times New Roman CYR"/>
                <w:lang w:eastAsia="en-US"/>
              </w:rPr>
              <w:t>сладкосливочное</w:t>
            </w:r>
            <w:proofErr w:type="spellEnd"/>
            <w:r w:rsidRPr="00DD3B10">
              <w:rPr>
                <w:rFonts w:ascii="Times New Roman CYR" w:eastAsia="Calibri" w:hAnsi="Times New Roman CYR" w:cs="Times New Roman CYR"/>
                <w:lang w:eastAsia="en-US"/>
              </w:rPr>
              <w:t xml:space="preserve"> несоленое </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A518A2D" w14:textId="77777777" w:rsidR="00B31AF9" w:rsidRPr="00DD3B10" w:rsidRDefault="00B31AF9" w:rsidP="00D30C82">
            <w:pPr>
              <w:autoSpaceDE w:val="0"/>
              <w:autoSpaceDN w:val="0"/>
              <w:adjustRightInd w:val="0"/>
              <w:spacing w:after="200" w:line="276" w:lineRule="auto"/>
              <w:jc w:val="both"/>
              <w:rPr>
                <w:rFonts w:ascii="Times New Roman CYR" w:eastAsia="Calibri" w:hAnsi="Times New Roman CYR" w:cs="Times New Roman CYR"/>
                <w:sz w:val="20"/>
                <w:szCs w:val="20"/>
                <w:lang w:eastAsia="en-US"/>
              </w:rPr>
            </w:pPr>
            <w:r w:rsidRPr="00DD3B10">
              <w:rPr>
                <w:rFonts w:ascii="Times New Roman CYR" w:eastAsia="Calibri" w:hAnsi="Times New Roman CYR" w:cs="Times New Roman CYR"/>
                <w:sz w:val="20"/>
                <w:szCs w:val="20"/>
                <w:lang w:eastAsia="en-US"/>
              </w:rPr>
              <w:t xml:space="preserve">ГОСТ 32261-2013 Без посторонних привкусов и запахов. Консистенция и внешний вид: плотная, пластичная, однородная или недостаточно плотная и пластичная. Поверхность на срезе блестящая, сухая на вид. Допускается слабо-блестящая или матовая поверхность с наличием мелких капелек влаги. </w:t>
            </w:r>
          </w:p>
          <w:p w14:paraId="752E9971" w14:textId="77777777" w:rsidR="00B31AF9" w:rsidRPr="00DD3B10" w:rsidRDefault="00B31AF9" w:rsidP="00D30C82">
            <w:pPr>
              <w:autoSpaceDE w:val="0"/>
              <w:autoSpaceDN w:val="0"/>
              <w:adjustRightInd w:val="0"/>
              <w:spacing w:after="200" w:line="276" w:lineRule="auto"/>
              <w:jc w:val="both"/>
              <w:rPr>
                <w:rFonts w:ascii="Times New Roman CYR" w:eastAsia="Calibri" w:hAnsi="Times New Roman CYR" w:cs="Times New Roman CYR"/>
                <w:sz w:val="20"/>
                <w:szCs w:val="20"/>
                <w:lang w:eastAsia="en-US"/>
              </w:rPr>
            </w:pPr>
            <w:r w:rsidRPr="00DD3B10">
              <w:rPr>
                <w:rFonts w:ascii="Times New Roman CYR" w:eastAsia="Calibri" w:hAnsi="Times New Roman CYR" w:cs="Times New Roman CYR"/>
                <w:sz w:val="20"/>
                <w:szCs w:val="20"/>
                <w:lang w:eastAsia="en-US"/>
              </w:rPr>
              <w:t>Цвет: от светло-желтого до желтого, однородный по всей массе.</w:t>
            </w:r>
          </w:p>
          <w:p w14:paraId="17C16DA1" w14:textId="77777777" w:rsidR="00B31AF9" w:rsidRPr="00DD3B10" w:rsidRDefault="00B31AF9" w:rsidP="00D30C82">
            <w:pPr>
              <w:autoSpaceDE w:val="0"/>
              <w:autoSpaceDN w:val="0"/>
              <w:adjustRightInd w:val="0"/>
              <w:spacing w:after="200" w:line="276" w:lineRule="auto"/>
              <w:jc w:val="both"/>
              <w:rPr>
                <w:rFonts w:ascii="Times New Roman CYR" w:eastAsia="Calibri" w:hAnsi="Times New Roman CYR" w:cs="Times New Roman CYR"/>
                <w:sz w:val="20"/>
                <w:szCs w:val="20"/>
                <w:lang w:eastAsia="en-US"/>
              </w:rPr>
            </w:pPr>
            <w:r w:rsidRPr="00DD3B10">
              <w:rPr>
                <w:rFonts w:ascii="Times New Roman CYR" w:eastAsia="Calibri" w:hAnsi="Times New Roman CYR" w:cs="Times New Roman CYR"/>
                <w:sz w:val="20"/>
                <w:szCs w:val="20"/>
                <w:lang w:eastAsia="en-US"/>
              </w:rPr>
              <w:t>Массовая доля жира – не менее 72,5%, влаги – не более 16%. Содержание поваренной соли равно нулю.</w:t>
            </w:r>
          </w:p>
          <w:p w14:paraId="72976A6A" w14:textId="77777777" w:rsidR="00B31AF9" w:rsidRPr="00DD3B10" w:rsidRDefault="00B31AF9" w:rsidP="00D30C82">
            <w:pPr>
              <w:autoSpaceDE w:val="0"/>
              <w:autoSpaceDN w:val="0"/>
              <w:adjustRightInd w:val="0"/>
              <w:spacing w:after="200" w:line="276" w:lineRule="auto"/>
              <w:jc w:val="both"/>
              <w:rPr>
                <w:rFonts w:ascii="Calibri" w:eastAsia="Calibri" w:hAnsi="Calibri" w:cs="Calibri"/>
                <w:sz w:val="20"/>
                <w:szCs w:val="20"/>
                <w:lang w:eastAsia="en-US"/>
              </w:rPr>
            </w:pPr>
            <w:r w:rsidRPr="00DD3B10">
              <w:rPr>
                <w:rFonts w:ascii="Times New Roman CYR" w:eastAsia="Calibri" w:hAnsi="Times New Roman CYR" w:cs="Times New Roman CYR"/>
                <w:sz w:val="20"/>
                <w:szCs w:val="20"/>
                <w:lang w:eastAsia="en-US"/>
              </w:rPr>
              <w:t>Масса нетто в упаковке производителя – не более 200 грамм,</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5DA55CD" w14:textId="77777777" w:rsidR="00B31AF9" w:rsidRPr="00DD3B10" w:rsidRDefault="00B31AF9" w:rsidP="00B31AF9">
            <w:pPr>
              <w:autoSpaceDE w:val="0"/>
              <w:autoSpaceDN w:val="0"/>
              <w:adjustRightInd w:val="0"/>
              <w:spacing w:after="200" w:line="276" w:lineRule="auto"/>
              <w:ind w:firstLine="34"/>
              <w:jc w:val="center"/>
              <w:rPr>
                <w:rFonts w:eastAsia="Calibri"/>
                <w:sz w:val="20"/>
                <w:szCs w:val="20"/>
                <w:lang w:eastAsia="en-US"/>
              </w:rPr>
            </w:pPr>
          </w:p>
          <w:p w14:paraId="141A6587" w14:textId="02C14F17" w:rsidR="00B31AF9" w:rsidRPr="00162E70" w:rsidRDefault="00E846C2" w:rsidP="00B31AF9">
            <w:pPr>
              <w:autoSpaceDE w:val="0"/>
              <w:autoSpaceDN w:val="0"/>
              <w:adjustRightInd w:val="0"/>
              <w:spacing w:after="200" w:line="276" w:lineRule="auto"/>
              <w:ind w:firstLine="34"/>
              <w:jc w:val="center"/>
              <w:rPr>
                <w:rFonts w:ascii="Calibri" w:eastAsia="Calibri" w:hAnsi="Calibri" w:cs="Calibri"/>
                <w:sz w:val="20"/>
                <w:szCs w:val="20"/>
                <w:lang w:val="en-US" w:eastAsia="en-US"/>
              </w:rPr>
            </w:pPr>
            <w:proofErr w:type="spellStart"/>
            <w:r>
              <w:rPr>
                <w:rFonts w:ascii="Times New Roman CYR" w:eastAsia="Calibri" w:hAnsi="Times New Roman CYR" w:cs="Times New Roman CYR"/>
                <w:sz w:val="20"/>
                <w:szCs w:val="20"/>
                <w:lang w:eastAsia="en-US"/>
              </w:rPr>
              <w:t>шт</w:t>
            </w:r>
            <w:proofErr w:type="spellEnd"/>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53B5AD88" w14:textId="09610089" w:rsidR="00B31AF9" w:rsidRPr="001E262A" w:rsidRDefault="00E846C2" w:rsidP="00B31AF9">
            <w:pPr>
              <w:autoSpaceDE w:val="0"/>
              <w:autoSpaceDN w:val="0"/>
              <w:adjustRightInd w:val="0"/>
              <w:spacing w:after="200" w:line="276" w:lineRule="auto"/>
              <w:jc w:val="center"/>
              <w:rPr>
                <w:rFonts w:ascii="Calibri" w:eastAsia="Calibri" w:hAnsi="Calibri" w:cs="Calibri"/>
                <w:lang w:eastAsia="en-US"/>
              </w:rPr>
            </w:pPr>
            <w:r>
              <w:rPr>
                <w:rFonts w:eastAsia="Calibri"/>
                <w:lang w:eastAsia="en-US"/>
              </w:rPr>
              <w:t>2700</w:t>
            </w:r>
          </w:p>
        </w:tc>
        <w:tc>
          <w:tcPr>
            <w:tcW w:w="1134" w:type="dxa"/>
            <w:tcBorders>
              <w:top w:val="single" w:sz="3" w:space="0" w:color="000000"/>
              <w:left w:val="nil"/>
              <w:bottom w:val="single" w:sz="3" w:space="0" w:color="000000"/>
              <w:right w:val="single" w:sz="3" w:space="0" w:color="000000"/>
            </w:tcBorders>
            <w:shd w:val="clear" w:color="000000" w:fill="FFFFFF"/>
          </w:tcPr>
          <w:p w14:paraId="7BCF0ACD"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eastAsia="en-US"/>
              </w:rPr>
            </w:pPr>
            <w:r w:rsidRPr="00015C98">
              <w:rPr>
                <w:rFonts w:eastAsia="Calibri"/>
                <w:sz w:val="20"/>
                <w:szCs w:val="20"/>
                <w:lang w:eastAsia="en-US"/>
              </w:rPr>
              <w:t>2 раза в неделю до 15-00, согласно предварительной заявке (за 2 рабочих дня до поставки) Заказчика</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50DE56DA"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7CB6D71D" w14:textId="77777777" w:rsidR="00B31AF9" w:rsidRPr="001E262A" w:rsidRDefault="00B31AF9" w:rsidP="00B31AF9">
            <w:pPr>
              <w:autoSpaceDE w:val="0"/>
              <w:autoSpaceDN w:val="0"/>
              <w:adjustRightInd w:val="0"/>
              <w:spacing w:after="200" w:line="276" w:lineRule="auto"/>
              <w:jc w:val="center"/>
              <w:rPr>
                <w:rFonts w:ascii="Calibri" w:eastAsia="Calibri" w:hAnsi="Calibri" w:cs="Calibri"/>
                <w:lang w:eastAsia="en-US"/>
              </w:rPr>
            </w:pPr>
          </w:p>
        </w:tc>
      </w:tr>
      <w:tr w:rsidR="006C4535" w:rsidRPr="001E262A" w14:paraId="76103594"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34FDD71" w14:textId="04EC9747" w:rsidR="006C4535" w:rsidRDefault="006C4535" w:rsidP="006C4535">
            <w:pPr>
              <w:autoSpaceDE w:val="0"/>
              <w:autoSpaceDN w:val="0"/>
              <w:adjustRightInd w:val="0"/>
              <w:spacing w:after="200" w:line="276" w:lineRule="auto"/>
              <w:jc w:val="center"/>
              <w:rPr>
                <w:sz w:val="22"/>
                <w:szCs w:val="22"/>
                <w:lang w:eastAsia="ar-SA"/>
              </w:rPr>
            </w:pPr>
            <w:r w:rsidRPr="00BD6D27">
              <w:rPr>
                <w:rFonts w:ascii="Times New Roman CYR" w:eastAsia="Calibri" w:hAnsi="Times New Roman CYR" w:cs="Times New Roman CYR"/>
                <w:lang w:eastAsia="en-US"/>
              </w:rPr>
              <w:t>Йогурт питьевой</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EF0AED" w14:textId="03742A7B" w:rsidR="006C4535" w:rsidRPr="00852B19" w:rsidRDefault="006C4535" w:rsidP="00D30C82">
            <w:pPr>
              <w:jc w:val="both"/>
              <w:rPr>
                <w:sz w:val="18"/>
                <w:szCs w:val="18"/>
              </w:rPr>
            </w:pPr>
            <w:r w:rsidRPr="00BD6D27">
              <w:rPr>
                <w:color w:val="000000"/>
                <w:sz w:val="20"/>
                <w:szCs w:val="20"/>
                <w:lang w:eastAsia="ar-SA"/>
              </w:rPr>
              <w:t xml:space="preserve">ТР ТС 033/2013 жирность 2,5%. Предназначен для непосредственного использования в пищу. Цвет, вкус, запах соответствует данному продукту. Срок годности не менее 14 суток. Масса нетто 500г. Упаковка </w:t>
            </w:r>
            <w:proofErr w:type="gramStart"/>
            <w:r w:rsidRPr="00BD6D27">
              <w:rPr>
                <w:color w:val="000000"/>
                <w:sz w:val="20"/>
                <w:szCs w:val="20"/>
                <w:lang w:eastAsia="ar-SA"/>
              </w:rPr>
              <w:t>производителя  -</w:t>
            </w:r>
            <w:proofErr w:type="gramEnd"/>
            <w:r w:rsidRPr="00BD6D27">
              <w:rPr>
                <w:color w:val="000000"/>
                <w:sz w:val="20"/>
                <w:szCs w:val="20"/>
                <w:lang w:eastAsia="ar-SA"/>
              </w:rPr>
              <w:t xml:space="preserve"> пленка.  Остаточный срок хранения не менее 72 часов от допустимого срока хранения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0282D588" w14:textId="23B748E8" w:rsidR="006C4535" w:rsidRPr="001E262A" w:rsidRDefault="00EA36D8" w:rsidP="006C4535">
            <w:pPr>
              <w:autoSpaceDE w:val="0"/>
              <w:autoSpaceDN w:val="0"/>
              <w:adjustRightInd w:val="0"/>
              <w:spacing w:after="200" w:line="276" w:lineRule="auto"/>
              <w:ind w:firstLine="34"/>
              <w:jc w:val="center"/>
              <w:rPr>
                <w:rFonts w:ascii="Times New Roman CYR" w:eastAsia="Calibri" w:hAnsi="Times New Roman CYR" w:cs="Times New Roman CYR"/>
                <w:lang w:eastAsia="en-US"/>
              </w:rPr>
            </w:pPr>
            <w:r>
              <w:rPr>
                <w:rFonts w:ascii="Times New Roman CYR" w:eastAsia="Calibri" w:hAnsi="Times New Roman CYR" w:cs="Times New Roman CYR"/>
                <w:lang w:eastAsia="en-US"/>
              </w:rPr>
              <w:t>кг</w:t>
            </w:r>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7046750E" w14:textId="15236CDB" w:rsidR="006C4535" w:rsidRDefault="00EA36D8" w:rsidP="006C4535">
            <w:pPr>
              <w:autoSpaceDE w:val="0"/>
              <w:autoSpaceDN w:val="0"/>
              <w:adjustRightInd w:val="0"/>
              <w:spacing w:after="200" w:line="276" w:lineRule="auto"/>
              <w:jc w:val="center"/>
              <w:rPr>
                <w:rFonts w:eastAsia="Calibri"/>
                <w:lang w:eastAsia="en-US"/>
              </w:rPr>
            </w:pPr>
            <w:r>
              <w:rPr>
                <w:rFonts w:eastAsia="Calibri"/>
                <w:lang w:eastAsia="en-US"/>
              </w:rPr>
              <w:t>1100</w:t>
            </w:r>
          </w:p>
        </w:tc>
        <w:tc>
          <w:tcPr>
            <w:tcW w:w="1134" w:type="dxa"/>
            <w:tcBorders>
              <w:top w:val="single" w:sz="3" w:space="0" w:color="000000"/>
              <w:left w:val="nil"/>
              <w:bottom w:val="single" w:sz="3" w:space="0" w:color="000000"/>
              <w:right w:val="single" w:sz="3" w:space="0" w:color="000000"/>
            </w:tcBorders>
            <w:shd w:val="clear" w:color="000000" w:fill="FFFFFF"/>
          </w:tcPr>
          <w:p w14:paraId="5A059232" w14:textId="029689DD" w:rsidR="006C4535" w:rsidRPr="00015C98" w:rsidRDefault="006C4535" w:rsidP="006C4535">
            <w:pPr>
              <w:autoSpaceDE w:val="0"/>
              <w:autoSpaceDN w:val="0"/>
              <w:adjustRightInd w:val="0"/>
              <w:spacing w:after="200" w:line="276" w:lineRule="auto"/>
              <w:jc w:val="center"/>
              <w:rPr>
                <w:rFonts w:eastAsia="Calibri"/>
                <w:sz w:val="20"/>
                <w:szCs w:val="20"/>
                <w:lang w:eastAsia="en-US"/>
              </w:rPr>
            </w:pPr>
            <w:r w:rsidRPr="00BD6D27">
              <w:rPr>
                <w:rFonts w:eastAsia="Calibri"/>
                <w:sz w:val="20"/>
                <w:szCs w:val="20"/>
                <w:lang w:eastAsia="en-US"/>
              </w:rPr>
              <w:t>2 раза в неделю до 15-00, согласно предварительной заявке (за 2 рабочих дня до поставки) Заказчика</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22C67F87" w14:textId="77777777" w:rsidR="006C4535" w:rsidRPr="001E262A" w:rsidRDefault="006C4535" w:rsidP="006C4535">
            <w:pPr>
              <w:autoSpaceDE w:val="0"/>
              <w:autoSpaceDN w:val="0"/>
              <w:adjustRightInd w:val="0"/>
              <w:spacing w:after="200" w:line="276" w:lineRule="auto"/>
              <w:jc w:val="center"/>
              <w:rPr>
                <w:rFonts w:eastAsia="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34171F15" w14:textId="77777777" w:rsidR="006C4535" w:rsidRPr="001E262A" w:rsidRDefault="006C4535" w:rsidP="006C4535">
            <w:pPr>
              <w:autoSpaceDE w:val="0"/>
              <w:autoSpaceDN w:val="0"/>
              <w:adjustRightInd w:val="0"/>
              <w:spacing w:after="200" w:line="276" w:lineRule="auto"/>
              <w:jc w:val="center"/>
              <w:rPr>
                <w:rFonts w:eastAsia="Calibri"/>
                <w:lang w:eastAsia="en-US"/>
              </w:rPr>
            </w:pPr>
          </w:p>
        </w:tc>
      </w:tr>
      <w:tr w:rsidR="00B77F5D" w:rsidRPr="001E262A" w14:paraId="5C1BD8A1"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51BF2EC9" w14:textId="77777777" w:rsidR="00B77F5D" w:rsidRPr="001E262A" w:rsidRDefault="00B77F5D" w:rsidP="00B77F5D">
            <w:pPr>
              <w:autoSpaceDE w:val="0"/>
              <w:autoSpaceDN w:val="0"/>
              <w:adjustRightInd w:val="0"/>
              <w:spacing w:after="200" w:line="276" w:lineRule="auto"/>
              <w:jc w:val="center"/>
              <w:rPr>
                <w:rFonts w:ascii="Calibri" w:eastAsia="Calibri" w:hAnsi="Calibri" w:cs="Calibri"/>
                <w:lang w:val="en-US" w:eastAsia="en-US"/>
              </w:rPr>
            </w:pPr>
            <w:r>
              <w:rPr>
                <w:sz w:val="22"/>
                <w:szCs w:val="22"/>
                <w:lang w:eastAsia="ar-SA"/>
              </w:rPr>
              <w:lastRenderedPageBreak/>
              <w:t>Творог 5% жирности</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2E72C8DC" w14:textId="77777777" w:rsidR="00B77F5D" w:rsidRPr="00852B19" w:rsidRDefault="00B77F5D" w:rsidP="00D30C82">
            <w:pPr>
              <w:jc w:val="both"/>
              <w:rPr>
                <w:sz w:val="18"/>
                <w:szCs w:val="18"/>
              </w:rPr>
            </w:pPr>
            <w:r w:rsidRPr="00852B19">
              <w:rPr>
                <w:sz w:val="18"/>
                <w:szCs w:val="18"/>
              </w:rPr>
              <w:t>ГОСТ 31453-2013. Фасовка – упаковка производителя– не более 200г.</w:t>
            </w:r>
          </w:p>
          <w:p w14:paraId="049072B9" w14:textId="77777777" w:rsidR="00B77F5D" w:rsidRPr="00852B19" w:rsidRDefault="00B77F5D" w:rsidP="00D30C82">
            <w:pPr>
              <w:widowControl w:val="0"/>
              <w:autoSpaceDE w:val="0"/>
              <w:autoSpaceDN w:val="0"/>
              <w:adjustRightInd w:val="0"/>
              <w:jc w:val="both"/>
              <w:rPr>
                <w:rFonts w:ascii="Times New Roman CYR" w:eastAsia="Calibri" w:hAnsi="Times New Roman CYR" w:cs="Times New Roman CYR"/>
                <w:sz w:val="20"/>
                <w:szCs w:val="20"/>
                <w:lang w:eastAsia="en-US"/>
              </w:rPr>
            </w:pPr>
            <w:r w:rsidRPr="00852B19">
              <w:rPr>
                <w:sz w:val="18"/>
                <w:szCs w:val="18"/>
              </w:rPr>
              <w:t>Жирность – 5%. Остаточный срок хранения не менее 72 часов от допустимого срока хранения</w:t>
            </w:r>
            <w:r w:rsidRPr="00852B19">
              <w:rPr>
                <w:rFonts w:ascii="Times New Roman CYR" w:eastAsia="Calibri" w:hAnsi="Times New Roman CYR" w:cs="Times New Roman CYR"/>
                <w:sz w:val="18"/>
                <w:szCs w:val="18"/>
                <w:lang w:eastAsia="en-US"/>
              </w:rPr>
              <w:t xml:space="preserve"> </w:t>
            </w:r>
          </w:p>
          <w:p w14:paraId="348DCBAB" w14:textId="77777777" w:rsidR="00B77F5D" w:rsidRPr="00162E70" w:rsidRDefault="00B77F5D" w:rsidP="00B77F5D">
            <w:pPr>
              <w:widowControl w:val="0"/>
              <w:autoSpaceDE w:val="0"/>
              <w:autoSpaceDN w:val="0"/>
              <w:adjustRightInd w:val="0"/>
              <w:rPr>
                <w:rFonts w:ascii="Calibri" w:eastAsia="Calibri" w:hAnsi="Calibri" w:cs="Calibri"/>
                <w:sz w:val="20"/>
                <w:szCs w:val="20"/>
                <w:lang w:eastAsia="en-US"/>
              </w:rPr>
            </w:pP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3ECB3C42" w14:textId="277449E6" w:rsidR="00B77F5D" w:rsidRPr="001E262A" w:rsidRDefault="00E846C2" w:rsidP="00B77F5D">
            <w:pPr>
              <w:autoSpaceDE w:val="0"/>
              <w:autoSpaceDN w:val="0"/>
              <w:adjustRightInd w:val="0"/>
              <w:spacing w:after="200" w:line="276" w:lineRule="auto"/>
              <w:ind w:firstLine="34"/>
              <w:jc w:val="center"/>
              <w:rPr>
                <w:rFonts w:ascii="Calibri" w:eastAsia="Calibri" w:hAnsi="Calibri" w:cs="Calibri"/>
                <w:lang w:val="en-US" w:eastAsia="en-US"/>
              </w:rPr>
            </w:pPr>
            <w:proofErr w:type="spellStart"/>
            <w:r>
              <w:rPr>
                <w:rFonts w:ascii="Times New Roman CYR" w:eastAsia="Calibri" w:hAnsi="Times New Roman CYR" w:cs="Times New Roman CYR"/>
                <w:lang w:eastAsia="en-US"/>
              </w:rPr>
              <w:t>шт</w:t>
            </w:r>
            <w:proofErr w:type="spellEnd"/>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15D3815A" w14:textId="6DDBB81B" w:rsidR="00B77F5D" w:rsidRPr="001E262A" w:rsidRDefault="00E846C2" w:rsidP="0091295F">
            <w:pPr>
              <w:autoSpaceDE w:val="0"/>
              <w:autoSpaceDN w:val="0"/>
              <w:adjustRightInd w:val="0"/>
              <w:spacing w:after="200" w:line="276" w:lineRule="auto"/>
              <w:jc w:val="center"/>
              <w:rPr>
                <w:rFonts w:ascii="Calibri" w:eastAsia="Calibri" w:hAnsi="Calibri" w:cs="Calibri"/>
                <w:lang w:eastAsia="en-US"/>
              </w:rPr>
            </w:pPr>
            <w:r>
              <w:rPr>
                <w:rFonts w:eastAsia="Calibri"/>
                <w:lang w:eastAsia="en-US"/>
              </w:rPr>
              <w:t>4300</w:t>
            </w:r>
            <w:bookmarkStart w:id="0" w:name="_GoBack"/>
            <w:bookmarkEnd w:id="0"/>
          </w:p>
        </w:tc>
        <w:tc>
          <w:tcPr>
            <w:tcW w:w="1134" w:type="dxa"/>
            <w:tcBorders>
              <w:top w:val="single" w:sz="3" w:space="0" w:color="000000"/>
              <w:left w:val="nil"/>
              <w:bottom w:val="single" w:sz="3" w:space="0" w:color="000000"/>
              <w:right w:val="single" w:sz="3" w:space="0" w:color="000000"/>
            </w:tcBorders>
            <w:shd w:val="clear" w:color="000000" w:fill="FFFFFF"/>
          </w:tcPr>
          <w:p w14:paraId="6E161735" w14:textId="77777777" w:rsidR="00B77F5D" w:rsidRPr="001E262A" w:rsidRDefault="00B77F5D" w:rsidP="00B77F5D">
            <w:pPr>
              <w:autoSpaceDE w:val="0"/>
              <w:autoSpaceDN w:val="0"/>
              <w:adjustRightInd w:val="0"/>
              <w:spacing w:after="200" w:line="276" w:lineRule="auto"/>
              <w:jc w:val="center"/>
              <w:rPr>
                <w:rFonts w:ascii="Calibri" w:eastAsia="Calibri" w:hAnsi="Calibri" w:cs="Calibri"/>
                <w:lang w:eastAsia="en-US"/>
              </w:rPr>
            </w:pPr>
            <w:r w:rsidRPr="00015C98">
              <w:rPr>
                <w:rFonts w:eastAsia="Calibri"/>
                <w:sz w:val="20"/>
                <w:szCs w:val="20"/>
                <w:lang w:eastAsia="en-US"/>
              </w:rPr>
              <w:t>2 раза в неделю до 15-00, согласно предварительной заявке (за 2 рабочих дня до поставки) Заказчика</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60855153" w14:textId="77777777" w:rsidR="00B77F5D" w:rsidRPr="001E262A" w:rsidRDefault="00B77F5D" w:rsidP="00B77F5D">
            <w:pPr>
              <w:autoSpaceDE w:val="0"/>
              <w:autoSpaceDN w:val="0"/>
              <w:adjustRightInd w:val="0"/>
              <w:spacing w:after="200" w:line="276" w:lineRule="auto"/>
              <w:jc w:val="center"/>
              <w:rPr>
                <w:rFonts w:eastAsia="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758DCDC4" w14:textId="77777777" w:rsidR="00B77F5D" w:rsidRPr="001E262A" w:rsidRDefault="00B77F5D" w:rsidP="00B77F5D">
            <w:pPr>
              <w:autoSpaceDE w:val="0"/>
              <w:autoSpaceDN w:val="0"/>
              <w:adjustRightInd w:val="0"/>
              <w:spacing w:after="200" w:line="276" w:lineRule="auto"/>
              <w:jc w:val="center"/>
              <w:rPr>
                <w:rFonts w:eastAsia="Calibri"/>
                <w:lang w:eastAsia="en-US"/>
              </w:rPr>
            </w:pPr>
          </w:p>
        </w:tc>
      </w:tr>
      <w:tr w:rsidR="00317F7F" w:rsidRPr="001E262A" w14:paraId="14853C61" w14:textId="77777777" w:rsidTr="005D164D">
        <w:trPr>
          <w:trHeight w:val="1136"/>
        </w:trPr>
        <w:tc>
          <w:tcPr>
            <w:tcW w:w="13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C84B33B" w14:textId="73D1BBE9" w:rsidR="00317F7F" w:rsidRDefault="00317F7F" w:rsidP="00B77F5D">
            <w:pPr>
              <w:autoSpaceDE w:val="0"/>
              <w:autoSpaceDN w:val="0"/>
              <w:adjustRightInd w:val="0"/>
              <w:spacing w:after="200" w:line="276" w:lineRule="auto"/>
              <w:jc w:val="center"/>
              <w:rPr>
                <w:sz w:val="22"/>
                <w:szCs w:val="22"/>
                <w:lang w:eastAsia="ar-SA"/>
              </w:rPr>
            </w:pPr>
            <w:r>
              <w:rPr>
                <w:sz w:val="22"/>
                <w:szCs w:val="22"/>
                <w:lang w:eastAsia="ar-SA"/>
              </w:rPr>
              <w:t>Ряженка</w:t>
            </w:r>
          </w:p>
        </w:tc>
        <w:tc>
          <w:tcPr>
            <w:tcW w:w="3752"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19DCCD55" w14:textId="4085C38B" w:rsidR="00317F7F" w:rsidRPr="00852B19" w:rsidRDefault="00317F7F" w:rsidP="00D30C82">
            <w:pPr>
              <w:jc w:val="both"/>
              <w:rPr>
                <w:sz w:val="18"/>
                <w:szCs w:val="18"/>
              </w:rPr>
            </w:pPr>
            <w:r w:rsidRPr="00317F7F">
              <w:rPr>
                <w:sz w:val="18"/>
                <w:szCs w:val="18"/>
              </w:rPr>
              <w:t xml:space="preserve">ТР ТС 033/2013 Продукт из натурального или нормализованного молока, упакованный в потребительскую тару, предназначен для непосредственного использования в пищу. Цвет, вкус, запах соответствует данному продукту. Срок годности не </w:t>
            </w:r>
            <w:proofErr w:type="gramStart"/>
            <w:r w:rsidRPr="00317F7F">
              <w:rPr>
                <w:sz w:val="18"/>
                <w:szCs w:val="18"/>
              </w:rPr>
              <w:t>менее  7</w:t>
            </w:r>
            <w:proofErr w:type="gramEnd"/>
            <w:r w:rsidRPr="00317F7F">
              <w:rPr>
                <w:sz w:val="18"/>
                <w:szCs w:val="18"/>
              </w:rPr>
              <w:t xml:space="preserve"> суток, масса нетто 500г, массовая доля жира не менее 2,5%.  Остаточный срок хранения не менее 72 часов от допустимого срока хранения</w:t>
            </w:r>
          </w:p>
        </w:tc>
        <w:tc>
          <w:tcPr>
            <w:tcW w:w="850" w:type="dxa"/>
            <w:tcBorders>
              <w:top w:val="single" w:sz="3" w:space="0" w:color="000000"/>
              <w:left w:val="single" w:sz="3" w:space="0" w:color="000000"/>
              <w:bottom w:val="single" w:sz="3" w:space="0" w:color="000000"/>
              <w:right w:val="single" w:sz="3" w:space="0" w:color="000000"/>
            </w:tcBorders>
            <w:shd w:val="clear" w:color="000000" w:fill="FFFFFF"/>
            <w:vAlign w:val="center"/>
          </w:tcPr>
          <w:p w14:paraId="46BDE2C3" w14:textId="40C75FA9" w:rsidR="00317F7F" w:rsidRPr="001E262A" w:rsidRDefault="00EA36D8" w:rsidP="00B77F5D">
            <w:pPr>
              <w:autoSpaceDE w:val="0"/>
              <w:autoSpaceDN w:val="0"/>
              <w:adjustRightInd w:val="0"/>
              <w:spacing w:after="200" w:line="276" w:lineRule="auto"/>
              <w:ind w:firstLine="34"/>
              <w:jc w:val="center"/>
              <w:rPr>
                <w:rFonts w:ascii="Times New Roman CYR" w:eastAsia="Calibri" w:hAnsi="Times New Roman CYR" w:cs="Times New Roman CYR"/>
                <w:lang w:eastAsia="en-US"/>
              </w:rPr>
            </w:pPr>
            <w:r>
              <w:rPr>
                <w:rFonts w:ascii="Times New Roman CYR" w:eastAsia="Calibri" w:hAnsi="Times New Roman CYR" w:cs="Times New Roman CYR"/>
                <w:lang w:eastAsia="en-US"/>
              </w:rPr>
              <w:t>кг</w:t>
            </w:r>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7DB1251C" w14:textId="08C2D3A2" w:rsidR="00317F7F" w:rsidRDefault="00EA36D8" w:rsidP="00B77F5D">
            <w:pPr>
              <w:autoSpaceDE w:val="0"/>
              <w:autoSpaceDN w:val="0"/>
              <w:adjustRightInd w:val="0"/>
              <w:spacing w:after="200" w:line="276" w:lineRule="auto"/>
              <w:jc w:val="center"/>
              <w:rPr>
                <w:rFonts w:eastAsia="Calibri"/>
                <w:lang w:eastAsia="en-US"/>
              </w:rPr>
            </w:pPr>
            <w:r>
              <w:rPr>
                <w:rFonts w:eastAsia="Calibri"/>
                <w:lang w:eastAsia="en-US"/>
              </w:rPr>
              <w:t>700</w:t>
            </w:r>
          </w:p>
        </w:tc>
        <w:tc>
          <w:tcPr>
            <w:tcW w:w="1134" w:type="dxa"/>
            <w:tcBorders>
              <w:top w:val="single" w:sz="3" w:space="0" w:color="000000"/>
              <w:left w:val="nil"/>
              <w:bottom w:val="single" w:sz="3" w:space="0" w:color="000000"/>
              <w:right w:val="single" w:sz="3" w:space="0" w:color="000000"/>
            </w:tcBorders>
            <w:shd w:val="clear" w:color="000000" w:fill="FFFFFF"/>
          </w:tcPr>
          <w:p w14:paraId="0FE98DF3" w14:textId="46BEF606" w:rsidR="00317F7F" w:rsidRPr="00015C98" w:rsidRDefault="00317F7F" w:rsidP="00B77F5D">
            <w:pPr>
              <w:autoSpaceDE w:val="0"/>
              <w:autoSpaceDN w:val="0"/>
              <w:adjustRightInd w:val="0"/>
              <w:spacing w:after="200" w:line="276" w:lineRule="auto"/>
              <w:jc w:val="center"/>
              <w:rPr>
                <w:rFonts w:eastAsia="Calibri"/>
                <w:sz w:val="20"/>
                <w:szCs w:val="20"/>
                <w:lang w:eastAsia="en-US"/>
              </w:rPr>
            </w:pPr>
            <w:r w:rsidRPr="00317F7F">
              <w:rPr>
                <w:rFonts w:eastAsia="Calibri"/>
                <w:sz w:val="20"/>
                <w:szCs w:val="20"/>
                <w:lang w:eastAsia="en-US"/>
              </w:rPr>
              <w:t>2 раза в неделю до 15-00, согласно предварительной заявке (за 2 рабочих дня до поставки) Заказчика</w:t>
            </w:r>
          </w:p>
        </w:tc>
        <w:tc>
          <w:tcPr>
            <w:tcW w:w="1276" w:type="dxa"/>
            <w:tcBorders>
              <w:top w:val="single" w:sz="3" w:space="0" w:color="000000"/>
              <w:left w:val="nil"/>
              <w:bottom w:val="single" w:sz="3" w:space="0" w:color="000000"/>
              <w:right w:val="single" w:sz="3" w:space="0" w:color="000000"/>
            </w:tcBorders>
            <w:shd w:val="clear" w:color="000000" w:fill="FFFFFF"/>
            <w:vAlign w:val="center"/>
          </w:tcPr>
          <w:p w14:paraId="0DF7509D" w14:textId="77777777" w:rsidR="00317F7F" w:rsidRPr="001E262A" w:rsidRDefault="00317F7F" w:rsidP="00B77F5D">
            <w:pPr>
              <w:autoSpaceDE w:val="0"/>
              <w:autoSpaceDN w:val="0"/>
              <w:adjustRightInd w:val="0"/>
              <w:spacing w:after="200" w:line="276" w:lineRule="auto"/>
              <w:jc w:val="center"/>
              <w:rPr>
                <w:rFonts w:eastAsia="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63DC4663" w14:textId="77777777" w:rsidR="00317F7F" w:rsidRPr="001E262A" w:rsidRDefault="00317F7F" w:rsidP="00B77F5D">
            <w:pPr>
              <w:autoSpaceDE w:val="0"/>
              <w:autoSpaceDN w:val="0"/>
              <w:adjustRightInd w:val="0"/>
              <w:spacing w:after="200" w:line="276" w:lineRule="auto"/>
              <w:jc w:val="center"/>
              <w:rPr>
                <w:rFonts w:eastAsia="Calibri"/>
                <w:lang w:eastAsia="en-US"/>
              </w:rPr>
            </w:pPr>
          </w:p>
        </w:tc>
      </w:tr>
      <w:tr w:rsidR="005D164D" w:rsidRPr="001E262A" w14:paraId="08B8DA93" w14:textId="77777777" w:rsidTr="005D164D">
        <w:trPr>
          <w:gridAfter w:val="1"/>
          <w:wAfter w:w="1276" w:type="dxa"/>
          <w:trHeight w:val="312"/>
        </w:trPr>
        <w:tc>
          <w:tcPr>
            <w:tcW w:w="5104" w:type="dxa"/>
            <w:gridSpan w:val="2"/>
            <w:tcBorders>
              <w:top w:val="single" w:sz="3" w:space="0" w:color="000000"/>
              <w:left w:val="single" w:sz="3" w:space="0" w:color="000000"/>
              <w:bottom w:val="single" w:sz="3" w:space="0" w:color="000000"/>
              <w:right w:val="single" w:sz="3" w:space="0" w:color="000000"/>
            </w:tcBorders>
            <w:shd w:val="clear" w:color="000000" w:fill="FFFFFF"/>
            <w:vAlign w:val="center"/>
          </w:tcPr>
          <w:p w14:paraId="33527F37" w14:textId="77777777" w:rsidR="005D164D" w:rsidRPr="001E262A" w:rsidRDefault="005D164D" w:rsidP="00874A14">
            <w:pPr>
              <w:autoSpaceDE w:val="0"/>
              <w:autoSpaceDN w:val="0"/>
              <w:adjustRightInd w:val="0"/>
              <w:spacing w:after="200" w:line="276" w:lineRule="auto"/>
              <w:rPr>
                <w:rFonts w:ascii="Calibri" w:eastAsia="Calibri" w:hAnsi="Calibri" w:cs="Calibri"/>
                <w:lang w:val="en-US" w:eastAsia="en-US"/>
              </w:rPr>
            </w:pPr>
            <w:r w:rsidRPr="001E262A">
              <w:rPr>
                <w:rFonts w:ascii="Times New Roman CYR" w:eastAsia="Calibri" w:hAnsi="Times New Roman CYR" w:cs="Times New Roman CYR"/>
                <w:sz w:val="20"/>
                <w:szCs w:val="20"/>
                <w:lang w:eastAsia="en-US"/>
              </w:rPr>
              <w:t>ИТОГО</w:t>
            </w:r>
          </w:p>
        </w:tc>
        <w:tc>
          <w:tcPr>
            <w:tcW w:w="850" w:type="dxa"/>
            <w:tcBorders>
              <w:top w:val="single" w:sz="3" w:space="0" w:color="000000"/>
              <w:left w:val="nil"/>
              <w:bottom w:val="single" w:sz="3" w:space="0" w:color="000000"/>
              <w:right w:val="single" w:sz="3" w:space="0" w:color="000000"/>
            </w:tcBorders>
            <w:shd w:val="clear" w:color="000000" w:fill="FFFFFF"/>
            <w:vAlign w:val="center"/>
          </w:tcPr>
          <w:p w14:paraId="7EE73BF1"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p>
        </w:tc>
        <w:tc>
          <w:tcPr>
            <w:tcW w:w="992" w:type="dxa"/>
            <w:tcBorders>
              <w:top w:val="single" w:sz="3" w:space="0" w:color="000000"/>
              <w:left w:val="nil"/>
              <w:bottom w:val="single" w:sz="3" w:space="0" w:color="000000"/>
              <w:right w:val="single" w:sz="3" w:space="0" w:color="000000"/>
            </w:tcBorders>
            <w:shd w:val="clear" w:color="000000" w:fill="FFFFFF"/>
            <w:vAlign w:val="center"/>
          </w:tcPr>
          <w:p w14:paraId="07F37A06" w14:textId="77777777" w:rsidR="005D164D" w:rsidRPr="001E262A" w:rsidRDefault="005D164D" w:rsidP="00874A14">
            <w:pPr>
              <w:autoSpaceDE w:val="0"/>
              <w:autoSpaceDN w:val="0"/>
              <w:adjustRightInd w:val="0"/>
              <w:spacing w:after="200" w:line="276" w:lineRule="auto"/>
              <w:jc w:val="center"/>
              <w:rPr>
                <w:rFonts w:ascii="Calibri" w:eastAsia="Calibri" w:hAnsi="Calibri" w:cs="Calibri"/>
                <w:lang w:val="en-US" w:eastAsia="en-US"/>
              </w:rPr>
            </w:pPr>
          </w:p>
        </w:tc>
        <w:tc>
          <w:tcPr>
            <w:tcW w:w="1134" w:type="dxa"/>
            <w:tcBorders>
              <w:top w:val="single" w:sz="3" w:space="0" w:color="000000"/>
              <w:left w:val="nil"/>
              <w:bottom w:val="single" w:sz="3" w:space="0" w:color="000000"/>
              <w:right w:val="single" w:sz="3" w:space="0" w:color="000000"/>
            </w:tcBorders>
            <w:shd w:val="clear" w:color="000000" w:fill="FFFFFF"/>
            <w:vAlign w:val="center"/>
          </w:tcPr>
          <w:p w14:paraId="229CFA32" w14:textId="77777777" w:rsidR="005D164D" w:rsidRPr="001E262A" w:rsidRDefault="005D164D" w:rsidP="00874A14">
            <w:pPr>
              <w:autoSpaceDE w:val="0"/>
              <w:autoSpaceDN w:val="0"/>
              <w:adjustRightInd w:val="0"/>
              <w:spacing w:after="200" w:line="276" w:lineRule="auto"/>
              <w:jc w:val="center"/>
              <w:rPr>
                <w:rFonts w:ascii="Berlin Sans FB" w:eastAsia="Calibri" w:hAnsi="Berlin Sans FB" w:cs="Calibri"/>
                <w:lang w:eastAsia="en-US"/>
              </w:rPr>
            </w:pPr>
          </w:p>
        </w:tc>
        <w:tc>
          <w:tcPr>
            <w:tcW w:w="1276" w:type="dxa"/>
            <w:tcBorders>
              <w:top w:val="single" w:sz="3" w:space="0" w:color="000000"/>
              <w:left w:val="nil"/>
              <w:bottom w:val="single" w:sz="3" w:space="0" w:color="000000"/>
              <w:right w:val="single" w:sz="3" w:space="0" w:color="000000"/>
            </w:tcBorders>
            <w:shd w:val="clear" w:color="000000" w:fill="FFFFFF"/>
          </w:tcPr>
          <w:p w14:paraId="7B37049C" w14:textId="77777777" w:rsidR="005D164D" w:rsidRPr="001E262A" w:rsidRDefault="005D164D" w:rsidP="00874A14">
            <w:pPr>
              <w:autoSpaceDE w:val="0"/>
              <w:autoSpaceDN w:val="0"/>
              <w:adjustRightInd w:val="0"/>
              <w:spacing w:after="200" w:line="276" w:lineRule="auto"/>
              <w:jc w:val="center"/>
              <w:rPr>
                <w:rFonts w:ascii="Berlin Sans FB" w:eastAsia="Calibri" w:hAnsi="Berlin Sans FB" w:cs="Calibri"/>
                <w:lang w:eastAsia="en-US"/>
              </w:rPr>
            </w:pPr>
          </w:p>
        </w:tc>
      </w:tr>
    </w:tbl>
    <w:p w14:paraId="36A5DD4B" w14:textId="77777777" w:rsidR="00BB1657" w:rsidRDefault="00BB1657" w:rsidP="00BB1657">
      <w:pPr>
        <w:widowControl w:val="0"/>
        <w:autoSpaceDE w:val="0"/>
        <w:autoSpaceDN w:val="0"/>
        <w:adjustRightInd w:val="0"/>
        <w:jc w:val="both"/>
      </w:pPr>
    </w:p>
    <w:p w14:paraId="14276050" w14:textId="77777777" w:rsidR="00BB1657" w:rsidRDefault="00BB1657" w:rsidP="00BB1657">
      <w:pPr>
        <w:widowControl w:val="0"/>
        <w:autoSpaceDE w:val="0"/>
        <w:autoSpaceDN w:val="0"/>
        <w:adjustRightInd w:val="0"/>
        <w:jc w:val="both"/>
      </w:pPr>
    </w:p>
    <w:p w14:paraId="45A69D47" w14:textId="77777777" w:rsidR="00BB1657" w:rsidRPr="00D52946" w:rsidRDefault="00BB1657" w:rsidP="00BB1657">
      <w:pPr>
        <w:suppressAutoHyphens/>
        <w:ind w:left="-426" w:right="-172" w:firstLine="142"/>
        <w:contextualSpacing/>
        <w:rPr>
          <w:sz w:val="18"/>
          <w:szCs w:val="18"/>
          <w:lang w:eastAsia="ar-SA"/>
        </w:rPr>
      </w:pPr>
      <w:r w:rsidRPr="00D52946">
        <w:rPr>
          <w:b/>
          <w:bCs/>
          <w:sz w:val="18"/>
          <w:szCs w:val="18"/>
          <w:lang w:eastAsia="ar-SA"/>
        </w:rPr>
        <w:t>В цену договора должны быть включены</w:t>
      </w:r>
      <w:r w:rsidRPr="00D52946">
        <w:rPr>
          <w:bCs/>
          <w:sz w:val="18"/>
          <w:szCs w:val="18"/>
          <w:lang w:eastAsia="ar-SA"/>
        </w:rPr>
        <w:t xml:space="preserve"> </w:t>
      </w:r>
      <w:r w:rsidRPr="00D52946">
        <w:rPr>
          <w:sz w:val="18"/>
          <w:szCs w:val="18"/>
          <w:lang w:eastAsia="ar-SA"/>
        </w:rPr>
        <w:t>транспортные расходы по доставке товара до места поставки; расходы по упаковке, погрузке-разгрузке товара; стоимость документации по эксплуатации товара на русском языке; расходы на осуществление гарантийных обязательств в течение срока предоставления гарантии качества на поставленный товар; расходы на страхование, уплату таможенных пошлин, налогов, сборов и других обязательных платежей, связанных с выполнением условий договора</w:t>
      </w:r>
    </w:p>
    <w:p w14:paraId="23EC79D2" w14:textId="77777777" w:rsidR="00BB1657" w:rsidRPr="00D52946" w:rsidRDefault="00BB1657" w:rsidP="00BB1657">
      <w:pPr>
        <w:suppressAutoHyphens/>
        <w:ind w:right="-172"/>
        <w:rPr>
          <w:b/>
          <w:bCs/>
          <w:sz w:val="18"/>
          <w:szCs w:val="18"/>
          <w:lang w:eastAsia="ar-SA"/>
        </w:rPr>
      </w:pPr>
    </w:p>
    <w:p w14:paraId="420A3CA3" w14:textId="77777777" w:rsidR="00BB1657" w:rsidRPr="00D52946" w:rsidRDefault="00BB1657" w:rsidP="00BB1657">
      <w:pPr>
        <w:suppressAutoHyphens/>
        <w:ind w:right="-172"/>
        <w:rPr>
          <w:b/>
          <w:bCs/>
          <w:sz w:val="18"/>
          <w:szCs w:val="18"/>
          <w:lang w:eastAsia="ar-SA"/>
        </w:rPr>
      </w:pPr>
    </w:p>
    <w:p w14:paraId="1DC520C5" w14:textId="77777777" w:rsidR="00BB1657" w:rsidRPr="00D52946" w:rsidRDefault="00BB1657" w:rsidP="00BB16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2"/>
          <w:szCs w:val="22"/>
        </w:rPr>
      </w:pPr>
      <w:r w:rsidRPr="00D52946">
        <w:rPr>
          <w:b/>
          <w:sz w:val="22"/>
          <w:szCs w:val="22"/>
        </w:rPr>
        <w:t>Участнику закупки,  предложившему  наиболее низкую цену договора, оценка и сопоставление заявок  на  участие  в закупке,  которые   содержат   предложения   о   поставке товаров российского  происхождения,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2E86DA18" w14:textId="77777777" w:rsidR="00BB1657" w:rsidRPr="00D52946" w:rsidRDefault="00BB1657" w:rsidP="00BB1657">
      <w:pPr>
        <w:suppressAutoHyphens/>
        <w:jc w:val="both"/>
        <w:rPr>
          <w:lang w:eastAsia="ar-SA"/>
        </w:rPr>
      </w:pPr>
    </w:p>
    <w:p w14:paraId="06698ADC" w14:textId="77777777" w:rsidR="00BB1657" w:rsidRDefault="00BB1657" w:rsidP="00BB1657">
      <w:pPr>
        <w:suppressAutoHyphens/>
        <w:jc w:val="both"/>
        <w:rPr>
          <w:lang w:eastAsia="ar-SA"/>
        </w:rPr>
      </w:pPr>
    </w:p>
    <w:p w14:paraId="1A00DFFC" w14:textId="77777777" w:rsidR="00BB1657" w:rsidRDefault="00BB1657" w:rsidP="00BB1657">
      <w:pPr>
        <w:suppressAutoHyphens/>
        <w:jc w:val="both"/>
        <w:rPr>
          <w:lang w:eastAsia="ar-SA"/>
        </w:rPr>
      </w:pPr>
    </w:p>
    <w:p w14:paraId="2E9D73A8" w14:textId="494714EF" w:rsidR="00BB1657" w:rsidRPr="005C2DAD" w:rsidRDefault="00BB1657" w:rsidP="00BB1657">
      <w:pPr>
        <w:suppressAutoHyphens/>
        <w:rPr>
          <w:lang w:eastAsia="ar-SA"/>
        </w:rPr>
      </w:pPr>
      <w:r w:rsidRPr="005C2DAD">
        <w:rPr>
          <w:bCs/>
          <w:lang w:eastAsia="ar-SA"/>
        </w:rPr>
        <w:t xml:space="preserve">                                                            </w:t>
      </w:r>
    </w:p>
    <w:p w14:paraId="696AB4D8" w14:textId="77777777" w:rsidR="00BB1657" w:rsidRPr="00D52946" w:rsidRDefault="00BB1657" w:rsidP="00BB1657">
      <w:pPr>
        <w:suppressAutoHyphens/>
        <w:jc w:val="both"/>
        <w:rPr>
          <w:lang w:eastAsia="ar-SA"/>
        </w:rPr>
      </w:pPr>
    </w:p>
    <w:p w14:paraId="3B8E66F5" w14:textId="77777777" w:rsidR="003D6C08" w:rsidRDefault="003D6C08" w:rsidP="003D6C08">
      <w:r>
        <w:t>Требования к поставщикам молока коровьего для организации питания детей</w:t>
      </w:r>
    </w:p>
    <w:p w14:paraId="6110A596" w14:textId="77777777" w:rsidR="003D6C08" w:rsidRDefault="003D6C08" w:rsidP="003D6C08">
      <w:r>
        <w:t>1.</w:t>
      </w:r>
      <w:proofErr w:type="gramStart"/>
      <w:r>
        <w:t>1.На</w:t>
      </w:r>
      <w:proofErr w:type="gramEnd"/>
      <w:r>
        <w:t xml:space="preserve"> момент поставки товар должен соответствовать требованиям, предусмотренным:</w:t>
      </w:r>
    </w:p>
    <w:p w14:paraId="56AD4A80" w14:textId="77777777" w:rsidR="003D6C08" w:rsidRDefault="003D6C08" w:rsidP="003D6C08">
      <w:r>
        <w:t xml:space="preserve">Федеральным законом от 02.01.2000 № 29-ФЗ «О качестве и безопасности пищевых продуктов»; </w:t>
      </w:r>
    </w:p>
    <w:p w14:paraId="510FF6A0" w14:textId="77777777" w:rsidR="003D6C08" w:rsidRDefault="003D6C08" w:rsidP="003D6C08">
      <w:r>
        <w:t xml:space="preserve">Федеральным законом от 30.03.1999 № 52-ФЗ «О санитарно-эпидемиологическом благополучии населения»; </w:t>
      </w:r>
    </w:p>
    <w:p w14:paraId="6C754811" w14:textId="77777777" w:rsidR="003D6C08" w:rsidRDefault="003D6C08" w:rsidP="003D6C08">
      <w:r>
        <w:t xml:space="preserve">1.2. При </w:t>
      </w:r>
      <w:proofErr w:type="gramStart"/>
      <w:r>
        <w:t>поставке  товара</w:t>
      </w:r>
      <w:proofErr w:type="gramEnd"/>
      <w:r>
        <w:t xml:space="preserve"> поставщик обязан выполнять требования следующих санитарно-эпидемиологические правил и нормативов:</w:t>
      </w:r>
    </w:p>
    <w:p w14:paraId="6A5A9C40" w14:textId="77777777" w:rsidR="003D6C08" w:rsidRDefault="003D6C08" w:rsidP="003D6C08">
      <w:r>
        <w:t>СанПиН 2.3.2.1078-01 «Гигиенические требования к безопасности и пищевой ценности пищевых продуктов»;</w:t>
      </w:r>
    </w:p>
    <w:p w14:paraId="312928A1" w14:textId="77777777" w:rsidR="003D6C08" w:rsidRDefault="003D6C08" w:rsidP="003D6C08">
      <w:r>
        <w:lastRenderedPageBreak/>
        <w:t xml:space="preserve">СП 2.3.6.1066-01 «Санитарно-эпидемиологические требования к организациям торговли и обороту в них продовольственного сырья и пищевых продуктов»; </w:t>
      </w:r>
    </w:p>
    <w:p w14:paraId="1308791D" w14:textId="77777777" w:rsidR="003D6C08" w:rsidRDefault="003D6C08" w:rsidP="003D6C08">
      <w:r>
        <w:t>СанПиН 2.3.2.1324-03 «Гигиенические требования к срокам годности и условиям хранения пищевых продуктов», утвержденными постановлением Главного государственного санитарного врача РФ от 22.05.2003 № 98 (далее по тексту СанПиН 2.3.2.1324-03);</w:t>
      </w:r>
    </w:p>
    <w:p w14:paraId="471B1218" w14:textId="77777777" w:rsidR="003D6C08" w:rsidRDefault="003D6C08" w:rsidP="003D6C08">
      <w:r>
        <w:t>СанПиН 2.3.2.1940-05 «Организация детского питания» *);</w:t>
      </w:r>
    </w:p>
    <w:p w14:paraId="74920446" w14:textId="77777777" w:rsidR="003D6C08" w:rsidRDefault="003D6C08" w:rsidP="003D6C08">
      <w:r>
        <w:t xml:space="preserve">1.3. Вид документов, подтверждающих </w:t>
      </w:r>
      <w:proofErr w:type="gramStart"/>
      <w:r>
        <w:t>качество  товара</w:t>
      </w:r>
      <w:proofErr w:type="gramEnd"/>
      <w:r>
        <w:t xml:space="preserve"> и предъявляемых при поставке партии товара должен соответствовать требованиям следующих документов:</w:t>
      </w:r>
    </w:p>
    <w:p w14:paraId="20BADE4E" w14:textId="77777777" w:rsidR="003D6C08" w:rsidRDefault="003D6C08" w:rsidP="003D6C08">
      <w:r>
        <w:t xml:space="preserve">Технический регламент Таможенного союза ТР ТС 021/2011 «О безопасности пищевой продукции» (Утвержден Решением Комиссии Таможенного союза от 9 декабря 2011 г. </w:t>
      </w:r>
      <w:proofErr w:type="gramStart"/>
      <w:r>
        <w:t>N  880</w:t>
      </w:r>
      <w:proofErr w:type="gramEnd"/>
      <w:r>
        <w:t>).</w:t>
      </w:r>
    </w:p>
    <w:p w14:paraId="3BEF06F7" w14:textId="77777777" w:rsidR="003D6C08" w:rsidRDefault="003D6C08" w:rsidP="003D6C08">
      <w: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14:paraId="5BEB0726" w14:textId="77777777" w:rsidR="003D6C08" w:rsidRDefault="003D6C08" w:rsidP="003D6C08">
      <w:r>
        <w:t>1.4. Порядок транспортировки и передачи товара:</w:t>
      </w:r>
    </w:p>
    <w:p w14:paraId="627E1957" w14:textId="77777777" w:rsidR="003D6C08" w:rsidRDefault="003D6C08" w:rsidP="003D6C08">
      <w:r>
        <w:t>1. Каждая партия продуктов должна сопровождаться товарно-транспортными документами. В товарно-транспортную накладную должны быть внесены сведения о подтверждении соответствия продукции установленным требованиям, в том числе регистрационный номер декларации о соответствии, срок ее действия, наименование изготовителя или поставщика (продавца), принявшего декларацию, либо приложена копия декларации, заверенная печатью держателя подлинника.</w:t>
      </w:r>
    </w:p>
    <w:p w14:paraId="1A9F04F6" w14:textId="77777777" w:rsidR="003D6C08" w:rsidRDefault="003D6C08" w:rsidP="003D6C08">
      <w:r>
        <w:t>2. Доставка и промежуточное хранение пищевых продуктов должны осуществляться с соблюдением условий и режимов хранения, установленных соответствующим ГОСТом на отдельные виды продуктов, в том числе с соблюдением гигиенических требований к условиям хранения пищевых продуктов и правил товарного соседства.</w:t>
      </w:r>
    </w:p>
    <w:p w14:paraId="618E097D" w14:textId="77777777" w:rsidR="003D6C08" w:rsidRDefault="003D6C08" w:rsidP="003D6C08">
      <w:r>
        <w:t>3. Автотранспорт, в котором производится доставка пищевых продуктов, должен быть оборудован для перевозки данных видов продуктов с соблюдением санитарно-эпидемиологических правил и нормативов.</w:t>
      </w:r>
    </w:p>
    <w:p w14:paraId="210EDC20" w14:textId="77777777" w:rsidR="003D6C08" w:rsidRDefault="003D6C08" w:rsidP="003D6C08">
      <w:r>
        <w:t>4. Упаковка должна обеспечивать максимальную сохранность продуктов. Материалы, используемые для упаковки, а также чернила и/или клей, применяемые для нанесения текста или наклеивания этикеток, должны быть разрешены органами Госсанэпиднадзора Минздрава России.</w:t>
      </w:r>
    </w:p>
    <w:p w14:paraId="521F77B0" w14:textId="77777777" w:rsidR="003D6C08" w:rsidRDefault="003D6C08" w:rsidP="003D6C08">
      <w:r>
        <w:t>1.5. Качество товара должно соответствовать требованиям следующих документов:</w:t>
      </w:r>
    </w:p>
    <w:p w14:paraId="1C3F8065" w14:textId="77777777" w:rsidR="003D6C08" w:rsidRDefault="003D6C08" w:rsidP="003D6C08">
      <w:r>
        <w:t>Технический регламент Таможенного союза ТР ТС 033/2013 «О безопасности молока и молочной продукции» (утвержден решением Совета Евразийской экономической комиссии от 9 октября 2013 г. N 67).</w:t>
      </w:r>
    </w:p>
    <w:p w14:paraId="4B2D53EB" w14:textId="77777777" w:rsidR="003D6C08" w:rsidRDefault="003D6C08" w:rsidP="003D6C08">
      <w:proofErr w:type="gramStart"/>
      <w:r>
        <w:t>Технический  регламент</w:t>
      </w:r>
      <w:proofErr w:type="gramEnd"/>
      <w:r>
        <w:t xml:space="preserve"> Таможенного союза «О безопасности упаковки» (ТР ТС 005/2011).</w:t>
      </w:r>
    </w:p>
    <w:p w14:paraId="24F9452D" w14:textId="77777777" w:rsidR="003D6C08" w:rsidRDefault="003D6C08" w:rsidP="003D6C08">
      <w:proofErr w:type="gramStart"/>
      <w:r>
        <w:t>Технический  регламент</w:t>
      </w:r>
      <w:proofErr w:type="gramEnd"/>
      <w:r>
        <w:t xml:space="preserve"> Таможенного союза «Пищевая продукция в части ее маркировки» (ТР ТС 022/2011).</w:t>
      </w:r>
    </w:p>
    <w:p w14:paraId="09DF8AEB" w14:textId="77777777" w:rsidR="003D6C08" w:rsidRDefault="003D6C08" w:rsidP="003D6C08">
      <w:r>
        <w:t>Согласно решению Коллегии Евразийской экономической комиссии от 26 мая 2014 г. N 80 «О перечне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молока и молочной продукции» (ТР ТС 033/2013), и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молока и молочной продукции» ТР ТС 033/2013) и осуществления оценки (подтверждения) соответствия продукции», в результате применения на добровольной основе следующих документов:</w:t>
      </w:r>
    </w:p>
    <w:p w14:paraId="5FE11C5B" w14:textId="77777777" w:rsidR="003D6C08" w:rsidRDefault="003D6C08" w:rsidP="003D6C08">
      <w:r>
        <w:t xml:space="preserve">ГОСТ 31450-2013 «Молоко питьевое. Технические условия»; ГОСТ Р 52090-2003 «Молоко питьевое. Технические </w:t>
      </w:r>
      <w:proofErr w:type="gramStart"/>
      <w:r>
        <w:t>условия»*</w:t>
      </w:r>
      <w:proofErr w:type="gramEnd"/>
      <w:r>
        <w:t>**)</w:t>
      </w:r>
    </w:p>
    <w:p w14:paraId="5A09B7BB" w14:textId="77777777" w:rsidR="003D6C08" w:rsidRDefault="003D6C08" w:rsidP="003D6C08">
      <w:r>
        <w:lastRenderedPageBreak/>
        <w:t>обеспечивается соблюдение требований технического регламента Таможенного союза «О безопасности молока и молочной продукции» (ТР ТС 033/2013). **)</w:t>
      </w:r>
    </w:p>
    <w:p w14:paraId="41DA779F" w14:textId="77777777" w:rsidR="003D6C08" w:rsidRDefault="003D6C08" w:rsidP="003D6C08">
      <w:r>
        <w:t>Допускается поставка и использование пищевых продуктов, выработанных по техническим условиям, в том числе в соответствии с Федеральным законом от 12.06.2008 № 88-ФЗ «Технический регламент на молоко и молочную продукцию», с показателями  качества не ниже определенных техническим регламентом ТР ТС 033/2013.</w:t>
      </w:r>
    </w:p>
    <w:p w14:paraId="752BDDCF" w14:textId="77777777" w:rsidR="003D6C08" w:rsidRDefault="003D6C08" w:rsidP="003D6C08">
      <w:r>
        <w:t>Не допускается поставка пищевых продуктов, полученных с использованием генно-инженерно-модифицированных организмов (ГМО), в том числе пищевых продуктов с наличием генно-инженерно-модифицированных микроорганизмов (ГММ).</w:t>
      </w:r>
    </w:p>
    <w:p w14:paraId="2EE9403E" w14:textId="77777777" w:rsidR="003D6C08" w:rsidRDefault="003D6C08" w:rsidP="003D6C08">
      <w:r>
        <w:t>Содержание радионуклидов, токсичных элементов, пестицидов и нитратов в поставляемых продуктах не должно превышать допустимые уровни, установленные СанПиН 2.3.2. 1078-01 «Гигиенические требования безопасности и пищевой ценности пищевых продуктов».</w:t>
      </w:r>
    </w:p>
    <w:p w14:paraId="45524FAF" w14:textId="77777777" w:rsidR="003D6C08" w:rsidRDefault="003D6C08" w:rsidP="003D6C08">
      <w:r>
        <w:t>Органолептические показатели должны соответствовать требованиям Приложения N 3 к техническому регламенту Таможенного союза «О безопасности молока и молочной продукции» (ТР ТС 033/2013):</w:t>
      </w:r>
    </w:p>
    <w:p w14:paraId="01C7B928" w14:textId="77777777" w:rsidR="003D6C08" w:rsidRDefault="003D6C08" w:rsidP="003D6C08">
      <w:r>
        <w:t>ОРГАНОЛЕПТИЧЕСКИЕ ПОКАЗАТЕЛИ</w:t>
      </w:r>
    </w:p>
    <w:p w14:paraId="6616D911" w14:textId="77777777" w:rsidR="003D6C08" w:rsidRDefault="003D6C08" w:rsidP="003D6C08">
      <w:r>
        <w:t>ИДЕНТИФИКАЦИИ ПРОДУКТОВ ПЕРЕРАБОТКИ МОЛОКА</w:t>
      </w:r>
    </w:p>
    <w:p w14:paraId="15926175" w14:textId="77777777" w:rsidR="003D6C08" w:rsidRDefault="003D6C08" w:rsidP="003D6C08">
      <w:r>
        <w:t>Молочная продукция</w:t>
      </w:r>
      <w:r>
        <w:tab/>
        <w:t>Органолептические показатели идентификации продуктов переработки молока</w:t>
      </w:r>
    </w:p>
    <w:p w14:paraId="2BB18EC9" w14:textId="77777777" w:rsidR="003D6C08" w:rsidRDefault="003D6C08" w:rsidP="003D6C08">
      <w:r>
        <w:tab/>
        <w:t>внешний вид</w:t>
      </w:r>
      <w:r>
        <w:tab/>
        <w:t>консистенция</w:t>
      </w:r>
      <w:r>
        <w:tab/>
        <w:t>вкус и запах</w:t>
      </w:r>
      <w:r>
        <w:tab/>
        <w:t>цвет</w:t>
      </w:r>
    </w:p>
    <w:p w14:paraId="55BF8138" w14:textId="77777777" w:rsidR="003D6C08" w:rsidRDefault="003D6C08" w:rsidP="003D6C08">
      <w:r>
        <w:t>1</w:t>
      </w:r>
      <w:r>
        <w:tab/>
        <w:t>2</w:t>
      </w:r>
      <w:r>
        <w:tab/>
        <w:t>3</w:t>
      </w:r>
      <w:r>
        <w:tab/>
        <w:t>4</w:t>
      </w:r>
      <w:r>
        <w:tab/>
        <w:t>5</w:t>
      </w:r>
    </w:p>
    <w:p w14:paraId="2ECD3722" w14:textId="77777777" w:rsidR="003D6C08" w:rsidRDefault="003D6C08" w:rsidP="003D6C08">
      <w:r>
        <w:t>Молоко питьевое</w:t>
      </w:r>
      <w:r>
        <w:tab/>
        <w:t>непрозрачная жидкость</w:t>
      </w:r>
      <w:r>
        <w:tab/>
        <w:t xml:space="preserve">жидкая однородная </w:t>
      </w:r>
      <w:proofErr w:type="spellStart"/>
      <w:r>
        <w:t>нетягучая</w:t>
      </w:r>
      <w:proofErr w:type="spellEnd"/>
      <w:r>
        <w:tab/>
        <w:t>характерные для молока с легким привкусом кипячения. Допускается сладковатый привкус</w:t>
      </w:r>
      <w:r>
        <w:tab/>
        <w:t>белый, допускается с синеватым оттенком для обезжиренного молока, со светло-кремовым оттенком - для стерилизованного молока, для обогащенного молока - в зависимости от цвета используемых компонентов для обогащения</w:t>
      </w:r>
    </w:p>
    <w:p w14:paraId="11C8DB83" w14:textId="77777777" w:rsidR="003D6C08" w:rsidRDefault="003D6C08" w:rsidP="003D6C08">
      <w:r>
        <w:t>1.6. Требования к фасовке:</w:t>
      </w:r>
    </w:p>
    <w:p w14:paraId="6199E0FE" w14:textId="77777777" w:rsidR="003D6C08" w:rsidRDefault="003D6C08" w:rsidP="003D6C08">
      <w:r>
        <w:t>Молочная продукция, предназначенная для реализации, должна быть расфасована в упаковку, соответствующую требованиям технического регламента Таможенного союза «О безопасности упаковки» (ТР ТС 005/2011) и обеспечивающую безопасность и сохранение потребительских свойств молока и молочной продукции требованиям технического регламента в течение срока их годности.</w:t>
      </w:r>
    </w:p>
    <w:p w14:paraId="67595726" w14:textId="77777777" w:rsidR="003D6C08" w:rsidRDefault="003D6C08" w:rsidP="003D6C08">
      <w:r>
        <w:t>1.7. Требования к маркировке:</w:t>
      </w:r>
    </w:p>
    <w:p w14:paraId="697135B4" w14:textId="77777777" w:rsidR="003D6C08" w:rsidRDefault="003D6C08" w:rsidP="003D6C08">
      <w:r>
        <w:t>Молоко и молочная продукция должны сопровождаться информацией для потребителей, соответствующей требованиям технического регламента Таможенного союза «Пищевая продукция в части ее маркировки» (ТР ТС 022/2011) и дополнительным требованиям технического регламента ТР ТС 033/2013:</w:t>
      </w:r>
    </w:p>
    <w:p w14:paraId="37261F9F" w14:textId="77777777" w:rsidR="003D6C08" w:rsidRDefault="003D6C08" w:rsidP="003D6C08">
      <w:r>
        <w:t>На каждую единицу групповой, многооборотной или транспортной упаковки молока или молочной продукции наносится маркировка, содержащая следующую информацию для потребителей:</w:t>
      </w:r>
    </w:p>
    <w:p w14:paraId="4C97D973" w14:textId="77777777" w:rsidR="003D6C08" w:rsidRDefault="003D6C08" w:rsidP="003D6C08">
      <w:r>
        <w:t>товарный знак (торговая марка) (при наличии);</w:t>
      </w:r>
    </w:p>
    <w:p w14:paraId="787DDD93" w14:textId="77777777" w:rsidR="003D6C08" w:rsidRDefault="003D6C08" w:rsidP="003D6C08">
      <w:r>
        <w:t>масса нетто (масса брутто - на усмотрение изготовителя);</w:t>
      </w:r>
    </w:p>
    <w:p w14:paraId="0FAA5794" w14:textId="77777777" w:rsidR="003D6C08" w:rsidRDefault="003D6C08" w:rsidP="003D6C08">
      <w:r>
        <w:t>номер партии молока или молочной продукции;</w:t>
      </w:r>
    </w:p>
    <w:p w14:paraId="14EE6FF5" w14:textId="77777777" w:rsidR="003D6C08" w:rsidRDefault="003D6C08" w:rsidP="003D6C08">
      <w:r>
        <w:t>предупредительные надписи или манипуляционные знаки (например: «беречь от солнечных лучей», «ограничение температуры», «беречь от влаги», «скоропортящийся груз») - наносятся избирательно в соответствии с режимами хранения и транспортирования молока или молочной продукции;</w:t>
      </w:r>
    </w:p>
    <w:p w14:paraId="1A49BD68" w14:textId="77777777" w:rsidR="003D6C08" w:rsidRDefault="003D6C08" w:rsidP="003D6C08">
      <w:r>
        <w:t>состав продукта - для молока или молочной продукции, расфасованной непосредственно в транспортную тару;</w:t>
      </w:r>
    </w:p>
    <w:p w14:paraId="19F4097D" w14:textId="77777777" w:rsidR="003D6C08" w:rsidRDefault="003D6C08" w:rsidP="003D6C08">
      <w:r>
        <w:t xml:space="preserve">обозначение стандарта или технического документа изготовителя, в соответствии с которым производится продукт переработки молока - для молока или молочной </w:t>
      </w:r>
      <w:r>
        <w:lastRenderedPageBreak/>
        <w:t>продукции, расфасованной непосредственно в транспортную тару (для молока или молочной продукции, ввозимой из третьих стран, допускается не указывать).</w:t>
      </w:r>
    </w:p>
    <w:p w14:paraId="421CB78F" w14:textId="77777777" w:rsidR="003D6C08" w:rsidRDefault="003D6C08" w:rsidP="003D6C08">
      <w:r>
        <w:t>Понятия, относящиеся к способу термической обработки молока или продуктов переработки молока, указываются на этикетках упаковок после понятия «молоко» или наименований продуктов переработки молока, например: «молоко пастеризованное», «сливки стерилизованные».</w:t>
      </w:r>
    </w:p>
    <w:p w14:paraId="62BAB6CC" w14:textId="77777777" w:rsidR="003D6C08" w:rsidRDefault="003D6C08" w:rsidP="003D6C08">
      <w:r>
        <w:t>На потребительскую упаковку продуктов переработки молока должна наноситься маркировка, содержащая следующую информацию:</w:t>
      </w:r>
    </w:p>
    <w:p w14:paraId="3003A5C0" w14:textId="77777777" w:rsidR="003D6C08" w:rsidRDefault="003D6C08" w:rsidP="003D6C08">
      <w:r>
        <w:t xml:space="preserve"> наименование продукта переработки молока;</w:t>
      </w:r>
    </w:p>
    <w:p w14:paraId="16FA70F9" w14:textId="77777777" w:rsidR="003D6C08" w:rsidRDefault="003D6C08" w:rsidP="003D6C08">
      <w:r>
        <w:t>массовая доля жира</w:t>
      </w:r>
    </w:p>
    <w:p w14:paraId="20CCB91B" w14:textId="77777777" w:rsidR="003D6C08" w:rsidRDefault="003D6C08" w:rsidP="003D6C08">
      <w:r>
        <w:t>наименование и местонахождение изготовителя продуктов переработки молока (юридический адрес, включая страну, адрес места производства продуктов переработки молока (при несовпадении с юридическим адресом)) и организации, уполномоченной изготовителем на принятие претензий от потребителей на территории Таможенного союза, зарегистрированной на территории Таможенного союза;</w:t>
      </w:r>
    </w:p>
    <w:p w14:paraId="68E60092" w14:textId="77777777" w:rsidR="003D6C08" w:rsidRDefault="003D6C08" w:rsidP="003D6C08">
      <w:r>
        <w:t>товарный знак (торговая марка) (при наличии);</w:t>
      </w:r>
    </w:p>
    <w:p w14:paraId="5AB0D0FB" w14:textId="77777777" w:rsidR="003D6C08" w:rsidRDefault="003D6C08" w:rsidP="003D6C08">
      <w:r>
        <w:t>масса нетто или объем продукта переработки молока (в доступном для прочтения месте на потребительской упаковке);</w:t>
      </w:r>
    </w:p>
    <w:p w14:paraId="4C4E1542" w14:textId="77777777" w:rsidR="003D6C08" w:rsidRDefault="003D6C08" w:rsidP="003D6C08">
      <w:r>
        <w:t>документ, в соответствии с которым произведена и может идентифицироваться продукция (для продукции, ввозимой на территорию Таможенного союза из третьих стран, допускается не указывать).</w:t>
      </w:r>
    </w:p>
    <w:p w14:paraId="6A926A47" w14:textId="77777777" w:rsidR="003D6C08" w:rsidRDefault="003D6C08" w:rsidP="003D6C08">
      <w:r>
        <w:t>1.8. Остаточный срок годности товара:</w:t>
      </w:r>
    </w:p>
    <w:p w14:paraId="3DA8A0E1" w14:textId="46FAED77" w:rsidR="0085173B" w:rsidRDefault="003D6C08" w:rsidP="003D6C08">
      <w:r>
        <w:t xml:space="preserve">Остаточный срок годности (остаточный срок </w:t>
      </w:r>
      <w:proofErr w:type="gramStart"/>
      <w:r>
        <w:t>хранения)  каждой</w:t>
      </w:r>
      <w:proofErr w:type="gramEnd"/>
      <w:r>
        <w:t xml:space="preserve"> партии поставляемого молока питьевого - не менее 72 часов.</w:t>
      </w:r>
    </w:p>
    <w:p w14:paraId="2374CEF7" w14:textId="5334A050" w:rsidR="003D6C08" w:rsidRDefault="003D6C08" w:rsidP="003D6C08"/>
    <w:p w14:paraId="24F6FAF3" w14:textId="350B5F62" w:rsidR="003D6C08" w:rsidRPr="003D6C08" w:rsidRDefault="003D6C08" w:rsidP="003D6C08">
      <w:pPr>
        <w:rPr>
          <w:b/>
          <w:bCs/>
        </w:rPr>
      </w:pPr>
      <w:r w:rsidRPr="003D6C08">
        <w:rPr>
          <w:b/>
          <w:bCs/>
        </w:rPr>
        <w:t xml:space="preserve">Заведующий ___________ </w:t>
      </w:r>
      <w:r w:rsidR="001E3F05" w:rsidRPr="001E3F05">
        <w:rPr>
          <w:b/>
          <w:bCs/>
        </w:rPr>
        <w:t>Пилипенко Г.В</w:t>
      </w:r>
      <w:r w:rsidR="001E3F05">
        <w:rPr>
          <w:b/>
          <w:bCs/>
        </w:rPr>
        <w:t>.</w:t>
      </w:r>
      <w:r w:rsidRPr="003D6C08">
        <w:rPr>
          <w:b/>
          <w:bCs/>
        </w:rPr>
        <w:t xml:space="preserve">        Директор______________ (__________)  </w:t>
      </w:r>
    </w:p>
    <w:sectPr w:rsidR="003D6C08" w:rsidRPr="003D6C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07A8"/>
    <w:multiLevelType w:val="multilevel"/>
    <w:tmpl w:val="AE265F62"/>
    <w:lvl w:ilvl="0">
      <w:start w:val="8"/>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3D854F62"/>
    <w:multiLevelType w:val="multilevel"/>
    <w:tmpl w:val="D9ECABFE"/>
    <w:lvl w:ilvl="0">
      <w:start w:val="1"/>
      <w:numFmt w:val="decimal"/>
      <w:lvlText w:val="%1."/>
      <w:lvlJc w:val="left"/>
      <w:pPr>
        <w:ind w:left="1069" w:hanging="360"/>
      </w:pPr>
      <w:rPr>
        <w:rFonts w:ascii="Times New Roman" w:hAnsi="Times New Roman" w:cs="Times New Roman"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15:restartNumberingAfterBreak="0">
    <w:nsid w:val="77B47819"/>
    <w:multiLevelType w:val="multilevel"/>
    <w:tmpl w:val="52B66A38"/>
    <w:lvl w:ilvl="0">
      <w:start w:val="1"/>
      <w:numFmt w:val="decimal"/>
      <w:lvlText w:val="%1."/>
      <w:lvlJc w:val="left"/>
      <w:pPr>
        <w:ind w:left="360" w:hanging="360"/>
      </w:pPr>
      <w:rPr>
        <w:rFonts w:hint="default"/>
      </w:rPr>
    </w:lvl>
    <w:lvl w:ilvl="1">
      <w:start w:val="1"/>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0F3"/>
    <w:rsid w:val="001E3F05"/>
    <w:rsid w:val="002E4FAD"/>
    <w:rsid w:val="00317F7F"/>
    <w:rsid w:val="003D6C08"/>
    <w:rsid w:val="00447468"/>
    <w:rsid w:val="00567199"/>
    <w:rsid w:val="005D164D"/>
    <w:rsid w:val="005D7F7F"/>
    <w:rsid w:val="006B6ADE"/>
    <w:rsid w:val="006C4535"/>
    <w:rsid w:val="006F40F3"/>
    <w:rsid w:val="006F60BA"/>
    <w:rsid w:val="007160C4"/>
    <w:rsid w:val="0072335B"/>
    <w:rsid w:val="007C6EA6"/>
    <w:rsid w:val="007D03B7"/>
    <w:rsid w:val="0085173B"/>
    <w:rsid w:val="00852B19"/>
    <w:rsid w:val="00854287"/>
    <w:rsid w:val="0091295F"/>
    <w:rsid w:val="00A554B9"/>
    <w:rsid w:val="00B31AF9"/>
    <w:rsid w:val="00B349BE"/>
    <w:rsid w:val="00B77F5D"/>
    <w:rsid w:val="00BB1657"/>
    <w:rsid w:val="00D30C82"/>
    <w:rsid w:val="00DD3B10"/>
    <w:rsid w:val="00DE0D06"/>
    <w:rsid w:val="00E16171"/>
    <w:rsid w:val="00E846C2"/>
    <w:rsid w:val="00EA36D8"/>
    <w:rsid w:val="00EE6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5D53C"/>
  <w15:chartTrackingRefBased/>
  <w15:docId w15:val="{6B6DBDCC-4EBA-4898-90F4-FB158A3B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65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B1657"/>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B8475084A14461E39FBDF9E046588C9CC3DE83AE876FBCABCF7A7751G6p1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5467</Words>
  <Characters>31166</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2024-11-07T11:16:00Z</dcterms:created>
  <dcterms:modified xsi:type="dcterms:W3CDTF">2024-11-07T11:16:00Z</dcterms:modified>
</cp:coreProperties>
</file>