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2.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88FB2B3" w14:textId="3A6DD96A" w:rsidR="00A2361B" w:rsidRPr="0059006B"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127677B4" w14:textId="2AE99F0C" w:rsidR="00E967AF" w:rsidRDefault="00A2361B" w:rsidP="00730959">
      <w:pPr>
        <w:ind w:firstLine="0"/>
        <w:rPr>
          <w:sz w:val="28"/>
        </w:rPr>
      </w:pPr>
      <w:r w:rsidRPr="0085682C">
        <w:rPr>
          <w:b/>
        </w:rPr>
        <w:br/>
      </w:r>
      <w:r w:rsidR="00817658">
        <w:rPr>
          <w:sz w:val="28"/>
        </w:rPr>
        <w:t xml:space="preserve">ПРЕДМЕТ ЗАКУПКИ: </w:t>
      </w:r>
      <w:r w:rsidR="00730959" w:rsidRPr="00730959">
        <w:rPr>
          <w:sz w:val="28"/>
        </w:rPr>
        <w:t>Оказание услуг в сфере оперативно-технического обслуживания и текущего ремонта объектов ООО «ТТК» (в части газового хозяйства, КИПиА, электрохозяйства и метрологии)</w:t>
      </w:r>
    </w:p>
    <w:p w14:paraId="68B91CC0" w14:textId="77777777" w:rsidR="00730959" w:rsidRDefault="00730959" w:rsidP="00730959">
      <w:pPr>
        <w:ind w:firstLine="0"/>
        <w:rPr>
          <w:b/>
        </w:rPr>
      </w:pPr>
    </w:p>
    <w:p w14:paraId="608364E3" w14:textId="381C5F68" w:rsidR="00A2361B" w:rsidRDefault="00790C73" w:rsidP="00351A24">
      <w:pPr>
        <w:ind w:firstLine="0"/>
        <w:jc w:val="center"/>
        <w:rPr>
          <w:b/>
        </w:rPr>
      </w:pPr>
      <w:r>
        <w:rPr>
          <w:b/>
        </w:rPr>
        <w:t>ЗАПРОС ПРЕДЛОЖЕНИЙ</w:t>
      </w:r>
      <w:r w:rsidR="00E967AF">
        <w:rPr>
          <w:b/>
        </w:rPr>
        <w:t xml:space="preserve"> В ЭЛЕКТРОННОЙ ФОРМЕ</w:t>
      </w:r>
      <w:r w:rsidR="00351A24">
        <w:rPr>
          <w:b/>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646A3583" w:rsidR="00374916" w:rsidRDefault="00374916" w:rsidP="00492FF8">
      <w:pPr>
        <w:ind w:firstLine="0"/>
      </w:pPr>
    </w:p>
    <w:p w14:paraId="5993CFD6" w14:textId="77777777" w:rsidR="00FB1CEC" w:rsidRPr="0085682C" w:rsidRDefault="00FB1CEC"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3AB572FE" w14:textId="7CCD1030" w:rsidR="009041C7" w:rsidRDefault="009041C7" w:rsidP="00492FF8">
      <w:pPr>
        <w:ind w:firstLine="0"/>
        <w:rPr>
          <w:i/>
        </w:rPr>
      </w:pPr>
    </w:p>
    <w:p w14:paraId="61F2F619" w14:textId="77777777" w:rsidR="00C304E0" w:rsidRPr="0085682C" w:rsidRDefault="00C304E0"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Default="00A2361B" w:rsidP="00492FF8">
      <w:pPr>
        <w:ind w:firstLine="0"/>
        <w:rPr>
          <w:i/>
        </w:rPr>
      </w:pPr>
    </w:p>
    <w:p w14:paraId="0C0E9C3F" w14:textId="77777777" w:rsidR="00730959" w:rsidRPr="0085682C" w:rsidRDefault="00730959"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108477B0" w14:textId="518A9DE8" w:rsidR="00221B34" w:rsidRPr="0085682C" w:rsidRDefault="00F40984" w:rsidP="00730959">
      <w:pPr>
        <w:ind w:firstLine="0"/>
        <w:jc w:val="center"/>
        <w:rPr>
          <w:i/>
        </w:rPr>
        <w:sectPr w:rsidR="00221B34" w:rsidRPr="0085682C" w:rsidSect="00AD3C92">
          <w:headerReference w:type="default" r:id="rId11"/>
          <w:headerReference w:type="first" r:id="rId12"/>
          <w:pgSz w:w="11906" w:h="16838" w:code="9"/>
          <w:pgMar w:top="510" w:right="1021" w:bottom="567" w:left="1247" w:header="737" w:footer="680" w:gutter="0"/>
          <w:cols w:space="708"/>
          <w:docGrid w:linePitch="360"/>
        </w:sectPr>
      </w:pPr>
      <w:r w:rsidRPr="0085682C">
        <w:rPr>
          <w:i/>
        </w:rPr>
        <w:t>20</w:t>
      </w:r>
      <w:r w:rsidR="005C4676">
        <w:rPr>
          <w:i/>
        </w:rPr>
        <w:t>2</w:t>
      </w:r>
      <w:r w:rsidR="00730959">
        <w:rPr>
          <w:i/>
        </w:rPr>
        <w:t>4</w:t>
      </w: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06AF484E"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w:t>
      </w:r>
      <w:r w:rsidR="00AF7297">
        <w:rPr>
          <w:i/>
        </w:rPr>
        <w:t>ТТК</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42C443A9"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w:t>
      </w:r>
      <w:r w:rsidR="00AF7297">
        <w:rPr>
          <w:i/>
        </w:rPr>
        <w:t>ТТК</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3"/>
          <w:headerReference w:type="default" r:id="rId14"/>
          <w:headerReference w:type="first" r:id="rId15"/>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3815B65A"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607E4D6B"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w:t>
      </w:r>
      <w:r w:rsidR="00AF7297">
        <w:rPr>
          <w:i/>
        </w:rPr>
        <w:t>ТТК</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6"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5784C29D"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C4370E" w:rsidRPr="00C4370E">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1786BF10"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w:t>
      </w:r>
      <w:r w:rsidR="00AF7297">
        <w:rPr>
          <w:i/>
        </w:rPr>
        <w:t>ТТК</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2E81B810"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7E76AD">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300FB64" w14:textId="5B8684A6" w:rsidR="001A74E9" w:rsidRDefault="007E76AD" w:rsidP="007E76AD">
            <w:pPr>
              <w:widowControl w:val="0"/>
              <w:rPr>
                <w:bCs/>
                <w:sz w:val="22"/>
                <w:szCs w:val="22"/>
                <w:lang w:eastAsia="ar-SA"/>
              </w:rPr>
            </w:pPr>
            <w:r w:rsidRPr="004D6FA6">
              <w:rPr>
                <w:b/>
                <w:bCs/>
                <w:sz w:val="22"/>
                <w:szCs w:val="22"/>
                <w:lang w:eastAsia="ar-SA"/>
              </w:rPr>
              <w:t xml:space="preserve">Предмет договора: </w:t>
            </w:r>
            <w:r w:rsidR="00730959" w:rsidRPr="00730959">
              <w:rPr>
                <w:bCs/>
                <w:sz w:val="22"/>
                <w:szCs w:val="22"/>
                <w:lang w:eastAsia="ar-SA"/>
              </w:rPr>
              <w:t>Оказание услуг в сфере оперативно-технического обслуживания и текущего ремонта объектов ООО «ТТК» (в части газового хозяйства, КИПиА, электрохозяйства и метрологии)</w:t>
            </w:r>
          </w:p>
          <w:p w14:paraId="2FECEFB4" w14:textId="1E45B36C" w:rsidR="007E76AD" w:rsidRPr="004D6FA6" w:rsidRDefault="007E76AD" w:rsidP="007E76AD">
            <w:pPr>
              <w:widowControl w:val="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указаны в Техническо</w:t>
            </w:r>
            <w:r w:rsidR="006460F5" w:rsidRPr="004D6FA6">
              <w:rPr>
                <w:color w:val="000000"/>
                <w:sz w:val="22"/>
                <w:szCs w:val="22"/>
                <w:lang w:eastAsia="ar-SA"/>
              </w:rPr>
              <w:t>м</w:t>
            </w:r>
            <w:r w:rsidRPr="004D6FA6">
              <w:rPr>
                <w:color w:val="000000"/>
                <w:sz w:val="22"/>
                <w:szCs w:val="22"/>
                <w:lang w:eastAsia="ar-SA"/>
              </w:rPr>
              <w:t xml:space="preserve"> задани</w:t>
            </w:r>
            <w:r w:rsidR="006460F5" w:rsidRPr="004D6FA6">
              <w:rPr>
                <w:color w:val="000000"/>
                <w:sz w:val="22"/>
                <w:szCs w:val="22"/>
                <w:lang w:eastAsia="ar-SA"/>
              </w:rPr>
              <w:t>и</w:t>
            </w:r>
            <w:r w:rsidRPr="004D6FA6">
              <w:rPr>
                <w:color w:val="000000"/>
                <w:sz w:val="22"/>
                <w:szCs w:val="22"/>
                <w:lang w:eastAsia="ar-SA"/>
              </w:rPr>
              <w:t>.</w:t>
            </w:r>
          </w:p>
          <w:p w14:paraId="2367250A" w14:textId="221D21F2" w:rsidR="00FD7E27" w:rsidRPr="005A36E4" w:rsidRDefault="007E76AD" w:rsidP="005A36E4">
            <w:pPr>
              <w:rPr>
                <w:b/>
                <w:sz w:val="22"/>
                <w:szCs w:val="22"/>
                <w:lang w:eastAsia="ar-SA"/>
              </w:rPr>
            </w:pPr>
            <w:r w:rsidRPr="004D6FA6">
              <w:rPr>
                <w:b/>
                <w:sz w:val="22"/>
                <w:szCs w:val="22"/>
                <w:lang w:eastAsia="ar-SA"/>
              </w:rPr>
              <w:t xml:space="preserve">Срок выполнения работ: </w:t>
            </w:r>
            <w:r w:rsidR="00730959">
              <w:rPr>
                <w:bCs/>
                <w:sz w:val="22"/>
                <w:szCs w:val="22"/>
                <w:lang w:eastAsia="ar-SA"/>
              </w:rPr>
              <w:t xml:space="preserve">в соответствии с техническим заданием в течение </w:t>
            </w:r>
            <w:r w:rsidR="00047E93">
              <w:t>12 месяцев</w:t>
            </w:r>
            <w:r w:rsidR="00730959">
              <w:t xml:space="preserve"> с момента заключения договора</w:t>
            </w:r>
            <w:r w:rsidR="008B7A53" w:rsidRPr="008B7A53">
              <w:t>.</w:t>
            </w:r>
          </w:p>
          <w:p w14:paraId="091F4683" w14:textId="4844451E" w:rsidR="007E76AD" w:rsidRPr="004D6FA6" w:rsidRDefault="007E76AD" w:rsidP="001A74E9">
            <w:pPr>
              <w:rPr>
                <w:sz w:val="22"/>
                <w:szCs w:val="22"/>
                <w:highlight w:val="yellow"/>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w:t>
            </w:r>
            <w:r w:rsidR="00E967AF">
              <w:rPr>
                <w:b/>
                <w:color w:val="000000"/>
                <w:sz w:val="22"/>
                <w:szCs w:val="22"/>
                <w:lang w:eastAsia="ar-SA"/>
              </w:rPr>
              <w:t xml:space="preserve"> </w:t>
            </w:r>
            <w:r w:rsidR="00E967AF" w:rsidRPr="00E967AF">
              <w:rPr>
                <w:bCs/>
                <w:color w:val="000000"/>
                <w:sz w:val="22"/>
                <w:szCs w:val="22"/>
                <w:lang w:eastAsia="ar-SA"/>
              </w:rPr>
              <w:t>Краснодарский край,</w:t>
            </w:r>
            <w:r w:rsidR="00FD7E27" w:rsidRPr="00FD7E27">
              <w:rPr>
                <w:b/>
                <w:color w:val="000000"/>
                <w:sz w:val="22"/>
                <w:szCs w:val="22"/>
                <w:lang w:eastAsia="ar-SA"/>
              </w:rPr>
              <w:t xml:space="preserve"> </w:t>
            </w:r>
            <w:r w:rsidR="000B3AAC" w:rsidRPr="000B3AAC">
              <w:rPr>
                <w:szCs w:val="24"/>
              </w:rPr>
              <w:t>г.</w:t>
            </w:r>
            <w:r w:rsidR="00E967AF">
              <w:rPr>
                <w:szCs w:val="24"/>
              </w:rPr>
              <w:t xml:space="preserve"> </w:t>
            </w:r>
            <w:r w:rsidR="009702E3">
              <w:rPr>
                <w:szCs w:val="24"/>
              </w:rPr>
              <w:t>Краснодар</w:t>
            </w:r>
          </w:p>
        </w:tc>
      </w:tr>
      <w:tr w:rsidR="0022228E" w:rsidRPr="0085682C" w14:paraId="68C2EABD"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22228E" w:rsidRPr="004E6649" w:rsidRDefault="0022228E" w:rsidP="0022228E">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004F1F4" w14:textId="783BD85A" w:rsidR="0022228E" w:rsidRPr="004E6649" w:rsidRDefault="008B7A53" w:rsidP="00B478D7">
            <w:pPr>
              <w:ind w:firstLine="0"/>
              <w:jc w:val="left"/>
              <w:rPr>
                <w:rStyle w:val="af5"/>
                <w:sz w:val="22"/>
                <w:szCs w:val="22"/>
              </w:rPr>
            </w:pPr>
            <w:r>
              <w:rPr>
                <w:color w:val="000000"/>
                <w:sz w:val="27"/>
                <w:szCs w:val="27"/>
              </w:rPr>
              <w:t>ООО «ЭТР»</w:t>
            </w:r>
          </w:p>
        </w:tc>
      </w:tr>
      <w:tr w:rsidR="0022228E" w:rsidRPr="008B7A53"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22228E" w:rsidRPr="008B7A53" w:rsidRDefault="0022228E" w:rsidP="0022228E">
            <w:pPr>
              <w:ind w:firstLine="0"/>
              <w:rPr>
                <w:color w:val="000000"/>
                <w:sz w:val="27"/>
                <w:szCs w:val="27"/>
              </w:rPr>
            </w:pPr>
            <w:r w:rsidRPr="008B7A53">
              <w:rPr>
                <w:color w:val="000000"/>
                <w:sz w:val="27"/>
                <w:szCs w:val="27"/>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58F2DC7A" w:rsidR="0022228E" w:rsidRPr="008B7A53" w:rsidRDefault="008B7A53" w:rsidP="0022228E">
            <w:pPr>
              <w:ind w:firstLine="0"/>
              <w:rPr>
                <w:b/>
                <w:i/>
                <w:color w:val="000000"/>
                <w:sz w:val="27"/>
                <w:szCs w:val="27"/>
              </w:rPr>
            </w:pPr>
            <w:proofErr w:type="gramStart"/>
            <w:r w:rsidRPr="008B7A53">
              <w:rPr>
                <w:b/>
                <w:i/>
                <w:color w:val="000000"/>
                <w:sz w:val="27"/>
                <w:szCs w:val="27"/>
              </w:rPr>
              <w:t>https:torgi82.ru</w:t>
            </w:r>
            <w:proofErr w:type="gramEnd"/>
          </w:p>
        </w:tc>
      </w:tr>
      <w:tr w:rsidR="0022228E"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22228E" w:rsidRPr="008B7A53" w:rsidRDefault="0022228E" w:rsidP="0022228E">
            <w:pPr>
              <w:ind w:firstLine="0"/>
              <w:rPr>
                <w:b/>
                <w:color w:val="000000"/>
                <w:sz w:val="27"/>
                <w:szCs w:val="27"/>
              </w:rPr>
            </w:pPr>
            <w:r w:rsidRPr="008B7A53">
              <w:rPr>
                <w:color w:val="000000"/>
                <w:sz w:val="27"/>
                <w:szCs w:val="27"/>
              </w:rPr>
              <w:t>Сведения о Заказчике / Организаторе закупки</w:t>
            </w:r>
          </w:p>
        </w:tc>
      </w:tr>
      <w:tr w:rsidR="0022228E"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22228E" w:rsidRPr="004E6649" w:rsidRDefault="0022228E" w:rsidP="0022228E">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596F8329" w:rsidR="0022228E" w:rsidRPr="004E6649" w:rsidRDefault="00B478D7" w:rsidP="00B478D7">
            <w:pPr>
              <w:ind w:firstLine="0"/>
              <w:jc w:val="left"/>
              <w:rPr>
                <w:sz w:val="22"/>
                <w:szCs w:val="22"/>
              </w:rPr>
            </w:pPr>
            <w:r w:rsidRPr="004E6649">
              <w:rPr>
                <w:sz w:val="22"/>
                <w:szCs w:val="22"/>
              </w:rPr>
              <w:t>ООО «</w:t>
            </w:r>
            <w:r w:rsidR="00982D04">
              <w:rPr>
                <w:sz w:val="22"/>
                <w:szCs w:val="22"/>
              </w:rPr>
              <w:t>ТТК</w:t>
            </w:r>
            <w:r w:rsidRPr="004E6649">
              <w:rPr>
                <w:sz w:val="22"/>
                <w:szCs w:val="22"/>
              </w:rPr>
              <w:t>»</w:t>
            </w:r>
          </w:p>
        </w:tc>
      </w:tr>
      <w:tr w:rsidR="0022228E"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22228E" w:rsidRPr="004E6649" w:rsidRDefault="0022228E" w:rsidP="0022228E">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1A4F48D8" w:rsidR="0022228E" w:rsidRPr="004E6649" w:rsidRDefault="00982D04" w:rsidP="00207E99">
            <w:pPr>
              <w:ind w:firstLine="0"/>
              <w:rPr>
                <w:b/>
                <w:sz w:val="22"/>
                <w:szCs w:val="22"/>
              </w:rPr>
            </w:pPr>
            <w:r w:rsidRPr="00982D04">
              <w:rPr>
                <w:sz w:val="22"/>
                <w:szCs w:val="22"/>
              </w:rPr>
              <w:t>350038, Краснодарский край, Краснодар г, Мирный проезд, дом 4/1, офис 201</w:t>
            </w:r>
          </w:p>
        </w:tc>
      </w:tr>
      <w:tr w:rsidR="0022228E"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22228E" w:rsidRPr="004E6649" w:rsidRDefault="0022228E" w:rsidP="0022228E">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48608EE9" w:rsidR="0022228E" w:rsidRPr="004E6649" w:rsidRDefault="00982D04" w:rsidP="0022228E">
            <w:pPr>
              <w:ind w:firstLine="0"/>
              <w:rPr>
                <w:b/>
                <w:sz w:val="22"/>
                <w:szCs w:val="22"/>
              </w:rPr>
            </w:pPr>
            <w:r w:rsidRPr="00982D04">
              <w:rPr>
                <w:sz w:val="22"/>
                <w:szCs w:val="22"/>
              </w:rPr>
              <w:t>350038, Краснодарский край, Краснодар г, Мирный проезд, дом 4/1, офис 201</w:t>
            </w:r>
          </w:p>
        </w:tc>
      </w:tr>
      <w:tr w:rsidR="0022228E"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22228E" w:rsidRPr="004E6649" w:rsidRDefault="0022228E" w:rsidP="0022228E">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15D9018B" w:rsidR="0022228E" w:rsidRPr="004E6649" w:rsidRDefault="00003805" w:rsidP="0022228E">
            <w:pPr>
              <w:ind w:firstLine="0"/>
              <w:rPr>
                <w:sz w:val="22"/>
                <w:szCs w:val="22"/>
              </w:rPr>
            </w:pPr>
            <w:r w:rsidRPr="00003805">
              <w:rPr>
                <w:sz w:val="22"/>
                <w:szCs w:val="22"/>
              </w:rPr>
              <w:t>+79385125679</w:t>
            </w:r>
          </w:p>
        </w:tc>
      </w:tr>
      <w:tr w:rsidR="0022228E" w:rsidRPr="0085682C" w14:paraId="08B412B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E5D104"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E9031D5" w14:textId="77777777" w:rsidR="0022228E" w:rsidRPr="004E6649" w:rsidRDefault="0022228E" w:rsidP="0022228E">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7CD4BF19" w14:textId="10FB2F4E" w:rsidR="0022228E" w:rsidRPr="004E6649" w:rsidRDefault="00003805" w:rsidP="0022228E">
            <w:pPr>
              <w:ind w:firstLine="0"/>
              <w:rPr>
                <w:rStyle w:val="af5"/>
                <w:i w:val="0"/>
                <w:sz w:val="22"/>
                <w:szCs w:val="22"/>
                <w:shd w:val="clear" w:color="auto" w:fill="FFFFFF" w:themeFill="background1"/>
              </w:rPr>
            </w:pPr>
            <w:r w:rsidRPr="00003805">
              <w:rPr>
                <w:sz w:val="22"/>
                <w:szCs w:val="22"/>
                <w:lang w:val="en-US"/>
              </w:rPr>
              <w:t>v</w:t>
            </w:r>
            <w:r w:rsidRPr="00003805">
              <w:rPr>
                <w:sz w:val="22"/>
                <w:szCs w:val="22"/>
              </w:rPr>
              <w:t>.</w:t>
            </w:r>
            <w:proofErr w:type="spellStart"/>
            <w:r w:rsidRPr="00003805">
              <w:rPr>
                <w:sz w:val="22"/>
                <w:szCs w:val="22"/>
                <w:lang w:val="en-US"/>
              </w:rPr>
              <w:t>ivaneva</w:t>
            </w:r>
            <w:proofErr w:type="spellEnd"/>
            <w:r w:rsidRPr="00003805">
              <w:rPr>
                <w:sz w:val="22"/>
                <w:szCs w:val="22"/>
              </w:rPr>
              <w:t>@</w:t>
            </w:r>
            <w:proofErr w:type="spellStart"/>
            <w:r w:rsidRPr="00003805">
              <w:rPr>
                <w:sz w:val="22"/>
                <w:szCs w:val="22"/>
                <w:lang w:val="en-US"/>
              </w:rPr>
              <w:t>ttk</w:t>
            </w:r>
            <w:proofErr w:type="spellEnd"/>
            <w:r w:rsidRPr="00003805">
              <w:rPr>
                <w:sz w:val="22"/>
                <w:szCs w:val="22"/>
              </w:rPr>
              <w:t>-</w:t>
            </w:r>
            <w:proofErr w:type="spellStart"/>
            <w:r w:rsidRPr="00003805">
              <w:rPr>
                <w:sz w:val="22"/>
                <w:szCs w:val="22"/>
                <w:lang w:val="en-US"/>
              </w:rPr>
              <w:t>teplo</w:t>
            </w:r>
            <w:proofErr w:type="spellEnd"/>
            <w:r w:rsidRPr="00003805">
              <w:rPr>
                <w:sz w:val="22"/>
                <w:szCs w:val="22"/>
              </w:rPr>
              <w:t>.</w:t>
            </w:r>
            <w:proofErr w:type="spellStart"/>
            <w:r w:rsidRPr="00003805">
              <w:rPr>
                <w:sz w:val="22"/>
                <w:szCs w:val="22"/>
                <w:lang w:val="en-US"/>
              </w:rPr>
              <w:t>ru</w:t>
            </w:r>
            <w:proofErr w:type="spellEnd"/>
          </w:p>
        </w:tc>
      </w:tr>
      <w:tr w:rsidR="0022228E" w:rsidRPr="0085682C" w14:paraId="08657349" w14:textId="77777777" w:rsidTr="004E6649">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22228E" w:rsidRPr="004E6649" w:rsidRDefault="0022228E" w:rsidP="0022228E">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643F64AA" w:rsidR="0022228E" w:rsidRPr="004E6649" w:rsidRDefault="00B55E1A" w:rsidP="0022228E">
            <w:pPr>
              <w:pStyle w:val="afc"/>
              <w:ind w:left="0"/>
              <w:rPr>
                <w:bCs/>
                <w:i/>
                <w:iCs/>
                <w:sz w:val="22"/>
                <w:szCs w:val="22"/>
                <w:shd w:val="pct10" w:color="auto" w:fill="auto"/>
              </w:rPr>
            </w:pPr>
            <w:r w:rsidRPr="004E6649">
              <w:rPr>
                <w:sz w:val="22"/>
                <w:szCs w:val="22"/>
              </w:rPr>
              <w:t xml:space="preserve">Заказчик является Организатором закупки (сведения приведены в </w:t>
            </w:r>
            <w:proofErr w:type="spellStart"/>
            <w:r w:rsidRPr="004E6649">
              <w:rPr>
                <w:sz w:val="22"/>
                <w:szCs w:val="22"/>
              </w:rPr>
              <w:t>пп</w:t>
            </w:r>
            <w:proofErr w:type="spellEnd"/>
            <w:r w:rsidRPr="004E6649">
              <w:rPr>
                <w:sz w:val="22"/>
                <w:szCs w:val="22"/>
              </w:rPr>
              <w:t>. 6-10 Извещения)</w:t>
            </w:r>
          </w:p>
        </w:tc>
      </w:tr>
      <w:tr w:rsidR="0022228E"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22228E" w:rsidRPr="004E6649" w:rsidRDefault="0022228E" w:rsidP="0022228E">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22228E"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22228E" w:rsidRPr="004E6649" w:rsidRDefault="0022228E" w:rsidP="0022228E">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45FF4700" w:rsidR="0022228E" w:rsidRPr="004E6649" w:rsidRDefault="0022228E" w:rsidP="008C3CBD">
            <w:pPr>
              <w:pBdr>
                <w:bottom w:val="single" w:sz="4" w:space="1" w:color="auto"/>
              </w:pBdr>
              <w:ind w:firstLine="0"/>
              <w:rPr>
                <w:sz w:val="22"/>
                <w:szCs w:val="22"/>
              </w:rPr>
            </w:pPr>
            <w:r w:rsidRPr="004E6649">
              <w:rPr>
                <w:sz w:val="22"/>
                <w:szCs w:val="22"/>
              </w:rPr>
              <w:t xml:space="preserve">По процедурным вопросам: </w:t>
            </w:r>
            <w:r w:rsidR="00311851">
              <w:rPr>
                <w:sz w:val="22"/>
                <w:szCs w:val="22"/>
              </w:rPr>
              <w:t>Иваньева Валентина Петровна</w:t>
            </w:r>
          </w:p>
        </w:tc>
      </w:tr>
      <w:tr w:rsidR="0022228E" w:rsidRPr="0085682C" w14:paraId="3B1EBD6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7A4E75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C4CA231" w14:textId="77777777" w:rsidR="0022228E" w:rsidRPr="004E6649" w:rsidRDefault="0022228E" w:rsidP="0022228E">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62F70F9C" w14:textId="3543CC9B" w:rsidR="0022228E" w:rsidRPr="004E6649" w:rsidRDefault="00003805" w:rsidP="0022228E">
            <w:pPr>
              <w:ind w:firstLine="0"/>
              <w:rPr>
                <w:sz w:val="22"/>
                <w:szCs w:val="22"/>
              </w:rPr>
            </w:pPr>
            <w:r w:rsidRPr="00003805">
              <w:rPr>
                <w:sz w:val="22"/>
                <w:szCs w:val="22"/>
                <w:lang w:val="en-US"/>
              </w:rPr>
              <w:t>v</w:t>
            </w:r>
            <w:r w:rsidRPr="00003805">
              <w:rPr>
                <w:sz w:val="22"/>
                <w:szCs w:val="22"/>
              </w:rPr>
              <w:t>.</w:t>
            </w:r>
            <w:proofErr w:type="spellStart"/>
            <w:r w:rsidRPr="00003805">
              <w:rPr>
                <w:sz w:val="22"/>
                <w:szCs w:val="22"/>
                <w:lang w:val="en-US"/>
              </w:rPr>
              <w:t>ivaneva</w:t>
            </w:r>
            <w:proofErr w:type="spellEnd"/>
            <w:r w:rsidRPr="00003805">
              <w:rPr>
                <w:sz w:val="22"/>
                <w:szCs w:val="22"/>
              </w:rPr>
              <w:t>@</w:t>
            </w:r>
            <w:proofErr w:type="spellStart"/>
            <w:r w:rsidRPr="00003805">
              <w:rPr>
                <w:sz w:val="22"/>
                <w:szCs w:val="22"/>
                <w:lang w:val="en-US"/>
              </w:rPr>
              <w:t>ttk</w:t>
            </w:r>
            <w:proofErr w:type="spellEnd"/>
            <w:r w:rsidRPr="00003805">
              <w:rPr>
                <w:sz w:val="22"/>
                <w:szCs w:val="22"/>
              </w:rPr>
              <w:t>-</w:t>
            </w:r>
            <w:proofErr w:type="spellStart"/>
            <w:r w:rsidRPr="00003805">
              <w:rPr>
                <w:sz w:val="22"/>
                <w:szCs w:val="22"/>
                <w:lang w:val="en-US"/>
              </w:rPr>
              <w:t>teplo</w:t>
            </w:r>
            <w:proofErr w:type="spellEnd"/>
            <w:r w:rsidRPr="00003805">
              <w:rPr>
                <w:sz w:val="22"/>
                <w:szCs w:val="22"/>
              </w:rPr>
              <w:t>.</w:t>
            </w:r>
            <w:proofErr w:type="spellStart"/>
            <w:r w:rsidRPr="00003805">
              <w:rPr>
                <w:sz w:val="22"/>
                <w:szCs w:val="22"/>
                <w:lang w:val="en-US"/>
              </w:rPr>
              <w:t>ru</w:t>
            </w:r>
            <w:proofErr w:type="spellEnd"/>
          </w:p>
        </w:tc>
      </w:tr>
      <w:tr w:rsidR="0022228E"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22228E" w:rsidRPr="004E6649" w:rsidRDefault="0022228E" w:rsidP="0022228E">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06538A54" w:rsidR="0022228E" w:rsidRPr="00311851" w:rsidRDefault="00003805" w:rsidP="0022228E">
            <w:pPr>
              <w:ind w:firstLine="0"/>
              <w:rPr>
                <w:sz w:val="22"/>
                <w:szCs w:val="22"/>
              </w:rPr>
            </w:pPr>
            <w:r w:rsidRPr="00003805">
              <w:rPr>
                <w:sz w:val="22"/>
                <w:szCs w:val="22"/>
              </w:rPr>
              <w:t>+79385125679</w:t>
            </w:r>
          </w:p>
        </w:tc>
      </w:tr>
      <w:tr w:rsidR="0022228E"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22228E" w:rsidRPr="004E6649" w:rsidRDefault="0022228E" w:rsidP="0022228E">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310BC3B0" w14:textId="32F7B47B" w:rsidR="0022228E" w:rsidRPr="008B7A53" w:rsidRDefault="0022228E" w:rsidP="008112F9">
            <w:pPr>
              <w:ind w:firstLine="0"/>
              <w:rPr>
                <w:rStyle w:val="af5"/>
                <w:b w:val="0"/>
                <w:i w:val="0"/>
                <w:color w:val="000000"/>
                <w:sz w:val="22"/>
                <w:szCs w:val="22"/>
                <w:shd w:val="clear" w:color="auto" w:fill="auto"/>
                <w:lang w:val="en-US"/>
              </w:rPr>
            </w:pPr>
          </w:p>
        </w:tc>
      </w:tr>
      <w:tr w:rsidR="00737EBA"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737EBA" w:rsidRPr="004E6649" w:rsidRDefault="00737EBA"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737EBA" w:rsidRPr="00282766" w:rsidRDefault="00737EBA" w:rsidP="0022228E">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40E88E27" w14:textId="446884E0" w:rsidR="00737EBA" w:rsidRDefault="0005466B" w:rsidP="00A40C7B">
            <w:pPr>
              <w:ind w:firstLine="0"/>
              <w:rPr>
                <w:sz w:val="22"/>
                <w:szCs w:val="22"/>
              </w:rPr>
            </w:pPr>
            <w:r>
              <w:rPr>
                <w:bCs/>
              </w:rPr>
              <w:t xml:space="preserve">- </w:t>
            </w:r>
            <w:r w:rsidR="00730959" w:rsidRPr="00730959">
              <w:rPr>
                <w:bCs/>
              </w:rPr>
              <w:t>12</w:t>
            </w:r>
            <w:r w:rsidR="00730959">
              <w:rPr>
                <w:bCs/>
              </w:rPr>
              <w:t> </w:t>
            </w:r>
            <w:r w:rsidR="00730959" w:rsidRPr="00730959">
              <w:rPr>
                <w:bCs/>
              </w:rPr>
              <w:t>884</w:t>
            </w:r>
            <w:r w:rsidR="00730959">
              <w:rPr>
                <w:bCs/>
              </w:rPr>
              <w:t xml:space="preserve"> </w:t>
            </w:r>
            <w:r w:rsidR="00730959" w:rsidRPr="00730959">
              <w:rPr>
                <w:bCs/>
              </w:rPr>
              <w:t xml:space="preserve">039,20 </w:t>
            </w:r>
            <w:r w:rsidR="00047E93">
              <w:rPr>
                <w:bCs/>
              </w:rPr>
              <w:t>(</w:t>
            </w:r>
            <w:r w:rsidR="00730959" w:rsidRPr="00730959">
              <w:rPr>
                <w:bCs/>
              </w:rPr>
              <w:t>Двенадцать миллионов восемьсот восемьдесят четыре тысячи тридцать девять</w:t>
            </w:r>
            <w:r w:rsidR="00730959">
              <w:rPr>
                <w:bCs/>
              </w:rPr>
              <w:t>)</w:t>
            </w:r>
            <w:r w:rsidR="00730959" w:rsidRPr="00730959">
              <w:rPr>
                <w:bCs/>
              </w:rPr>
              <w:t xml:space="preserve"> рублей 20 копеек</w:t>
            </w:r>
            <w:r w:rsidR="00AE32D2" w:rsidRPr="00AE32D2">
              <w:rPr>
                <w:sz w:val="22"/>
                <w:szCs w:val="22"/>
              </w:rPr>
              <w:t>, включая НДС 20%</w:t>
            </w:r>
            <w:r w:rsidR="00A40C7B" w:rsidRPr="004D6FA6">
              <w:rPr>
                <w:sz w:val="22"/>
                <w:szCs w:val="22"/>
              </w:rPr>
              <w:t>;</w:t>
            </w:r>
          </w:p>
          <w:p w14:paraId="0A0367C2" w14:textId="01FFF867" w:rsidR="008B7A53" w:rsidRPr="0005466B" w:rsidRDefault="00AA2924" w:rsidP="00AA2924">
            <w:pPr>
              <w:ind w:firstLine="0"/>
              <w:rPr>
                <w:sz w:val="22"/>
                <w:szCs w:val="22"/>
              </w:rPr>
            </w:pPr>
            <w:r>
              <w:rPr>
                <w:sz w:val="22"/>
                <w:szCs w:val="22"/>
              </w:rPr>
              <w:t xml:space="preserve">- </w:t>
            </w:r>
            <w:r w:rsidR="00730959" w:rsidRPr="00730959">
              <w:rPr>
                <w:bCs/>
                <w:szCs w:val="24"/>
              </w:rPr>
              <w:t>10</w:t>
            </w:r>
            <w:r w:rsidR="00730959">
              <w:rPr>
                <w:bCs/>
                <w:szCs w:val="24"/>
              </w:rPr>
              <w:t> </w:t>
            </w:r>
            <w:r w:rsidR="00730959" w:rsidRPr="00730959">
              <w:rPr>
                <w:bCs/>
                <w:szCs w:val="24"/>
              </w:rPr>
              <w:t>736</w:t>
            </w:r>
            <w:r w:rsidR="00730959">
              <w:rPr>
                <w:bCs/>
                <w:szCs w:val="24"/>
              </w:rPr>
              <w:t xml:space="preserve"> </w:t>
            </w:r>
            <w:r w:rsidR="00730959" w:rsidRPr="00730959">
              <w:rPr>
                <w:bCs/>
                <w:szCs w:val="24"/>
              </w:rPr>
              <w:t xml:space="preserve">699,33 </w:t>
            </w:r>
            <w:r>
              <w:rPr>
                <w:sz w:val="22"/>
                <w:szCs w:val="22"/>
              </w:rPr>
              <w:t>(</w:t>
            </w:r>
            <w:r w:rsidR="00730959" w:rsidRPr="00730959">
              <w:rPr>
                <w:sz w:val="22"/>
                <w:szCs w:val="22"/>
              </w:rPr>
              <w:t>Десять миллионов семьсот тридцать шесть тысяч шестьсот девяносто девять</w:t>
            </w:r>
            <w:r w:rsidR="00730959">
              <w:rPr>
                <w:sz w:val="22"/>
                <w:szCs w:val="22"/>
              </w:rPr>
              <w:t>)</w:t>
            </w:r>
            <w:r w:rsidR="00730959" w:rsidRPr="00730959">
              <w:rPr>
                <w:sz w:val="22"/>
                <w:szCs w:val="22"/>
              </w:rPr>
              <w:t xml:space="preserve"> рублей 33 копейки</w:t>
            </w:r>
            <w:r w:rsidR="00E05CEC">
              <w:rPr>
                <w:sz w:val="22"/>
                <w:szCs w:val="22"/>
              </w:rPr>
              <w:t xml:space="preserve">, </w:t>
            </w:r>
            <w:r>
              <w:rPr>
                <w:sz w:val="22"/>
                <w:szCs w:val="22"/>
              </w:rPr>
              <w:t>без НДС</w:t>
            </w:r>
          </w:p>
        </w:tc>
      </w:tr>
      <w:tr w:rsidR="007E76A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7E76AD" w:rsidRPr="00282766" w:rsidRDefault="007E76AD" w:rsidP="007E76A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7E76AD" w:rsidRPr="00282766" w:rsidRDefault="007E76AD" w:rsidP="00553130">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7E76AD" w:rsidRPr="007A3956" w:rsidRDefault="007E76AD" w:rsidP="007E76A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7E76A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7E76AD" w:rsidRPr="00282766" w:rsidRDefault="007E76AD" w:rsidP="007E76A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7E76AD" w:rsidRPr="004D6FA6" w:rsidRDefault="007E76AD" w:rsidP="007E76AD">
            <w:pPr>
              <w:ind w:firstLine="0"/>
              <w:rPr>
                <w:sz w:val="22"/>
                <w:szCs w:val="22"/>
              </w:rPr>
            </w:pPr>
            <w:r w:rsidRPr="004D6FA6">
              <w:rPr>
                <w:sz w:val="22"/>
                <w:szCs w:val="22"/>
                <w:lang w:eastAsia="ar-SA"/>
              </w:rPr>
              <w:t xml:space="preserve">В соответствии с </w:t>
            </w:r>
            <w:r w:rsidR="00E647BB" w:rsidRPr="004D6FA6">
              <w:rPr>
                <w:sz w:val="22"/>
                <w:szCs w:val="22"/>
                <w:lang w:eastAsia="ar-SA"/>
              </w:rPr>
              <w:t>Блоком «Обоснование начальной (максимальной) цены договора»</w:t>
            </w:r>
            <w:r w:rsidRPr="004D6FA6">
              <w:rPr>
                <w:sz w:val="22"/>
                <w:szCs w:val="22"/>
                <w:lang w:eastAsia="ar-SA"/>
              </w:rPr>
              <w:t>.</w:t>
            </w:r>
          </w:p>
        </w:tc>
      </w:tr>
      <w:tr w:rsidR="007E76A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7E76AD" w:rsidRPr="00282766" w:rsidRDefault="007E76AD" w:rsidP="007E76A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7E76AD" w:rsidRPr="004D6FA6" w:rsidRDefault="00A40C7B" w:rsidP="00A40C7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7E76A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7E76AD" w:rsidRPr="00282766" w:rsidRDefault="007E76AD" w:rsidP="007E76AD">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7E76AD" w:rsidRPr="004D6FA6" w:rsidRDefault="007E76AD" w:rsidP="007E76AD">
            <w:pPr>
              <w:ind w:firstLine="0"/>
              <w:rPr>
                <w:sz w:val="22"/>
                <w:szCs w:val="22"/>
              </w:rPr>
            </w:pPr>
            <w:r w:rsidRPr="004D6FA6">
              <w:rPr>
                <w:sz w:val="22"/>
                <w:szCs w:val="22"/>
                <w:lang w:eastAsia="ar-SA"/>
              </w:rPr>
              <w:t>Не требуется.</w:t>
            </w:r>
          </w:p>
        </w:tc>
      </w:tr>
      <w:tr w:rsidR="007E76A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7E76AD" w:rsidRPr="004E6649" w:rsidRDefault="007E76AD" w:rsidP="007E76AD">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7E76A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7E76AD" w:rsidRPr="004E6649" w:rsidRDefault="007E76AD" w:rsidP="007E76AD">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5AB80316" w:rsidR="007E76AD" w:rsidRPr="004E6649" w:rsidRDefault="007E76AD" w:rsidP="001A74E9">
            <w:pPr>
              <w:ind w:firstLine="0"/>
              <w:rPr>
                <w:sz w:val="22"/>
                <w:szCs w:val="22"/>
              </w:rPr>
            </w:pPr>
            <w:r w:rsidRPr="004E6649">
              <w:rPr>
                <w:sz w:val="22"/>
                <w:szCs w:val="22"/>
              </w:rPr>
              <w:t>«</w:t>
            </w:r>
            <w:r w:rsidR="00047E93">
              <w:rPr>
                <w:sz w:val="22"/>
                <w:szCs w:val="22"/>
              </w:rPr>
              <w:t>06</w:t>
            </w:r>
            <w:r w:rsidRPr="004E6649">
              <w:rPr>
                <w:sz w:val="22"/>
                <w:szCs w:val="22"/>
              </w:rPr>
              <w:t xml:space="preserve">» </w:t>
            </w:r>
            <w:r w:rsidR="00730959">
              <w:rPr>
                <w:sz w:val="22"/>
                <w:szCs w:val="22"/>
              </w:rPr>
              <w:t>ноября</w:t>
            </w:r>
            <w:r w:rsidRPr="004E6649">
              <w:rPr>
                <w:sz w:val="22"/>
                <w:szCs w:val="22"/>
              </w:rPr>
              <w:t xml:space="preserve"> 202</w:t>
            </w:r>
            <w:r w:rsidR="00047E93">
              <w:rPr>
                <w:sz w:val="22"/>
                <w:szCs w:val="22"/>
              </w:rPr>
              <w:t>4</w:t>
            </w:r>
            <w:r w:rsidRPr="004E6649">
              <w:rPr>
                <w:sz w:val="22"/>
                <w:szCs w:val="22"/>
              </w:rPr>
              <w:t xml:space="preserve"> г.</w:t>
            </w:r>
          </w:p>
        </w:tc>
      </w:tr>
      <w:tr w:rsidR="007E76AD"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7E76AD" w:rsidRPr="004E6649" w:rsidRDefault="007E76AD" w:rsidP="007E76AD">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49261741" w:rsidR="007E76AD" w:rsidRPr="004E6649" w:rsidRDefault="00047E93" w:rsidP="001A74E9">
            <w:pPr>
              <w:ind w:firstLine="0"/>
              <w:rPr>
                <w:sz w:val="22"/>
                <w:szCs w:val="22"/>
              </w:rPr>
            </w:pPr>
            <w:r w:rsidRPr="004E6649">
              <w:rPr>
                <w:sz w:val="22"/>
                <w:szCs w:val="22"/>
              </w:rPr>
              <w:t>«</w:t>
            </w:r>
            <w:r>
              <w:rPr>
                <w:sz w:val="22"/>
                <w:szCs w:val="22"/>
              </w:rPr>
              <w:t>06</w:t>
            </w:r>
            <w:r w:rsidRPr="004E6649">
              <w:rPr>
                <w:sz w:val="22"/>
                <w:szCs w:val="22"/>
              </w:rPr>
              <w:t xml:space="preserve">» </w:t>
            </w:r>
            <w:r w:rsidR="00730959">
              <w:rPr>
                <w:sz w:val="22"/>
                <w:szCs w:val="22"/>
              </w:rPr>
              <w:t>ноября</w:t>
            </w:r>
            <w:r w:rsidRPr="004E6649">
              <w:rPr>
                <w:sz w:val="22"/>
                <w:szCs w:val="22"/>
              </w:rPr>
              <w:t xml:space="preserve"> 202</w:t>
            </w:r>
            <w:r>
              <w:rPr>
                <w:sz w:val="22"/>
                <w:szCs w:val="22"/>
              </w:rPr>
              <w:t>4</w:t>
            </w:r>
            <w:r w:rsidRPr="004E6649">
              <w:rPr>
                <w:sz w:val="22"/>
                <w:szCs w:val="22"/>
              </w:rPr>
              <w:t xml:space="preserve"> г.</w:t>
            </w:r>
          </w:p>
        </w:tc>
      </w:tr>
      <w:tr w:rsidR="007E76AD"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7E76AD" w:rsidRPr="004E6649" w:rsidRDefault="007E76AD" w:rsidP="007E76AD">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4BA216A6" w:rsidR="007E76AD" w:rsidRPr="004E6649" w:rsidRDefault="00047E93" w:rsidP="001A74E9">
            <w:pPr>
              <w:ind w:firstLine="0"/>
              <w:rPr>
                <w:sz w:val="22"/>
                <w:szCs w:val="22"/>
              </w:rPr>
            </w:pPr>
            <w:r w:rsidRPr="004E6649">
              <w:rPr>
                <w:sz w:val="22"/>
                <w:szCs w:val="22"/>
              </w:rPr>
              <w:t>«</w:t>
            </w:r>
            <w:r w:rsidR="00730959">
              <w:rPr>
                <w:sz w:val="22"/>
                <w:szCs w:val="22"/>
              </w:rPr>
              <w:t>2</w:t>
            </w:r>
            <w:r w:rsidR="00AA33EA">
              <w:rPr>
                <w:sz w:val="22"/>
                <w:szCs w:val="22"/>
              </w:rPr>
              <w:t>9</w:t>
            </w:r>
            <w:r w:rsidRPr="004E6649">
              <w:rPr>
                <w:sz w:val="22"/>
                <w:szCs w:val="22"/>
              </w:rPr>
              <w:t xml:space="preserve">» </w:t>
            </w:r>
            <w:r w:rsidR="00730959">
              <w:rPr>
                <w:sz w:val="22"/>
                <w:szCs w:val="22"/>
              </w:rPr>
              <w:t>ноября</w:t>
            </w:r>
            <w:r w:rsidRPr="004E6649">
              <w:rPr>
                <w:sz w:val="22"/>
                <w:szCs w:val="22"/>
              </w:rPr>
              <w:t xml:space="preserve"> 202</w:t>
            </w:r>
            <w:r>
              <w:rPr>
                <w:sz w:val="22"/>
                <w:szCs w:val="22"/>
              </w:rPr>
              <w:t>4</w:t>
            </w:r>
            <w:r w:rsidRPr="004E6649">
              <w:rPr>
                <w:sz w:val="22"/>
                <w:szCs w:val="22"/>
              </w:rPr>
              <w:t xml:space="preserve"> г. </w:t>
            </w:r>
            <w:r w:rsidR="007E76AD" w:rsidRPr="004E6649">
              <w:rPr>
                <w:sz w:val="22"/>
                <w:szCs w:val="22"/>
              </w:rPr>
              <w:t>«</w:t>
            </w:r>
            <w:r w:rsidR="00C9080F">
              <w:rPr>
                <w:sz w:val="22"/>
                <w:szCs w:val="22"/>
              </w:rPr>
              <w:t>10</w:t>
            </w:r>
            <w:r w:rsidR="007E76AD" w:rsidRPr="004E6649">
              <w:rPr>
                <w:sz w:val="22"/>
                <w:szCs w:val="22"/>
              </w:rPr>
              <w:t xml:space="preserve"> </w:t>
            </w:r>
            <w:proofErr w:type="gramStart"/>
            <w:r w:rsidR="007E76AD" w:rsidRPr="004E6649">
              <w:rPr>
                <w:sz w:val="22"/>
                <w:szCs w:val="22"/>
              </w:rPr>
              <w:t>ч :</w:t>
            </w:r>
            <w:proofErr w:type="gramEnd"/>
            <w:r w:rsidR="007E76AD" w:rsidRPr="004E6649">
              <w:rPr>
                <w:sz w:val="22"/>
                <w:szCs w:val="22"/>
              </w:rPr>
              <w:t xml:space="preserve"> 00 м»</w:t>
            </w:r>
          </w:p>
        </w:tc>
      </w:tr>
      <w:tr w:rsidR="007E76AD"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7E76AD" w:rsidRPr="004E6649" w:rsidRDefault="007E76AD" w:rsidP="007E76AD">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EE1E4F1" w14:textId="77777777" w:rsidR="007E76AD" w:rsidRPr="004E6649" w:rsidRDefault="007E76AD" w:rsidP="007E76AD">
            <w:pPr>
              <w:pStyle w:val="af2"/>
              <w:spacing w:before="0" w:after="0"/>
              <w:ind w:left="0"/>
              <w:jc w:val="both"/>
              <w:rPr>
                <w:b/>
                <w:i/>
                <w:sz w:val="22"/>
                <w:szCs w:val="22"/>
              </w:rPr>
            </w:pPr>
            <w:r w:rsidRPr="004E6649">
              <w:rPr>
                <w:b/>
                <w:i/>
                <w:sz w:val="22"/>
                <w:szCs w:val="22"/>
              </w:rPr>
              <w:t xml:space="preserve">А. Место подачи заявок: </w:t>
            </w:r>
          </w:p>
          <w:p w14:paraId="2B18CA0B" w14:textId="77777777" w:rsidR="007E76AD" w:rsidRPr="004E6649" w:rsidRDefault="007E76AD" w:rsidP="007E76AD">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710BCF53" w14:textId="77777777" w:rsidR="007E76AD" w:rsidRPr="004E6649" w:rsidRDefault="007E76AD" w:rsidP="007E76AD">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7FE1EB85" w14:textId="58DAC414" w:rsidR="007E76AD" w:rsidRPr="004E6649" w:rsidRDefault="00553130" w:rsidP="007E76AD">
            <w:pPr>
              <w:ind w:firstLine="0"/>
              <w:rPr>
                <w:b/>
                <w:i/>
                <w:sz w:val="22"/>
                <w:szCs w:val="22"/>
                <w:shd w:val="clear" w:color="auto" w:fill="FFFF99"/>
              </w:rPr>
            </w:pPr>
            <w:r w:rsidRPr="00982D04">
              <w:rPr>
                <w:sz w:val="22"/>
                <w:szCs w:val="22"/>
              </w:rPr>
              <w:t>350038, Краснодарский край, Краснодар г, Мирный проезд, дом 4/1, офис 201</w:t>
            </w:r>
          </w:p>
        </w:tc>
      </w:tr>
      <w:tr w:rsidR="00717C58" w:rsidRPr="0085682C" w14:paraId="4679D0C2" w14:textId="77777777" w:rsidTr="004E6649">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61B4DD28"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2953FDD" w14:textId="6A666390" w:rsidR="00717C58" w:rsidRPr="00282766" w:rsidRDefault="00717C58" w:rsidP="00717C58">
            <w:pPr>
              <w:ind w:firstLine="0"/>
              <w:rPr>
                <w:sz w:val="22"/>
                <w:szCs w:val="22"/>
              </w:rPr>
            </w:pPr>
            <w:r w:rsidRPr="00282766">
              <w:rPr>
                <w:sz w:val="22"/>
                <w:szCs w:val="22"/>
              </w:rPr>
              <w:t>Дата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61604D14" w14:textId="3AF1E999" w:rsidR="00717C58" w:rsidRPr="00282766" w:rsidRDefault="000005FF" w:rsidP="001A74E9">
            <w:pPr>
              <w:pStyle w:val="af2"/>
              <w:spacing w:before="0" w:after="0"/>
              <w:ind w:left="0"/>
              <w:jc w:val="both"/>
              <w:rPr>
                <w:b/>
                <w:bCs/>
                <w:i/>
                <w:iCs/>
                <w:sz w:val="22"/>
                <w:szCs w:val="22"/>
                <w:shd w:val="pct10" w:color="auto" w:fill="auto"/>
              </w:rPr>
            </w:pPr>
            <w:r w:rsidRPr="004E6649">
              <w:rPr>
                <w:sz w:val="22"/>
                <w:szCs w:val="22"/>
              </w:rPr>
              <w:t>«</w:t>
            </w:r>
            <w:r w:rsidR="00AA33EA">
              <w:rPr>
                <w:sz w:val="22"/>
                <w:szCs w:val="22"/>
              </w:rPr>
              <w:t>05</w:t>
            </w:r>
            <w:r w:rsidRPr="004E6649">
              <w:rPr>
                <w:sz w:val="22"/>
                <w:szCs w:val="22"/>
              </w:rPr>
              <w:t xml:space="preserve">» </w:t>
            </w:r>
            <w:r w:rsidR="00AA33EA">
              <w:rPr>
                <w:sz w:val="22"/>
                <w:szCs w:val="22"/>
              </w:rPr>
              <w:t>дека</w:t>
            </w:r>
            <w:r w:rsidR="00730959">
              <w:rPr>
                <w:sz w:val="22"/>
                <w:szCs w:val="22"/>
              </w:rPr>
              <w:t>бр</w:t>
            </w:r>
            <w:r w:rsidR="00047E93">
              <w:rPr>
                <w:sz w:val="22"/>
                <w:szCs w:val="22"/>
              </w:rPr>
              <w:t>я</w:t>
            </w:r>
            <w:r w:rsidRPr="004E6649">
              <w:rPr>
                <w:sz w:val="22"/>
                <w:szCs w:val="22"/>
              </w:rPr>
              <w:t xml:space="preserve"> </w:t>
            </w:r>
            <w:r w:rsidR="00717C58" w:rsidRPr="00282766">
              <w:rPr>
                <w:sz w:val="22"/>
                <w:szCs w:val="22"/>
              </w:rPr>
              <w:t>202</w:t>
            </w:r>
            <w:r w:rsidR="00047E93">
              <w:rPr>
                <w:sz w:val="22"/>
                <w:szCs w:val="22"/>
              </w:rPr>
              <w:t>4</w:t>
            </w:r>
            <w:r w:rsidR="00717C58" w:rsidRPr="00282766">
              <w:rPr>
                <w:sz w:val="22"/>
                <w:szCs w:val="22"/>
              </w:rPr>
              <w:t>г.</w:t>
            </w:r>
          </w:p>
        </w:tc>
      </w:tr>
      <w:tr w:rsidR="00717C58"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717C58" w:rsidRPr="00282766" w:rsidRDefault="00717C58" w:rsidP="00717C58">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458856DE" w:rsidR="00717C58" w:rsidRPr="00282766" w:rsidRDefault="00553130" w:rsidP="00717C58">
            <w:pPr>
              <w:ind w:firstLine="0"/>
              <w:rPr>
                <w:sz w:val="22"/>
                <w:szCs w:val="22"/>
              </w:rPr>
            </w:pPr>
            <w:r w:rsidRPr="00982D04">
              <w:rPr>
                <w:sz w:val="22"/>
                <w:szCs w:val="22"/>
              </w:rPr>
              <w:t>350038, Краснодарский край, Краснодар г, Мирный проезд, дом 4/1, офис 201</w:t>
            </w:r>
          </w:p>
        </w:tc>
      </w:tr>
      <w:tr w:rsidR="00047E93"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047E93" w:rsidRPr="00282766" w:rsidRDefault="00047E93" w:rsidP="00047E93">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047E93" w:rsidRPr="00282766" w:rsidRDefault="00047E93" w:rsidP="00047E93">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31CC7322" w:rsidR="00047E93" w:rsidRPr="00282766" w:rsidRDefault="00047E93" w:rsidP="00047E93">
            <w:pPr>
              <w:ind w:firstLine="0"/>
              <w:rPr>
                <w:sz w:val="22"/>
                <w:szCs w:val="22"/>
              </w:rPr>
            </w:pPr>
            <w:r w:rsidRPr="004E6649">
              <w:rPr>
                <w:sz w:val="22"/>
                <w:szCs w:val="22"/>
              </w:rPr>
              <w:t>«</w:t>
            </w:r>
            <w:r w:rsidR="00AA33EA">
              <w:rPr>
                <w:sz w:val="22"/>
                <w:szCs w:val="22"/>
              </w:rPr>
              <w:t>05</w:t>
            </w:r>
            <w:r w:rsidRPr="004E6649">
              <w:rPr>
                <w:sz w:val="22"/>
                <w:szCs w:val="22"/>
              </w:rPr>
              <w:t xml:space="preserve">» </w:t>
            </w:r>
            <w:r w:rsidR="00AA33EA">
              <w:rPr>
                <w:sz w:val="22"/>
                <w:szCs w:val="22"/>
              </w:rPr>
              <w:t>дека</w:t>
            </w:r>
            <w:r w:rsidR="00730959">
              <w:rPr>
                <w:sz w:val="22"/>
                <w:szCs w:val="22"/>
              </w:rPr>
              <w:t>бр</w:t>
            </w:r>
            <w:r>
              <w:rPr>
                <w:sz w:val="22"/>
                <w:szCs w:val="22"/>
              </w:rPr>
              <w:t>я</w:t>
            </w:r>
            <w:r w:rsidRPr="004E6649">
              <w:rPr>
                <w:sz w:val="22"/>
                <w:szCs w:val="22"/>
              </w:rPr>
              <w:t xml:space="preserve"> </w:t>
            </w:r>
            <w:r w:rsidRPr="00282766">
              <w:rPr>
                <w:sz w:val="22"/>
                <w:szCs w:val="22"/>
              </w:rPr>
              <w:t>202</w:t>
            </w:r>
            <w:r>
              <w:rPr>
                <w:sz w:val="22"/>
                <w:szCs w:val="22"/>
              </w:rPr>
              <w:t>4</w:t>
            </w:r>
            <w:r w:rsidRPr="00282766">
              <w:rPr>
                <w:sz w:val="22"/>
                <w:szCs w:val="22"/>
              </w:rPr>
              <w:t>г.</w:t>
            </w:r>
          </w:p>
        </w:tc>
      </w:tr>
      <w:tr w:rsidR="00717C58"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717C58" w:rsidRPr="004E6649" w:rsidRDefault="00717C58" w:rsidP="00717C58">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717C58"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717C58" w:rsidRPr="004E6649" w:rsidRDefault="00717C58" w:rsidP="00717C58">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717C58" w:rsidRPr="004E6649" w:rsidRDefault="00717C58" w:rsidP="00717C58">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717C58" w:rsidRPr="004E6649" w:rsidRDefault="00717C58" w:rsidP="00717C58">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717C58" w:rsidRPr="004E6649" w:rsidRDefault="00717C58" w:rsidP="00717C58">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717C58" w:rsidRPr="004E6649" w:rsidRDefault="00717C58" w:rsidP="00717C58">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717C58"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717C58" w:rsidRPr="004E6649" w:rsidRDefault="00717C58" w:rsidP="00717C58">
            <w:pPr>
              <w:ind w:firstLine="0"/>
              <w:rPr>
                <w:b/>
                <w:sz w:val="22"/>
                <w:szCs w:val="22"/>
              </w:rPr>
            </w:pPr>
            <w:r w:rsidRPr="004E6649">
              <w:rPr>
                <w:b/>
                <w:sz w:val="22"/>
                <w:szCs w:val="22"/>
              </w:rPr>
              <w:t>Порядок проведения переторжки</w:t>
            </w:r>
          </w:p>
        </w:tc>
      </w:tr>
      <w:tr w:rsidR="00717C58"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717C58" w:rsidRPr="004E6649" w:rsidRDefault="00717C58" w:rsidP="00717C58">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717C58" w:rsidRPr="004E6649" w14:paraId="62932088" w14:textId="77777777" w:rsidTr="004E6649">
              <w:trPr>
                <w:trHeight w:val="562"/>
              </w:trPr>
              <w:tc>
                <w:tcPr>
                  <w:tcW w:w="3302" w:type="dxa"/>
                </w:tcPr>
                <w:p w14:paraId="4D4BF427" w14:textId="77777777" w:rsidR="00717C58" w:rsidRPr="004E6649" w:rsidRDefault="00717C58" w:rsidP="00717C58">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717C58" w:rsidRPr="004E6649" w:rsidRDefault="00717C58" w:rsidP="00717C58">
                  <w:pPr>
                    <w:ind w:firstLine="0"/>
                    <w:rPr>
                      <w:sz w:val="22"/>
                      <w:szCs w:val="22"/>
                    </w:rPr>
                  </w:pPr>
                </w:p>
              </w:tc>
              <w:tc>
                <w:tcPr>
                  <w:tcW w:w="592" w:type="dxa"/>
                  <w:vAlign w:val="center"/>
                </w:tcPr>
                <w:p w14:paraId="076C1801" w14:textId="74C53F81" w:rsidR="00717C58" w:rsidRPr="004E6649" w:rsidRDefault="00717C58" w:rsidP="00717C58">
                  <w:pPr>
                    <w:ind w:firstLine="0"/>
                    <w:rPr>
                      <w:sz w:val="22"/>
                      <w:szCs w:val="22"/>
                    </w:rPr>
                  </w:pPr>
                  <w:r w:rsidRPr="004E6649">
                    <w:object w:dxaOrig="1440" w:dyaOrig="1440"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8.75pt" o:ole="">
                        <v:imagedata r:id="rId20" o:title=""/>
                      </v:shape>
                      <w:control r:id="rId21" w:name="CheckBox212626311" w:shapeid="_x0000_i1037"/>
                    </w:object>
                  </w:r>
                </w:p>
              </w:tc>
              <w:tc>
                <w:tcPr>
                  <w:tcW w:w="2628" w:type="dxa"/>
                  <w:vAlign w:val="center"/>
                </w:tcPr>
                <w:p w14:paraId="58E19EBA" w14:textId="77777777" w:rsidR="00717C58" w:rsidRPr="004E6649" w:rsidRDefault="00717C58" w:rsidP="00717C58">
                  <w:pPr>
                    <w:pStyle w:val="af2"/>
                    <w:spacing w:before="0" w:after="0"/>
                    <w:ind w:left="0"/>
                    <w:jc w:val="both"/>
                    <w:rPr>
                      <w:i/>
                      <w:sz w:val="22"/>
                      <w:szCs w:val="22"/>
                    </w:rPr>
                  </w:pPr>
                  <w:r w:rsidRPr="004E6649">
                    <w:rPr>
                      <w:sz w:val="22"/>
                      <w:szCs w:val="22"/>
                    </w:rPr>
                    <w:t>Предусмотрено;</w:t>
                  </w:r>
                </w:p>
              </w:tc>
            </w:tr>
            <w:tr w:rsidR="00717C58" w:rsidRPr="004E6649" w14:paraId="2920D0F5" w14:textId="77777777" w:rsidTr="004E6649">
              <w:trPr>
                <w:trHeight w:val="217"/>
              </w:trPr>
              <w:tc>
                <w:tcPr>
                  <w:tcW w:w="3302" w:type="dxa"/>
                </w:tcPr>
                <w:p w14:paraId="4153EEE0" w14:textId="77777777" w:rsidR="00717C58" w:rsidRPr="004E6649" w:rsidRDefault="00717C58" w:rsidP="00717C58">
                  <w:pPr>
                    <w:ind w:firstLine="0"/>
                    <w:rPr>
                      <w:sz w:val="22"/>
                      <w:szCs w:val="22"/>
                    </w:rPr>
                  </w:pPr>
                </w:p>
              </w:tc>
              <w:tc>
                <w:tcPr>
                  <w:tcW w:w="592" w:type="dxa"/>
                  <w:vAlign w:val="center"/>
                </w:tcPr>
                <w:p w14:paraId="4BFFEFAD" w14:textId="4DE75849" w:rsidR="00717C58" w:rsidRPr="004E6649" w:rsidRDefault="00717C58" w:rsidP="00717C58">
                  <w:pPr>
                    <w:ind w:firstLine="0"/>
                    <w:rPr>
                      <w:sz w:val="22"/>
                      <w:szCs w:val="22"/>
                    </w:rPr>
                  </w:pPr>
                  <w:r w:rsidRPr="004E6649">
                    <w:object w:dxaOrig="1440" w:dyaOrig="1440" w14:anchorId="1E742F9D">
                      <v:shape id="_x0000_i1039" type="#_x0000_t75" style="width:12.75pt;height:18.75pt" o:ole="">
                        <v:imagedata r:id="rId22" o:title=""/>
                      </v:shape>
                      <w:control r:id="rId23" w:name="CheckBox212626312" w:shapeid="_x0000_i1039"/>
                    </w:object>
                  </w:r>
                </w:p>
              </w:tc>
              <w:tc>
                <w:tcPr>
                  <w:tcW w:w="2628" w:type="dxa"/>
                  <w:vAlign w:val="center"/>
                </w:tcPr>
                <w:p w14:paraId="349A93B2" w14:textId="77777777" w:rsidR="00717C58" w:rsidRPr="004E6649" w:rsidRDefault="00717C58" w:rsidP="00717C58">
                  <w:pPr>
                    <w:pStyle w:val="af2"/>
                    <w:spacing w:before="0" w:after="0"/>
                    <w:ind w:left="0"/>
                    <w:jc w:val="both"/>
                    <w:rPr>
                      <w:sz w:val="22"/>
                      <w:szCs w:val="22"/>
                    </w:rPr>
                  </w:pPr>
                  <w:r w:rsidRPr="004E6649">
                    <w:rPr>
                      <w:sz w:val="22"/>
                      <w:szCs w:val="22"/>
                    </w:rPr>
                    <w:t>Не предусмотрено.</w:t>
                  </w:r>
                </w:p>
              </w:tc>
            </w:tr>
            <w:tr w:rsidR="00717C58" w:rsidRPr="004E6649" w14:paraId="421E49DE" w14:textId="77777777" w:rsidTr="004E6649">
              <w:trPr>
                <w:trHeight w:val="217"/>
              </w:trPr>
              <w:tc>
                <w:tcPr>
                  <w:tcW w:w="6522" w:type="dxa"/>
                  <w:gridSpan w:val="3"/>
                </w:tcPr>
                <w:p w14:paraId="6AFD10CE" w14:textId="77777777" w:rsidR="00717C58" w:rsidRPr="004E6649" w:rsidRDefault="00717C58" w:rsidP="00717C58">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717C58" w:rsidRPr="004E6649" w:rsidRDefault="00717C58" w:rsidP="00717C58">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717C58" w:rsidRPr="004E6649" w:rsidRDefault="00717C58" w:rsidP="00717C58">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4"/>
          <w:headerReference w:type="default" r:id="rId25"/>
          <w:headerReference w:type="first" r:id="rId26"/>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53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2"/>
        <w:gridCol w:w="1701"/>
        <w:gridCol w:w="1843"/>
        <w:gridCol w:w="850"/>
        <w:gridCol w:w="1418"/>
        <w:gridCol w:w="1276"/>
        <w:gridCol w:w="992"/>
        <w:gridCol w:w="2126"/>
        <w:gridCol w:w="2126"/>
      </w:tblGrid>
      <w:tr w:rsidR="00857545" w:rsidRPr="0085682C" w14:paraId="5F325644" w14:textId="77777777" w:rsidTr="000005FF">
        <w:trPr>
          <w:trHeight w:val="313"/>
        </w:trPr>
        <w:tc>
          <w:tcPr>
            <w:tcW w:w="2972" w:type="dxa"/>
          </w:tcPr>
          <w:p w14:paraId="00657368" w14:textId="77777777" w:rsidR="00857545" w:rsidRPr="0085682C" w:rsidRDefault="00857545" w:rsidP="0047085D">
            <w:pPr>
              <w:ind w:firstLine="0"/>
              <w:jc w:val="center"/>
              <w:rPr>
                <w:b/>
                <w:sz w:val="16"/>
              </w:rPr>
            </w:pPr>
            <w:r w:rsidRPr="0085682C">
              <w:rPr>
                <w:sz w:val="16"/>
                <w:szCs w:val="20"/>
              </w:rPr>
              <w:t>Наименование предмета Договора (лота)</w:t>
            </w:r>
          </w:p>
        </w:tc>
        <w:tc>
          <w:tcPr>
            <w:tcW w:w="1701" w:type="dxa"/>
          </w:tcPr>
          <w:p w14:paraId="4F091A4D" w14:textId="77777777"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1843" w:type="dxa"/>
          </w:tcPr>
          <w:p w14:paraId="2B42CB51" w14:textId="149B894E"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с учетом НДС (20%)</w:t>
            </w:r>
          </w:p>
        </w:tc>
        <w:tc>
          <w:tcPr>
            <w:tcW w:w="850" w:type="dxa"/>
          </w:tcPr>
          <w:p w14:paraId="3C7EB9B8" w14:textId="77777777" w:rsidR="00857545" w:rsidRPr="0085682C" w:rsidRDefault="00857545" w:rsidP="0047085D">
            <w:pPr>
              <w:ind w:firstLine="0"/>
              <w:jc w:val="center"/>
              <w:rPr>
                <w:sz w:val="16"/>
                <w:szCs w:val="20"/>
              </w:rPr>
            </w:pPr>
            <w:r w:rsidRPr="0085682C">
              <w:rPr>
                <w:sz w:val="16"/>
                <w:szCs w:val="20"/>
              </w:rPr>
              <w:t>Валюта</w:t>
            </w:r>
          </w:p>
        </w:tc>
        <w:tc>
          <w:tcPr>
            <w:tcW w:w="1418" w:type="dxa"/>
          </w:tcPr>
          <w:p w14:paraId="64A792C5" w14:textId="77777777" w:rsidR="00857545" w:rsidRPr="0085682C" w:rsidRDefault="00857545" w:rsidP="0047085D">
            <w:pPr>
              <w:ind w:firstLine="0"/>
              <w:jc w:val="center"/>
              <w:rPr>
                <w:b/>
                <w:sz w:val="16"/>
              </w:rPr>
            </w:pPr>
            <w:r w:rsidRPr="0085682C">
              <w:rPr>
                <w:sz w:val="16"/>
                <w:szCs w:val="20"/>
              </w:rPr>
              <w:t>Классификация по ОКПД2</w:t>
            </w:r>
          </w:p>
        </w:tc>
        <w:tc>
          <w:tcPr>
            <w:tcW w:w="1276" w:type="dxa"/>
          </w:tcPr>
          <w:p w14:paraId="0BB681FC" w14:textId="77777777" w:rsidR="00857545" w:rsidRPr="0085682C" w:rsidRDefault="00857545" w:rsidP="0047085D">
            <w:pPr>
              <w:ind w:left="-52" w:firstLine="0"/>
              <w:jc w:val="center"/>
              <w:rPr>
                <w:sz w:val="16"/>
                <w:szCs w:val="20"/>
              </w:rPr>
            </w:pPr>
            <w:r w:rsidRPr="0085682C">
              <w:rPr>
                <w:sz w:val="16"/>
                <w:szCs w:val="20"/>
              </w:rPr>
              <w:t>Классификация по ОКВЭД2</w:t>
            </w:r>
          </w:p>
        </w:tc>
        <w:tc>
          <w:tcPr>
            <w:tcW w:w="992" w:type="dxa"/>
          </w:tcPr>
          <w:p w14:paraId="73A56208" w14:textId="77777777" w:rsidR="00857545" w:rsidRPr="0085682C" w:rsidRDefault="00857545" w:rsidP="0047085D">
            <w:pPr>
              <w:ind w:left="-52" w:firstLine="0"/>
              <w:jc w:val="center"/>
              <w:rPr>
                <w:sz w:val="16"/>
              </w:rPr>
            </w:pPr>
            <w:r w:rsidRPr="0085682C">
              <w:rPr>
                <w:sz w:val="16"/>
                <w:szCs w:val="20"/>
              </w:rPr>
              <w:t>Ед. измерения</w:t>
            </w:r>
          </w:p>
        </w:tc>
        <w:tc>
          <w:tcPr>
            <w:tcW w:w="2126" w:type="dxa"/>
          </w:tcPr>
          <w:p w14:paraId="2AAEC3AB" w14:textId="77777777" w:rsidR="00857545" w:rsidRPr="0085682C" w:rsidRDefault="00857545" w:rsidP="0047085D">
            <w:pPr>
              <w:ind w:firstLine="0"/>
              <w:jc w:val="center"/>
              <w:rPr>
                <w:sz w:val="16"/>
              </w:rPr>
            </w:pPr>
            <w:r w:rsidRPr="0085682C">
              <w:rPr>
                <w:sz w:val="16"/>
                <w:szCs w:val="20"/>
              </w:rPr>
              <w:t>Количество (Объём)</w:t>
            </w:r>
          </w:p>
        </w:tc>
        <w:tc>
          <w:tcPr>
            <w:tcW w:w="2126" w:type="dxa"/>
          </w:tcPr>
          <w:p w14:paraId="0D954D38" w14:textId="62097BFC" w:rsidR="00857545" w:rsidRPr="0085682C" w:rsidRDefault="00857545" w:rsidP="0047085D">
            <w:pPr>
              <w:ind w:firstLine="0"/>
              <w:jc w:val="center"/>
              <w:rPr>
                <w:sz w:val="16"/>
              </w:rPr>
            </w:pPr>
            <w:r w:rsidRPr="0085682C">
              <w:rPr>
                <w:sz w:val="16"/>
                <w:szCs w:val="20"/>
              </w:rPr>
              <w:t xml:space="preserve">Место поставки </w:t>
            </w:r>
          </w:p>
        </w:tc>
      </w:tr>
      <w:tr w:rsidR="00857545" w:rsidRPr="0085682C" w14:paraId="61F829CE" w14:textId="77777777" w:rsidTr="000005FF">
        <w:trPr>
          <w:trHeight w:val="224"/>
        </w:trPr>
        <w:tc>
          <w:tcPr>
            <w:tcW w:w="2972" w:type="dxa"/>
            <w:tcBorders>
              <w:bottom w:val="single" w:sz="6" w:space="0" w:color="auto"/>
            </w:tcBorders>
          </w:tcPr>
          <w:p w14:paraId="71477F6C" w14:textId="77777777" w:rsidR="00857545" w:rsidRPr="0085682C" w:rsidRDefault="00857545" w:rsidP="0047085D">
            <w:pPr>
              <w:ind w:firstLine="0"/>
              <w:jc w:val="center"/>
              <w:rPr>
                <w:b/>
                <w:sz w:val="14"/>
              </w:rPr>
            </w:pPr>
            <w:r w:rsidRPr="0085682C">
              <w:rPr>
                <w:b/>
                <w:sz w:val="14"/>
              </w:rPr>
              <w:t>2</w:t>
            </w:r>
          </w:p>
        </w:tc>
        <w:tc>
          <w:tcPr>
            <w:tcW w:w="1701" w:type="dxa"/>
            <w:tcBorders>
              <w:bottom w:val="single" w:sz="6" w:space="0" w:color="auto"/>
            </w:tcBorders>
          </w:tcPr>
          <w:p w14:paraId="5EF0488B" w14:textId="77777777" w:rsidR="00857545" w:rsidRDefault="00857545" w:rsidP="0047085D">
            <w:pPr>
              <w:ind w:firstLine="0"/>
              <w:jc w:val="center"/>
              <w:rPr>
                <w:b/>
                <w:sz w:val="14"/>
              </w:rPr>
            </w:pPr>
          </w:p>
        </w:tc>
        <w:tc>
          <w:tcPr>
            <w:tcW w:w="1843" w:type="dxa"/>
            <w:tcBorders>
              <w:bottom w:val="single" w:sz="6" w:space="0" w:color="auto"/>
            </w:tcBorders>
          </w:tcPr>
          <w:p w14:paraId="431BF581" w14:textId="77777777" w:rsidR="00857545" w:rsidRPr="0085682C" w:rsidRDefault="00857545" w:rsidP="0047085D">
            <w:pPr>
              <w:ind w:firstLine="0"/>
              <w:jc w:val="center"/>
              <w:rPr>
                <w:b/>
                <w:sz w:val="14"/>
              </w:rPr>
            </w:pPr>
            <w:r>
              <w:rPr>
                <w:b/>
                <w:sz w:val="14"/>
              </w:rPr>
              <w:t>3</w:t>
            </w:r>
            <w:r w:rsidRPr="0085682C">
              <w:rPr>
                <w:b/>
                <w:sz w:val="14"/>
              </w:rPr>
              <w:t>.1</w:t>
            </w:r>
          </w:p>
        </w:tc>
        <w:tc>
          <w:tcPr>
            <w:tcW w:w="850" w:type="dxa"/>
            <w:tcBorders>
              <w:bottom w:val="single" w:sz="6" w:space="0" w:color="auto"/>
            </w:tcBorders>
          </w:tcPr>
          <w:p w14:paraId="22A63D1E" w14:textId="77777777" w:rsidR="00857545" w:rsidRPr="0085682C" w:rsidRDefault="00857545" w:rsidP="0047085D">
            <w:pPr>
              <w:ind w:firstLine="0"/>
              <w:jc w:val="center"/>
              <w:rPr>
                <w:b/>
                <w:sz w:val="14"/>
              </w:rPr>
            </w:pPr>
            <w:r>
              <w:rPr>
                <w:b/>
                <w:sz w:val="14"/>
              </w:rPr>
              <w:t>3</w:t>
            </w:r>
            <w:r w:rsidRPr="0085682C">
              <w:rPr>
                <w:b/>
                <w:sz w:val="14"/>
              </w:rPr>
              <w:t>.2</w:t>
            </w:r>
          </w:p>
        </w:tc>
        <w:tc>
          <w:tcPr>
            <w:tcW w:w="1418" w:type="dxa"/>
            <w:tcBorders>
              <w:bottom w:val="single" w:sz="6" w:space="0" w:color="auto"/>
            </w:tcBorders>
          </w:tcPr>
          <w:p w14:paraId="5E8366E9" w14:textId="77777777" w:rsidR="00857545" w:rsidRPr="0085682C" w:rsidRDefault="00857545" w:rsidP="0047085D">
            <w:pPr>
              <w:ind w:firstLine="0"/>
              <w:jc w:val="center"/>
              <w:rPr>
                <w:b/>
                <w:sz w:val="14"/>
              </w:rPr>
            </w:pPr>
            <w:r>
              <w:rPr>
                <w:b/>
                <w:sz w:val="14"/>
              </w:rPr>
              <w:t>4</w:t>
            </w:r>
          </w:p>
        </w:tc>
        <w:tc>
          <w:tcPr>
            <w:tcW w:w="1276" w:type="dxa"/>
            <w:tcBorders>
              <w:bottom w:val="single" w:sz="6" w:space="0" w:color="auto"/>
            </w:tcBorders>
          </w:tcPr>
          <w:p w14:paraId="720FEFA1" w14:textId="77777777" w:rsidR="00857545" w:rsidRPr="0085682C" w:rsidRDefault="00857545" w:rsidP="0047085D">
            <w:pPr>
              <w:ind w:firstLine="0"/>
              <w:jc w:val="center"/>
              <w:rPr>
                <w:b/>
                <w:sz w:val="14"/>
              </w:rPr>
            </w:pPr>
            <w:r>
              <w:rPr>
                <w:b/>
                <w:sz w:val="14"/>
              </w:rPr>
              <w:t>5</w:t>
            </w:r>
          </w:p>
        </w:tc>
        <w:tc>
          <w:tcPr>
            <w:tcW w:w="992" w:type="dxa"/>
            <w:tcBorders>
              <w:bottom w:val="single" w:sz="6" w:space="0" w:color="auto"/>
            </w:tcBorders>
          </w:tcPr>
          <w:p w14:paraId="6868DE69" w14:textId="77777777" w:rsidR="00857545" w:rsidRPr="0085682C" w:rsidRDefault="00857545" w:rsidP="0047085D">
            <w:pPr>
              <w:ind w:firstLine="0"/>
              <w:jc w:val="center"/>
              <w:rPr>
                <w:b/>
                <w:sz w:val="14"/>
              </w:rPr>
            </w:pPr>
            <w:r>
              <w:rPr>
                <w:b/>
                <w:sz w:val="14"/>
              </w:rPr>
              <w:t>6</w:t>
            </w:r>
          </w:p>
        </w:tc>
        <w:tc>
          <w:tcPr>
            <w:tcW w:w="2126" w:type="dxa"/>
            <w:tcBorders>
              <w:bottom w:val="single" w:sz="6" w:space="0" w:color="auto"/>
            </w:tcBorders>
          </w:tcPr>
          <w:p w14:paraId="1A2943C7" w14:textId="77777777" w:rsidR="00857545" w:rsidRPr="0085682C" w:rsidRDefault="00857545" w:rsidP="0047085D">
            <w:pPr>
              <w:ind w:firstLine="0"/>
              <w:jc w:val="center"/>
              <w:rPr>
                <w:b/>
                <w:sz w:val="14"/>
              </w:rPr>
            </w:pPr>
            <w:r>
              <w:rPr>
                <w:b/>
                <w:sz w:val="14"/>
              </w:rPr>
              <w:t>7</w:t>
            </w:r>
          </w:p>
        </w:tc>
        <w:tc>
          <w:tcPr>
            <w:tcW w:w="2126" w:type="dxa"/>
            <w:tcBorders>
              <w:bottom w:val="single" w:sz="6" w:space="0" w:color="auto"/>
            </w:tcBorders>
          </w:tcPr>
          <w:p w14:paraId="3C19F6C5" w14:textId="77777777" w:rsidR="00857545" w:rsidRPr="0085682C" w:rsidRDefault="00857545" w:rsidP="0047085D">
            <w:pPr>
              <w:ind w:firstLine="0"/>
              <w:jc w:val="center"/>
              <w:rPr>
                <w:b/>
                <w:sz w:val="14"/>
              </w:rPr>
            </w:pPr>
            <w:r>
              <w:rPr>
                <w:b/>
                <w:sz w:val="14"/>
              </w:rPr>
              <w:t>8</w:t>
            </w:r>
            <w:r w:rsidRPr="0085682C">
              <w:rPr>
                <w:b/>
                <w:sz w:val="14"/>
              </w:rPr>
              <w:t>.1</w:t>
            </w:r>
          </w:p>
        </w:tc>
      </w:tr>
      <w:tr w:rsidR="00C244EB" w:rsidRPr="0085682C" w14:paraId="6ECC6E3A" w14:textId="77777777" w:rsidTr="000005FF">
        <w:tc>
          <w:tcPr>
            <w:tcW w:w="2972" w:type="dxa"/>
            <w:tcBorders>
              <w:top w:val="single" w:sz="6" w:space="0" w:color="auto"/>
              <w:bottom w:val="single" w:sz="4" w:space="0" w:color="auto"/>
            </w:tcBorders>
            <w:vAlign w:val="center"/>
          </w:tcPr>
          <w:p w14:paraId="34F0B3EB" w14:textId="61446793" w:rsidR="00C244EB" w:rsidRPr="0036097F" w:rsidRDefault="00047E93" w:rsidP="00C244EB">
            <w:pPr>
              <w:ind w:firstLine="0"/>
              <w:rPr>
                <w:sz w:val="16"/>
                <w:szCs w:val="16"/>
                <w:lang w:bidi="he-IL"/>
              </w:rPr>
            </w:pPr>
            <w:r w:rsidRPr="00047E93">
              <w:rPr>
                <w:sz w:val="16"/>
                <w:szCs w:val="16"/>
                <w:lang w:bidi="he-IL"/>
              </w:rPr>
              <w:t>Оказание услуг по оперативно-техническому обслуживанию и выполнению работ по текущему ремонту газового и электрического оборудования, КИПиА, УУРГ, УУТ и СИ на объектах ООО «ТТК»</w:t>
            </w:r>
          </w:p>
        </w:tc>
        <w:tc>
          <w:tcPr>
            <w:tcW w:w="1701" w:type="dxa"/>
            <w:tcBorders>
              <w:top w:val="single" w:sz="6" w:space="0" w:color="auto"/>
              <w:bottom w:val="single" w:sz="4" w:space="0" w:color="auto"/>
            </w:tcBorders>
            <w:vAlign w:val="center"/>
          </w:tcPr>
          <w:p w14:paraId="11331D15" w14:textId="42FCAB05" w:rsidR="00C244EB" w:rsidRPr="00C9080F" w:rsidRDefault="00730959" w:rsidP="00C244EB">
            <w:pPr>
              <w:ind w:firstLine="0"/>
              <w:jc w:val="center"/>
              <w:rPr>
                <w:sz w:val="16"/>
                <w:szCs w:val="16"/>
                <w:lang w:bidi="he-IL"/>
              </w:rPr>
            </w:pPr>
            <w:r w:rsidRPr="00730959">
              <w:rPr>
                <w:sz w:val="16"/>
                <w:szCs w:val="16"/>
                <w:lang w:bidi="he-IL"/>
              </w:rPr>
              <w:t>10</w:t>
            </w:r>
            <w:r>
              <w:rPr>
                <w:sz w:val="16"/>
                <w:szCs w:val="16"/>
                <w:lang w:bidi="he-IL"/>
              </w:rPr>
              <w:t> </w:t>
            </w:r>
            <w:r w:rsidRPr="00730959">
              <w:rPr>
                <w:sz w:val="16"/>
                <w:szCs w:val="16"/>
                <w:lang w:bidi="he-IL"/>
              </w:rPr>
              <w:t>736</w:t>
            </w:r>
            <w:r>
              <w:rPr>
                <w:sz w:val="16"/>
                <w:szCs w:val="16"/>
                <w:lang w:bidi="he-IL"/>
              </w:rPr>
              <w:t xml:space="preserve"> </w:t>
            </w:r>
            <w:r w:rsidRPr="00730959">
              <w:rPr>
                <w:sz w:val="16"/>
                <w:szCs w:val="16"/>
                <w:lang w:bidi="he-IL"/>
              </w:rPr>
              <w:t>699,33</w:t>
            </w:r>
          </w:p>
        </w:tc>
        <w:tc>
          <w:tcPr>
            <w:tcW w:w="1843" w:type="dxa"/>
            <w:tcBorders>
              <w:top w:val="single" w:sz="6" w:space="0" w:color="auto"/>
              <w:bottom w:val="single" w:sz="4" w:space="0" w:color="auto"/>
            </w:tcBorders>
            <w:vAlign w:val="center"/>
          </w:tcPr>
          <w:p w14:paraId="70EF78E1" w14:textId="7E29CC5D" w:rsidR="00C244EB" w:rsidRPr="00047E93" w:rsidRDefault="00730959" w:rsidP="00C244EB">
            <w:pPr>
              <w:ind w:firstLine="0"/>
              <w:jc w:val="center"/>
              <w:rPr>
                <w:sz w:val="16"/>
                <w:szCs w:val="16"/>
                <w:lang w:bidi="he-IL"/>
              </w:rPr>
            </w:pPr>
            <w:r w:rsidRPr="00730959">
              <w:rPr>
                <w:bCs/>
                <w:sz w:val="16"/>
                <w:szCs w:val="16"/>
              </w:rPr>
              <w:t>12</w:t>
            </w:r>
            <w:r>
              <w:rPr>
                <w:bCs/>
                <w:sz w:val="16"/>
                <w:szCs w:val="16"/>
              </w:rPr>
              <w:t> </w:t>
            </w:r>
            <w:r w:rsidRPr="00730959">
              <w:rPr>
                <w:bCs/>
                <w:sz w:val="16"/>
                <w:szCs w:val="16"/>
              </w:rPr>
              <w:t>884</w:t>
            </w:r>
            <w:r>
              <w:rPr>
                <w:bCs/>
                <w:sz w:val="16"/>
                <w:szCs w:val="16"/>
              </w:rPr>
              <w:t xml:space="preserve"> </w:t>
            </w:r>
            <w:r w:rsidRPr="00730959">
              <w:rPr>
                <w:bCs/>
                <w:sz w:val="16"/>
                <w:szCs w:val="16"/>
              </w:rPr>
              <w:t>039,20</w:t>
            </w:r>
          </w:p>
        </w:tc>
        <w:tc>
          <w:tcPr>
            <w:tcW w:w="850" w:type="dxa"/>
            <w:tcBorders>
              <w:top w:val="single" w:sz="6" w:space="0" w:color="auto"/>
              <w:bottom w:val="single" w:sz="4" w:space="0" w:color="auto"/>
            </w:tcBorders>
            <w:vAlign w:val="center"/>
          </w:tcPr>
          <w:p w14:paraId="2DFD502B" w14:textId="77777777" w:rsidR="00C244EB" w:rsidRPr="0085682C" w:rsidRDefault="00C244EB" w:rsidP="00C244EB">
            <w:pPr>
              <w:ind w:firstLine="0"/>
              <w:jc w:val="center"/>
              <w:rPr>
                <w:sz w:val="16"/>
                <w:szCs w:val="16"/>
                <w:lang w:bidi="he-IL"/>
              </w:rPr>
            </w:pPr>
            <w:r w:rsidRPr="0085682C">
              <w:rPr>
                <w:sz w:val="16"/>
                <w:szCs w:val="16"/>
                <w:lang w:bidi="he-IL"/>
              </w:rPr>
              <w:t>рубль</w:t>
            </w:r>
          </w:p>
        </w:tc>
        <w:tc>
          <w:tcPr>
            <w:tcW w:w="1418" w:type="dxa"/>
            <w:tcBorders>
              <w:top w:val="single" w:sz="6" w:space="0" w:color="auto"/>
              <w:bottom w:val="single" w:sz="4" w:space="0" w:color="auto"/>
            </w:tcBorders>
            <w:vAlign w:val="center"/>
          </w:tcPr>
          <w:p w14:paraId="69F941FB" w14:textId="3404CDFF" w:rsidR="00C244EB" w:rsidRPr="00C9080F" w:rsidRDefault="00C244EB" w:rsidP="00C244EB">
            <w:pPr>
              <w:ind w:firstLine="0"/>
              <w:jc w:val="center"/>
              <w:rPr>
                <w:sz w:val="16"/>
                <w:szCs w:val="16"/>
                <w:lang w:bidi="he-IL"/>
              </w:rPr>
            </w:pPr>
            <w:r w:rsidRPr="001E329A">
              <w:rPr>
                <w:sz w:val="16"/>
                <w:szCs w:val="16"/>
                <w:lang w:bidi="he-IL"/>
              </w:rPr>
              <w:t>33.1</w:t>
            </w:r>
            <w:r w:rsidR="00730959">
              <w:rPr>
                <w:sz w:val="16"/>
                <w:szCs w:val="16"/>
                <w:lang w:bidi="he-IL"/>
              </w:rPr>
              <w:t>2</w:t>
            </w:r>
            <w:r w:rsidRPr="001E329A">
              <w:rPr>
                <w:sz w:val="16"/>
                <w:szCs w:val="16"/>
                <w:lang w:bidi="he-IL"/>
              </w:rPr>
              <w:t>.1</w:t>
            </w:r>
            <w:r w:rsidR="00730959">
              <w:rPr>
                <w:sz w:val="16"/>
                <w:szCs w:val="16"/>
                <w:lang w:bidi="he-IL"/>
              </w:rPr>
              <w:t>9</w:t>
            </w:r>
            <w:r w:rsidRPr="001E329A">
              <w:rPr>
                <w:sz w:val="16"/>
                <w:szCs w:val="16"/>
                <w:lang w:bidi="he-IL"/>
              </w:rPr>
              <w:t>.000</w:t>
            </w:r>
          </w:p>
        </w:tc>
        <w:tc>
          <w:tcPr>
            <w:tcW w:w="1276" w:type="dxa"/>
            <w:tcBorders>
              <w:top w:val="single" w:sz="6" w:space="0" w:color="auto"/>
              <w:bottom w:val="single" w:sz="4" w:space="0" w:color="auto"/>
            </w:tcBorders>
            <w:vAlign w:val="center"/>
          </w:tcPr>
          <w:p w14:paraId="1A653B83" w14:textId="56DF8070" w:rsidR="00C244EB" w:rsidRPr="007821D7" w:rsidRDefault="00C244EB" w:rsidP="00C244EB">
            <w:pPr>
              <w:ind w:firstLine="0"/>
              <w:jc w:val="center"/>
              <w:rPr>
                <w:sz w:val="16"/>
                <w:szCs w:val="16"/>
                <w:lang w:bidi="he-IL"/>
              </w:rPr>
            </w:pPr>
            <w:r>
              <w:rPr>
                <w:sz w:val="16"/>
                <w:szCs w:val="16"/>
                <w:lang w:bidi="he-IL"/>
              </w:rPr>
              <w:t>33.1</w:t>
            </w:r>
            <w:r w:rsidR="00E259A8">
              <w:rPr>
                <w:sz w:val="16"/>
                <w:szCs w:val="16"/>
                <w:lang w:bidi="he-IL"/>
              </w:rPr>
              <w:t>2</w:t>
            </w:r>
          </w:p>
        </w:tc>
        <w:tc>
          <w:tcPr>
            <w:tcW w:w="992" w:type="dxa"/>
            <w:tcBorders>
              <w:top w:val="single" w:sz="6" w:space="0" w:color="auto"/>
              <w:bottom w:val="single" w:sz="4" w:space="0" w:color="auto"/>
            </w:tcBorders>
            <w:vAlign w:val="center"/>
          </w:tcPr>
          <w:p w14:paraId="38A8D7B3" w14:textId="77777777" w:rsidR="00C244EB" w:rsidRPr="0085682C" w:rsidRDefault="00C244EB" w:rsidP="00C244EB">
            <w:pPr>
              <w:ind w:firstLine="0"/>
              <w:jc w:val="center"/>
              <w:rPr>
                <w:sz w:val="16"/>
                <w:szCs w:val="16"/>
                <w:lang w:bidi="he-IL"/>
              </w:rPr>
            </w:pPr>
            <w:proofErr w:type="spellStart"/>
            <w:r>
              <w:rPr>
                <w:sz w:val="16"/>
                <w:szCs w:val="16"/>
                <w:lang w:bidi="he-IL"/>
              </w:rPr>
              <w:t>Усл</w:t>
            </w:r>
            <w:proofErr w:type="spellEnd"/>
            <w:r>
              <w:rPr>
                <w:sz w:val="16"/>
                <w:szCs w:val="16"/>
                <w:lang w:bidi="he-IL"/>
              </w:rPr>
              <w:t>. ед.</w:t>
            </w:r>
          </w:p>
        </w:tc>
        <w:tc>
          <w:tcPr>
            <w:tcW w:w="2126" w:type="dxa"/>
            <w:tcBorders>
              <w:top w:val="single" w:sz="6" w:space="0" w:color="auto"/>
              <w:bottom w:val="single" w:sz="4" w:space="0" w:color="auto"/>
            </w:tcBorders>
            <w:vAlign w:val="center"/>
          </w:tcPr>
          <w:p w14:paraId="4067AFF7" w14:textId="77777777" w:rsidR="00C244EB" w:rsidRPr="0085682C" w:rsidRDefault="00C244EB" w:rsidP="00C244EB">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2126" w:type="dxa"/>
            <w:tcBorders>
              <w:top w:val="single" w:sz="6" w:space="0" w:color="auto"/>
              <w:bottom w:val="single" w:sz="4" w:space="0" w:color="auto"/>
            </w:tcBorders>
            <w:vAlign w:val="center"/>
          </w:tcPr>
          <w:p w14:paraId="64D66A93" w14:textId="77777777" w:rsidR="00C244EB" w:rsidRPr="0085682C" w:rsidRDefault="00C244EB" w:rsidP="00C244EB">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r>
    </w:tbl>
    <w:p w14:paraId="33ADA660" w14:textId="77777777" w:rsidR="00DD604C" w:rsidRPr="0085682C" w:rsidRDefault="00DD604C" w:rsidP="009568FB">
      <w:pPr>
        <w:ind w:firstLine="0"/>
        <w:sectPr w:rsidR="00DD604C" w:rsidRPr="0085682C" w:rsidSect="007A2AA2">
          <w:headerReference w:type="even" r:id="rId27"/>
          <w:headerReference w:type="default" r:id="rId28"/>
          <w:footerReference w:type="default" r:id="rId29"/>
          <w:headerReference w:type="first" r:id="rId30"/>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9"/>
      <w:bookmarkEnd w:id="30"/>
      <w:bookmarkEnd w:id="31"/>
      <w:bookmarkEnd w:id="32"/>
      <w:bookmarkEnd w:id="33"/>
      <w:bookmarkEnd w:id="34"/>
      <w:bookmarkEnd w:id="35"/>
      <w:bookmarkEnd w:id="36"/>
      <w:bookmarkEnd w:id="37"/>
      <w:r w:rsidR="00956BEB" w:rsidRPr="0085682C">
        <w:rPr>
          <w:rFonts w:ascii="Times New Roman" w:hAnsi="Times New Roman" w:cs="Times New Roman"/>
        </w:rPr>
        <w:t>»</w:t>
      </w:r>
      <w:bookmarkEnd w:id="38"/>
      <w:bookmarkEnd w:id="39"/>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40" w:name="_Ref391411050"/>
      <w:bookmarkStart w:id="41" w:name="_Toc392487638"/>
      <w:bookmarkStart w:id="42" w:name="_Toc392489342"/>
      <w:bookmarkStart w:id="43" w:name="_Toc438724510"/>
      <w:r w:rsidRPr="0085682C">
        <w:rPr>
          <w:rFonts w:ascii="Times New Roman" w:hAnsi="Times New Roman"/>
        </w:rPr>
        <w:lastRenderedPageBreak/>
        <w:t>Информационная карта</w:t>
      </w:r>
      <w:bookmarkEnd w:id="40"/>
      <w:bookmarkEnd w:id="41"/>
      <w:bookmarkEnd w:id="42"/>
      <w:r w:rsidR="006E4141" w:rsidRPr="0085682C">
        <w:rPr>
          <w:rFonts w:ascii="Times New Roman" w:hAnsi="Times New Roman"/>
        </w:rPr>
        <w:t xml:space="preserve"> </w:t>
      </w:r>
      <w:r w:rsidR="005C228B" w:rsidRPr="0085682C">
        <w:rPr>
          <w:rFonts w:ascii="Times New Roman" w:hAnsi="Times New Roman"/>
        </w:rPr>
        <w:t xml:space="preserve"> </w:t>
      </w:r>
      <w:bookmarkEnd w:id="43"/>
    </w:p>
    <w:p w14:paraId="7EE9409E" w14:textId="77777777" w:rsidR="00A845E5" w:rsidRPr="0085682C" w:rsidRDefault="00A845E5" w:rsidP="00D624CB">
      <w:pPr>
        <w:jc w:val="center"/>
        <w:rPr>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560ED4D" w14:textId="22AE7511" w:rsidR="000C3444" w:rsidRDefault="006B52D9" w:rsidP="000C3444">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p w14:paraId="7347A9F2" w14:textId="77777777" w:rsidR="00C244EB" w:rsidRDefault="00C244EB" w:rsidP="000C3444">
      <w:pPr>
        <w:rPr>
          <w:sz w:val="20"/>
          <w:szCs w:val="20"/>
        </w:rPr>
      </w:pP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C244EB" w:rsidRPr="0085682C" w14:paraId="4CC3B54C" w14:textId="77777777" w:rsidTr="00A05B2A">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64701CAF" w14:textId="77777777" w:rsidR="00C244EB" w:rsidRPr="007A42AF" w:rsidRDefault="00C244EB" w:rsidP="00A05B2A">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3C09530C" w14:textId="77777777" w:rsidR="00C244EB" w:rsidRPr="007A42AF" w:rsidRDefault="00C244EB" w:rsidP="00A05B2A">
            <w:pPr>
              <w:pStyle w:val="af0"/>
              <w:spacing w:before="0" w:after="0"/>
              <w:jc w:val="center"/>
              <w:rPr>
                <w:b/>
                <w:sz w:val="22"/>
                <w:szCs w:val="22"/>
              </w:rPr>
            </w:pPr>
            <w:r w:rsidRPr="007A42AF">
              <w:rPr>
                <w:b/>
                <w:sz w:val="22"/>
                <w:szCs w:val="22"/>
              </w:rPr>
              <w:t>УСЛОВИЯ ЗАКУПКИ</w:t>
            </w:r>
          </w:p>
        </w:tc>
      </w:tr>
      <w:tr w:rsidR="00C244EB" w:rsidRPr="007A42AF" w14:paraId="374124EA" w14:textId="77777777" w:rsidTr="00A05B2A">
        <w:trPr>
          <w:trHeight w:val="307"/>
          <w:jc w:val="center"/>
        </w:trPr>
        <w:tc>
          <w:tcPr>
            <w:tcW w:w="207" w:type="pct"/>
            <w:tcBorders>
              <w:top w:val="single" w:sz="4" w:space="0" w:color="auto"/>
              <w:left w:val="single" w:sz="12" w:space="0" w:color="auto"/>
              <w:bottom w:val="single" w:sz="12" w:space="0" w:color="auto"/>
            </w:tcBorders>
          </w:tcPr>
          <w:p w14:paraId="0B0EF875" w14:textId="77777777" w:rsidR="00C244EB" w:rsidRPr="007A42AF" w:rsidRDefault="00C244EB" w:rsidP="00A05B2A">
            <w:pPr>
              <w:ind w:left="-552" w:right="-89"/>
              <w:rPr>
                <w:sz w:val="22"/>
                <w:szCs w:val="22"/>
              </w:rPr>
            </w:pPr>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585E5DCB" w14:textId="77777777" w:rsidR="00C244EB" w:rsidRPr="007A42AF" w:rsidRDefault="00C244EB" w:rsidP="00A05B2A">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C244EB" w:rsidRPr="0085682C" w14:paraId="4229C480" w14:textId="77777777" w:rsidTr="00A05B2A">
        <w:trPr>
          <w:gridAfter w:val="1"/>
          <w:wAfter w:w="14" w:type="pct"/>
          <w:trHeight w:val="821"/>
          <w:jc w:val="center"/>
        </w:trPr>
        <w:tc>
          <w:tcPr>
            <w:tcW w:w="207" w:type="pct"/>
            <w:tcBorders>
              <w:top w:val="single" w:sz="4" w:space="0" w:color="auto"/>
              <w:left w:val="single" w:sz="12" w:space="0" w:color="auto"/>
              <w:bottom w:val="single" w:sz="12" w:space="0" w:color="auto"/>
            </w:tcBorders>
          </w:tcPr>
          <w:p w14:paraId="5931FBA0" w14:textId="77777777" w:rsidR="00C244EB" w:rsidRPr="007A42AF" w:rsidRDefault="00C244EB" w:rsidP="00A05B2A">
            <w:pPr>
              <w:ind w:left="-567" w:right="-89"/>
              <w:rPr>
                <w:sz w:val="22"/>
                <w:szCs w:val="22"/>
              </w:rPr>
            </w:pPr>
          </w:p>
        </w:tc>
        <w:tc>
          <w:tcPr>
            <w:tcW w:w="4779" w:type="pct"/>
            <w:tcBorders>
              <w:top w:val="single" w:sz="4" w:space="0" w:color="auto"/>
              <w:bottom w:val="single" w:sz="12" w:space="0" w:color="auto"/>
              <w:right w:val="single" w:sz="12" w:space="0" w:color="auto"/>
            </w:tcBorders>
          </w:tcPr>
          <w:p w14:paraId="6D8F0210" w14:textId="77777777" w:rsidR="00C244EB" w:rsidRPr="007A42AF" w:rsidRDefault="00C244EB" w:rsidP="00A05B2A">
            <w:pPr>
              <w:adjustRightInd w:val="0"/>
              <w:rPr>
                <w:sz w:val="22"/>
                <w:szCs w:val="22"/>
                <w:lang w:eastAsia="ar-SA"/>
              </w:rPr>
            </w:pPr>
            <w:r w:rsidRPr="007A42AF">
              <w:rPr>
                <w:sz w:val="22"/>
                <w:szCs w:val="22"/>
                <w:lang w:eastAsia="ar-SA"/>
              </w:rPr>
              <w:t>Общие требования:</w:t>
            </w:r>
          </w:p>
          <w:p w14:paraId="224F10F5" w14:textId="77777777" w:rsidR="00C244EB" w:rsidRPr="007A42AF" w:rsidRDefault="00C244EB" w:rsidP="00A05B2A">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4E4A4545" w14:textId="77777777" w:rsidR="00C244EB" w:rsidRPr="007A42AF" w:rsidRDefault="00C244EB" w:rsidP="00A05B2A">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12503FBC" w14:textId="77777777" w:rsidR="00C244EB" w:rsidRPr="007A42AF" w:rsidRDefault="00C244EB" w:rsidP="00A05B2A">
            <w:pPr>
              <w:adjustRightInd w:val="0"/>
              <w:rPr>
                <w:sz w:val="22"/>
                <w:szCs w:val="22"/>
                <w:lang w:eastAsia="ar-SA"/>
              </w:rPr>
            </w:pPr>
            <w:r w:rsidRPr="007A42AF">
              <w:rPr>
                <w:sz w:val="22"/>
                <w:szCs w:val="22"/>
                <w:lang w:eastAsia="ar-SA"/>
              </w:rPr>
              <w:t xml:space="preserve">3. </w:t>
            </w:r>
            <w:proofErr w:type="spellStart"/>
            <w:r w:rsidRPr="007A42AF">
              <w:rPr>
                <w:sz w:val="22"/>
                <w:szCs w:val="22"/>
                <w:lang w:eastAsia="ar-SA"/>
              </w:rPr>
              <w:t>Неприостановление</w:t>
            </w:r>
            <w:proofErr w:type="spellEnd"/>
            <w:r w:rsidRPr="007A42AF">
              <w:rPr>
                <w:sz w:val="22"/>
                <w:szCs w:val="22"/>
                <w:lang w:eastAsia="ar-SA"/>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14:paraId="2BA9D6B5" w14:textId="77777777" w:rsidR="00C244EB" w:rsidRPr="007A42AF" w:rsidRDefault="00C244EB" w:rsidP="00A05B2A">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2D9E9534" w14:textId="77777777" w:rsidR="00C244EB" w:rsidRPr="007A42AF" w:rsidRDefault="00C244EB" w:rsidP="00A05B2A">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7CEAF41" w14:textId="77777777" w:rsidR="00C244EB" w:rsidRPr="007A42AF" w:rsidRDefault="00C244EB" w:rsidP="00A05B2A">
            <w:pPr>
              <w:adjustRightInd w:val="0"/>
              <w:rPr>
                <w:sz w:val="22"/>
                <w:szCs w:val="22"/>
                <w:lang w:eastAsia="ar-SA"/>
              </w:rPr>
            </w:pPr>
            <w:r w:rsidRPr="007A42AF">
              <w:rPr>
                <w:sz w:val="22"/>
                <w:szCs w:val="22"/>
                <w:lang w:eastAsia="ar-SA"/>
              </w:rPr>
              <w:t xml:space="preserve">6. Отсутствие у участника конкурентной закупки </w:t>
            </w:r>
            <w:r w:rsidRPr="00D7737C">
              <w:rPr>
                <w:sz w:val="22"/>
                <w:szCs w:val="22"/>
                <w:lang w:eastAsia="ar-SA"/>
              </w:rPr>
              <w:t>-</w:t>
            </w:r>
            <w:r w:rsidRPr="007A42AF">
              <w:rPr>
                <w:sz w:val="22"/>
                <w:szCs w:val="22"/>
                <w:lang w:eastAsia="ar-SA"/>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0F260F68" w14:textId="77777777" w:rsidR="00C244EB" w:rsidRPr="007A42AF" w:rsidRDefault="00C244EB" w:rsidP="00A05B2A">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tc>
      </w:tr>
      <w:tr w:rsidR="00C244EB" w:rsidRPr="0085682C" w14:paraId="6941EF31" w14:textId="77777777" w:rsidTr="00A05B2A">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5764336C" w14:textId="77777777" w:rsidR="00C244EB" w:rsidRPr="007A42AF" w:rsidRDefault="00C244EB" w:rsidP="00A05B2A">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3A1596AB" w14:textId="77777777" w:rsidR="00C244EB" w:rsidRPr="007A42AF" w:rsidRDefault="00C244EB" w:rsidP="00A05B2A">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C244EB" w:rsidRPr="0085682C" w14:paraId="70DBB4FF" w14:textId="77777777" w:rsidTr="00A05B2A">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2182192C" w14:textId="77777777" w:rsidR="00C244EB" w:rsidRPr="007A42AF" w:rsidRDefault="00C244EB" w:rsidP="00A05B2A">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170C75D1" w14:textId="77777777" w:rsidR="00C244EB" w:rsidRPr="007A42AF" w:rsidRDefault="00C244EB" w:rsidP="00A05B2A">
            <w:pPr>
              <w:adjustRightInd w:val="0"/>
              <w:rPr>
                <w:b/>
                <w:sz w:val="22"/>
                <w:szCs w:val="22"/>
                <w:lang w:eastAsia="ar-SA"/>
              </w:rPr>
            </w:pPr>
            <w:r w:rsidRPr="007A42AF">
              <w:rPr>
                <w:b/>
                <w:sz w:val="22"/>
                <w:szCs w:val="22"/>
                <w:lang w:eastAsia="ar-SA"/>
              </w:rPr>
              <w:t>Заявка на участие в запросе предложений должна включать:</w:t>
            </w:r>
          </w:p>
          <w:p w14:paraId="54109BAE" w14:textId="77777777" w:rsidR="00C244EB" w:rsidRPr="007A42AF" w:rsidRDefault="00C244EB" w:rsidP="00A05B2A">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1C314A5D" w14:textId="77777777" w:rsidR="00C244EB" w:rsidRPr="007A42AF" w:rsidRDefault="00C244EB" w:rsidP="00A05B2A">
            <w:pPr>
              <w:adjustRightInd w:val="0"/>
              <w:rPr>
                <w:sz w:val="22"/>
                <w:szCs w:val="22"/>
                <w:lang w:eastAsia="ar-SA"/>
              </w:rPr>
            </w:pPr>
            <w:r w:rsidRPr="007A42AF">
              <w:rPr>
                <w:sz w:val="22"/>
                <w:szCs w:val="22"/>
                <w:lang w:eastAsia="ar-SA"/>
              </w:rPr>
              <w:t>2. Письмо о подаче оферты, по форме и в соответствии с инструкциями, приведенными в настоящей Документации о закупке;</w:t>
            </w:r>
          </w:p>
          <w:p w14:paraId="29FE97B2" w14:textId="77777777" w:rsidR="00C244EB" w:rsidRPr="007A42AF" w:rsidRDefault="00C244EB" w:rsidP="00A05B2A">
            <w:pPr>
              <w:adjustRightInd w:val="0"/>
              <w:rPr>
                <w:sz w:val="22"/>
                <w:szCs w:val="22"/>
                <w:lang w:eastAsia="ar-SA"/>
              </w:rPr>
            </w:pPr>
            <w:r w:rsidRPr="007A42AF">
              <w:rPr>
                <w:sz w:val="22"/>
                <w:szCs w:val="22"/>
                <w:lang w:eastAsia="ar-SA"/>
              </w:rPr>
              <w:lastRenderedPageBreak/>
              <w:t>3. Сведения об участнике закупки по форме и в соответствии с инструкциями, приведенными в настоящей Документации о закупке;</w:t>
            </w:r>
          </w:p>
          <w:p w14:paraId="270E4D33" w14:textId="77777777" w:rsidR="00C244EB" w:rsidRPr="007A42AF" w:rsidRDefault="00C244EB" w:rsidP="00A05B2A">
            <w:pPr>
              <w:adjustRightInd w:val="0"/>
              <w:rPr>
                <w:sz w:val="22"/>
                <w:szCs w:val="22"/>
                <w:lang w:eastAsia="ar-SA"/>
              </w:rPr>
            </w:pPr>
            <w:r w:rsidRPr="007A42AF">
              <w:rPr>
                <w:sz w:val="22"/>
                <w:szCs w:val="22"/>
                <w:lang w:eastAsia="ar-SA"/>
              </w:rPr>
              <w:t>4. Документы, подтверждающие соответствие Участника обязательным требованиям настоящей Документации о закупке:</w:t>
            </w:r>
          </w:p>
          <w:p w14:paraId="6AB46695" w14:textId="77777777" w:rsidR="00C244EB" w:rsidRPr="007A42AF" w:rsidRDefault="00C244EB" w:rsidP="00A05B2A">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5D03FCB" w14:textId="77777777" w:rsidR="00C244EB" w:rsidRPr="007A42AF" w:rsidRDefault="00C244EB" w:rsidP="00A05B2A">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412C042C" w14:textId="77777777" w:rsidR="00C244EB" w:rsidRPr="007A42AF" w:rsidRDefault="00C244EB" w:rsidP="00A05B2A">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50A8D304" w14:textId="77777777" w:rsidR="00C244EB" w:rsidRPr="007A42AF" w:rsidRDefault="00C244EB" w:rsidP="00A05B2A">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7B421C8" w14:textId="77777777" w:rsidR="00C244EB" w:rsidRPr="007A42AF" w:rsidRDefault="00C244EB" w:rsidP="00A05B2A">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480F3FC" w14:textId="77777777" w:rsidR="00C244EB" w:rsidRPr="007A42AF" w:rsidRDefault="00C244EB" w:rsidP="00A05B2A">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721CEDF9" w14:textId="77777777" w:rsidR="00C244EB" w:rsidRPr="007A42AF" w:rsidRDefault="00C244EB" w:rsidP="00A05B2A">
            <w:pPr>
              <w:adjustRightInd w:val="0"/>
              <w:rPr>
                <w:sz w:val="22"/>
                <w:szCs w:val="22"/>
                <w:lang w:eastAsia="ar-SA"/>
              </w:rPr>
            </w:pPr>
            <w:r>
              <w:rPr>
                <w:sz w:val="22"/>
                <w:szCs w:val="22"/>
                <w:lang w:eastAsia="ar-SA"/>
              </w:rPr>
              <w:t>ж</w:t>
            </w:r>
            <w:r w:rsidRPr="007A42AF">
              <w:rPr>
                <w:sz w:val="22"/>
                <w:szCs w:val="22"/>
                <w:lang w:eastAsia="ar-SA"/>
              </w:rPr>
              <w:t>)</w:t>
            </w:r>
            <w:r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5AE26B15" w14:textId="15E8D8CF" w:rsidR="00C244EB" w:rsidRPr="007A42AF" w:rsidRDefault="00C244EB" w:rsidP="00A05B2A">
            <w:pPr>
              <w:adjustRightInd w:val="0"/>
              <w:rPr>
                <w:sz w:val="22"/>
                <w:szCs w:val="22"/>
                <w:lang w:eastAsia="ar-SA"/>
              </w:rPr>
            </w:pPr>
            <w:r>
              <w:rPr>
                <w:sz w:val="22"/>
                <w:szCs w:val="22"/>
                <w:lang w:eastAsia="ar-SA"/>
              </w:rPr>
              <w:t>з</w:t>
            </w:r>
            <w:r w:rsidRPr="007A42AF">
              <w:rPr>
                <w:sz w:val="22"/>
                <w:szCs w:val="22"/>
                <w:lang w:eastAsia="ar-SA"/>
              </w:rPr>
              <w:t>) Копия финансовой отчетности (с отметкой о сдаче в налоговые органы): Бухгалтерский баланс и Отчет о финансовых результатах за 202</w:t>
            </w:r>
            <w:r w:rsidR="00E259A8">
              <w:rPr>
                <w:sz w:val="22"/>
                <w:szCs w:val="22"/>
                <w:lang w:eastAsia="ar-SA"/>
              </w:rPr>
              <w:t>3</w:t>
            </w:r>
            <w:r w:rsidRPr="007A42AF">
              <w:rPr>
                <w:sz w:val="22"/>
                <w:szCs w:val="22"/>
                <w:lang w:eastAsia="ar-SA"/>
              </w:rPr>
              <w:t xml:space="preserve"> г.</w:t>
            </w:r>
          </w:p>
          <w:p w14:paraId="3B32E7C2" w14:textId="77777777" w:rsidR="00C244EB" w:rsidRDefault="00C244EB" w:rsidP="00A05B2A">
            <w:pPr>
              <w:adjustRightInd w:val="0"/>
              <w:rPr>
                <w:sz w:val="22"/>
                <w:szCs w:val="22"/>
                <w:lang w:eastAsia="ar-SA"/>
              </w:rPr>
            </w:pPr>
            <w:r w:rsidRPr="007A42AF">
              <w:rPr>
                <w:sz w:val="22"/>
                <w:szCs w:val="22"/>
                <w:lang w:eastAsia="ar-SA"/>
              </w:rPr>
              <w:t>5. Формы подтверждения согласия на обработку персональных данных организации и руководителя организации.</w:t>
            </w:r>
          </w:p>
          <w:p w14:paraId="2AF1E33B" w14:textId="77777777" w:rsidR="00C244EB" w:rsidRPr="00EF5332" w:rsidRDefault="00C244EB" w:rsidP="00A05B2A">
            <w:pPr>
              <w:shd w:val="clear" w:color="auto" w:fill="FFFFFF"/>
              <w:ind w:left="-17" w:right="229"/>
            </w:pPr>
            <w:r>
              <w:rPr>
                <w:sz w:val="22"/>
                <w:szCs w:val="22"/>
                <w:lang w:eastAsia="ar-SA"/>
              </w:rPr>
              <w:t xml:space="preserve">6. Гарантийное письмо об обеспечении </w:t>
            </w:r>
            <w:r w:rsidRPr="00092EF8">
              <w:t>присутстви</w:t>
            </w:r>
            <w:r>
              <w:t>я</w:t>
            </w:r>
            <w:r w:rsidRPr="00092EF8">
              <w:t xml:space="preserve"> своего официального представителя в г. Краснодаре на весь период исполнения договора</w:t>
            </w:r>
            <w:r>
              <w:t xml:space="preserve"> в следующем составе:</w:t>
            </w:r>
          </w:p>
          <w:p w14:paraId="78091D02" w14:textId="77777777" w:rsidR="00E259A8" w:rsidRPr="00507D95" w:rsidRDefault="00E259A8" w:rsidP="00E259A8">
            <w:pPr>
              <w:shd w:val="clear" w:color="auto" w:fill="FFFFFF"/>
            </w:pPr>
            <w:r w:rsidRPr="00507D95">
              <w:t>Газовое хозяйство -</w:t>
            </w:r>
          </w:p>
          <w:p w14:paraId="10AADCE7" w14:textId="77777777" w:rsidR="00E259A8" w:rsidRPr="00507D95" w:rsidRDefault="00E259A8" w:rsidP="00E259A8">
            <w:pPr>
              <w:shd w:val="clear" w:color="auto" w:fill="FFFFFF"/>
            </w:pPr>
            <w:r w:rsidRPr="00507D95">
              <w:t xml:space="preserve">Исполнитель должен иметь не менее 1 </w:t>
            </w:r>
            <w:proofErr w:type="gramStart"/>
            <w:r w:rsidRPr="00507D95">
              <w:t>ИТР</w:t>
            </w:r>
            <w:proofErr w:type="gramEnd"/>
            <w:r w:rsidRPr="00507D95">
              <w:t xml:space="preserve"> прошедших аттестацию </w:t>
            </w:r>
          </w:p>
          <w:p w14:paraId="05E9311C" w14:textId="77777777" w:rsidR="00E259A8" w:rsidRPr="00507D95" w:rsidRDefault="00E259A8" w:rsidP="00E259A8">
            <w:pPr>
              <w:shd w:val="clear" w:color="auto" w:fill="FFFFFF"/>
            </w:pPr>
            <w:r w:rsidRPr="00507D95">
              <w:t>1. А.1. – Основы промышленной безопасности</w:t>
            </w:r>
          </w:p>
          <w:p w14:paraId="5E0DB292" w14:textId="77777777" w:rsidR="00E259A8" w:rsidRPr="00507D95" w:rsidRDefault="00E259A8" w:rsidP="00E259A8">
            <w:pPr>
              <w:shd w:val="clear" w:color="auto" w:fill="FFFFFF"/>
            </w:pPr>
            <w:r w:rsidRPr="00507D95">
              <w:t xml:space="preserve">2. Б.7.1. – Эксплуатация сетей газораспределения и газопотребления </w:t>
            </w:r>
          </w:p>
          <w:p w14:paraId="4E887C1B" w14:textId="77777777" w:rsidR="00E259A8" w:rsidRPr="00507D95" w:rsidRDefault="00E259A8" w:rsidP="00E259A8">
            <w:pPr>
              <w:shd w:val="clear" w:color="auto" w:fill="FFFFFF"/>
            </w:pPr>
            <w:r w:rsidRPr="00507D95">
              <w:t>Не менее 2 слесарей -</w:t>
            </w:r>
          </w:p>
          <w:p w14:paraId="650DF551" w14:textId="77777777" w:rsidR="00E259A8" w:rsidRPr="00507D95" w:rsidRDefault="00E259A8" w:rsidP="00E259A8">
            <w:pPr>
              <w:shd w:val="clear" w:color="auto" w:fill="FFFFFF"/>
            </w:pPr>
            <w:r w:rsidRPr="00507D95">
              <w:t xml:space="preserve">Имеющих удостоверение слесаря по эксплуатации и ремонту газопроводов и газового оборудования газифицированных котельных коммунально-бытовых и промышленных предприятий. </w:t>
            </w:r>
          </w:p>
          <w:p w14:paraId="638918A3" w14:textId="77777777" w:rsidR="00E259A8" w:rsidRPr="00507D95" w:rsidRDefault="00E259A8" w:rsidP="00E259A8">
            <w:pPr>
              <w:shd w:val="clear" w:color="auto" w:fill="FFFFFF"/>
            </w:pPr>
            <w:r w:rsidRPr="00507D95">
              <w:t>КИП и А -</w:t>
            </w:r>
          </w:p>
          <w:p w14:paraId="1D831ADB" w14:textId="77777777" w:rsidR="00E259A8" w:rsidRPr="00507D95" w:rsidRDefault="00E259A8" w:rsidP="00E259A8">
            <w:pPr>
              <w:shd w:val="clear" w:color="auto" w:fill="FFFFFF"/>
            </w:pPr>
            <w:r w:rsidRPr="00507D95">
              <w:t xml:space="preserve">Исполнитель должен иметь не менее 1 </w:t>
            </w:r>
            <w:proofErr w:type="gramStart"/>
            <w:r w:rsidRPr="00507D95">
              <w:t>ИТР</w:t>
            </w:r>
            <w:proofErr w:type="gramEnd"/>
            <w:r w:rsidRPr="00507D95">
              <w:t xml:space="preserve"> прошедших аттестацию </w:t>
            </w:r>
          </w:p>
          <w:p w14:paraId="49A9FDC7" w14:textId="77777777" w:rsidR="00E259A8" w:rsidRPr="00507D95" w:rsidRDefault="00E259A8" w:rsidP="00E259A8">
            <w:pPr>
              <w:shd w:val="clear" w:color="auto" w:fill="FFFFFF"/>
            </w:pPr>
            <w:r w:rsidRPr="00507D95">
              <w:t>1. А.1. – Основы промышленной безопасности</w:t>
            </w:r>
          </w:p>
          <w:p w14:paraId="19799A4E" w14:textId="77777777" w:rsidR="00E259A8" w:rsidRPr="00507D95" w:rsidRDefault="00E259A8" w:rsidP="00E259A8">
            <w:pPr>
              <w:shd w:val="clear" w:color="auto" w:fill="FFFFFF"/>
            </w:pPr>
            <w:r w:rsidRPr="00507D95">
              <w:t>2. Б7.1. – Эксплуатация сетей газораспределения и газопотребления</w:t>
            </w:r>
          </w:p>
          <w:p w14:paraId="69216219" w14:textId="77777777" w:rsidR="00E259A8" w:rsidRPr="00507D95" w:rsidRDefault="00E259A8" w:rsidP="00E259A8">
            <w:pPr>
              <w:shd w:val="clear" w:color="auto" w:fill="FFFFFF"/>
            </w:pPr>
            <w:r w:rsidRPr="00507D95">
              <w:lastRenderedPageBreak/>
              <w:t>4. Г.1-Г.2 – Требования к порядку работы в электроустановках потребителей</w:t>
            </w:r>
          </w:p>
          <w:p w14:paraId="40BD4906" w14:textId="77777777" w:rsidR="00E259A8" w:rsidRPr="00507D95" w:rsidRDefault="00E259A8" w:rsidP="00E259A8">
            <w:pPr>
              <w:shd w:val="clear" w:color="auto" w:fill="FFFFFF"/>
            </w:pPr>
            <w:r w:rsidRPr="00507D95">
              <w:t>5. Электробезопасность – Требования по электробезопасности объектов.</w:t>
            </w:r>
          </w:p>
          <w:p w14:paraId="38A75341" w14:textId="77777777" w:rsidR="00E259A8" w:rsidRPr="00507D95" w:rsidRDefault="00E259A8" w:rsidP="00E259A8">
            <w:pPr>
              <w:shd w:val="clear" w:color="auto" w:fill="FFFFFF"/>
            </w:pPr>
            <w:r w:rsidRPr="00507D95">
              <w:t>Не менее 3 слесарей КИП и А- с удостоверением группы по электробезопасности не ниже III</w:t>
            </w:r>
          </w:p>
          <w:p w14:paraId="0631C9EC" w14:textId="77777777" w:rsidR="00E259A8" w:rsidRPr="00507D95" w:rsidRDefault="00E259A8" w:rsidP="00E259A8">
            <w:pPr>
              <w:shd w:val="clear" w:color="auto" w:fill="FFFFFF"/>
            </w:pPr>
            <w:r w:rsidRPr="00507D95">
              <w:t>Электрохозяйство -</w:t>
            </w:r>
          </w:p>
          <w:p w14:paraId="3F1C0607" w14:textId="77777777" w:rsidR="00E259A8" w:rsidRPr="00507D95" w:rsidRDefault="00E259A8" w:rsidP="00E259A8">
            <w:pPr>
              <w:shd w:val="clear" w:color="auto" w:fill="FFFFFF"/>
            </w:pPr>
            <w:r w:rsidRPr="00507D95">
              <w:t xml:space="preserve">Организация должна иметь не менее 1 </w:t>
            </w:r>
            <w:proofErr w:type="gramStart"/>
            <w:r w:rsidRPr="00507D95">
              <w:t>ИТР</w:t>
            </w:r>
            <w:proofErr w:type="gramEnd"/>
            <w:r w:rsidRPr="00507D95">
              <w:t xml:space="preserve"> прошедших аттестацию.</w:t>
            </w:r>
          </w:p>
          <w:p w14:paraId="3120033A" w14:textId="77777777" w:rsidR="00E259A8" w:rsidRPr="00507D95" w:rsidRDefault="00E259A8" w:rsidP="00E259A8">
            <w:pPr>
              <w:shd w:val="clear" w:color="auto" w:fill="FFFFFF"/>
            </w:pPr>
            <w:r w:rsidRPr="00507D95">
              <w:t>1.Г.1-Г.2 – Требования к порядку работы в электроустановках потребителей</w:t>
            </w:r>
          </w:p>
          <w:p w14:paraId="342882E4" w14:textId="77777777" w:rsidR="00E259A8" w:rsidRPr="00507D95" w:rsidRDefault="00E259A8" w:rsidP="00E259A8">
            <w:pPr>
              <w:shd w:val="clear" w:color="auto" w:fill="FFFFFF"/>
            </w:pPr>
            <w:r w:rsidRPr="00507D95">
              <w:t>2.Электробезопасность – Требования по электробезопасности объектов.</w:t>
            </w:r>
          </w:p>
          <w:p w14:paraId="11322EDC" w14:textId="77777777" w:rsidR="00E259A8" w:rsidRPr="00507D95" w:rsidRDefault="00E259A8" w:rsidP="00E259A8">
            <w:pPr>
              <w:shd w:val="clear" w:color="auto" w:fill="FFFFFF"/>
            </w:pPr>
            <w:r w:rsidRPr="00507D95">
              <w:t>Не менее 2 электромонтёров, имеющих удостоверения с группой допуска не менее III до 1000В</w:t>
            </w:r>
          </w:p>
          <w:p w14:paraId="4D3C7315" w14:textId="77777777" w:rsidR="00E259A8" w:rsidRPr="00507D95" w:rsidRDefault="00E259A8" w:rsidP="00E259A8">
            <w:pPr>
              <w:shd w:val="clear" w:color="auto" w:fill="FFFFFF"/>
            </w:pPr>
            <w:r w:rsidRPr="00507D95">
              <w:t xml:space="preserve">Метрологи - </w:t>
            </w:r>
          </w:p>
          <w:p w14:paraId="2317B935" w14:textId="77777777" w:rsidR="00E259A8" w:rsidRPr="00507D95" w:rsidRDefault="00E259A8" w:rsidP="00E259A8">
            <w:pPr>
              <w:shd w:val="clear" w:color="auto" w:fill="FFFFFF"/>
            </w:pPr>
            <w:r w:rsidRPr="00507D95">
              <w:t xml:space="preserve">Подрядчик должен иметь не менее 1 </w:t>
            </w:r>
            <w:proofErr w:type="gramStart"/>
            <w:r w:rsidRPr="00507D95">
              <w:t>ИТР</w:t>
            </w:r>
            <w:proofErr w:type="gramEnd"/>
            <w:r w:rsidRPr="00507D95">
              <w:t xml:space="preserve"> прошедших аттестацию </w:t>
            </w:r>
          </w:p>
          <w:p w14:paraId="6028F228" w14:textId="77777777" w:rsidR="00E259A8" w:rsidRPr="00507D95" w:rsidRDefault="00E259A8" w:rsidP="00E259A8">
            <w:pPr>
              <w:shd w:val="clear" w:color="auto" w:fill="FFFFFF"/>
            </w:pPr>
            <w:r w:rsidRPr="00507D95">
              <w:t>1. А.1. – Основы промышленной безопасности</w:t>
            </w:r>
          </w:p>
          <w:p w14:paraId="1DDEC273" w14:textId="77777777" w:rsidR="00E259A8" w:rsidRPr="00507D95" w:rsidRDefault="00E259A8" w:rsidP="00E259A8">
            <w:pPr>
              <w:shd w:val="clear" w:color="auto" w:fill="FFFFFF"/>
            </w:pPr>
            <w:r w:rsidRPr="00507D95">
              <w:t>2. Б7.1. – Эксплуатация сетей газораспределения и газопотребления</w:t>
            </w:r>
          </w:p>
          <w:p w14:paraId="60F38E44" w14:textId="05D6680F" w:rsidR="00C244EB" w:rsidRPr="00EF5332" w:rsidRDefault="00E259A8" w:rsidP="00E259A8">
            <w:pPr>
              <w:shd w:val="clear" w:color="auto" w:fill="FFFFFF"/>
              <w:ind w:right="229"/>
            </w:pPr>
            <w:r w:rsidRPr="00507D95">
              <w:t>Имеющих специальное метрологическое образование. Специалист по метрологии.</w:t>
            </w:r>
          </w:p>
          <w:p w14:paraId="7AA5AC27" w14:textId="77777777" w:rsidR="00C244EB" w:rsidRPr="007A42AF" w:rsidRDefault="00C244EB" w:rsidP="00A05B2A">
            <w:pPr>
              <w:adjustRightInd w:val="0"/>
              <w:rPr>
                <w:b/>
                <w:sz w:val="22"/>
                <w:szCs w:val="22"/>
                <w:lang w:eastAsia="ar-SA"/>
              </w:rPr>
            </w:pPr>
            <w:r>
              <w:rPr>
                <w:b/>
                <w:sz w:val="22"/>
                <w:szCs w:val="22"/>
                <w:lang w:eastAsia="ar-SA"/>
              </w:rPr>
              <w:t>7</w:t>
            </w:r>
            <w:r w:rsidRPr="007A42AF">
              <w:rPr>
                <w:b/>
                <w:sz w:val="22"/>
                <w:szCs w:val="22"/>
                <w:lang w:eastAsia="ar-SA"/>
              </w:rPr>
              <w:t xml:space="preserve">. Для дополнительной оценки заявок Участников по критериям: </w:t>
            </w:r>
          </w:p>
          <w:p w14:paraId="40CA521F" w14:textId="77777777" w:rsidR="00C244EB" w:rsidRDefault="00C244EB" w:rsidP="00A05B2A">
            <w:pPr>
              <w:adjustRightInd w:val="0"/>
              <w:rPr>
                <w:sz w:val="22"/>
                <w:szCs w:val="22"/>
                <w:lang w:eastAsia="ar-SA"/>
              </w:rPr>
            </w:pPr>
            <w:r>
              <w:rPr>
                <w:sz w:val="22"/>
                <w:szCs w:val="22"/>
                <w:lang w:eastAsia="ar-SA"/>
              </w:rPr>
              <w:t>7</w:t>
            </w:r>
            <w:r w:rsidRPr="007A42AF">
              <w:rPr>
                <w:sz w:val="22"/>
                <w:szCs w:val="22"/>
                <w:lang w:eastAsia="ar-SA"/>
              </w:rPr>
              <w:t xml:space="preserve">.1. </w:t>
            </w:r>
            <w:r>
              <w:rPr>
                <w:sz w:val="22"/>
                <w:szCs w:val="22"/>
                <w:lang w:eastAsia="ar-SA"/>
              </w:rPr>
              <w:t>Справку о кадровых ресурсах в свободной форме (с обязательным включением сведений, согласно требованиям Технического задания)</w:t>
            </w:r>
            <w:r w:rsidRPr="007A42AF">
              <w:rPr>
                <w:sz w:val="22"/>
                <w:szCs w:val="22"/>
                <w:lang w:eastAsia="ar-SA"/>
              </w:rPr>
              <w:t>.</w:t>
            </w:r>
          </w:p>
          <w:p w14:paraId="2CBD5624" w14:textId="77777777" w:rsidR="00C244EB" w:rsidRPr="007A42AF" w:rsidRDefault="00C244EB" w:rsidP="00A05B2A">
            <w:pPr>
              <w:adjustRightInd w:val="0"/>
              <w:rPr>
                <w:sz w:val="22"/>
                <w:szCs w:val="22"/>
                <w:lang w:eastAsia="ar-SA"/>
              </w:rPr>
            </w:pPr>
            <w:r>
              <w:rPr>
                <w:sz w:val="22"/>
                <w:szCs w:val="22"/>
                <w:lang w:eastAsia="ar-SA"/>
              </w:rPr>
              <w:t xml:space="preserve">7.2. Справку об оснащении средствами МТР, в свободной форме (с обязательным включением сведений, согласно требованиям Технического задания). </w:t>
            </w:r>
          </w:p>
          <w:p w14:paraId="769E659D" w14:textId="77777777" w:rsidR="00C244EB" w:rsidRPr="00562F8E" w:rsidRDefault="00C244EB" w:rsidP="00A05B2A">
            <w:pPr>
              <w:adjustRightInd w:val="0"/>
              <w:rPr>
                <w:b/>
                <w:i/>
                <w:sz w:val="22"/>
                <w:szCs w:val="22"/>
                <w:lang w:eastAsia="ar-SA"/>
              </w:rPr>
            </w:pPr>
            <w:r w:rsidRPr="00562F8E">
              <w:rPr>
                <w:b/>
                <w:i/>
                <w:sz w:val="22"/>
                <w:szCs w:val="22"/>
                <w:lang w:eastAsia="ar-SA"/>
              </w:rPr>
              <w:t>Для дополнительной оценки заявок. Не предоставление указанных документов Участником Запроса не влечет за со</w:t>
            </w:r>
            <w:r>
              <w:rPr>
                <w:b/>
                <w:i/>
                <w:sz w:val="22"/>
                <w:szCs w:val="22"/>
                <w:lang w:eastAsia="ar-SA"/>
              </w:rPr>
              <w:t>бой отклонения заявки Участника</w:t>
            </w:r>
            <w:r w:rsidRPr="00562F8E">
              <w:rPr>
                <w:b/>
                <w:i/>
                <w:sz w:val="22"/>
                <w:szCs w:val="22"/>
                <w:lang w:eastAsia="ar-SA"/>
              </w:rPr>
              <w:t>).</w:t>
            </w:r>
          </w:p>
          <w:p w14:paraId="35AD1D44" w14:textId="77777777" w:rsidR="00C244EB" w:rsidRPr="007A42AF" w:rsidRDefault="00C244EB" w:rsidP="00A05B2A">
            <w:pPr>
              <w:adjustRightInd w:val="0"/>
              <w:rPr>
                <w:b/>
                <w:sz w:val="22"/>
                <w:szCs w:val="22"/>
                <w:lang w:eastAsia="ar-SA"/>
              </w:rPr>
            </w:pPr>
            <w:r w:rsidRPr="007A42AF">
              <w:rPr>
                <w:b/>
                <w:sz w:val="22"/>
                <w:szCs w:val="22"/>
                <w:lang w:eastAsia="ar-SA"/>
              </w:rPr>
              <w:t>Ценовое предложение:</w:t>
            </w:r>
          </w:p>
          <w:p w14:paraId="276D927E" w14:textId="77777777" w:rsidR="00C244EB" w:rsidRDefault="00C244EB" w:rsidP="00A05B2A">
            <w:pPr>
              <w:adjustRightInd w:val="0"/>
              <w:rPr>
                <w:sz w:val="22"/>
                <w:szCs w:val="22"/>
                <w:lang w:eastAsia="ar-SA"/>
              </w:rPr>
            </w:pPr>
            <w:r>
              <w:rPr>
                <w:sz w:val="22"/>
                <w:szCs w:val="22"/>
                <w:lang w:eastAsia="ar-SA"/>
              </w:rPr>
              <w:t>8</w:t>
            </w:r>
            <w:r w:rsidRPr="007A42AF">
              <w:rPr>
                <w:sz w:val="22"/>
                <w:szCs w:val="22"/>
                <w:lang w:eastAsia="ar-SA"/>
              </w:rPr>
              <w:t>. Коммерческое предложение, по форме и в соответствии с инструкциями, приведенными в настоящей Документации о закупке.</w:t>
            </w:r>
          </w:p>
          <w:p w14:paraId="1DC02F5E" w14:textId="77777777" w:rsidR="00AA33EA" w:rsidRDefault="00AA33EA" w:rsidP="00AA33EA">
            <w:pPr>
              <w:adjustRightInd w:val="0"/>
              <w:rPr>
                <w:sz w:val="22"/>
                <w:szCs w:val="22"/>
                <w:lang w:eastAsia="ar-SA"/>
              </w:rPr>
            </w:pPr>
            <w:r>
              <w:rPr>
                <w:sz w:val="22"/>
                <w:szCs w:val="22"/>
                <w:lang w:eastAsia="ar-SA"/>
              </w:rPr>
              <w:t xml:space="preserve">9. </w:t>
            </w:r>
            <w:r w:rsidRPr="007A42AF">
              <w:rPr>
                <w:sz w:val="22"/>
                <w:szCs w:val="22"/>
              </w:rPr>
              <w:t xml:space="preserve"> Проект Договора (Блок «Проект Договора»), с реквизитами участника, который входит в состав Документации и приложения к нему в </w:t>
            </w:r>
            <w:r>
              <w:rPr>
                <w:sz w:val="22"/>
                <w:szCs w:val="22"/>
              </w:rPr>
              <w:t>редактируемом</w:t>
            </w:r>
            <w:r w:rsidRPr="007A42AF">
              <w:rPr>
                <w:sz w:val="22"/>
                <w:szCs w:val="22"/>
              </w:rPr>
              <w:t xml:space="preserve"> формате</w:t>
            </w:r>
            <w:r>
              <w:rPr>
                <w:sz w:val="22"/>
                <w:szCs w:val="22"/>
              </w:rPr>
              <w:t>.</w:t>
            </w:r>
          </w:p>
          <w:p w14:paraId="4D487C77" w14:textId="1D2B5236" w:rsidR="00AA33EA" w:rsidRPr="007A42AF" w:rsidRDefault="00AA33EA" w:rsidP="00AA33EA">
            <w:pPr>
              <w:adjustRightInd w:val="0"/>
              <w:rPr>
                <w:sz w:val="22"/>
                <w:szCs w:val="22"/>
              </w:rPr>
            </w:pPr>
            <w:r>
              <w:rPr>
                <w:sz w:val="22"/>
                <w:szCs w:val="22"/>
                <w:lang w:eastAsia="ar-SA"/>
              </w:rPr>
              <w:t xml:space="preserve">10. </w:t>
            </w:r>
            <w:r>
              <w:t xml:space="preserve"> </w:t>
            </w:r>
            <w:r w:rsidRPr="00FF016E">
              <w:rPr>
                <w:sz w:val="22"/>
                <w:szCs w:val="22"/>
                <w:lang w:eastAsia="ar-SA"/>
              </w:rPr>
              <w:t xml:space="preserve">Перечень и стоимость </w:t>
            </w:r>
            <w:r>
              <w:rPr>
                <w:sz w:val="22"/>
                <w:szCs w:val="22"/>
                <w:lang w:eastAsia="ar-SA"/>
              </w:rPr>
              <w:t>услуг</w:t>
            </w:r>
            <w:r w:rsidRPr="00FF016E">
              <w:rPr>
                <w:sz w:val="22"/>
                <w:szCs w:val="22"/>
                <w:lang w:eastAsia="ar-SA"/>
              </w:rPr>
              <w:t xml:space="preserve"> </w:t>
            </w:r>
            <w:r w:rsidRPr="00AA33EA">
              <w:rPr>
                <w:sz w:val="22"/>
                <w:szCs w:val="22"/>
                <w:lang w:eastAsia="ar-SA"/>
              </w:rPr>
              <w:t>в сфере оперативно-технического обслуживания и текущего ремонта объектов ООО «ТТК» (в части газового хозяйства, КИПиА, электрохозяйства и метрологии)</w:t>
            </w:r>
            <w:r w:rsidRPr="00AA33EA">
              <w:rPr>
                <w:sz w:val="22"/>
                <w:szCs w:val="22"/>
                <w:lang w:eastAsia="ar-SA"/>
              </w:rPr>
              <w:t xml:space="preserve"> </w:t>
            </w:r>
            <w:r>
              <w:rPr>
                <w:sz w:val="22"/>
                <w:szCs w:val="22"/>
                <w:lang w:eastAsia="ar-SA"/>
              </w:rPr>
              <w:t>(по форме приложения № 3 к проекту договора).</w:t>
            </w:r>
          </w:p>
        </w:tc>
      </w:tr>
      <w:tr w:rsidR="00C244EB" w:rsidRPr="0085682C" w14:paraId="31517266" w14:textId="77777777" w:rsidTr="00A05B2A">
        <w:trPr>
          <w:gridAfter w:val="1"/>
          <w:wAfter w:w="14" w:type="pct"/>
          <w:trHeight w:val="289"/>
          <w:jc w:val="center"/>
        </w:trPr>
        <w:tc>
          <w:tcPr>
            <w:tcW w:w="207" w:type="pct"/>
            <w:tcBorders>
              <w:top w:val="single" w:sz="4" w:space="0" w:color="auto"/>
              <w:left w:val="single" w:sz="12" w:space="0" w:color="auto"/>
              <w:bottom w:val="single" w:sz="12" w:space="0" w:color="auto"/>
            </w:tcBorders>
          </w:tcPr>
          <w:p w14:paraId="37BB9DB0" w14:textId="77777777" w:rsidR="00C244EB" w:rsidRPr="007A42AF" w:rsidRDefault="00C244EB" w:rsidP="00A05B2A">
            <w:pPr>
              <w:ind w:left="142" w:firstLine="0"/>
              <w:rPr>
                <w:sz w:val="22"/>
                <w:szCs w:val="22"/>
              </w:rPr>
            </w:pPr>
            <w:r w:rsidRPr="007A42AF">
              <w:rPr>
                <w:sz w:val="22"/>
                <w:szCs w:val="22"/>
              </w:rPr>
              <w:lastRenderedPageBreak/>
              <w:t>4</w:t>
            </w:r>
          </w:p>
        </w:tc>
        <w:tc>
          <w:tcPr>
            <w:tcW w:w="4779" w:type="pct"/>
            <w:tcBorders>
              <w:top w:val="single" w:sz="4" w:space="0" w:color="auto"/>
              <w:bottom w:val="single" w:sz="12" w:space="0" w:color="auto"/>
              <w:right w:val="single" w:sz="12" w:space="0" w:color="auto"/>
            </w:tcBorders>
          </w:tcPr>
          <w:p w14:paraId="339D36F0" w14:textId="77777777" w:rsidR="00C244EB" w:rsidRPr="007A42AF" w:rsidRDefault="00C244EB" w:rsidP="00A05B2A">
            <w:pPr>
              <w:ind w:left="335" w:firstLine="0"/>
              <w:jc w:val="left"/>
              <w:rPr>
                <w:b/>
                <w:sz w:val="22"/>
                <w:szCs w:val="22"/>
              </w:rPr>
            </w:pPr>
            <w:r w:rsidRPr="007A42AF">
              <w:rPr>
                <w:b/>
                <w:sz w:val="22"/>
                <w:szCs w:val="22"/>
              </w:rPr>
              <w:t>Требования к условиям оплаты:</w:t>
            </w:r>
          </w:p>
        </w:tc>
      </w:tr>
      <w:tr w:rsidR="00C244EB" w:rsidRPr="0085682C" w14:paraId="0C4556E2" w14:textId="77777777" w:rsidTr="00A05B2A">
        <w:trPr>
          <w:gridAfter w:val="1"/>
          <w:wAfter w:w="14" w:type="pct"/>
          <w:jc w:val="center"/>
        </w:trPr>
        <w:tc>
          <w:tcPr>
            <w:tcW w:w="207" w:type="pct"/>
            <w:tcBorders>
              <w:top w:val="single" w:sz="4" w:space="0" w:color="auto"/>
              <w:left w:val="single" w:sz="12" w:space="0" w:color="auto"/>
              <w:bottom w:val="single" w:sz="4" w:space="0" w:color="auto"/>
            </w:tcBorders>
          </w:tcPr>
          <w:p w14:paraId="1C9E8B66" w14:textId="77777777" w:rsidR="00C244EB" w:rsidRPr="007A42AF" w:rsidRDefault="00C244EB" w:rsidP="00A05B2A">
            <w:pPr>
              <w:ind w:left="142" w:firstLine="0"/>
              <w:rPr>
                <w:sz w:val="22"/>
                <w:szCs w:val="22"/>
              </w:rPr>
            </w:pPr>
            <w:bookmarkStart w:id="264" w:name="_Toc386739096"/>
            <w:bookmarkStart w:id="265" w:name="_Toc386739097"/>
            <w:bookmarkStart w:id="266" w:name="_Toc386739098"/>
            <w:bookmarkStart w:id="267" w:name="_Toc386739099"/>
            <w:bookmarkStart w:id="268" w:name="_Toc386739102"/>
            <w:bookmarkStart w:id="269" w:name="_Toc386739107"/>
            <w:bookmarkStart w:id="270" w:name="_Toc386739109"/>
            <w:bookmarkStart w:id="271" w:name="_Toc386739110"/>
            <w:bookmarkStart w:id="272" w:name="_Toc386739144"/>
            <w:bookmarkStart w:id="273" w:name="_Toc386739155"/>
            <w:bookmarkStart w:id="274" w:name="_Toc386739162"/>
            <w:bookmarkStart w:id="275" w:name="_Toc386739169"/>
            <w:bookmarkStart w:id="276" w:name="_Toc386739177"/>
            <w:bookmarkStart w:id="277" w:name="_Toc386739185"/>
            <w:bookmarkStart w:id="278" w:name="_Toc386739193"/>
            <w:bookmarkStart w:id="279" w:name="_Toc386739202"/>
            <w:bookmarkStart w:id="280" w:name="_Toc386739203"/>
            <w:bookmarkStart w:id="281" w:name="_Toc386739204"/>
            <w:bookmarkStart w:id="282" w:name="_Toc386739205"/>
            <w:bookmarkStart w:id="283" w:name="_Ref352612856"/>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tc>
        <w:tc>
          <w:tcPr>
            <w:tcW w:w="4779" w:type="pct"/>
            <w:tcBorders>
              <w:top w:val="single" w:sz="4" w:space="0" w:color="auto"/>
              <w:bottom w:val="single" w:sz="4" w:space="0" w:color="auto"/>
              <w:right w:val="single" w:sz="12" w:space="0" w:color="auto"/>
            </w:tcBorders>
          </w:tcPr>
          <w:tbl>
            <w:tblPr>
              <w:tblStyle w:val="aff7"/>
              <w:tblW w:w="864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1"/>
            </w:tblGrid>
            <w:tr w:rsidR="00C244EB" w:rsidRPr="007A42AF" w14:paraId="5E21A004" w14:textId="77777777" w:rsidTr="00A05B2A">
              <w:trPr>
                <w:trHeight w:val="858"/>
              </w:trPr>
              <w:tc>
                <w:tcPr>
                  <w:tcW w:w="8641" w:type="dxa"/>
                  <w:vAlign w:val="center"/>
                </w:tcPr>
                <w:bookmarkEnd w:id="283"/>
                <w:p w14:paraId="09568174" w14:textId="77777777" w:rsidR="00C244EB" w:rsidRPr="00D2595C" w:rsidRDefault="00C244EB" w:rsidP="00AA33EA">
                  <w:pPr>
                    <w:pStyle w:val="ConsPlusNormal"/>
                    <w:framePr w:hSpace="180" w:wrap="around" w:vAnchor="text" w:hAnchor="text" w:xAlign="center" w:y="1"/>
                    <w:ind w:firstLine="709"/>
                    <w:suppressOverlap/>
                    <w:rPr>
                      <w:rFonts w:ascii="Times New Roman" w:eastAsia="Times New Roman" w:hAnsi="Times New Roman"/>
                      <w:sz w:val="22"/>
                      <w:szCs w:val="22"/>
                      <w:lang w:eastAsia="x-none"/>
                    </w:rPr>
                  </w:pPr>
                  <w:r w:rsidRPr="00D2595C">
                    <w:rPr>
                      <w:rFonts w:ascii="Times New Roman" w:eastAsia="Times New Roman" w:hAnsi="Times New Roman"/>
                      <w:sz w:val="22"/>
                      <w:szCs w:val="22"/>
                      <w:lang w:eastAsia="x-none"/>
                    </w:rPr>
                    <w:t>Заказчик оплачивает Исполнителю стоимость услуг (работ) в следующий срок:</w:t>
                  </w:r>
                </w:p>
                <w:p w14:paraId="56B0F7DC" w14:textId="77777777" w:rsidR="00C244EB" w:rsidRPr="009A6A53" w:rsidRDefault="00C244EB" w:rsidP="00AA33EA">
                  <w:pPr>
                    <w:pStyle w:val="ConsPlusNormal"/>
                    <w:framePr w:hSpace="180" w:wrap="around" w:vAnchor="text" w:hAnchor="text" w:xAlign="center" w:y="1"/>
                    <w:ind w:firstLine="709"/>
                    <w:suppressOverlap/>
                    <w:jc w:val="both"/>
                    <w:rPr>
                      <w:rFonts w:ascii="Times New Roman" w:eastAsia="Times New Roman" w:hAnsi="Times New Roman"/>
                      <w:szCs w:val="24"/>
                      <w:lang w:eastAsia="x-none"/>
                    </w:rPr>
                  </w:pPr>
                  <w:r>
                    <w:rPr>
                      <w:rFonts w:ascii="Times New Roman" w:eastAsia="Times New Roman" w:hAnsi="Times New Roman"/>
                      <w:sz w:val="22"/>
                      <w:szCs w:val="22"/>
                      <w:lang w:eastAsia="x-none"/>
                    </w:rPr>
                    <w:t xml:space="preserve"> (</w:t>
                  </w:r>
                  <w:r>
                    <w:rPr>
                      <w:rFonts w:ascii="Times New Roman" w:eastAsia="Times New Roman" w:hAnsi="Times New Roman"/>
                      <w:i/>
                      <w:color w:val="000000"/>
                      <w:sz w:val="22"/>
                      <w:szCs w:val="22"/>
                    </w:rPr>
                    <w:t>срок оплаты определяется по результатам конкурентной закупочной процедуры).</w:t>
                  </w:r>
                </w:p>
              </w:tc>
            </w:tr>
          </w:tbl>
          <w:p w14:paraId="4B04A546" w14:textId="77777777" w:rsidR="00C244EB" w:rsidRPr="007A42AF" w:rsidRDefault="00C244EB" w:rsidP="00A05B2A">
            <w:pPr>
              <w:pStyle w:val="af2"/>
              <w:spacing w:before="0" w:after="0"/>
              <w:ind w:left="0" w:right="0"/>
              <w:jc w:val="both"/>
              <w:rPr>
                <w:sz w:val="22"/>
                <w:szCs w:val="22"/>
              </w:rPr>
            </w:pPr>
          </w:p>
        </w:tc>
      </w:tr>
      <w:tr w:rsidR="00C244EB" w:rsidRPr="0085682C" w14:paraId="03FDA47E" w14:textId="77777777" w:rsidTr="00A05B2A">
        <w:trPr>
          <w:gridAfter w:val="1"/>
          <w:wAfter w:w="14" w:type="pct"/>
          <w:jc w:val="center"/>
        </w:trPr>
        <w:tc>
          <w:tcPr>
            <w:tcW w:w="207" w:type="pct"/>
            <w:tcBorders>
              <w:left w:val="single" w:sz="12" w:space="0" w:color="auto"/>
              <w:bottom w:val="single" w:sz="4" w:space="0" w:color="auto"/>
            </w:tcBorders>
          </w:tcPr>
          <w:p w14:paraId="5B22D785" w14:textId="77777777" w:rsidR="00C244EB" w:rsidRPr="007A42AF" w:rsidRDefault="00C244EB" w:rsidP="00A05B2A">
            <w:pPr>
              <w:ind w:firstLine="0"/>
              <w:rPr>
                <w:sz w:val="22"/>
                <w:szCs w:val="22"/>
              </w:rPr>
            </w:pPr>
            <w:r w:rsidRPr="007A42AF">
              <w:rPr>
                <w:sz w:val="22"/>
                <w:szCs w:val="22"/>
              </w:rPr>
              <w:t>5</w:t>
            </w:r>
          </w:p>
        </w:tc>
        <w:tc>
          <w:tcPr>
            <w:tcW w:w="4779" w:type="pct"/>
            <w:tcBorders>
              <w:bottom w:val="single" w:sz="4" w:space="0" w:color="auto"/>
              <w:right w:val="single" w:sz="12" w:space="0" w:color="auto"/>
            </w:tcBorders>
          </w:tcPr>
          <w:p w14:paraId="62B2E4BA" w14:textId="77777777" w:rsidR="00C244EB" w:rsidRPr="007A42AF" w:rsidRDefault="00C244EB" w:rsidP="00A05B2A">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C244EB" w:rsidRPr="0085682C" w14:paraId="5B3892BD" w14:textId="77777777" w:rsidTr="00A05B2A">
        <w:trPr>
          <w:gridAfter w:val="1"/>
          <w:wAfter w:w="14" w:type="pct"/>
          <w:jc w:val="center"/>
        </w:trPr>
        <w:tc>
          <w:tcPr>
            <w:tcW w:w="207" w:type="pct"/>
            <w:tcBorders>
              <w:top w:val="single" w:sz="4" w:space="0" w:color="auto"/>
              <w:left w:val="single" w:sz="12" w:space="0" w:color="auto"/>
              <w:bottom w:val="single" w:sz="4" w:space="0" w:color="auto"/>
            </w:tcBorders>
          </w:tcPr>
          <w:p w14:paraId="349C1EFC" w14:textId="77777777" w:rsidR="00C244EB" w:rsidRPr="007A42AF" w:rsidRDefault="00C244EB" w:rsidP="00A05B2A">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C244EB" w:rsidRPr="007A42AF" w14:paraId="195D1E13" w14:textId="77777777" w:rsidTr="00A05B2A">
              <w:tc>
                <w:tcPr>
                  <w:tcW w:w="579" w:type="dxa"/>
                </w:tcPr>
                <w:p w14:paraId="645D7FA3" w14:textId="390595A0" w:rsidR="00C244EB" w:rsidRPr="007A42AF" w:rsidRDefault="00C244EB" w:rsidP="00AA33EA">
                  <w:pPr>
                    <w:framePr w:hSpace="180" w:wrap="around" w:vAnchor="text" w:hAnchor="text" w:xAlign="center" w:y="1"/>
                    <w:ind w:firstLine="0"/>
                    <w:suppressOverlap/>
                    <w:jc w:val="left"/>
                    <w:rPr>
                      <w:sz w:val="22"/>
                      <w:szCs w:val="22"/>
                    </w:rPr>
                  </w:pPr>
                  <w:r w:rsidRPr="007A42AF">
                    <w:object w:dxaOrig="1440" w:dyaOrig="1440" w14:anchorId="2FD58E9E">
                      <v:shape id="_x0000_i1041" type="#_x0000_t75" style="width:10.5pt;height:15pt" o:ole="">
                        <v:imagedata r:id="rId31" o:title=""/>
                      </v:shape>
                      <w:control r:id="rId32" w:name="CheckBox2124321211" w:shapeid="_x0000_i1041"/>
                    </w:object>
                  </w:r>
                </w:p>
              </w:tc>
              <w:tc>
                <w:tcPr>
                  <w:tcW w:w="7908" w:type="dxa"/>
                  <w:vAlign w:val="center"/>
                </w:tcPr>
                <w:p w14:paraId="71F6851A" w14:textId="77777777" w:rsidR="00C244EB" w:rsidRPr="007A42AF" w:rsidRDefault="00C244EB" w:rsidP="00AA33EA">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C244EB" w:rsidRPr="007A42AF" w14:paraId="2F02A43A" w14:textId="77777777" w:rsidTr="00A05B2A">
              <w:tc>
                <w:tcPr>
                  <w:tcW w:w="579" w:type="dxa"/>
                </w:tcPr>
                <w:p w14:paraId="24577A79" w14:textId="2EBBDBDC" w:rsidR="00C244EB" w:rsidRPr="007A42AF" w:rsidRDefault="00C244EB" w:rsidP="00AA33EA">
                  <w:pPr>
                    <w:framePr w:hSpace="180" w:wrap="around" w:vAnchor="text" w:hAnchor="text" w:xAlign="center" w:y="1"/>
                    <w:ind w:firstLine="0"/>
                    <w:suppressOverlap/>
                    <w:jc w:val="left"/>
                    <w:rPr>
                      <w:sz w:val="22"/>
                      <w:szCs w:val="22"/>
                    </w:rPr>
                  </w:pPr>
                  <w:r w:rsidRPr="007A42AF">
                    <w:object w:dxaOrig="1440" w:dyaOrig="1440" w14:anchorId="2ECD1FC9">
                      <v:shape id="_x0000_i1043" type="#_x0000_t75" style="width:12.75pt;height:18.75pt" o:ole="">
                        <v:imagedata r:id="rId22" o:title=""/>
                      </v:shape>
                      <w:control r:id="rId33" w:name="CheckBox2124321111" w:shapeid="_x0000_i1043"/>
                    </w:object>
                  </w:r>
                </w:p>
              </w:tc>
              <w:tc>
                <w:tcPr>
                  <w:tcW w:w="7908" w:type="dxa"/>
                  <w:vAlign w:val="center"/>
                </w:tcPr>
                <w:p w14:paraId="4B0236F1" w14:textId="77777777" w:rsidR="00C244EB" w:rsidRPr="007A42AF" w:rsidRDefault="00C244EB" w:rsidP="00AA33EA">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 который входит в состав Документации и приложения к нему в электронном формате;</w:t>
                  </w:r>
                </w:p>
              </w:tc>
            </w:tr>
          </w:tbl>
          <w:p w14:paraId="13631566" w14:textId="77777777" w:rsidR="00C244EB" w:rsidRPr="007A42AF" w:rsidRDefault="00C244EB" w:rsidP="00A05B2A">
            <w:pPr>
              <w:pStyle w:val="af2"/>
              <w:spacing w:before="0" w:after="0"/>
              <w:ind w:right="0"/>
              <w:jc w:val="both"/>
              <w:rPr>
                <w:sz w:val="22"/>
                <w:szCs w:val="22"/>
              </w:rPr>
            </w:pPr>
          </w:p>
        </w:tc>
      </w:tr>
      <w:tr w:rsidR="00C244EB" w:rsidRPr="0085682C" w14:paraId="3585720F" w14:textId="77777777" w:rsidTr="00A05B2A">
        <w:trPr>
          <w:gridAfter w:val="1"/>
          <w:wAfter w:w="14" w:type="pct"/>
          <w:jc w:val="center"/>
        </w:trPr>
        <w:tc>
          <w:tcPr>
            <w:tcW w:w="207" w:type="pct"/>
            <w:tcBorders>
              <w:top w:val="single" w:sz="4" w:space="0" w:color="auto"/>
              <w:left w:val="single" w:sz="12" w:space="0" w:color="auto"/>
              <w:bottom w:val="single" w:sz="4" w:space="0" w:color="auto"/>
            </w:tcBorders>
          </w:tcPr>
          <w:p w14:paraId="24624EB4" w14:textId="77777777" w:rsidR="00C244EB" w:rsidRPr="007A42AF" w:rsidRDefault="00C244EB" w:rsidP="00A05B2A">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6A721466" w14:textId="77777777" w:rsidR="00C244EB" w:rsidRPr="007A42AF" w:rsidRDefault="00C244EB" w:rsidP="00A05B2A">
            <w:pPr>
              <w:ind w:firstLine="0"/>
              <w:jc w:val="left"/>
              <w:rPr>
                <w:sz w:val="22"/>
                <w:szCs w:val="22"/>
              </w:rPr>
            </w:pPr>
            <w:r w:rsidRPr="007A42AF">
              <w:rPr>
                <w:b/>
                <w:sz w:val="22"/>
                <w:szCs w:val="22"/>
              </w:rPr>
              <w:t>Требования относительно минимального срока действия заявки</w:t>
            </w:r>
          </w:p>
        </w:tc>
      </w:tr>
      <w:tr w:rsidR="00C244EB" w:rsidRPr="0085682C" w14:paraId="1054D44A" w14:textId="77777777" w:rsidTr="00A05B2A">
        <w:trPr>
          <w:gridAfter w:val="1"/>
          <w:wAfter w:w="14" w:type="pct"/>
          <w:jc w:val="center"/>
        </w:trPr>
        <w:tc>
          <w:tcPr>
            <w:tcW w:w="207" w:type="pct"/>
            <w:tcBorders>
              <w:top w:val="single" w:sz="4" w:space="0" w:color="auto"/>
              <w:left w:val="single" w:sz="12" w:space="0" w:color="auto"/>
              <w:bottom w:val="single" w:sz="4" w:space="0" w:color="auto"/>
            </w:tcBorders>
          </w:tcPr>
          <w:p w14:paraId="5B757D98" w14:textId="77777777" w:rsidR="00C244EB" w:rsidRPr="007A42AF" w:rsidRDefault="00C244EB" w:rsidP="00A05B2A">
            <w:pPr>
              <w:ind w:left="142" w:firstLine="0"/>
              <w:rPr>
                <w:sz w:val="22"/>
                <w:szCs w:val="22"/>
              </w:rPr>
            </w:pPr>
          </w:p>
        </w:tc>
        <w:tc>
          <w:tcPr>
            <w:tcW w:w="4779" w:type="pct"/>
            <w:tcBorders>
              <w:top w:val="single" w:sz="4" w:space="0" w:color="auto"/>
              <w:bottom w:val="single" w:sz="4" w:space="0" w:color="auto"/>
              <w:right w:val="single" w:sz="4" w:space="0" w:color="auto"/>
            </w:tcBorders>
          </w:tcPr>
          <w:p w14:paraId="45600962" w14:textId="77777777" w:rsidR="00C244EB" w:rsidRPr="007A42AF" w:rsidRDefault="00C244EB" w:rsidP="00A05B2A">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C244EB" w:rsidRPr="0085682C" w14:paraId="5D80FB9F" w14:textId="77777777" w:rsidTr="00A05B2A">
        <w:trPr>
          <w:gridAfter w:val="1"/>
          <w:wAfter w:w="14" w:type="pct"/>
          <w:jc w:val="center"/>
        </w:trPr>
        <w:tc>
          <w:tcPr>
            <w:tcW w:w="207" w:type="pct"/>
            <w:tcBorders>
              <w:top w:val="single" w:sz="12" w:space="0" w:color="auto"/>
              <w:left w:val="single" w:sz="12" w:space="0" w:color="auto"/>
            </w:tcBorders>
          </w:tcPr>
          <w:p w14:paraId="2160CCA3" w14:textId="77777777" w:rsidR="00C244EB" w:rsidRPr="007A42AF" w:rsidRDefault="00C244EB" w:rsidP="00A05B2A">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19975412" w14:textId="77777777" w:rsidR="00C244EB" w:rsidRPr="007A42AF" w:rsidRDefault="00C244EB" w:rsidP="00A05B2A">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C244EB" w:rsidRPr="0085682C" w14:paraId="78DE8D53" w14:textId="77777777" w:rsidTr="00A05B2A">
        <w:trPr>
          <w:gridAfter w:val="1"/>
          <w:wAfter w:w="14" w:type="pct"/>
          <w:jc w:val="center"/>
        </w:trPr>
        <w:tc>
          <w:tcPr>
            <w:tcW w:w="207" w:type="pct"/>
            <w:tcBorders>
              <w:left w:val="single" w:sz="12" w:space="0" w:color="auto"/>
              <w:bottom w:val="single" w:sz="12" w:space="0" w:color="auto"/>
            </w:tcBorders>
          </w:tcPr>
          <w:p w14:paraId="3841EEBC" w14:textId="77777777" w:rsidR="00C244EB" w:rsidRPr="007A42AF" w:rsidRDefault="00C244EB" w:rsidP="00A05B2A">
            <w:pPr>
              <w:ind w:left="142" w:firstLine="0"/>
              <w:rPr>
                <w:sz w:val="22"/>
                <w:szCs w:val="22"/>
              </w:rPr>
            </w:pPr>
          </w:p>
        </w:tc>
        <w:tc>
          <w:tcPr>
            <w:tcW w:w="4779" w:type="pct"/>
            <w:tcBorders>
              <w:bottom w:val="single" w:sz="12" w:space="0" w:color="auto"/>
              <w:right w:val="single" w:sz="12" w:space="0" w:color="auto"/>
            </w:tcBorders>
          </w:tcPr>
          <w:p w14:paraId="54707252" w14:textId="77777777" w:rsidR="00C244EB" w:rsidRPr="007A42AF" w:rsidRDefault="00C244EB" w:rsidP="00A05B2A">
            <w:pPr>
              <w:pStyle w:val="af2"/>
              <w:spacing w:before="0" w:after="0"/>
              <w:ind w:left="0" w:right="0"/>
              <w:jc w:val="both"/>
              <w:rPr>
                <w:sz w:val="22"/>
                <w:szCs w:val="22"/>
              </w:rPr>
            </w:pPr>
            <w:r w:rsidRPr="007A42AF">
              <w:rPr>
                <w:sz w:val="22"/>
                <w:szCs w:val="22"/>
              </w:rPr>
              <w:t>Простая электронная подпись.</w:t>
            </w:r>
          </w:p>
        </w:tc>
      </w:tr>
      <w:tr w:rsidR="00C244EB" w:rsidRPr="0085682C" w14:paraId="4BB346AD" w14:textId="77777777" w:rsidTr="00A05B2A">
        <w:trPr>
          <w:gridAfter w:val="1"/>
          <w:wAfter w:w="14" w:type="pct"/>
          <w:jc w:val="center"/>
        </w:trPr>
        <w:tc>
          <w:tcPr>
            <w:tcW w:w="207" w:type="pct"/>
            <w:tcBorders>
              <w:left w:val="single" w:sz="12" w:space="0" w:color="auto"/>
              <w:bottom w:val="single" w:sz="12" w:space="0" w:color="auto"/>
            </w:tcBorders>
          </w:tcPr>
          <w:p w14:paraId="0CE0ABAE" w14:textId="77777777" w:rsidR="00C244EB" w:rsidRPr="007A42AF" w:rsidRDefault="00C244EB" w:rsidP="00A05B2A">
            <w:pPr>
              <w:ind w:right="-111" w:firstLine="0"/>
              <w:rPr>
                <w:sz w:val="22"/>
                <w:szCs w:val="22"/>
              </w:rPr>
            </w:pPr>
            <w:r w:rsidRPr="007A42AF">
              <w:rPr>
                <w:sz w:val="22"/>
                <w:szCs w:val="22"/>
              </w:rPr>
              <w:t>8</w:t>
            </w:r>
          </w:p>
        </w:tc>
        <w:tc>
          <w:tcPr>
            <w:tcW w:w="4779" w:type="pct"/>
            <w:tcBorders>
              <w:bottom w:val="single" w:sz="12" w:space="0" w:color="auto"/>
              <w:right w:val="single" w:sz="12" w:space="0" w:color="auto"/>
            </w:tcBorders>
          </w:tcPr>
          <w:p w14:paraId="2226F5E0" w14:textId="77777777" w:rsidR="00C244EB" w:rsidRPr="007A42AF" w:rsidRDefault="00C244EB" w:rsidP="00A05B2A">
            <w:pPr>
              <w:pStyle w:val="af2"/>
              <w:spacing w:before="0" w:after="0"/>
              <w:ind w:left="0" w:right="0"/>
              <w:jc w:val="both"/>
              <w:rPr>
                <w:sz w:val="22"/>
                <w:szCs w:val="22"/>
              </w:rPr>
            </w:pPr>
            <w:r w:rsidRPr="007A42AF">
              <w:rPr>
                <w:b/>
                <w:sz w:val="22"/>
                <w:szCs w:val="22"/>
              </w:rPr>
              <w:t>Сроки и порядок проведения переторжки</w:t>
            </w:r>
          </w:p>
        </w:tc>
      </w:tr>
      <w:tr w:rsidR="00C244EB" w:rsidRPr="0085682C" w14:paraId="43EDD8E2" w14:textId="77777777" w:rsidTr="00A05B2A">
        <w:trPr>
          <w:gridAfter w:val="1"/>
          <w:wAfter w:w="14" w:type="pct"/>
          <w:jc w:val="center"/>
        </w:trPr>
        <w:tc>
          <w:tcPr>
            <w:tcW w:w="207" w:type="pct"/>
            <w:tcBorders>
              <w:left w:val="single" w:sz="12" w:space="0" w:color="auto"/>
              <w:bottom w:val="single" w:sz="12" w:space="0" w:color="auto"/>
            </w:tcBorders>
          </w:tcPr>
          <w:p w14:paraId="37AB2C72" w14:textId="77777777" w:rsidR="00C244EB" w:rsidRPr="007A42AF" w:rsidRDefault="00C244EB" w:rsidP="00A05B2A">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C244EB" w:rsidRPr="007A42AF" w14:paraId="053C3C50" w14:textId="77777777" w:rsidTr="00A05B2A">
              <w:trPr>
                <w:trHeight w:val="562"/>
              </w:trPr>
              <w:tc>
                <w:tcPr>
                  <w:tcW w:w="3302" w:type="dxa"/>
                </w:tcPr>
                <w:p w14:paraId="3CD4E3D6" w14:textId="77777777" w:rsidR="00C244EB" w:rsidRPr="007A42AF" w:rsidRDefault="00C244EB" w:rsidP="00A05B2A">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переторжки:</w:t>
                  </w:r>
                </w:p>
                <w:p w14:paraId="4E355B16" w14:textId="77777777" w:rsidR="00C244EB" w:rsidRPr="007A42AF" w:rsidRDefault="00C244EB" w:rsidP="00A05B2A">
                  <w:pPr>
                    <w:ind w:firstLine="0"/>
                    <w:rPr>
                      <w:sz w:val="22"/>
                      <w:szCs w:val="22"/>
                    </w:rPr>
                  </w:pPr>
                </w:p>
              </w:tc>
              <w:tc>
                <w:tcPr>
                  <w:tcW w:w="592" w:type="dxa"/>
                  <w:vAlign w:val="center"/>
                </w:tcPr>
                <w:p w14:paraId="6FF44CBB" w14:textId="31AA3316" w:rsidR="00C244EB" w:rsidRPr="007A42AF" w:rsidRDefault="00C244EB" w:rsidP="00A05B2A">
                  <w:pPr>
                    <w:ind w:firstLine="0"/>
                    <w:rPr>
                      <w:sz w:val="22"/>
                      <w:szCs w:val="22"/>
                    </w:rPr>
                  </w:pPr>
                  <w:r w:rsidRPr="007A42AF">
                    <w:object w:dxaOrig="1440" w:dyaOrig="1440" w14:anchorId="0E493A70">
                      <v:shape id="_x0000_i1045" type="#_x0000_t75" style="width:12.75pt;height:18.75pt" o:ole="">
                        <v:imagedata r:id="rId20" o:title=""/>
                      </v:shape>
                      <w:control r:id="rId34" w:name="CheckBox21262631111" w:shapeid="_x0000_i1045"/>
                    </w:object>
                  </w:r>
                </w:p>
              </w:tc>
              <w:tc>
                <w:tcPr>
                  <w:tcW w:w="5315" w:type="dxa"/>
                  <w:vAlign w:val="center"/>
                </w:tcPr>
                <w:p w14:paraId="0A3097CD" w14:textId="77777777" w:rsidR="00C244EB" w:rsidRPr="007A42AF" w:rsidRDefault="00C244EB" w:rsidP="00A05B2A">
                  <w:pPr>
                    <w:pStyle w:val="af2"/>
                    <w:spacing w:before="0" w:after="0"/>
                    <w:ind w:left="0"/>
                    <w:jc w:val="both"/>
                    <w:rPr>
                      <w:i/>
                      <w:sz w:val="22"/>
                      <w:szCs w:val="22"/>
                    </w:rPr>
                  </w:pPr>
                  <w:r w:rsidRPr="007A42AF">
                    <w:rPr>
                      <w:sz w:val="22"/>
                      <w:szCs w:val="22"/>
                    </w:rPr>
                    <w:t>Предусмотрено;</w:t>
                  </w:r>
                </w:p>
              </w:tc>
            </w:tr>
            <w:tr w:rsidR="00C244EB" w:rsidRPr="007A42AF" w14:paraId="19C169A3" w14:textId="77777777" w:rsidTr="00A05B2A">
              <w:trPr>
                <w:trHeight w:val="217"/>
              </w:trPr>
              <w:tc>
                <w:tcPr>
                  <w:tcW w:w="3302" w:type="dxa"/>
                </w:tcPr>
                <w:p w14:paraId="72E27C50" w14:textId="77777777" w:rsidR="00C244EB" w:rsidRPr="007A42AF" w:rsidRDefault="00C244EB" w:rsidP="00A05B2A">
                  <w:pPr>
                    <w:ind w:firstLine="0"/>
                    <w:rPr>
                      <w:sz w:val="22"/>
                      <w:szCs w:val="22"/>
                    </w:rPr>
                  </w:pPr>
                </w:p>
              </w:tc>
              <w:tc>
                <w:tcPr>
                  <w:tcW w:w="592" w:type="dxa"/>
                  <w:vAlign w:val="center"/>
                </w:tcPr>
                <w:p w14:paraId="75C7EC31" w14:textId="0E0212E1" w:rsidR="00C244EB" w:rsidRPr="007A42AF" w:rsidRDefault="00C244EB" w:rsidP="00A05B2A">
                  <w:pPr>
                    <w:ind w:firstLine="0"/>
                    <w:rPr>
                      <w:sz w:val="22"/>
                      <w:szCs w:val="22"/>
                    </w:rPr>
                  </w:pPr>
                  <w:r w:rsidRPr="007A42AF">
                    <w:object w:dxaOrig="1440" w:dyaOrig="1440" w14:anchorId="2A539B0D">
                      <v:shape id="_x0000_i1047" type="#_x0000_t75" style="width:12.75pt;height:18.75pt" o:ole="">
                        <v:imagedata r:id="rId22" o:title=""/>
                      </v:shape>
                      <w:control r:id="rId35" w:name="CheckBox21262631211" w:shapeid="_x0000_i1047"/>
                    </w:object>
                  </w:r>
                </w:p>
              </w:tc>
              <w:tc>
                <w:tcPr>
                  <w:tcW w:w="5315" w:type="dxa"/>
                  <w:vAlign w:val="center"/>
                </w:tcPr>
                <w:p w14:paraId="11BCF9A2" w14:textId="77777777" w:rsidR="00C244EB" w:rsidRPr="007A42AF" w:rsidRDefault="00C244EB" w:rsidP="00A05B2A">
                  <w:pPr>
                    <w:pStyle w:val="af2"/>
                    <w:spacing w:before="0" w:after="0"/>
                    <w:ind w:left="0"/>
                    <w:jc w:val="both"/>
                    <w:rPr>
                      <w:sz w:val="22"/>
                      <w:szCs w:val="22"/>
                    </w:rPr>
                  </w:pPr>
                  <w:r w:rsidRPr="007A42AF">
                    <w:rPr>
                      <w:sz w:val="22"/>
                      <w:szCs w:val="22"/>
                    </w:rPr>
                    <w:t>Не предусмотрено.</w:t>
                  </w:r>
                </w:p>
              </w:tc>
            </w:tr>
            <w:tr w:rsidR="00C244EB" w:rsidRPr="007A42AF" w14:paraId="2D8238D5" w14:textId="77777777" w:rsidTr="00A05B2A">
              <w:trPr>
                <w:trHeight w:val="217"/>
              </w:trPr>
              <w:tc>
                <w:tcPr>
                  <w:tcW w:w="9209" w:type="dxa"/>
                  <w:gridSpan w:val="3"/>
                </w:tcPr>
                <w:p w14:paraId="2BFE4505" w14:textId="77777777" w:rsidR="00C244EB" w:rsidRPr="007A42AF" w:rsidRDefault="00C244EB" w:rsidP="00A05B2A">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54AA8A23" w14:textId="77777777" w:rsidR="00C244EB" w:rsidRPr="007A42AF" w:rsidRDefault="00C244EB" w:rsidP="00A05B2A">
                  <w:pPr>
                    <w:pStyle w:val="af2"/>
                    <w:spacing w:before="0" w:after="0"/>
                    <w:ind w:left="0"/>
                    <w:jc w:val="both"/>
                    <w:rPr>
                      <w:sz w:val="22"/>
                      <w:szCs w:val="22"/>
                    </w:rPr>
                  </w:pPr>
                  <w:r w:rsidRPr="007A42AF">
                    <w:rPr>
                      <w:sz w:val="22"/>
                      <w:szCs w:val="22"/>
                    </w:rPr>
                    <w:lastRenderedPageBreak/>
                    <w:t>По результатам проведения переторжки не позднее дня, следующего за днем ее окончания, составляется протокол переторжки.</w:t>
                  </w:r>
                </w:p>
              </w:tc>
            </w:tr>
          </w:tbl>
          <w:p w14:paraId="77CB0E3B" w14:textId="77777777" w:rsidR="00C244EB" w:rsidRPr="007A42AF" w:rsidRDefault="00C244EB" w:rsidP="00A05B2A">
            <w:pPr>
              <w:pStyle w:val="af2"/>
              <w:spacing w:before="0" w:after="0"/>
              <w:ind w:left="0" w:right="0"/>
              <w:jc w:val="both"/>
              <w:rPr>
                <w:sz w:val="22"/>
                <w:szCs w:val="22"/>
              </w:rPr>
            </w:pPr>
          </w:p>
        </w:tc>
      </w:tr>
      <w:tr w:rsidR="00C244EB" w:rsidRPr="0085682C" w14:paraId="57CD4366" w14:textId="77777777" w:rsidTr="00A05B2A">
        <w:trPr>
          <w:gridAfter w:val="1"/>
          <w:wAfter w:w="14" w:type="pct"/>
          <w:jc w:val="center"/>
        </w:trPr>
        <w:tc>
          <w:tcPr>
            <w:tcW w:w="207" w:type="pct"/>
            <w:tcBorders>
              <w:left w:val="single" w:sz="12" w:space="0" w:color="auto"/>
              <w:bottom w:val="single" w:sz="12" w:space="0" w:color="auto"/>
            </w:tcBorders>
          </w:tcPr>
          <w:p w14:paraId="16A61BDD" w14:textId="77777777" w:rsidR="00C244EB" w:rsidRPr="007A42AF" w:rsidRDefault="00C244EB" w:rsidP="00A05B2A">
            <w:pPr>
              <w:ind w:left="22" w:right="-111" w:firstLine="0"/>
              <w:rPr>
                <w:sz w:val="22"/>
                <w:szCs w:val="22"/>
              </w:rPr>
            </w:pPr>
            <w:r w:rsidRPr="007A42AF">
              <w:rPr>
                <w:sz w:val="22"/>
                <w:szCs w:val="22"/>
              </w:rPr>
              <w:lastRenderedPageBreak/>
              <w:t>9</w:t>
            </w:r>
          </w:p>
        </w:tc>
        <w:tc>
          <w:tcPr>
            <w:tcW w:w="4779" w:type="pct"/>
            <w:tcBorders>
              <w:bottom w:val="single" w:sz="12" w:space="0" w:color="auto"/>
              <w:right w:val="single" w:sz="12" w:space="0" w:color="auto"/>
            </w:tcBorders>
          </w:tcPr>
          <w:p w14:paraId="7D87A4E1" w14:textId="77777777" w:rsidR="00C244EB" w:rsidRPr="007A42AF" w:rsidRDefault="00C244EB" w:rsidP="00A05B2A">
            <w:pPr>
              <w:pStyle w:val="af2"/>
              <w:spacing w:before="0" w:after="0"/>
              <w:ind w:left="0" w:right="0"/>
              <w:jc w:val="both"/>
              <w:rPr>
                <w:b/>
                <w:sz w:val="22"/>
                <w:szCs w:val="22"/>
              </w:rPr>
            </w:pPr>
            <w:r w:rsidRPr="007A42AF">
              <w:rPr>
                <w:b/>
                <w:sz w:val="22"/>
                <w:szCs w:val="22"/>
              </w:rPr>
              <w:t>Критерии оценки заявок Участников закупки</w:t>
            </w:r>
          </w:p>
        </w:tc>
      </w:tr>
      <w:tr w:rsidR="00C244EB" w:rsidRPr="0085682C" w14:paraId="189F7333" w14:textId="77777777" w:rsidTr="00A05B2A">
        <w:trPr>
          <w:gridAfter w:val="1"/>
          <w:wAfter w:w="14" w:type="pct"/>
          <w:trHeight w:val="112"/>
          <w:jc w:val="center"/>
        </w:trPr>
        <w:tc>
          <w:tcPr>
            <w:tcW w:w="207" w:type="pct"/>
            <w:tcBorders>
              <w:top w:val="single" w:sz="4" w:space="0" w:color="auto"/>
              <w:left w:val="single" w:sz="12" w:space="0" w:color="auto"/>
            </w:tcBorders>
          </w:tcPr>
          <w:p w14:paraId="789F7D0A" w14:textId="77777777" w:rsidR="00C244EB" w:rsidRPr="007A42AF" w:rsidRDefault="00C244EB" w:rsidP="00A05B2A">
            <w:pPr>
              <w:ind w:left="142" w:firstLine="0"/>
              <w:rPr>
                <w:sz w:val="22"/>
                <w:szCs w:val="22"/>
              </w:rPr>
            </w:pPr>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C244EB" w:rsidRPr="007A42AF" w14:paraId="02154B28" w14:textId="77777777" w:rsidTr="00A05B2A">
              <w:trPr>
                <w:trHeight w:val="471"/>
              </w:trPr>
              <w:tc>
                <w:tcPr>
                  <w:tcW w:w="589" w:type="dxa"/>
                  <w:vAlign w:val="center"/>
                </w:tcPr>
                <w:p w14:paraId="198CD26F" w14:textId="77777777" w:rsidR="00C244EB" w:rsidRPr="007A42AF" w:rsidRDefault="00C244EB" w:rsidP="00AA33EA">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4A71B215" w14:textId="77777777" w:rsidR="00C244EB" w:rsidRPr="007A42AF" w:rsidRDefault="00C244EB" w:rsidP="00AA33EA">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06C9AD98" w14:textId="77777777" w:rsidR="00C244EB" w:rsidRPr="007A42AF" w:rsidRDefault="00C244EB" w:rsidP="00AA33EA">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C244EB" w:rsidRPr="007A42AF" w14:paraId="777C7543" w14:textId="77777777" w:rsidTr="00A05B2A">
              <w:trPr>
                <w:trHeight w:val="240"/>
              </w:trPr>
              <w:tc>
                <w:tcPr>
                  <w:tcW w:w="589" w:type="dxa"/>
                  <w:vAlign w:val="center"/>
                </w:tcPr>
                <w:p w14:paraId="05F0F415" w14:textId="77777777" w:rsidR="00C244EB" w:rsidRPr="007A42AF" w:rsidRDefault="00C244EB" w:rsidP="00AA33EA">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t>1</w:t>
                  </w:r>
                </w:p>
              </w:tc>
              <w:tc>
                <w:tcPr>
                  <w:tcW w:w="5501" w:type="dxa"/>
                  <w:vAlign w:val="center"/>
                </w:tcPr>
                <w:p w14:paraId="07D0861A" w14:textId="77777777" w:rsidR="00C244EB" w:rsidRPr="007A42AF" w:rsidRDefault="00C244EB" w:rsidP="00AA33EA">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65B54DF4" w14:textId="77777777" w:rsidR="00C244EB" w:rsidRPr="007A42AF" w:rsidRDefault="00C244EB" w:rsidP="00AA33EA">
                  <w:pPr>
                    <w:pStyle w:val="af2"/>
                    <w:framePr w:hSpace="180" w:wrap="around" w:vAnchor="text" w:hAnchor="text" w:xAlign="center" w:y="1"/>
                    <w:spacing w:before="0" w:after="0"/>
                    <w:ind w:left="0"/>
                    <w:suppressOverlap/>
                    <w:jc w:val="center"/>
                    <w:rPr>
                      <w:sz w:val="22"/>
                      <w:szCs w:val="22"/>
                    </w:rPr>
                  </w:pPr>
                  <w:r>
                    <w:rPr>
                      <w:sz w:val="22"/>
                      <w:szCs w:val="22"/>
                    </w:rPr>
                    <w:t>4</w:t>
                  </w:r>
                  <w:r w:rsidRPr="007A42AF">
                    <w:rPr>
                      <w:sz w:val="22"/>
                      <w:szCs w:val="22"/>
                    </w:rPr>
                    <w:t>0</w:t>
                  </w:r>
                </w:p>
              </w:tc>
            </w:tr>
            <w:tr w:rsidR="00C244EB" w:rsidRPr="007A42AF" w14:paraId="6024F402" w14:textId="77777777" w:rsidTr="00A05B2A">
              <w:trPr>
                <w:trHeight w:val="234"/>
              </w:trPr>
              <w:tc>
                <w:tcPr>
                  <w:tcW w:w="589" w:type="dxa"/>
                  <w:vAlign w:val="center"/>
                </w:tcPr>
                <w:p w14:paraId="7CAB8CAA" w14:textId="77777777" w:rsidR="00C244EB" w:rsidRPr="007A42AF" w:rsidRDefault="00C244EB" w:rsidP="00AA33EA">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2</w:t>
                  </w:r>
                </w:p>
              </w:tc>
              <w:tc>
                <w:tcPr>
                  <w:tcW w:w="5501" w:type="dxa"/>
                  <w:vAlign w:val="center"/>
                </w:tcPr>
                <w:p w14:paraId="5C404360" w14:textId="77777777" w:rsidR="00C244EB" w:rsidRPr="007A42AF" w:rsidRDefault="00C244EB" w:rsidP="00AA33EA">
                  <w:pPr>
                    <w:pStyle w:val="af2"/>
                    <w:framePr w:hSpace="180" w:wrap="around" w:vAnchor="text" w:hAnchor="text" w:xAlign="center" w:y="1"/>
                    <w:spacing w:before="0" w:after="0"/>
                    <w:ind w:left="0"/>
                    <w:suppressOverlap/>
                    <w:jc w:val="both"/>
                    <w:rPr>
                      <w:sz w:val="22"/>
                      <w:szCs w:val="22"/>
                    </w:rPr>
                  </w:pPr>
                  <w:r>
                    <w:rPr>
                      <w:sz w:val="22"/>
                      <w:szCs w:val="22"/>
                    </w:rPr>
                    <w:t>Условия оплаты</w:t>
                  </w:r>
                </w:p>
              </w:tc>
              <w:tc>
                <w:tcPr>
                  <w:tcW w:w="3397" w:type="dxa"/>
                  <w:vAlign w:val="center"/>
                </w:tcPr>
                <w:p w14:paraId="2865B030" w14:textId="77777777" w:rsidR="00C244EB" w:rsidRPr="007A42AF" w:rsidRDefault="00C244EB" w:rsidP="00AA33EA">
                  <w:pPr>
                    <w:pStyle w:val="af2"/>
                    <w:framePr w:hSpace="180" w:wrap="around" w:vAnchor="text" w:hAnchor="text" w:xAlign="center" w:y="1"/>
                    <w:spacing w:before="0" w:after="0"/>
                    <w:ind w:left="0"/>
                    <w:suppressOverlap/>
                    <w:jc w:val="center"/>
                    <w:rPr>
                      <w:sz w:val="22"/>
                      <w:szCs w:val="22"/>
                    </w:rPr>
                  </w:pPr>
                  <w:r>
                    <w:rPr>
                      <w:sz w:val="22"/>
                      <w:szCs w:val="22"/>
                    </w:rPr>
                    <w:t>4</w:t>
                  </w:r>
                  <w:r w:rsidRPr="007A42AF">
                    <w:rPr>
                      <w:sz w:val="22"/>
                      <w:szCs w:val="22"/>
                    </w:rPr>
                    <w:t>0</w:t>
                  </w:r>
                </w:p>
              </w:tc>
            </w:tr>
            <w:tr w:rsidR="00C244EB" w:rsidRPr="007A42AF" w14:paraId="310D69DF" w14:textId="77777777" w:rsidTr="00A05B2A">
              <w:trPr>
                <w:trHeight w:val="234"/>
              </w:trPr>
              <w:tc>
                <w:tcPr>
                  <w:tcW w:w="589" w:type="dxa"/>
                  <w:vAlign w:val="center"/>
                </w:tcPr>
                <w:p w14:paraId="04B1D103" w14:textId="77777777" w:rsidR="00C244EB" w:rsidRDefault="00C244EB" w:rsidP="00AA33EA">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3</w:t>
                  </w:r>
                </w:p>
              </w:tc>
              <w:tc>
                <w:tcPr>
                  <w:tcW w:w="5501" w:type="dxa"/>
                  <w:vAlign w:val="center"/>
                </w:tcPr>
                <w:p w14:paraId="34AC233A" w14:textId="77777777" w:rsidR="00C244EB" w:rsidRDefault="00C244EB" w:rsidP="00AA33EA">
                  <w:pPr>
                    <w:pStyle w:val="af2"/>
                    <w:framePr w:hSpace="180" w:wrap="around" w:vAnchor="text" w:hAnchor="text" w:xAlign="center" w:y="1"/>
                    <w:spacing w:before="0" w:after="0"/>
                    <w:ind w:left="0"/>
                    <w:suppressOverlap/>
                    <w:jc w:val="both"/>
                    <w:rPr>
                      <w:sz w:val="22"/>
                      <w:szCs w:val="22"/>
                    </w:rPr>
                  </w:pPr>
                  <w:r>
                    <w:rPr>
                      <w:sz w:val="22"/>
                      <w:szCs w:val="22"/>
                    </w:rPr>
                    <w:t>Квалификация участника</w:t>
                  </w:r>
                </w:p>
              </w:tc>
              <w:tc>
                <w:tcPr>
                  <w:tcW w:w="3397" w:type="dxa"/>
                  <w:vAlign w:val="center"/>
                </w:tcPr>
                <w:p w14:paraId="4AD03851" w14:textId="77777777" w:rsidR="00C244EB" w:rsidRDefault="00C244EB" w:rsidP="00AA33EA">
                  <w:pPr>
                    <w:pStyle w:val="af2"/>
                    <w:framePr w:hSpace="180" w:wrap="around" w:vAnchor="text" w:hAnchor="text" w:xAlign="center" w:y="1"/>
                    <w:spacing w:before="0" w:after="0"/>
                    <w:ind w:left="0"/>
                    <w:suppressOverlap/>
                    <w:jc w:val="center"/>
                    <w:rPr>
                      <w:sz w:val="22"/>
                      <w:szCs w:val="22"/>
                    </w:rPr>
                  </w:pPr>
                  <w:r>
                    <w:rPr>
                      <w:sz w:val="22"/>
                      <w:szCs w:val="22"/>
                    </w:rPr>
                    <w:t>20</w:t>
                  </w:r>
                </w:p>
              </w:tc>
            </w:tr>
          </w:tbl>
          <w:p w14:paraId="6AA35FCF" w14:textId="77777777" w:rsidR="00C244EB" w:rsidRPr="007A42AF" w:rsidRDefault="00C244EB" w:rsidP="00A05B2A">
            <w:pPr>
              <w:pStyle w:val="af2"/>
              <w:spacing w:before="0" w:after="0"/>
              <w:ind w:left="0" w:right="0"/>
              <w:jc w:val="both"/>
              <w:rPr>
                <w:i/>
                <w:sz w:val="22"/>
                <w:szCs w:val="22"/>
                <w:shd w:val="clear" w:color="auto" w:fill="FFFF99"/>
              </w:rPr>
            </w:pPr>
            <w:r w:rsidRPr="007A42AF">
              <w:rPr>
                <w:sz w:val="22"/>
                <w:szCs w:val="22"/>
              </w:rPr>
              <w:t>Примечание: Совокупная значимость выбранных критериев составляет 100 процентов.</w:t>
            </w:r>
          </w:p>
        </w:tc>
      </w:tr>
      <w:tr w:rsidR="00C244EB" w:rsidRPr="0085682C" w14:paraId="0F63B43B" w14:textId="77777777" w:rsidTr="00A05B2A">
        <w:trPr>
          <w:gridAfter w:val="1"/>
          <w:wAfter w:w="14" w:type="pct"/>
          <w:jc w:val="center"/>
        </w:trPr>
        <w:tc>
          <w:tcPr>
            <w:tcW w:w="207" w:type="pct"/>
            <w:tcBorders>
              <w:top w:val="single" w:sz="4" w:space="0" w:color="auto"/>
              <w:left w:val="single" w:sz="12" w:space="0" w:color="auto"/>
            </w:tcBorders>
          </w:tcPr>
          <w:p w14:paraId="38132DB1" w14:textId="77777777" w:rsidR="00C244EB" w:rsidRPr="007A42AF" w:rsidRDefault="00C244EB" w:rsidP="00A05B2A">
            <w:pPr>
              <w:ind w:left="-122" w:firstLine="0"/>
              <w:rPr>
                <w:sz w:val="22"/>
                <w:szCs w:val="22"/>
              </w:rPr>
            </w:pPr>
            <w:r>
              <w:rPr>
                <w:sz w:val="22"/>
                <w:szCs w:val="22"/>
              </w:rPr>
              <w:t>10</w:t>
            </w:r>
          </w:p>
        </w:tc>
        <w:tc>
          <w:tcPr>
            <w:tcW w:w="4779" w:type="pct"/>
            <w:tcBorders>
              <w:top w:val="single" w:sz="4" w:space="0" w:color="auto"/>
              <w:right w:val="single" w:sz="12" w:space="0" w:color="auto"/>
            </w:tcBorders>
          </w:tcPr>
          <w:p w14:paraId="52CCA1B0" w14:textId="77777777" w:rsidR="00C244EB" w:rsidRPr="007A42AF" w:rsidRDefault="00C244EB" w:rsidP="00A05B2A">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C244EB" w:rsidRPr="0085682C" w14:paraId="1B71FAF4" w14:textId="77777777" w:rsidTr="00A05B2A">
        <w:trPr>
          <w:gridAfter w:val="1"/>
          <w:wAfter w:w="14" w:type="pct"/>
          <w:jc w:val="center"/>
        </w:trPr>
        <w:tc>
          <w:tcPr>
            <w:tcW w:w="207" w:type="pct"/>
            <w:tcBorders>
              <w:top w:val="single" w:sz="4" w:space="0" w:color="auto"/>
              <w:left w:val="single" w:sz="12" w:space="0" w:color="auto"/>
            </w:tcBorders>
          </w:tcPr>
          <w:p w14:paraId="7F06065C" w14:textId="77777777" w:rsidR="00C244EB" w:rsidRPr="007A42AF" w:rsidRDefault="00C244EB" w:rsidP="00A05B2A">
            <w:pPr>
              <w:ind w:left="142" w:firstLine="0"/>
              <w:rPr>
                <w:sz w:val="22"/>
                <w:szCs w:val="22"/>
              </w:rPr>
            </w:pPr>
          </w:p>
        </w:tc>
        <w:tc>
          <w:tcPr>
            <w:tcW w:w="4779" w:type="pct"/>
            <w:tcBorders>
              <w:top w:val="single" w:sz="4" w:space="0" w:color="auto"/>
              <w:right w:val="single" w:sz="12" w:space="0" w:color="auto"/>
            </w:tcBorders>
          </w:tcPr>
          <w:p w14:paraId="252EE9D7"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1) </w:t>
            </w: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1</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13CD9EAC" w14:textId="77777777" w:rsidR="00C244EB" w:rsidRPr="007162C5" w:rsidRDefault="00C244EB" w:rsidP="00A05B2A">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x 100,</w:t>
            </w:r>
          </w:p>
          <w:p w14:paraId="524CDD7D" w14:textId="77777777" w:rsidR="00C244EB" w:rsidRPr="007162C5" w:rsidRDefault="00C244EB" w:rsidP="00A05B2A">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 xml:space="preserve">где </w:t>
            </w: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количество баллов по критерию;</w:t>
            </w:r>
          </w:p>
          <w:p w14:paraId="69D9D64E" w14:textId="77777777" w:rsidR="00C244EB" w:rsidRPr="007162C5" w:rsidRDefault="00C244EB" w:rsidP="00A05B2A">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минимальное предложение из сделанных участниками закупки;</w:t>
            </w:r>
          </w:p>
          <w:p w14:paraId="64FF5CA1" w14:textId="77777777" w:rsidR="00C244EB" w:rsidRDefault="00C244EB" w:rsidP="00A05B2A">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 предложение участника, которое оценивается.</w:t>
            </w:r>
          </w:p>
          <w:p w14:paraId="339174B7" w14:textId="77777777" w:rsidR="00C244EB"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критериям, указанным в </w:t>
            </w:r>
            <w:hyperlink w:anchor="P553"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2</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о закупке, установлены следующие показатели, по которым будут оцениваться каждый критерий:</w:t>
            </w:r>
          </w:p>
          <w:p w14:paraId="6E375D5B" w14:textId="77777777" w:rsidR="00C244EB" w:rsidRDefault="00C244EB" w:rsidP="00A05B2A">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 </w:t>
            </w:r>
            <w:r>
              <w:rPr>
                <w:sz w:val="22"/>
                <w:szCs w:val="22"/>
              </w:rPr>
              <w:t xml:space="preserve"> </w:t>
            </w:r>
            <w:r w:rsidRPr="00A513FC">
              <w:rPr>
                <w:rFonts w:ascii="Times New Roman" w:hAnsi="Times New Roman" w:cs="Times New Roman"/>
                <w:sz w:val="22"/>
                <w:szCs w:val="22"/>
              </w:rPr>
              <w:t xml:space="preserve">Критерий </w:t>
            </w:r>
            <w:r>
              <w:rPr>
                <w:rFonts w:ascii="Times New Roman" w:hAnsi="Times New Roman" w:cs="Times New Roman"/>
                <w:sz w:val="22"/>
                <w:szCs w:val="22"/>
              </w:rPr>
              <w:t>условия оплаты:</w:t>
            </w:r>
          </w:p>
          <w:p w14:paraId="5D0553D5" w14:textId="77777777" w:rsidR="00C244EB" w:rsidRDefault="00C244EB" w:rsidP="00A05B2A">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Сроки оплаты выполненных работ:</w:t>
            </w:r>
          </w:p>
          <w:p w14:paraId="306E0240" w14:textId="77777777" w:rsidR="00C244EB" w:rsidRDefault="00C244EB" w:rsidP="00A05B2A">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60 рабочих дней и менее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0 баллов;</w:t>
            </w:r>
          </w:p>
          <w:p w14:paraId="07590BFF" w14:textId="77777777" w:rsidR="00C244EB" w:rsidRDefault="00C244EB" w:rsidP="00A05B2A">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61 – 120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50 баллов;</w:t>
            </w:r>
          </w:p>
          <w:p w14:paraId="7E2DF8B2" w14:textId="77777777" w:rsidR="00C244EB" w:rsidRDefault="00C244EB" w:rsidP="00A05B2A">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121 – 240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100 баллов.</w:t>
            </w:r>
          </w:p>
          <w:p w14:paraId="44AAB44F" w14:textId="77777777" w:rsidR="00C244EB" w:rsidRDefault="00C244EB" w:rsidP="00A05B2A">
            <w:pPr>
              <w:pStyle w:val="ConsPlusNormal"/>
              <w:spacing w:before="220"/>
              <w:rPr>
                <w:rFonts w:ascii="Times New Roman" w:hAnsi="Times New Roman" w:cs="Times New Roman"/>
                <w:sz w:val="22"/>
                <w:szCs w:val="22"/>
              </w:rPr>
            </w:pPr>
            <w:r>
              <w:rPr>
                <w:rFonts w:ascii="Times New Roman" w:hAnsi="Times New Roman" w:cs="Times New Roman"/>
                <w:sz w:val="22"/>
                <w:szCs w:val="22"/>
              </w:rPr>
              <w:t xml:space="preserve">        3) </w:t>
            </w:r>
            <w:r>
              <w:t xml:space="preserve"> </w:t>
            </w:r>
            <w:r w:rsidRPr="005447C5">
              <w:rPr>
                <w:rFonts w:ascii="Times New Roman" w:hAnsi="Times New Roman" w:cs="Times New Roman"/>
                <w:sz w:val="22"/>
                <w:szCs w:val="22"/>
              </w:rPr>
              <w:t>В рам</w:t>
            </w:r>
            <w:r>
              <w:rPr>
                <w:rFonts w:ascii="Times New Roman" w:hAnsi="Times New Roman" w:cs="Times New Roman"/>
                <w:sz w:val="22"/>
                <w:szCs w:val="22"/>
              </w:rPr>
              <w:t xml:space="preserve">ках оценки заявок по критерию 3 </w:t>
            </w:r>
            <w:r w:rsidRPr="005447C5">
              <w:rPr>
                <w:rFonts w:ascii="Times New Roman" w:hAnsi="Times New Roman" w:cs="Times New Roman"/>
                <w:sz w:val="22"/>
                <w:szCs w:val="22"/>
              </w:rPr>
              <w:t>«</w:t>
            </w:r>
            <w:r>
              <w:rPr>
                <w:rFonts w:ascii="Times New Roman" w:hAnsi="Times New Roman" w:cs="Times New Roman"/>
                <w:sz w:val="22"/>
                <w:szCs w:val="22"/>
              </w:rPr>
              <w:t>Квалификация участника</w:t>
            </w:r>
            <w:r w:rsidRPr="005447C5">
              <w:rPr>
                <w:rFonts w:ascii="Times New Roman" w:hAnsi="Times New Roman" w:cs="Times New Roman"/>
                <w:sz w:val="22"/>
                <w:szCs w:val="22"/>
              </w:rPr>
              <w:t>», оценивается наличие</w:t>
            </w:r>
            <w:r>
              <w:rPr>
                <w:rFonts w:ascii="Times New Roman" w:hAnsi="Times New Roman" w:cs="Times New Roman"/>
                <w:sz w:val="22"/>
                <w:szCs w:val="22"/>
              </w:rPr>
              <w:t>м</w:t>
            </w:r>
            <w:r w:rsidRPr="005447C5">
              <w:rPr>
                <w:rFonts w:ascii="Times New Roman" w:hAnsi="Times New Roman" w:cs="Times New Roman"/>
                <w:sz w:val="22"/>
                <w:szCs w:val="22"/>
              </w:rPr>
              <w:t xml:space="preserve"> </w:t>
            </w:r>
            <w:r>
              <w:rPr>
                <w:rFonts w:ascii="Times New Roman" w:hAnsi="Times New Roman" w:cs="Times New Roman"/>
                <w:sz w:val="22"/>
                <w:szCs w:val="22"/>
              </w:rPr>
              <w:t>информации о кадровых и материальных ресурсах:</w:t>
            </w:r>
          </w:p>
          <w:p w14:paraId="63D4070D" w14:textId="77777777" w:rsidR="00C244EB" w:rsidRDefault="00C244EB" w:rsidP="00A05B2A">
            <w:pPr>
              <w:shd w:val="clear" w:color="auto" w:fill="FFFFFF"/>
              <w:ind w:left="-17" w:right="229"/>
              <w:rPr>
                <w:sz w:val="22"/>
                <w:szCs w:val="22"/>
              </w:rPr>
            </w:pPr>
          </w:p>
          <w:p w14:paraId="581F5B15" w14:textId="77777777" w:rsidR="00C244EB" w:rsidRDefault="00C244EB" w:rsidP="00A05B2A">
            <w:pPr>
              <w:shd w:val="clear" w:color="auto" w:fill="FFFFFF"/>
              <w:ind w:left="-17" w:right="229"/>
              <w:rPr>
                <w:sz w:val="22"/>
                <w:szCs w:val="22"/>
              </w:rPr>
            </w:pPr>
            <w:r w:rsidRPr="00C04ECE">
              <w:rPr>
                <w:b/>
                <w:sz w:val="22"/>
                <w:szCs w:val="22"/>
              </w:rPr>
              <w:t>1)</w:t>
            </w:r>
            <w:r>
              <w:rPr>
                <w:sz w:val="22"/>
                <w:szCs w:val="22"/>
              </w:rPr>
              <w:t xml:space="preserve"> </w:t>
            </w:r>
            <w:r w:rsidRPr="00C04ECE">
              <w:rPr>
                <w:b/>
                <w:sz w:val="22"/>
                <w:szCs w:val="22"/>
              </w:rPr>
              <w:t>50 баллов</w:t>
            </w:r>
            <w:r>
              <w:rPr>
                <w:sz w:val="22"/>
                <w:szCs w:val="22"/>
              </w:rPr>
              <w:t xml:space="preserve"> при предоставлении справки о кадровых ресурсах с наличием следующих кадровых ресурсов:</w:t>
            </w:r>
          </w:p>
          <w:p w14:paraId="3D2EFA31" w14:textId="77777777" w:rsidR="00E259A8" w:rsidRPr="00507D95" w:rsidRDefault="00E259A8" w:rsidP="00E259A8">
            <w:pPr>
              <w:shd w:val="clear" w:color="auto" w:fill="FFFFFF"/>
            </w:pPr>
            <w:r w:rsidRPr="00507D95">
              <w:t>Газовое хозяйство -</w:t>
            </w:r>
          </w:p>
          <w:p w14:paraId="4E41073C" w14:textId="77777777" w:rsidR="00E259A8" w:rsidRPr="00507D95" w:rsidRDefault="00E259A8" w:rsidP="00E259A8">
            <w:pPr>
              <w:shd w:val="clear" w:color="auto" w:fill="FFFFFF"/>
            </w:pPr>
            <w:r w:rsidRPr="00507D95">
              <w:t xml:space="preserve">Исполнитель должен иметь не менее 1 </w:t>
            </w:r>
            <w:proofErr w:type="gramStart"/>
            <w:r w:rsidRPr="00507D95">
              <w:t>ИТР</w:t>
            </w:r>
            <w:proofErr w:type="gramEnd"/>
            <w:r w:rsidRPr="00507D95">
              <w:t xml:space="preserve"> прошедших аттестацию </w:t>
            </w:r>
          </w:p>
          <w:p w14:paraId="2FBF760B" w14:textId="77777777" w:rsidR="00E259A8" w:rsidRPr="00507D95" w:rsidRDefault="00E259A8" w:rsidP="00E259A8">
            <w:pPr>
              <w:shd w:val="clear" w:color="auto" w:fill="FFFFFF"/>
            </w:pPr>
            <w:r w:rsidRPr="00507D95">
              <w:t>1. А.1. – Основы промышленной безопасности</w:t>
            </w:r>
          </w:p>
          <w:p w14:paraId="5F205764" w14:textId="77777777" w:rsidR="00E259A8" w:rsidRPr="00507D95" w:rsidRDefault="00E259A8" w:rsidP="00E259A8">
            <w:pPr>
              <w:shd w:val="clear" w:color="auto" w:fill="FFFFFF"/>
            </w:pPr>
            <w:r w:rsidRPr="00507D95">
              <w:t xml:space="preserve">2. Б.7.1. – Эксплуатация сетей газораспределения и газопотребления </w:t>
            </w:r>
          </w:p>
          <w:p w14:paraId="76C57788" w14:textId="77777777" w:rsidR="00E259A8" w:rsidRPr="00507D95" w:rsidRDefault="00E259A8" w:rsidP="00E259A8">
            <w:pPr>
              <w:shd w:val="clear" w:color="auto" w:fill="FFFFFF"/>
            </w:pPr>
            <w:r w:rsidRPr="00507D95">
              <w:t>Не менее 2 слесарей -</w:t>
            </w:r>
          </w:p>
          <w:p w14:paraId="1087A54E" w14:textId="77777777" w:rsidR="00E259A8" w:rsidRPr="00507D95" w:rsidRDefault="00E259A8" w:rsidP="00E259A8">
            <w:pPr>
              <w:shd w:val="clear" w:color="auto" w:fill="FFFFFF"/>
            </w:pPr>
            <w:r w:rsidRPr="00507D95">
              <w:t xml:space="preserve">Имеющих удостоверение слесаря по эксплуатации и ремонту газопроводов и газового оборудования газифицированных котельных коммунально-бытовых и промышленных предприятий. </w:t>
            </w:r>
          </w:p>
          <w:p w14:paraId="3EDD4F6B" w14:textId="77777777" w:rsidR="00E259A8" w:rsidRPr="00507D95" w:rsidRDefault="00E259A8" w:rsidP="00E259A8">
            <w:pPr>
              <w:shd w:val="clear" w:color="auto" w:fill="FFFFFF"/>
            </w:pPr>
            <w:r w:rsidRPr="00507D95">
              <w:t>КИП и А -</w:t>
            </w:r>
          </w:p>
          <w:p w14:paraId="4B3C8A8C" w14:textId="77777777" w:rsidR="00E259A8" w:rsidRPr="00507D95" w:rsidRDefault="00E259A8" w:rsidP="00E259A8">
            <w:pPr>
              <w:shd w:val="clear" w:color="auto" w:fill="FFFFFF"/>
            </w:pPr>
            <w:r w:rsidRPr="00507D95">
              <w:t xml:space="preserve">Исполнитель должен иметь не менее 1 </w:t>
            </w:r>
            <w:proofErr w:type="gramStart"/>
            <w:r w:rsidRPr="00507D95">
              <w:t>ИТР</w:t>
            </w:r>
            <w:proofErr w:type="gramEnd"/>
            <w:r w:rsidRPr="00507D95">
              <w:t xml:space="preserve"> прошедших аттестацию </w:t>
            </w:r>
          </w:p>
          <w:p w14:paraId="6C9BEC0E" w14:textId="77777777" w:rsidR="00E259A8" w:rsidRPr="00507D95" w:rsidRDefault="00E259A8" w:rsidP="00E259A8">
            <w:pPr>
              <w:shd w:val="clear" w:color="auto" w:fill="FFFFFF"/>
            </w:pPr>
            <w:r w:rsidRPr="00507D95">
              <w:t>1. А.1. – Основы промышленной безопасности</w:t>
            </w:r>
          </w:p>
          <w:p w14:paraId="34BBD511" w14:textId="77777777" w:rsidR="00E259A8" w:rsidRPr="00507D95" w:rsidRDefault="00E259A8" w:rsidP="00E259A8">
            <w:pPr>
              <w:shd w:val="clear" w:color="auto" w:fill="FFFFFF"/>
            </w:pPr>
            <w:r w:rsidRPr="00507D95">
              <w:t>2. Б7.1. – Эксплуатация сетей газораспределения и газопотребления</w:t>
            </w:r>
          </w:p>
          <w:p w14:paraId="24E9A9F2" w14:textId="77777777" w:rsidR="00E259A8" w:rsidRPr="00507D95" w:rsidRDefault="00E259A8" w:rsidP="00E259A8">
            <w:pPr>
              <w:shd w:val="clear" w:color="auto" w:fill="FFFFFF"/>
            </w:pPr>
            <w:r w:rsidRPr="00507D95">
              <w:t>4. Г.1-Г.2 – Требования к порядку работы в электроустановках потребителей</w:t>
            </w:r>
          </w:p>
          <w:p w14:paraId="3329684E" w14:textId="77777777" w:rsidR="00E259A8" w:rsidRPr="00507D95" w:rsidRDefault="00E259A8" w:rsidP="00E259A8">
            <w:pPr>
              <w:shd w:val="clear" w:color="auto" w:fill="FFFFFF"/>
            </w:pPr>
            <w:r w:rsidRPr="00507D95">
              <w:lastRenderedPageBreak/>
              <w:t>5. Электробезопасность – Требования по электробезопасности объектов.</w:t>
            </w:r>
          </w:p>
          <w:p w14:paraId="56934570" w14:textId="77777777" w:rsidR="00E259A8" w:rsidRPr="00507D95" w:rsidRDefault="00E259A8" w:rsidP="00E259A8">
            <w:pPr>
              <w:shd w:val="clear" w:color="auto" w:fill="FFFFFF"/>
            </w:pPr>
            <w:r w:rsidRPr="00507D95">
              <w:t>Не менее 3 слесарей КИП и А- с удостоверением группы по электробезопасности не ниже III</w:t>
            </w:r>
          </w:p>
          <w:p w14:paraId="6ADBB001" w14:textId="77777777" w:rsidR="00E259A8" w:rsidRPr="00507D95" w:rsidRDefault="00E259A8" w:rsidP="00E259A8">
            <w:pPr>
              <w:shd w:val="clear" w:color="auto" w:fill="FFFFFF"/>
            </w:pPr>
            <w:r w:rsidRPr="00507D95">
              <w:t>Электрохозяйство -</w:t>
            </w:r>
          </w:p>
          <w:p w14:paraId="08FBF9CC" w14:textId="77777777" w:rsidR="00E259A8" w:rsidRPr="00507D95" w:rsidRDefault="00E259A8" w:rsidP="00E259A8">
            <w:pPr>
              <w:shd w:val="clear" w:color="auto" w:fill="FFFFFF"/>
            </w:pPr>
            <w:r w:rsidRPr="00507D95">
              <w:t xml:space="preserve">Организация должна иметь не менее 1 </w:t>
            </w:r>
            <w:proofErr w:type="gramStart"/>
            <w:r w:rsidRPr="00507D95">
              <w:t>ИТР</w:t>
            </w:r>
            <w:proofErr w:type="gramEnd"/>
            <w:r w:rsidRPr="00507D95">
              <w:t xml:space="preserve"> прошедших аттестацию.</w:t>
            </w:r>
          </w:p>
          <w:p w14:paraId="45AABC15" w14:textId="77777777" w:rsidR="00E259A8" w:rsidRPr="00507D95" w:rsidRDefault="00E259A8" w:rsidP="00E259A8">
            <w:pPr>
              <w:shd w:val="clear" w:color="auto" w:fill="FFFFFF"/>
            </w:pPr>
            <w:r w:rsidRPr="00507D95">
              <w:t>1.Г.1-Г.2 – Требования к порядку работы в электроустановках потребителей</w:t>
            </w:r>
          </w:p>
          <w:p w14:paraId="41FE5B94" w14:textId="77777777" w:rsidR="00E259A8" w:rsidRPr="00507D95" w:rsidRDefault="00E259A8" w:rsidP="00E259A8">
            <w:pPr>
              <w:shd w:val="clear" w:color="auto" w:fill="FFFFFF"/>
            </w:pPr>
            <w:r w:rsidRPr="00507D95">
              <w:t>2.Электробезопасность – Требования по электробезопасности объектов.</w:t>
            </w:r>
          </w:p>
          <w:p w14:paraId="560C1076" w14:textId="77777777" w:rsidR="00E259A8" w:rsidRPr="00507D95" w:rsidRDefault="00E259A8" w:rsidP="00E259A8">
            <w:pPr>
              <w:shd w:val="clear" w:color="auto" w:fill="FFFFFF"/>
            </w:pPr>
            <w:r w:rsidRPr="00507D95">
              <w:t>Не менее 2 электромонтёров, имеющих удостоверения с группой допуска не менее III до 1000В</w:t>
            </w:r>
          </w:p>
          <w:p w14:paraId="27E05496" w14:textId="77777777" w:rsidR="00E259A8" w:rsidRPr="00507D95" w:rsidRDefault="00E259A8" w:rsidP="00E259A8">
            <w:pPr>
              <w:shd w:val="clear" w:color="auto" w:fill="FFFFFF"/>
            </w:pPr>
            <w:r w:rsidRPr="00507D95">
              <w:t xml:space="preserve">Метрологи - </w:t>
            </w:r>
          </w:p>
          <w:p w14:paraId="6419D089" w14:textId="77777777" w:rsidR="00E259A8" w:rsidRPr="00507D95" w:rsidRDefault="00E259A8" w:rsidP="00E259A8">
            <w:pPr>
              <w:shd w:val="clear" w:color="auto" w:fill="FFFFFF"/>
            </w:pPr>
            <w:r w:rsidRPr="00507D95">
              <w:t xml:space="preserve">Подрядчик должен иметь не менее 1 </w:t>
            </w:r>
            <w:proofErr w:type="gramStart"/>
            <w:r w:rsidRPr="00507D95">
              <w:t>ИТР</w:t>
            </w:r>
            <w:proofErr w:type="gramEnd"/>
            <w:r w:rsidRPr="00507D95">
              <w:t xml:space="preserve"> прошедших аттестацию </w:t>
            </w:r>
          </w:p>
          <w:p w14:paraId="4D621400" w14:textId="77777777" w:rsidR="00E259A8" w:rsidRPr="00507D95" w:rsidRDefault="00E259A8" w:rsidP="00E259A8">
            <w:pPr>
              <w:shd w:val="clear" w:color="auto" w:fill="FFFFFF"/>
            </w:pPr>
            <w:r w:rsidRPr="00507D95">
              <w:t>1. А.1. – Основы промышленной безопасности</w:t>
            </w:r>
          </w:p>
          <w:p w14:paraId="46A623FC" w14:textId="77777777" w:rsidR="00E259A8" w:rsidRPr="00507D95" w:rsidRDefault="00E259A8" w:rsidP="00E259A8">
            <w:pPr>
              <w:shd w:val="clear" w:color="auto" w:fill="FFFFFF"/>
            </w:pPr>
            <w:r w:rsidRPr="00507D95">
              <w:t>2. Б7.1. – Эксплуатация сетей газораспределения и газопотребления</w:t>
            </w:r>
          </w:p>
          <w:p w14:paraId="06A186D4" w14:textId="77777777" w:rsidR="00E259A8" w:rsidRDefault="00E259A8" w:rsidP="00E259A8">
            <w:pPr>
              <w:shd w:val="clear" w:color="auto" w:fill="FFFFFF"/>
              <w:ind w:right="229"/>
            </w:pPr>
            <w:r w:rsidRPr="00507D95">
              <w:t>Имеющих специальное метрологическое образование. Специалист по метрологии.</w:t>
            </w:r>
          </w:p>
          <w:p w14:paraId="262B8666" w14:textId="4A1E4749" w:rsidR="00C244EB" w:rsidRDefault="00C244EB" w:rsidP="00E259A8">
            <w:pPr>
              <w:shd w:val="clear" w:color="auto" w:fill="FFFFFF"/>
              <w:ind w:right="229"/>
            </w:pPr>
            <w:r w:rsidRPr="00C04ECE">
              <w:rPr>
                <w:b/>
              </w:rPr>
              <w:t>0 баллов</w:t>
            </w:r>
            <w:r>
              <w:t xml:space="preserve"> при отсутствии справки о кадровых ресурсах и/или отсутствия требуемых специалистов.</w:t>
            </w:r>
          </w:p>
          <w:p w14:paraId="6ECFABA7" w14:textId="77777777" w:rsidR="00C244EB" w:rsidRDefault="00C244EB" w:rsidP="00A05B2A">
            <w:pPr>
              <w:pStyle w:val="ConsPlusNormal"/>
              <w:spacing w:before="2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2) </w:t>
            </w:r>
            <w:r w:rsidRPr="007A4400">
              <w:rPr>
                <w:rFonts w:ascii="Times New Roman" w:eastAsia="Times New Roman" w:hAnsi="Times New Roman" w:cs="Times New Roman"/>
                <w:b/>
                <w:sz w:val="22"/>
                <w:szCs w:val="22"/>
              </w:rPr>
              <w:t xml:space="preserve">50 баллов </w:t>
            </w:r>
            <w:r w:rsidRPr="007A4400">
              <w:rPr>
                <w:rFonts w:ascii="Times New Roman" w:eastAsia="Times New Roman" w:hAnsi="Times New Roman" w:cs="Times New Roman"/>
                <w:sz w:val="22"/>
                <w:szCs w:val="22"/>
              </w:rPr>
              <w:t xml:space="preserve">при предоставлении </w:t>
            </w:r>
            <w:r>
              <w:rPr>
                <w:rFonts w:ascii="Times New Roman" w:eastAsia="Times New Roman" w:hAnsi="Times New Roman" w:cs="Times New Roman"/>
                <w:sz w:val="22"/>
                <w:szCs w:val="22"/>
              </w:rPr>
              <w:t>с</w:t>
            </w:r>
            <w:r w:rsidRPr="007A4400">
              <w:rPr>
                <w:rFonts w:ascii="Times New Roman" w:eastAsia="Times New Roman" w:hAnsi="Times New Roman" w:cs="Times New Roman"/>
                <w:sz w:val="22"/>
                <w:szCs w:val="22"/>
              </w:rPr>
              <w:t>правк</w:t>
            </w:r>
            <w:r>
              <w:rPr>
                <w:rFonts w:ascii="Times New Roman" w:eastAsia="Times New Roman" w:hAnsi="Times New Roman" w:cs="Times New Roman"/>
                <w:sz w:val="22"/>
                <w:szCs w:val="22"/>
              </w:rPr>
              <w:t>и</w:t>
            </w:r>
            <w:r w:rsidRPr="007A4400">
              <w:rPr>
                <w:rFonts w:ascii="Times New Roman" w:eastAsia="Times New Roman" w:hAnsi="Times New Roman" w:cs="Times New Roman"/>
                <w:sz w:val="22"/>
                <w:szCs w:val="22"/>
              </w:rPr>
              <w:t xml:space="preserve"> об оснащении средствами МТР</w:t>
            </w:r>
            <w:r>
              <w:rPr>
                <w:rFonts w:ascii="Times New Roman" w:eastAsia="Times New Roman" w:hAnsi="Times New Roman" w:cs="Times New Roman"/>
                <w:b/>
                <w:sz w:val="22"/>
                <w:szCs w:val="22"/>
              </w:rPr>
              <w:t>:</w:t>
            </w:r>
          </w:p>
          <w:p w14:paraId="2FF91324" w14:textId="77777777" w:rsidR="00C244EB" w:rsidRDefault="00C244EB" w:rsidP="00A05B2A">
            <w:pPr>
              <w:shd w:val="clear" w:color="auto" w:fill="FFFFFF"/>
              <w:ind w:left="-17" w:right="229"/>
            </w:pPr>
            <w:r w:rsidRPr="007A4400">
              <w:rPr>
                <w:rFonts w:eastAsia="Calibri"/>
                <w:sz w:val="22"/>
                <w:szCs w:val="22"/>
                <w:lang w:eastAsia="ar-SA"/>
              </w:rPr>
              <w:t xml:space="preserve"> </w:t>
            </w:r>
            <w:r w:rsidRPr="00EF5332">
              <w:t xml:space="preserve"> транспортное оснащение – не менее одной единицы техники для доставки персонала на объект; техническое оснащение – комплекты слесарных и электротехнических инструментов; приборное оснащение – переносной газоанализатор, контактный термометр, инфракрасный термометр, манометр;</w:t>
            </w:r>
          </w:p>
          <w:p w14:paraId="01600E18" w14:textId="77777777" w:rsidR="00C244EB" w:rsidRDefault="00C244EB" w:rsidP="00A05B2A">
            <w:pPr>
              <w:shd w:val="clear" w:color="auto" w:fill="FFFFFF"/>
              <w:ind w:right="229"/>
            </w:pPr>
            <w:r w:rsidRPr="00C04ECE">
              <w:rPr>
                <w:b/>
              </w:rPr>
              <w:t>0 баллов</w:t>
            </w:r>
            <w:r>
              <w:t xml:space="preserve"> при отсутствии справки о </w:t>
            </w:r>
            <w:r w:rsidRPr="007A4400">
              <w:rPr>
                <w:sz w:val="22"/>
                <w:szCs w:val="22"/>
              </w:rPr>
              <w:t>об оснащении средствами МТР</w:t>
            </w:r>
            <w:r>
              <w:t xml:space="preserve"> и/или отсутствия данного оборудования.</w:t>
            </w:r>
          </w:p>
          <w:p w14:paraId="5D09632B" w14:textId="77777777" w:rsidR="00C244EB" w:rsidRPr="00EF5332" w:rsidRDefault="00C244EB" w:rsidP="00A05B2A">
            <w:pPr>
              <w:shd w:val="clear" w:color="auto" w:fill="FFFFFF"/>
              <w:ind w:left="-17" w:right="229"/>
            </w:pPr>
          </w:p>
          <w:p w14:paraId="4C2E4828" w14:textId="77777777" w:rsidR="00C244EB" w:rsidRPr="007A42AF" w:rsidRDefault="00C244EB" w:rsidP="00A05B2A">
            <w:pPr>
              <w:kinsoku/>
              <w:overflowPunct/>
              <w:autoSpaceDE/>
              <w:autoSpaceDN/>
              <w:ind w:firstLine="311"/>
              <w:rPr>
                <w:rFonts w:eastAsia="Calibri"/>
                <w:sz w:val="22"/>
                <w:szCs w:val="22"/>
                <w:lang w:eastAsia="ar-SA"/>
              </w:rPr>
            </w:pPr>
            <w:r w:rsidRPr="007A42AF">
              <w:rPr>
                <w:rFonts w:eastAsia="Calibri"/>
                <w:sz w:val="22"/>
                <w:szCs w:val="22"/>
                <w:lang w:eastAsia="ar-SA"/>
              </w:rPr>
              <w:t xml:space="preserve"> Для расчета итогового рейтинга по Заявке рейтинг, присуждаемый этой Заявке по критерию «</w:t>
            </w:r>
            <w:r>
              <w:rPr>
                <w:sz w:val="22"/>
                <w:szCs w:val="22"/>
              </w:rPr>
              <w:t>Квалификация участника</w:t>
            </w:r>
            <w:r w:rsidRPr="007A42AF">
              <w:rPr>
                <w:rFonts w:eastAsia="Calibri"/>
                <w:sz w:val="22"/>
                <w:szCs w:val="22"/>
                <w:lang w:eastAsia="ar-SA"/>
              </w:rPr>
              <w:t>» умножается на соответствующую указанному критерию значимость.</w:t>
            </w:r>
          </w:p>
          <w:p w14:paraId="2692FC2D"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6FE1156C"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x ЗП,</w:t>
            </w:r>
          </w:p>
          <w:p w14:paraId="28FFD097"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где </w:t>
            </w: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количество баллов по показателю;</w:t>
            </w:r>
          </w:p>
          <w:p w14:paraId="78F1EA2C"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предложение участника, которое оценивается;</w:t>
            </w:r>
          </w:p>
          <w:p w14:paraId="73B19876"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 предложение, за которое присваивается максимальное количество баллов;</w:t>
            </w:r>
          </w:p>
          <w:p w14:paraId="7F32D815" w14:textId="77777777" w:rsidR="00C244EB"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5C988926" w14:textId="77777777" w:rsidR="00C244EB" w:rsidRPr="007A42AF" w:rsidRDefault="00C244EB" w:rsidP="00A05B2A">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62D269D1" w14:textId="77777777" w:rsidR="00C244EB" w:rsidRPr="007A42AF" w:rsidRDefault="00C244EB" w:rsidP="00A05B2A">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D327029" w14:textId="77777777" w:rsidR="00C244EB" w:rsidRPr="007A42AF" w:rsidRDefault="00C244EB" w:rsidP="00A05B2A">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баллов.</w:t>
            </w:r>
          </w:p>
          <w:p w14:paraId="5305AAB0" w14:textId="77777777" w:rsidR="00C244EB" w:rsidRPr="007A42AF" w:rsidRDefault="00C244EB" w:rsidP="00A05B2A">
            <w:pPr>
              <w:tabs>
                <w:tab w:val="clear" w:pos="1134"/>
              </w:tabs>
              <w:kinsoku/>
              <w:overflowPunct/>
              <w:adjustRightInd w:val="0"/>
              <w:ind w:firstLine="595"/>
              <w:rPr>
                <w:sz w:val="22"/>
                <w:szCs w:val="22"/>
              </w:rPr>
            </w:pPr>
            <w:r w:rsidRPr="007A42AF">
              <w:rPr>
                <w:rFonts w:eastAsiaTheme="minorEastAsia"/>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C244EB" w:rsidRPr="0085682C" w14:paraId="202C6BD9" w14:textId="77777777" w:rsidTr="00A05B2A">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7EB53462" w14:textId="77777777" w:rsidR="00C244EB" w:rsidRPr="007A42AF" w:rsidRDefault="00C244EB" w:rsidP="00A05B2A">
            <w:pPr>
              <w:ind w:left="-120" w:firstLine="0"/>
              <w:rPr>
                <w:sz w:val="22"/>
                <w:szCs w:val="22"/>
              </w:rPr>
            </w:pPr>
          </w:p>
        </w:tc>
        <w:tc>
          <w:tcPr>
            <w:tcW w:w="4779" w:type="pct"/>
            <w:tcBorders>
              <w:top w:val="single" w:sz="12" w:space="0" w:color="auto"/>
              <w:bottom w:val="single" w:sz="12" w:space="0" w:color="auto"/>
              <w:right w:val="single" w:sz="12" w:space="0" w:color="auto"/>
            </w:tcBorders>
          </w:tcPr>
          <w:p w14:paraId="28BC6E0D" w14:textId="77777777" w:rsidR="00C244EB" w:rsidRPr="00C244EB" w:rsidRDefault="00C244EB" w:rsidP="00C244EB">
            <w:pPr>
              <w:pStyle w:val="af2"/>
              <w:rPr>
                <w:sz w:val="22"/>
                <w:szCs w:val="22"/>
              </w:rPr>
            </w:pPr>
            <w:r w:rsidRPr="00C244EB">
              <w:rPr>
                <w:sz w:val="22"/>
                <w:szCs w:val="22"/>
              </w:rPr>
              <w:t>Адрес для обжалования действий (бездействия) Заказчика, Организатора закупки</w:t>
            </w:r>
          </w:p>
          <w:p w14:paraId="20D82C69" w14:textId="5FD6A4D0" w:rsidR="00C244EB" w:rsidRPr="007A42AF" w:rsidRDefault="00C244EB" w:rsidP="00C244EB">
            <w:pPr>
              <w:ind w:firstLine="0"/>
              <w:rPr>
                <w:sz w:val="22"/>
                <w:szCs w:val="22"/>
              </w:rPr>
            </w:pPr>
            <w:r w:rsidRPr="00C244EB">
              <w:rPr>
                <w:sz w:val="22"/>
                <w:szCs w:val="22"/>
              </w:rPr>
              <w:t>v.ivaneva@ttk-teplo.ru</w:t>
            </w:r>
          </w:p>
        </w:tc>
      </w:tr>
    </w:tbl>
    <w:p w14:paraId="4B857356" w14:textId="77777777" w:rsidR="00C244EB" w:rsidRDefault="00C244EB" w:rsidP="000C3444">
      <w:pPr>
        <w:rPr>
          <w:sz w:val="20"/>
          <w:szCs w:val="20"/>
        </w:rPr>
      </w:pPr>
    </w:p>
    <w:p w14:paraId="63DE0E88" w14:textId="77777777" w:rsidR="00C244EB" w:rsidRDefault="00C244EB" w:rsidP="000C3444">
      <w:pPr>
        <w:rPr>
          <w:sz w:val="20"/>
          <w:szCs w:val="20"/>
        </w:rPr>
      </w:pPr>
    </w:p>
    <w:p w14:paraId="347962F1" w14:textId="77777777" w:rsidR="00C244EB" w:rsidRPr="0085682C" w:rsidRDefault="00C244EB" w:rsidP="000C3444">
      <w:pPr>
        <w:rPr>
          <w:sz w:val="20"/>
          <w:szCs w:val="20"/>
        </w:rPr>
      </w:pPr>
    </w:p>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36"/>
          <w:headerReference w:type="default" r:id="rId37"/>
          <w:footerReference w:type="default" r:id="rId38"/>
          <w:headerReference w:type="first" r:id="rId39"/>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284" w:name="_Toc392487639"/>
      <w:bookmarkStart w:id="285"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284"/>
      <w:bookmarkEnd w:id="285"/>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286" w:name="_Toc392335769"/>
      <w:bookmarkStart w:id="287" w:name="_Toc392336216"/>
      <w:bookmarkStart w:id="288" w:name="_Toc392336365"/>
      <w:bookmarkStart w:id="289" w:name="_Toc392403797"/>
      <w:bookmarkStart w:id="290" w:name="_Toc392409013"/>
      <w:bookmarkStart w:id="291" w:name="_Toc392411101"/>
      <w:bookmarkStart w:id="292" w:name="_Toc392335770"/>
      <w:bookmarkStart w:id="293" w:name="_Toc392336217"/>
      <w:bookmarkStart w:id="294" w:name="_Toc392336366"/>
      <w:bookmarkStart w:id="295" w:name="_Toc392403798"/>
      <w:bookmarkStart w:id="296" w:name="_Toc392409014"/>
      <w:bookmarkStart w:id="297" w:name="_Toc392411102"/>
      <w:bookmarkStart w:id="298" w:name="_Toc392335771"/>
      <w:bookmarkStart w:id="299" w:name="_Toc392336218"/>
      <w:bookmarkStart w:id="300" w:name="_Toc392336367"/>
      <w:bookmarkStart w:id="301" w:name="_Toc392403799"/>
      <w:bookmarkStart w:id="302" w:name="_Toc392409015"/>
      <w:bookmarkStart w:id="303" w:name="_Toc392411103"/>
      <w:bookmarkStart w:id="304" w:name="_Toc392487640"/>
      <w:bookmarkStart w:id="305" w:name="_Toc392489344"/>
      <w:bookmarkStart w:id="306" w:name="_Toc55285335"/>
      <w:bookmarkStart w:id="307" w:name="_Toc55305369"/>
      <w:bookmarkStart w:id="308" w:name="_Toc57314615"/>
      <w:bookmarkStart w:id="309" w:name="_Toc69728941"/>
      <w:bookmarkStart w:id="310" w:name="_Toc299956840"/>
      <w:bookmarkStart w:id="311" w:name="_Toc299981465"/>
      <w:bookmarkStart w:id="312" w:name="_Toc299981668"/>
      <w:bookmarkStart w:id="313" w:name="_Toc355626472"/>
      <w:bookmarkStart w:id="314" w:name="_Toc386738887"/>
      <w:bookmarkStart w:id="315" w:name="_Toc390239201"/>
      <w:bookmarkStart w:id="316" w:name="_Ref391413645"/>
      <w:bookmarkStart w:id="317" w:name="_Ref295042457"/>
      <w:bookmarkStart w:id="318" w:name="ЗАКАЗ"/>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 xml:space="preserve">по </w:t>
      </w:r>
      <w:proofErr w:type="gramStart"/>
      <w:r w:rsidRPr="0085682C">
        <w:t>форме  (</w:t>
      </w:r>
      <w:proofErr w:type="gramEnd"/>
      <w:r w:rsidRPr="0085682C">
        <w:t>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3931BE">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3931BE">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3931BE">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00CF5C5" w:rsidR="00931A06"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6C3D5EAE" w14:textId="329B35D5" w:rsidR="005359F4" w:rsidRDefault="009A6D15" w:rsidP="00995232">
      <w:pPr>
        <w:pStyle w:val="-0"/>
      </w:pPr>
      <w:r>
        <w:t>Согласие на выполнение работ в полном объеме в соответствии с требованиями Технического задания и проекта Договора.</w:t>
      </w:r>
    </w:p>
    <w:p w14:paraId="68C61920" w14:textId="613ABEC7" w:rsidR="009A6D15" w:rsidRDefault="009A6D15" w:rsidP="00995232">
      <w:pPr>
        <w:pStyle w:val="-0"/>
      </w:pPr>
      <w:r>
        <w:t xml:space="preserve">Коммерческое предложение, содержащее сведения об условиях исполнения предлагаемого к заключению Договора.  </w:t>
      </w:r>
    </w:p>
    <w:p w14:paraId="5233BA10" w14:textId="40D0EAE2" w:rsidR="009A6D15" w:rsidRPr="0085682C" w:rsidRDefault="009A6D15" w:rsidP="00995232">
      <w:pPr>
        <w:pStyle w:val="-0"/>
      </w:pPr>
      <w:r>
        <w:t xml:space="preserve">Гарантийное письмо о согласии участника с предоставлением отсрочки оплаты по Договору. </w:t>
      </w:r>
    </w:p>
    <w:p w14:paraId="3F707D0F" w14:textId="77777777" w:rsidR="00E41F0A" w:rsidRPr="0085682C" w:rsidRDefault="00E41F0A" w:rsidP="00E41F0A">
      <w:pPr>
        <w:pStyle w:val="23"/>
      </w:pPr>
      <w:bookmarkStart w:id="319" w:name="_Ref460337232"/>
      <w:bookmarkStart w:id="320" w:name="_Toc392487666"/>
      <w:bookmarkStart w:id="321" w:name="_Toc392489370"/>
      <w:r w:rsidRPr="0085682C">
        <w:t>Инструкция по подготовке заявки Участником закупки</w:t>
      </w:r>
      <w:bookmarkEnd w:id="319"/>
    </w:p>
    <w:p w14:paraId="597A739A" w14:textId="750CAC79" w:rsidR="000319CA" w:rsidRPr="0085682C" w:rsidRDefault="00742393">
      <w:pPr>
        <w:pStyle w:val="-3"/>
        <w:ind w:left="851" w:hanging="851"/>
      </w:pPr>
      <w:bookmarkStart w:id="322" w:name="_Ref392505507"/>
      <w:bookmarkStart w:id="323" w:name="_Ref392054162"/>
      <w:bookmarkStart w:id="324" w:name="_Ref392054139"/>
      <w:bookmarkEnd w:id="320"/>
      <w:bookmarkEnd w:id="321"/>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047E93">
      <w:pPr>
        <w:pStyle w:val="-0"/>
        <w:numPr>
          <w:ilvl w:val="2"/>
          <w:numId w:val="33"/>
        </w:numPr>
      </w:pPr>
      <w:r w:rsidRPr="0085682C">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85682C">
        <w:t>апостилированных</w:t>
      </w:r>
      <w:proofErr w:type="spellEnd"/>
      <w:r w:rsidRPr="0085682C">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047E93">
      <w:pPr>
        <w:pStyle w:val="-0"/>
        <w:numPr>
          <w:ilvl w:val="2"/>
          <w:numId w:val="33"/>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BAE6AE6"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Информационной карт</w:t>
      </w:r>
      <w:r w:rsidR="00E202ED">
        <w:t>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xml:space="preserve">); допустимый размер (кегль) шрифта основного текста - не менее 12 </w:t>
      </w:r>
      <w:proofErr w:type="spellStart"/>
      <w:r w:rsidR="005F3833" w:rsidRPr="0085682C">
        <w:t>пт</w:t>
      </w:r>
      <w:proofErr w:type="spellEnd"/>
      <w:r w:rsidR="005F3833" w:rsidRPr="0085682C">
        <w:t xml:space="preserve"> и не более 14 </w:t>
      </w:r>
      <w:proofErr w:type="spellStart"/>
      <w:r w:rsidR="005F3833" w:rsidRPr="0085682C">
        <w:t>пт</w:t>
      </w:r>
      <w:proofErr w:type="spellEnd"/>
      <w:r w:rsidR="005F3833" w:rsidRPr="0085682C">
        <w:t>; допус</w:t>
      </w:r>
      <w:r w:rsidRPr="0085682C">
        <w:t>тимый</w:t>
      </w:r>
      <w:r w:rsidR="005F3833" w:rsidRPr="0085682C">
        <w:t xml:space="preserve"> размер шрифта текста в таблицах - не менее 10 пт. </w:t>
      </w:r>
      <w:bookmarkEnd w:id="322"/>
      <w:bookmarkEnd w:id="323"/>
      <w:bookmarkEnd w:id="324"/>
    </w:p>
    <w:p w14:paraId="7860E5D2" w14:textId="77777777" w:rsidR="006F21B8" w:rsidRPr="0085682C" w:rsidRDefault="00AA2222">
      <w:pPr>
        <w:pStyle w:val="11111"/>
      </w:pPr>
      <w:bookmarkStart w:id="325" w:name="_Ref392226646"/>
      <w:bookmarkStart w:id="326"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047E93">
      <w:pPr>
        <w:pStyle w:val="-0"/>
        <w:numPr>
          <w:ilvl w:val="2"/>
          <w:numId w:val="30"/>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0882DF85" w:rsidR="00732D24" w:rsidRPr="0085682C" w:rsidRDefault="003F73CC" w:rsidP="00047E93">
      <w:pPr>
        <w:pStyle w:val="-0"/>
        <w:numPr>
          <w:ilvl w:val="2"/>
          <w:numId w:val="29"/>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17373F40" w:rsidR="002F3ED8" w:rsidRPr="0085682C" w:rsidRDefault="003F73CC" w:rsidP="00047E93">
      <w:pPr>
        <w:pStyle w:val="-0"/>
        <w:numPr>
          <w:ilvl w:val="2"/>
          <w:numId w:val="29"/>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приоритетными считаются сведения</w:t>
      </w:r>
      <w:r w:rsidR="000D276C">
        <w:t>,</w:t>
      </w:r>
      <w:r w:rsidR="00FD171E">
        <w:t xml:space="preserve"> составленные с </w:t>
      </w:r>
      <w:r w:rsidR="00FD171E">
        <w:lastRenderedPageBreak/>
        <w:t>помощью программно-аппаратного комплекса ЭТП.</w:t>
      </w:r>
    </w:p>
    <w:p w14:paraId="7DFD0D63" w14:textId="77777777" w:rsidR="006D4E52" w:rsidRPr="0085682C" w:rsidRDefault="001D74E5" w:rsidP="00047E93">
      <w:pPr>
        <w:pStyle w:val="-0"/>
        <w:numPr>
          <w:ilvl w:val="2"/>
          <w:numId w:val="29"/>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06BEE80" w:rsidR="00E80A94" w:rsidRPr="0085682C" w:rsidRDefault="00E80A94" w:rsidP="00180842">
      <w:pPr>
        <w:pStyle w:val="11111"/>
      </w:pPr>
      <w:r w:rsidRPr="0085682C">
        <w:t xml:space="preserve">При установлении в Информационной карты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w:t>
      </w:r>
      <w:proofErr w:type="spellStart"/>
      <w:r w:rsidRPr="0085682C">
        <w:t>doc</w:t>
      </w:r>
      <w:proofErr w:type="spellEnd"/>
      <w:r w:rsidRPr="0085682C">
        <w:t>, *.</w:t>
      </w:r>
      <w:proofErr w:type="spellStart"/>
      <w:r w:rsidRPr="0085682C">
        <w:t>docx</w:t>
      </w:r>
      <w:proofErr w:type="spellEnd"/>
      <w:r w:rsidRPr="0085682C">
        <w:t>, *.</w:t>
      </w:r>
      <w:proofErr w:type="spellStart"/>
      <w:r w:rsidRPr="0085682C">
        <w:t>rtf</w:t>
      </w:r>
      <w:proofErr w:type="spellEnd"/>
      <w:r w:rsidRPr="0085682C">
        <w:t>), Microsoft Excel (*.</w:t>
      </w:r>
      <w:proofErr w:type="spellStart"/>
      <w:r w:rsidRPr="0085682C">
        <w:t>xls</w:t>
      </w:r>
      <w:proofErr w:type="spellEnd"/>
      <w:r w:rsidRPr="0085682C">
        <w:t>, *.</w:t>
      </w:r>
      <w:proofErr w:type="spellStart"/>
      <w:r w:rsidRPr="0085682C">
        <w:t>xlsx</w:t>
      </w:r>
      <w:proofErr w:type="spellEnd"/>
      <w:r w:rsidRPr="0085682C">
        <w:t>), Microsoft Power Point (*.</w:t>
      </w:r>
      <w:proofErr w:type="spellStart"/>
      <w:r w:rsidRPr="0085682C">
        <w:t>ppt</w:t>
      </w:r>
      <w:proofErr w:type="spellEnd"/>
      <w:r w:rsidRPr="0085682C">
        <w:t>, *.</w:t>
      </w:r>
      <w:proofErr w:type="spellStart"/>
      <w:r w:rsidRPr="0085682C">
        <w:t>pptx</w:t>
      </w:r>
      <w:proofErr w:type="spellEnd"/>
      <w:r w:rsidRPr="0085682C">
        <w:t>), открытые форматы или Portable Document Format (*.</w:t>
      </w:r>
      <w:proofErr w:type="spellStart"/>
      <w:r w:rsidRPr="0085682C">
        <w:t>pdf</w:t>
      </w:r>
      <w:proofErr w:type="spellEnd"/>
      <w:r w:rsidRPr="0085682C">
        <w:t>).</w:t>
      </w:r>
    </w:p>
    <w:p w14:paraId="07B69F29" w14:textId="77777777" w:rsidR="00580761" w:rsidRPr="00A53E2B" w:rsidRDefault="00580761" w:rsidP="00580761">
      <w:pPr>
        <w:widowControl w:val="0"/>
        <w:kinsoku/>
        <w:adjustRightInd w:val="0"/>
        <w:ind w:firstLine="709"/>
        <w:outlineLvl w:val="2"/>
        <w:rPr>
          <w:b/>
          <w:sz w:val="22"/>
          <w:szCs w:val="22"/>
        </w:rPr>
      </w:pPr>
      <w:bookmarkStart w:id="327" w:name="_Ref392482490"/>
      <w:bookmarkStart w:id="328" w:name="_Ref392150501"/>
      <w:bookmarkStart w:id="329" w:name="_Ref386807393"/>
      <w:bookmarkStart w:id="330" w:name="_Ref387749467"/>
      <w:bookmarkStart w:id="331" w:name="_Ref392059426"/>
      <w:bookmarkEnd w:id="325"/>
      <w:bookmarkEnd w:id="326"/>
      <w:r w:rsidRPr="00A53E2B">
        <w:rPr>
          <w:b/>
          <w:sz w:val="22"/>
          <w:szCs w:val="22"/>
        </w:rPr>
        <w:t>1.3.2. Рассмотрение и оценка поданных Заявок</w:t>
      </w:r>
    </w:p>
    <w:p w14:paraId="04049D06" w14:textId="77777777" w:rsidR="00580761" w:rsidRPr="00A53E2B" w:rsidRDefault="00580761" w:rsidP="00580761">
      <w:pPr>
        <w:widowControl w:val="0"/>
        <w:kinsoku/>
        <w:adjustRightInd w:val="0"/>
        <w:ind w:firstLine="709"/>
        <w:jc w:val="left"/>
        <w:outlineLvl w:val="2"/>
        <w:rPr>
          <w:b/>
          <w:sz w:val="22"/>
          <w:szCs w:val="22"/>
        </w:rPr>
      </w:pPr>
      <w:r w:rsidRPr="00A53E2B">
        <w:rPr>
          <w:b/>
          <w:sz w:val="22"/>
          <w:szCs w:val="22"/>
        </w:rPr>
        <w:t>1.3.2.1. Открытие доступа к первым частям заявок</w:t>
      </w:r>
    </w:p>
    <w:p w14:paraId="40089A57"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 xml:space="preserve">.3.2.1.1. </w:t>
      </w:r>
      <w:r>
        <w:rPr>
          <w:snapToGrid w:val="0"/>
          <w:sz w:val="22"/>
          <w:szCs w:val="22"/>
        </w:rPr>
        <w:t xml:space="preserve"> </w:t>
      </w:r>
      <w:r w:rsidRPr="00A53E2B">
        <w:rPr>
          <w:snapToGrid w:val="0"/>
          <w:sz w:val="22"/>
          <w:szCs w:val="22"/>
        </w:rPr>
        <w:t>Подробные правила открытия Организатору доступа к первым частям заявок определяются Регламентом ЭТП</w:t>
      </w:r>
      <w:bookmarkStart w:id="332" w:name="_Hlk516088531"/>
      <w:r w:rsidRPr="00A53E2B">
        <w:rPr>
          <w:snapToGrid w:val="0"/>
          <w:sz w:val="22"/>
          <w:szCs w:val="22"/>
        </w:rPr>
        <w:t>, с использованием которой проводится закупка</w:t>
      </w:r>
      <w:bookmarkEnd w:id="332"/>
      <w:r w:rsidRPr="00A53E2B">
        <w:rPr>
          <w:snapToGrid w:val="0"/>
          <w:sz w:val="22"/>
          <w:szCs w:val="22"/>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14:paraId="2515C70F"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.3.2.1.</w:t>
      </w:r>
      <w:r>
        <w:rPr>
          <w:snapToGrid w:val="0"/>
          <w:sz w:val="22"/>
          <w:szCs w:val="22"/>
        </w:rPr>
        <w:t>2</w:t>
      </w:r>
      <w:r w:rsidRPr="00A53E2B">
        <w:rPr>
          <w:snapToGrid w:val="0"/>
          <w:sz w:val="22"/>
          <w:szCs w:val="22"/>
        </w:rPr>
        <w:t>. В случае если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 с ценовым предложением.</w:t>
      </w:r>
    </w:p>
    <w:p w14:paraId="4F8260EA" w14:textId="77777777" w:rsidR="00580761" w:rsidRPr="00A53E2B" w:rsidRDefault="00580761" w:rsidP="00580761">
      <w:pPr>
        <w:tabs>
          <w:tab w:val="clear" w:pos="1134"/>
        </w:tabs>
        <w:kinsoku/>
        <w:overflowPunct/>
        <w:autoSpaceDE/>
        <w:autoSpaceDN/>
        <w:ind w:firstLine="0"/>
        <w:jc w:val="left"/>
        <w:rPr>
          <w:snapToGrid w:val="0"/>
          <w:sz w:val="22"/>
          <w:szCs w:val="22"/>
        </w:rPr>
      </w:pPr>
      <w:r>
        <w:rPr>
          <w:b/>
          <w:sz w:val="22"/>
          <w:szCs w:val="22"/>
        </w:rPr>
        <w:tab/>
        <w:t xml:space="preserve">1.3.2.2. </w:t>
      </w:r>
      <w:r w:rsidRPr="00A53E2B">
        <w:rPr>
          <w:b/>
          <w:sz w:val="22"/>
          <w:szCs w:val="22"/>
        </w:rPr>
        <w:t>Рассмотрение и оценка первых частей заявок</w:t>
      </w:r>
    </w:p>
    <w:p w14:paraId="57CCE260"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z w:val="22"/>
          <w:szCs w:val="22"/>
        </w:rPr>
      </w:pPr>
      <w:r>
        <w:rPr>
          <w:snapToGrid w:val="0"/>
          <w:sz w:val="22"/>
          <w:szCs w:val="22"/>
        </w:rPr>
        <w:t>1.3.2.2.1</w:t>
      </w:r>
      <w:r w:rsidRPr="00A53E2B">
        <w:rPr>
          <w:snapToGrid w:val="0"/>
          <w:sz w:val="22"/>
          <w:szCs w:val="22"/>
        </w:rPr>
        <w:t xml:space="preserve">. Дата окончания срока рассмотрения первых частей заявок указана в </w:t>
      </w:r>
      <w:r w:rsidRPr="00A53E2B">
        <w:rPr>
          <w:sz w:val="22"/>
          <w:szCs w:val="22"/>
        </w:rPr>
        <w:t>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6A154FE5" w14:textId="77777777" w:rsidR="00580761" w:rsidRPr="00A53E2B" w:rsidRDefault="00580761" w:rsidP="00580761">
      <w:pPr>
        <w:kinsoku/>
        <w:overflowPunct/>
        <w:autoSpaceDE/>
        <w:autoSpaceDN/>
        <w:ind w:firstLine="709"/>
        <w:rPr>
          <w:snapToGrid w:val="0"/>
          <w:sz w:val="22"/>
          <w:szCs w:val="22"/>
        </w:rPr>
      </w:pPr>
      <w:r>
        <w:rPr>
          <w:snapToGrid w:val="0"/>
          <w:sz w:val="22"/>
          <w:szCs w:val="22"/>
        </w:rPr>
        <w:t>1.3.2.2.2</w:t>
      </w:r>
      <w:r w:rsidRPr="00A53E2B">
        <w:rPr>
          <w:snapToGrid w:val="0"/>
          <w:sz w:val="22"/>
          <w:szCs w:val="22"/>
        </w:rPr>
        <w:t>. В первую часть заявки должны входить документы, содержащие исключительно описание предлагаемой к поставке продукции (оказания услуг, выполнения работ), которая является предметом настоящей закупки, без указания сведений об Участнике и/или о его ценовом предложении.</w:t>
      </w:r>
    </w:p>
    <w:p w14:paraId="4EA6E7EC" w14:textId="77777777" w:rsidR="00580761" w:rsidRPr="00A53E2B" w:rsidRDefault="00580761" w:rsidP="00580761">
      <w:pPr>
        <w:tabs>
          <w:tab w:val="clear" w:pos="1134"/>
          <w:tab w:val="left" w:pos="709"/>
          <w:tab w:val="left" w:pos="993"/>
        </w:tabs>
        <w:kinsoku/>
        <w:overflowPunct/>
        <w:autoSpaceDE/>
        <w:autoSpaceDN/>
        <w:ind w:firstLine="709"/>
        <w:rPr>
          <w:snapToGrid w:val="0"/>
          <w:sz w:val="22"/>
          <w:szCs w:val="22"/>
        </w:rPr>
      </w:pPr>
      <w:r>
        <w:rPr>
          <w:snapToGrid w:val="0"/>
          <w:sz w:val="22"/>
          <w:szCs w:val="22"/>
        </w:rPr>
        <w:t>1.3.2.2.3</w:t>
      </w:r>
      <w:r w:rsidRPr="00A53E2B">
        <w:rPr>
          <w:snapToGrid w:val="0"/>
          <w:sz w:val="22"/>
          <w:szCs w:val="22"/>
        </w:rPr>
        <w:t xml:space="preserve">. </w:t>
      </w:r>
      <w:r w:rsidRPr="00A53E2B">
        <w:rPr>
          <w:sz w:val="22"/>
          <w:szCs w:val="22"/>
        </w:rPr>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741C1981" w14:textId="1490DE10" w:rsidR="00580761" w:rsidRDefault="00580761" w:rsidP="00580761">
      <w:pPr>
        <w:kinsoku/>
        <w:overflowPunct/>
        <w:autoSpaceDE/>
        <w:autoSpaceDN/>
        <w:ind w:firstLine="709"/>
        <w:jc w:val="left"/>
        <w:rPr>
          <w:snapToGrid w:val="0"/>
          <w:sz w:val="22"/>
          <w:szCs w:val="22"/>
        </w:rPr>
      </w:pPr>
      <w:r>
        <w:rPr>
          <w:snapToGrid w:val="0"/>
          <w:sz w:val="22"/>
          <w:szCs w:val="22"/>
        </w:rPr>
        <w:t>1.3.2.2.4</w:t>
      </w:r>
      <w:r w:rsidRPr="00A53E2B">
        <w:rPr>
          <w:snapToGrid w:val="0"/>
          <w:sz w:val="22"/>
          <w:szCs w:val="22"/>
        </w:rPr>
        <w:t>. Решение Закупочной комиссии по рассмотрению первых частей заявок оформляется протоколом.</w:t>
      </w:r>
    </w:p>
    <w:p w14:paraId="750B62B8" w14:textId="77777777" w:rsidR="00580761" w:rsidRPr="00A53E2B" w:rsidRDefault="00580761" w:rsidP="00580761">
      <w:pPr>
        <w:keepNext/>
        <w:shd w:val="clear" w:color="auto" w:fill="FFFFFF"/>
        <w:tabs>
          <w:tab w:val="clear" w:pos="1134"/>
          <w:tab w:val="left" w:pos="1276"/>
        </w:tabs>
        <w:suppressAutoHyphens/>
        <w:kinsoku/>
        <w:overflowPunct/>
        <w:autoSpaceDE/>
        <w:autoSpaceDN/>
        <w:ind w:left="709" w:firstLine="0"/>
        <w:jc w:val="left"/>
        <w:outlineLvl w:val="1"/>
        <w:rPr>
          <w:b/>
          <w:sz w:val="22"/>
          <w:szCs w:val="22"/>
        </w:rPr>
      </w:pPr>
      <w:bookmarkStart w:id="333" w:name="_Ref516112928"/>
      <w:bookmarkStart w:id="334" w:name="_Toc532226416"/>
      <w:r>
        <w:rPr>
          <w:b/>
          <w:sz w:val="22"/>
          <w:szCs w:val="22"/>
        </w:rPr>
        <w:t xml:space="preserve">1.3.2.3. </w:t>
      </w:r>
      <w:r w:rsidRPr="00A53E2B">
        <w:rPr>
          <w:b/>
          <w:sz w:val="22"/>
          <w:szCs w:val="22"/>
        </w:rPr>
        <w:t>Открытие доступа ко вторым частям заявок</w:t>
      </w:r>
      <w:bookmarkEnd w:id="333"/>
      <w:bookmarkEnd w:id="334"/>
      <w:r w:rsidRPr="00A53E2B">
        <w:rPr>
          <w:b/>
          <w:sz w:val="22"/>
          <w:szCs w:val="22"/>
        </w:rPr>
        <w:t xml:space="preserve"> и ценовому предложению</w:t>
      </w:r>
    </w:p>
    <w:p w14:paraId="50D72C99" w14:textId="77777777" w:rsidR="00580761" w:rsidRPr="00A53E2B" w:rsidRDefault="00580761" w:rsidP="00580761">
      <w:pPr>
        <w:kinsoku/>
        <w:overflowPunct/>
        <w:autoSpaceDE/>
        <w:autoSpaceDN/>
        <w:ind w:firstLine="709"/>
        <w:jc w:val="left"/>
        <w:rPr>
          <w:snapToGrid w:val="0"/>
          <w:sz w:val="22"/>
          <w:szCs w:val="22"/>
        </w:rPr>
      </w:pPr>
      <w:r w:rsidRPr="00D651BF">
        <w:rPr>
          <w:snapToGrid w:val="0"/>
          <w:sz w:val="22"/>
          <w:szCs w:val="22"/>
        </w:rPr>
        <w:t xml:space="preserve">1.3.2.3.1. </w:t>
      </w:r>
      <w:r w:rsidRPr="00A53E2B">
        <w:rPr>
          <w:snapToGrid w:val="0"/>
          <w:sz w:val="22"/>
          <w:szCs w:val="22"/>
        </w:rPr>
        <w:t xml:space="preserve">Подробные правила открытия Организатору доступа ко вторым частям заявок и предложению участника закупки о цене договора определяются Регламентом ЭТП, с использованием которой проводится закупка. </w:t>
      </w:r>
    </w:p>
    <w:p w14:paraId="69D6B7E1" w14:textId="3F665E4F" w:rsidR="00580761" w:rsidRDefault="00580761" w:rsidP="00580761">
      <w:pPr>
        <w:widowControl w:val="0"/>
        <w:tabs>
          <w:tab w:val="clear" w:pos="1134"/>
        </w:tabs>
        <w:kinsoku/>
        <w:overflowPunct/>
        <w:autoSpaceDE/>
        <w:autoSpaceDN/>
        <w:adjustRightInd w:val="0"/>
        <w:ind w:firstLine="709"/>
        <w:jc w:val="left"/>
        <w:outlineLvl w:val="3"/>
        <w:rPr>
          <w:b/>
          <w:sz w:val="22"/>
          <w:szCs w:val="22"/>
        </w:rPr>
      </w:pPr>
      <w:r>
        <w:rPr>
          <w:b/>
          <w:sz w:val="22"/>
          <w:szCs w:val="22"/>
        </w:rPr>
        <w:t>1.3.2.4</w:t>
      </w:r>
      <w:r w:rsidRPr="00F802F2">
        <w:rPr>
          <w:b/>
          <w:sz w:val="22"/>
          <w:szCs w:val="22"/>
        </w:rPr>
        <w:t xml:space="preserve">. </w:t>
      </w:r>
      <w:r w:rsidRPr="00A53E2B">
        <w:rPr>
          <w:b/>
          <w:sz w:val="22"/>
          <w:szCs w:val="22"/>
        </w:rPr>
        <w:t>Рассмотрение вторых частей Заявок и предложения участника закупки о цене договора.</w:t>
      </w:r>
    </w:p>
    <w:p w14:paraId="10F30583" w14:textId="77777777" w:rsidR="00580761" w:rsidRPr="00A53E2B" w:rsidRDefault="00580761" w:rsidP="00580761">
      <w:pPr>
        <w:widowControl w:val="0"/>
        <w:kinsoku/>
        <w:adjustRightInd w:val="0"/>
        <w:ind w:firstLine="0"/>
        <w:outlineLvl w:val="3"/>
        <w:rPr>
          <w:b/>
          <w:sz w:val="22"/>
          <w:szCs w:val="22"/>
        </w:rPr>
      </w:pPr>
      <w:r>
        <w:rPr>
          <w:b/>
          <w:sz w:val="22"/>
          <w:szCs w:val="22"/>
        </w:rPr>
        <w:tab/>
      </w:r>
      <w:r w:rsidRPr="00A53E2B">
        <w:rPr>
          <w:b/>
          <w:sz w:val="22"/>
          <w:szCs w:val="22"/>
        </w:rPr>
        <w:t>Итоговая оценка и рассмотрение Заявок</w:t>
      </w:r>
    </w:p>
    <w:p w14:paraId="56272D8F"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1.3.2.4.1</w:t>
      </w:r>
      <w:r w:rsidRPr="00F802F2">
        <w:rPr>
          <w:snapToGrid w:val="0"/>
          <w:sz w:val="22"/>
          <w:szCs w:val="22"/>
        </w:rPr>
        <w:t>.</w:t>
      </w:r>
      <w:r w:rsidRPr="00A53E2B">
        <w:rPr>
          <w:snapToGrid w:val="0"/>
          <w:sz w:val="22"/>
          <w:szCs w:val="22"/>
        </w:rPr>
        <w:tab/>
        <w:t xml:space="preserve">В рамках рассмотрения вторых частей заявок и предложения участника закупки о цене договора осуществляется проверка всех заявок, прошедших отборочную стадию рассмотрения первых частей заявок. </w:t>
      </w:r>
    </w:p>
    <w:p w14:paraId="380B9EEA"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2</w:t>
      </w:r>
      <w:r w:rsidRPr="00F802F2">
        <w:rPr>
          <w:snapToGrid w:val="0"/>
          <w:sz w:val="22"/>
          <w:szCs w:val="22"/>
        </w:rPr>
        <w:t>.</w:t>
      </w:r>
      <w:r>
        <w:rPr>
          <w:snapToGrid w:val="0"/>
          <w:sz w:val="22"/>
          <w:szCs w:val="22"/>
        </w:rPr>
        <w:t xml:space="preserve"> </w:t>
      </w:r>
      <w:r w:rsidRPr="00A53E2B">
        <w:rPr>
          <w:snapToGrid w:val="0"/>
          <w:sz w:val="22"/>
          <w:szCs w:val="22"/>
        </w:rPr>
        <w:t>Рассмотрение вторых частей заявок и предложения участника закупки о цене договора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0DC5A4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3</w:t>
      </w:r>
      <w:r w:rsidRPr="00F802F2">
        <w:rPr>
          <w:snapToGrid w:val="0"/>
          <w:sz w:val="22"/>
          <w:szCs w:val="22"/>
        </w:rPr>
        <w:t>.</w:t>
      </w:r>
      <w:r>
        <w:rPr>
          <w:snapToGrid w:val="0"/>
          <w:sz w:val="22"/>
          <w:szCs w:val="22"/>
        </w:rPr>
        <w:t xml:space="preserve"> </w:t>
      </w:r>
      <w:r w:rsidRPr="00A53E2B">
        <w:rPr>
          <w:sz w:val="22"/>
          <w:szCs w:val="22"/>
        </w:rPr>
        <w:t>Закупочная комиссия рассматривает Заявки на участие в Запросе на соответствие требованиям, установленным в Закупочной документации и соответствие Участников размещения заказа требованиям, установленным в 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10809636"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4.</w:t>
      </w:r>
      <w:r w:rsidRPr="00A53E2B">
        <w:rPr>
          <w:snapToGrid w:val="0"/>
          <w:sz w:val="22"/>
          <w:szCs w:val="22"/>
        </w:rPr>
        <w:t xml:space="preserve"> Во вторую часть заявки и предложения участника закупки о цене договора должны входить документы, </w:t>
      </w:r>
      <w:r>
        <w:rPr>
          <w:snapToGrid w:val="0"/>
          <w:sz w:val="22"/>
          <w:szCs w:val="22"/>
        </w:rPr>
        <w:t xml:space="preserve">указанные в </w:t>
      </w:r>
      <w:r w:rsidRPr="00A53E2B">
        <w:rPr>
          <w:snapToGrid w:val="0"/>
          <w:sz w:val="22"/>
          <w:szCs w:val="22"/>
        </w:rPr>
        <w:t>Информационн</w:t>
      </w:r>
      <w:r>
        <w:rPr>
          <w:snapToGrid w:val="0"/>
          <w:sz w:val="22"/>
          <w:szCs w:val="22"/>
        </w:rPr>
        <w:t>ой</w:t>
      </w:r>
      <w:r w:rsidRPr="00A53E2B">
        <w:rPr>
          <w:snapToGrid w:val="0"/>
          <w:sz w:val="22"/>
          <w:szCs w:val="22"/>
        </w:rPr>
        <w:t xml:space="preserve"> карт</w:t>
      </w:r>
      <w:r>
        <w:rPr>
          <w:snapToGrid w:val="0"/>
          <w:sz w:val="22"/>
          <w:szCs w:val="22"/>
        </w:rPr>
        <w:t>е</w:t>
      </w:r>
      <w:r w:rsidRPr="00A53E2B">
        <w:rPr>
          <w:snapToGrid w:val="0"/>
          <w:sz w:val="22"/>
          <w:szCs w:val="22"/>
        </w:rPr>
        <w:t xml:space="preserve">. </w:t>
      </w:r>
    </w:p>
    <w:p w14:paraId="300F5A7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4</w:t>
      </w:r>
      <w:r w:rsidRPr="00A53E2B">
        <w:rPr>
          <w:snapToGrid w:val="0"/>
          <w:sz w:val="22"/>
          <w:szCs w:val="22"/>
        </w:rPr>
        <w:t xml:space="preserve">. </w:t>
      </w:r>
      <w:r w:rsidRPr="00A53E2B">
        <w:rPr>
          <w:sz w:val="22"/>
          <w:szCs w:val="22"/>
        </w:rPr>
        <w:t xml:space="preserve">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w:t>
      </w:r>
      <w:r w:rsidRPr="00A53E2B">
        <w:rPr>
          <w:sz w:val="22"/>
          <w:szCs w:val="22"/>
        </w:rPr>
        <w:lastRenderedPageBreak/>
        <w:t>размещения заказа к участию в Запросе.</w:t>
      </w:r>
    </w:p>
    <w:p w14:paraId="580ED163" w14:textId="77777777" w:rsidR="00580761" w:rsidRPr="00A53E2B" w:rsidRDefault="00580761" w:rsidP="00580761">
      <w:pPr>
        <w:widowControl w:val="0"/>
        <w:tabs>
          <w:tab w:val="clear" w:pos="1134"/>
        </w:tabs>
        <w:kinsoku/>
        <w:adjustRightInd w:val="0"/>
        <w:ind w:firstLine="709"/>
        <w:rPr>
          <w:sz w:val="22"/>
          <w:szCs w:val="22"/>
        </w:rPr>
      </w:pPr>
      <w:r w:rsidRPr="00F802F2">
        <w:rPr>
          <w:sz w:val="22"/>
          <w:szCs w:val="22"/>
        </w:rPr>
        <w:t>1.3.2.4.</w:t>
      </w:r>
      <w:r>
        <w:rPr>
          <w:sz w:val="22"/>
          <w:szCs w:val="22"/>
        </w:rPr>
        <w:t>6</w:t>
      </w:r>
      <w:r w:rsidRPr="00A53E2B">
        <w:rPr>
          <w:snapToGrid w:val="0"/>
          <w:sz w:val="22"/>
          <w:szCs w:val="22"/>
        </w:rPr>
        <w:t xml:space="preserve">. </w:t>
      </w:r>
      <w:r w:rsidRPr="00A53E2B">
        <w:rPr>
          <w:sz w:val="22"/>
          <w:szCs w:val="22"/>
        </w:rPr>
        <w:t xml:space="preserve">В случае если на основании рассмотрения первых и/или вторых частей с ценовым предложением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4B839F5A" w14:textId="77777777" w:rsidR="00580761" w:rsidRPr="00A53E2B" w:rsidRDefault="00580761" w:rsidP="00580761">
      <w:pPr>
        <w:widowControl w:val="0"/>
        <w:tabs>
          <w:tab w:val="clear" w:pos="1134"/>
        </w:tabs>
        <w:kinsoku/>
        <w:adjustRightInd w:val="0"/>
        <w:ind w:firstLine="709"/>
        <w:rPr>
          <w:sz w:val="22"/>
          <w:szCs w:val="22"/>
        </w:rPr>
      </w:pPr>
      <w:r w:rsidRPr="00A53E2B">
        <w:rPr>
          <w:sz w:val="22"/>
          <w:szCs w:val="22"/>
        </w:rPr>
        <w:t>1.3.</w:t>
      </w:r>
      <w:r>
        <w:rPr>
          <w:sz w:val="22"/>
          <w:szCs w:val="22"/>
        </w:rPr>
        <w:t>2.4</w:t>
      </w:r>
      <w:r w:rsidRPr="00A53E2B">
        <w:rPr>
          <w:sz w:val="22"/>
          <w:szCs w:val="22"/>
        </w:rPr>
        <w:t>.</w:t>
      </w:r>
      <w:r>
        <w:rPr>
          <w:sz w:val="22"/>
          <w:szCs w:val="22"/>
        </w:rPr>
        <w:t>7</w:t>
      </w:r>
      <w:r w:rsidRPr="00A53E2B">
        <w:rPr>
          <w:sz w:val="22"/>
          <w:szCs w:val="22"/>
        </w:rPr>
        <w:t>.</w:t>
      </w:r>
      <w:r>
        <w:rPr>
          <w:sz w:val="22"/>
          <w:szCs w:val="22"/>
        </w:rPr>
        <w:t xml:space="preserve"> </w:t>
      </w:r>
      <w:r w:rsidRPr="00A53E2B">
        <w:rPr>
          <w:sz w:val="22"/>
          <w:szCs w:val="22"/>
        </w:rPr>
        <w:t>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1385181D" w14:textId="77777777" w:rsidR="00580761" w:rsidRPr="00A53E2B" w:rsidRDefault="00580761" w:rsidP="00580761">
      <w:pPr>
        <w:widowControl w:val="0"/>
        <w:kinsoku/>
        <w:adjustRightInd w:val="0"/>
        <w:ind w:firstLine="709"/>
        <w:outlineLvl w:val="2"/>
        <w:rPr>
          <w:sz w:val="22"/>
          <w:szCs w:val="22"/>
        </w:rPr>
      </w:pPr>
      <w:r w:rsidRPr="00A53E2B">
        <w:rPr>
          <w:sz w:val="22"/>
          <w:szCs w:val="22"/>
        </w:rPr>
        <w:t>1.3.</w:t>
      </w:r>
      <w:r>
        <w:rPr>
          <w:sz w:val="22"/>
          <w:szCs w:val="22"/>
        </w:rPr>
        <w:t>2.4.8</w:t>
      </w:r>
      <w:r w:rsidRPr="00A53E2B">
        <w:rPr>
          <w:sz w:val="22"/>
          <w:szCs w:val="22"/>
        </w:rPr>
        <w:t>.</w:t>
      </w:r>
      <w:r>
        <w:rPr>
          <w:sz w:val="22"/>
          <w:szCs w:val="22"/>
        </w:rPr>
        <w:t xml:space="preserve"> </w:t>
      </w:r>
      <w:r w:rsidRPr="00A53E2B">
        <w:rPr>
          <w:sz w:val="22"/>
          <w:szCs w:val="22"/>
        </w:rPr>
        <w:t>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73FAD0E5" w14:textId="77777777" w:rsidR="00580761" w:rsidRPr="00A53E2B" w:rsidRDefault="00580761" w:rsidP="00580761">
      <w:pPr>
        <w:widowControl w:val="0"/>
        <w:kinsoku/>
        <w:adjustRightInd w:val="0"/>
        <w:ind w:firstLine="709"/>
        <w:outlineLvl w:val="2"/>
        <w:rPr>
          <w:sz w:val="22"/>
          <w:szCs w:val="22"/>
        </w:rPr>
      </w:pPr>
      <w:r>
        <w:rPr>
          <w:sz w:val="22"/>
          <w:szCs w:val="22"/>
        </w:rPr>
        <w:t xml:space="preserve">1.4. </w:t>
      </w:r>
      <w:r w:rsidRPr="00A53E2B">
        <w:rPr>
          <w:sz w:val="22"/>
          <w:szCs w:val="22"/>
        </w:rPr>
        <w:t>Организатор закупки отклоняет заявки Участника, при выявлении следующих обстоятельств:</w:t>
      </w:r>
    </w:p>
    <w:p w14:paraId="782CE284"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6CFACF92"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.2. Несоответствие предлагаемой продукции требованиям Документации о закупке, в том числе порядка описания такой продукции;</w:t>
      </w:r>
    </w:p>
    <w:p w14:paraId="6CFA0A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.3.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4F6BF157"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.4. Несоответствие предлагаемых договорных условий требованиям Документации о закупке;</w:t>
      </w:r>
    </w:p>
    <w:p w14:paraId="7B167DEE"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.5. Несоответствие Участника требованиям Документации о закупке;</w:t>
      </w:r>
    </w:p>
    <w:p w14:paraId="28E9FFCF"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40774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D1AA21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1C83BF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.9.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19B1721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.10. Наличие ограничений ИФНС - блокировка счета (или приостановка операций по счетам) как у участника закупки, так и у аффилированных лиц;</w:t>
      </w:r>
    </w:p>
    <w:p w14:paraId="47736DEB"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324CB0BB"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.12. Наличие в составе заявки заведомо ложных/ не достоверных сведений об участнике, выявленные дирекцией по безопасности в ходе проверки; </w:t>
      </w:r>
    </w:p>
    <w:p w14:paraId="4324C00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w:t>
      </w:r>
      <w:r w:rsidRPr="00A53E2B">
        <w:rPr>
          <w:sz w:val="22"/>
          <w:szCs w:val="22"/>
        </w:rPr>
        <w:lastRenderedPageBreak/>
        <w:t xml:space="preserve">(преступления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73E80BC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2818004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.15. Наличие признаков признания гражданина банкротом в отношении руководителя/учредителя;</w:t>
      </w:r>
    </w:p>
    <w:p w14:paraId="3BD02FF6" w14:textId="6866139A"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.16. Приостановление деятельности на день подачи заявки в порядке</w:t>
      </w:r>
      <w:r w:rsidR="00F64AD2">
        <w:rPr>
          <w:sz w:val="22"/>
          <w:szCs w:val="22"/>
        </w:rPr>
        <w:t>,</w:t>
      </w:r>
      <w:r w:rsidRPr="00A53E2B">
        <w:rPr>
          <w:sz w:val="22"/>
          <w:szCs w:val="22"/>
        </w:rP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3CCCCDB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17FD3E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60E2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.19. Ранее допускавшие нарушение обязательств по договорам, заключенным с Обществом и его филиалами;</w:t>
      </w:r>
    </w:p>
    <w:p w14:paraId="44D8502A"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.20. В отношении которых есть положительные решения суда, в части рекламаций качества поставляемого товара (выполнения работ, оказания услуг).</w:t>
      </w:r>
    </w:p>
    <w:p w14:paraId="39884150"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w:t>
      </w:r>
      <w:r>
        <w:rPr>
          <w:sz w:val="22"/>
          <w:szCs w:val="22"/>
        </w:rPr>
        <w:t>21</w:t>
      </w:r>
      <w:r w:rsidRPr="00A53E2B">
        <w:rPr>
          <w:sz w:val="22"/>
          <w:szCs w:val="22"/>
        </w:rPr>
        <w:t>.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B3E5CAD"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неявка руководителя на допрос по вызову правоохранительных органов;</w:t>
      </w:r>
    </w:p>
    <w:p w14:paraId="62761EAE" w14:textId="77777777" w:rsidR="00580761" w:rsidRPr="00A53E2B" w:rsidRDefault="00580761" w:rsidP="00580761">
      <w:pPr>
        <w:widowControl w:val="0"/>
        <w:kinsoku/>
        <w:adjustRightInd w:val="0"/>
        <w:ind w:firstLine="709"/>
        <w:outlineLvl w:val="2"/>
        <w:rPr>
          <w:sz w:val="22"/>
          <w:szCs w:val="22"/>
        </w:rPr>
      </w:pPr>
      <w:r w:rsidRPr="00A53E2B">
        <w:rPr>
          <w:sz w:val="22"/>
          <w:szCs w:val="22"/>
        </w:rPr>
        <w:t>- безвозмездная работа генерального директора;</w:t>
      </w:r>
    </w:p>
    <w:p w14:paraId="6883DE23"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несоответствие места прописки и фактического проживания руководителя;</w:t>
      </w:r>
    </w:p>
    <w:p w14:paraId="25EDD84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-замена руководителя перед датой сдачи налоговой отчетности;</w:t>
      </w:r>
    </w:p>
    <w:p w14:paraId="308E12E6" w14:textId="77777777" w:rsidR="00580761" w:rsidRPr="00A53E2B" w:rsidRDefault="00580761" w:rsidP="00580761">
      <w:pPr>
        <w:widowControl w:val="0"/>
        <w:kinsoku/>
        <w:adjustRightInd w:val="0"/>
        <w:ind w:firstLine="709"/>
        <w:outlineLvl w:val="2"/>
        <w:rPr>
          <w:sz w:val="22"/>
          <w:szCs w:val="22"/>
        </w:rPr>
      </w:pPr>
      <w:r w:rsidRPr="00A53E2B">
        <w:rPr>
          <w:sz w:val="22"/>
          <w:szCs w:val="22"/>
        </w:rPr>
        <w:t>-назначение на должность руководителя гражданина иностранного государства;</w:t>
      </w:r>
    </w:p>
    <w:p w14:paraId="5577E0DD" w14:textId="77777777" w:rsidR="00580761" w:rsidRPr="00A53E2B" w:rsidRDefault="00580761" w:rsidP="00580761">
      <w:pPr>
        <w:widowControl w:val="0"/>
        <w:kinsoku/>
        <w:adjustRightInd w:val="0"/>
        <w:ind w:firstLine="709"/>
        <w:outlineLvl w:val="2"/>
        <w:rPr>
          <w:sz w:val="22"/>
          <w:szCs w:val="22"/>
        </w:rPr>
      </w:pPr>
      <w:r w:rsidRPr="00A53E2B">
        <w:rPr>
          <w:sz w:val="22"/>
          <w:szCs w:val="22"/>
        </w:rPr>
        <w:t>- сдача нулевой отчетности;</w:t>
      </w:r>
    </w:p>
    <w:p w14:paraId="72FA59EB" w14:textId="77777777" w:rsidR="00580761" w:rsidRPr="00A53E2B" w:rsidRDefault="00580761" w:rsidP="00580761">
      <w:pPr>
        <w:widowControl w:val="0"/>
        <w:kinsoku/>
        <w:adjustRightInd w:val="0"/>
        <w:ind w:firstLine="709"/>
        <w:outlineLvl w:val="2"/>
        <w:rPr>
          <w:sz w:val="22"/>
          <w:szCs w:val="22"/>
        </w:rPr>
      </w:pPr>
      <w:r w:rsidRPr="00A53E2B">
        <w:rPr>
          <w:sz w:val="22"/>
          <w:szCs w:val="22"/>
        </w:rPr>
        <w:t>- расхождение с ранее поданными отчетами по налогам;</w:t>
      </w:r>
    </w:p>
    <w:p w14:paraId="09589232" w14:textId="77777777" w:rsidR="00580761" w:rsidRPr="00A53E2B" w:rsidRDefault="00580761" w:rsidP="00580761">
      <w:pPr>
        <w:widowControl w:val="0"/>
        <w:kinsoku/>
        <w:adjustRightInd w:val="0"/>
        <w:ind w:firstLine="709"/>
        <w:outlineLvl w:val="2"/>
        <w:rPr>
          <w:sz w:val="22"/>
          <w:szCs w:val="22"/>
        </w:rPr>
      </w:pPr>
      <w:r w:rsidRPr="00A53E2B">
        <w:rPr>
          <w:sz w:val="22"/>
          <w:szCs w:val="22"/>
        </w:rPr>
        <w:t>- минимальная разница между доходами и расходами компании;</w:t>
      </w:r>
    </w:p>
    <w:p w14:paraId="25ED4B87" w14:textId="77777777" w:rsidR="00580761" w:rsidRPr="00A53E2B" w:rsidRDefault="00580761" w:rsidP="00580761">
      <w:pPr>
        <w:widowControl w:val="0"/>
        <w:kinsoku/>
        <w:adjustRightInd w:val="0"/>
        <w:ind w:firstLine="709"/>
        <w:outlineLvl w:val="2"/>
        <w:rPr>
          <w:sz w:val="22"/>
          <w:szCs w:val="22"/>
        </w:rPr>
      </w:pPr>
      <w:r w:rsidRPr="00A53E2B">
        <w:rPr>
          <w:sz w:val="22"/>
          <w:szCs w:val="22"/>
        </w:rPr>
        <w:t>- срок регистрации компании составляет менее 6 месяцев;</w:t>
      </w:r>
    </w:p>
    <w:p w14:paraId="1B7738D6"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47CC257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-отсутствует официальный договор аренды с собственником помещения, в котором расположено юридическое лицо;</w:t>
      </w:r>
    </w:p>
    <w:p w14:paraId="7DC5F0C9" w14:textId="77777777" w:rsidR="00580761" w:rsidRPr="00A53E2B" w:rsidRDefault="00580761" w:rsidP="00580761">
      <w:pPr>
        <w:widowControl w:val="0"/>
        <w:kinsoku/>
        <w:adjustRightInd w:val="0"/>
        <w:ind w:firstLine="709"/>
        <w:outlineLvl w:val="2"/>
        <w:rPr>
          <w:sz w:val="22"/>
          <w:szCs w:val="22"/>
        </w:rPr>
      </w:pPr>
      <w:r w:rsidRPr="00A53E2B">
        <w:rPr>
          <w:sz w:val="22"/>
          <w:szCs w:val="22"/>
        </w:rP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DB355D1"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53F00412"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39D91BE1"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Подход к отклонению заявок применяется единый в отношении всех Участников закупки. </w:t>
      </w:r>
    </w:p>
    <w:p w14:paraId="590F4B72"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w:t>
      </w:r>
      <w:r w:rsidRPr="00A53E2B">
        <w:rPr>
          <w:sz w:val="22"/>
          <w:szCs w:val="22"/>
        </w:rPr>
        <w:lastRenderedPageBreak/>
        <w:t>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ACE43E8"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Запрос на уточнение и разъяснение заявок Участников закупки оформляется в соответствии      с «Запросом Участникам на разъяснение заявок».</w:t>
      </w:r>
    </w:p>
    <w:p w14:paraId="160FFFEA" w14:textId="77777777" w:rsidR="00580761" w:rsidRPr="00A53E2B" w:rsidRDefault="00580761" w:rsidP="00580761">
      <w:pPr>
        <w:widowControl w:val="0"/>
        <w:kinsoku/>
        <w:adjustRightInd w:val="0"/>
        <w:ind w:firstLine="709"/>
        <w:outlineLvl w:val="2"/>
        <w:rPr>
          <w:sz w:val="22"/>
          <w:szCs w:val="22"/>
        </w:rPr>
      </w:pPr>
      <w:r w:rsidRPr="00A53E2B">
        <w:rPr>
          <w:sz w:val="22"/>
          <w:szCs w:val="22"/>
        </w:rPr>
        <w:t>Порядок заключения Договора</w:t>
      </w:r>
    </w:p>
    <w:p w14:paraId="7ED9654F" w14:textId="2FA9D3FD"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C911FE">
        <w:rPr>
          <w:sz w:val="22"/>
          <w:szCs w:val="22"/>
        </w:rPr>
        <w:t>календарных</w:t>
      </w:r>
      <w:r w:rsidRPr="00A53E2B">
        <w:rPr>
          <w:sz w:val="22"/>
          <w:szCs w:val="22"/>
        </w:rPr>
        <w:t xml:space="preserve"> дней со дня принятия Заказчиком решения о заключении такого Договора</w:t>
      </w:r>
      <w:r w:rsidR="00745EB9">
        <w:rPr>
          <w:sz w:val="22"/>
          <w:szCs w:val="22"/>
        </w:rPr>
        <w:t xml:space="preserve"> и публикации Итогового протокола</w:t>
      </w:r>
      <w:r w:rsidRPr="00A53E2B">
        <w:rPr>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C911FE">
        <w:rPr>
          <w:sz w:val="22"/>
          <w:szCs w:val="22"/>
        </w:rPr>
        <w:t>календарных</w:t>
      </w:r>
      <w:r w:rsidRPr="00A53E2B">
        <w:rPr>
          <w:sz w:val="22"/>
          <w:szCs w:val="22"/>
        </w:rPr>
        <w:t xml:space="preserve"> дней со дня вступления в силу решения антимонопольного органа или судебного акта, предусматривающего заключение Договора.</w:t>
      </w:r>
    </w:p>
    <w:p w14:paraId="75107577"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иных закупок срок подписания Договора устанавливается в Информационной карте. </w:t>
      </w:r>
    </w:p>
    <w:p w14:paraId="13775A7B"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заключения Договора Участник должен представить: </w:t>
      </w:r>
    </w:p>
    <w:p w14:paraId="64D6EB16" w14:textId="77777777" w:rsidR="00580761" w:rsidRPr="00A53E2B" w:rsidRDefault="00580761" w:rsidP="00580761">
      <w:pPr>
        <w:widowControl w:val="0"/>
        <w:kinsoku/>
        <w:adjustRightInd w:val="0"/>
        <w:ind w:firstLine="709"/>
        <w:outlineLvl w:val="2"/>
        <w:rPr>
          <w:sz w:val="22"/>
          <w:szCs w:val="22"/>
        </w:rPr>
      </w:pPr>
      <w:r w:rsidRPr="00A53E2B">
        <w:rPr>
          <w:sz w:val="22"/>
          <w:szCs w:val="22"/>
        </w:rP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240592FF"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04E4F89D" w14:textId="77777777" w:rsidR="00580761" w:rsidRPr="00A53E2B" w:rsidRDefault="00580761" w:rsidP="00580761">
      <w:pPr>
        <w:widowControl w:val="0"/>
        <w:kinsoku/>
        <w:adjustRightInd w:val="0"/>
        <w:ind w:firstLine="709"/>
        <w:outlineLvl w:val="2"/>
        <w:rPr>
          <w:sz w:val="22"/>
          <w:szCs w:val="22"/>
        </w:rPr>
      </w:pPr>
      <w:r w:rsidRPr="00A53E2B">
        <w:rPr>
          <w:sz w:val="22"/>
          <w:szCs w:val="22"/>
        </w:rPr>
        <w:t>В случае уклонения Победителя закупки от заключения договора Организатор закупки вправе:</w:t>
      </w:r>
    </w:p>
    <w:p w14:paraId="5F22467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40F57215"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провести повторную конкурентную процедуру закупки; </w:t>
      </w:r>
    </w:p>
    <w:p w14:paraId="2326745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отказаться от заключения договора;</w:t>
      </w:r>
    </w:p>
    <w:p w14:paraId="1549BF84" w14:textId="77777777" w:rsidR="00580761" w:rsidRPr="00A53E2B" w:rsidRDefault="00580761" w:rsidP="00580761">
      <w:pPr>
        <w:widowControl w:val="0"/>
        <w:kinsoku/>
        <w:adjustRightInd w:val="0"/>
        <w:ind w:firstLine="709"/>
        <w:outlineLvl w:val="2"/>
        <w:rPr>
          <w:sz w:val="22"/>
          <w:szCs w:val="22"/>
        </w:rPr>
      </w:pPr>
      <w:r w:rsidRPr="00A53E2B">
        <w:rPr>
          <w:sz w:val="22"/>
          <w:szCs w:val="22"/>
        </w:rPr>
        <w:t>обратиться в суд с иском о понуждении такого лица заключить договор и/или                                    о возмещении убытков, причиненных уклонением от заключения договора;</w:t>
      </w:r>
    </w:p>
    <w:p w14:paraId="7D02A72B" w14:textId="77777777" w:rsidR="006F21B8" w:rsidRPr="0085682C" w:rsidRDefault="006F21B8" w:rsidP="00A82590">
      <w:pPr>
        <w:pStyle w:val="23"/>
        <w:numPr>
          <w:ilvl w:val="0"/>
          <w:numId w:val="0"/>
        </w:numPr>
        <w:spacing w:before="0" w:after="0"/>
        <w:ind w:left="851" w:hanging="851"/>
      </w:pPr>
    </w:p>
    <w:p w14:paraId="69D40F56" w14:textId="77777777" w:rsidR="000B758E" w:rsidRPr="0085682C" w:rsidRDefault="000B758E" w:rsidP="00E55E72">
      <w:pPr>
        <w:pStyle w:val="-3"/>
        <w:ind w:left="851" w:hanging="851"/>
        <w:sectPr w:rsidR="000B758E" w:rsidRPr="0085682C" w:rsidSect="00221B34">
          <w:headerReference w:type="even" r:id="rId40"/>
          <w:headerReference w:type="default" r:id="rId41"/>
          <w:footerReference w:type="default" r:id="rId42"/>
          <w:headerReference w:type="first" r:id="rId43"/>
          <w:pgSz w:w="11906" w:h="16838" w:code="9"/>
          <w:pgMar w:top="510" w:right="1021" w:bottom="567" w:left="1247" w:header="737" w:footer="680" w:gutter="0"/>
          <w:cols w:space="708"/>
          <w:docGrid w:linePitch="360"/>
        </w:sectPr>
      </w:pPr>
      <w:bookmarkStart w:id="335" w:name="_Ref295186382"/>
      <w:bookmarkStart w:id="336" w:name="_Toc299956857"/>
      <w:bookmarkStart w:id="337" w:name="_Toc299981482"/>
      <w:bookmarkStart w:id="338" w:name="_Toc299981685"/>
      <w:bookmarkStart w:id="339" w:name="_Toc355626495"/>
      <w:bookmarkStart w:id="340" w:name="_Toc386738944"/>
      <w:bookmarkEnd w:id="304"/>
      <w:bookmarkEnd w:id="305"/>
      <w:bookmarkEnd w:id="306"/>
      <w:bookmarkEnd w:id="307"/>
      <w:bookmarkEnd w:id="308"/>
      <w:bookmarkEnd w:id="309"/>
      <w:bookmarkEnd w:id="310"/>
      <w:bookmarkEnd w:id="311"/>
      <w:bookmarkEnd w:id="312"/>
      <w:bookmarkEnd w:id="313"/>
      <w:bookmarkEnd w:id="314"/>
      <w:bookmarkEnd w:id="315"/>
      <w:bookmarkEnd w:id="316"/>
      <w:bookmarkEnd w:id="327"/>
      <w:bookmarkEnd w:id="328"/>
      <w:bookmarkEnd w:id="329"/>
      <w:bookmarkEnd w:id="330"/>
      <w:bookmarkEnd w:id="331"/>
    </w:p>
    <w:p w14:paraId="075D33AE" w14:textId="77777777" w:rsidR="00A2361B" w:rsidRPr="0085682C" w:rsidRDefault="00A56718" w:rsidP="00A56718">
      <w:pPr>
        <w:pStyle w:val="afffc"/>
        <w:rPr>
          <w:rFonts w:ascii="Times New Roman" w:hAnsi="Times New Roman" w:cs="Times New Roman"/>
        </w:rPr>
      </w:pPr>
      <w:bookmarkStart w:id="341" w:name="ф_06_квалификационная_часть"/>
      <w:bookmarkStart w:id="342" w:name="_Ref55280368"/>
      <w:bookmarkStart w:id="343" w:name="_Toc55285361"/>
      <w:bookmarkStart w:id="344" w:name="_Toc55305390"/>
      <w:bookmarkStart w:id="345" w:name="_Toc57314671"/>
      <w:bookmarkStart w:id="346" w:name="_Toc69728985"/>
      <w:bookmarkStart w:id="347" w:name="_Toc355626502"/>
      <w:bookmarkStart w:id="348" w:name="_Toc386739265"/>
      <w:bookmarkStart w:id="349" w:name="_Toc390239241"/>
      <w:bookmarkStart w:id="350" w:name="_Ref390521000"/>
      <w:bookmarkStart w:id="351" w:name="_Toc392487689"/>
      <w:bookmarkStart w:id="352" w:name="_Toc392489393"/>
      <w:bookmarkStart w:id="353" w:name="ФОРМЫ"/>
      <w:bookmarkEnd w:id="317"/>
      <w:bookmarkEnd w:id="318"/>
      <w:bookmarkEnd w:id="335"/>
      <w:bookmarkEnd w:id="336"/>
      <w:bookmarkEnd w:id="337"/>
      <w:bookmarkEnd w:id="338"/>
      <w:bookmarkEnd w:id="339"/>
      <w:bookmarkEnd w:id="340"/>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41"/>
      <w:bookmarkEnd w:id="342"/>
      <w:bookmarkEnd w:id="343"/>
      <w:bookmarkEnd w:id="344"/>
      <w:bookmarkEnd w:id="345"/>
      <w:bookmarkEnd w:id="346"/>
      <w:bookmarkEnd w:id="347"/>
      <w:bookmarkEnd w:id="348"/>
      <w:bookmarkEnd w:id="349"/>
      <w:r w:rsidR="006211CA" w:rsidRPr="0085682C">
        <w:rPr>
          <w:rFonts w:ascii="Times New Roman" w:hAnsi="Times New Roman" w:cs="Times New Roman"/>
        </w:rPr>
        <w:t>в</w:t>
      </w:r>
      <w:r w:rsidR="00CD2739" w:rsidRPr="0085682C">
        <w:rPr>
          <w:rFonts w:ascii="Times New Roman" w:hAnsi="Times New Roman" w:cs="Times New Roman"/>
        </w:rPr>
        <w:t>»</w:t>
      </w:r>
      <w:bookmarkEnd w:id="350"/>
      <w:bookmarkEnd w:id="351"/>
      <w:bookmarkEnd w:id="352"/>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54" w:name="_Ref391415671"/>
      <w:bookmarkStart w:id="355" w:name="_Toc392487690"/>
      <w:bookmarkStart w:id="356" w:name="_Toc392489394"/>
      <w:r w:rsidRPr="0085682C">
        <w:rPr>
          <w:rFonts w:ascii="Times New Roman" w:hAnsi="Times New Roman"/>
        </w:rPr>
        <w:lastRenderedPageBreak/>
        <w:t>Образцы форм</w:t>
      </w:r>
      <w:bookmarkEnd w:id="354"/>
      <w:bookmarkEnd w:id="355"/>
      <w:bookmarkEnd w:id="356"/>
      <w:r w:rsidR="002B3FF7" w:rsidRPr="0085682C">
        <w:rPr>
          <w:rFonts w:ascii="Times New Roman" w:hAnsi="Times New Roman"/>
        </w:rPr>
        <w:t xml:space="preserve"> </w:t>
      </w:r>
    </w:p>
    <w:p w14:paraId="42B2BE8C" w14:textId="6B7E5FE2" w:rsidR="005C6F92" w:rsidRPr="0085682C" w:rsidRDefault="00E56749" w:rsidP="00801F36">
      <w:pPr>
        <w:ind w:firstLine="0"/>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r w:rsidR="00801F36">
        <w:rPr>
          <w:i/>
          <w:iCs/>
          <w:color w:val="333399"/>
          <w:szCs w:val="22"/>
        </w:rPr>
        <w:t xml:space="preserve"> </w:t>
      </w:r>
      <w:bookmarkStart w:id="357" w:name="_Toc532226446"/>
      <w:r w:rsidR="00801F36">
        <w:rPr>
          <w:i/>
          <w:iCs/>
          <w:color w:val="333399"/>
          <w:szCs w:val="22"/>
        </w:rPr>
        <w:tab/>
      </w:r>
      <w:r w:rsidR="00801F36">
        <w:rPr>
          <w:i/>
          <w:iCs/>
          <w:color w:val="333399"/>
          <w:szCs w:val="22"/>
        </w:rPr>
        <w:tab/>
      </w:r>
      <w:r w:rsidR="00801F36">
        <w:rPr>
          <w:i/>
          <w:iCs/>
          <w:color w:val="333399"/>
          <w:szCs w:val="22"/>
        </w:rPr>
        <w:tab/>
      </w:r>
      <w:r w:rsidR="00801F36">
        <w:rPr>
          <w:i/>
          <w:iCs/>
          <w:color w:val="333399"/>
          <w:szCs w:val="22"/>
        </w:rPr>
        <w:tab/>
      </w:r>
      <w:r w:rsidR="00801F36">
        <w:rPr>
          <w:i/>
          <w:iCs/>
          <w:color w:val="333399"/>
          <w:szCs w:val="22"/>
        </w:rPr>
        <w:tab/>
      </w:r>
      <w:r w:rsidR="00801F36">
        <w:rPr>
          <w:i/>
          <w:iCs/>
          <w:color w:val="333399"/>
          <w:szCs w:val="22"/>
        </w:rPr>
        <w:tab/>
      </w:r>
      <w:r w:rsidR="00801F36">
        <w:rPr>
          <w:i/>
          <w:iCs/>
          <w:color w:val="333399"/>
          <w:szCs w:val="22"/>
        </w:rPr>
        <w:tab/>
      </w:r>
      <w:r w:rsidR="0028635C" w:rsidRPr="0085682C">
        <w:t xml:space="preserve"> </w:t>
      </w:r>
      <w:r w:rsidR="005C6F92" w:rsidRPr="0085682C">
        <w:t>«____</w:t>
      </w:r>
      <w:proofErr w:type="gramStart"/>
      <w:r w:rsidR="005C6F92" w:rsidRPr="0085682C">
        <w:t>_»_</w:t>
      </w:r>
      <w:proofErr w:type="gramEnd"/>
      <w:r w:rsidR="005C6F92" w:rsidRPr="0085682C">
        <w:t>______________ года</w:t>
      </w:r>
    </w:p>
    <w:p w14:paraId="5E44EA35" w14:textId="77777777" w:rsidR="005C6F92" w:rsidRPr="0085682C" w:rsidRDefault="005C6F92" w:rsidP="005C6F92"/>
    <w:p w14:paraId="14D9DBEF" w14:textId="516D7A4A" w:rsidR="005C6F92" w:rsidRDefault="005C6F92" w:rsidP="005C6F92">
      <w:r w:rsidRPr="0085682C">
        <w:t>Изучив Извещение и Документацию о закупке,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77777777" w:rsidR="0028635C" w:rsidRPr="0085682C" w:rsidRDefault="0028635C" w:rsidP="0028635C">
      <w:pPr>
        <w:pStyle w:val="afff1"/>
      </w:pPr>
      <w:r w:rsidRPr="0085682C">
        <w:t>Техническое предложение</w:t>
      </w:r>
    </w:p>
    <w:p w14:paraId="33BB4AAE" w14:textId="77777777" w:rsidR="00E259A8" w:rsidRDefault="00E259A8" w:rsidP="00E259A8">
      <w:pPr>
        <w:tabs>
          <w:tab w:val="clear" w:pos="1134"/>
        </w:tabs>
        <w:suppressAutoHyphens/>
        <w:kinsoku/>
        <w:overflowPunct/>
        <w:autoSpaceDE/>
        <w:ind w:firstLine="0"/>
        <w:jc w:val="center"/>
        <w:textAlignment w:val="baseline"/>
        <w:rPr>
          <w:b/>
          <w:bCs/>
          <w:kern w:val="3"/>
          <w:sz w:val="28"/>
        </w:rPr>
      </w:pPr>
      <w:r w:rsidRPr="00E259A8">
        <w:rPr>
          <w:b/>
          <w:bCs/>
          <w:kern w:val="3"/>
          <w:sz w:val="28"/>
        </w:rPr>
        <w:t xml:space="preserve">На </w:t>
      </w:r>
      <w:bookmarkStart w:id="358" w:name="_Hlk158106914"/>
      <w:r w:rsidRPr="00E259A8">
        <w:rPr>
          <w:b/>
          <w:bCs/>
          <w:kern w:val="3"/>
          <w:sz w:val="28"/>
        </w:rPr>
        <w:t>оказание услуг в сфере оперативно-технического обслуживания и текущего ремонта объектов ООО «ТТК»</w:t>
      </w:r>
      <w:bookmarkEnd w:id="358"/>
      <w:r>
        <w:rPr>
          <w:b/>
          <w:bCs/>
          <w:kern w:val="3"/>
          <w:sz w:val="28"/>
        </w:rPr>
        <w:t xml:space="preserve"> </w:t>
      </w:r>
    </w:p>
    <w:p w14:paraId="5D7F4201" w14:textId="38DDE587" w:rsidR="00E259A8" w:rsidRPr="00E259A8" w:rsidRDefault="00E259A8" w:rsidP="00E259A8">
      <w:pPr>
        <w:tabs>
          <w:tab w:val="clear" w:pos="1134"/>
        </w:tabs>
        <w:suppressAutoHyphens/>
        <w:kinsoku/>
        <w:overflowPunct/>
        <w:autoSpaceDE/>
        <w:ind w:firstLine="0"/>
        <w:jc w:val="center"/>
        <w:textAlignment w:val="baseline"/>
        <w:rPr>
          <w:b/>
          <w:bCs/>
          <w:kern w:val="3"/>
          <w:sz w:val="28"/>
        </w:rPr>
      </w:pPr>
      <w:r w:rsidRPr="00E259A8">
        <w:rPr>
          <w:b/>
          <w:bCs/>
          <w:kern w:val="3"/>
          <w:sz w:val="28"/>
        </w:rPr>
        <w:t>(в части газового хозяйства, КИПиА, электрохозяйства и метрологии)</w:t>
      </w:r>
    </w:p>
    <w:p w14:paraId="76141805" w14:textId="77777777" w:rsidR="00E259A8" w:rsidRPr="00E259A8" w:rsidRDefault="00E259A8" w:rsidP="00E259A8">
      <w:pPr>
        <w:tabs>
          <w:tab w:val="clear" w:pos="1134"/>
        </w:tabs>
        <w:suppressAutoHyphens/>
        <w:kinsoku/>
        <w:overflowPunct/>
        <w:autoSpaceDE/>
        <w:spacing w:after="120"/>
        <w:ind w:firstLine="0"/>
        <w:jc w:val="center"/>
        <w:textAlignment w:val="baseline"/>
        <w:rPr>
          <w:kern w:val="3"/>
          <w:szCs w:val="24"/>
        </w:rPr>
      </w:pPr>
    </w:p>
    <w:tbl>
      <w:tblPr>
        <w:tblW w:w="10490" w:type="dxa"/>
        <w:tblInd w:w="-147" w:type="dxa"/>
        <w:tblLayout w:type="fixed"/>
        <w:tblCellMar>
          <w:left w:w="10" w:type="dxa"/>
          <w:right w:w="10" w:type="dxa"/>
        </w:tblCellMar>
        <w:tblLook w:val="0000" w:firstRow="0" w:lastRow="0" w:firstColumn="0" w:lastColumn="0" w:noHBand="0" w:noVBand="0"/>
      </w:tblPr>
      <w:tblGrid>
        <w:gridCol w:w="780"/>
        <w:gridCol w:w="2056"/>
        <w:gridCol w:w="7654"/>
      </w:tblGrid>
      <w:tr w:rsidR="00E259A8" w:rsidRPr="00E259A8" w14:paraId="1EE033F6" w14:textId="77777777" w:rsidTr="00E259A8">
        <w:trPr>
          <w:trHeight w:val="445"/>
        </w:trPr>
        <w:tc>
          <w:tcPr>
            <w:tcW w:w="78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BEA7B16" w14:textId="77777777" w:rsidR="00E259A8" w:rsidRPr="00E259A8" w:rsidRDefault="00E259A8" w:rsidP="00E259A8">
            <w:pPr>
              <w:tabs>
                <w:tab w:val="clear" w:pos="1134"/>
              </w:tabs>
              <w:suppressAutoHyphens/>
              <w:kinsoku/>
              <w:overflowPunct/>
              <w:autoSpaceDE/>
              <w:ind w:firstLine="0"/>
              <w:jc w:val="center"/>
              <w:textAlignment w:val="baseline"/>
              <w:rPr>
                <w:b/>
                <w:bCs/>
                <w:kern w:val="3"/>
                <w:sz w:val="22"/>
                <w:szCs w:val="22"/>
              </w:rPr>
            </w:pPr>
            <w:r w:rsidRPr="00E259A8">
              <w:rPr>
                <w:kern w:val="3"/>
                <w:sz w:val="22"/>
                <w:szCs w:val="22"/>
              </w:rPr>
              <w:t>1.</w:t>
            </w:r>
          </w:p>
        </w:tc>
        <w:tc>
          <w:tcPr>
            <w:tcW w:w="20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D81042F" w14:textId="77777777" w:rsidR="00E259A8" w:rsidRPr="00E259A8" w:rsidRDefault="00E259A8" w:rsidP="00E259A8">
            <w:pPr>
              <w:tabs>
                <w:tab w:val="clear" w:pos="1134"/>
              </w:tabs>
              <w:suppressAutoHyphens/>
              <w:kinsoku/>
              <w:overflowPunct/>
              <w:autoSpaceDE/>
              <w:ind w:firstLine="0"/>
              <w:jc w:val="center"/>
              <w:textAlignment w:val="baseline"/>
              <w:rPr>
                <w:b/>
                <w:bCs/>
                <w:kern w:val="3"/>
                <w:sz w:val="22"/>
                <w:szCs w:val="22"/>
              </w:rPr>
            </w:pPr>
            <w:r w:rsidRPr="00E259A8">
              <w:rPr>
                <w:kern w:val="3"/>
                <w:sz w:val="22"/>
                <w:szCs w:val="22"/>
              </w:rPr>
              <w:t>Заказчик</w:t>
            </w:r>
          </w:p>
        </w:tc>
        <w:tc>
          <w:tcPr>
            <w:tcW w:w="7654"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98A6F65" w14:textId="77777777" w:rsidR="00E259A8" w:rsidRPr="00E259A8" w:rsidRDefault="00E259A8" w:rsidP="00E259A8">
            <w:pPr>
              <w:tabs>
                <w:tab w:val="clear" w:pos="1134"/>
              </w:tabs>
              <w:suppressAutoHyphens/>
              <w:kinsoku/>
              <w:overflowPunct/>
              <w:autoSpaceDE/>
              <w:ind w:firstLine="0"/>
              <w:jc w:val="center"/>
              <w:textAlignment w:val="baseline"/>
              <w:rPr>
                <w:b/>
                <w:bCs/>
                <w:kern w:val="3"/>
                <w:sz w:val="22"/>
                <w:szCs w:val="22"/>
              </w:rPr>
            </w:pPr>
            <w:r w:rsidRPr="00E259A8">
              <w:rPr>
                <w:kern w:val="3"/>
                <w:sz w:val="22"/>
                <w:szCs w:val="22"/>
              </w:rPr>
              <w:t>ООО «ТТК»</w:t>
            </w:r>
          </w:p>
        </w:tc>
      </w:tr>
      <w:tr w:rsidR="00E259A8" w:rsidRPr="00E259A8" w14:paraId="033F5CF1" w14:textId="77777777" w:rsidTr="00E259A8">
        <w:trPr>
          <w:trHeight w:val="355"/>
        </w:trPr>
        <w:tc>
          <w:tcPr>
            <w:tcW w:w="78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14:paraId="1A3615AC"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2.</w:t>
            </w:r>
          </w:p>
        </w:tc>
        <w:tc>
          <w:tcPr>
            <w:tcW w:w="2056" w:type="dxa"/>
            <w:tcBorders>
              <w:top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14:paraId="27EA2EE5"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lang w:eastAsia="ar-SA"/>
              </w:rPr>
            </w:pPr>
            <w:r w:rsidRPr="00E259A8">
              <w:rPr>
                <w:kern w:val="3"/>
                <w:sz w:val="22"/>
                <w:szCs w:val="22"/>
              </w:rPr>
              <w:t>Место оказания услуг</w:t>
            </w:r>
          </w:p>
        </w:tc>
        <w:tc>
          <w:tcPr>
            <w:tcW w:w="7654" w:type="dxa"/>
            <w:tcBorders>
              <w:top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14:paraId="5E15BEA3" w14:textId="77777777" w:rsidR="00E259A8" w:rsidRPr="00E259A8" w:rsidRDefault="00E259A8" w:rsidP="00E259A8">
            <w:pPr>
              <w:tabs>
                <w:tab w:val="clear" w:pos="1134"/>
              </w:tabs>
              <w:suppressAutoHyphens/>
              <w:kinsoku/>
              <w:overflowPunct/>
              <w:autoSpaceDE/>
              <w:ind w:firstLine="0"/>
              <w:jc w:val="left"/>
              <w:textAlignment w:val="baseline"/>
              <w:rPr>
                <w:kern w:val="3"/>
                <w:sz w:val="22"/>
                <w:szCs w:val="22"/>
              </w:rPr>
            </w:pPr>
            <w:r w:rsidRPr="00E259A8">
              <w:rPr>
                <w:kern w:val="3"/>
                <w:sz w:val="22"/>
                <w:szCs w:val="22"/>
              </w:rPr>
              <w:t>г. Краснодар</w:t>
            </w:r>
          </w:p>
        </w:tc>
      </w:tr>
      <w:tr w:rsidR="00E259A8" w:rsidRPr="00E259A8" w14:paraId="7087B951" w14:textId="77777777" w:rsidTr="00E259A8">
        <w:trPr>
          <w:trHeight w:val="1119"/>
        </w:trPr>
        <w:tc>
          <w:tcPr>
            <w:tcW w:w="78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14:paraId="30DD4858"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3.</w:t>
            </w:r>
          </w:p>
        </w:tc>
        <w:tc>
          <w:tcPr>
            <w:tcW w:w="2056" w:type="dxa"/>
            <w:tcBorders>
              <w:top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14:paraId="342D13B1"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color w:val="000000"/>
                <w:kern w:val="3"/>
                <w:sz w:val="22"/>
                <w:szCs w:val="22"/>
              </w:rPr>
              <w:t>Основание для оказания услуг</w:t>
            </w:r>
          </w:p>
        </w:tc>
        <w:tc>
          <w:tcPr>
            <w:tcW w:w="7654" w:type="dxa"/>
            <w:tcBorders>
              <w:top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14:paraId="40592EDD"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Федеральные нормы и правила в области промышленной безопасности «Правила безопасности сетей газораспределения и газопотребления» (Приказ от 15.12.2020г. № 531);</w:t>
            </w:r>
          </w:p>
          <w:p w14:paraId="3867ABA7"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Федеральный закон о промышленной безопасности опасных производственных объектов № 116 от 21.07.1997г.;</w:t>
            </w:r>
          </w:p>
          <w:p w14:paraId="7C30F790"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Технический регламент о безопасности сетей газораспределения и газопотребления от 29.10.2010г. №870;</w:t>
            </w:r>
          </w:p>
          <w:p w14:paraId="7D963D9A"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Свод правил Газораспределительные системы СП 62.13330.2011 (СНиП 42-01-2002 от 24.03.2003 №115).</w:t>
            </w:r>
          </w:p>
          <w:p w14:paraId="07C64B8A"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Федеральный закон от 23.11.2009 N 261-ФЗ (ред. от 14.07.2022) "Об энергосбережении и о повышении </w:t>
            </w:r>
            <w:proofErr w:type="gramStart"/>
            <w:r w:rsidRPr="00E259A8">
              <w:rPr>
                <w:rFonts w:eastAsia="Calibri"/>
                <w:sz w:val="22"/>
                <w:szCs w:val="22"/>
                <w:lang w:eastAsia="en-US"/>
              </w:rPr>
              <w:t>энергетической эффективности</w:t>
            </w:r>
            <w:proofErr w:type="gramEnd"/>
            <w:r w:rsidRPr="00E259A8">
              <w:rPr>
                <w:rFonts w:eastAsia="Calibri"/>
                <w:sz w:val="22"/>
                <w:szCs w:val="22"/>
                <w:lang w:eastAsia="en-US"/>
              </w:rPr>
              <w:t xml:space="preserve"> и о внесении изменений в отдельные законодательные акты Российской Федерации"</w:t>
            </w:r>
          </w:p>
          <w:p w14:paraId="5D4C93B8"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"Правила устройства электроустановок (ПУЭ). Шестое издание" (утв. </w:t>
            </w:r>
            <w:proofErr w:type="spellStart"/>
            <w:r w:rsidRPr="00E259A8">
              <w:rPr>
                <w:rFonts w:eastAsia="Calibri"/>
                <w:sz w:val="22"/>
                <w:szCs w:val="22"/>
                <w:lang w:eastAsia="en-US"/>
              </w:rPr>
              <w:t>Главтехуправлением</w:t>
            </w:r>
            <w:proofErr w:type="spellEnd"/>
            <w:r w:rsidRPr="00E259A8">
              <w:rPr>
                <w:rFonts w:eastAsia="Calibri"/>
                <w:sz w:val="22"/>
                <w:szCs w:val="22"/>
                <w:lang w:eastAsia="en-US"/>
              </w:rPr>
              <w:t>, Госэнергонадзором Минэнерго СССР 05.10.1979) (ред. от 20.06.2003)</w:t>
            </w:r>
          </w:p>
          <w:p w14:paraId="5DCBE896"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"Правила устройства электроустановок (ПУЭ). Седьмое издание. Раздел 1. Общие правила. Глава 1.8" (утв. Приказом Минэнерго РФ от 09.04.2003 N 150)</w:t>
            </w:r>
          </w:p>
          <w:p w14:paraId="72A6AE29"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"Правила технической эксплуатации электроустановок потребителей" (Приказ Минэнерго России от 13.01.2003 N 6 (ред. от 13.09.2018) </w:t>
            </w:r>
          </w:p>
          <w:p w14:paraId="7F745BC5"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 Правила по охране труда при эксплуатации электроустановок" (Приказ Минтруда России от 15.12.2020 N 903н (ред. от 29.04.2022)</w:t>
            </w:r>
          </w:p>
          <w:p w14:paraId="2DF17E97"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 Федеральный закон от 26.06.2008 № 102-ФЗ «Об утверждении обеспечении единства измерений»;</w:t>
            </w:r>
          </w:p>
          <w:p w14:paraId="24924198"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ГОСТ 8.740-2011 Расход и количество газа. «Методика измерений с помощью турбинных, ротационных и вихревых расходомеров и счетчиков»;</w:t>
            </w:r>
          </w:p>
          <w:p w14:paraId="19EB3CC9"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ГОСТ 30319.2-2015 Газ природный. Методы расчета физических свойств на основе данных о плотности при стандартных условиях и содержании азота и диоксида углерода.;</w:t>
            </w:r>
          </w:p>
        </w:tc>
      </w:tr>
      <w:tr w:rsidR="00E259A8" w:rsidRPr="00E259A8" w14:paraId="4C1EFB7B" w14:textId="77777777" w:rsidTr="00E259A8">
        <w:trPr>
          <w:trHeight w:val="577"/>
        </w:trPr>
        <w:tc>
          <w:tcPr>
            <w:tcW w:w="780" w:type="dxa"/>
            <w:tcBorders>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14:paraId="21DD5183"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4.</w:t>
            </w:r>
          </w:p>
        </w:tc>
        <w:tc>
          <w:tcPr>
            <w:tcW w:w="2056" w:type="dxa"/>
            <w:tcBorders>
              <w:bottom w:val="single" w:sz="4" w:space="0" w:color="00000A"/>
              <w:right w:val="single" w:sz="8" w:space="0" w:color="00000A"/>
            </w:tcBorders>
            <w:shd w:val="clear" w:color="auto" w:fill="FFFFFF"/>
            <w:tcMar>
              <w:top w:w="0" w:type="dxa"/>
              <w:left w:w="108" w:type="dxa"/>
              <w:bottom w:w="0" w:type="dxa"/>
              <w:right w:w="108" w:type="dxa"/>
            </w:tcMar>
          </w:tcPr>
          <w:p w14:paraId="428CD672"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Наименование и местоположение объектов</w:t>
            </w:r>
          </w:p>
        </w:tc>
        <w:tc>
          <w:tcPr>
            <w:tcW w:w="7654" w:type="dxa"/>
            <w:tcBorders>
              <w:bottom w:val="single" w:sz="4" w:space="0" w:color="00000A"/>
              <w:right w:val="single" w:sz="8" w:space="0" w:color="00000A"/>
            </w:tcBorders>
            <w:shd w:val="clear" w:color="auto" w:fill="FFFFFF"/>
            <w:tcMar>
              <w:top w:w="0" w:type="dxa"/>
              <w:left w:w="108" w:type="dxa"/>
              <w:bottom w:w="0" w:type="dxa"/>
              <w:right w:w="108" w:type="dxa"/>
            </w:tcMar>
          </w:tcPr>
          <w:p w14:paraId="300BB4AC"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lang w:val="de-DE"/>
              </w:rPr>
            </w:pPr>
            <w:r w:rsidRPr="00E259A8">
              <w:rPr>
                <w:kern w:val="3"/>
                <w:sz w:val="22"/>
                <w:szCs w:val="22"/>
              </w:rPr>
              <w:t>Детально отражено в Приложениях №</w:t>
            </w:r>
            <w:proofErr w:type="gramStart"/>
            <w:r w:rsidRPr="00E259A8">
              <w:rPr>
                <w:kern w:val="3"/>
                <w:sz w:val="22"/>
                <w:szCs w:val="22"/>
              </w:rPr>
              <w:t>№  1</w:t>
            </w:r>
            <w:proofErr w:type="gramEnd"/>
            <w:r w:rsidRPr="00E259A8">
              <w:rPr>
                <w:kern w:val="3"/>
                <w:sz w:val="22"/>
                <w:szCs w:val="22"/>
              </w:rPr>
              <w:t>;2;3;4 к техническому заданию</w:t>
            </w:r>
          </w:p>
        </w:tc>
      </w:tr>
      <w:tr w:rsidR="00E259A8" w:rsidRPr="00E259A8" w14:paraId="2E20F5EB" w14:textId="77777777" w:rsidTr="00E259A8">
        <w:trPr>
          <w:trHeight w:val="415"/>
        </w:trPr>
        <w:tc>
          <w:tcPr>
            <w:tcW w:w="780" w:type="dxa"/>
            <w:tcBorders>
              <w:left w:val="single" w:sz="8" w:space="0" w:color="00000A"/>
              <w:bottom w:val="single" w:sz="4" w:space="0" w:color="00000A"/>
              <w:right w:val="single" w:sz="8" w:space="0" w:color="00000A"/>
            </w:tcBorders>
            <w:tcMar>
              <w:top w:w="0" w:type="dxa"/>
              <w:left w:w="108" w:type="dxa"/>
              <w:bottom w:w="0" w:type="dxa"/>
              <w:right w:w="108" w:type="dxa"/>
            </w:tcMar>
          </w:tcPr>
          <w:p w14:paraId="5BA28515"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5.</w:t>
            </w:r>
          </w:p>
        </w:tc>
        <w:tc>
          <w:tcPr>
            <w:tcW w:w="2056" w:type="dxa"/>
            <w:tcBorders>
              <w:bottom w:val="single" w:sz="4" w:space="0" w:color="00000A"/>
              <w:right w:val="single" w:sz="8" w:space="0" w:color="00000A"/>
            </w:tcBorders>
            <w:tcMar>
              <w:top w:w="0" w:type="dxa"/>
              <w:left w:w="108" w:type="dxa"/>
              <w:bottom w:w="0" w:type="dxa"/>
              <w:right w:w="108" w:type="dxa"/>
            </w:tcMar>
          </w:tcPr>
          <w:p w14:paraId="04D869F3"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Сроки оказания услуг</w:t>
            </w:r>
          </w:p>
        </w:tc>
        <w:tc>
          <w:tcPr>
            <w:tcW w:w="7654" w:type="dxa"/>
            <w:tcBorders>
              <w:bottom w:val="single" w:sz="4" w:space="0" w:color="00000A"/>
              <w:right w:val="single" w:sz="8" w:space="0" w:color="00000A"/>
            </w:tcBorders>
            <w:shd w:val="clear" w:color="auto" w:fill="FFFFFF"/>
            <w:tcMar>
              <w:top w:w="0" w:type="dxa"/>
              <w:left w:w="108" w:type="dxa"/>
              <w:bottom w:w="0" w:type="dxa"/>
              <w:right w:w="108" w:type="dxa"/>
            </w:tcMar>
          </w:tcPr>
          <w:p w14:paraId="7D65314B" w14:textId="77777777" w:rsidR="00E259A8" w:rsidRPr="00E259A8" w:rsidRDefault="00E259A8" w:rsidP="00E259A8">
            <w:pPr>
              <w:tabs>
                <w:tab w:val="clear" w:pos="1134"/>
              </w:tabs>
              <w:suppressAutoHyphens/>
              <w:kinsoku/>
              <w:overflowPunct/>
              <w:autoSpaceDE/>
              <w:ind w:firstLine="0"/>
              <w:jc w:val="center"/>
              <w:textAlignment w:val="baseline"/>
              <w:rPr>
                <w:rFonts w:eastAsia="Andale Sans UI"/>
                <w:sz w:val="22"/>
                <w:szCs w:val="22"/>
                <w:lang w:eastAsia="fa-IR" w:bidi="fa-IR"/>
              </w:rPr>
            </w:pPr>
            <w:r w:rsidRPr="00E259A8">
              <w:rPr>
                <w:kern w:val="3"/>
                <w:sz w:val="22"/>
                <w:szCs w:val="22"/>
              </w:rPr>
              <w:t>Постоянно на 1(один) год</w:t>
            </w:r>
          </w:p>
        </w:tc>
      </w:tr>
      <w:tr w:rsidR="00E259A8" w:rsidRPr="00E259A8" w14:paraId="0F8DB048" w14:textId="77777777" w:rsidTr="00E259A8">
        <w:trPr>
          <w:trHeight w:val="977"/>
        </w:trPr>
        <w:tc>
          <w:tcPr>
            <w:tcW w:w="7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8712F6"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lastRenderedPageBreak/>
              <w:t>6.</w:t>
            </w:r>
          </w:p>
        </w:tc>
        <w:tc>
          <w:tcPr>
            <w:tcW w:w="2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F31FE"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Виды работ в рамках оказания услуг</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5DDA2D"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В части газового хозяйства:</w:t>
            </w:r>
          </w:p>
          <w:p w14:paraId="4F87E8C2"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1.Техническое обслуживание газового оборудования котельной и Газорегуляторной установки (ГРУ), Шкафного регулирующего пункта (ШРП) Газорегуляторный пункт (ГРП). </w:t>
            </w:r>
          </w:p>
          <w:p w14:paraId="2BF9306C"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2. Проверка исправности газового оборудования.  </w:t>
            </w:r>
          </w:p>
          <w:p w14:paraId="11C35FD3"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3. Проверка на герметичность резьбовых, фланцевых соединений и запорной арматуры (задвижки, краны).</w:t>
            </w:r>
          </w:p>
          <w:p w14:paraId="0F3FEB29"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4. </w:t>
            </w:r>
            <w:proofErr w:type="spellStart"/>
            <w:r w:rsidRPr="00E259A8">
              <w:rPr>
                <w:rFonts w:eastAsia="Calibri"/>
                <w:sz w:val="22"/>
                <w:szCs w:val="22"/>
                <w:lang w:eastAsia="en-US"/>
              </w:rPr>
              <w:t>Добивка</w:t>
            </w:r>
            <w:proofErr w:type="spellEnd"/>
            <w:r w:rsidRPr="00E259A8">
              <w:rPr>
                <w:rFonts w:eastAsia="Calibri"/>
                <w:sz w:val="22"/>
                <w:szCs w:val="22"/>
                <w:lang w:eastAsia="en-US"/>
              </w:rPr>
              <w:t xml:space="preserve"> сальников задвижек. Смазка штоков. Проверка на герметичность клапанов автоматики. </w:t>
            </w:r>
          </w:p>
          <w:p w14:paraId="222D3EA4"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5.Технический осмотр с проверкой и настройка параметров срабатывания в ГРУ(ШРП) (ГРП).  Проверка тяги, качества сгорания по цвету пламени, оценка состояния топки котла внешним осмотр.</w:t>
            </w:r>
          </w:p>
          <w:p w14:paraId="3CC8DCA4"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6.Текущий ремонт газового оборудования котельной и ГРУ (ШРП) (ГРП).           7. Проверка исправности газового оборудования.  </w:t>
            </w:r>
          </w:p>
          <w:p w14:paraId="00C548DD"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8. Проверка и настройка параметров срабатывания в ГРУ(ШРП)(ГРП).</w:t>
            </w:r>
          </w:p>
          <w:p w14:paraId="2B88EC20"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9. Проверка состояния газового оборудования и отключающего устройства (заглушка). </w:t>
            </w:r>
            <w:proofErr w:type="spellStart"/>
            <w:r w:rsidRPr="00E259A8">
              <w:rPr>
                <w:rFonts w:eastAsia="Calibri"/>
                <w:sz w:val="22"/>
                <w:szCs w:val="22"/>
                <w:lang w:eastAsia="en-US"/>
              </w:rPr>
              <w:t>Обмыливание</w:t>
            </w:r>
            <w:proofErr w:type="spellEnd"/>
            <w:r w:rsidRPr="00E259A8">
              <w:rPr>
                <w:rFonts w:eastAsia="Calibri"/>
                <w:sz w:val="22"/>
                <w:szCs w:val="22"/>
                <w:lang w:eastAsia="en-US"/>
              </w:rPr>
              <w:t>.</w:t>
            </w:r>
          </w:p>
          <w:p w14:paraId="3ED7570D"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bookmarkStart w:id="359" w:name="_Hlk110584103"/>
            <w:r w:rsidRPr="00E259A8">
              <w:rPr>
                <w:rFonts w:eastAsia="Calibri"/>
                <w:sz w:val="22"/>
                <w:szCs w:val="22"/>
                <w:lang w:eastAsia="en-US"/>
              </w:rPr>
              <w:t>10. Выполнение аварийных заявок круглосуточно с прибытием на объект в течение 45 минут.</w:t>
            </w:r>
          </w:p>
          <w:bookmarkEnd w:id="359"/>
          <w:p w14:paraId="66336161"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11. Ведение технической документации в соответствии с требованиями, установленными нормативными актами в части обслуживания газового хозяйства</w:t>
            </w:r>
          </w:p>
          <w:p w14:paraId="5C2BABB1"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p>
          <w:p w14:paraId="12667CE5"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По КИПиА:</w:t>
            </w:r>
          </w:p>
          <w:p w14:paraId="00D21DA2"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Настройка системы связи для диспетчеризации;</w:t>
            </w:r>
          </w:p>
          <w:p w14:paraId="17C78B6C"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Настройка частотного преобразователя (система ПИД-регулирования);</w:t>
            </w:r>
          </w:p>
          <w:p w14:paraId="5D3C7138"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Настройка </w:t>
            </w:r>
            <w:proofErr w:type="spellStart"/>
            <w:r w:rsidRPr="00E259A8">
              <w:rPr>
                <w:rFonts w:eastAsia="Calibri"/>
                <w:iCs/>
                <w:sz w:val="22"/>
                <w:szCs w:val="22"/>
                <w:lang w:eastAsia="en-US"/>
              </w:rPr>
              <w:t>погодозависимого</w:t>
            </w:r>
            <w:proofErr w:type="spellEnd"/>
            <w:r w:rsidRPr="00E259A8">
              <w:rPr>
                <w:rFonts w:eastAsia="Calibri"/>
                <w:iCs/>
                <w:sz w:val="22"/>
                <w:szCs w:val="22"/>
                <w:lang w:eastAsia="en-US"/>
              </w:rPr>
              <w:t xml:space="preserve"> регулирования;</w:t>
            </w:r>
          </w:p>
          <w:p w14:paraId="72D06584"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Настройка узла учета тепловой энергии;</w:t>
            </w:r>
          </w:p>
          <w:p w14:paraId="3FD37E53"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ПНР системы диспетчеризации;</w:t>
            </w:r>
          </w:p>
          <w:p w14:paraId="2FA21C48"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Проведение работ по ремонту оборудования для автоматизации;</w:t>
            </w:r>
          </w:p>
          <w:p w14:paraId="7923BFBC"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оборудования и диагностика;</w:t>
            </w:r>
          </w:p>
          <w:p w14:paraId="6B7F775F"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Подготовка оборудования для сдачи в гос. органы для поверки;</w:t>
            </w:r>
          </w:p>
          <w:p w14:paraId="14135CE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Эксплуатация объектов с выездом сотрудников;</w:t>
            </w:r>
          </w:p>
          <w:p w14:paraId="45DF678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систем защит и работоспособности котельного оборудования и обще котельного оборудования;</w:t>
            </w:r>
          </w:p>
          <w:p w14:paraId="26937193"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Эксплуатация ЦТП, ИТП</w:t>
            </w:r>
          </w:p>
          <w:p w14:paraId="0178CB7B"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Ведение технической документации в соответствии с требованиями, установленными нормативными актами в части обслуживания КИПиА</w:t>
            </w:r>
          </w:p>
          <w:p w14:paraId="1222CE3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Снятие </w:t>
            </w:r>
            <w:proofErr w:type="gramStart"/>
            <w:r w:rsidRPr="00E259A8">
              <w:rPr>
                <w:rFonts w:eastAsia="Calibri"/>
                <w:iCs/>
                <w:sz w:val="22"/>
                <w:szCs w:val="22"/>
                <w:lang w:eastAsia="en-US"/>
              </w:rPr>
              <w:t>приборов  и</w:t>
            </w:r>
            <w:proofErr w:type="gramEnd"/>
            <w:r w:rsidRPr="00E259A8">
              <w:rPr>
                <w:rFonts w:eastAsia="Calibri"/>
                <w:iCs/>
                <w:sz w:val="22"/>
                <w:szCs w:val="22"/>
                <w:lang w:eastAsia="en-US"/>
              </w:rPr>
              <w:t xml:space="preserve"> </w:t>
            </w:r>
            <w:proofErr w:type="spellStart"/>
            <w:r w:rsidRPr="00E259A8">
              <w:rPr>
                <w:rFonts w:eastAsia="Calibri"/>
                <w:iCs/>
                <w:sz w:val="22"/>
                <w:szCs w:val="22"/>
                <w:lang w:eastAsia="en-US"/>
              </w:rPr>
              <w:t>электроконтактов</w:t>
            </w:r>
            <w:proofErr w:type="spellEnd"/>
            <w:r w:rsidRPr="00E259A8">
              <w:rPr>
                <w:rFonts w:eastAsia="Calibri"/>
                <w:iCs/>
                <w:sz w:val="22"/>
                <w:szCs w:val="22"/>
                <w:lang w:eastAsia="en-US"/>
              </w:rPr>
              <w:t xml:space="preserve"> манометров</w:t>
            </w:r>
          </w:p>
          <w:p w14:paraId="5C4D744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Установка </w:t>
            </w:r>
            <w:proofErr w:type="gramStart"/>
            <w:r w:rsidRPr="00E259A8">
              <w:rPr>
                <w:rFonts w:eastAsia="Calibri"/>
                <w:iCs/>
                <w:sz w:val="22"/>
                <w:szCs w:val="22"/>
                <w:lang w:eastAsia="en-US"/>
              </w:rPr>
              <w:t>приборов  и</w:t>
            </w:r>
            <w:proofErr w:type="gramEnd"/>
            <w:r w:rsidRPr="00E259A8">
              <w:rPr>
                <w:rFonts w:eastAsia="Calibri"/>
                <w:iCs/>
                <w:sz w:val="22"/>
                <w:szCs w:val="22"/>
                <w:lang w:eastAsia="en-US"/>
              </w:rPr>
              <w:t xml:space="preserve"> </w:t>
            </w:r>
            <w:proofErr w:type="spellStart"/>
            <w:r w:rsidRPr="00E259A8">
              <w:rPr>
                <w:rFonts w:eastAsia="Calibri"/>
                <w:iCs/>
                <w:sz w:val="22"/>
                <w:szCs w:val="22"/>
                <w:lang w:eastAsia="en-US"/>
              </w:rPr>
              <w:t>электроконтактов</w:t>
            </w:r>
            <w:proofErr w:type="spellEnd"/>
            <w:r w:rsidRPr="00E259A8">
              <w:rPr>
                <w:rFonts w:eastAsia="Calibri"/>
                <w:iCs/>
                <w:sz w:val="22"/>
                <w:szCs w:val="22"/>
                <w:lang w:eastAsia="en-US"/>
              </w:rPr>
              <w:t xml:space="preserve"> манометров</w:t>
            </w:r>
          </w:p>
          <w:p w14:paraId="2273003B"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Снятие газоанализаторов</w:t>
            </w:r>
          </w:p>
          <w:p w14:paraId="30DCA23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Установка газоанализаторов</w:t>
            </w:r>
          </w:p>
          <w:p w14:paraId="1B47D61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работоспособности автоматики безопасности </w:t>
            </w:r>
          </w:p>
          <w:p w14:paraId="2DED46D0"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КИП</w:t>
            </w:r>
          </w:p>
          <w:p w14:paraId="02C2693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сигнализаторов загазованности</w:t>
            </w:r>
          </w:p>
          <w:p w14:paraId="774B19AD"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Определение причин и устранение неисправностей простых приборов</w:t>
            </w:r>
          </w:p>
          <w:p w14:paraId="1724F29F"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Монтаж простых схем соединений</w:t>
            </w:r>
          </w:p>
          <w:p w14:paraId="7F7C700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Составление и монтаж схем соединений средней сложности</w:t>
            </w:r>
          </w:p>
          <w:p w14:paraId="63E304E6"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Окраска приборов</w:t>
            </w:r>
          </w:p>
          <w:p w14:paraId="173FE0AC"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Пайка различными припоями</w:t>
            </w:r>
          </w:p>
          <w:p w14:paraId="089AD64B"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Термообработка деталей с последующей доводкой их</w:t>
            </w:r>
          </w:p>
          <w:p w14:paraId="371BAA60"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Регулировка и юстировка особо сложных приборов</w:t>
            </w:r>
          </w:p>
          <w:p w14:paraId="3B640861"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Настройка и наладка устройства релейной защиты, электроавтоматики</w:t>
            </w:r>
          </w:p>
          <w:p w14:paraId="07A2537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Определение дефектов ремонтируемых приборов и устранение их</w:t>
            </w:r>
          </w:p>
          <w:p w14:paraId="79690173"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Слесарная обработка деталей</w:t>
            </w:r>
          </w:p>
          <w:p w14:paraId="4C69975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Вычисление абсолютной и относительной погрешности при проверке </w:t>
            </w:r>
            <w:r w:rsidRPr="00E259A8">
              <w:rPr>
                <w:rFonts w:eastAsia="Calibri"/>
                <w:iCs/>
                <w:sz w:val="22"/>
                <w:szCs w:val="22"/>
                <w:lang w:eastAsia="en-US"/>
              </w:rPr>
              <w:lastRenderedPageBreak/>
              <w:t>и испытании приборов</w:t>
            </w:r>
          </w:p>
          <w:p w14:paraId="09DF69C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Выявление и устранение дефектов в работе приборов</w:t>
            </w:r>
          </w:p>
          <w:p w14:paraId="5AE9BF3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Регулировка, испытание </w:t>
            </w:r>
            <w:proofErr w:type="spellStart"/>
            <w:r w:rsidRPr="00E259A8">
              <w:rPr>
                <w:rFonts w:eastAsia="Calibri"/>
                <w:iCs/>
                <w:sz w:val="22"/>
                <w:szCs w:val="22"/>
                <w:lang w:eastAsia="en-US"/>
              </w:rPr>
              <w:t>магнитноэлектрических</w:t>
            </w:r>
            <w:proofErr w:type="spellEnd"/>
            <w:r w:rsidRPr="00E259A8">
              <w:rPr>
                <w:rFonts w:eastAsia="Calibri"/>
                <w:iCs/>
                <w:sz w:val="22"/>
                <w:szCs w:val="22"/>
                <w:lang w:eastAsia="en-US"/>
              </w:rPr>
              <w:t xml:space="preserve">, электромагнитных, </w:t>
            </w:r>
            <w:proofErr w:type="spellStart"/>
            <w:r w:rsidRPr="00E259A8">
              <w:rPr>
                <w:rFonts w:eastAsia="Calibri"/>
                <w:iCs/>
                <w:sz w:val="22"/>
                <w:szCs w:val="22"/>
                <w:lang w:eastAsia="en-US"/>
              </w:rPr>
              <w:t>теплоизмерительных</w:t>
            </w:r>
            <w:proofErr w:type="spellEnd"/>
            <w:r w:rsidRPr="00E259A8">
              <w:rPr>
                <w:rFonts w:eastAsia="Calibri"/>
                <w:iCs/>
                <w:sz w:val="22"/>
                <w:szCs w:val="22"/>
                <w:lang w:eastAsia="en-US"/>
              </w:rPr>
              <w:t xml:space="preserve"> приборов и механизмов</w:t>
            </w:r>
          </w:p>
          <w:p w14:paraId="5459D5EE"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щитов управления</w:t>
            </w:r>
          </w:p>
          <w:p w14:paraId="1570FEB4"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Определение степени износа деталей и узлов</w:t>
            </w:r>
          </w:p>
          <w:p w14:paraId="2AE800CE"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Наладка и комплексное опробование после монтажа схем теплового контроля и автоматики котлов, технологического оборудования</w:t>
            </w:r>
          </w:p>
          <w:p w14:paraId="2173A84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наладка регистрационной части приборов</w:t>
            </w:r>
          </w:p>
          <w:p w14:paraId="6D0B12D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замена манометров (кроме электроконтактных), дифманометров, термопар, термометров сопротивления;</w:t>
            </w:r>
          </w:p>
          <w:p w14:paraId="5CDEAFA6"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устранение дефектов в приборах теплотехнического контроля на блочных и групповых щитах управления;</w:t>
            </w:r>
          </w:p>
          <w:p w14:paraId="660562B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профилактика переключателей точек температурных измерений;</w:t>
            </w:r>
          </w:p>
          <w:p w14:paraId="77A930DD"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наладка и проверка параметров настройки электронных блоков авторегуляторов;</w:t>
            </w:r>
          </w:p>
          <w:p w14:paraId="30C49070"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уплотнение коробок зажимов;</w:t>
            </w:r>
          </w:p>
          <w:p w14:paraId="7FE5DFCA"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Очистка от пыли грязи оборудования КИП </w:t>
            </w:r>
            <w:proofErr w:type="spellStart"/>
            <w:r w:rsidRPr="00E259A8">
              <w:rPr>
                <w:rFonts w:eastAsia="Calibri"/>
                <w:iCs/>
                <w:sz w:val="22"/>
                <w:szCs w:val="22"/>
                <w:lang w:eastAsia="en-US"/>
              </w:rPr>
              <w:t>иА</w:t>
            </w:r>
            <w:proofErr w:type="spellEnd"/>
          </w:p>
          <w:p w14:paraId="30C7570C"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выполнение надписей, маркировки стендов, датчиков, исполнительных механизмов, панелей;</w:t>
            </w:r>
          </w:p>
          <w:p w14:paraId="6A633B34"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частотного преобразователя (система ПИД-регулирования)</w:t>
            </w:r>
          </w:p>
          <w:p w14:paraId="7BE31D8B"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Обслуживание </w:t>
            </w:r>
            <w:proofErr w:type="spellStart"/>
            <w:r w:rsidRPr="00E259A8">
              <w:rPr>
                <w:rFonts w:eastAsia="Calibri"/>
                <w:iCs/>
                <w:sz w:val="22"/>
                <w:szCs w:val="22"/>
                <w:lang w:eastAsia="en-US"/>
              </w:rPr>
              <w:t>погодозависимого</w:t>
            </w:r>
            <w:proofErr w:type="spellEnd"/>
            <w:r w:rsidRPr="00E259A8">
              <w:rPr>
                <w:rFonts w:eastAsia="Calibri"/>
                <w:iCs/>
                <w:sz w:val="22"/>
                <w:szCs w:val="22"/>
                <w:lang w:eastAsia="en-US"/>
              </w:rPr>
              <w:t xml:space="preserve"> регулирования</w:t>
            </w:r>
          </w:p>
          <w:p w14:paraId="52F14DAA"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узла учета тепловой энергии</w:t>
            </w:r>
          </w:p>
          <w:p w14:paraId="0E3D4974"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системы диспетчеризации</w:t>
            </w:r>
          </w:p>
          <w:p w14:paraId="6037A0AF"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Выполнение аварийных заявок круглосуточно</w:t>
            </w:r>
          </w:p>
          <w:p w14:paraId="511C4698"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Ремонт приборов манометров и </w:t>
            </w:r>
            <w:proofErr w:type="spellStart"/>
            <w:r w:rsidRPr="00E259A8">
              <w:rPr>
                <w:rFonts w:eastAsia="Calibri"/>
                <w:iCs/>
                <w:sz w:val="22"/>
                <w:szCs w:val="22"/>
                <w:lang w:eastAsia="en-US"/>
              </w:rPr>
              <w:t>электроконтактов</w:t>
            </w:r>
            <w:proofErr w:type="spellEnd"/>
            <w:r w:rsidRPr="00E259A8">
              <w:rPr>
                <w:rFonts w:eastAsia="Calibri"/>
                <w:iCs/>
                <w:sz w:val="22"/>
                <w:szCs w:val="22"/>
                <w:lang w:eastAsia="en-US"/>
              </w:rPr>
              <w:t xml:space="preserve"> манометров</w:t>
            </w:r>
          </w:p>
          <w:p w14:paraId="44CD1A12"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Ремонт газоанализаторов</w:t>
            </w:r>
          </w:p>
          <w:p w14:paraId="0B6E111D"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Ремонт и восстановление приборов</w:t>
            </w:r>
          </w:p>
          <w:p w14:paraId="1893409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Ремонт </w:t>
            </w:r>
            <w:proofErr w:type="spellStart"/>
            <w:r w:rsidRPr="00E259A8">
              <w:rPr>
                <w:rFonts w:eastAsia="Calibri"/>
                <w:iCs/>
                <w:sz w:val="22"/>
                <w:szCs w:val="22"/>
                <w:lang w:eastAsia="en-US"/>
              </w:rPr>
              <w:t>магнитноэлектрических</w:t>
            </w:r>
            <w:proofErr w:type="spellEnd"/>
            <w:r w:rsidRPr="00E259A8">
              <w:rPr>
                <w:rFonts w:eastAsia="Calibri"/>
                <w:iCs/>
                <w:sz w:val="22"/>
                <w:szCs w:val="22"/>
                <w:lang w:eastAsia="en-US"/>
              </w:rPr>
              <w:t xml:space="preserve">, электромагнитных, </w:t>
            </w:r>
            <w:proofErr w:type="spellStart"/>
            <w:r w:rsidRPr="00E259A8">
              <w:rPr>
                <w:rFonts w:eastAsia="Calibri"/>
                <w:iCs/>
                <w:sz w:val="22"/>
                <w:szCs w:val="22"/>
                <w:lang w:eastAsia="en-US"/>
              </w:rPr>
              <w:t>теплоизмерительных</w:t>
            </w:r>
            <w:proofErr w:type="spellEnd"/>
            <w:r w:rsidRPr="00E259A8">
              <w:rPr>
                <w:rFonts w:eastAsia="Calibri"/>
                <w:iCs/>
                <w:sz w:val="22"/>
                <w:szCs w:val="22"/>
                <w:lang w:eastAsia="en-US"/>
              </w:rPr>
              <w:t xml:space="preserve"> приборов и механизмов</w:t>
            </w:r>
          </w:p>
          <w:p w14:paraId="64214CB3"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Выполнение аварийных заявок круглосуточно с прибытием на объект в течение 45 минут.</w:t>
            </w:r>
          </w:p>
          <w:p w14:paraId="6C884E2F" w14:textId="77777777" w:rsidR="00E259A8" w:rsidRPr="00E259A8" w:rsidRDefault="00E259A8" w:rsidP="00E259A8">
            <w:pPr>
              <w:widowControl w:val="0"/>
              <w:tabs>
                <w:tab w:val="clear" w:pos="1134"/>
              </w:tabs>
              <w:kinsoku/>
              <w:overflowPunct/>
              <w:adjustRightInd w:val="0"/>
              <w:ind w:firstLine="0"/>
              <w:rPr>
                <w:rFonts w:eastAsia="Calibri"/>
                <w:iCs/>
                <w:sz w:val="22"/>
                <w:szCs w:val="22"/>
                <w:lang w:eastAsia="en-US"/>
              </w:rPr>
            </w:pPr>
          </w:p>
          <w:p w14:paraId="442C5523" w14:textId="77777777" w:rsidR="00E259A8" w:rsidRPr="00E259A8" w:rsidRDefault="00E259A8" w:rsidP="00E259A8">
            <w:pPr>
              <w:widowControl w:val="0"/>
              <w:tabs>
                <w:tab w:val="clear" w:pos="1134"/>
              </w:tabs>
              <w:kinsoku/>
              <w:overflowPunct/>
              <w:adjustRightInd w:val="0"/>
              <w:ind w:firstLine="0"/>
              <w:rPr>
                <w:rFonts w:eastAsia="Calibri"/>
                <w:iCs/>
                <w:sz w:val="22"/>
                <w:szCs w:val="22"/>
                <w:lang w:eastAsia="en-US"/>
              </w:rPr>
            </w:pPr>
            <w:r w:rsidRPr="00E259A8">
              <w:rPr>
                <w:rFonts w:eastAsia="Calibri"/>
                <w:iCs/>
                <w:sz w:val="22"/>
                <w:szCs w:val="22"/>
                <w:lang w:eastAsia="en-US"/>
              </w:rPr>
              <w:t>По электрохозяйству:</w:t>
            </w:r>
          </w:p>
          <w:p w14:paraId="73CB077D"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Мониторинг работоспособности системы АСКУЕ</w:t>
            </w:r>
          </w:p>
          <w:p w14:paraId="4EEB3634"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Демонтаж </w:t>
            </w:r>
            <w:proofErr w:type="gramStart"/>
            <w:r w:rsidRPr="00E259A8">
              <w:rPr>
                <w:rFonts w:eastAsia="Calibri"/>
                <w:iCs/>
                <w:sz w:val="22"/>
                <w:szCs w:val="22"/>
                <w:lang w:eastAsia="en-US"/>
              </w:rPr>
              <w:t>УУЭЭ</w:t>
            </w:r>
            <w:proofErr w:type="gramEnd"/>
            <w:r w:rsidRPr="00E259A8">
              <w:rPr>
                <w:rFonts w:eastAsia="Calibri"/>
                <w:iCs/>
                <w:sz w:val="22"/>
                <w:szCs w:val="22"/>
                <w:lang w:eastAsia="en-US"/>
              </w:rPr>
              <w:t xml:space="preserve"> устаревших или вышедших из строя.</w:t>
            </w:r>
          </w:p>
          <w:p w14:paraId="308B430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Монтаж УУЭЭ новых или после поверки. </w:t>
            </w:r>
          </w:p>
          <w:p w14:paraId="6997511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Демонтаж вышедших из строя модемов для УУЭЭ.</w:t>
            </w:r>
          </w:p>
          <w:p w14:paraId="6D0EA84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Монтаж новых или после ремонта модемов для УУЭЭ.</w:t>
            </w:r>
          </w:p>
          <w:p w14:paraId="6659E21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Визуальный осмотр электрооборудования на предмет возможных неисправностей</w:t>
            </w:r>
          </w:p>
          <w:p w14:paraId="214263D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работоспособности защитной и </w:t>
            </w:r>
            <w:proofErr w:type="spellStart"/>
            <w:proofErr w:type="gramStart"/>
            <w:r w:rsidRPr="00E259A8">
              <w:rPr>
                <w:rFonts w:eastAsia="Calibri"/>
                <w:iCs/>
                <w:sz w:val="22"/>
                <w:szCs w:val="22"/>
                <w:lang w:eastAsia="en-US"/>
              </w:rPr>
              <w:t>пуско</w:t>
            </w:r>
            <w:proofErr w:type="spellEnd"/>
            <w:r w:rsidRPr="00E259A8">
              <w:rPr>
                <w:rFonts w:eastAsia="Calibri"/>
                <w:iCs/>
                <w:sz w:val="22"/>
                <w:szCs w:val="22"/>
                <w:lang w:eastAsia="en-US"/>
              </w:rPr>
              <w:t>-регулирующей</w:t>
            </w:r>
            <w:proofErr w:type="gramEnd"/>
            <w:r w:rsidRPr="00E259A8">
              <w:rPr>
                <w:rFonts w:eastAsia="Calibri"/>
                <w:iCs/>
                <w:sz w:val="22"/>
                <w:szCs w:val="22"/>
                <w:lang w:eastAsia="en-US"/>
              </w:rPr>
              <w:t xml:space="preserve"> аппаратуры электродвигателей. </w:t>
            </w:r>
          </w:p>
          <w:p w14:paraId="0AFD1BC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селективности и подбор номинальной защиты автоматики.</w:t>
            </w:r>
          </w:p>
          <w:p w14:paraId="2B1E7D2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на целостность обмотки статора электродвигателей и определение их ремонтопригодности.</w:t>
            </w:r>
          </w:p>
          <w:p w14:paraId="4BB30F7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Смазка подшипников на валу электродвигателей.</w:t>
            </w:r>
          </w:p>
          <w:p w14:paraId="2F641B3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частотных преобразователей (на основании согласованных и утвержденных схем)</w:t>
            </w:r>
          </w:p>
          <w:p w14:paraId="2E7523E3"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Обслуживание щитов управления </w:t>
            </w:r>
          </w:p>
          <w:p w14:paraId="5EEE8E8F"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кабельных линий для электродвигателей.</w:t>
            </w:r>
          </w:p>
          <w:p w14:paraId="00DFEEA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рабочего, местного и аварийного освещения с заменой ламп и сопутствующего оборудования.</w:t>
            </w:r>
          </w:p>
          <w:p w14:paraId="29D322F5"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lastRenderedPageBreak/>
              <w:t>Очистка от пыли и грязи токоведущих частей электроустановок</w:t>
            </w:r>
          </w:p>
          <w:p w14:paraId="23F0E3E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надежности контактных и крепежных соединений</w:t>
            </w:r>
          </w:p>
          <w:p w14:paraId="6B62E9AB"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Протяжка болтовых соединений в электроустановках </w:t>
            </w:r>
          </w:p>
          <w:p w14:paraId="4CAB2CC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Зачистка контактных групп в щитах управления.</w:t>
            </w:r>
          </w:p>
          <w:p w14:paraId="5DE1ED3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магнитных пускателей, контакторов, автоматических выключателей, рубильников, пусковых кнопок, установленных вне РУ, щитов, сборок</w:t>
            </w:r>
          </w:p>
          <w:p w14:paraId="3F563AC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Смена предохранителей в щитах, сборках</w:t>
            </w:r>
          </w:p>
          <w:p w14:paraId="6A1A08C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Чистка светильников на высоте до 2,5 м с постоянных приспособлений (кроме особо опасных помещений)</w:t>
            </w:r>
          </w:p>
          <w:p w14:paraId="03CEEF3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Чистка светильников на высоте свыше 2,5 м до 5 м с применением лестниц, стремянок и в особо опасных помещениях</w:t>
            </w:r>
          </w:p>
          <w:p w14:paraId="34BBEAAC"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отсутствия напряжения в осветительных цепях до 1000 В</w:t>
            </w:r>
          </w:p>
          <w:p w14:paraId="28268C3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Возобновление надписей, на кожухах и ограждениях электроустановок до 1000 В</w:t>
            </w:r>
          </w:p>
          <w:p w14:paraId="69DE21F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Нанесение маркировки, чистка снега, уборка территории ОРУ, </w:t>
            </w:r>
            <w:proofErr w:type="spellStart"/>
            <w:r w:rsidRPr="00E259A8">
              <w:rPr>
                <w:rFonts w:eastAsia="Calibri"/>
                <w:iCs/>
                <w:sz w:val="22"/>
                <w:szCs w:val="22"/>
                <w:lang w:eastAsia="en-US"/>
              </w:rPr>
              <w:t>электропомещений</w:t>
            </w:r>
            <w:proofErr w:type="spellEnd"/>
            <w:r w:rsidRPr="00E259A8">
              <w:rPr>
                <w:rFonts w:eastAsia="Calibri"/>
                <w:iCs/>
                <w:sz w:val="22"/>
                <w:szCs w:val="22"/>
                <w:lang w:eastAsia="en-US"/>
              </w:rPr>
              <w:t xml:space="preserve"> с электрооборудованием, напряжением до 1000 В, где токоведущие части ограждены или находятся на высоте недостижимой для случайного прикосновения</w:t>
            </w:r>
          </w:p>
          <w:p w14:paraId="09CA414D"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Окрашивание электрического оборудования</w:t>
            </w:r>
          </w:p>
          <w:p w14:paraId="2F37D36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Визуальная проверка состояния рабочего и защитного заземления</w:t>
            </w:r>
          </w:p>
          <w:p w14:paraId="0BB60B9C"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состояния розеток и выключателей</w:t>
            </w:r>
          </w:p>
          <w:p w14:paraId="61E8167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Разборка взрывозащищенного оборудования</w:t>
            </w:r>
          </w:p>
          <w:p w14:paraId="1FB1E4CA"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Сборка взрывозащищенного оборудования</w:t>
            </w:r>
          </w:p>
          <w:p w14:paraId="06A2D6E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Чистка и смазка взрывозащищенных поверхностей</w:t>
            </w:r>
          </w:p>
          <w:p w14:paraId="301B1444"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уплотняющих прокладок и эластичных колец, уплотняющих кабели или проводку (взрывозащищенном электрооборудовании). </w:t>
            </w:r>
          </w:p>
          <w:p w14:paraId="19E53EF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Установка недостающих болтов, винтов и гаек.</w:t>
            </w:r>
          </w:p>
          <w:p w14:paraId="0AAD171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конденсаторных установок</w:t>
            </w:r>
          </w:p>
          <w:p w14:paraId="2D5ACDC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Контроль отсутствия перегрева</w:t>
            </w:r>
          </w:p>
          <w:p w14:paraId="0F943225"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Выявление дефектных деталей и узлов</w:t>
            </w:r>
          </w:p>
          <w:p w14:paraId="43545E6D"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Восстановление плакатов, обозначений и диспетчерских наименований</w:t>
            </w:r>
          </w:p>
          <w:p w14:paraId="16B7632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сопротивления изоляции обмоток</w:t>
            </w:r>
          </w:p>
          <w:p w14:paraId="146383B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состояния щитовых электроизмерительных приборов и сигнальной арматуры</w:t>
            </w:r>
          </w:p>
          <w:p w14:paraId="48C003CD"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состояния рабочих контактов</w:t>
            </w:r>
          </w:p>
          <w:p w14:paraId="095EBBE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Чистка и регулировка контактов автоматических выключателей</w:t>
            </w:r>
          </w:p>
          <w:p w14:paraId="125B13AA"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соответствия номиналов установленных автоматических выключателей нагрузкам защищаемых цепей</w:t>
            </w:r>
          </w:p>
          <w:p w14:paraId="4B0E219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отсутствия искрения и потрескивания, местного нагрева в соединениях шин и жил кабеля, следов копоти или плавления металла</w:t>
            </w:r>
          </w:p>
          <w:p w14:paraId="782ABC7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Визуальный контроль состояния заземляющих устройств</w:t>
            </w:r>
          </w:p>
          <w:p w14:paraId="1A8C5C8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состояния концевых заделок кабелей</w:t>
            </w:r>
          </w:p>
          <w:p w14:paraId="15C644F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сопротивления изоляции токоведущих частей</w:t>
            </w:r>
          </w:p>
          <w:p w14:paraId="724F973B"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наличия и состояния ограждений, плакатов, предупредительных надписей и маркировки </w:t>
            </w:r>
          </w:p>
          <w:p w14:paraId="7269AFC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Осмотры ВЛ</w:t>
            </w:r>
          </w:p>
          <w:p w14:paraId="5B89ADE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изоляторов ВЛ, состояния опор и правильность их положения</w:t>
            </w:r>
          </w:p>
          <w:p w14:paraId="4BE04DF4"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отсутствие обрывов и оплавления отдельных проволок проводов ВЛ</w:t>
            </w:r>
          </w:p>
          <w:p w14:paraId="771B72D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Соблюдение допустимых режимов работы ВЛ</w:t>
            </w:r>
          </w:p>
          <w:p w14:paraId="73117CD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Отсоединение, присоединение кабеля, проводов электродвигателя и </w:t>
            </w:r>
            <w:r w:rsidRPr="00E259A8">
              <w:rPr>
                <w:rFonts w:eastAsia="Calibri"/>
                <w:iCs/>
                <w:sz w:val="22"/>
                <w:szCs w:val="22"/>
                <w:lang w:eastAsia="en-US"/>
              </w:rPr>
              <w:lastRenderedPageBreak/>
              <w:t>другого оборудования</w:t>
            </w:r>
          </w:p>
          <w:p w14:paraId="00EF431D" w14:textId="77777777" w:rsidR="00E259A8" w:rsidRPr="00E259A8" w:rsidRDefault="00E259A8" w:rsidP="00E259A8">
            <w:pPr>
              <w:widowControl w:val="0"/>
              <w:tabs>
                <w:tab w:val="clear" w:pos="1134"/>
              </w:tabs>
              <w:kinsoku/>
              <w:overflowPunct/>
              <w:adjustRightInd w:val="0"/>
              <w:ind w:firstLine="0"/>
              <w:contextualSpacing/>
              <w:rPr>
                <w:rFonts w:eastAsia="Calibri"/>
                <w:iCs/>
                <w:sz w:val="22"/>
                <w:szCs w:val="22"/>
                <w:lang w:eastAsia="en-US"/>
              </w:rPr>
            </w:pPr>
            <w:r w:rsidRPr="00E259A8">
              <w:rPr>
                <w:rFonts w:eastAsia="Calibri"/>
                <w:iCs/>
                <w:sz w:val="22"/>
                <w:szCs w:val="22"/>
                <w:lang w:eastAsia="en-US"/>
              </w:rPr>
              <w:t>53. «Подключение и отключение согласно аварийным заявкам ДГУ заказчика при отсутствии внешнего электроснабжения на обслуживаемых объектах.»</w:t>
            </w:r>
          </w:p>
          <w:p w14:paraId="75EE5E83"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Круглосуточное оперативное обслуживание</w:t>
            </w:r>
          </w:p>
          <w:p w14:paraId="54ACC385"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Оперативные переключения</w:t>
            </w:r>
          </w:p>
          <w:p w14:paraId="02D5BB55"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Отключение электроэнергии</w:t>
            </w:r>
          </w:p>
          <w:p w14:paraId="5C806293"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Включение электрооборудования</w:t>
            </w:r>
          </w:p>
          <w:p w14:paraId="4452922C"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Вывод в ремонт электрооборудования</w:t>
            </w:r>
          </w:p>
          <w:p w14:paraId="2EBE7AA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Ремонт токоведущих частей, контактных соединений, замена контакторов </w:t>
            </w:r>
          </w:p>
          <w:p w14:paraId="5C732164"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Ремонт вентиляторов электродвигателя и его кожуха</w:t>
            </w:r>
          </w:p>
          <w:p w14:paraId="47D4EE4B"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Замена подшипников аналогичными</w:t>
            </w:r>
          </w:p>
          <w:p w14:paraId="4EC67B7A"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Замена поврежденных изоляторов идентичными</w:t>
            </w:r>
          </w:p>
          <w:p w14:paraId="2F7BD50F"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Текущий ремонт отдельных двигателей</w:t>
            </w:r>
          </w:p>
          <w:p w14:paraId="3CA95CD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Выполнение аварийных заявок круглосуточно с прибытием на объект в течение 45 минут.</w:t>
            </w:r>
          </w:p>
          <w:p w14:paraId="485B8D61" w14:textId="77777777" w:rsidR="00E259A8" w:rsidRPr="00E259A8" w:rsidRDefault="00E259A8" w:rsidP="00E259A8">
            <w:pPr>
              <w:widowControl w:val="0"/>
              <w:tabs>
                <w:tab w:val="clear" w:pos="1134"/>
              </w:tabs>
              <w:kinsoku/>
              <w:overflowPunct/>
              <w:adjustRightInd w:val="0"/>
              <w:ind w:firstLine="0"/>
              <w:rPr>
                <w:rFonts w:eastAsia="Calibri"/>
                <w:iCs/>
                <w:sz w:val="22"/>
                <w:szCs w:val="22"/>
                <w:lang w:eastAsia="en-US"/>
              </w:rPr>
            </w:pPr>
          </w:p>
          <w:p w14:paraId="7B4BA3F1" w14:textId="77777777" w:rsidR="00E259A8" w:rsidRPr="00E259A8" w:rsidRDefault="00E259A8" w:rsidP="00E259A8">
            <w:pPr>
              <w:widowControl w:val="0"/>
              <w:tabs>
                <w:tab w:val="clear" w:pos="1134"/>
              </w:tabs>
              <w:kinsoku/>
              <w:overflowPunct/>
              <w:adjustRightInd w:val="0"/>
              <w:ind w:firstLine="0"/>
              <w:rPr>
                <w:rFonts w:eastAsia="Calibri"/>
                <w:iCs/>
                <w:sz w:val="22"/>
                <w:szCs w:val="22"/>
                <w:lang w:eastAsia="en-US"/>
              </w:rPr>
            </w:pPr>
            <w:r w:rsidRPr="00E259A8">
              <w:rPr>
                <w:rFonts w:eastAsia="Calibri"/>
                <w:iCs/>
                <w:sz w:val="22"/>
                <w:szCs w:val="22"/>
                <w:lang w:eastAsia="en-US"/>
              </w:rPr>
              <w:t>По метрологии:</w:t>
            </w:r>
          </w:p>
          <w:p w14:paraId="1FDD4F5C"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Техническое обслуживание узлов учета расхода газа (УУРГ) и узлов учета тепла (УУТ). </w:t>
            </w:r>
          </w:p>
          <w:p w14:paraId="083A4B2D"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исправности средств измерений (СИ).  </w:t>
            </w:r>
          </w:p>
          <w:p w14:paraId="3F62AD27"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contextualSpacing/>
              <w:jc w:val="left"/>
              <w:rPr>
                <w:rFonts w:eastAsia="Calibri"/>
                <w:iCs/>
                <w:sz w:val="22"/>
                <w:szCs w:val="22"/>
                <w:lang w:eastAsia="en-US"/>
              </w:rPr>
            </w:pPr>
            <w:r w:rsidRPr="00E259A8">
              <w:rPr>
                <w:rFonts w:eastAsia="Calibri"/>
                <w:iCs/>
                <w:sz w:val="22"/>
                <w:szCs w:val="22"/>
                <w:lang w:eastAsia="en-US"/>
              </w:rPr>
              <w:t xml:space="preserve"> Подготовка и организация работ для сдачи в поверку СИ на котельных и соблюдение ФЗ № 102.</w:t>
            </w:r>
          </w:p>
          <w:p w14:paraId="479986A9"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contextualSpacing/>
              <w:jc w:val="left"/>
              <w:rPr>
                <w:rFonts w:eastAsia="Calibri"/>
                <w:iCs/>
                <w:sz w:val="22"/>
                <w:szCs w:val="22"/>
                <w:lang w:eastAsia="en-US"/>
              </w:rPr>
            </w:pPr>
            <w:r w:rsidRPr="00E259A8">
              <w:rPr>
                <w:rFonts w:eastAsia="Calibri"/>
                <w:iCs/>
                <w:sz w:val="22"/>
                <w:szCs w:val="22"/>
                <w:lang w:eastAsia="en-US"/>
              </w:rPr>
              <w:t xml:space="preserve"> Организация и подготовка работ для сдачи в </w:t>
            </w:r>
            <w:proofErr w:type="gramStart"/>
            <w:r w:rsidRPr="00E259A8">
              <w:rPr>
                <w:rFonts w:eastAsia="Calibri"/>
                <w:iCs/>
                <w:sz w:val="22"/>
                <w:szCs w:val="22"/>
                <w:lang w:eastAsia="en-US"/>
              </w:rPr>
              <w:t>поверку  и</w:t>
            </w:r>
            <w:proofErr w:type="gramEnd"/>
            <w:r w:rsidRPr="00E259A8">
              <w:rPr>
                <w:rFonts w:eastAsia="Calibri"/>
                <w:iCs/>
                <w:sz w:val="22"/>
                <w:szCs w:val="22"/>
                <w:lang w:eastAsia="en-US"/>
              </w:rPr>
              <w:t xml:space="preserve"> проведения проверки УУРГ на соответствие состояния и применения средств измерений и соблюдения требований ГОСТ 8.740-2011. аттестованной и аккредитованной организацией.</w:t>
            </w:r>
          </w:p>
          <w:p w14:paraId="67CFE4E6"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Расчет относительной расширенной неопределенности по ГОСТ Р 8.740-2011. </w:t>
            </w:r>
          </w:p>
          <w:p w14:paraId="2D8D2DCA"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и настройка параметров СИ согласно проектной документации.</w:t>
            </w:r>
          </w:p>
          <w:p w14:paraId="1C2256E2"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Технический надзор за строительством, реконструкцией, капитальным ремонтом систем газопотребления, контроль за качественным выполнением строительно-монтажных работ по утвержденным проектам УУРГ.</w:t>
            </w:r>
          </w:p>
          <w:p w14:paraId="6C6BCDED"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Ведение технической документации в соответствии с требованиями, установленными нормативными актами в части обслуживания газового хозяйства и метрологического обеспечения.</w:t>
            </w:r>
          </w:p>
          <w:p w14:paraId="7EC7F547"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Подача заявок в МРГ и ГРО на установку и снятие </w:t>
            </w:r>
            <w:proofErr w:type="gramStart"/>
            <w:r w:rsidRPr="00E259A8">
              <w:rPr>
                <w:rFonts w:eastAsia="Calibri"/>
                <w:iCs/>
                <w:sz w:val="22"/>
                <w:szCs w:val="22"/>
                <w:lang w:eastAsia="en-US"/>
              </w:rPr>
              <w:t>пломб  для</w:t>
            </w:r>
            <w:proofErr w:type="gramEnd"/>
            <w:r w:rsidRPr="00E259A8">
              <w:rPr>
                <w:rFonts w:eastAsia="Calibri"/>
                <w:iCs/>
                <w:sz w:val="22"/>
                <w:szCs w:val="22"/>
                <w:lang w:eastAsia="en-US"/>
              </w:rPr>
              <w:t xml:space="preserve"> организации поверки и установки поверенных СИ.</w:t>
            </w:r>
          </w:p>
          <w:p w14:paraId="5819B27B"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При заявке прибытие на объект 45 мин. Круглосуточно.</w:t>
            </w:r>
          </w:p>
          <w:p w14:paraId="6CE1051A" w14:textId="77777777" w:rsidR="00E259A8" w:rsidRPr="00E259A8" w:rsidRDefault="00E259A8" w:rsidP="00E259A8">
            <w:pPr>
              <w:tabs>
                <w:tab w:val="clear" w:pos="1134"/>
              </w:tabs>
              <w:suppressAutoHyphens/>
              <w:kinsoku/>
              <w:overflowPunct/>
              <w:autoSpaceDE/>
              <w:ind w:firstLine="0"/>
              <w:textAlignment w:val="baseline"/>
              <w:rPr>
                <w:kern w:val="3"/>
                <w:sz w:val="22"/>
                <w:szCs w:val="22"/>
              </w:rPr>
            </w:pPr>
            <w:r w:rsidRPr="00E259A8">
              <w:rPr>
                <w:iCs/>
                <w:kern w:val="3"/>
                <w:sz w:val="22"/>
                <w:szCs w:val="22"/>
              </w:rPr>
              <w:t xml:space="preserve"> Сопровождение представителей ООО «Газпром межрегионгаз Краснодар» и АО «</w:t>
            </w:r>
            <w:proofErr w:type="spellStart"/>
            <w:r w:rsidRPr="00E259A8">
              <w:rPr>
                <w:iCs/>
                <w:kern w:val="3"/>
                <w:sz w:val="22"/>
                <w:szCs w:val="22"/>
              </w:rPr>
              <w:t>Краснодаргоргаз</w:t>
            </w:r>
            <w:proofErr w:type="spellEnd"/>
            <w:r w:rsidRPr="00E259A8">
              <w:rPr>
                <w:iCs/>
                <w:kern w:val="3"/>
                <w:sz w:val="22"/>
                <w:szCs w:val="22"/>
              </w:rPr>
              <w:t xml:space="preserve">» при осмотре узлов учета газа, опломбирование, </w:t>
            </w:r>
            <w:proofErr w:type="spellStart"/>
            <w:r w:rsidRPr="00E259A8">
              <w:rPr>
                <w:iCs/>
                <w:kern w:val="3"/>
                <w:sz w:val="22"/>
                <w:szCs w:val="22"/>
              </w:rPr>
              <w:t>распломбировка</w:t>
            </w:r>
            <w:proofErr w:type="spellEnd"/>
            <w:r w:rsidRPr="00E259A8">
              <w:rPr>
                <w:iCs/>
                <w:kern w:val="3"/>
                <w:sz w:val="22"/>
                <w:szCs w:val="22"/>
              </w:rPr>
              <w:t xml:space="preserve">. </w:t>
            </w:r>
          </w:p>
        </w:tc>
      </w:tr>
      <w:tr w:rsidR="00E259A8" w:rsidRPr="00E259A8" w14:paraId="494D6648" w14:textId="77777777" w:rsidTr="00E259A8">
        <w:trPr>
          <w:trHeight w:val="660"/>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B07B1E"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lastRenderedPageBreak/>
              <w:t>7.</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701A3F"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Требования к оказанию услуг</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ABAF63"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 Работы должны выполнятся в соответствии с: </w:t>
            </w:r>
          </w:p>
          <w:p w14:paraId="6274544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Федеральные нормы и правила в области промышленной безопасности «Правила безопасности сетей газораспределения и газопотребления» (Приказ от 15.12.2020г. № 531);</w:t>
            </w:r>
          </w:p>
          <w:p w14:paraId="23D16C6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Технический регламент о безопасности сетей газораспределения и газопотребления от 29.10.2010г. №870;</w:t>
            </w:r>
          </w:p>
          <w:p w14:paraId="3437772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Свод правил Газораспределительные системы СП 62.13330.2011 (СНиП 42-01-2002 от 24.03.2003 №115).</w:t>
            </w:r>
          </w:p>
          <w:p w14:paraId="4EE278DE"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Правила устройства электроустановок (ПУЭ). Седьмое издание. Раздел 1. Общие правила. Глава 1.8" (утв. Приказом Минэнерго РФ от 09.04.2003 N 150)</w:t>
            </w:r>
          </w:p>
          <w:p w14:paraId="6143BFD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lastRenderedPageBreak/>
              <w:t>"Правила технической эксплуатации электроустановок потребителей" (Приказ Минэнерго России от 13.01.2003 N 6 (ред. от 13.09.2018) и Зарегистрировано в Минюсте России 22.01.2003 N 4145)</w:t>
            </w:r>
          </w:p>
          <w:p w14:paraId="7F23FAE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 Правила по охране труда при эксплуатации электроустановок" (Приказ Минтруда России от 15.12.2020 N 903н (ред. от 29.04.2022) и Зарегистрировано в Минюсте России 30.12.2020 N 61957)</w:t>
            </w:r>
          </w:p>
          <w:p w14:paraId="225DD25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 xml:space="preserve">Федеральный закон от 23.11.2009 N 261-ФЗ (ред. от 14.07.2022) "Об энергосбережении и о повышении </w:t>
            </w:r>
            <w:proofErr w:type="gramStart"/>
            <w:r w:rsidRPr="00E259A8">
              <w:rPr>
                <w:rFonts w:eastAsia="Calibri"/>
                <w:sz w:val="22"/>
                <w:szCs w:val="22"/>
                <w:lang w:eastAsia="en-US"/>
              </w:rPr>
              <w:t>энергетической эффективности</w:t>
            </w:r>
            <w:proofErr w:type="gramEnd"/>
            <w:r w:rsidRPr="00E259A8">
              <w:rPr>
                <w:rFonts w:eastAsia="Calibri"/>
                <w:sz w:val="22"/>
                <w:szCs w:val="22"/>
                <w:lang w:eastAsia="en-US"/>
              </w:rPr>
              <w:t xml:space="preserve"> и о внесении изменений в отдельные законодательные акты Российской Федерации"</w:t>
            </w:r>
          </w:p>
          <w:p w14:paraId="045B9D8B"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Федеральный закон от 27.12.2002 N 184-ФЗ "О техническом регулировании".</w:t>
            </w:r>
          </w:p>
          <w:p w14:paraId="49B77E9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Федеральный закон от 26.06.2008 N 102-ФЗ "Об обеспечении единства измерений".</w:t>
            </w:r>
          </w:p>
          <w:p w14:paraId="1F8131D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Проектной и исполнительно-технической документацией, инструкциями по охране труда и производственными инструкциями по видам работ.</w:t>
            </w:r>
          </w:p>
          <w:p w14:paraId="3A60DE2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Внутренними стандартами, локальными и нормативными документами.</w:t>
            </w:r>
          </w:p>
          <w:p w14:paraId="3137D6C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8.596-2002 Государственная система обеспечения единства измерений. Метрологическое обеспечение измерительных систем. Основные положения.</w:t>
            </w:r>
          </w:p>
          <w:p w14:paraId="4637BB9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50030.1-2007 (МЭК 60947-1:2004) Аппаратура распределения и управления низковольтная. Часть 1. Общие требования и методы испытаний.</w:t>
            </w:r>
          </w:p>
          <w:p w14:paraId="6323FF72"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50030.6.1-2010 Аппаратура распределения и управления низковольтная. Часть 6. Аппаратура многофункциональная. Раздел 1. Аппаратура коммутационная переключения</w:t>
            </w:r>
          </w:p>
          <w:p w14:paraId="770B9AB8"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50628-2000 Совместимость технических средств электромагнитная. Устойчивость машин электронных вычислительных персональных к электромагнитным помехам. Требования и методы испытаний.</w:t>
            </w:r>
          </w:p>
          <w:p w14:paraId="133B6AA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51318.22-99 (СИСПР 22-97) Совместимость технических средств электромагнитная. Радиопомехи индустриальные от оборудования информационных технологий. Нормы и методы испытаний.</w:t>
            </w:r>
          </w:p>
          <w:p w14:paraId="69781CA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50648-94 (МЭК 1000-4-8-93) Совместимость технических средств электромагнитная. Устойчивость к магнитному полю промышленной частоты. Технические требования и методы испытаний.</w:t>
            </w:r>
          </w:p>
          <w:p w14:paraId="3FEF25A7"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51317.4.2-99* Совместимость технических средств электромагнитная. Устойчивость к электростатическим разрядам. Требования и методы испытаний.</w:t>
            </w:r>
          </w:p>
          <w:p w14:paraId="5484575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51317.4.4-2007 Совместимость технических средств электромагнитная. Устойчивость к наносекундным импульсным помехам. Требования и методы испытаний.</w:t>
            </w:r>
          </w:p>
          <w:p w14:paraId="7417EFCF"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29073-91 Совместимость технических средств измерения, контроля и управления промышленными процессами электромагнитная. Устойчивость к электромагнитным помехам. Общие положения.</w:t>
            </w:r>
          </w:p>
          <w:p w14:paraId="5557C96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51841-2001 (МЭК 61131-2-92) Программируемые контроллеры. Общие технические требования и методы испытаний.</w:t>
            </w:r>
          </w:p>
          <w:p w14:paraId="23D6D308"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51852-2001 Установки газотурбинные. Термины и определения.</w:t>
            </w:r>
          </w:p>
          <w:p w14:paraId="036AA67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52002-2003 Электротехника. Термины и определения основных понятий.</w:t>
            </w:r>
          </w:p>
          <w:p w14:paraId="2D81AEF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lastRenderedPageBreak/>
              <w:t>ГОСТ Р МЭК 60950-2002 Безопасность оборудования информационных технологий.</w:t>
            </w:r>
          </w:p>
          <w:p w14:paraId="63217A3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61508-2007* Функциональная безопасность систем электрических, электронных, программируемых электронных связанных с безопасностью.</w:t>
            </w:r>
          </w:p>
          <w:p w14:paraId="16598272"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61508-1-2007-ГОСТ Р МЭК 61508-7-2007. - Примечание изготовителя базы данных.</w:t>
            </w:r>
          </w:p>
          <w:p w14:paraId="02EDFE5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12.1.003-83 Система стандартов безопасности труда. Шум. Общие требования безопасности.</w:t>
            </w:r>
          </w:p>
          <w:p w14:paraId="7F425E6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12.1.004-91 Система стандартов безопасности труда. Пожарная безопасность. Общие требования.</w:t>
            </w:r>
          </w:p>
          <w:p w14:paraId="302BEA9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12.1.005-88 Общие санитарно-гигиенические требования к воздуху рабочей зоны.</w:t>
            </w:r>
          </w:p>
          <w:p w14:paraId="1FD264C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12.1.012-90* Система стандартов безопасности труда. Вибрационная безопасность. Общие требования.</w:t>
            </w:r>
          </w:p>
          <w:p w14:paraId="65706D7F"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12.1.045-84 Система стандартов безопасности труда. Электростатические поля. Допустимые уровни на рабочих местах и требования к проведению контроля.</w:t>
            </w:r>
          </w:p>
          <w:p w14:paraId="2525871E"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12.2.003-91 Система стандартов безопасности труда. Оборудование производственное. Общие требования безопасности.</w:t>
            </w:r>
          </w:p>
          <w:p w14:paraId="2BBD458B"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12.2.007.0-75 Система стандартов безопасности труда. Изделия электротехнические. Общие требования безопасности.</w:t>
            </w:r>
          </w:p>
          <w:p w14:paraId="1721AF7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12.2.007.14-75 Система стандартов безопасности труда. Кабели и кабельная арматура. Требования безопасности.</w:t>
            </w:r>
          </w:p>
          <w:p w14:paraId="0254B35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12.2.061-81 Система стандартов безопасности труда. Оборудование производственное. Общие требования безопасности к рабочим местам.</w:t>
            </w:r>
          </w:p>
          <w:p w14:paraId="06709495"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24.104-85 Единая система стандартов автоматизированных систем управления. Автоматизированные системы управления. Общие требования.</w:t>
            </w:r>
          </w:p>
          <w:p w14:paraId="2800BD4C"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34.003-90 Информационная технология. Комплекс стандартов на автоматизированные системы. Автоматизированные системы. Термины и определения.</w:t>
            </w:r>
          </w:p>
          <w:p w14:paraId="3F6ADAA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34.601-90 Информационная технология. Комплекс стандартов на автоматизированные системы. Автоматизированные системы. Стадии создания.</w:t>
            </w:r>
          </w:p>
          <w:p w14:paraId="0153F3C8"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34.602-90* Информационная технология. Комплекс стандартов на автоматизированные системы. Автоматизированные системы. Техническое задание на создание автоматизированной системы.</w:t>
            </w:r>
          </w:p>
          <w:p w14:paraId="0CBC020C"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34.603-90* Информационная технология. Виды испытаний автоматизированных систем.</w:t>
            </w:r>
          </w:p>
          <w:p w14:paraId="23A7374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13109-97 Электрическая энергия. Совместимость технических средств электромагнитная. Нормы качества электроэнергии в системах электроснабжения в системах электроснабжения общего назначения.</w:t>
            </w:r>
          </w:p>
          <w:p w14:paraId="6100E85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19431-84 Энергетика и электрификация. Термины и определения.</w:t>
            </w:r>
          </w:p>
          <w:p w14:paraId="7ADD1FC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23172-78 Котлы стационарные. Термины и определения.</w:t>
            </w:r>
          </w:p>
          <w:p w14:paraId="10186425"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23269-78 Турбины стационарные паровые. Термины и определения.</w:t>
            </w:r>
          </w:p>
          <w:p w14:paraId="12C68CE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26691-85 Теплоэнергетика. Термины и определения.</w:t>
            </w:r>
          </w:p>
          <w:p w14:paraId="66191D6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27883-88 Средства измерения и управления технологическими процессами. Надежность. Общие требования и методы испытаний.</w:t>
            </w:r>
          </w:p>
          <w:p w14:paraId="6C894F2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28269-89 Котлы паровые стационарные большой мощности. Общие технические требования.</w:t>
            </w:r>
          </w:p>
          <w:p w14:paraId="6AADA1F7"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lastRenderedPageBreak/>
              <w:t>ГОСТ 34.201-89 Виды, комплектность и обозначение документов при создании автоматизированных систем.</w:t>
            </w:r>
          </w:p>
          <w:p w14:paraId="222B800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79DBA40B"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12997-84 Изделия государственной системы промышленных приборов и средств автоматизации. Общие технические условия.</w:t>
            </w:r>
          </w:p>
          <w:p w14:paraId="7A3144D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14254-99* (МЭК 529-89) Степени защиты, обеспечиваемые оболочками (Код IP).</w:t>
            </w:r>
          </w:p>
          <w:p w14:paraId="4F2AB5E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ИСО/ТО 12100-1-2001* Безопасность оборудования. Основные понятия, общие принципы конструирования. Часть 1. Основные термины, методика.</w:t>
            </w:r>
          </w:p>
          <w:p w14:paraId="3491825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22.2.04-94 Безопасность в чрезвычайных ситуациях. Техногенные аварии и катастрофы. Метрологическое обеспечение контроля состояния сложных технических систем. Основные положения и правила.</w:t>
            </w:r>
          </w:p>
          <w:p w14:paraId="4D41FD2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22.2.05-94 Безопасность в чрезвычайных ситуациях. Техногенные аварии и катастрофы. Нормируемые метрологические и точностные характеристики средств контроля и испытаний в составе сложных технических систем, формы и процедуры их метрологического обслуживания.</w:t>
            </w:r>
          </w:p>
          <w:p w14:paraId="779987D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8.654-2009 Требования к программному обеспечению средств измерений. Основные положения.</w:t>
            </w:r>
          </w:p>
          <w:p w14:paraId="57FC8E8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54009-2010 Оценка соответствия. Применение знаков, указывающих о соответствии</w:t>
            </w:r>
          </w:p>
          <w:p w14:paraId="0EF3D79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54008-2010 Оценка соответствия. Схемы декларирования соответствия</w:t>
            </w:r>
          </w:p>
          <w:p w14:paraId="3BA25E7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54010-2010 Оценка соответствия. Инспекционный контроль за сертифицированной продукцией</w:t>
            </w:r>
          </w:p>
          <w:p w14:paraId="5F0F1EA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54011-2010 Оценка соответствия. Общие правила отбора образцов продукции при проведении обязательного подтверждения соответствия третьей стороной</w:t>
            </w:r>
          </w:p>
          <w:p w14:paraId="6217A63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53604-2009 Оценка соответствия. Система национальных стандартов в области оценки соответствия</w:t>
            </w:r>
          </w:p>
          <w:p w14:paraId="405052A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53603-2009 Оценка соответствия. Схемы сертификации продукции в Российской Федерации</w:t>
            </w:r>
          </w:p>
          <w:p w14:paraId="647F1C1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53779-2010 Оценка соответствия. Применение систем менеджмента. Принципы и требования</w:t>
            </w:r>
          </w:p>
          <w:p w14:paraId="7B64A4BE"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ИСО/МЭК 17000-2009 Оценка соответствия. Словарь и общие принципы</w:t>
            </w:r>
          </w:p>
          <w:p w14:paraId="5F1114CB"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ИСО/МЭК 17011-2009 Оценка соответствия. Общие требования к органам по аккредитации, аккредитующим органы по оценке соответствия</w:t>
            </w:r>
          </w:p>
          <w:p w14:paraId="2D578EAF"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ИСО/МЭК 17050-1-2009 Оценка соответствия. Декларация поставщика о соответствии. Часть 1. Общие требования</w:t>
            </w:r>
          </w:p>
          <w:p w14:paraId="1309885F"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ИСО/МЭК 17050-2-2009 Оценка соответствия. Декларация поставщика о соответствии. Часть 2. Подтверждающая документация</w:t>
            </w:r>
          </w:p>
          <w:p w14:paraId="6FC1723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ИСО/МЭК 17021-2008 Оценка соответствия. Требования к органам, проводящим аудит и сертификацию систем менеджмента</w:t>
            </w:r>
          </w:p>
          <w:p w14:paraId="6B47695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 2859-4-2006 Статистические методы. Процедуры выборочного контроля по альтернативному признаку. Часть 4. Оценка соответствия заявленному уровню качества</w:t>
            </w:r>
          </w:p>
          <w:p w14:paraId="2DA0314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61508-1-2007 Функциональная безопасность систем электрических, электронных, программируемых электронных, связанных с безопасностью. Часть 1. Общие требования</w:t>
            </w:r>
          </w:p>
          <w:p w14:paraId="758E4295"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lastRenderedPageBreak/>
              <w:t>ГОСТ Р МЭК 61508-2-2007 Функциональная безопасность систем электрических, электронных, программируемых электронных, связанных с безопасностью. Часть 2. Требования к системам</w:t>
            </w:r>
          </w:p>
          <w:p w14:paraId="6D9D424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61508-3-2007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p w14:paraId="4504198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61508-4-2007 Функциональная безопасность систем электрических, электронных, программируемых электронных, связанных с безопасностью. Часть 4. Термины и определения</w:t>
            </w:r>
          </w:p>
          <w:p w14:paraId="4953F608"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61508-5-2007 Функциональная безопасность систем электрических, электронных, программируемых электронных, связанных с безопасностью. Часть 5. Рекомендации по применению методов определения уровней полноты безопасности</w:t>
            </w:r>
          </w:p>
          <w:p w14:paraId="35126E45"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61508-6-2007 Функциональная безопасность систем электрических, электронных, программируемых электронных, связанных с безопасностью. Часть 6. Руководство по применению ГОСТ Р МЭК 61508-2-2007 и ГОСТ Р МЭК 61508-3-2007</w:t>
            </w:r>
          </w:p>
          <w:p w14:paraId="1F1D0CFC"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61508-7-2007 Функциональная безопасность систем электрических, электронных, программируемых электронных, связанных с безопасностью. Часть 7. Методы и средства</w:t>
            </w:r>
          </w:p>
          <w:p w14:paraId="3887D0B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СТО 70238424.27.100.009-2008 Тепловые электростанции. Условия создания. Нормы и требования</w:t>
            </w:r>
          </w:p>
          <w:p w14:paraId="4D5E42DC"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СТО 70238424.27.010.001-2008 Электроэнергетика. Термины и определения</w:t>
            </w:r>
          </w:p>
          <w:p w14:paraId="3437D7F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СТО 56947077-29.120.40.041-2010 Системы оперативного постоянного тока подстанций. Технические требования</w:t>
            </w:r>
          </w:p>
          <w:p w14:paraId="5D65546E"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СТО 1723082.27.010.002-2008 Оценка соответствия в электроэнергетике</w:t>
            </w:r>
          </w:p>
          <w:p w14:paraId="1364EC2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 xml:space="preserve"> ГОСТ 8.740-2011 Расход и количество газа. «Методика измерений с               помощью турбинных, ротационных и вихревых расходомеров и счетчиков»;</w:t>
            </w:r>
          </w:p>
          <w:p w14:paraId="21C49F7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30319.2-2015 Газ природный. Методы расчета физических свойств на основе данных о плотности при стандартных условиях и содержании азота и диоксида углерода.</w:t>
            </w:r>
          </w:p>
          <w:p w14:paraId="0F263F0C" w14:textId="77777777" w:rsidR="00E259A8" w:rsidRPr="00E259A8" w:rsidRDefault="00E259A8" w:rsidP="00E259A8">
            <w:pPr>
              <w:tabs>
                <w:tab w:val="clear" w:pos="1134"/>
              </w:tabs>
              <w:suppressAutoHyphens/>
              <w:kinsoku/>
              <w:overflowPunct/>
              <w:autoSpaceDE/>
              <w:ind w:firstLine="0"/>
              <w:jc w:val="left"/>
              <w:textAlignment w:val="baseline"/>
              <w:rPr>
                <w:rFonts w:eastAsia="Andale Sans UI"/>
                <w:kern w:val="3"/>
                <w:sz w:val="22"/>
                <w:szCs w:val="22"/>
                <w:lang w:eastAsia="fa-IR" w:bidi="fa-IR"/>
              </w:rPr>
            </w:pPr>
          </w:p>
        </w:tc>
      </w:tr>
      <w:tr w:rsidR="00E259A8" w:rsidRPr="00E259A8" w14:paraId="45409CF0" w14:textId="77777777" w:rsidTr="00E259A8">
        <w:trPr>
          <w:trHeight w:val="1738"/>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59B777"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lastRenderedPageBreak/>
              <w:t>8.</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E02BDE"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Требования к исполнителю работ (к экспертам, специалистам и оснащению)</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FFC31B"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Исполнитель должен иметь: </w:t>
            </w:r>
          </w:p>
          <w:p w14:paraId="21ECCC62"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 Необходимый состав квалифицированного персонала;</w:t>
            </w:r>
          </w:p>
          <w:p w14:paraId="1469A2D2"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2. В наличие необходимые удостоверения по проверке знаний сотрудников допущенных к производству работ, подтвердить документально.</w:t>
            </w:r>
          </w:p>
          <w:p w14:paraId="33981640"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3. Бригада специалистов должна быть укомплектована следующими собственными средствами: транспортное оснащение – не менее одной единицы техники для доставки персонала на объект; техническое оснащение – комплекты слесарных и электротехнических инструментов; приборное оснащение – переносной газоанализатор, контактный термометр, инфракрасный термометр, манометр;</w:t>
            </w:r>
          </w:p>
          <w:p w14:paraId="6C9A656C"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4. В наличие сертификаты на применяемые приборы, материалы и оборудование, подтвердить документально.</w:t>
            </w:r>
          </w:p>
          <w:p w14:paraId="7A31C7B5"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5. Исполнитель обязан обеспечить присутствие своего официального представителя в г. Краснодаре на весь период исполнения договора в следующем составе:</w:t>
            </w:r>
          </w:p>
          <w:p w14:paraId="62C7651C"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Газовое хозяйство -</w:t>
            </w:r>
          </w:p>
          <w:p w14:paraId="167ED4D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Исполнитель должен иметь не менее 1 </w:t>
            </w:r>
            <w:proofErr w:type="gramStart"/>
            <w:r w:rsidRPr="00E259A8">
              <w:rPr>
                <w:rFonts w:eastAsia="Calibri"/>
                <w:sz w:val="22"/>
                <w:szCs w:val="22"/>
                <w:lang w:eastAsia="en-US"/>
              </w:rPr>
              <w:t>ИТР</w:t>
            </w:r>
            <w:proofErr w:type="gramEnd"/>
            <w:r w:rsidRPr="00E259A8">
              <w:rPr>
                <w:rFonts w:eastAsia="Calibri"/>
                <w:sz w:val="22"/>
                <w:szCs w:val="22"/>
                <w:lang w:eastAsia="en-US"/>
              </w:rPr>
              <w:t xml:space="preserve"> прошедших аттестацию </w:t>
            </w:r>
          </w:p>
          <w:p w14:paraId="1AB804A3"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 А.1. – Основы промышленной безопасности</w:t>
            </w:r>
          </w:p>
          <w:p w14:paraId="2096B476"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2. Б.7.1. – Эксплуатация сетей газораспределения и газопотребления </w:t>
            </w:r>
          </w:p>
          <w:p w14:paraId="5095E523"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Не менее 2 слесарей -</w:t>
            </w:r>
          </w:p>
          <w:p w14:paraId="21845A7D"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lastRenderedPageBreak/>
              <w:t xml:space="preserve">Имеющих удостоверение слесаря по эксплуатации и ремонту газопроводов и газового оборудования газифицированных котельных коммунально-бытовых и промышленных предприятий. </w:t>
            </w:r>
          </w:p>
          <w:p w14:paraId="6D90410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КИП и А -</w:t>
            </w:r>
          </w:p>
          <w:p w14:paraId="521B9EA8"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Исполнитель должен иметь не менее 1 </w:t>
            </w:r>
            <w:proofErr w:type="gramStart"/>
            <w:r w:rsidRPr="00E259A8">
              <w:rPr>
                <w:rFonts w:eastAsia="Calibri"/>
                <w:sz w:val="22"/>
                <w:szCs w:val="22"/>
                <w:lang w:eastAsia="en-US"/>
              </w:rPr>
              <w:t>ИТР</w:t>
            </w:r>
            <w:proofErr w:type="gramEnd"/>
            <w:r w:rsidRPr="00E259A8">
              <w:rPr>
                <w:rFonts w:eastAsia="Calibri"/>
                <w:sz w:val="22"/>
                <w:szCs w:val="22"/>
                <w:lang w:eastAsia="en-US"/>
              </w:rPr>
              <w:t xml:space="preserve"> прошедших аттестацию </w:t>
            </w:r>
          </w:p>
          <w:p w14:paraId="08A2694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 А.1. – Основы промышленной безопасности</w:t>
            </w:r>
          </w:p>
          <w:p w14:paraId="59AD7EE4"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2. Б7.1. – Эксплуатация сетей газораспределения и газопотребления</w:t>
            </w:r>
          </w:p>
          <w:p w14:paraId="6FE9D036"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4. Г.1-Г.2 – Требования к порядку работы в электроустановках потребителей</w:t>
            </w:r>
          </w:p>
          <w:p w14:paraId="77E58A38"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5. Электробезопасность – Требования по электробезопасности объектов.</w:t>
            </w:r>
          </w:p>
          <w:p w14:paraId="3BF4880C"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Не менее 3 слесарей КИП и А- с удостоверением группы по электробезопасности не ниже III</w:t>
            </w:r>
          </w:p>
          <w:p w14:paraId="2F13F805"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Электрохозяйство -</w:t>
            </w:r>
          </w:p>
          <w:p w14:paraId="2C1EB27B"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Организация должна иметь не менее 1 </w:t>
            </w:r>
            <w:proofErr w:type="gramStart"/>
            <w:r w:rsidRPr="00E259A8">
              <w:rPr>
                <w:rFonts w:eastAsia="Calibri"/>
                <w:sz w:val="22"/>
                <w:szCs w:val="22"/>
                <w:lang w:eastAsia="en-US"/>
              </w:rPr>
              <w:t>ИТР</w:t>
            </w:r>
            <w:proofErr w:type="gramEnd"/>
            <w:r w:rsidRPr="00E259A8">
              <w:rPr>
                <w:rFonts w:eastAsia="Calibri"/>
                <w:sz w:val="22"/>
                <w:szCs w:val="22"/>
                <w:lang w:eastAsia="en-US"/>
              </w:rPr>
              <w:t xml:space="preserve"> прошедших аттестацию.</w:t>
            </w:r>
          </w:p>
          <w:p w14:paraId="30B1EA48"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1.Г.1-Г.2 – Требования к порядку работы в электроустановках потребителей</w:t>
            </w:r>
          </w:p>
          <w:p w14:paraId="34759E94"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2.Электробезопасность – Требования по электробезопасности объектов.</w:t>
            </w:r>
          </w:p>
          <w:p w14:paraId="1F51661D"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Не менее 2 электромонтёров, имеющих удостоверения с группой допуска не менее III до 1000В</w:t>
            </w:r>
          </w:p>
          <w:p w14:paraId="10C731EB"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Метрологи - </w:t>
            </w:r>
          </w:p>
          <w:p w14:paraId="44D2AD82"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Подрядчик должен иметь не менее 1 </w:t>
            </w:r>
            <w:proofErr w:type="gramStart"/>
            <w:r w:rsidRPr="00E259A8">
              <w:rPr>
                <w:rFonts w:eastAsia="Calibri"/>
                <w:sz w:val="22"/>
                <w:szCs w:val="22"/>
                <w:lang w:eastAsia="en-US"/>
              </w:rPr>
              <w:t>ИТР</w:t>
            </w:r>
            <w:proofErr w:type="gramEnd"/>
            <w:r w:rsidRPr="00E259A8">
              <w:rPr>
                <w:rFonts w:eastAsia="Calibri"/>
                <w:sz w:val="22"/>
                <w:szCs w:val="22"/>
                <w:lang w:eastAsia="en-US"/>
              </w:rPr>
              <w:t xml:space="preserve"> прошедших аттестацию </w:t>
            </w:r>
          </w:p>
          <w:p w14:paraId="61572359"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 А.1. – Основы промышленной безопасности</w:t>
            </w:r>
          </w:p>
          <w:p w14:paraId="66F4065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2. Б7.1. – Эксплуатация сетей газораспределения и газопотребления</w:t>
            </w:r>
          </w:p>
          <w:p w14:paraId="3AA41EDB"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Имеющих специальное метрологическое образование. Специалист по метрологии.</w:t>
            </w:r>
          </w:p>
        </w:tc>
      </w:tr>
      <w:tr w:rsidR="00E259A8" w:rsidRPr="00E259A8" w14:paraId="04AC8271" w14:textId="77777777" w:rsidTr="00E259A8">
        <w:trPr>
          <w:trHeight w:val="660"/>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D173CF"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lastRenderedPageBreak/>
              <w:t>9.</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54B720" w14:textId="77777777" w:rsidR="00E259A8" w:rsidRPr="00E259A8" w:rsidRDefault="00E259A8" w:rsidP="00E259A8">
            <w:pPr>
              <w:tabs>
                <w:tab w:val="clear" w:pos="1134"/>
              </w:tabs>
              <w:suppressAutoHyphens/>
              <w:kinsoku/>
              <w:overflowPunct/>
              <w:autoSpaceDE/>
              <w:ind w:firstLine="0"/>
              <w:jc w:val="left"/>
              <w:textAlignment w:val="baseline"/>
              <w:rPr>
                <w:kern w:val="3"/>
                <w:sz w:val="22"/>
                <w:szCs w:val="22"/>
              </w:rPr>
            </w:pPr>
            <w:r w:rsidRPr="00E259A8">
              <w:rPr>
                <w:kern w:val="3"/>
                <w:sz w:val="22"/>
                <w:szCs w:val="22"/>
              </w:rPr>
              <w:t>Требования к материалам и изделиям</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0201D2"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1. Исполнитель при выполнении работ должен использовать инструменты и материалы в соответствии с требованиями нормативно-технической документации. Приборы должны состоять в Госреестре СИ, поверка должна быть действующей. Применяемые материалы, инструменты и приборы согласовываются Заказчиком до начала работ. </w:t>
            </w:r>
          </w:p>
          <w:p w14:paraId="110C9BCD"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2. Используемые материалы, изделия должны соответствовать государственным стандартам и техническим условиям,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w:t>
            </w:r>
          </w:p>
          <w:p w14:paraId="2BC1B80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3. Все характеристики (параметры) материалов и изделий должны отвечать требованиям законодательства Российской Федерации о техническом регулировании.</w:t>
            </w:r>
          </w:p>
          <w:p w14:paraId="41BDB2FE"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4. Контроль за соответствием применяемых материалов и изделий является обязанностью лица, осуществляющего выполнение работ.</w:t>
            </w:r>
          </w:p>
          <w:p w14:paraId="25889AEF" w14:textId="77777777" w:rsidR="00E259A8" w:rsidRPr="00E259A8" w:rsidRDefault="00E259A8" w:rsidP="00E259A8">
            <w:pPr>
              <w:tabs>
                <w:tab w:val="clear" w:pos="1134"/>
              </w:tabs>
              <w:suppressAutoHyphens/>
              <w:kinsoku/>
              <w:overflowPunct/>
              <w:autoSpaceDE/>
              <w:ind w:firstLine="0"/>
              <w:jc w:val="left"/>
              <w:textAlignment w:val="baseline"/>
              <w:rPr>
                <w:kern w:val="3"/>
                <w:sz w:val="22"/>
                <w:szCs w:val="22"/>
              </w:rPr>
            </w:pPr>
            <w:r w:rsidRPr="00E259A8">
              <w:rPr>
                <w:kern w:val="3"/>
                <w:sz w:val="22"/>
                <w:szCs w:val="22"/>
              </w:rPr>
              <w:t>5. Обеспечение оборудованием, материалами для оказания услуг и их доставка осуществляется за счет Подрядчика и его силами.</w:t>
            </w:r>
          </w:p>
        </w:tc>
      </w:tr>
      <w:tr w:rsidR="00E259A8" w:rsidRPr="00E259A8" w14:paraId="1DF25D23" w14:textId="77777777" w:rsidTr="00E259A8">
        <w:trPr>
          <w:trHeight w:val="660"/>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14E4B1"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10.</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964A9E" w14:textId="77777777" w:rsidR="00E259A8" w:rsidRPr="00E259A8" w:rsidRDefault="00E259A8" w:rsidP="00E259A8">
            <w:pPr>
              <w:tabs>
                <w:tab w:val="clear" w:pos="1134"/>
              </w:tabs>
              <w:suppressAutoHyphens/>
              <w:kinsoku/>
              <w:overflowPunct/>
              <w:autoSpaceDE/>
              <w:ind w:firstLine="0"/>
              <w:jc w:val="center"/>
              <w:textAlignment w:val="baseline"/>
              <w:rPr>
                <w:b/>
                <w:kern w:val="3"/>
                <w:sz w:val="22"/>
                <w:szCs w:val="22"/>
                <w:lang w:eastAsia="ar-SA"/>
              </w:rPr>
            </w:pPr>
            <w:r w:rsidRPr="00E259A8">
              <w:rPr>
                <w:kern w:val="3"/>
                <w:sz w:val="22"/>
                <w:szCs w:val="22"/>
              </w:rPr>
              <w:t>Форма предоставления результатов и требования к ним</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B973F3"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1. После завершения работ Исполнитель предоставляет Заказчику акт о приемке выполненных работ (услуг), подписанный со своей стороны, ежемесячно до 10 числа последующего месяца.</w:t>
            </w:r>
          </w:p>
          <w:p w14:paraId="2EA22857" w14:textId="77777777" w:rsidR="00E259A8" w:rsidRPr="00E259A8" w:rsidRDefault="00E259A8" w:rsidP="00E259A8">
            <w:pPr>
              <w:tabs>
                <w:tab w:val="clear" w:pos="1134"/>
              </w:tabs>
              <w:suppressAutoHyphens/>
              <w:kinsoku/>
              <w:overflowPunct/>
              <w:autoSpaceDE/>
              <w:ind w:firstLine="0"/>
              <w:jc w:val="left"/>
              <w:textAlignment w:val="baseline"/>
              <w:rPr>
                <w:kern w:val="3"/>
                <w:sz w:val="22"/>
                <w:szCs w:val="22"/>
                <w:lang w:eastAsia="ar-SA"/>
              </w:rPr>
            </w:pPr>
            <w:r w:rsidRPr="00E259A8">
              <w:rPr>
                <w:kern w:val="3"/>
                <w:sz w:val="22"/>
                <w:szCs w:val="22"/>
              </w:rPr>
              <w:t>2. Все проведенные работы (услуги) должны быть оформлены в журналах технического обслуживания и ремонта внутренних газопроводов, газового оборудования котельных и ГРУ, оборудования КИПиА, электрооборудования.</w:t>
            </w:r>
          </w:p>
        </w:tc>
      </w:tr>
      <w:tr w:rsidR="00E259A8" w:rsidRPr="00E259A8" w14:paraId="645AE936" w14:textId="77777777" w:rsidTr="00E259A8">
        <w:trPr>
          <w:trHeight w:val="660"/>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EBBEC9"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11.</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31243" w14:textId="77777777" w:rsidR="00E259A8" w:rsidRPr="00E259A8" w:rsidRDefault="00E259A8" w:rsidP="00E259A8">
            <w:pPr>
              <w:tabs>
                <w:tab w:val="clear" w:pos="1134"/>
              </w:tabs>
              <w:suppressAutoHyphens/>
              <w:kinsoku/>
              <w:overflowPunct/>
              <w:autoSpaceDE/>
              <w:ind w:firstLine="0"/>
              <w:jc w:val="center"/>
              <w:textAlignment w:val="baseline"/>
              <w:rPr>
                <w:b/>
                <w:kern w:val="3"/>
                <w:sz w:val="22"/>
                <w:szCs w:val="22"/>
                <w:lang w:eastAsia="ar-SA"/>
              </w:rPr>
            </w:pPr>
            <w:r w:rsidRPr="00E259A8">
              <w:rPr>
                <w:color w:val="000000"/>
                <w:kern w:val="3"/>
                <w:sz w:val="22"/>
                <w:szCs w:val="22"/>
              </w:rPr>
              <w:t>Контроль выполнения работ со стороны Заказчика</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E08E40"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1. Заказчик назначает своего уполномоченного представителя, который от его имени совместно с Исполнителем осуществляет приемку выполненных работ, технический надзор и контроль выполнения Работ по договору, их качество, а также производит проверку соответствия используемых Исполнителем материалов условиям Договора.</w:t>
            </w:r>
          </w:p>
          <w:p w14:paraId="01BDF51C"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2. Определяет объемы дополнительных работ по результатам осмотра с составлением актов и дефектных ведомостей, согласованных с заказчиком.</w:t>
            </w:r>
          </w:p>
          <w:p w14:paraId="6F70EE10"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3. Обеспечивает доступ на объект сотрудников Исполнителя.</w:t>
            </w:r>
          </w:p>
          <w:p w14:paraId="5A69D32D"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4. Обеспечить Исполнителю возможность подключения к имеющимся у Заказчика источникам электроснабжения, водоснабжения, канализации для целей выполнения работ, предусмотренных настоящим Техническим заданием.</w:t>
            </w:r>
          </w:p>
          <w:p w14:paraId="28D73D64" w14:textId="77777777" w:rsidR="00E259A8" w:rsidRPr="00E259A8" w:rsidRDefault="00E259A8" w:rsidP="00E259A8">
            <w:pPr>
              <w:tabs>
                <w:tab w:val="clear" w:pos="1134"/>
              </w:tabs>
              <w:suppressAutoHyphens/>
              <w:kinsoku/>
              <w:overflowPunct/>
              <w:autoSpaceDE/>
              <w:ind w:firstLine="0"/>
              <w:textAlignment w:val="baseline"/>
              <w:rPr>
                <w:kern w:val="3"/>
                <w:sz w:val="22"/>
                <w:szCs w:val="22"/>
                <w:lang w:eastAsia="ar-SA"/>
              </w:rPr>
            </w:pPr>
            <w:r w:rsidRPr="00E259A8">
              <w:rPr>
                <w:kern w:val="3"/>
                <w:sz w:val="22"/>
                <w:szCs w:val="22"/>
              </w:rPr>
              <w:lastRenderedPageBreak/>
              <w:t>5. В случае обнаружения Заказчиком недостатков в выполненных работах или некачественно выполненных работ в течение 60 (шестидесяти) календарных дней составляется Акт с перечислением выявленных недостатков, необходимых доработок и сроком их устранения. После подписания Акта Исполнитель обязан в согласованный сторонами срок своими силами и без увеличения цены Договора переделать работы для устранения недостатков выполненных работ и обеспечения их надлежащего качества.</w:t>
            </w:r>
          </w:p>
        </w:tc>
      </w:tr>
    </w:tbl>
    <w:p w14:paraId="0EB1AC30" w14:textId="77777777" w:rsidR="00E259A8" w:rsidRPr="00E259A8" w:rsidRDefault="00E259A8" w:rsidP="00E259A8">
      <w:pPr>
        <w:tabs>
          <w:tab w:val="clear" w:pos="1134"/>
        </w:tabs>
        <w:suppressAutoHyphens/>
        <w:kinsoku/>
        <w:overflowPunct/>
        <w:autoSpaceDE/>
        <w:ind w:firstLine="0"/>
        <w:jc w:val="left"/>
        <w:textAlignment w:val="baseline"/>
        <w:rPr>
          <w:kern w:val="3"/>
          <w:sz w:val="28"/>
        </w:rPr>
      </w:pPr>
    </w:p>
    <w:p w14:paraId="0E92BAD2" w14:textId="77777777" w:rsidR="001D502A" w:rsidRDefault="001D502A" w:rsidP="001D502A">
      <w:pPr>
        <w:pStyle w:val="ConsNormal"/>
        <w:widowControl/>
        <w:ind w:right="0" w:firstLine="567"/>
        <w:jc w:val="both"/>
        <w:rPr>
          <w:rFonts w:ascii="Times New Roman" w:hAnsi="Times New Roman" w:cs="Times New Roman"/>
          <w:sz w:val="24"/>
          <w:szCs w:val="24"/>
        </w:rPr>
      </w:pPr>
      <w:r w:rsidRPr="006647F2">
        <w:rPr>
          <w:rFonts w:ascii="Times New Roman" w:hAnsi="Times New Roman" w:cs="Times New Roman"/>
          <w:sz w:val="24"/>
          <w:szCs w:val="24"/>
        </w:rPr>
        <w:t xml:space="preserve">Заказчик оплачивает Исполнителю стоимость услуг </w:t>
      </w:r>
      <w:r>
        <w:rPr>
          <w:rFonts w:ascii="Times New Roman" w:hAnsi="Times New Roman" w:cs="Times New Roman"/>
          <w:sz w:val="24"/>
          <w:szCs w:val="24"/>
        </w:rPr>
        <w:t xml:space="preserve">(работ) </w:t>
      </w:r>
      <w:r w:rsidRPr="006647F2">
        <w:rPr>
          <w:rFonts w:ascii="Times New Roman" w:hAnsi="Times New Roman" w:cs="Times New Roman"/>
          <w:sz w:val="24"/>
          <w:szCs w:val="24"/>
        </w:rPr>
        <w:t xml:space="preserve">в </w:t>
      </w:r>
      <w:r>
        <w:rPr>
          <w:rFonts w:ascii="Times New Roman" w:hAnsi="Times New Roman" w:cs="Times New Roman"/>
          <w:sz w:val="24"/>
          <w:szCs w:val="24"/>
        </w:rPr>
        <w:t>следующий срок:</w:t>
      </w:r>
    </w:p>
    <w:p w14:paraId="2E15D0F3" w14:textId="77777777" w:rsidR="001D502A" w:rsidRDefault="001D502A" w:rsidP="001D502A">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5FDB8C5" w14:textId="77777777" w:rsidR="001D502A" w:rsidRPr="00BB1770" w:rsidRDefault="001D502A" w:rsidP="001D502A">
      <w:pPr>
        <w:pStyle w:val="ConsPlusNormal"/>
        <w:ind w:firstLine="709"/>
        <w:jc w:val="center"/>
        <w:rPr>
          <w:rFonts w:ascii="Times New Roman" w:eastAsia="Times New Roman" w:hAnsi="Times New Roman" w:cs="Times New Roman"/>
          <w:i/>
          <w:sz w:val="22"/>
          <w:szCs w:val="22"/>
        </w:rPr>
      </w:pPr>
      <w:r w:rsidRPr="00BB1770">
        <w:rPr>
          <w:rFonts w:ascii="Times New Roman" w:eastAsia="Times New Roman" w:hAnsi="Times New Roman"/>
          <w:i/>
          <w:color w:val="000000"/>
          <w:sz w:val="22"/>
          <w:szCs w:val="22"/>
        </w:rPr>
        <w:t>(</w:t>
      </w:r>
      <w:r>
        <w:rPr>
          <w:rFonts w:ascii="Times New Roman" w:eastAsia="Times New Roman" w:hAnsi="Times New Roman"/>
          <w:i/>
          <w:color w:val="000000"/>
          <w:sz w:val="22"/>
          <w:szCs w:val="22"/>
        </w:rPr>
        <w:t>указать срок предоставления отсрочки платежа в рабочих днях</w:t>
      </w:r>
      <w:r w:rsidRPr="00BB1770">
        <w:rPr>
          <w:rFonts w:ascii="Times New Roman" w:eastAsia="Times New Roman" w:hAnsi="Times New Roman"/>
          <w:i/>
          <w:color w:val="000000"/>
          <w:sz w:val="22"/>
          <w:szCs w:val="22"/>
        </w:rPr>
        <w:t>).</w:t>
      </w:r>
    </w:p>
    <w:p w14:paraId="5E1DA6D1" w14:textId="77777777" w:rsidR="00FA17C5" w:rsidRDefault="00FA17C5" w:rsidP="00C85D7C">
      <w:pPr>
        <w:tabs>
          <w:tab w:val="left" w:pos="0"/>
        </w:tabs>
        <w:ind w:firstLine="709"/>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2064D56D" w:rsidR="005C6F92" w:rsidRPr="0085682C" w:rsidRDefault="005C6F92" w:rsidP="005C6F92">
      <w:pPr>
        <w:pBdr>
          <w:bottom w:val="single" w:sz="4" w:space="1" w:color="auto"/>
        </w:pBdr>
        <w:shd w:val="clear" w:color="auto" w:fill="E0E0E0"/>
        <w:spacing w:before="120"/>
        <w:ind w:right="21"/>
        <w:jc w:val="center"/>
        <w:rPr>
          <w:b/>
          <w:bCs/>
          <w:color w:val="000000"/>
          <w:spacing w:val="36"/>
        </w:rPr>
      </w:pP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3931BE">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3931BE">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3931BE">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57"/>
    <w:p w14:paraId="4DAE5605" w14:textId="328F608B" w:rsidR="00B053B1" w:rsidRDefault="00B053B1" w:rsidP="007375FF">
      <w:pPr>
        <w:ind w:right="5243"/>
      </w:pPr>
    </w:p>
    <w:p w14:paraId="417777A2" w14:textId="11A5FCA3" w:rsidR="00FA17C5" w:rsidRDefault="00FA17C5">
      <w:pPr>
        <w:tabs>
          <w:tab w:val="clear" w:pos="1134"/>
        </w:tabs>
        <w:kinsoku/>
        <w:overflowPunct/>
        <w:autoSpaceDE/>
        <w:autoSpaceDN/>
        <w:ind w:firstLine="0"/>
        <w:jc w:val="left"/>
      </w:pPr>
      <w:r>
        <w:br w:type="page"/>
      </w:r>
    </w:p>
    <w:p w14:paraId="4C037C88" w14:textId="087010AB" w:rsidR="007375FF" w:rsidRPr="00FC0CA5" w:rsidRDefault="007375FF" w:rsidP="007375FF">
      <w:pPr>
        <w:ind w:right="5243"/>
      </w:pPr>
      <w:r w:rsidRPr="00FC0CA5">
        <w:lastRenderedPageBreak/>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03E4521B"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003E284D">
        <w:rPr>
          <w:lang w:eastAsia="ar-SA"/>
        </w:rPr>
        <w:t>, извещение № _____________________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0D813FEE" w:rsidR="007375FF" w:rsidRPr="00E259A8" w:rsidRDefault="007375FF" w:rsidP="00E259A8">
      <w:pPr>
        <w:suppressAutoHyphens/>
        <w:spacing w:line="233" w:lineRule="auto"/>
        <w:rPr>
          <w:b/>
          <w:szCs w:val="36"/>
          <w:u w:val="single"/>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00E259A8" w:rsidRPr="00E259A8">
        <w:rPr>
          <w:b/>
          <w:szCs w:val="36"/>
          <w:u w:val="single"/>
        </w:rPr>
        <w:t>оказание услуг в сфере оперативно-технического обслуживания и текущего ремонта объектов ООО «ТТК» (в части газового хозяйства, КИПиА, электрохозяйства и метрологии)</w:t>
      </w:r>
      <w:r w:rsidR="00E259A8">
        <w:rPr>
          <w:b/>
          <w:szCs w:val="36"/>
          <w:u w:val="single"/>
        </w:rPr>
        <w:t xml:space="preserve"> </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4D4CB0DE"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7169C8">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30CDE141"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4" w:history="1">
        <w:r w:rsidR="0068543C" w:rsidRPr="001A7011">
          <w:rPr>
            <w:rStyle w:val="ae"/>
            <w:lang w:eastAsia="ar-SA"/>
          </w:rPr>
          <w:t>www.</w:t>
        </w:r>
        <w:r w:rsidR="0068543C" w:rsidRPr="001A7011">
          <w:rPr>
            <w:rStyle w:val="ae"/>
            <w:lang w:val="en-US" w:eastAsia="ar-SA"/>
          </w:rPr>
          <w:t>com</w:t>
        </w:r>
        <w:r w:rsidR="0068543C" w:rsidRPr="0068543C">
          <w:rPr>
            <w:rStyle w:val="ae"/>
            <w:lang w:eastAsia="ar-SA"/>
          </w:rPr>
          <w:t>.</w:t>
        </w:r>
        <w:r w:rsidR="0068543C" w:rsidRPr="001A7011">
          <w:rPr>
            <w:rStyle w:val="ae"/>
            <w:lang w:eastAsia="ar-SA"/>
          </w:rPr>
          <w:t>roseltorg.ru</w:t>
        </w:r>
      </w:hyperlink>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w:t>
      </w:r>
      <w:r w:rsidRPr="00C50A68">
        <w:rPr>
          <w:lang w:eastAsia="ar-SA"/>
        </w:rPr>
        <w:lastRenderedPageBreak/>
        <w:t>обязуемся подписать данный Договор на поставку соответствующей Продукции в 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25D26FD" w:rsidR="0068543C" w:rsidRDefault="0068543C"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4BB21776" w14:textId="0A3AD9D2" w:rsidR="0068543C" w:rsidRDefault="0068543C" w:rsidP="00E56749"/>
    <w:p w14:paraId="0EC2F980" w14:textId="68EA5D6B" w:rsidR="0068543C" w:rsidRDefault="0068543C" w:rsidP="00E56749"/>
    <w:p w14:paraId="020EBB60" w14:textId="77777777" w:rsidR="0068543C" w:rsidRPr="00260C7B" w:rsidRDefault="0068543C" w:rsidP="00E56749"/>
    <w:p w14:paraId="34636FF5" w14:textId="77777777" w:rsidR="00E920C0" w:rsidRPr="00EE48E5" w:rsidRDefault="00854F53" w:rsidP="00E920C0">
      <w:pPr>
        <w:ind w:firstLine="0"/>
        <w:rPr>
          <w:i/>
          <w:iCs/>
          <w:color w:val="333399"/>
          <w:szCs w:val="24"/>
        </w:rPr>
      </w:pPr>
      <w:r w:rsidRPr="00EE48E5">
        <w:rPr>
          <w:i/>
          <w:iCs/>
          <w:color w:val="333399"/>
          <w:szCs w:val="24"/>
        </w:rPr>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6BAA532" w14:textId="77777777" w:rsidR="003E284D" w:rsidRDefault="003E284D" w:rsidP="005F426A">
      <w:pPr>
        <w:pStyle w:val="afff1"/>
        <w:rPr>
          <w:szCs w:val="24"/>
        </w:rPr>
      </w:pPr>
    </w:p>
    <w:p w14:paraId="3F98A2BF" w14:textId="692E77E6" w:rsidR="005F426A" w:rsidRPr="00EE48E5" w:rsidRDefault="005F426A" w:rsidP="005F426A">
      <w:pPr>
        <w:pStyle w:val="afff1"/>
        <w:rPr>
          <w:szCs w:val="24"/>
        </w:rPr>
      </w:pPr>
      <w:r w:rsidRPr="00EE48E5">
        <w:rPr>
          <w:szCs w:val="24"/>
        </w:rPr>
        <w:t>Сведения об Участнике закупки</w:t>
      </w:r>
    </w:p>
    <w:p w14:paraId="5DA8449D" w14:textId="5C6B94B0" w:rsidR="005F426A" w:rsidRPr="00EE48E5" w:rsidRDefault="005F426A" w:rsidP="005F426A">
      <w:pPr>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3931BE">
      <w:pPr>
        <w:pStyle w:val="afc"/>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3931BE">
      <w:pPr>
        <w:pStyle w:val="afc"/>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3931BE">
      <w:pPr>
        <w:pStyle w:val="afc"/>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3931BE">
      <w:pPr>
        <w:pStyle w:val="afc"/>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3931BE">
      <w:pPr>
        <w:pStyle w:val="afc"/>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5F426A">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5F426A">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68543C">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3931BE">
      <w:pPr>
        <w:pStyle w:val="afc"/>
        <w:keepNext/>
        <w:numPr>
          <w:ilvl w:val="0"/>
          <w:numId w:val="13"/>
        </w:numPr>
        <w:spacing w:before="0" w:line="276" w:lineRule="auto"/>
        <w:jc w:val="both"/>
        <w:rPr>
          <w:sz w:val="24"/>
          <w:szCs w:val="24"/>
        </w:rPr>
      </w:pPr>
      <w:r w:rsidRPr="00EE48E5">
        <w:rPr>
          <w:sz w:val="24"/>
          <w:szCs w:val="24"/>
        </w:rPr>
        <w:t xml:space="preserve">Адрес: </w:t>
      </w:r>
    </w:p>
    <w:p w14:paraId="378A7243" w14:textId="77777777" w:rsidR="005F426A" w:rsidRPr="00EE48E5" w:rsidRDefault="005F426A" w:rsidP="005F426A">
      <w:pPr>
        <w:ind w:left="709"/>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5F426A">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5F426A">
      <w:pPr>
        <w:ind w:left="709"/>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5F426A">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5F426A">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3931BE">
      <w:pPr>
        <w:pStyle w:val="afc"/>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3931BE">
      <w:pPr>
        <w:pStyle w:val="afc"/>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16F9052E" w14:textId="77777777" w:rsidR="005F426A" w:rsidRPr="00EE48E5" w:rsidRDefault="005F426A" w:rsidP="005F426A">
      <w:pPr>
        <w:ind w:left="709"/>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5F426A">
      <w:pPr>
        <w:ind w:left="709"/>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5F426A">
      <w:pPr>
        <w:ind w:left="709"/>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3931BE">
      <w:pPr>
        <w:pStyle w:val="afc"/>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proofErr w:type="gramStart"/>
      <w:r w:rsidRPr="00EE48E5">
        <w:rPr>
          <w:i/>
          <w:iCs/>
          <w:color w:val="333399"/>
          <w:sz w:val="24"/>
          <w:szCs w:val="24"/>
        </w:rPr>
        <w:t>/«</w:t>
      </w:r>
      <w:proofErr w:type="gramEnd"/>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634074B"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306C9B2E" w:rsidR="00DB74DD" w:rsidRPr="00496603" w:rsidRDefault="00DB74DD" w:rsidP="003B32CE">
      <w:pPr>
        <w:pStyle w:val="afc"/>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A74D9B">
        <w:rPr>
          <w:sz w:val="24"/>
          <w:szCs w:val="24"/>
        </w:rPr>
        <w:t>ТТК</w:t>
      </w:r>
      <w:r w:rsidR="00770A71" w:rsidRPr="00496603">
        <w:rPr>
          <w:sz w:val="24"/>
          <w:szCs w:val="24"/>
        </w:rPr>
        <w:t>»</w:t>
      </w:r>
      <w:r w:rsidRPr="00496603">
        <w:rPr>
          <w:sz w:val="24"/>
          <w:szCs w:val="24"/>
        </w:rPr>
        <w:t>, нормы мне понятны.</w:t>
      </w:r>
    </w:p>
    <w:p w14:paraId="2A68404C" w14:textId="518A1318" w:rsidR="00C834B7" w:rsidRPr="00496603" w:rsidRDefault="007939F2" w:rsidP="00A74D9B">
      <w:pPr>
        <w:pStyle w:val="afc"/>
        <w:shd w:val="clear" w:color="auto" w:fill="FFFFFF"/>
        <w:tabs>
          <w:tab w:val="left" w:pos="5820"/>
        </w:tabs>
        <w:spacing w:before="240" w:after="200" w:line="276" w:lineRule="auto"/>
        <w:ind w:right="1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r w:rsidR="00A74D9B">
        <w:rPr>
          <w:i/>
          <w:iCs/>
          <w:color w:val="333399"/>
          <w:sz w:val="24"/>
          <w:szCs w:val="24"/>
        </w:rPr>
        <w:tab/>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lastRenderedPageBreak/>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06F404B" w14:textId="77777777" w:rsidR="00FD4A45" w:rsidRDefault="00FD4A45" w:rsidP="005F426A">
      <w:pPr>
        <w:rPr>
          <w:b/>
          <w:bCs/>
          <w:color w:val="000000"/>
          <w:spacing w:val="36"/>
          <w:sz w:val="20"/>
          <w:szCs w:val="20"/>
        </w:rPr>
      </w:pPr>
    </w:p>
    <w:p w14:paraId="48D4E93C" w14:textId="77777777" w:rsidR="00FD4A45" w:rsidRDefault="00FD4A45" w:rsidP="005F426A">
      <w:pPr>
        <w:rPr>
          <w:b/>
          <w:bCs/>
          <w:color w:val="000000"/>
          <w:spacing w:val="36"/>
          <w:sz w:val="20"/>
          <w:szCs w:val="20"/>
        </w:rPr>
      </w:pPr>
    </w:p>
    <w:p w14:paraId="65ACF0B4" w14:textId="77777777" w:rsidR="00FD4A45" w:rsidRDefault="00FD4A45" w:rsidP="005F426A">
      <w:pPr>
        <w:rPr>
          <w:b/>
          <w:bCs/>
          <w:color w:val="000000"/>
          <w:spacing w:val="36"/>
          <w:sz w:val="20"/>
          <w:szCs w:val="20"/>
        </w:rPr>
      </w:pPr>
    </w:p>
    <w:p w14:paraId="7891E9A8" w14:textId="77777777" w:rsidR="00FD4A45" w:rsidRDefault="00FD4A45" w:rsidP="005F426A">
      <w:pPr>
        <w:rPr>
          <w:b/>
          <w:bCs/>
          <w:color w:val="000000"/>
          <w:spacing w:val="36"/>
          <w:sz w:val="20"/>
          <w:szCs w:val="20"/>
        </w:rPr>
      </w:pPr>
    </w:p>
    <w:p w14:paraId="5BDB4944" w14:textId="77777777" w:rsidR="00FD4A45" w:rsidRDefault="00FD4A45" w:rsidP="005F426A">
      <w:pPr>
        <w:rPr>
          <w:b/>
          <w:bCs/>
          <w:color w:val="000000"/>
          <w:spacing w:val="36"/>
          <w:sz w:val="20"/>
          <w:szCs w:val="20"/>
        </w:rPr>
      </w:pPr>
    </w:p>
    <w:p w14:paraId="5B102204" w14:textId="77777777" w:rsidR="00FD4A45" w:rsidRDefault="00FD4A45" w:rsidP="005F426A">
      <w:pPr>
        <w:rPr>
          <w:b/>
          <w:bCs/>
          <w:color w:val="000000"/>
          <w:spacing w:val="36"/>
          <w:sz w:val="20"/>
          <w:szCs w:val="20"/>
        </w:rPr>
      </w:pPr>
    </w:p>
    <w:p w14:paraId="080F4C6A" w14:textId="06969CF5"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3931BE">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3931BE">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FD4A45">
      <w:pPr>
        <w:spacing w:after="120"/>
        <w:ind w:firstLine="0"/>
        <w:sectPr w:rsidR="003C56BD" w:rsidRPr="0085682C" w:rsidSect="001D502A">
          <w:headerReference w:type="even" r:id="rId45"/>
          <w:headerReference w:type="default" r:id="rId46"/>
          <w:headerReference w:type="first" r:id="rId47"/>
          <w:pgSz w:w="11906" w:h="16838" w:code="9"/>
          <w:pgMar w:top="510" w:right="1021" w:bottom="567" w:left="1247" w:header="737" w:footer="680" w:gutter="0"/>
          <w:cols w:space="708"/>
          <w:docGrid w:linePitch="360"/>
        </w:sectPr>
      </w:pP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95"/>
        <w:gridCol w:w="2845"/>
        <w:gridCol w:w="2266"/>
        <w:gridCol w:w="1746"/>
        <w:gridCol w:w="1800"/>
        <w:gridCol w:w="3959"/>
      </w:tblGrid>
      <w:tr w:rsidR="005D55AB" w:rsidRPr="0085682C" w14:paraId="624FAAE4" w14:textId="77777777" w:rsidTr="00857545">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1695"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845"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857545">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1695" w:type="dxa"/>
          </w:tcPr>
          <w:p w14:paraId="4F2BC569" w14:textId="77777777" w:rsidR="005D55AB" w:rsidRPr="0085682C" w:rsidRDefault="005D55AB" w:rsidP="00FF6A02">
            <w:pPr>
              <w:pStyle w:val="af2"/>
              <w:rPr>
                <w:sz w:val="20"/>
                <w:szCs w:val="20"/>
              </w:rPr>
            </w:pPr>
          </w:p>
        </w:tc>
        <w:tc>
          <w:tcPr>
            <w:tcW w:w="2845"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857545">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1695" w:type="dxa"/>
          </w:tcPr>
          <w:p w14:paraId="07ED18EC" w14:textId="77777777" w:rsidR="005D55AB" w:rsidRPr="0085682C" w:rsidRDefault="005D55AB" w:rsidP="00FF6A02">
            <w:pPr>
              <w:pStyle w:val="af2"/>
              <w:rPr>
                <w:sz w:val="20"/>
                <w:szCs w:val="20"/>
              </w:rPr>
            </w:pPr>
          </w:p>
        </w:tc>
        <w:tc>
          <w:tcPr>
            <w:tcW w:w="2845"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857545">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1695" w:type="dxa"/>
          </w:tcPr>
          <w:p w14:paraId="57782EFC" w14:textId="77777777" w:rsidR="005D55AB" w:rsidRPr="0085682C" w:rsidRDefault="005D55AB" w:rsidP="00FF6A02">
            <w:pPr>
              <w:pStyle w:val="af2"/>
              <w:rPr>
                <w:sz w:val="20"/>
                <w:szCs w:val="20"/>
              </w:rPr>
            </w:pPr>
          </w:p>
        </w:tc>
        <w:tc>
          <w:tcPr>
            <w:tcW w:w="2845"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392FB59C" w14:textId="77777777" w:rsidR="00FD4A45" w:rsidRDefault="00FD4A45" w:rsidP="007939F2">
      <w:pPr>
        <w:rPr>
          <w:b/>
        </w:rPr>
      </w:pPr>
    </w:p>
    <w:p w14:paraId="0323B4F2" w14:textId="77777777" w:rsidR="00FD4A45" w:rsidRDefault="00FD4A45" w:rsidP="007939F2">
      <w:pPr>
        <w:rPr>
          <w:b/>
        </w:rPr>
      </w:pPr>
    </w:p>
    <w:p w14:paraId="5F0EA1EA" w14:textId="77777777" w:rsidR="00FD4A45" w:rsidRDefault="00FD4A45" w:rsidP="007939F2">
      <w:pPr>
        <w:rPr>
          <w:b/>
        </w:rPr>
      </w:pPr>
    </w:p>
    <w:p w14:paraId="2A845923" w14:textId="77777777" w:rsidR="00FD4A45" w:rsidRDefault="00FD4A45" w:rsidP="007939F2">
      <w:pPr>
        <w:rPr>
          <w:b/>
        </w:rPr>
      </w:pPr>
    </w:p>
    <w:p w14:paraId="5611DD28" w14:textId="4F66818A" w:rsidR="007939F2" w:rsidRPr="0085682C" w:rsidRDefault="007939F2" w:rsidP="007939F2">
      <w:r w:rsidRPr="0085682C">
        <w:rPr>
          <w:b/>
        </w:rPr>
        <w:t>Инструкция по заполнению</w:t>
      </w:r>
    </w:p>
    <w:p w14:paraId="065E34EE" w14:textId="77777777" w:rsidR="00C834B7" w:rsidRPr="0085682C" w:rsidRDefault="007939F2" w:rsidP="003931BE">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3931BE">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3931BE">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3931BE">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48"/>
          <w:headerReference w:type="default" r:id="rId49"/>
          <w:footerReference w:type="default" r:id="rId50"/>
          <w:headerReference w:type="first" r:id="rId51"/>
          <w:footerReference w:type="first" r:id="rId52"/>
          <w:pgSz w:w="16838" w:h="11906" w:orient="landscape" w:code="9"/>
          <w:pgMar w:top="1247" w:right="567" w:bottom="1021" w:left="510" w:header="737" w:footer="680" w:gutter="0"/>
          <w:cols w:space="708"/>
          <w:docGrid w:linePitch="360"/>
        </w:sectPr>
      </w:pPr>
    </w:p>
    <w:p w14:paraId="3157D5E2" w14:textId="77777777" w:rsidR="00B71713" w:rsidRPr="0085682C" w:rsidRDefault="00B71713" w:rsidP="00B71713">
      <w:pPr>
        <w:pStyle w:val="afff1"/>
      </w:pPr>
      <w:bookmarkStart w:id="360" w:name="_Ref391415747"/>
      <w:r w:rsidRPr="0085682C">
        <w:lastRenderedPageBreak/>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22815BFA"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9702E3">
        <w:rPr>
          <w:szCs w:val="22"/>
        </w:rPr>
        <w:t>ТТК</w:t>
      </w:r>
      <w:r w:rsidR="00F07C3E">
        <w:rPr>
          <w:szCs w:val="22"/>
        </w:rPr>
        <w:t>»</w:t>
      </w:r>
      <w:r w:rsidRPr="0085682C">
        <w:rPr>
          <w:szCs w:val="22"/>
        </w:rPr>
        <w:t xml:space="preserve">, зарегистрирован по адресу: </w:t>
      </w:r>
      <w:r w:rsidR="009702E3" w:rsidRPr="009702E3">
        <w:rPr>
          <w:szCs w:val="22"/>
        </w:rPr>
        <w:t>350038, Краснодарский край, Краснодар г, Мирный проезд, дом 4/1, офис 201</w:t>
      </w:r>
      <w:r w:rsidRPr="0085682C">
        <w:rPr>
          <w:szCs w:val="22"/>
        </w:rPr>
        <w:t>.</w:t>
      </w:r>
    </w:p>
    <w:p w14:paraId="0A9848BC" w14:textId="6092D714"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9702E3">
        <w:rPr>
          <w:szCs w:val="22"/>
        </w:rPr>
        <w:t>ТТК</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2336D9EC"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9702E3">
        <w:rPr>
          <w:szCs w:val="22"/>
        </w:rPr>
        <w:t>ТТК</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258F7A29"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9702E3">
        <w:t>ТТК</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0FA9A95A"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3931BE">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3931BE">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53"/>
          <w:headerReference w:type="default" r:id="rId54"/>
          <w:headerReference w:type="first" r:id="rId55"/>
          <w:pgSz w:w="11906" w:h="16838" w:code="9"/>
          <w:pgMar w:top="510" w:right="1021" w:bottom="567" w:left="1247" w:header="737" w:footer="680" w:gutter="0"/>
          <w:cols w:space="708"/>
          <w:docGrid w:linePitch="360"/>
        </w:sectPr>
      </w:pPr>
    </w:p>
    <w:p w14:paraId="4D1C33A4" w14:textId="7C543239" w:rsidR="00B71713" w:rsidRPr="0085682C" w:rsidRDefault="00B71713" w:rsidP="00B71713">
      <w:pPr>
        <w:ind w:firstLine="0"/>
        <w:rPr>
          <w:i/>
          <w:iCs/>
          <w:color w:val="333399"/>
          <w:szCs w:val="22"/>
        </w:rPr>
      </w:pPr>
      <w:r w:rsidRPr="0085682C">
        <w:rPr>
          <w:i/>
          <w:iCs/>
          <w:color w:val="333399"/>
          <w:szCs w:val="22"/>
        </w:rPr>
        <w:lastRenderedPageBreak/>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7EBAA6E2"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FD4A45">
        <w:rPr>
          <w:szCs w:val="22"/>
        </w:rPr>
        <w:t>ООО «</w:t>
      </w:r>
      <w:r w:rsidR="009702E3">
        <w:rPr>
          <w:szCs w:val="22"/>
        </w:rPr>
        <w:t>ТТК</w:t>
      </w:r>
      <w:r w:rsidR="00FD4A45">
        <w:rPr>
          <w:szCs w:val="22"/>
        </w:rPr>
        <w:t>»</w:t>
      </w:r>
      <w:r w:rsidR="00FD4A45" w:rsidRPr="0085682C">
        <w:rPr>
          <w:szCs w:val="22"/>
        </w:rPr>
        <w:t xml:space="preserve">, зарегистрирован по адресу: </w:t>
      </w:r>
      <w:r w:rsidR="009702E3" w:rsidRPr="009702E3">
        <w:rPr>
          <w:szCs w:val="22"/>
        </w:rPr>
        <w:t>350038, Краснодарский край, Краснодар г, Мирный проезд, дом 4/1, офис 201</w:t>
      </w:r>
      <w:r w:rsidRPr="0085682C">
        <w:t>.</w:t>
      </w:r>
    </w:p>
    <w:p w14:paraId="69AF0B86" w14:textId="447FDDED"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9702E3">
        <w:rPr>
          <w:i/>
        </w:rPr>
        <w:t>ТТК</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15D7B229"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9702E3">
        <w:t>ТТК</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71C721A1"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9702E3">
        <w:t>ТТК</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5F17986F" w14:textId="7AD288A8" w:rsidR="00B71713" w:rsidRPr="0085682C" w:rsidRDefault="00B71713" w:rsidP="00FD4A45">
      <w:pPr>
        <w:ind w:firstLine="709"/>
        <w:rPr>
          <w:szCs w:val="22"/>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273FC2ED" w14:textId="59B69A90"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lastRenderedPageBreak/>
        <w:t>Инструкция по заполнению</w:t>
      </w:r>
    </w:p>
    <w:p w14:paraId="70D906AD"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3931BE">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3931BE">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56"/>
          <w:headerReference w:type="default" r:id="rId57"/>
          <w:headerReference w:type="first" r:id="rId58"/>
          <w:footerReference w:type="first" r:id="rId59"/>
          <w:pgSz w:w="11906" w:h="16838" w:code="9"/>
          <w:pgMar w:top="510" w:right="1021" w:bottom="567" w:left="1247" w:header="737" w:footer="680" w:gutter="0"/>
          <w:cols w:space="708"/>
          <w:docGrid w:linePitch="360"/>
        </w:sectPr>
      </w:pPr>
    </w:p>
    <w:bookmarkEnd w:id="360"/>
    <w:p w14:paraId="1DDC63A5" w14:textId="77777777" w:rsidR="00901A4B" w:rsidRPr="00240C0C" w:rsidRDefault="00854F53" w:rsidP="00901A4B">
      <w:pPr>
        <w:ind w:firstLine="0"/>
        <w:rPr>
          <w:i/>
          <w:iCs/>
          <w:color w:val="333399"/>
          <w:szCs w:val="22"/>
        </w:rPr>
      </w:pPr>
      <w:r w:rsidRPr="00240C0C">
        <w:rPr>
          <w:i/>
          <w:iCs/>
          <w:color w:val="333399"/>
          <w:szCs w:val="22"/>
        </w:rPr>
        <w:lastRenderedPageBreak/>
        <w:t xml:space="preserve"> </w:t>
      </w:r>
      <w:r w:rsidR="00901A4B" w:rsidRPr="00240C0C">
        <w:rPr>
          <w:i/>
          <w:iCs/>
          <w:color w:val="333399"/>
          <w:szCs w:val="22"/>
        </w:rPr>
        <w:t>[</w:t>
      </w:r>
      <w:r w:rsidR="00901A4B" w:rsidRPr="00240C0C">
        <w:rPr>
          <w:i/>
          <w:color w:val="333399"/>
          <w:szCs w:val="22"/>
        </w:rPr>
        <w:t xml:space="preserve">Форма коммерческого предложения выбирается в зависимости от предмета </w:t>
      </w:r>
      <w:r w:rsidR="0016112C" w:rsidRPr="00240C0C">
        <w:rPr>
          <w:i/>
          <w:color w:val="333399"/>
          <w:szCs w:val="22"/>
        </w:rPr>
        <w:t>Договор</w:t>
      </w:r>
      <w:r w:rsidR="00901A4B" w:rsidRPr="00240C0C">
        <w:rPr>
          <w:i/>
          <w:color w:val="333399"/>
          <w:szCs w:val="22"/>
        </w:rPr>
        <w:t>а</w:t>
      </w:r>
      <w:r w:rsidR="00901A4B" w:rsidRPr="00240C0C">
        <w:rPr>
          <w:i/>
          <w:iCs/>
          <w:color w:val="333399"/>
          <w:szCs w:val="22"/>
        </w:rPr>
        <w:t>].</w:t>
      </w:r>
    </w:p>
    <w:p w14:paraId="0C099745" w14:textId="77777777" w:rsidR="00C834B7" w:rsidRPr="0085682C" w:rsidRDefault="00C834B7">
      <w:pPr>
        <w:ind w:firstLine="0"/>
      </w:pPr>
    </w:p>
    <w:p w14:paraId="66FCD834" w14:textId="77777777" w:rsidR="00B578FB" w:rsidRPr="0085682C" w:rsidRDefault="00B578FB" w:rsidP="00B578FB"/>
    <w:p w14:paraId="0CFF2E31"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666E0557" w14:textId="77777777" w:rsidR="00DC3C3B" w:rsidRPr="00240C0C" w:rsidRDefault="000C325C" w:rsidP="00DC3C3B">
      <w:pPr>
        <w:tabs>
          <w:tab w:val="clear" w:pos="1134"/>
        </w:tabs>
        <w:ind w:firstLine="0"/>
        <w:jc w:val="right"/>
        <w:rPr>
          <w:i/>
          <w:iCs/>
          <w:color w:val="333399"/>
          <w:szCs w:val="22"/>
        </w:rPr>
      </w:pPr>
      <w:r w:rsidRPr="00240C0C">
        <w:rPr>
          <w:i/>
          <w:iCs/>
          <w:color w:val="333399"/>
          <w:szCs w:val="22"/>
        </w:rPr>
        <w:t xml:space="preserve"> </w:t>
      </w:r>
      <w:r w:rsidR="00DC3C3B" w:rsidRPr="00240C0C">
        <w:rPr>
          <w:i/>
          <w:iCs/>
          <w:color w:val="333399"/>
          <w:szCs w:val="22"/>
        </w:rPr>
        <w:t xml:space="preserve">[указать наименование </w:t>
      </w:r>
      <w:r w:rsidRPr="00240C0C">
        <w:rPr>
          <w:i/>
          <w:iCs/>
          <w:color w:val="333399"/>
          <w:szCs w:val="22"/>
        </w:rPr>
        <w:t>Организации</w:t>
      </w:r>
      <w:r w:rsidR="00DC3C3B" w:rsidRPr="00240C0C">
        <w:rPr>
          <w:i/>
          <w:iCs/>
          <w:color w:val="333399"/>
          <w:szCs w:val="22"/>
        </w:rPr>
        <w:t>, котор</w:t>
      </w:r>
      <w:r w:rsidRPr="00240C0C">
        <w:rPr>
          <w:i/>
          <w:iCs/>
          <w:color w:val="333399"/>
          <w:szCs w:val="22"/>
        </w:rPr>
        <w:t>ая</w:t>
      </w:r>
      <w:r w:rsidR="00DC3C3B" w:rsidRPr="00240C0C">
        <w:rPr>
          <w:i/>
          <w:iCs/>
          <w:color w:val="333399"/>
          <w:szCs w:val="22"/>
        </w:rPr>
        <w:t xml:space="preserve"> будет заключать договор или направлять Акцепт]</w:t>
      </w:r>
    </w:p>
    <w:p w14:paraId="25CFC754" w14:textId="77777777" w:rsidR="00DC3C3B" w:rsidRPr="0085682C" w:rsidRDefault="00DC3C3B" w:rsidP="00DC3C3B">
      <w:pPr>
        <w:tabs>
          <w:tab w:val="clear" w:pos="1134"/>
        </w:tabs>
        <w:ind w:right="-1"/>
        <w:jc w:val="right"/>
        <w:rPr>
          <w:szCs w:val="24"/>
          <w:vertAlign w:val="superscript"/>
        </w:rPr>
      </w:pPr>
      <w:r w:rsidRPr="0085682C">
        <w:rPr>
          <w:szCs w:val="24"/>
          <w:vertAlign w:val="superscript"/>
        </w:rPr>
        <w:t>(наименование организации)</w:t>
      </w:r>
    </w:p>
    <w:p w14:paraId="2F1EAA7F" w14:textId="77777777" w:rsidR="00B578FB" w:rsidRDefault="00B578FB" w:rsidP="00B578FB"/>
    <w:p w14:paraId="37D5503D" w14:textId="77777777" w:rsidR="001D502A" w:rsidRDefault="001D502A" w:rsidP="001D502A"/>
    <w:p w14:paraId="36E577B6" w14:textId="77777777" w:rsidR="001D502A" w:rsidRDefault="001D502A" w:rsidP="001D502A"/>
    <w:tbl>
      <w:tblPr>
        <w:tblStyle w:val="aff7"/>
        <w:tblW w:w="0" w:type="auto"/>
        <w:jc w:val="center"/>
        <w:tblLook w:val="04A0" w:firstRow="1" w:lastRow="0" w:firstColumn="1" w:lastColumn="0" w:noHBand="0" w:noVBand="1"/>
      </w:tblPr>
      <w:tblGrid>
        <w:gridCol w:w="540"/>
        <w:gridCol w:w="3141"/>
        <w:gridCol w:w="1204"/>
        <w:gridCol w:w="1064"/>
        <w:gridCol w:w="1843"/>
        <w:gridCol w:w="1836"/>
      </w:tblGrid>
      <w:tr w:rsidR="001D502A" w:rsidRPr="001D502A" w14:paraId="60DB2370" w14:textId="77777777" w:rsidTr="009C5C95">
        <w:trPr>
          <w:jc w:val="center"/>
        </w:trPr>
        <w:tc>
          <w:tcPr>
            <w:tcW w:w="540" w:type="dxa"/>
            <w:vAlign w:val="center"/>
          </w:tcPr>
          <w:p w14:paraId="1C2E406F" w14:textId="77777777" w:rsidR="001D502A" w:rsidRPr="001D502A" w:rsidRDefault="001D502A" w:rsidP="00A05B2A">
            <w:pPr>
              <w:ind w:firstLine="0"/>
              <w:rPr>
                <w:bCs/>
                <w:iCs/>
              </w:rPr>
            </w:pPr>
            <w:r w:rsidRPr="001D502A">
              <w:rPr>
                <w:bCs/>
                <w:iCs/>
              </w:rPr>
              <w:t>№ п/п</w:t>
            </w:r>
          </w:p>
        </w:tc>
        <w:tc>
          <w:tcPr>
            <w:tcW w:w="3141" w:type="dxa"/>
            <w:vAlign w:val="center"/>
          </w:tcPr>
          <w:p w14:paraId="356AA875" w14:textId="77777777" w:rsidR="001D502A" w:rsidRPr="001D502A" w:rsidRDefault="001D502A" w:rsidP="00A05B2A">
            <w:pPr>
              <w:ind w:firstLine="0"/>
              <w:rPr>
                <w:bCs/>
                <w:iCs/>
              </w:rPr>
            </w:pPr>
            <w:r w:rsidRPr="001D502A">
              <w:rPr>
                <w:bCs/>
                <w:iCs/>
              </w:rPr>
              <w:t>Наименование</w:t>
            </w:r>
          </w:p>
        </w:tc>
        <w:tc>
          <w:tcPr>
            <w:tcW w:w="1204" w:type="dxa"/>
            <w:vAlign w:val="center"/>
          </w:tcPr>
          <w:p w14:paraId="57CD6AF1" w14:textId="77777777" w:rsidR="001D502A" w:rsidRPr="001D502A" w:rsidRDefault="001D502A" w:rsidP="00A05B2A">
            <w:pPr>
              <w:ind w:firstLine="0"/>
              <w:rPr>
                <w:bCs/>
                <w:iCs/>
              </w:rPr>
            </w:pPr>
            <w:proofErr w:type="spellStart"/>
            <w:r w:rsidRPr="001D502A">
              <w:rPr>
                <w:bCs/>
                <w:iCs/>
              </w:rPr>
              <w:t>Ед.изм</w:t>
            </w:r>
            <w:proofErr w:type="spellEnd"/>
            <w:r w:rsidRPr="001D502A">
              <w:rPr>
                <w:bCs/>
                <w:iCs/>
              </w:rPr>
              <w:t>.</w:t>
            </w:r>
          </w:p>
        </w:tc>
        <w:tc>
          <w:tcPr>
            <w:tcW w:w="1064" w:type="dxa"/>
            <w:vAlign w:val="center"/>
          </w:tcPr>
          <w:p w14:paraId="7E8C829A" w14:textId="77777777" w:rsidR="001D502A" w:rsidRPr="001D502A" w:rsidRDefault="001D502A" w:rsidP="00A05B2A">
            <w:pPr>
              <w:ind w:firstLine="0"/>
              <w:rPr>
                <w:bCs/>
                <w:iCs/>
              </w:rPr>
            </w:pPr>
            <w:r w:rsidRPr="001D502A">
              <w:rPr>
                <w:bCs/>
                <w:iCs/>
              </w:rPr>
              <w:t>Кол-во</w:t>
            </w:r>
          </w:p>
        </w:tc>
        <w:tc>
          <w:tcPr>
            <w:tcW w:w="1843" w:type="dxa"/>
            <w:vAlign w:val="center"/>
          </w:tcPr>
          <w:p w14:paraId="6F7B5317" w14:textId="679FF8C2" w:rsidR="001D502A" w:rsidRPr="001D502A" w:rsidRDefault="001D502A" w:rsidP="00A05B2A">
            <w:pPr>
              <w:ind w:firstLine="0"/>
              <w:rPr>
                <w:bCs/>
                <w:iCs/>
              </w:rPr>
            </w:pPr>
            <w:r w:rsidRPr="001D502A">
              <w:rPr>
                <w:bCs/>
                <w:iCs/>
              </w:rPr>
              <w:t>Цена с НДС</w:t>
            </w:r>
            <w:r w:rsidR="009C5C95">
              <w:rPr>
                <w:bCs/>
                <w:iCs/>
              </w:rPr>
              <w:t>/без НДС</w:t>
            </w:r>
            <w:r w:rsidRPr="001D502A">
              <w:rPr>
                <w:bCs/>
                <w:iCs/>
              </w:rPr>
              <w:t>, руб.</w:t>
            </w:r>
          </w:p>
        </w:tc>
        <w:tc>
          <w:tcPr>
            <w:tcW w:w="1836" w:type="dxa"/>
            <w:vAlign w:val="center"/>
          </w:tcPr>
          <w:p w14:paraId="692F9104" w14:textId="1251C1B6" w:rsidR="001D502A" w:rsidRPr="001D502A" w:rsidRDefault="001D502A" w:rsidP="00A05B2A">
            <w:pPr>
              <w:ind w:firstLine="0"/>
              <w:rPr>
                <w:bCs/>
                <w:iCs/>
              </w:rPr>
            </w:pPr>
            <w:r w:rsidRPr="001D502A">
              <w:rPr>
                <w:bCs/>
                <w:iCs/>
              </w:rPr>
              <w:t>Сумма с НДС</w:t>
            </w:r>
            <w:r w:rsidR="009C5C95">
              <w:rPr>
                <w:bCs/>
                <w:iCs/>
              </w:rPr>
              <w:t xml:space="preserve"> / без НДС</w:t>
            </w:r>
            <w:r w:rsidRPr="001D502A">
              <w:rPr>
                <w:bCs/>
                <w:iCs/>
              </w:rPr>
              <w:t>, руб.</w:t>
            </w:r>
          </w:p>
        </w:tc>
      </w:tr>
      <w:tr w:rsidR="001D502A" w:rsidRPr="001D502A" w14:paraId="63F35754" w14:textId="77777777" w:rsidTr="009C5C95">
        <w:trPr>
          <w:jc w:val="center"/>
        </w:trPr>
        <w:tc>
          <w:tcPr>
            <w:tcW w:w="540" w:type="dxa"/>
          </w:tcPr>
          <w:p w14:paraId="51EB697C" w14:textId="77777777" w:rsidR="001D502A" w:rsidRPr="001D502A" w:rsidRDefault="001D502A" w:rsidP="00A05B2A">
            <w:pPr>
              <w:ind w:firstLine="0"/>
              <w:rPr>
                <w:bCs/>
                <w:iCs/>
              </w:rPr>
            </w:pPr>
          </w:p>
        </w:tc>
        <w:tc>
          <w:tcPr>
            <w:tcW w:w="3141" w:type="dxa"/>
          </w:tcPr>
          <w:p w14:paraId="4F3AA62B" w14:textId="116D9F21" w:rsidR="001D502A" w:rsidRPr="001D502A" w:rsidRDefault="00E259A8" w:rsidP="00E259A8">
            <w:pPr>
              <w:ind w:firstLine="0"/>
              <w:rPr>
                <w:bCs/>
                <w:iCs/>
              </w:rPr>
            </w:pPr>
            <w:r>
              <w:rPr>
                <w:bCs/>
                <w:iCs/>
              </w:rPr>
              <w:t>О</w:t>
            </w:r>
            <w:r w:rsidRPr="00E259A8">
              <w:rPr>
                <w:bCs/>
                <w:iCs/>
              </w:rPr>
              <w:t>казание услуг в сфере оперативно-технического обслуживания и текущего ремонта объектов ООО «ТТК» (в части газового хозяйства, КИПиА, электрохозяйства и метрологии)</w:t>
            </w:r>
          </w:p>
        </w:tc>
        <w:tc>
          <w:tcPr>
            <w:tcW w:w="1204" w:type="dxa"/>
          </w:tcPr>
          <w:p w14:paraId="18059D95" w14:textId="3572D654" w:rsidR="001D502A" w:rsidRPr="001D502A" w:rsidRDefault="00E259A8" w:rsidP="00A05B2A">
            <w:pPr>
              <w:ind w:firstLine="0"/>
              <w:rPr>
                <w:bCs/>
                <w:iCs/>
              </w:rPr>
            </w:pPr>
            <w:r>
              <w:rPr>
                <w:bCs/>
                <w:iCs/>
              </w:rPr>
              <w:t>месяц</w:t>
            </w:r>
          </w:p>
        </w:tc>
        <w:tc>
          <w:tcPr>
            <w:tcW w:w="1064" w:type="dxa"/>
          </w:tcPr>
          <w:p w14:paraId="2A7B2E6E" w14:textId="2031EC7D" w:rsidR="001D502A" w:rsidRPr="001D502A" w:rsidRDefault="00E259A8" w:rsidP="00A05B2A">
            <w:pPr>
              <w:ind w:firstLine="0"/>
              <w:rPr>
                <w:bCs/>
                <w:iCs/>
              </w:rPr>
            </w:pPr>
            <w:r>
              <w:rPr>
                <w:bCs/>
                <w:iCs/>
              </w:rPr>
              <w:t>12</w:t>
            </w:r>
          </w:p>
        </w:tc>
        <w:tc>
          <w:tcPr>
            <w:tcW w:w="1843" w:type="dxa"/>
          </w:tcPr>
          <w:p w14:paraId="52B0E882" w14:textId="77777777" w:rsidR="001D502A" w:rsidRPr="001D502A" w:rsidRDefault="001D502A" w:rsidP="00A05B2A">
            <w:pPr>
              <w:ind w:firstLine="0"/>
              <w:rPr>
                <w:bCs/>
                <w:iCs/>
              </w:rPr>
            </w:pPr>
          </w:p>
        </w:tc>
        <w:tc>
          <w:tcPr>
            <w:tcW w:w="1836" w:type="dxa"/>
          </w:tcPr>
          <w:p w14:paraId="67D4A60E" w14:textId="77777777" w:rsidR="001D502A" w:rsidRPr="001D502A" w:rsidRDefault="001D502A" w:rsidP="00A05B2A">
            <w:pPr>
              <w:ind w:firstLine="0"/>
              <w:rPr>
                <w:bCs/>
                <w:iCs/>
              </w:rPr>
            </w:pPr>
          </w:p>
        </w:tc>
      </w:tr>
    </w:tbl>
    <w:p w14:paraId="096A0F1B" w14:textId="77777777" w:rsidR="001D502A" w:rsidRDefault="001D502A" w:rsidP="001D502A"/>
    <w:p w14:paraId="44D22D44" w14:textId="6581226E" w:rsidR="001D502A" w:rsidRDefault="001D502A" w:rsidP="001D502A">
      <w:r>
        <w:t>Срок оказания услуг/выполнения работ:</w:t>
      </w:r>
      <w:r w:rsidR="009C5C95">
        <w:t xml:space="preserve"> </w:t>
      </w:r>
    </w:p>
    <w:p w14:paraId="4E1F54DB" w14:textId="77777777" w:rsidR="001D502A" w:rsidRDefault="001D502A" w:rsidP="001D502A"/>
    <w:p w14:paraId="5B37CA55" w14:textId="06F6C9B9" w:rsidR="007824E0" w:rsidRDefault="001D502A" w:rsidP="00B578FB">
      <w:pPr>
        <w:rPr>
          <w:b/>
          <w:bCs/>
          <w:sz w:val="22"/>
          <w:szCs w:val="22"/>
        </w:rPr>
      </w:pPr>
      <w:r>
        <w:t>Условия оплаты:</w:t>
      </w:r>
    </w:p>
    <w:p w14:paraId="3189B4FB" w14:textId="28BE4950" w:rsidR="00B053B1" w:rsidRDefault="00B053B1" w:rsidP="00B053B1"/>
    <w:p w14:paraId="34FED86D" w14:textId="29571F64" w:rsidR="006402A8" w:rsidRDefault="006402A8" w:rsidP="00DC3C3B">
      <w:pPr>
        <w:ind w:firstLine="0"/>
      </w:pPr>
    </w:p>
    <w:p w14:paraId="31C016B1" w14:textId="77777777" w:rsidR="00B578FB" w:rsidRPr="0085682C" w:rsidRDefault="00B578FB" w:rsidP="00B578FB">
      <w:pPr>
        <w:keepNext/>
        <w:spacing w:before="120"/>
        <w:ind w:right="4845"/>
        <w:rPr>
          <w:szCs w:val="24"/>
        </w:rPr>
      </w:pPr>
      <w:r w:rsidRPr="0085682C">
        <w:rPr>
          <w:szCs w:val="24"/>
        </w:rPr>
        <w:t>___________________________________</w:t>
      </w:r>
    </w:p>
    <w:p w14:paraId="31334677" w14:textId="77777777" w:rsidR="00B578FB" w:rsidRPr="0085682C" w:rsidRDefault="00B578FB" w:rsidP="00B578FB">
      <w:pPr>
        <w:keepNext/>
        <w:ind w:right="4845"/>
        <w:jc w:val="center"/>
        <w:rPr>
          <w:szCs w:val="24"/>
          <w:vertAlign w:val="superscript"/>
        </w:rPr>
      </w:pPr>
      <w:r w:rsidRPr="0085682C">
        <w:rPr>
          <w:szCs w:val="24"/>
          <w:vertAlign w:val="superscript"/>
        </w:rPr>
        <w:t>(подпись, М.П.)</w:t>
      </w:r>
    </w:p>
    <w:p w14:paraId="1723059F" w14:textId="77777777" w:rsidR="00B578FB" w:rsidRPr="0085682C" w:rsidRDefault="00B578FB" w:rsidP="00B578FB">
      <w:pPr>
        <w:keepNext/>
        <w:spacing w:before="120"/>
        <w:ind w:right="4845"/>
        <w:rPr>
          <w:szCs w:val="24"/>
        </w:rPr>
      </w:pPr>
      <w:r w:rsidRPr="0085682C">
        <w:rPr>
          <w:szCs w:val="24"/>
        </w:rPr>
        <w:t>____</w:t>
      </w:r>
      <w:r w:rsidR="005233B2">
        <w:rPr>
          <w:szCs w:val="24"/>
        </w:rPr>
        <w:t>_______________________________</w:t>
      </w:r>
    </w:p>
    <w:p w14:paraId="359B55B1" w14:textId="77777777" w:rsidR="00B578FB" w:rsidRPr="0085682C" w:rsidRDefault="00B578FB" w:rsidP="00B578FB">
      <w:pPr>
        <w:keepNext/>
        <w:ind w:right="4845"/>
        <w:jc w:val="center"/>
        <w:rPr>
          <w:szCs w:val="24"/>
          <w:vertAlign w:val="superscript"/>
        </w:rPr>
      </w:pPr>
      <w:r w:rsidRPr="0085682C">
        <w:rPr>
          <w:szCs w:val="24"/>
          <w:vertAlign w:val="superscript"/>
        </w:rPr>
        <w:t>(фамилия, имя, отчество подписавшего, должность)</w:t>
      </w:r>
    </w:p>
    <w:p w14:paraId="2333323B" w14:textId="2A1CC847" w:rsidR="00901A4B" w:rsidRPr="0085682C" w:rsidRDefault="00901A4B" w:rsidP="00B578FB">
      <w:pPr>
        <w:pBdr>
          <w:bottom w:val="single" w:sz="4" w:space="1" w:color="auto"/>
        </w:pBdr>
        <w:shd w:val="clear" w:color="auto" w:fill="E0E0E0"/>
        <w:spacing w:before="120"/>
        <w:ind w:right="21"/>
        <w:jc w:val="center"/>
        <w:rPr>
          <w:b/>
          <w:bCs/>
          <w:color w:val="000000"/>
          <w:spacing w:val="36"/>
          <w:szCs w:val="24"/>
        </w:rPr>
      </w:pPr>
    </w:p>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3931BE">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3931BE">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3931BE">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3931BE">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60"/>
          <w:headerReference w:type="default" r:id="rId61"/>
          <w:headerReference w:type="first" r:id="rId62"/>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61" w:name="_Toc392487739"/>
      <w:bookmarkStart w:id="362" w:name="_Toc392489443"/>
      <w:bookmarkStart w:id="363" w:name="_Toc390239284"/>
      <w:bookmarkStart w:id="364" w:name="_Ref390239697"/>
      <w:bookmarkEnd w:id="353"/>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61"/>
      <w:bookmarkEnd w:id="362"/>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65" w:name="_Toc390239295"/>
      <w:bookmarkStart w:id="366" w:name="_Ref390239588"/>
      <w:bookmarkStart w:id="367" w:name="_Toc392487740"/>
      <w:bookmarkStart w:id="368" w:name="_Toc392489444"/>
      <w:bookmarkStart w:id="369" w:name="_Toc438724511"/>
      <w:bookmarkEnd w:id="363"/>
      <w:bookmarkEnd w:id="364"/>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65"/>
      <w:bookmarkEnd w:id="366"/>
      <w:bookmarkEnd w:id="367"/>
      <w:bookmarkEnd w:id="368"/>
      <w:bookmarkEnd w:id="369"/>
    </w:p>
    <w:p w14:paraId="7C41D16F" w14:textId="77777777" w:rsidR="003C1239" w:rsidRPr="0085682C" w:rsidRDefault="003C1239" w:rsidP="00D3099E"/>
    <w:p w14:paraId="040C7B73" w14:textId="77777777" w:rsidR="00CC585B" w:rsidRPr="0085682C" w:rsidRDefault="00313AC3" w:rsidP="00313AC3">
      <w:pPr>
        <w:spacing w:before="120" w:after="120"/>
        <w:jc w:val="left"/>
        <w:rPr>
          <w:szCs w:val="24"/>
        </w:rPr>
        <w:sectPr w:rsidR="00CC585B" w:rsidRPr="0085682C" w:rsidSect="007A2AA2">
          <w:headerReference w:type="even" r:id="rId63"/>
          <w:headerReference w:type="default" r:id="rId64"/>
          <w:headerReference w:type="first" r:id="rId65"/>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томам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370" w:name="_Toc392487741"/>
      <w:bookmarkStart w:id="371" w:name="_Toc392489445"/>
      <w:r w:rsidRPr="0085682C">
        <w:rPr>
          <w:rFonts w:ascii="Times New Roman" w:hAnsi="Times New Roman" w:cs="Times New Roman"/>
        </w:rPr>
        <w:lastRenderedPageBreak/>
        <w:t>Блок «Техническое задание»</w:t>
      </w:r>
      <w:bookmarkEnd w:id="370"/>
      <w:bookmarkEnd w:id="371"/>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372" w:name="_Toc392487742"/>
      <w:bookmarkStart w:id="373" w:name="_Toc392489446"/>
      <w:bookmarkStart w:id="374" w:name="_Toc438724512"/>
      <w:r w:rsidRPr="0085682C">
        <w:rPr>
          <w:rFonts w:ascii="Times New Roman" w:hAnsi="Times New Roman"/>
        </w:rPr>
        <w:lastRenderedPageBreak/>
        <w:t>Техническое задание</w:t>
      </w:r>
      <w:bookmarkEnd w:id="372"/>
      <w:bookmarkEnd w:id="373"/>
      <w:bookmarkEnd w:id="374"/>
    </w:p>
    <w:p w14:paraId="6BA565F7" w14:textId="73E60D6E" w:rsidR="00C24B41" w:rsidRDefault="0062446F" w:rsidP="009C5C95">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w:t>
      </w:r>
      <w:r w:rsidR="009C5C95">
        <w:t>2</w:t>
      </w:r>
      <w:r w:rsidR="00A47AA9">
        <w:t>)</w:t>
      </w:r>
    </w:p>
    <w:p w14:paraId="36750263" w14:textId="41E95786"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0DBF510E" w14:textId="7F953C08" w:rsidR="00A624B9" w:rsidRDefault="00A624B9" w:rsidP="00C24B41"/>
    <w:p w14:paraId="1B2CF6B8" w14:textId="2701B568" w:rsidR="00A624B9" w:rsidRDefault="00A624B9" w:rsidP="00C24B41"/>
    <w:p w14:paraId="079911FA" w14:textId="16536A55" w:rsidR="00A624B9" w:rsidRDefault="00A624B9" w:rsidP="00C24B41"/>
    <w:p w14:paraId="1922EF6F" w14:textId="6C4843C6" w:rsidR="00A624B9" w:rsidRDefault="00A624B9" w:rsidP="00C24B41"/>
    <w:p w14:paraId="2B5CE397" w14:textId="2593D79F" w:rsidR="00A624B9" w:rsidRDefault="00A624B9" w:rsidP="00C24B41"/>
    <w:p w14:paraId="33C3B858" w14:textId="7683C9AE" w:rsidR="00A624B9" w:rsidRDefault="00A624B9" w:rsidP="00C24B41"/>
    <w:p w14:paraId="38DCFD84" w14:textId="10F67A9C" w:rsidR="00A624B9" w:rsidRDefault="00A624B9" w:rsidP="00C24B41"/>
    <w:p w14:paraId="5ACA7B5A" w14:textId="24EB0CE1" w:rsidR="00A624B9" w:rsidRDefault="00A624B9" w:rsidP="00C24B41"/>
    <w:p w14:paraId="59F02DE0" w14:textId="7E4DF02E" w:rsidR="00A624B9" w:rsidRPr="00A624B9" w:rsidRDefault="00A624B9" w:rsidP="00A624B9">
      <w:pPr>
        <w:pStyle w:val="affff0"/>
      </w:pPr>
      <w:r w:rsidRPr="00A624B9">
        <w:t>Блок «Обоснование начальной (максимальной) цены договора»</w:t>
      </w:r>
      <w:r w:rsidR="00857545">
        <w:t xml:space="preserve"> (представлено сметой)</w:t>
      </w:r>
    </w:p>
    <w:p w14:paraId="6859DDC4" w14:textId="5A9D93B9" w:rsidR="00A624B9" w:rsidRDefault="00A624B9" w:rsidP="00A624B9">
      <w:pPr>
        <w:jc w:val="center"/>
      </w:pPr>
    </w:p>
    <w:p w14:paraId="6A391325" w14:textId="2AA064B5" w:rsidR="00A624B9" w:rsidRDefault="00A624B9" w:rsidP="00C24B41"/>
    <w:p w14:paraId="66444DAA" w14:textId="656471C2" w:rsidR="00A624B9" w:rsidRDefault="00A624B9" w:rsidP="00C24B41"/>
    <w:p w14:paraId="596D1B1B" w14:textId="49B5CFC5" w:rsidR="00A624B9" w:rsidRDefault="00A624B9" w:rsidP="00C24B41"/>
    <w:p w14:paraId="5EF0A729" w14:textId="5149ADA1" w:rsidR="00A624B9" w:rsidRDefault="00A624B9" w:rsidP="00C24B41"/>
    <w:p w14:paraId="1296DC3F" w14:textId="408C1FCC" w:rsidR="00A624B9" w:rsidRDefault="00A624B9" w:rsidP="00C24B41"/>
    <w:p w14:paraId="5AACB6D1" w14:textId="2EEE445F" w:rsidR="00A624B9" w:rsidRDefault="00A624B9" w:rsidP="00C24B41"/>
    <w:p w14:paraId="05C1BF31" w14:textId="74D063A2" w:rsidR="00A624B9" w:rsidRDefault="00A624B9" w:rsidP="00C24B41"/>
    <w:p w14:paraId="798B3DD3" w14:textId="6DCFD125" w:rsidR="00A624B9" w:rsidRDefault="00A624B9" w:rsidP="00C24B41"/>
    <w:p w14:paraId="7BF7CC4A" w14:textId="02CEF077" w:rsidR="00A624B9" w:rsidRDefault="00A624B9" w:rsidP="00FA17C5">
      <w:pPr>
        <w:ind w:firstLine="0"/>
      </w:pPr>
    </w:p>
    <w:sectPr w:rsidR="00A624B9" w:rsidSect="006E3EC8">
      <w:headerReference w:type="even" r:id="rId66"/>
      <w:headerReference w:type="default" r:id="rId67"/>
      <w:headerReference w:type="first" r:id="rId68"/>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1D8F" w14:textId="77777777" w:rsidR="001A74E9" w:rsidRDefault="001A74E9">
      <w:r>
        <w:separator/>
      </w:r>
    </w:p>
    <w:p w14:paraId="7572D61B" w14:textId="77777777" w:rsidR="001A74E9" w:rsidRDefault="001A74E9"/>
  </w:endnote>
  <w:endnote w:type="continuationSeparator" w:id="0">
    <w:p w14:paraId="1F5CFBCA" w14:textId="77777777" w:rsidR="001A74E9" w:rsidRDefault="001A74E9">
      <w:r>
        <w:continuationSeparator/>
      </w:r>
    </w:p>
    <w:p w14:paraId="4D343DD0" w14:textId="77777777" w:rsidR="001A74E9" w:rsidRDefault="001A74E9"/>
  </w:endnote>
  <w:endnote w:type="continuationNotice" w:id="1">
    <w:p w14:paraId="34F07693" w14:textId="77777777" w:rsidR="001A74E9" w:rsidRDefault="001A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7654" w14:textId="77777777" w:rsidR="001A74E9" w:rsidRPr="00B454DB" w:rsidRDefault="001A74E9"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" filled="f" stroked="f" strokeweight="1.3pt">
              <v:textbo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DCFF" w14:textId="77777777" w:rsidR="001A74E9" w:rsidRPr="00B454DB" w:rsidRDefault="001A74E9"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AF+dfY4QEAAKgDAAAOAAAAAAAAAAAAAAAAAC4CAABkcnMvZTJvRG9jLnhtbFBLAQIt&#10;ABQABgAIAAAAIQD9XCyl4AAAAAkBAAAPAAAAAAAAAAAAAAAAADsEAABkcnMvZG93bnJldi54bWxQ&#10;SwUGAAAAAAQABADzAAAASAUAAAAA&#10;" filled="f" stroked="f" strokeweight="1.3pt">
              <v:textbo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k24w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" filled="f" stroked="f" strokeweight="1.3pt">
              <v:textbo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987A" w14:textId="77777777" w:rsidR="001A74E9" w:rsidRPr="002310D9" w:rsidRDefault="001A74E9" w:rsidP="002310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418D" w14:textId="77777777" w:rsidR="001A74E9" w:rsidRPr="00B454DB" w:rsidRDefault="001A74E9"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za4g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" filled="f" stroked="f" strokeweight="1.3pt">
              <v:textbo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709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91A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5FD4B" w14:textId="77777777" w:rsidR="001A74E9" w:rsidRDefault="001A74E9">
      <w:r>
        <w:separator/>
      </w:r>
    </w:p>
    <w:p w14:paraId="3A3311FE" w14:textId="77777777" w:rsidR="001A74E9" w:rsidRDefault="001A74E9"/>
  </w:footnote>
  <w:footnote w:type="continuationSeparator" w:id="0">
    <w:p w14:paraId="2116B805" w14:textId="77777777" w:rsidR="001A74E9" w:rsidRDefault="001A74E9">
      <w:r>
        <w:continuationSeparator/>
      </w:r>
    </w:p>
    <w:p w14:paraId="7F9E4C7D" w14:textId="77777777" w:rsidR="001A74E9" w:rsidRDefault="001A74E9"/>
  </w:footnote>
  <w:footnote w:type="continuationNotice" w:id="1">
    <w:p w14:paraId="6F0FA829" w14:textId="77777777" w:rsidR="001A74E9" w:rsidRDefault="001A7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AFCB2" w14:textId="704D3E09" w:rsidR="00A74D9B" w:rsidRDefault="00AD3C92" w:rsidP="00AD3C92">
    <w:pPr>
      <w:ind w:firstLine="0"/>
    </w:pPr>
    <w:r>
      <w:t>Общество с ограниченной ответственностью «</w:t>
    </w:r>
    <w:r w:rsidR="00AF7297">
      <w:t>Тепловая транспортная компания</w:t>
    </w:r>
    <w: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B166" w14:textId="77777777" w:rsidR="001A74E9" w:rsidRPr="002310D9" w:rsidRDefault="001A74E9" w:rsidP="002310D9">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12DCC52" w14:textId="77777777" w:rsidTr="00864AB2">
      <w:trPr>
        <w:trHeight w:val="253"/>
      </w:trPr>
      <w:tc>
        <w:tcPr>
          <w:tcW w:w="5000" w:type="pct"/>
          <w:tcBorders>
            <w:bottom w:val="single" w:sz="12" w:space="0" w:color="FFC000"/>
          </w:tcBorders>
          <w:vAlign w:val="center"/>
        </w:tcPr>
        <w:p w14:paraId="65322E79"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1A74E9" w:rsidRDefault="001A74E9" w:rsidP="0062038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FC5D" w14:textId="77777777" w:rsidR="001A74E9" w:rsidRDefault="001A74E9">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A37C" w14:textId="77777777" w:rsidR="001A74E9" w:rsidRPr="00564407" w:rsidRDefault="001A74E9" w:rsidP="00C1334F">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8B66" w14:textId="77777777" w:rsidR="001A74E9" w:rsidRDefault="001A74E9">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0236" w14:textId="77777777" w:rsidR="001A74E9" w:rsidRDefault="001A74E9">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0D59" w14:textId="77777777" w:rsidR="001A74E9" w:rsidRPr="00D75296" w:rsidRDefault="001A74E9" w:rsidP="00D75296">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3184E59D" w14:textId="77777777" w:rsidTr="00864AB2">
      <w:trPr>
        <w:trHeight w:val="253"/>
      </w:trPr>
      <w:tc>
        <w:tcPr>
          <w:tcW w:w="5000" w:type="pct"/>
          <w:tcBorders>
            <w:bottom w:val="single" w:sz="12" w:space="0" w:color="FFC000"/>
          </w:tcBorders>
          <w:vAlign w:val="center"/>
        </w:tcPr>
        <w:p w14:paraId="2B748E54"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1A74E9" w:rsidRPr="00A85687" w:rsidRDefault="001A74E9" w:rsidP="00AE1EA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8AC5" w14:textId="77777777" w:rsidR="001A74E9" w:rsidRDefault="001A74E9">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7523" w14:textId="77777777" w:rsidR="001A74E9" w:rsidRPr="00564407" w:rsidRDefault="001A74E9" w:rsidP="00C1334F">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EF42E" w14:textId="06EA5A89" w:rsidR="00AD3C92" w:rsidRDefault="00AD3C92" w:rsidP="00492FF8">
    <w:pPr>
      <w:ind w:firstLine="0"/>
    </w:pPr>
    <w:r>
      <w:t>Общество с ограниченной ответственностью «Новороссийская тепловая генерация»</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99C578D" w14:textId="77777777" w:rsidTr="009043EA">
      <w:trPr>
        <w:trHeight w:val="253"/>
      </w:trPr>
      <w:tc>
        <w:tcPr>
          <w:tcW w:w="5000" w:type="pct"/>
          <w:tcBorders>
            <w:bottom w:val="single" w:sz="12" w:space="0" w:color="FFC000"/>
          </w:tcBorders>
          <w:vAlign w:val="center"/>
        </w:tcPr>
        <w:p w14:paraId="6ECD6B5A"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1A74E9" w:rsidRDefault="001A74E9" w:rsidP="0062038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F538" w14:textId="77777777" w:rsidR="001A74E9" w:rsidRDefault="001A74E9">
    <w:pPr>
      <w:pStyle w:val="a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9FE2" w14:textId="77777777" w:rsidR="001A74E9" w:rsidRPr="00564407" w:rsidRDefault="001A74E9" w:rsidP="00C1334F">
    <w:pPr>
      <w:ind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17AC" w14:textId="77777777" w:rsidR="001A74E9" w:rsidRDefault="001A74E9">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04F1" w14:textId="77777777" w:rsidR="001A74E9" w:rsidRDefault="001A74E9">
    <w:pPr>
      <w:pStyle w:val="a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BA81" w14:textId="77777777" w:rsidR="001A74E9" w:rsidRPr="00564407" w:rsidRDefault="001A74E9" w:rsidP="00C1334F">
    <w:pPr>
      <w:ind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3034" w14:textId="77777777" w:rsidR="001A74E9" w:rsidRDefault="001A74E9" w:rsidP="0062038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1368" w14:textId="77777777" w:rsidR="001A74E9" w:rsidRDefault="001A74E9">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7AC4" w14:textId="77777777" w:rsidR="001A74E9" w:rsidRPr="00564407" w:rsidRDefault="001A74E9" w:rsidP="00C1334F">
    <w:pPr>
      <w:ind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394A" w14:textId="77777777" w:rsidR="001A74E9" w:rsidRDefault="001A74E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99FC" w14:textId="77777777" w:rsidR="001A74E9" w:rsidRDefault="001A74E9">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36972" w14:textId="77777777" w:rsidR="001A74E9" w:rsidRDefault="001A74E9">
    <w:pPr>
      <w:pStyle w:val="a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4B79" w14:textId="77777777" w:rsidR="001A74E9" w:rsidRPr="00564407" w:rsidRDefault="001A74E9" w:rsidP="00C1334F">
    <w:pPr>
      <w:ind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D2F4" w14:textId="77777777" w:rsidR="001A74E9" w:rsidRDefault="001A74E9">
    <w:pPr>
      <w:pStyle w:val="a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951F" w14:textId="77777777" w:rsidR="001A74E9" w:rsidRDefault="001A74E9">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7383" w14:textId="77777777" w:rsidR="001A74E9" w:rsidRDefault="001A74E9">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04C4989B" w14:textId="77777777" w:rsidTr="009043EA">
      <w:trPr>
        <w:trHeight w:val="253"/>
      </w:trPr>
      <w:tc>
        <w:tcPr>
          <w:tcW w:w="5000" w:type="pct"/>
          <w:tcBorders>
            <w:bottom w:val="single" w:sz="12" w:space="0" w:color="FFC000"/>
          </w:tcBorders>
          <w:vAlign w:val="center"/>
        </w:tcPr>
        <w:p w14:paraId="1F185D6B"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1A74E9" w:rsidRPr="009043EA" w:rsidRDefault="001A74E9" w:rsidP="009043EA">
    <w:pPr>
      <w:pStyle w:val="aa"/>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A94B" w14:textId="77777777" w:rsidR="001A74E9" w:rsidRDefault="001A74E9">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A0B4" w14:textId="77777777" w:rsidR="001A74E9" w:rsidRPr="00564407" w:rsidRDefault="001A74E9" w:rsidP="00D71EA3">
    <w:pPr>
      <w:ind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0FF92" w14:textId="77777777" w:rsidR="001A74E9" w:rsidRDefault="001A74E9" w:rsidP="0062038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E58D" w14:textId="77777777" w:rsidR="001A74E9" w:rsidRDefault="001A74E9">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E385D" w14:textId="77777777" w:rsidR="001A74E9" w:rsidRPr="0085682C" w:rsidRDefault="001A74E9" w:rsidP="0085682C">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7AFD" w14:textId="77777777" w:rsidR="001A74E9" w:rsidRPr="0011106F" w:rsidRDefault="001A74E9" w:rsidP="00D71EA3">
    <w:pPr>
      <w:ind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6C27" w14:textId="77777777" w:rsidR="001A74E9" w:rsidRDefault="001A74E9"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612B" w14:textId="77777777" w:rsidR="001A74E9" w:rsidRDefault="001A74E9">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8CA5" w14:textId="77777777" w:rsidR="001A74E9" w:rsidRDefault="001A74E9">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917C" w14:textId="77777777" w:rsidR="001A74E9" w:rsidRPr="00564407" w:rsidRDefault="001A74E9" w:rsidP="00DA3534">
    <w:pPr>
      <w:ind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18053B25" w14:textId="77777777" w:rsidTr="009043EA">
      <w:trPr>
        <w:trHeight w:val="253"/>
      </w:trPr>
      <w:tc>
        <w:tcPr>
          <w:tcW w:w="5000" w:type="pct"/>
          <w:tcBorders>
            <w:bottom w:val="single" w:sz="12" w:space="0" w:color="FFC000"/>
          </w:tcBorders>
          <w:vAlign w:val="center"/>
        </w:tcPr>
        <w:p w14:paraId="0954DF3F"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1A74E9" w:rsidRDefault="001A74E9" w:rsidP="006203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5DF3" w14:textId="77777777" w:rsidR="001A74E9" w:rsidRDefault="001A74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9" w15:restartNumberingAfterBreak="0">
    <w:nsid w:val="0E3A6C1F"/>
    <w:multiLevelType w:val="hybridMultilevel"/>
    <w:tmpl w:val="032ABFA6"/>
    <w:lvl w:ilvl="0" w:tplc="1DC0A7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4"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6"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2"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E561BEF"/>
    <w:multiLevelType w:val="hybridMultilevel"/>
    <w:tmpl w:val="86C6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1E12AB"/>
    <w:multiLevelType w:val="hybridMultilevel"/>
    <w:tmpl w:val="DCAAE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3" w15:restartNumberingAfterBreak="0">
    <w:nsid w:val="651348AF"/>
    <w:multiLevelType w:val="hybridMultilevel"/>
    <w:tmpl w:val="6F882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5"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38"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16cid:durableId="458840616">
    <w:abstractNumId w:val="31"/>
  </w:num>
  <w:num w:numId="2" w16cid:durableId="1300453078">
    <w:abstractNumId w:val="30"/>
  </w:num>
  <w:num w:numId="3" w16cid:durableId="1955747709">
    <w:abstractNumId w:val="6"/>
  </w:num>
  <w:num w:numId="4" w16cid:durableId="1071974218">
    <w:abstractNumId w:val="4"/>
  </w:num>
  <w:num w:numId="5" w16cid:durableId="527528633">
    <w:abstractNumId w:val="10"/>
  </w:num>
  <w:num w:numId="6" w16cid:durableId="32536712">
    <w:abstractNumId w:val="8"/>
  </w:num>
  <w:num w:numId="7" w16cid:durableId="18875193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3761752">
    <w:abstractNumId w:val="11"/>
  </w:num>
  <w:num w:numId="9" w16cid:durableId="2117167294">
    <w:abstractNumId w:val="24"/>
  </w:num>
  <w:num w:numId="10" w16cid:durableId="384260177">
    <w:abstractNumId w:val="37"/>
  </w:num>
  <w:num w:numId="11" w16cid:durableId="2050253342">
    <w:abstractNumId w:val="15"/>
  </w:num>
  <w:num w:numId="12" w16cid:durableId="258682020">
    <w:abstractNumId w:val="32"/>
  </w:num>
  <w:num w:numId="13" w16cid:durableId="1810896770">
    <w:abstractNumId w:val="17"/>
  </w:num>
  <w:num w:numId="14" w16cid:durableId="91243453">
    <w:abstractNumId w:val="25"/>
  </w:num>
  <w:num w:numId="15" w16cid:durableId="1601916297">
    <w:abstractNumId w:val="16"/>
  </w:num>
  <w:num w:numId="16" w16cid:durableId="1546335327">
    <w:abstractNumId w:val="35"/>
  </w:num>
  <w:num w:numId="17" w16cid:durableId="1825899726">
    <w:abstractNumId w:val="14"/>
  </w:num>
  <w:num w:numId="18" w16cid:durableId="863439021">
    <w:abstractNumId w:val="21"/>
  </w:num>
  <w:num w:numId="19" w16cid:durableId="1807695800">
    <w:abstractNumId w:val="13"/>
  </w:num>
  <w:num w:numId="20" w16cid:durableId="671181005">
    <w:abstractNumId w:val="38"/>
  </w:num>
  <w:num w:numId="21" w16cid:durableId="2038962524">
    <w:abstractNumId w:val="29"/>
  </w:num>
  <w:num w:numId="22" w16cid:durableId="172185398">
    <w:abstractNumId w:val="3"/>
  </w:num>
  <w:num w:numId="23" w16cid:durableId="726760172">
    <w:abstractNumId w:val="19"/>
  </w:num>
  <w:num w:numId="24" w16cid:durableId="1795517473">
    <w:abstractNumId w:val="34"/>
  </w:num>
  <w:num w:numId="25" w16cid:durableId="48281971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0281283">
    <w:abstractNumId w:val="18"/>
  </w:num>
  <w:num w:numId="27" w16cid:durableId="770273646">
    <w:abstractNumId w:val="36"/>
  </w:num>
  <w:num w:numId="28" w16cid:durableId="1016923075">
    <w:abstractNumId w:val="28"/>
  </w:num>
  <w:num w:numId="29" w16cid:durableId="1906066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18782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1229711">
    <w:abstractNumId w:val="12"/>
  </w:num>
  <w:num w:numId="32" w16cid:durableId="479731027">
    <w:abstractNumId w:val="22"/>
  </w:num>
  <w:num w:numId="33" w16cid:durableId="13166851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18390">
    <w:abstractNumId w:val="5"/>
  </w:num>
  <w:num w:numId="35" w16cid:durableId="136536807">
    <w:abstractNumId w:val="26"/>
  </w:num>
  <w:num w:numId="36" w16cid:durableId="411241612">
    <w:abstractNumId w:val="20"/>
  </w:num>
  <w:num w:numId="37" w16cid:durableId="1504972044">
    <w:abstractNumId w:val="23"/>
  </w:num>
  <w:num w:numId="38" w16cid:durableId="287393086">
    <w:abstractNumId w:val="33"/>
  </w:num>
  <w:num w:numId="39" w16cid:durableId="1538547856">
    <w:abstractNumId w:val="27"/>
  </w:num>
  <w:num w:numId="40" w16cid:durableId="1066489568">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314369">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5FF"/>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805"/>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BB7"/>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904"/>
    <w:rsid w:val="00032C09"/>
    <w:rsid w:val="0003338E"/>
    <w:rsid w:val="00033E42"/>
    <w:rsid w:val="000340CB"/>
    <w:rsid w:val="0003443E"/>
    <w:rsid w:val="000344C5"/>
    <w:rsid w:val="0003485E"/>
    <w:rsid w:val="000349C7"/>
    <w:rsid w:val="0003520D"/>
    <w:rsid w:val="0003590C"/>
    <w:rsid w:val="00035C18"/>
    <w:rsid w:val="0003606B"/>
    <w:rsid w:val="00036156"/>
    <w:rsid w:val="0003634E"/>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47C79"/>
    <w:rsid w:val="00047E8F"/>
    <w:rsid w:val="00047E93"/>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66B"/>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4C6"/>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AAC"/>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14A"/>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051C"/>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4E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673"/>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02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4E"/>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5EDC"/>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851"/>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0D"/>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9D3"/>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9C0"/>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84D"/>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62F"/>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900"/>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3A6"/>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7A6"/>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82B"/>
    <w:rsid w:val="004F59F0"/>
    <w:rsid w:val="004F5B52"/>
    <w:rsid w:val="004F5C25"/>
    <w:rsid w:val="004F5CD1"/>
    <w:rsid w:val="004F5DBF"/>
    <w:rsid w:val="004F6034"/>
    <w:rsid w:val="004F62CB"/>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A10"/>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130"/>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6E4"/>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959"/>
    <w:rsid w:val="00730A3F"/>
    <w:rsid w:val="00730AD7"/>
    <w:rsid w:val="00730B0C"/>
    <w:rsid w:val="00730B7E"/>
    <w:rsid w:val="00731299"/>
    <w:rsid w:val="007312A4"/>
    <w:rsid w:val="007315A7"/>
    <w:rsid w:val="00731655"/>
    <w:rsid w:val="0073176E"/>
    <w:rsid w:val="00731CD4"/>
    <w:rsid w:val="00731DD1"/>
    <w:rsid w:val="007320C7"/>
    <w:rsid w:val="00732D04"/>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5EB9"/>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114"/>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62"/>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1F36"/>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2F9"/>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658"/>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55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A43"/>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2E62"/>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545"/>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5E1"/>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53"/>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61E"/>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6EB"/>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05F"/>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2E3"/>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73B"/>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2D04"/>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AD1"/>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4AD"/>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5C95"/>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A9"/>
    <w:rsid w:val="009E17D0"/>
    <w:rsid w:val="009E198E"/>
    <w:rsid w:val="009E1BDF"/>
    <w:rsid w:val="009E1D35"/>
    <w:rsid w:val="009E21BB"/>
    <w:rsid w:val="009E28E5"/>
    <w:rsid w:val="009E2A7B"/>
    <w:rsid w:val="009E2E8C"/>
    <w:rsid w:val="009E2ED9"/>
    <w:rsid w:val="009E31AA"/>
    <w:rsid w:val="009E383C"/>
    <w:rsid w:val="009E389E"/>
    <w:rsid w:val="009E3A14"/>
    <w:rsid w:val="009E3C0B"/>
    <w:rsid w:val="009E3D7A"/>
    <w:rsid w:val="009E4838"/>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50E"/>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D9B"/>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924"/>
    <w:rsid w:val="00AA2AB7"/>
    <w:rsid w:val="00AA2DF8"/>
    <w:rsid w:val="00AA2EFD"/>
    <w:rsid w:val="00AA33EA"/>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235"/>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92"/>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2D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297"/>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6D4"/>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5A0"/>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824"/>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7FC"/>
    <w:rsid w:val="00BA6A82"/>
    <w:rsid w:val="00BA6B60"/>
    <w:rsid w:val="00BA6FC7"/>
    <w:rsid w:val="00BA7137"/>
    <w:rsid w:val="00BA7298"/>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021"/>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550"/>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4EB"/>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4E0"/>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70E"/>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DE5"/>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3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80F"/>
    <w:rsid w:val="00C90968"/>
    <w:rsid w:val="00C90B00"/>
    <w:rsid w:val="00C90C16"/>
    <w:rsid w:val="00C9107F"/>
    <w:rsid w:val="00C911FE"/>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21"/>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D54"/>
    <w:rsid w:val="00DC509E"/>
    <w:rsid w:val="00DC523D"/>
    <w:rsid w:val="00DC5614"/>
    <w:rsid w:val="00DC5769"/>
    <w:rsid w:val="00DC579F"/>
    <w:rsid w:val="00DC5959"/>
    <w:rsid w:val="00DC5A9B"/>
    <w:rsid w:val="00DC5AE0"/>
    <w:rsid w:val="00DC5E52"/>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692"/>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5CEC"/>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58F"/>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2ED"/>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9A8"/>
    <w:rsid w:val="00E25C01"/>
    <w:rsid w:val="00E25D52"/>
    <w:rsid w:val="00E25FAF"/>
    <w:rsid w:val="00E25FF9"/>
    <w:rsid w:val="00E261AD"/>
    <w:rsid w:val="00E26324"/>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2D3"/>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AF"/>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1B"/>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04"/>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A9"/>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392"/>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CF7"/>
    <w:rsid w:val="00F54E6B"/>
    <w:rsid w:val="00F5555A"/>
    <w:rsid w:val="00F55896"/>
    <w:rsid w:val="00F559D8"/>
    <w:rsid w:val="00F55B31"/>
    <w:rsid w:val="00F55E5F"/>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D2"/>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CEC"/>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45"/>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D7E27"/>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4369">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1"/>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1"/>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2"/>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4"/>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4"/>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4"/>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4"/>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4"/>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4"/>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5"/>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36"/>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paragraph" w:customStyle="1" w:styleId="ConsNormal">
    <w:name w:val="ConsNormal"/>
    <w:rsid w:val="001D502A"/>
    <w:pPr>
      <w:widowControl w:val="0"/>
      <w:autoSpaceDE w:val="0"/>
      <w:autoSpaceDN w:val="0"/>
      <w:adjustRightInd w:val="0"/>
      <w:ind w:right="19772" w:firstLine="720"/>
    </w:pPr>
    <w:rPr>
      <w:rFonts w:ascii="Arial" w:hAnsi="Arial" w:cs="Arial"/>
      <w:sz w:val="20"/>
      <w:szCs w:val="20"/>
      <w:lang w:bidi="ar-SA"/>
    </w:rPr>
  </w:style>
  <w:style w:type="character" w:styleId="afffff8">
    <w:name w:val="Unresolved Mention"/>
    <w:basedOn w:val="a5"/>
    <w:uiPriority w:val="99"/>
    <w:semiHidden/>
    <w:unhideWhenUsed/>
    <w:rsid w:val="00730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control" Target="activeX/activeX1.xml"/><Relationship Id="rId42" Type="http://schemas.openxmlformats.org/officeDocument/2006/relationships/footer" Target="footer3.xml"/><Relationship Id="rId47" Type="http://schemas.openxmlformats.org/officeDocument/2006/relationships/header" Target="header23.xml"/><Relationship Id="rId63" Type="http://schemas.openxmlformats.org/officeDocument/2006/relationships/header" Target="header36.xml"/><Relationship Id="rId68" Type="http://schemas.openxmlformats.org/officeDocument/2006/relationships/header" Target="header41.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www.zakupki.gov.ru" TargetMode="External"/><Relationship Id="rId29" Type="http://schemas.openxmlformats.org/officeDocument/2006/relationships/footer" Target="footer1.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control" Target="activeX/activeX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39.xml"/><Relationship Id="rId5" Type="http://schemas.openxmlformats.org/officeDocument/2006/relationships/numbering" Target="numbering.xml"/><Relationship Id="rId61" Type="http://schemas.openxmlformats.org/officeDocument/2006/relationships/header" Target="header34.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control" Target="activeX/activeX6.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7.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ontrol" Target="activeX/activeX4.xml"/><Relationship Id="rId38" Type="http://schemas.openxmlformats.org/officeDocument/2006/relationships/footer" Target="footer2.xml"/><Relationship Id="rId46" Type="http://schemas.openxmlformats.org/officeDocument/2006/relationships/header" Target="header22.xml"/><Relationship Id="rId59" Type="http://schemas.openxmlformats.org/officeDocument/2006/relationships/footer" Target="footer6.xml"/><Relationship Id="rId67" Type="http://schemas.openxmlformats.org/officeDocument/2006/relationships/header" Target="header40.xml"/><Relationship Id="rId20" Type="http://schemas.openxmlformats.org/officeDocument/2006/relationships/image" Target="media/image1.wmf"/><Relationship Id="rId41" Type="http://schemas.openxmlformats.org/officeDocument/2006/relationships/header" Target="header19.xml"/><Relationship Id="rId54" Type="http://schemas.openxmlformats.org/officeDocument/2006/relationships/header" Target="header28.xml"/><Relationship Id="rId62" Type="http://schemas.openxmlformats.org/officeDocument/2006/relationships/header" Target="header35.xm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control" Target="activeX/activeX2.xml"/><Relationship Id="rId28" Type="http://schemas.openxmlformats.org/officeDocument/2006/relationships/header" Target="header13.xm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header" Target="header31.xml"/><Relationship Id="rId10" Type="http://schemas.openxmlformats.org/officeDocument/2006/relationships/endnotes" Target="endnotes.xml"/><Relationship Id="rId31" Type="http://schemas.openxmlformats.org/officeDocument/2006/relationships/image" Target="media/image3.wmf"/><Relationship Id="rId44" Type="http://schemas.openxmlformats.org/officeDocument/2006/relationships/hyperlink" Target="http://www.com.roseltorg.ru" TargetMode="External"/><Relationship Id="rId52" Type="http://schemas.openxmlformats.org/officeDocument/2006/relationships/footer" Target="footer5.xml"/><Relationship Id="rId60" Type="http://schemas.openxmlformats.org/officeDocument/2006/relationships/header" Target="header33.xml"/><Relationship Id="rId65" Type="http://schemas.openxmlformats.org/officeDocument/2006/relationships/header" Target="header38.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17.xml"/><Relationship Id="rId34" Type="http://schemas.openxmlformats.org/officeDocument/2006/relationships/control" Target="activeX/activeX5.xml"/><Relationship Id="rId50" Type="http://schemas.openxmlformats.org/officeDocument/2006/relationships/footer" Target="footer4.xml"/><Relationship Id="rId55" Type="http://schemas.openxmlformats.org/officeDocument/2006/relationships/header" Target="header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B29CE-EB66-42C5-9B2B-7E115C3112D7}">
  <ds:schemaRefs>
    <ds:schemaRef ds:uri="http://schemas.openxmlformats.org/officeDocument/2006/bibliography"/>
  </ds:schemaRefs>
</ds:datastoreItem>
</file>

<file path=customXml/itemProps2.xml><?xml version="1.0" encoding="utf-8"?>
<ds:datastoreItem xmlns:ds="http://schemas.openxmlformats.org/officeDocument/2006/customXml" ds:itemID="{D7A32931-55E5-4DD0-BBBD-428FE880D236}">
  <ds:schemaRefs>
    <ds:schemaRef ds:uri="http://schemas.openxmlformats.org/officeDocument/2006/bibliography"/>
  </ds:schemaRefs>
</ds:datastoreItem>
</file>

<file path=customXml/itemProps3.xml><?xml version="1.0" encoding="utf-8"?>
<ds:datastoreItem xmlns:ds="http://schemas.openxmlformats.org/officeDocument/2006/customXml" ds:itemID="{48B980B9-ED53-4FAD-9542-D134872B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47</Pages>
  <Words>11327</Words>
  <Characters>81319</Characters>
  <Application>Microsoft Office Word</Application>
  <DocSecurity>0</DocSecurity>
  <Lines>677</Lines>
  <Paragraphs>184</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92462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user</cp:lastModifiedBy>
  <cp:revision>18</cp:revision>
  <cp:lastPrinted>2022-12-26T11:48:00Z</cp:lastPrinted>
  <dcterms:created xsi:type="dcterms:W3CDTF">2022-12-26T13:53:00Z</dcterms:created>
  <dcterms:modified xsi:type="dcterms:W3CDTF">2024-11-25T06:47:00Z</dcterms:modified>
</cp:coreProperties>
</file>