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90" w:rsidRPr="00FA1B90" w:rsidRDefault="00FA1B90" w:rsidP="00FA1B90">
      <w:pPr>
        <w:widowControl/>
        <w:suppressAutoHyphens w:val="0"/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</w:pPr>
      <w:bookmarkStart w:id="0" w:name="_Приложение_К"/>
      <w:bookmarkEnd w:id="0"/>
      <w:r w:rsidRPr="00FA1B90"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A1B90"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  <w:t xml:space="preserve">Приложение № </w:t>
      </w:r>
      <w:bookmarkEnd w:id="1"/>
      <w:r w:rsidRPr="00FA1B90"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  <w:t xml:space="preserve">2 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jc w:val="right"/>
        <w:outlineLvl w:val="0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FA1B90"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  <w:t xml:space="preserve">                                                                                                                                                           к Положению об </w:t>
      </w:r>
      <w:proofErr w:type="gramStart"/>
      <w:r w:rsidRPr="00FA1B90"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  <w:t>оформлению ,учету</w:t>
      </w:r>
      <w:proofErr w:type="gramEnd"/>
      <w:r w:rsidRPr="00FA1B90">
        <w:rPr>
          <w:rFonts w:ascii="Arial" w:eastAsia="Times New Roman" w:hAnsi="Arial" w:cs="Arial"/>
          <w:kern w:val="0"/>
          <w:sz w:val="14"/>
          <w:szCs w:val="14"/>
          <w:lang w:eastAsia="ru-RU" w:bidi="ar-SA"/>
        </w:rPr>
        <w:t xml:space="preserve"> заявок и технических заданий , контроле их выполнения . Приказ АО «АТЭК» № 55 от 01.03.2017 г</w:t>
      </w:r>
      <w:r w:rsidRPr="00FA1B90"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  <w:t xml:space="preserve">. 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outlineLvl w:val="0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</w:p>
    <w:p w:rsidR="00FA1B90" w:rsidRPr="00FA1B90" w:rsidRDefault="00FA1B90" w:rsidP="00FA1B90">
      <w:pPr>
        <w:widowControl/>
        <w:suppressAutoHyphens w:val="0"/>
        <w:spacing w:after="0" w:line="240" w:lineRule="auto"/>
        <w:outlineLvl w:val="0"/>
        <w:rPr>
          <w:rFonts w:ascii="Arial" w:eastAsia="Times New Roman" w:hAnsi="Arial" w:cs="Arial"/>
          <w:kern w:val="0"/>
          <w:sz w:val="18"/>
          <w:szCs w:val="18"/>
          <w:lang w:eastAsia="ru-RU" w:bidi="ar-SA"/>
        </w:rPr>
      </w:pPr>
      <w:r w:rsidRPr="00FA1B90">
        <w:rPr>
          <w:rFonts w:ascii="Times New Roman" w:hAnsi="Times New Roman" w:cs="Times New Roman"/>
          <w:noProof/>
          <w:kern w:val="0"/>
          <w:sz w:val="28"/>
          <w:lang w:eastAsia="ru-RU" w:bidi="ar-SA"/>
        </w:rPr>
        <w:drawing>
          <wp:inline distT="0" distB="0" distL="0" distR="0" wp14:anchorId="26740895" wp14:editId="4C79F766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90" w:rsidRPr="00FA1B90" w:rsidRDefault="00FA1B90" w:rsidP="00FA1B9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                                                                                                  </w:t>
      </w:r>
      <w:r w:rsidRPr="00FA1B90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«УТВЕРЖДАЮ»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FA1B90" w:rsidRPr="00FA1B90" w:rsidRDefault="00FA1B90" w:rsidP="00FA1B90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Директор филиала АО «АТЭК»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proofErr w:type="spellStart"/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Гулькевичские</w:t>
      </w:r>
      <w:proofErr w:type="spellEnd"/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тепловые сети»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FA1B90" w:rsidRPr="00FA1B90" w:rsidRDefault="00FA1B90" w:rsidP="00FA1B90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______________ А.С. Алексеев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FA1B9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«____»_______________2024 г. 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A1B90" w:rsidRPr="00FA1B90" w:rsidRDefault="00FA1B90" w:rsidP="00FA1B9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A1B9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Техническое задание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№ </w:t>
      </w:r>
      <w:r w:rsidR="00C67F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8</w:t>
      </w:r>
    </w:p>
    <w:p w:rsidR="00892703" w:rsidRPr="00FA1B90" w:rsidRDefault="00892703" w:rsidP="0089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B90">
        <w:rPr>
          <w:rFonts w:ascii="Times New Roman" w:hAnsi="Times New Roman" w:cs="Times New Roman"/>
          <w:sz w:val="28"/>
          <w:szCs w:val="28"/>
        </w:rPr>
        <w:t>на выполнение строительно-монтажных работ по объекту:</w:t>
      </w:r>
    </w:p>
    <w:p w:rsidR="00892703" w:rsidRPr="00FA1B90" w:rsidRDefault="00892703" w:rsidP="0089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B90">
        <w:rPr>
          <w:rFonts w:ascii="Times New Roman" w:hAnsi="Times New Roman" w:cs="Times New Roman"/>
          <w:sz w:val="28"/>
          <w:szCs w:val="28"/>
        </w:rPr>
        <w:t xml:space="preserve">«Техническое перевооружение </w:t>
      </w:r>
      <w:r w:rsidR="00FA1B90">
        <w:rPr>
          <w:rFonts w:ascii="Times New Roman" w:hAnsi="Times New Roman" w:cs="Times New Roman"/>
          <w:sz w:val="28"/>
          <w:szCs w:val="28"/>
        </w:rPr>
        <w:t>к</w:t>
      </w:r>
      <w:r w:rsidR="00FA1B90" w:rsidRPr="00FA1B90">
        <w:rPr>
          <w:rFonts w:ascii="Times New Roman" w:hAnsi="Times New Roman" w:cs="Times New Roman"/>
          <w:sz w:val="28"/>
          <w:szCs w:val="28"/>
        </w:rPr>
        <w:t>отельн</w:t>
      </w:r>
      <w:r w:rsidR="00FA1B90">
        <w:rPr>
          <w:rFonts w:ascii="Times New Roman" w:hAnsi="Times New Roman" w:cs="Times New Roman"/>
          <w:sz w:val="28"/>
          <w:szCs w:val="28"/>
        </w:rPr>
        <w:t>ой</w:t>
      </w:r>
      <w:r w:rsidR="00FA1B90" w:rsidRPr="00FA1B90">
        <w:rPr>
          <w:rFonts w:ascii="Times New Roman" w:hAnsi="Times New Roman" w:cs="Times New Roman"/>
          <w:sz w:val="28"/>
          <w:szCs w:val="28"/>
        </w:rPr>
        <w:t xml:space="preserve"> №2</w:t>
      </w:r>
      <w:r w:rsidR="00C67F14">
        <w:rPr>
          <w:rFonts w:ascii="Times New Roman" w:hAnsi="Times New Roman" w:cs="Times New Roman"/>
          <w:sz w:val="28"/>
          <w:szCs w:val="28"/>
        </w:rPr>
        <w:t>2</w:t>
      </w:r>
      <w:r w:rsidR="00FA1B90" w:rsidRPr="00FA1B90">
        <w:rPr>
          <w:rFonts w:ascii="Times New Roman" w:hAnsi="Times New Roman" w:cs="Times New Roman"/>
          <w:sz w:val="28"/>
          <w:szCs w:val="28"/>
        </w:rPr>
        <w:t xml:space="preserve"> п</w:t>
      </w:r>
      <w:r w:rsidR="00C67F14">
        <w:rPr>
          <w:rFonts w:ascii="Times New Roman" w:hAnsi="Times New Roman" w:cs="Times New Roman"/>
          <w:sz w:val="28"/>
          <w:szCs w:val="28"/>
        </w:rPr>
        <w:t xml:space="preserve">о адресу: </w:t>
      </w:r>
      <w:proofErr w:type="spellStart"/>
      <w:r w:rsidR="00C67F14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C67F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67F14">
        <w:rPr>
          <w:rFonts w:ascii="Times New Roman" w:hAnsi="Times New Roman" w:cs="Times New Roman"/>
          <w:sz w:val="28"/>
          <w:szCs w:val="28"/>
        </w:rPr>
        <w:t>пгт</w:t>
      </w:r>
      <w:r w:rsidR="00FA1B90" w:rsidRPr="00FA1B90">
        <w:rPr>
          <w:rFonts w:ascii="Times New Roman" w:hAnsi="Times New Roman" w:cs="Times New Roman"/>
          <w:sz w:val="28"/>
          <w:szCs w:val="28"/>
        </w:rPr>
        <w:t>.</w:t>
      </w:r>
      <w:r w:rsidR="00C67F14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FA1B90" w:rsidRPr="00FA1B90">
        <w:rPr>
          <w:rFonts w:ascii="Times New Roman" w:hAnsi="Times New Roman" w:cs="Times New Roman"/>
          <w:sz w:val="28"/>
          <w:szCs w:val="28"/>
        </w:rPr>
        <w:t xml:space="preserve">, ул. </w:t>
      </w:r>
      <w:r w:rsidR="00C67F14">
        <w:rPr>
          <w:rFonts w:ascii="Times New Roman" w:hAnsi="Times New Roman" w:cs="Times New Roman"/>
          <w:sz w:val="28"/>
          <w:szCs w:val="28"/>
        </w:rPr>
        <w:t>Северная</w:t>
      </w:r>
      <w:r w:rsidR="00FA1B90" w:rsidRPr="00FA1B90">
        <w:rPr>
          <w:rFonts w:ascii="Times New Roman" w:hAnsi="Times New Roman" w:cs="Times New Roman"/>
          <w:sz w:val="28"/>
          <w:szCs w:val="28"/>
        </w:rPr>
        <w:t xml:space="preserve">, </w:t>
      </w:r>
      <w:r w:rsidR="00C67F14">
        <w:rPr>
          <w:rFonts w:ascii="Times New Roman" w:hAnsi="Times New Roman" w:cs="Times New Roman"/>
          <w:sz w:val="28"/>
          <w:szCs w:val="28"/>
        </w:rPr>
        <w:t>64</w:t>
      </w:r>
      <w:r w:rsidR="00FA1B90" w:rsidRPr="00FA1B90">
        <w:rPr>
          <w:rFonts w:ascii="Times New Roman" w:hAnsi="Times New Roman" w:cs="Times New Roman"/>
          <w:sz w:val="28"/>
          <w:szCs w:val="28"/>
        </w:rPr>
        <w:t>-</w:t>
      </w:r>
      <w:r w:rsidR="00C67F14">
        <w:rPr>
          <w:rFonts w:ascii="Times New Roman" w:hAnsi="Times New Roman" w:cs="Times New Roman"/>
          <w:sz w:val="28"/>
          <w:szCs w:val="28"/>
        </w:rPr>
        <w:t>А</w:t>
      </w:r>
      <w:r w:rsidRPr="00FA1B90">
        <w:rPr>
          <w:rFonts w:ascii="Times New Roman" w:hAnsi="Times New Roman" w:cs="Times New Roman"/>
          <w:sz w:val="28"/>
          <w:szCs w:val="28"/>
        </w:rPr>
        <w:t>».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A1B9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от</w:t>
      </w:r>
      <w:r w:rsidRPr="00FA1B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FA1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 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proofErr w:type="gramEnd"/>
      <w:r w:rsidRPr="00FA1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»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августа</w:t>
      </w:r>
      <w:r w:rsidRPr="00FA1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2024 г.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FA1B90" w:rsidRPr="00FA1B90" w:rsidRDefault="00FA1B90" w:rsidP="00FA1B90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A1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Подразделение: филиал АО «АТЭК» «</w:t>
      </w:r>
      <w:proofErr w:type="spellStart"/>
      <w:r w:rsidRPr="00FA1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Гулькевичские</w:t>
      </w:r>
      <w:proofErr w:type="spellEnd"/>
      <w:r w:rsidRPr="00FA1B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тепловые сети»</w:t>
      </w:r>
    </w:p>
    <w:p w:rsidR="00FA1B90" w:rsidRPr="00FA1B90" w:rsidRDefault="00FA1B90" w:rsidP="00FA1B90">
      <w:pPr>
        <w:widowControl/>
        <w:suppressAutoHyphens w:val="0"/>
        <w:spacing w:after="0" w:line="240" w:lineRule="auto"/>
        <w:rPr>
          <w:rFonts w:ascii="Times New Roman" w:hAnsi="Times New Roman" w:cs="Times New Roman"/>
          <w:szCs w:val="22"/>
        </w:rPr>
      </w:pPr>
      <w:r w:rsidRPr="00FA1B9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Центр финансовой ответственности (объект): филиал АО «АТЭК» «</w:t>
      </w:r>
      <w:proofErr w:type="spellStart"/>
      <w:r w:rsidRPr="00FA1B9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Гулькевичские</w:t>
      </w:r>
      <w:proofErr w:type="spellEnd"/>
      <w:r w:rsidRPr="00FA1B9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тепловые сети»</w:t>
      </w:r>
    </w:p>
    <w:p w:rsidR="00892703" w:rsidRPr="000F0407" w:rsidRDefault="00892703" w:rsidP="00892703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263"/>
        <w:gridCol w:w="5438"/>
      </w:tblGrid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Основные положение для выполнения работ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Состав работ</w:t>
            </w:r>
          </w:p>
        </w:tc>
      </w:tr>
      <w:tr w:rsidR="00892703" w:rsidRPr="00246F8C" w:rsidTr="0061192C">
        <w:trPr>
          <w:jc w:val="center"/>
        </w:trPr>
        <w:tc>
          <w:tcPr>
            <w:tcW w:w="9853" w:type="dxa"/>
            <w:gridSpan w:val="3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1.ОБЩИЕ ДАННЫЕ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Место расположения объекта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C67F14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67F14">
              <w:rPr>
                <w:rFonts w:ascii="Times New Roman" w:hAnsi="Times New Roman" w:cs="Times New Roman"/>
                <w:sz w:val="21"/>
                <w:szCs w:val="21"/>
              </w:rPr>
              <w:t>Гулькевичский</w:t>
            </w:r>
            <w:proofErr w:type="spellEnd"/>
            <w:r w:rsidRPr="00C67F14">
              <w:rPr>
                <w:rFonts w:ascii="Times New Roman" w:hAnsi="Times New Roman" w:cs="Times New Roman"/>
                <w:sz w:val="21"/>
                <w:szCs w:val="21"/>
              </w:rPr>
              <w:t xml:space="preserve"> район, </w:t>
            </w:r>
            <w:proofErr w:type="spellStart"/>
            <w:r w:rsidRPr="00C67F14">
              <w:rPr>
                <w:rFonts w:ascii="Times New Roman" w:hAnsi="Times New Roman" w:cs="Times New Roman"/>
                <w:sz w:val="21"/>
                <w:szCs w:val="21"/>
              </w:rPr>
              <w:t>пгт.Красносельский</w:t>
            </w:r>
            <w:proofErr w:type="spellEnd"/>
            <w:r w:rsidRPr="00C67F14">
              <w:rPr>
                <w:rFonts w:ascii="Times New Roman" w:hAnsi="Times New Roman" w:cs="Times New Roman"/>
                <w:sz w:val="21"/>
                <w:szCs w:val="21"/>
              </w:rPr>
              <w:t>, ул. Северная, 64-А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Вид строительства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i/>
                <w:sz w:val="21"/>
                <w:szCs w:val="21"/>
              </w:rPr>
              <w:t>Новое строительство / Реконструкция / Тех. перевооружение /Кап. ремонт /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Техническое перевооружение 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Стадийность выполнения работ 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i/>
                <w:sz w:val="21"/>
                <w:szCs w:val="21"/>
              </w:rPr>
              <w:t>И ввода объекта в эксплуатацию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В соответствии с рабочей документацией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Указания о выделении очередей строительства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В соответствии с рабочей документацией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Заказчик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77" w:type="dxa"/>
            <w:shd w:val="clear" w:color="auto" w:fill="auto"/>
          </w:tcPr>
          <w:p w:rsidR="00892703" w:rsidRPr="00246F8C" w:rsidRDefault="00FA1B90" w:rsidP="00FA1B9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>О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892703">
              <w:rPr>
                <w:rFonts w:ascii="Times New Roman" w:hAnsi="Times New Roman" w:cs="Times New Roman"/>
                <w:sz w:val="21"/>
                <w:szCs w:val="21"/>
              </w:rPr>
              <w:t>ТЭ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FA1B90">
              <w:rPr>
                <w:rFonts w:ascii="Times New Roman" w:hAnsi="Times New Roman" w:cs="Times New Roman"/>
                <w:sz w:val="21"/>
                <w:szCs w:val="21"/>
              </w:rPr>
              <w:t>филиал АО «АТЭК»</w:t>
            </w:r>
            <w:bookmarkStart w:id="2" w:name="_GoBack"/>
            <w:bookmarkEnd w:id="2"/>
            <w:r w:rsidRPr="00FA1B90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FA1B90">
              <w:rPr>
                <w:rFonts w:ascii="Times New Roman" w:hAnsi="Times New Roman" w:cs="Times New Roman"/>
                <w:sz w:val="21"/>
                <w:szCs w:val="21"/>
              </w:rPr>
              <w:t>Гулькевичские</w:t>
            </w:r>
            <w:proofErr w:type="spellEnd"/>
            <w:r w:rsidRPr="00FA1B90">
              <w:rPr>
                <w:rFonts w:ascii="Times New Roman" w:hAnsi="Times New Roman" w:cs="Times New Roman"/>
                <w:sz w:val="21"/>
                <w:szCs w:val="21"/>
              </w:rPr>
              <w:t xml:space="preserve"> тепловые сети»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Срок выполнения работ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FA1B90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рава и обязанности Сторон по договору возникают с момента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заключения договора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>, включающ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й в себя выполнение мероприятий, предусмотренных настоящим Техническим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заданием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Подрядчик обязуется выполнить работы в следующие сроки: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Начальный срок: с момента</w:t>
            </w:r>
            <w:r w:rsidR="00FA1B90">
              <w:rPr>
                <w:rFonts w:ascii="Times New Roman" w:hAnsi="Times New Roman" w:cs="Times New Roman"/>
                <w:sz w:val="21"/>
                <w:szCs w:val="21"/>
              </w:rPr>
              <w:t xml:space="preserve"> подписания сторонами договора</w:t>
            </w: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Конечный срок: в течение 60 календарных дней.</w:t>
            </w:r>
          </w:p>
        </w:tc>
      </w:tr>
      <w:tr w:rsidR="00892703" w:rsidRPr="00246F8C" w:rsidTr="0061192C">
        <w:trPr>
          <w:jc w:val="center"/>
        </w:trPr>
        <w:tc>
          <w:tcPr>
            <w:tcW w:w="9853" w:type="dxa"/>
            <w:gridSpan w:val="3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2. ОСНОВНЫЕ ТРЕБОВАНИЯ 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Место выполнения работ</w:t>
            </w:r>
          </w:p>
        </w:tc>
        <w:tc>
          <w:tcPr>
            <w:tcW w:w="5777" w:type="dxa"/>
            <w:shd w:val="clear" w:color="auto" w:fill="auto"/>
          </w:tcPr>
          <w:p w:rsidR="006844E5" w:rsidRDefault="00892703" w:rsidP="006844E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Котельная </w:t>
            </w:r>
            <w:r w:rsidR="006844E5" w:rsidRPr="006844E5">
              <w:rPr>
                <w:rFonts w:ascii="Times New Roman" w:hAnsi="Times New Roman" w:cs="Times New Roman"/>
                <w:sz w:val="21"/>
                <w:szCs w:val="21"/>
              </w:rPr>
              <w:t>№2</w:t>
            </w:r>
            <w:r w:rsidR="00C67F1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844E5" w:rsidRPr="006844E5">
              <w:rPr>
                <w:rFonts w:ascii="Times New Roman" w:hAnsi="Times New Roman" w:cs="Times New Roman"/>
                <w:sz w:val="21"/>
                <w:szCs w:val="21"/>
              </w:rPr>
              <w:t xml:space="preserve"> по адресу: </w:t>
            </w:r>
            <w:proofErr w:type="spellStart"/>
            <w:r w:rsidR="00C67F14" w:rsidRPr="00C67F14">
              <w:rPr>
                <w:rFonts w:ascii="Times New Roman" w:hAnsi="Times New Roman" w:cs="Times New Roman"/>
                <w:sz w:val="21"/>
                <w:szCs w:val="21"/>
              </w:rPr>
              <w:t>Гулькевичский</w:t>
            </w:r>
            <w:proofErr w:type="spellEnd"/>
            <w:r w:rsidR="00C67F14" w:rsidRPr="00C67F14">
              <w:rPr>
                <w:rFonts w:ascii="Times New Roman" w:hAnsi="Times New Roman" w:cs="Times New Roman"/>
                <w:sz w:val="21"/>
                <w:szCs w:val="21"/>
              </w:rPr>
              <w:t xml:space="preserve"> район, </w:t>
            </w:r>
            <w:proofErr w:type="spellStart"/>
            <w:r w:rsidR="00C67F14" w:rsidRPr="00C67F14">
              <w:rPr>
                <w:rFonts w:ascii="Times New Roman" w:hAnsi="Times New Roman" w:cs="Times New Roman"/>
                <w:sz w:val="21"/>
                <w:szCs w:val="21"/>
              </w:rPr>
              <w:t>пгт.Красносельский</w:t>
            </w:r>
            <w:proofErr w:type="spellEnd"/>
            <w:r w:rsidR="00C67F14" w:rsidRPr="00C67F14">
              <w:rPr>
                <w:rFonts w:ascii="Times New Roman" w:hAnsi="Times New Roman" w:cs="Times New Roman"/>
                <w:sz w:val="21"/>
                <w:szCs w:val="21"/>
              </w:rPr>
              <w:t>, ул. Северная, 64-А</w:t>
            </w: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892703" w:rsidRPr="00246F8C" w:rsidRDefault="006844E5" w:rsidP="006844E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Строительно-монтажные работы осуществляются</w:t>
            </w:r>
            <w:r w:rsidR="00892703"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 в существующем здании котельной.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2.2.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Общие требования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При выполнении работ соблюдать требования Федерального закона от 21.07. 1997г. «О промышленной безопасности опасных производственных объектов», технического регламента «О безопасности сетей газораспределения и </w:t>
            </w:r>
            <w:proofErr w:type="spellStart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газопотребления</w:t>
            </w:r>
            <w:proofErr w:type="spellEnd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», «Правил безопасности систем газораспределения и </w:t>
            </w:r>
            <w:proofErr w:type="spellStart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газопотребления</w:t>
            </w:r>
            <w:proofErr w:type="spellEnd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» ПБ 12-529-03, ППР, СНиП и других нормативных документов, технического задания.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Сдать представителю СКУ </w:t>
            </w:r>
            <w:proofErr w:type="spellStart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Ростехнадзора</w:t>
            </w:r>
            <w:proofErr w:type="spellEnd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 (при необходимости)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Все используемое оборудование устанавливается, подключается, настраивается и проверяется в соответствии с технической документацией заводов изготовителей и требований действующих нормативных документов.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Техническая документация на устанавливаемое оборудование (паспорта, формуляры, инструкции) передаются Заказчику с оформлением акта приема – передачи.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Работы должны быть выполнены качественно в соответствии с техническим заданием и нормативными документами для указанных видов работ. Котлы отопительные по качеству, безопасности применения, охране окружающей среды и ресурсосбережению должны соответствовать ГОСТ, иметь сертификат соответствия.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Основные технико-экономические показатели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5777" w:type="dxa"/>
            <w:shd w:val="clear" w:color="auto" w:fill="auto"/>
          </w:tcPr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</w:rPr>
              <w:t>1. Режим эксплуатации: сезонный.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</w:rPr>
              <w:t xml:space="preserve">2. Температурный график котельной: 95/70°С 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</w:rPr>
              <w:t>3. Технологическая схема котельной.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4. Существующая тепловая мощность котельной: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- установленная – </w:t>
            </w:r>
            <w:r w:rsidR="00C67F14"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 w:rsidR="006844E5"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23</w:t>
            </w:r>
            <w:r w:rsidR="00C67F14"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мВт, (установлены котлы: </w:t>
            </w:r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>«</w:t>
            </w:r>
            <w:proofErr w:type="spellStart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>Mighty</w:t>
            </w:r>
            <w:proofErr w:type="spellEnd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 xml:space="preserve"> </w:t>
            </w:r>
            <w:proofErr w:type="spellStart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>Therm</w:t>
            </w:r>
            <w:proofErr w:type="spellEnd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 xml:space="preserve"> НН-500»</w:t>
            </w:r>
            <w:r w:rsidR="006844E5"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-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шт.).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5. Подключенная нагрузка существующих потребителей котельной: 0,</w:t>
            </w:r>
            <w:r w:rsid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160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Гкал/час, в том числе: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 отопление – 0,</w:t>
            </w:r>
            <w:r w:rsid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160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Гкал/час;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 ГВС среднечасовая – 0 Гкал/час;</w:t>
            </w:r>
          </w:p>
          <w:p w:rsidR="00892703" w:rsidRPr="00C67F14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6. Схема присоединения подключаемых потребителей к тепловым сетям - зависимая;</w:t>
            </w:r>
          </w:p>
          <w:p w:rsidR="00892703" w:rsidRPr="00C67F14" w:rsidRDefault="00892703" w:rsidP="00C67F14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7. Установленная тепловая мощность после технического перевооружения </w:t>
            </w:r>
            <w:r w:rsidR="006844E5"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котельной – 0,</w:t>
            </w:r>
            <w:r w:rsid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МВт.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2.4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Перечень видов работ и объемы работ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Состав и объем работ определяются рабочей документацией и локально-сметным расчетом.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Основной перечень работ:</w:t>
            </w:r>
          </w:p>
          <w:p w:rsidR="00892703" w:rsidRPr="00C67F14" w:rsidRDefault="00892703" w:rsidP="00C67F14">
            <w:pPr>
              <w:pStyle w:val="a3"/>
              <w:rPr>
                <w:rFonts w:cs="Times New Roman"/>
                <w:sz w:val="21"/>
                <w:lang w:eastAsia="en-US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- демонтаж </w:t>
            </w:r>
            <w:r w:rsidRPr="00C67F14">
              <w:rPr>
                <w:rFonts w:ascii="Times New Roman" w:hAnsi="Times New Roman" w:cs="Times New Roman"/>
                <w:sz w:val="21"/>
                <w:szCs w:val="21"/>
              </w:rPr>
              <w:t xml:space="preserve">котлов </w:t>
            </w:r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>«</w:t>
            </w:r>
            <w:proofErr w:type="spellStart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>Mighty</w:t>
            </w:r>
            <w:proofErr w:type="spellEnd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 xml:space="preserve"> </w:t>
            </w:r>
            <w:proofErr w:type="spellStart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>Therm</w:t>
            </w:r>
            <w:proofErr w:type="spellEnd"/>
            <w:r w:rsidR="00C67F14" w:rsidRPr="00C67F14">
              <w:rPr>
                <w:rFonts w:ascii="Times New Roman" w:hAnsi="Times New Roman" w:cs="Times New Roman"/>
                <w:sz w:val="21"/>
                <w:lang w:eastAsia="en-US"/>
              </w:rPr>
              <w:t xml:space="preserve"> НН-500» 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</w:t>
            </w:r>
            <w:r w:rsid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шт</w:t>
            </w:r>
            <w:proofErr w:type="spellEnd"/>
            <w:r w:rsidRPr="00C67F14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).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демонтаж трубопроводов обвязки: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- монтаж 2-х водотрубных котлов модельного ряда </w:t>
            </w:r>
            <w:proofErr w:type="spellStart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Rossen</w:t>
            </w:r>
            <w:proofErr w:type="spellEnd"/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 типа RS-A или аналог мощностью 0,</w:t>
            </w:r>
            <w:r w:rsidR="00C67F1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844E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67F14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Вт каждый. 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монтаж горелочного устройства с электронной системой управления соотношения газ-воздух, в соответствии с проектным решением.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Дымовая труба – в соответствии с рабочей документацией</w:t>
            </w:r>
          </w:p>
          <w:p w:rsidR="00892703" w:rsidRPr="00246F8C" w:rsidRDefault="00892703" w:rsidP="006844E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Котельно-вспомогательное оборудование, оборудование КИП и узлов учета - в соответствии с рабочей документацией.</w:t>
            </w:r>
          </w:p>
        </w:tc>
      </w:tr>
      <w:tr w:rsidR="00892703" w:rsidRPr="00246F8C" w:rsidTr="0061192C">
        <w:trPr>
          <w:jc w:val="center"/>
        </w:trPr>
        <w:tc>
          <w:tcPr>
            <w:tcW w:w="9853" w:type="dxa"/>
            <w:gridSpan w:val="3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3. ТРЕБОВАНИЯ К ДОКУМЕНТАЦИИ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Требования к разработке сметы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 xml:space="preserve">Сметную стоимость строительства определить базисно-индексным методом по ТЭР 2001 Краснодарского края с переводом в текущие цены и на основании исходных </w:t>
            </w:r>
            <w:r w:rsidRPr="00246F8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данных. Исходные данные и стоимость по прайс листам согласовать с Заказчиком.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3.2 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Согласование документации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Проект производства работ согласовать (при необходимости):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с Заказчиком;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с заинтересованными городскими организациями;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с собственниками земельных участков.</w:t>
            </w:r>
          </w:p>
        </w:tc>
      </w:tr>
      <w:tr w:rsidR="00892703" w:rsidRPr="00246F8C" w:rsidTr="0061192C">
        <w:trPr>
          <w:jc w:val="center"/>
        </w:trPr>
        <w:tc>
          <w:tcPr>
            <w:tcW w:w="656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3420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Требования к передаваемой документации</w:t>
            </w:r>
          </w:p>
        </w:tc>
        <w:tc>
          <w:tcPr>
            <w:tcW w:w="5777" w:type="dxa"/>
            <w:shd w:val="clear" w:color="auto" w:fill="auto"/>
          </w:tcPr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Подрядчик предоставляет Заказчику: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журнал учета выполненных работ (форма КС-6а):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акт о приемке выполненных работ по форме КС-2;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справку о стоимости выполненных работ и затрат по форме КС-3;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исполнительную документацию, подписанную ответственными лицами:</w:t>
            </w:r>
          </w:p>
          <w:p w:rsidR="00892703" w:rsidRPr="00246F8C" w:rsidRDefault="00892703" w:rsidP="0061192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246F8C">
              <w:rPr>
                <w:rFonts w:ascii="Times New Roman" w:hAnsi="Times New Roman" w:cs="Times New Roman"/>
                <w:sz w:val="21"/>
                <w:szCs w:val="21"/>
              </w:rPr>
              <w:t>- отчет о давальческих материалах ( в случае их применения).</w:t>
            </w:r>
          </w:p>
        </w:tc>
      </w:tr>
    </w:tbl>
    <w:p w:rsidR="00D56EDF" w:rsidRDefault="0018578D"/>
    <w:p w:rsidR="00E21F36" w:rsidRPr="006844E5" w:rsidRDefault="00E21F36" w:rsidP="00E21F36">
      <w:pPr>
        <w:rPr>
          <w:rFonts w:ascii="Times New Roman" w:hAnsi="Times New Roman" w:cs="Times New Roman"/>
          <w:b/>
          <w:kern w:val="0"/>
          <w:sz w:val="24"/>
          <w:lang w:eastAsia="ar-SA" w:bidi="ar-SA"/>
        </w:rPr>
      </w:pPr>
      <w:r w:rsidRP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 xml:space="preserve">Главный Инженер </w:t>
      </w:r>
      <w:r w:rsidRP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>С</w:t>
      </w:r>
      <w:r w:rsidRP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>.</w:t>
      </w:r>
      <w:r w:rsid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>В</w:t>
      </w:r>
      <w:r w:rsidRP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 xml:space="preserve">. </w:t>
      </w:r>
      <w:r w:rsid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>Арист</w:t>
      </w:r>
      <w:r w:rsidRPr="006844E5">
        <w:rPr>
          <w:rFonts w:ascii="Times New Roman" w:hAnsi="Times New Roman" w:cs="Times New Roman"/>
          <w:b/>
          <w:kern w:val="0"/>
          <w:sz w:val="24"/>
          <w:lang w:eastAsia="ar-SA" w:bidi="ar-SA"/>
        </w:rPr>
        <w:t>ов</w:t>
      </w:r>
    </w:p>
    <w:p w:rsidR="00F95B98" w:rsidRDefault="00F95B98" w:rsidP="00E21F36"/>
    <w:sectPr w:rsidR="00F9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2E"/>
    <w:rsid w:val="0004607A"/>
    <w:rsid w:val="00087EFB"/>
    <w:rsid w:val="00507DF3"/>
    <w:rsid w:val="0059196C"/>
    <w:rsid w:val="006844E5"/>
    <w:rsid w:val="00892703"/>
    <w:rsid w:val="00A27FBA"/>
    <w:rsid w:val="00C60510"/>
    <w:rsid w:val="00C67F14"/>
    <w:rsid w:val="00DD002E"/>
    <w:rsid w:val="00E21F36"/>
    <w:rsid w:val="00F95B98"/>
    <w:rsid w:val="00FA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BA79-59E4-4AC0-8F2A-08CB5BE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98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5B9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FB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BA"/>
    <w:rPr>
      <w:rFonts w:ascii="Segoe UI" w:eastAsia="Calibri" w:hAnsi="Segoe UI" w:cs="Mangal"/>
      <w:kern w:val="2"/>
      <w:sz w:val="18"/>
      <w:szCs w:val="16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C67F14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Яков Вячеславович</dc:creator>
  <cp:keywords/>
  <dc:description/>
  <cp:lastModifiedBy>1</cp:lastModifiedBy>
  <cp:revision>8</cp:revision>
  <cp:lastPrinted>2024-10-17T12:08:00Z</cp:lastPrinted>
  <dcterms:created xsi:type="dcterms:W3CDTF">2023-06-21T07:38:00Z</dcterms:created>
  <dcterms:modified xsi:type="dcterms:W3CDTF">2024-10-17T12:31:00Z</dcterms:modified>
</cp:coreProperties>
</file>