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F8B9" w14:textId="6B5DF230" w:rsidR="00573BFA" w:rsidRDefault="00F96C5C" w:rsidP="00A67E1A">
      <w:pPr>
        <w:spacing w:before="240" w:after="240"/>
        <w:jc w:val="center"/>
        <w:rPr>
          <w:b/>
          <w:sz w:val="28"/>
          <w:szCs w:val="28"/>
        </w:rPr>
      </w:pPr>
      <w:r w:rsidRPr="002929C4">
        <w:rPr>
          <w:b/>
          <w:sz w:val="28"/>
          <w:szCs w:val="28"/>
        </w:rPr>
        <w:t>ТЕХНИЧЕСКОЕ ЗАДАНИЕ</w:t>
      </w:r>
      <w:r w:rsidR="00A67E1A" w:rsidRPr="002929C4">
        <w:rPr>
          <w:b/>
          <w:sz w:val="28"/>
          <w:szCs w:val="28"/>
        </w:rPr>
        <w:br/>
      </w:r>
      <w:r w:rsidR="0049135E" w:rsidRPr="002929C4">
        <w:rPr>
          <w:b/>
          <w:sz w:val="28"/>
          <w:szCs w:val="28"/>
        </w:rPr>
        <w:t>оказани</w:t>
      </w:r>
      <w:r w:rsidR="00A67E1A" w:rsidRPr="002929C4">
        <w:rPr>
          <w:b/>
          <w:sz w:val="28"/>
          <w:szCs w:val="28"/>
        </w:rPr>
        <w:t>я</w:t>
      </w:r>
      <w:r w:rsidR="0049135E" w:rsidRPr="002929C4">
        <w:rPr>
          <w:b/>
          <w:sz w:val="28"/>
          <w:szCs w:val="28"/>
        </w:rPr>
        <w:t xml:space="preserve"> услуг </w:t>
      </w:r>
      <w:r w:rsidR="002369AA" w:rsidRPr="002929C4">
        <w:rPr>
          <w:b/>
          <w:sz w:val="28"/>
          <w:szCs w:val="28"/>
        </w:rPr>
        <w:t xml:space="preserve">по </w:t>
      </w:r>
      <w:r w:rsidR="0039122A">
        <w:rPr>
          <w:b/>
          <w:sz w:val="28"/>
          <w:szCs w:val="28"/>
        </w:rPr>
        <w:t>ремонту и обслуживанию офисной техники</w:t>
      </w:r>
    </w:p>
    <w:p w14:paraId="0E211067" w14:textId="77777777" w:rsidR="0039122A" w:rsidRPr="002929C4" w:rsidRDefault="0039122A" w:rsidP="00A67E1A">
      <w:pPr>
        <w:spacing w:before="240" w:after="240"/>
        <w:jc w:val="center"/>
        <w:rPr>
          <w:b/>
          <w:sz w:val="28"/>
          <w:szCs w:val="28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703"/>
        <w:gridCol w:w="7330"/>
      </w:tblGrid>
      <w:tr w:rsidR="00167BC9" w:rsidRPr="002929C4" w14:paraId="4332BCE2" w14:textId="77777777" w:rsidTr="00404D19">
        <w:trPr>
          <w:tblHeader/>
        </w:trPr>
        <w:tc>
          <w:tcPr>
            <w:tcW w:w="279" w:type="pct"/>
            <w:shd w:val="clear" w:color="auto" w:fill="auto"/>
            <w:vAlign w:val="center"/>
          </w:tcPr>
          <w:p w14:paraId="3025E4A3" w14:textId="08AEDF00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№</w:t>
            </w:r>
            <w:r w:rsidR="00F96C5C" w:rsidRPr="002929C4">
              <w:rPr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38C0FFA2" w14:textId="3E62F8CC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Перечень </w:t>
            </w:r>
            <w:r w:rsidR="00333D5A" w:rsidRPr="002929C4">
              <w:rPr>
                <w:bCs/>
                <w:sz w:val="28"/>
                <w:szCs w:val="28"/>
              </w:rPr>
              <w:t>требований</w:t>
            </w:r>
            <w:r w:rsidRPr="002929C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5F1BA917" w14:textId="662E85F3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Содержание требований</w:t>
            </w:r>
          </w:p>
        </w:tc>
      </w:tr>
      <w:tr w:rsidR="00167BC9" w:rsidRPr="002929C4" w14:paraId="6065708C" w14:textId="77777777" w:rsidTr="00404D19">
        <w:trPr>
          <w:tblHeader/>
        </w:trPr>
        <w:tc>
          <w:tcPr>
            <w:tcW w:w="279" w:type="pct"/>
            <w:shd w:val="clear" w:color="auto" w:fill="auto"/>
            <w:vAlign w:val="center"/>
          </w:tcPr>
          <w:p w14:paraId="0798CE2C" w14:textId="2E9B9C9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0C2A1939" w14:textId="22D38F72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48" w:type="pct"/>
            <w:shd w:val="clear" w:color="auto" w:fill="auto"/>
            <w:vAlign w:val="center"/>
          </w:tcPr>
          <w:p w14:paraId="46164BC4" w14:textId="2932D78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</w:tr>
      <w:tr w:rsidR="00167BC9" w:rsidRPr="002929C4" w14:paraId="776C6D54" w14:textId="77777777" w:rsidTr="00404D19">
        <w:tc>
          <w:tcPr>
            <w:tcW w:w="279" w:type="pct"/>
            <w:shd w:val="clear" w:color="auto" w:fill="auto"/>
          </w:tcPr>
          <w:p w14:paraId="0DB77DB4" w14:textId="75EF721D" w:rsidR="007C1F07" w:rsidRPr="002929C4" w:rsidRDefault="007C1F07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2" w:type="pct"/>
            <w:shd w:val="clear" w:color="auto" w:fill="auto"/>
          </w:tcPr>
          <w:p w14:paraId="535E0E39" w14:textId="23DC3C2F" w:rsidR="007C1F07" w:rsidRPr="002929C4" w:rsidRDefault="004C1689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Наименование услуг</w:t>
            </w:r>
          </w:p>
        </w:tc>
        <w:tc>
          <w:tcPr>
            <w:tcW w:w="3448" w:type="pct"/>
            <w:shd w:val="clear" w:color="auto" w:fill="auto"/>
          </w:tcPr>
          <w:p w14:paraId="43006E8E" w14:textId="77777777" w:rsidR="007C1F07" w:rsidRDefault="0039122A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Техническое обслуживание компьютерной техники, мобильных устройств,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POS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терминалов и печатной техники</w:t>
            </w:r>
          </w:p>
          <w:p w14:paraId="5A548483" w14:textId="141D4C2F" w:rsidR="00C46882" w:rsidRPr="0039122A" w:rsidRDefault="00C46882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22FCDEE2" w14:textId="77777777" w:rsidTr="00404D19">
        <w:tc>
          <w:tcPr>
            <w:tcW w:w="279" w:type="pct"/>
            <w:shd w:val="clear" w:color="auto" w:fill="auto"/>
          </w:tcPr>
          <w:p w14:paraId="7E1A0D32" w14:textId="37C42695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2" w:type="pct"/>
            <w:shd w:val="clear" w:color="auto" w:fill="auto"/>
          </w:tcPr>
          <w:p w14:paraId="326DD320" w14:textId="6BB25850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Объем услуг </w:t>
            </w:r>
          </w:p>
          <w:p w14:paraId="4879368B" w14:textId="77777777" w:rsidR="004C1689" w:rsidRPr="002929C4" w:rsidRDefault="004C1689" w:rsidP="005214FF">
            <w:pPr>
              <w:rPr>
                <w:bCs/>
                <w:sz w:val="28"/>
                <w:szCs w:val="28"/>
              </w:rPr>
            </w:pPr>
          </w:p>
        </w:tc>
        <w:tc>
          <w:tcPr>
            <w:tcW w:w="3448" w:type="pct"/>
            <w:shd w:val="clear" w:color="auto" w:fill="auto"/>
          </w:tcPr>
          <w:p w14:paraId="6D2E443E" w14:textId="2DE0DD42" w:rsidR="002F756D" w:rsidRPr="002929C4" w:rsidRDefault="002F142F" w:rsidP="0021439B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соответствии со спецификацией</w:t>
            </w:r>
          </w:p>
        </w:tc>
      </w:tr>
      <w:tr w:rsidR="00167BC9" w:rsidRPr="002929C4" w14:paraId="0B25095D" w14:textId="77777777" w:rsidTr="00404D19">
        <w:tc>
          <w:tcPr>
            <w:tcW w:w="279" w:type="pct"/>
            <w:shd w:val="clear" w:color="auto" w:fill="auto"/>
          </w:tcPr>
          <w:p w14:paraId="266B25FB" w14:textId="7B0904E2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2" w:type="pct"/>
            <w:shd w:val="clear" w:color="auto" w:fill="auto"/>
          </w:tcPr>
          <w:p w14:paraId="26E4FA2C" w14:textId="722317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Сроки оказания услуг</w:t>
            </w:r>
          </w:p>
          <w:p w14:paraId="779CDE9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48" w:type="pct"/>
            <w:shd w:val="clear" w:color="auto" w:fill="auto"/>
          </w:tcPr>
          <w:p w14:paraId="5813D025" w14:textId="1D203D8D" w:rsidR="004C1689" w:rsidRPr="002929C4" w:rsidRDefault="0039122A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год</w:t>
            </w:r>
          </w:p>
        </w:tc>
      </w:tr>
      <w:tr w:rsidR="002929C4" w:rsidRPr="002929C4" w14:paraId="1F26791F" w14:textId="77777777" w:rsidTr="00404D19">
        <w:tc>
          <w:tcPr>
            <w:tcW w:w="279" w:type="pct"/>
            <w:shd w:val="clear" w:color="auto" w:fill="auto"/>
          </w:tcPr>
          <w:p w14:paraId="0FD80834" w14:textId="240D3B61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2" w:type="pct"/>
            <w:shd w:val="clear" w:color="auto" w:fill="auto"/>
          </w:tcPr>
          <w:p w14:paraId="2201584E" w14:textId="312093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Место оказания услуг</w:t>
            </w:r>
          </w:p>
          <w:p w14:paraId="6DBF711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448" w:type="pct"/>
            <w:shd w:val="clear" w:color="auto" w:fill="auto"/>
          </w:tcPr>
          <w:p w14:paraId="64620353" w14:textId="5B376A8F" w:rsidR="004C1689" w:rsidRPr="002929C4" w:rsidRDefault="0039122A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Республика Крым, г. Ялта, с. Оползневое, ул. Генерала Острякова, д. 9</w:t>
            </w:r>
          </w:p>
        </w:tc>
      </w:tr>
      <w:tr w:rsidR="00404D19" w:rsidRPr="002929C4" w14:paraId="0B779ADA" w14:textId="77777777" w:rsidTr="00404D19">
        <w:tc>
          <w:tcPr>
            <w:tcW w:w="279" w:type="pct"/>
            <w:shd w:val="clear" w:color="auto" w:fill="auto"/>
          </w:tcPr>
          <w:p w14:paraId="0545E0B6" w14:textId="2AABB3A8" w:rsidR="00404D19" w:rsidRPr="002929C4" w:rsidRDefault="00404D19" w:rsidP="00404D19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2" w:type="pct"/>
            <w:shd w:val="clear" w:color="auto" w:fill="auto"/>
          </w:tcPr>
          <w:p w14:paraId="64CA662E" w14:textId="4F8853FD" w:rsidR="00404D19" w:rsidRPr="002929C4" w:rsidRDefault="00404D19" w:rsidP="00404D1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качеству услуг и иные показатели, связанные с определением соответствия услуг потребностям Заказчика или целям использования </w:t>
            </w:r>
          </w:p>
        </w:tc>
        <w:tc>
          <w:tcPr>
            <w:tcW w:w="3448" w:type="pct"/>
            <w:shd w:val="clear" w:color="auto" w:fill="auto"/>
          </w:tcPr>
          <w:p w14:paraId="0067D202" w14:textId="77777777" w:rsidR="005932F0" w:rsidRDefault="00404D19" w:rsidP="005932F0">
            <w:pPr>
              <w:pStyle w:val="ab"/>
              <w:tabs>
                <w:tab w:val="left" w:pos="129"/>
              </w:tabs>
              <w:spacing w:after="0"/>
              <w:ind w:left="31"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870E93" w:rsidRPr="008D52F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П</w:t>
            </w:r>
            <w:r w:rsidR="00A674A7" w:rsidRPr="008D52F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од техническим обслуживанием подразумевается</w:t>
            </w:r>
            <w:r w:rsidR="00870E93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693E4219" w14:textId="548195DE" w:rsidR="00404D19" w:rsidRPr="005932F0" w:rsidRDefault="00870E93" w:rsidP="005932F0">
            <w:pPr>
              <w:tabs>
                <w:tab w:val="left" w:pos="129"/>
              </w:tabs>
              <w:jc w:val="both"/>
              <w:rPr>
                <w:bCs/>
                <w:sz w:val="28"/>
                <w:szCs w:val="28"/>
              </w:rPr>
            </w:pPr>
            <w:r w:rsidRPr="005932F0">
              <w:rPr>
                <w:bCs/>
                <w:sz w:val="28"/>
                <w:szCs w:val="28"/>
              </w:rPr>
              <w:t xml:space="preserve">– </w:t>
            </w:r>
            <w:r w:rsidR="00A674A7" w:rsidRPr="005932F0">
              <w:rPr>
                <w:bCs/>
                <w:sz w:val="28"/>
                <w:szCs w:val="28"/>
              </w:rPr>
              <w:t>п</w:t>
            </w:r>
            <w:r w:rsidR="00404D19" w:rsidRPr="005932F0">
              <w:rPr>
                <w:bCs/>
                <w:sz w:val="28"/>
                <w:szCs w:val="28"/>
              </w:rPr>
              <w:t>роведение диагностики</w:t>
            </w:r>
            <w:r w:rsidR="007F1F6C">
              <w:rPr>
                <w:rStyle w:val="aff0"/>
                <w:bCs/>
                <w:sz w:val="28"/>
                <w:szCs w:val="28"/>
              </w:rPr>
              <w:footnoteReference w:id="1"/>
            </w:r>
            <w:r w:rsidR="00404D19" w:rsidRPr="005932F0">
              <w:rPr>
                <w:bCs/>
                <w:sz w:val="28"/>
                <w:szCs w:val="28"/>
              </w:rPr>
              <w:t xml:space="preserve"> и выявление неисправностей</w:t>
            </w:r>
            <w:r w:rsidR="00A674A7" w:rsidRPr="005932F0">
              <w:rPr>
                <w:bCs/>
                <w:sz w:val="28"/>
                <w:szCs w:val="28"/>
              </w:rPr>
              <w:t>;</w:t>
            </w:r>
          </w:p>
          <w:p w14:paraId="147AA847" w14:textId="4BA5E9E7" w:rsidR="00404D19" w:rsidRDefault="00404D19" w:rsidP="00404D1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A674A7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>емонт и замена компонентов</w:t>
            </w:r>
            <w:r w:rsidR="00A674A7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0151A28C" w14:textId="47C78712" w:rsidR="00AB48AE" w:rsidRDefault="00AB48AE" w:rsidP="00404D1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674A7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>чистк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деталей и частей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оборудования</w:t>
            </w:r>
            <w:r w:rsidR="006437D8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E36C9D" w:rsidRPr="006327D9">
              <w:rPr>
                <w:rFonts w:ascii="Times New Roman" w:hAnsi="Times New Roman"/>
                <w:bCs/>
                <w:sz w:val="28"/>
                <w:szCs w:val="28"/>
              </w:rPr>
              <w:t>удаление</w:t>
            </w:r>
            <w:r w:rsidR="00E36C9D">
              <w:rPr>
                <w:rFonts w:ascii="Times New Roman" w:hAnsi="Times New Roman"/>
                <w:bCs/>
                <w:sz w:val="28"/>
                <w:szCs w:val="28"/>
              </w:rPr>
              <w:t xml:space="preserve"> пыли,</w:t>
            </w:r>
            <w:r w:rsidR="00E36C9D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остатков тонера</w:t>
            </w:r>
            <w:r w:rsidR="00E36C9D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E36C9D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437D8" w:rsidRPr="006327D9">
              <w:rPr>
                <w:rFonts w:ascii="Times New Roman" w:hAnsi="Times New Roman"/>
                <w:bCs/>
                <w:sz w:val="28"/>
                <w:szCs w:val="28"/>
              </w:rPr>
              <w:t>устранение застреваний бумаги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и т.п.</w:t>
            </w:r>
            <w:r w:rsidR="006437D8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41A2AA8E" w14:textId="5F34EA17" w:rsidR="00EA7348" w:rsidRPr="006327D9" w:rsidRDefault="00EA7348" w:rsidP="00EA7348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A674A7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>мазк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механических узлов</w:t>
            </w:r>
            <w:r w:rsidR="00A674A7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12B3BE17" w14:textId="68A419E6" w:rsidR="00EA7348" w:rsidRPr="006A3DE2" w:rsidRDefault="00EA7348" w:rsidP="00404D1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A674A7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>егулировк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и настройк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оборудования;</w:t>
            </w:r>
          </w:p>
          <w:p w14:paraId="4096748C" w14:textId="7C8C146A" w:rsidR="00404D19" w:rsidRDefault="00404D19" w:rsidP="00404D1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8C40D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674A7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>беспечение работоспособности устройства после обслуживания.</w:t>
            </w:r>
          </w:p>
          <w:p w14:paraId="31BEA196" w14:textId="77777777" w:rsidR="00A674A7" w:rsidRPr="002F142F" w:rsidRDefault="00A674A7" w:rsidP="00404D1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7020702" w14:textId="77777777" w:rsidR="00404D19" w:rsidRPr="00C2566F" w:rsidRDefault="00404D19" w:rsidP="00404D1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2566F"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C2566F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Сроки выполнения работ</w:t>
            </w:r>
            <w:r w:rsidRPr="00C2566F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32E5800E" w14:textId="4975C179" w:rsidR="00815EC0" w:rsidRPr="008B4F15" w:rsidRDefault="00404D19" w:rsidP="00404D1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2566F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5932F0" w:rsidRPr="00C2566F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815EC0" w:rsidRPr="00C2566F">
              <w:rPr>
                <w:rFonts w:ascii="Times New Roman" w:hAnsi="Times New Roman"/>
                <w:bCs/>
                <w:sz w:val="28"/>
                <w:szCs w:val="28"/>
              </w:rPr>
              <w:t xml:space="preserve">рок проведения диагностики не должен превышать 5 рабочих дней с момента </w:t>
            </w:r>
            <w:r w:rsidR="00815EC0" w:rsidRPr="008B4F15">
              <w:rPr>
                <w:rFonts w:ascii="Times New Roman" w:hAnsi="Times New Roman"/>
                <w:bCs/>
                <w:sz w:val="28"/>
                <w:szCs w:val="28"/>
              </w:rPr>
              <w:t>поступления заявки</w:t>
            </w:r>
            <w:r w:rsidR="00F11502" w:rsidRPr="008B4F15">
              <w:rPr>
                <w:rFonts w:ascii="Times New Roman" w:hAnsi="Times New Roman"/>
                <w:bCs/>
                <w:sz w:val="28"/>
                <w:szCs w:val="28"/>
              </w:rPr>
              <w:t xml:space="preserve"> Заказчика, направленной </w:t>
            </w:r>
            <w:r w:rsidR="008C40D5" w:rsidRPr="008B4F15">
              <w:rPr>
                <w:rFonts w:ascii="Times New Roman" w:hAnsi="Times New Roman"/>
                <w:bCs/>
                <w:sz w:val="28"/>
                <w:szCs w:val="28"/>
              </w:rPr>
              <w:t xml:space="preserve">Исполнителю посредством электронной почты на адрес Исполнителя: </w:t>
            </w:r>
            <w:hyperlink r:id="rId8" w:history="1">
              <w:r w:rsidR="007F1F6C" w:rsidRPr="0024335F">
                <w:rPr>
                  <w:rStyle w:val="af"/>
                  <w:rFonts w:ascii="Times New Roman" w:hAnsi="Times New Roman"/>
                  <w:bCs/>
                  <w:sz w:val="28"/>
                  <w:szCs w:val="28"/>
                  <w:lang w:val="en-US"/>
                </w:rPr>
                <w:t>sample</w:t>
              </w:r>
              <w:r w:rsidR="007F1F6C" w:rsidRPr="0024335F">
                <w:rPr>
                  <w:rStyle w:val="af"/>
                  <w:rFonts w:ascii="Times New Roman" w:hAnsi="Times New Roman"/>
                  <w:bCs/>
                  <w:sz w:val="28"/>
                  <w:szCs w:val="28"/>
                </w:rPr>
                <w:t>@</w:t>
              </w:r>
              <w:r w:rsidR="007F1F6C">
                <w:rPr>
                  <w:rStyle w:val="af"/>
                  <w:rFonts w:ascii="Times New Roman" w:hAnsi="Times New Roman"/>
                  <w:bCs/>
                  <w:sz w:val="28"/>
                  <w:szCs w:val="28"/>
                  <w:lang w:val="en-US"/>
                </w:rPr>
                <w:t>domain</w:t>
              </w:r>
            </w:hyperlink>
            <w:r w:rsidR="005932F0" w:rsidRPr="008B4F15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3F1D71A4" w14:textId="42C9D256" w:rsidR="00815EC0" w:rsidRPr="008B4F15" w:rsidRDefault="00815EC0" w:rsidP="00404D1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B4F15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5932F0" w:rsidRPr="008B4F15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8B4F15">
              <w:rPr>
                <w:rFonts w:ascii="Times New Roman" w:hAnsi="Times New Roman"/>
                <w:bCs/>
                <w:sz w:val="28"/>
                <w:szCs w:val="28"/>
              </w:rPr>
              <w:t xml:space="preserve">рок ремонта не должен превышать 5 рабочих дней </w:t>
            </w:r>
            <w:r w:rsidR="001040DA" w:rsidRPr="008B4F15">
              <w:rPr>
                <w:rFonts w:ascii="Times New Roman" w:hAnsi="Times New Roman"/>
                <w:bCs/>
                <w:sz w:val="28"/>
                <w:szCs w:val="28"/>
              </w:rPr>
              <w:t xml:space="preserve">с момента </w:t>
            </w:r>
            <w:r w:rsidRPr="008B4F15">
              <w:rPr>
                <w:rFonts w:ascii="Times New Roman" w:hAnsi="Times New Roman"/>
                <w:bCs/>
                <w:sz w:val="28"/>
                <w:szCs w:val="28"/>
              </w:rPr>
              <w:t>поставки запчастей</w:t>
            </w:r>
            <w:r w:rsidR="005932F0" w:rsidRPr="008B4F15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  <w:r w:rsidRPr="008B4F1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1046DD22" w14:textId="02902697" w:rsidR="00815EC0" w:rsidRPr="008B4F15" w:rsidRDefault="00815EC0" w:rsidP="00404D1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B4F15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5932F0" w:rsidRPr="008B4F15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8B4F15">
              <w:rPr>
                <w:rFonts w:ascii="Times New Roman" w:hAnsi="Times New Roman"/>
                <w:bCs/>
                <w:sz w:val="28"/>
                <w:szCs w:val="28"/>
              </w:rPr>
              <w:t>рок поставки запасных частей на склад Заказчика не должен превышать 10 рабочих дней с момента проведения первоначальной диагностики</w:t>
            </w:r>
            <w:r w:rsidR="005932F0" w:rsidRPr="008B4F15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  <w:r w:rsidRPr="008B4F1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53D3C3FF" w14:textId="7E1C6EEE" w:rsidR="00404D19" w:rsidRPr="00C2566F" w:rsidRDefault="00815EC0" w:rsidP="00404D1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B4F15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5932F0" w:rsidRPr="008B4F15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8B4F15">
              <w:rPr>
                <w:rFonts w:ascii="Times New Roman" w:hAnsi="Times New Roman"/>
                <w:bCs/>
                <w:sz w:val="28"/>
                <w:szCs w:val="28"/>
              </w:rPr>
              <w:t>рок заправки и/или восстановления картриджей не должен превышать 5 рабочих дней</w:t>
            </w:r>
            <w:r w:rsidR="001040DA" w:rsidRPr="008B4F15">
              <w:rPr>
                <w:rFonts w:ascii="Times New Roman" w:hAnsi="Times New Roman"/>
                <w:bCs/>
                <w:sz w:val="28"/>
                <w:szCs w:val="28"/>
              </w:rPr>
              <w:t xml:space="preserve"> с момента поступления </w:t>
            </w:r>
            <w:r w:rsidR="008C40D5" w:rsidRPr="008B4F1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заявки Заказчика, направленной Исполнителю посредством электронной почты на адрес Исполнителя: </w:t>
            </w:r>
            <w:hyperlink r:id="rId9" w:history="1">
              <w:r w:rsidR="007F1F6C" w:rsidRPr="0024335F">
                <w:rPr>
                  <w:rStyle w:val="af"/>
                  <w:rFonts w:ascii="Times New Roman" w:hAnsi="Times New Roman"/>
                  <w:bCs/>
                  <w:sz w:val="28"/>
                  <w:szCs w:val="28"/>
                  <w:lang w:val="en-US"/>
                </w:rPr>
                <w:t>sample</w:t>
              </w:r>
              <w:r w:rsidR="007F1F6C" w:rsidRPr="0024335F">
                <w:rPr>
                  <w:rStyle w:val="af"/>
                  <w:rFonts w:ascii="Times New Roman" w:hAnsi="Times New Roman"/>
                  <w:bCs/>
                  <w:sz w:val="28"/>
                  <w:szCs w:val="28"/>
                </w:rPr>
                <w:t>@</w:t>
              </w:r>
              <w:r w:rsidR="007F1F6C">
                <w:rPr>
                  <w:rStyle w:val="af"/>
                  <w:rFonts w:ascii="Times New Roman" w:hAnsi="Times New Roman"/>
                  <w:bCs/>
                  <w:sz w:val="28"/>
                  <w:szCs w:val="28"/>
                  <w:lang w:val="en-US"/>
                </w:rPr>
                <w:t>domain</w:t>
              </w:r>
            </w:hyperlink>
            <w:r w:rsidR="005932F0" w:rsidRPr="008B4F15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65BCACF0" w14:textId="77777777" w:rsidR="00004EBF" w:rsidRDefault="00004EBF" w:rsidP="00004EBF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2436F59" w14:textId="237EB3EF" w:rsidR="00004EBF" w:rsidRDefault="00004EBF" w:rsidP="00004EBF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8D52FA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Требования к качеству заправки картриджей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40135BFC" w14:textId="77777777" w:rsidR="00004EBF" w:rsidRDefault="00004EBF" w:rsidP="00004EBF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Заправка картриджей цветных лазерных принтеров и МФУ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должна производит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ся тонером производства CET.</w:t>
            </w:r>
          </w:p>
          <w:p w14:paraId="41BCA44B" w14:textId="77777777" w:rsidR="00004EBF" w:rsidRDefault="00004EBF" w:rsidP="00004EBF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Заправка картриджей монохромных лазерных принтеров и МФУ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 xml:space="preserve">должна производится тонером IMEX, </w:t>
            </w:r>
            <w:proofErr w:type="spellStart"/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Static</w:t>
            </w:r>
            <w:proofErr w:type="spellEnd"/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 xml:space="preserve"> Control, Black &amp; White, ATM, </w:t>
            </w:r>
            <w:proofErr w:type="spellStart"/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Handan</w:t>
            </w:r>
            <w:proofErr w:type="spellEnd"/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14:paraId="7CF7B19A" w14:textId="77777777" w:rsidR="00004EBF" w:rsidRDefault="00004EBF" w:rsidP="00004EBF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 xml:space="preserve">Заправка картриджей принтеров и МФУ </w:t>
            </w:r>
            <w:proofErr w:type="spellStart"/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Pantum</w:t>
            </w:r>
            <w:proofErr w:type="spellEnd"/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 xml:space="preserve"> должна производится с использованием оригинальных заправочных комплектов </w:t>
            </w:r>
            <w:proofErr w:type="spellStart"/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Pantum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14:paraId="2FCE29E3" w14:textId="77777777" w:rsidR="00004EBF" w:rsidRDefault="00004EBF" w:rsidP="00237AD4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Расходные материалы (картриджи, драм картриджи, тонер картриджи) после заправки и/или восстановления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должны гарантированно отработать без дефектов печати ресурс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 xml:space="preserve"> заявленный заводом изготовителем.</w:t>
            </w:r>
          </w:p>
          <w:p w14:paraId="43BED82A" w14:textId="79AE53B4" w:rsidR="00EA317C" w:rsidRPr="00004EBF" w:rsidRDefault="00EA317C" w:rsidP="00237AD4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67BC9" w:rsidRPr="002929C4" w14:paraId="7C7D243E" w14:textId="77777777" w:rsidTr="00404D19">
        <w:tc>
          <w:tcPr>
            <w:tcW w:w="279" w:type="pct"/>
            <w:shd w:val="clear" w:color="auto" w:fill="auto"/>
          </w:tcPr>
          <w:p w14:paraId="5DF76230" w14:textId="18180F72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272" w:type="pct"/>
            <w:shd w:val="clear" w:color="auto" w:fill="auto"/>
          </w:tcPr>
          <w:p w14:paraId="767EA9B2" w14:textId="7EB20FDF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Требования к результатам услуг</w:t>
            </w:r>
          </w:p>
        </w:tc>
        <w:tc>
          <w:tcPr>
            <w:tcW w:w="3448" w:type="pct"/>
            <w:shd w:val="clear" w:color="auto" w:fill="auto"/>
          </w:tcPr>
          <w:p w14:paraId="00708D4F" w14:textId="2A3182D2" w:rsidR="001F76FB" w:rsidRDefault="00FF7829" w:rsidP="0050632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002D2D"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1F76FB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1F76FB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осле завершения обслуживания </w:t>
            </w:r>
            <w:r w:rsidR="001F76FB">
              <w:rPr>
                <w:rFonts w:ascii="Times New Roman" w:hAnsi="Times New Roman"/>
                <w:bCs/>
                <w:sz w:val="28"/>
                <w:szCs w:val="28"/>
              </w:rPr>
              <w:t>производится</w:t>
            </w:r>
            <w:r w:rsidR="001F76FB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демонстрация работы оборудования Заказчику</w:t>
            </w:r>
            <w:r w:rsidR="00D476A5">
              <w:rPr>
                <w:rFonts w:ascii="Times New Roman" w:hAnsi="Times New Roman"/>
                <w:bCs/>
                <w:sz w:val="28"/>
                <w:szCs w:val="28"/>
              </w:rPr>
              <w:t xml:space="preserve"> на территории Заказчика</w:t>
            </w:r>
            <w:r w:rsidR="001F76F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38EEDE2C" w14:textId="77777777" w:rsidR="001F76FB" w:rsidRDefault="001F76FB" w:rsidP="0050632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99F8CC0" w14:textId="2EEC4651" w:rsidR="00002D2D" w:rsidRDefault="001F76FB" w:rsidP="0050632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="006A3DE2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Предоставление </w:t>
            </w:r>
            <w:r w:rsidR="00506329">
              <w:rPr>
                <w:rFonts w:ascii="Times New Roman" w:hAnsi="Times New Roman"/>
                <w:bCs/>
                <w:sz w:val="28"/>
                <w:szCs w:val="28"/>
              </w:rPr>
              <w:t xml:space="preserve">закрывающей </w:t>
            </w:r>
            <w:r w:rsidR="006A3DE2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002D2D" w:rsidRPr="002F142F">
              <w:rPr>
                <w:rFonts w:ascii="Times New Roman" w:hAnsi="Times New Roman"/>
                <w:bCs/>
                <w:sz w:val="28"/>
                <w:szCs w:val="28"/>
              </w:rPr>
              <w:t>окументаци</w:t>
            </w:r>
            <w:r w:rsidR="006A3DE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506329"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06329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506329" w:rsidRPr="002F142F">
              <w:rPr>
                <w:rFonts w:ascii="Times New Roman" w:hAnsi="Times New Roman"/>
                <w:bCs/>
                <w:sz w:val="28"/>
                <w:szCs w:val="28"/>
              </w:rPr>
              <w:t>накладных и актов выполненных работ</w:t>
            </w:r>
            <w:r w:rsidR="0050632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0E6FA4">
              <w:rPr>
                <w:rFonts w:ascii="Times New Roman" w:hAnsi="Times New Roman"/>
                <w:bCs/>
                <w:sz w:val="28"/>
                <w:szCs w:val="28"/>
              </w:rPr>
              <w:t>, в том числе направление в ЭДО.</w:t>
            </w:r>
          </w:p>
          <w:p w14:paraId="62BF2AEA" w14:textId="77777777" w:rsidR="00F820B5" w:rsidRPr="00506329" w:rsidRDefault="00F820B5" w:rsidP="00506329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FD3740B" w14:textId="0EBA7B57" w:rsidR="00506329" w:rsidRPr="006F571E" w:rsidRDefault="001F76FB" w:rsidP="006F571E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50632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002D2D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02D2D" w:rsidRPr="002F142F">
              <w:rPr>
                <w:rFonts w:ascii="Times New Roman" w:hAnsi="Times New Roman"/>
                <w:bCs/>
                <w:sz w:val="28"/>
                <w:szCs w:val="28"/>
              </w:rPr>
              <w:t>Предоставление отчета о проведенных работах с указанием выполненных процедур, замененных деталей</w:t>
            </w:r>
            <w:r w:rsidR="00FF7829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002D2D"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рекомендаций по дальнейшему использованию</w:t>
            </w:r>
            <w:r w:rsidR="005E1D78">
              <w:rPr>
                <w:rFonts w:ascii="Times New Roman" w:hAnsi="Times New Roman"/>
                <w:bCs/>
                <w:sz w:val="28"/>
                <w:szCs w:val="28"/>
              </w:rPr>
              <w:t xml:space="preserve"> и закупке</w:t>
            </w:r>
            <w:r w:rsidR="00002D2D" w:rsidRPr="002F142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0632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02E4A8AB" w14:textId="77777777" w:rsidR="00506329" w:rsidRPr="002F142F" w:rsidRDefault="00506329" w:rsidP="00002D2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12CD03D" w14:textId="056C5526" w:rsidR="006A3DE2" w:rsidRDefault="001F76FB" w:rsidP="00002D2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50632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06329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A3DE2">
              <w:rPr>
                <w:rFonts w:ascii="Times New Roman" w:hAnsi="Times New Roman"/>
                <w:bCs/>
                <w:sz w:val="28"/>
                <w:szCs w:val="28"/>
              </w:rPr>
              <w:t xml:space="preserve">В случае, если </w:t>
            </w:r>
            <w:r w:rsidR="006A3DE2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ремонт нецелесообразен </w:t>
            </w:r>
            <w:r w:rsidR="006A3DE2">
              <w:rPr>
                <w:rFonts w:ascii="Times New Roman" w:hAnsi="Times New Roman"/>
                <w:bCs/>
                <w:sz w:val="28"/>
                <w:szCs w:val="28"/>
              </w:rPr>
              <w:t xml:space="preserve">– предоставление </w:t>
            </w:r>
            <w:r w:rsidR="006A3DE2" w:rsidRPr="006327D9">
              <w:rPr>
                <w:rFonts w:ascii="Times New Roman" w:hAnsi="Times New Roman"/>
                <w:bCs/>
                <w:sz w:val="28"/>
                <w:szCs w:val="28"/>
              </w:rPr>
              <w:t>экспертно</w:t>
            </w:r>
            <w:r w:rsidR="006A3DE2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="006A3DE2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заключения (дефектн</w:t>
            </w:r>
            <w:r w:rsidR="006A3DE2">
              <w:rPr>
                <w:rFonts w:ascii="Times New Roman" w:hAnsi="Times New Roman"/>
                <w:bCs/>
                <w:sz w:val="28"/>
                <w:szCs w:val="28"/>
              </w:rPr>
              <w:t>ого</w:t>
            </w:r>
            <w:r w:rsidR="006A3DE2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акт</w:t>
            </w:r>
            <w:r w:rsidR="006A3DE2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6A3DE2" w:rsidRPr="006327D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6A3DE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222CAD93" w14:textId="37F37DDB" w:rsidR="00506329" w:rsidRPr="002F142F" w:rsidRDefault="00506329" w:rsidP="00002D2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440FED5" w14:textId="47027CC4" w:rsidR="00167BC9" w:rsidRPr="002929C4" w:rsidRDefault="001F76FB" w:rsidP="00237AD4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002D2D" w:rsidRPr="002F142F">
              <w:rPr>
                <w:rFonts w:ascii="Times New Roman" w:hAnsi="Times New Roman"/>
                <w:bCs/>
                <w:sz w:val="28"/>
                <w:szCs w:val="28"/>
              </w:rPr>
              <w:t>. Обеспечение доступности технической поддержки после обслуживания</w:t>
            </w:r>
            <w:r w:rsidR="0094172C">
              <w:rPr>
                <w:rFonts w:ascii="Times New Roman" w:hAnsi="Times New Roman"/>
                <w:bCs/>
                <w:sz w:val="28"/>
                <w:szCs w:val="28"/>
              </w:rPr>
              <w:t>, включая в</w:t>
            </w:r>
            <w:r w:rsidR="00002D2D" w:rsidRPr="002F142F">
              <w:rPr>
                <w:rFonts w:ascii="Times New Roman" w:hAnsi="Times New Roman"/>
                <w:bCs/>
                <w:sz w:val="28"/>
                <w:szCs w:val="28"/>
              </w:rPr>
              <w:t>озможность консультации по вопросам эксплуатации и профилактики</w:t>
            </w:r>
            <w:r w:rsidR="00154A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4A8F" w:rsidRPr="001B182E">
              <w:rPr>
                <w:rFonts w:ascii="Times New Roman" w:hAnsi="Times New Roman"/>
                <w:bCs/>
                <w:sz w:val="28"/>
                <w:szCs w:val="28"/>
              </w:rPr>
              <w:t>в течени</w:t>
            </w:r>
            <w:r w:rsidR="001B182E" w:rsidRPr="001B182E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154A8F" w:rsidRPr="001B182E">
              <w:rPr>
                <w:rFonts w:ascii="Times New Roman" w:hAnsi="Times New Roman"/>
                <w:bCs/>
                <w:sz w:val="28"/>
                <w:szCs w:val="28"/>
              </w:rPr>
              <w:t xml:space="preserve"> всего срока действия договора или в течении </w:t>
            </w:r>
            <w:r w:rsidR="00FC682A" w:rsidRPr="001B182E">
              <w:rPr>
                <w:rFonts w:ascii="Times New Roman" w:hAnsi="Times New Roman"/>
                <w:bCs/>
                <w:sz w:val="28"/>
                <w:szCs w:val="28"/>
              </w:rPr>
              <w:t>90 календарных дней</w:t>
            </w:r>
            <w:r w:rsidR="00154A8F" w:rsidRPr="001B182E">
              <w:rPr>
                <w:rFonts w:ascii="Times New Roman" w:hAnsi="Times New Roman"/>
                <w:bCs/>
                <w:sz w:val="28"/>
                <w:szCs w:val="28"/>
              </w:rPr>
              <w:t xml:space="preserve">, если обслуживание было выполнено в срок менее </w:t>
            </w:r>
            <w:r w:rsidR="00FB4E56" w:rsidRPr="001B182E">
              <w:rPr>
                <w:rFonts w:ascii="Times New Roman" w:hAnsi="Times New Roman"/>
                <w:bCs/>
                <w:sz w:val="28"/>
                <w:szCs w:val="28"/>
              </w:rPr>
              <w:t>90 дней</w:t>
            </w:r>
            <w:r w:rsidR="00154A8F" w:rsidRPr="001B182E">
              <w:rPr>
                <w:rFonts w:ascii="Times New Roman" w:hAnsi="Times New Roman"/>
                <w:bCs/>
                <w:sz w:val="28"/>
                <w:szCs w:val="28"/>
              </w:rPr>
              <w:t xml:space="preserve"> до окончания </w:t>
            </w:r>
            <w:r w:rsidR="00D41359" w:rsidRPr="001B182E">
              <w:rPr>
                <w:rFonts w:ascii="Times New Roman" w:hAnsi="Times New Roman"/>
                <w:bCs/>
                <w:sz w:val="28"/>
                <w:szCs w:val="28"/>
              </w:rPr>
              <w:t xml:space="preserve">срока </w:t>
            </w:r>
            <w:r w:rsidR="00154A8F" w:rsidRPr="001B182E">
              <w:rPr>
                <w:rFonts w:ascii="Times New Roman" w:hAnsi="Times New Roman"/>
                <w:bCs/>
                <w:sz w:val="28"/>
                <w:szCs w:val="28"/>
              </w:rPr>
              <w:t>его действия</w:t>
            </w:r>
            <w:r w:rsidR="00002D2D" w:rsidRPr="001B182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167BC9" w:rsidRPr="002929C4" w14:paraId="6C9CC01E" w14:textId="77777777" w:rsidTr="00404D19">
        <w:tc>
          <w:tcPr>
            <w:tcW w:w="279" w:type="pct"/>
            <w:shd w:val="clear" w:color="auto" w:fill="auto"/>
          </w:tcPr>
          <w:p w14:paraId="6C59B6C1" w14:textId="6E1552F7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272" w:type="pct"/>
            <w:shd w:val="clear" w:color="auto" w:fill="auto"/>
          </w:tcPr>
          <w:p w14:paraId="48C4EA2C" w14:textId="5E23EE2D" w:rsidR="00167BC9" w:rsidRPr="002929C4" w:rsidRDefault="00167BC9" w:rsidP="00167BC9">
            <w:pPr>
              <w:rPr>
                <w:bCs/>
                <w:i/>
                <w:iCs/>
                <w:sz w:val="28"/>
                <w:szCs w:val="28"/>
              </w:rPr>
            </w:pPr>
            <w:r w:rsidRPr="002929C4">
              <w:rPr>
                <w:bCs/>
                <w:i/>
                <w:iCs/>
                <w:sz w:val="28"/>
                <w:szCs w:val="28"/>
              </w:rPr>
              <w:t>Требования к совместимости с уже оказываемыми услугами (при необходимости);</w:t>
            </w:r>
          </w:p>
        </w:tc>
        <w:tc>
          <w:tcPr>
            <w:tcW w:w="3448" w:type="pct"/>
            <w:shd w:val="clear" w:color="auto" w:fill="auto"/>
          </w:tcPr>
          <w:p w14:paraId="0268BD97" w14:textId="3CF50DFA" w:rsidR="0048416D" w:rsidRDefault="0048416D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0E6FA4">
              <w:rPr>
                <w:rFonts w:ascii="Times New Roman" w:hAnsi="Times New Roman"/>
                <w:bCs/>
                <w:sz w:val="28"/>
                <w:szCs w:val="28"/>
              </w:rPr>
              <w:t>Используемые в процессе</w:t>
            </w:r>
            <w:r w:rsidR="000E6FA4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технического обслуживания </w:t>
            </w:r>
            <w:r w:rsidR="000E6FA4">
              <w:rPr>
                <w:rFonts w:ascii="Times New Roman" w:hAnsi="Times New Roman"/>
                <w:bCs/>
                <w:sz w:val="28"/>
                <w:szCs w:val="28"/>
              </w:rPr>
              <w:t>запчасти и расходные материалы</w:t>
            </w:r>
            <w:r w:rsidR="000E6FA4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должн</w:t>
            </w:r>
            <w:r w:rsidR="000E6FA4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="000E6FA4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быть</w:t>
            </w:r>
            <w:r w:rsidR="000E6FA4">
              <w:rPr>
                <w:rFonts w:ascii="Times New Roman" w:hAnsi="Times New Roman"/>
                <w:bCs/>
                <w:sz w:val="28"/>
                <w:szCs w:val="28"/>
              </w:rPr>
              <w:t xml:space="preserve"> оригинальным (изготовленными тем же производителем, что и обслуживаемое изделие). </w:t>
            </w:r>
          </w:p>
          <w:p w14:paraId="70745451" w14:textId="77777777" w:rsidR="0048416D" w:rsidRDefault="0048416D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2DA8847" w14:textId="625E8994" w:rsidR="00167BC9" w:rsidRDefault="0048416D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="000E6FA4">
              <w:rPr>
                <w:rFonts w:ascii="Times New Roman" w:hAnsi="Times New Roman"/>
                <w:bCs/>
                <w:sz w:val="28"/>
                <w:szCs w:val="28"/>
              </w:rPr>
              <w:t>Допускается использование совместимых запчастей и расходных материалов, указанных в Спецификации.</w:t>
            </w:r>
          </w:p>
          <w:p w14:paraId="61FE3008" w14:textId="6F857FBD" w:rsidR="00D61A1F" w:rsidRDefault="00D61A1F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AE417FC" w14:textId="5B14AA94" w:rsidR="00D61A1F" w:rsidRDefault="00D61A1F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 Использование совместимых запчастей осуществляется по согласованию с Заказчиком</w:t>
            </w:r>
            <w:r w:rsidR="00154A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C40D5" w:rsidRPr="001B182E">
              <w:rPr>
                <w:rFonts w:ascii="Times New Roman" w:hAnsi="Times New Roman"/>
                <w:bCs/>
                <w:sz w:val="28"/>
                <w:szCs w:val="28"/>
              </w:rPr>
              <w:t xml:space="preserve">посредством электронной почты на адрес Исполнителя: </w:t>
            </w:r>
            <w:hyperlink r:id="rId10" w:history="1">
              <w:r w:rsidR="008B4F15" w:rsidRPr="002A4112">
                <w:rPr>
                  <w:rStyle w:val="af"/>
                  <w:rFonts w:ascii="Times New Roman" w:hAnsi="Times New Roman"/>
                  <w:bCs/>
                  <w:sz w:val="28"/>
                  <w:szCs w:val="28"/>
                </w:rPr>
                <w:t>MRS.ITStorage@mriyaresort.com</w:t>
              </w:r>
            </w:hyperlink>
            <w:r w:rsidR="008C40D5" w:rsidRPr="001B182E">
              <w:rPr>
                <w:rFonts w:ascii="Times New Roman" w:hAnsi="Times New Roman"/>
                <w:bCs/>
                <w:sz w:val="28"/>
                <w:szCs w:val="28"/>
              </w:rPr>
              <w:t xml:space="preserve"> или иным согласованным сторонами способом</w:t>
            </w:r>
            <w:r w:rsidRPr="001B182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7251DA1" w14:textId="35EE594B" w:rsidR="008D52FA" w:rsidRDefault="008D52FA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3E467BE" w14:textId="2CFD04CD" w:rsidR="008D52FA" w:rsidRDefault="008D52FA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00546">
              <w:rPr>
                <w:rFonts w:ascii="Times New Roman" w:hAnsi="Times New Roman"/>
                <w:bCs/>
                <w:sz w:val="28"/>
                <w:szCs w:val="28"/>
              </w:rPr>
              <w:t>В процессе оказания услуг должна быть обеспечена неизменность используемой аппаратно-программной платформы, технологии функционирования Оборудования.</w:t>
            </w:r>
          </w:p>
          <w:p w14:paraId="45586EBA" w14:textId="1457440E" w:rsidR="000E6FA4" w:rsidRPr="002929C4" w:rsidRDefault="000E6FA4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4D79DCDA" w14:textId="77777777" w:rsidTr="00404D19">
        <w:tc>
          <w:tcPr>
            <w:tcW w:w="279" w:type="pct"/>
            <w:shd w:val="clear" w:color="auto" w:fill="auto"/>
          </w:tcPr>
          <w:p w14:paraId="04D4C79A" w14:textId="431CC3AB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72" w:type="pct"/>
            <w:shd w:val="clear" w:color="auto" w:fill="auto"/>
          </w:tcPr>
          <w:p w14:paraId="71FA0D8C" w14:textId="54EB0477" w:rsidR="00167BC9" w:rsidRPr="002929C4" w:rsidRDefault="00167BC9" w:rsidP="00167BC9">
            <w:pPr>
              <w:pStyle w:val="a9"/>
              <w:spacing w:after="120" w:line="18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9C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Требования по соответствию услуг определенным стандартам (ГОСТЫ и т.</w:t>
            </w:r>
            <w:r w:rsidRPr="002929C4">
              <w:rPr>
                <w:rFonts w:ascii="Times New Roman" w:hAnsi="Times New Roman"/>
                <w:sz w:val="28"/>
                <w:szCs w:val="28"/>
              </w:rPr>
              <w:t>п.);</w:t>
            </w:r>
          </w:p>
        </w:tc>
        <w:tc>
          <w:tcPr>
            <w:tcW w:w="3448" w:type="pct"/>
            <w:shd w:val="clear" w:color="auto" w:fill="auto"/>
          </w:tcPr>
          <w:p w14:paraId="56BA120C" w14:textId="77777777" w:rsidR="008D6EA7" w:rsidRDefault="00DD5177" w:rsidP="00DD5177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693CD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Требование к запасным частям и расходным материалам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="00A0054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D6EA7"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A00546" w:rsidRPr="00A00546">
              <w:rPr>
                <w:rFonts w:ascii="Times New Roman" w:hAnsi="Times New Roman"/>
                <w:bCs/>
                <w:sz w:val="28"/>
                <w:szCs w:val="28"/>
              </w:rPr>
              <w:t>Запасные части, составные части, ресурсные и расходные материалы Оборудования, предназначенные для замены находившихся в эксплуатации таких же частей с целью поддержания работоспособности или восстановления работоспособности Оборудования должны быть новы</w:t>
            </w:r>
            <w:r w:rsidR="005932F0">
              <w:rPr>
                <w:rFonts w:ascii="Times New Roman" w:hAnsi="Times New Roman"/>
                <w:bCs/>
                <w:sz w:val="28"/>
                <w:szCs w:val="28"/>
              </w:rPr>
              <w:t>ми</w:t>
            </w:r>
            <w:r w:rsidR="00A00546" w:rsidRPr="00A00546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5932F0">
              <w:rPr>
                <w:rFonts w:ascii="Times New Roman" w:hAnsi="Times New Roman"/>
                <w:bCs/>
                <w:sz w:val="28"/>
                <w:szCs w:val="28"/>
              </w:rPr>
              <w:t xml:space="preserve"> не восстановленными,</w:t>
            </w:r>
            <w:r w:rsidR="00A00546" w:rsidRPr="00A00546">
              <w:rPr>
                <w:rFonts w:ascii="Times New Roman" w:hAnsi="Times New Roman"/>
                <w:bCs/>
                <w:sz w:val="28"/>
                <w:szCs w:val="28"/>
              </w:rPr>
              <w:t xml:space="preserve"> произведенными производителем ремонтируемого оборудования или рекомендованным производителем, если иное не указано в </w:t>
            </w:r>
            <w:r w:rsidR="00A00546">
              <w:rPr>
                <w:rFonts w:ascii="Times New Roman" w:hAnsi="Times New Roman"/>
                <w:bCs/>
                <w:sz w:val="28"/>
                <w:szCs w:val="28"/>
              </w:rPr>
              <w:t>спецификации</w:t>
            </w:r>
            <w:r w:rsidR="005932F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8020CCA" w14:textId="77777777" w:rsidR="00DD5177" w:rsidRDefault="00DD5177" w:rsidP="00DD5177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054C100" w14:textId="18B18EE8" w:rsidR="00C26A81" w:rsidRPr="002F142F" w:rsidRDefault="00004EBF" w:rsidP="00DD5177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D5177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693CD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Требования к с</w:t>
            </w:r>
            <w:r w:rsidR="00C26A81" w:rsidRPr="00693CD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облюдени</w:t>
            </w:r>
            <w:r w:rsidRPr="00693CD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ю</w:t>
            </w:r>
            <w:r w:rsidR="00C26A81" w:rsidRPr="00693CD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стандартов безопасности</w:t>
            </w:r>
            <w:r w:rsidR="00A674A7" w:rsidRPr="00693CD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и конфиденциальности</w:t>
            </w:r>
            <w:r w:rsidR="00C26A81" w:rsidRPr="002F142F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7E7D0C57" w14:textId="36405F75" w:rsidR="00C26A81" w:rsidRDefault="00C26A81" w:rsidP="00C26A81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0A2C72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ыполнение работ </w:t>
            </w:r>
            <w:r w:rsidR="00DD5177">
              <w:rPr>
                <w:rFonts w:ascii="Times New Roman" w:hAnsi="Times New Roman"/>
                <w:bCs/>
                <w:sz w:val="28"/>
                <w:szCs w:val="28"/>
              </w:rPr>
              <w:t xml:space="preserve">должно осуществляться 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>в соответствии с нормами и стандартами безопасности</w:t>
            </w:r>
            <w:r w:rsidR="00DD5177">
              <w:rPr>
                <w:rFonts w:ascii="Times New Roman" w:hAnsi="Times New Roman"/>
                <w:bCs/>
                <w:sz w:val="28"/>
                <w:szCs w:val="28"/>
              </w:rPr>
              <w:t>, принятыми в Обществе</w:t>
            </w:r>
            <w:r w:rsidR="000A2C72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5E9AC9C5" w14:textId="3BD361D9" w:rsidR="003051FD" w:rsidRPr="003051FD" w:rsidRDefault="003051FD" w:rsidP="003051F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процессе </w:t>
            </w:r>
            <w:r w:rsidRPr="008D6EA7">
              <w:rPr>
                <w:rFonts w:ascii="Times New Roman" w:hAnsi="Times New Roman"/>
                <w:bCs/>
                <w:sz w:val="28"/>
                <w:szCs w:val="28"/>
              </w:rPr>
              <w:t>выполнени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8D6EA7">
              <w:rPr>
                <w:rFonts w:ascii="Times New Roman" w:hAnsi="Times New Roman"/>
                <w:bCs/>
                <w:sz w:val="28"/>
                <w:szCs w:val="28"/>
              </w:rPr>
              <w:t xml:space="preserve"> работ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Исполнитель</w:t>
            </w:r>
            <w:r w:rsidRPr="008D6EA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должен обеспечить з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>ащит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конфиденциальных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данных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Заказчика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и информации, хранящейся на устройствах, в процессе обслуживания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25BBB067" w14:textId="1D9A021D" w:rsidR="005932F0" w:rsidRDefault="00C26A81" w:rsidP="005932F0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8D6EA7" w:rsidRPr="008D6EA7">
              <w:rPr>
                <w:rFonts w:ascii="Times New Roman" w:hAnsi="Times New Roman"/>
                <w:bCs/>
                <w:sz w:val="28"/>
                <w:szCs w:val="28"/>
              </w:rPr>
              <w:t xml:space="preserve">выполнение работ должно осуществляться </w:t>
            </w:r>
            <w:r w:rsidR="005932F0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0A2C72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>чет</w:t>
            </w:r>
            <w:r w:rsidR="005932F0">
              <w:rPr>
                <w:rFonts w:ascii="Times New Roman" w:hAnsi="Times New Roman"/>
                <w:bCs/>
                <w:sz w:val="28"/>
                <w:szCs w:val="28"/>
              </w:rPr>
              <w:t>ом</w:t>
            </w:r>
            <w:r w:rsidRPr="002F142F">
              <w:rPr>
                <w:rFonts w:ascii="Times New Roman" w:hAnsi="Times New Roman"/>
                <w:bCs/>
                <w:sz w:val="28"/>
                <w:szCs w:val="28"/>
              </w:rPr>
              <w:t xml:space="preserve"> экологических норм при утилизации неисправных компонентов</w:t>
            </w:r>
            <w:r w:rsidR="003051F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20E6B351" w14:textId="053A209C" w:rsidR="000A2C72" w:rsidRPr="002929C4" w:rsidRDefault="000A2C72" w:rsidP="007D4361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BC9" w:rsidRPr="002929C4" w14:paraId="280E356F" w14:textId="77777777" w:rsidTr="00404D19">
        <w:tc>
          <w:tcPr>
            <w:tcW w:w="279" w:type="pct"/>
            <w:shd w:val="clear" w:color="auto" w:fill="auto"/>
          </w:tcPr>
          <w:p w14:paraId="64AEA21F" w14:textId="418B4D5D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272" w:type="pct"/>
            <w:shd w:val="clear" w:color="auto" w:fill="auto"/>
          </w:tcPr>
          <w:p w14:paraId="1A8E5F2C" w14:textId="2B2B5317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Требования к документам,</w:t>
            </w:r>
            <w:r w:rsidR="00935EB2">
              <w:rPr>
                <w:bCs/>
                <w:sz w:val="28"/>
                <w:szCs w:val="28"/>
              </w:rPr>
              <w:t xml:space="preserve"> </w:t>
            </w:r>
            <w:r w:rsidRPr="002929C4">
              <w:rPr>
                <w:bCs/>
                <w:sz w:val="28"/>
                <w:szCs w:val="28"/>
              </w:rPr>
              <w:t xml:space="preserve">подтверждающим качество услуг </w:t>
            </w:r>
          </w:p>
        </w:tc>
        <w:tc>
          <w:tcPr>
            <w:tcW w:w="3448" w:type="pct"/>
            <w:shd w:val="clear" w:color="auto" w:fill="auto"/>
          </w:tcPr>
          <w:p w14:paraId="62E5E1A4" w14:textId="381F7585" w:rsidR="00167BC9" w:rsidRPr="002929C4" w:rsidRDefault="00935EB2" w:rsidP="00644566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167BC9" w:rsidRPr="002929C4" w14:paraId="78AB3BD2" w14:textId="77777777" w:rsidTr="00404D19">
        <w:tc>
          <w:tcPr>
            <w:tcW w:w="279" w:type="pct"/>
            <w:shd w:val="clear" w:color="auto" w:fill="auto"/>
          </w:tcPr>
          <w:p w14:paraId="471188AB" w14:textId="7E2C6E2F" w:rsidR="002C6D17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</w:tcPr>
          <w:p w14:paraId="06B4EDF4" w14:textId="725AEC30" w:rsidR="002C6D17" w:rsidRPr="002929C4" w:rsidRDefault="003B2A75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Условия оплаты</w:t>
            </w:r>
          </w:p>
        </w:tc>
        <w:tc>
          <w:tcPr>
            <w:tcW w:w="3448" w:type="pct"/>
            <w:shd w:val="clear" w:color="auto" w:fill="auto"/>
          </w:tcPr>
          <w:p w14:paraId="66196E59" w14:textId="59E23E00" w:rsidR="00623D76" w:rsidRPr="002929C4" w:rsidRDefault="002F142F" w:rsidP="00237AD4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Постоплата</w:t>
            </w:r>
            <w:proofErr w:type="spellEnd"/>
            <w:r w:rsidR="00237AD4">
              <w:rPr>
                <w:rFonts w:ascii="Times New Roman" w:hAnsi="Times New Roman"/>
                <w:bCs/>
                <w:sz w:val="28"/>
                <w:szCs w:val="28"/>
              </w:rPr>
              <w:t xml:space="preserve"> в течение 10 рабочих дней с момента подписания акта выполненных работ.</w:t>
            </w:r>
          </w:p>
        </w:tc>
      </w:tr>
      <w:tr w:rsidR="00167BC9" w:rsidRPr="002929C4" w14:paraId="2186954B" w14:textId="77777777" w:rsidTr="00404D19">
        <w:tc>
          <w:tcPr>
            <w:tcW w:w="279" w:type="pct"/>
            <w:shd w:val="clear" w:color="auto" w:fill="auto"/>
          </w:tcPr>
          <w:p w14:paraId="18742901" w14:textId="5D197B85" w:rsidR="002A4A9C" w:rsidRPr="002929C4" w:rsidRDefault="00167BC9" w:rsidP="002A4A9C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  <w:r w:rsid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2" w:type="pct"/>
            <w:shd w:val="clear" w:color="auto" w:fill="auto"/>
          </w:tcPr>
          <w:p w14:paraId="3B55D877" w14:textId="07270F59" w:rsidR="002A4A9C" w:rsidRPr="002929C4" w:rsidRDefault="003B2A75" w:rsidP="002A4A9C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Порядок</w:t>
            </w:r>
            <w:r w:rsidRPr="002929C4">
              <w:rPr>
                <w:bCs/>
                <w:sz w:val="28"/>
                <w:szCs w:val="28"/>
              </w:rPr>
              <w:br/>
              <w:t>оказания услуг</w:t>
            </w:r>
          </w:p>
        </w:tc>
        <w:tc>
          <w:tcPr>
            <w:tcW w:w="3448" w:type="pct"/>
            <w:shd w:val="clear" w:color="auto" w:fill="auto"/>
          </w:tcPr>
          <w:p w14:paraId="70AFB843" w14:textId="6A278AF3" w:rsidR="00767DB1" w:rsidRPr="00A051A0" w:rsidRDefault="007E5D85" w:rsidP="00767DB1">
            <w:pPr>
              <w:pStyle w:val="p5"/>
              <w:spacing w:before="0" w:beforeAutospacing="0" w:after="0" w:afterAutospacing="0"/>
              <w:jc w:val="both"/>
              <w:rPr>
                <w:bCs/>
                <w:strike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="002E411F">
              <w:rPr>
                <w:bCs/>
                <w:sz w:val="28"/>
                <w:szCs w:val="28"/>
              </w:rPr>
              <w:t xml:space="preserve">Выезд инженера Исполнителя к заказчику для </w:t>
            </w:r>
            <w:r w:rsidR="002E411F" w:rsidRPr="001B182E">
              <w:rPr>
                <w:bCs/>
                <w:sz w:val="28"/>
                <w:szCs w:val="28"/>
              </w:rPr>
              <w:t xml:space="preserve">обслуживания техники осуществляется по заявкам Заказчика. </w:t>
            </w:r>
            <w:r w:rsidR="00767DB1" w:rsidRPr="001B182E">
              <w:rPr>
                <w:bCs/>
                <w:sz w:val="28"/>
                <w:szCs w:val="28"/>
              </w:rPr>
              <w:t xml:space="preserve">Заявка на оказание сервисных услуг поступает от ответственного лица на объекте Заказчика к техническому администратору Исполнителя. </w:t>
            </w:r>
            <w:r w:rsidR="00D476A5" w:rsidRPr="001B182E">
              <w:rPr>
                <w:bCs/>
                <w:sz w:val="28"/>
                <w:szCs w:val="28"/>
              </w:rPr>
              <w:t>Количество выездов инженера не ограничено, но</w:t>
            </w:r>
            <w:r w:rsidR="00A051A0" w:rsidRPr="001B182E">
              <w:rPr>
                <w:bCs/>
                <w:sz w:val="28"/>
                <w:szCs w:val="28"/>
              </w:rPr>
              <w:t xml:space="preserve"> не должно превышать 4 выезда в </w:t>
            </w:r>
            <w:r w:rsidR="001B182E" w:rsidRPr="001B182E">
              <w:rPr>
                <w:bCs/>
                <w:sz w:val="28"/>
                <w:szCs w:val="28"/>
              </w:rPr>
              <w:t>месяц.</w:t>
            </w:r>
          </w:p>
          <w:p w14:paraId="532DC78C" w14:textId="77777777" w:rsidR="00D44E1C" w:rsidRDefault="00767DB1" w:rsidP="00767DB1">
            <w:pPr>
              <w:pStyle w:val="p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767DB1">
              <w:rPr>
                <w:bCs/>
                <w:sz w:val="28"/>
                <w:szCs w:val="28"/>
              </w:rPr>
              <w:t>Работы производятся по месту нахождения оборудования в присутс</w:t>
            </w:r>
            <w:r>
              <w:rPr>
                <w:bCs/>
                <w:sz w:val="28"/>
                <w:szCs w:val="28"/>
              </w:rPr>
              <w:t>т</w:t>
            </w:r>
            <w:r w:rsidRPr="00767DB1">
              <w:rPr>
                <w:bCs/>
                <w:sz w:val="28"/>
                <w:szCs w:val="28"/>
              </w:rPr>
              <w:t>вии представителя Заказчика.</w:t>
            </w:r>
          </w:p>
          <w:p w14:paraId="1E4D203A" w14:textId="2B52186B" w:rsidR="00D44E1C" w:rsidRDefault="00D44E1C" w:rsidP="00D44E1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Заявка на заправку/восстановление картриджей направляется Исполнителю по мере накопления таких картриджей в количеств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 xml:space="preserve"> не менее 10 ед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ниц. Работы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 заправке картриджей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 xml:space="preserve"> производятся по месту нахождения оборудования в присутс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2358A0">
              <w:rPr>
                <w:rFonts w:ascii="Times New Roman" w:hAnsi="Times New Roman"/>
                <w:bCs/>
                <w:sz w:val="28"/>
                <w:szCs w:val="28"/>
              </w:rPr>
              <w:t>вии представителя Заказчика.</w:t>
            </w:r>
          </w:p>
          <w:p w14:paraId="1B809788" w14:textId="231A620B" w:rsidR="00767DB1" w:rsidRDefault="00D44E1C" w:rsidP="00767DB1">
            <w:pPr>
              <w:pStyle w:val="p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767DB1">
              <w:rPr>
                <w:bCs/>
                <w:sz w:val="28"/>
                <w:szCs w:val="28"/>
              </w:rPr>
              <w:t xml:space="preserve">. </w:t>
            </w:r>
            <w:r w:rsidR="00767DB1" w:rsidRPr="00767DB1">
              <w:rPr>
                <w:bCs/>
                <w:sz w:val="28"/>
                <w:szCs w:val="28"/>
              </w:rPr>
              <w:t xml:space="preserve">После проведения первичной диагностики и </w:t>
            </w:r>
            <w:r w:rsidR="00767DB1">
              <w:rPr>
                <w:bCs/>
                <w:sz w:val="28"/>
                <w:szCs w:val="28"/>
              </w:rPr>
              <w:t xml:space="preserve">оценки </w:t>
            </w:r>
            <w:r w:rsidR="00767DB1" w:rsidRPr="00767DB1">
              <w:rPr>
                <w:bCs/>
                <w:sz w:val="28"/>
                <w:szCs w:val="28"/>
              </w:rPr>
              <w:t xml:space="preserve">технического состояния оборудования, технический администратор Исполнителя направляет отчет о предполагаемых работах и сроках ответственному лицу Заказчика. </w:t>
            </w:r>
          </w:p>
          <w:p w14:paraId="3B2E7D04" w14:textId="77777777" w:rsidR="006F571E" w:rsidRDefault="006F571E" w:rsidP="006F571E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93CD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Отчет включает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14:paraId="017EC4D8" w14:textId="77777777" w:rsidR="006F571E" w:rsidRPr="006327D9" w:rsidRDefault="006F571E" w:rsidP="006F571E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>– предупреждение Заказчика о необходимости замены ресурсных запасных частей и расходных материалов для исключения простоя оборудования;</w:t>
            </w:r>
          </w:p>
          <w:p w14:paraId="77524365" w14:textId="77777777" w:rsidR="006F571E" w:rsidRPr="006327D9" w:rsidRDefault="006F571E" w:rsidP="006F571E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>– предупреждение Заказчика о необходимости проведения дополнительных работ;</w:t>
            </w:r>
          </w:p>
          <w:p w14:paraId="29F06AFC" w14:textId="08DDAFA2" w:rsidR="006F571E" w:rsidRPr="006327D9" w:rsidRDefault="006F571E" w:rsidP="006F571E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>– рекомендаци</w:t>
            </w:r>
            <w:r w:rsidR="00B37E69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по целесообразности и стоимости ремонта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14:paraId="463004A1" w14:textId="07451D24" w:rsidR="006F571E" w:rsidRDefault="006F571E" w:rsidP="006F571E">
            <w:pPr>
              <w:pStyle w:val="p5"/>
              <w:jc w:val="both"/>
              <w:rPr>
                <w:bCs/>
                <w:sz w:val="28"/>
                <w:szCs w:val="28"/>
              </w:rPr>
            </w:pPr>
            <w:r w:rsidRPr="006327D9">
              <w:rPr>
                <w:bCs/>
                <w:sz w:val="28"/>
                <w:szCs w:val="28"/>
              </w:rPr>
              <w:t xml:space="preserve">– рекомендации по закупке требующих замены деталей, с указанием </w:t>
            </w:r>
            <w:proofErr w:type="spellStart"/>
            <w:r w:rsidRPr="006327D9">
              <w:rPr>
                <w:bCs/>
                <w:sz w:val="28"/>
                <w:szCs w:val="28"/>
              </w:rPr>
              <w:t>партномеров</w:t>
            </w:r>
            <w:proofErr w:type="spellEnd"/>
            <w:r w:rsidRPr="006327D9">
              <w:rPr>
                <w:bCs/>
                <w:sz w:val="28"/>
                <w:szCs w:val="28"/>
              </w:rPr>
              <w:t xml:space="preserve"> и производителей</w:t>
            </w:r>
            <w:r>
              <w:rPr>
                <w:bCs/>
                <w:sz w:val="28"/>
                <w:szCs w:val="28"/>
              </w:rPr>
              <w:t>.</w:t>
            </w:r>
          </w:p>
          <w:p w14:paraId="3D8BDBC8" w14:textId="6C100495" w:rsidR="00767DB1" w:rsidRDefault="00D44E1C" w:rsidP="00767DB1">
            <w:pPr>
              <w:pStyle w:val="p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767DB1">
              <w:rPr>
                <w:bCs/>
                <w:sz w:val="28"/>
                <w:szCs w:val="28"/>
              </w:rPr>
              <w:t xml:space="preserve">. </w:t>
            </w:r>
            <w:r w:rsidR="00767DB1" w:rsidRPr="00767DB1">
              <w:rPr>
                <w:bCs/>
                <w:sz w:val="28"/>
                <w:szCs w:val="28"/>
              </w:rPr>
              <w:t xml:space="preserve">Если в результате диагностики отсутствует возможность выполнения ремонтных работ на территории Заказчика, Исполнитель направляет обоснованное письмо </w:t>
            </w:r>
            <w:r w:rsidR="00767DB1" w:rsidRPr="00767DB1">
              <w:rPr>
                <w:bCs/>
                <w:sz w:val="28"/>
                <w:szCs w:val="28"/>
              </w:rPr>
              <w:lastRenderedPageBreak/>
              <w:t xml:space="preserve">ответственному лицу Заказчика для оформления заявки на вывоз оборудования в сервис центр Исполнителя. </w:t>
            </w:r>
          </w:p>
          <w:p w14:paraId="5CAB3E37" w14:textId="590BA35F" w:rsidR="00767DB1" w:rsidRPr="00767DB1" w:rsidRDefault="00D44E1C" w:rsidP="00767DB1">
            <w:pPr>
              <w:pStyle w:val="p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767DB1">
              <w:rPr>
                <w:bCs/>
                <w:sz w:val="28"/>
                <w:szCs w:val="28"/>
              </w:rPr>
              <w:t xml:space="preserve">. </w:t>
            </w:r>
            <w:r w:rsidR="00767DB1" w:rsidRPr="00767DB1">
              <w:rPr>
                <w:bCs/>
                <w:sz w:val="28"/>
                <w:szCs w:val="28"/>
              </w:rPr>
              <w:t>Погрузка и доставка оборудования в сервисный центр Исполнителя</w:t>
            </w:r>
            <w:r w:rsidR="00130060">
              <w:rPr>
                <w:bCs/>
                <w:sz w:val="28"/>
                <w:szCs w:val="28"/>
              </w:rPr>
              <w:t xml:space="preserve"> </w:t>
            </w:r>
            <w:r w:rsidR="00767DB1" w:rsidRPr="00767DB1">
              <w:rPr>
                <w:bCs/>
                <w:sz w:val="28"/>
                <w:szCs w:val="28"/>
              </w:rPr>
              <w:t>осуществляется силами</w:t>
            </w:r>
            <w:r w:rsidR="00D46E1C">
              <w:rPr>
                <w:bCs/>
                <w:sz w:val="28"/>
                <w:szCs w:val="28"/>
              </w:rPr>
              <w:t xml:space="preserve"> </w:t>
            </w:r>
            <w:r w:rsidR="00D46E1C" w:rsidRPr="00B721EA">
              <w:rPr>
                <w:bCs/>
                <w:sz w:val="28"/>
                <w:szCs w:val="28"/>
              </w:rPr>
              <w:t>и средствами</w:t>
            </w:r>
            <w:r w:rsidR="00767DB1" w:rsidRPr="00767DB1">
              <w:rPr>
                <w:bCs/>
                <w:sz w:val="28"/>
                <w:szCs w:val="28"/>
              </w:rPr>
              <w:t xml:space="preserve"> Исполнителя.</w:t>
            </w:r>
          </w:p>
          <w:p w14:paraId="5264A1E6" w14:textId="3B6739C1" w:rsidR="00926EF7" w:rsidRDefault="00D44E1C" w:rsidP="00130060">
            <w:pPr>
              <w:pStyle w:val="p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767DB1">
              <w:rPr>
                <w:bCs/>
                <w:sz w:val="28"/>
                <w:szCs w:val="28"/>
              </w:rPr>
              <w:t xml:space="preserve">. </w:t>
            </w:r>
            <w:r w:rsidR="00767DB1" w:rsidRPr="00767DB1">
              <w:rPr>
                <w:bCs/>
                <w:sz w:val="28"/>
                <w:szCs w:val="28"/>
              </w:rPr>
              <w:t xml:space="preserve">Проход на территорию Заказчика специалистов Исполнителя осуществляется в соответствии с установленным Заказчиком пропускным режимом. </w:t>
            </w:r>
            <w:r w:rsidR="00130060">
              <w:rPr>
                <w:bCs/>
                <w:sz w:val="28"/>
                <w:szCs w:val="28"/>
              </w:rPr>
              <w:t xml:space="preserve">Информация, требуемая для оформления пропуска, предоставляется </w:t>
            </w:r>
            <w:r w:rsidR="00767DB1" w:rsidRPr="00767DB1">
              <w:rPr>
                <w:bCs/>
                <w:sz w:val="28"/>
                <w:szCs w:val="28"/>
              </w:rPr>
              <w:t>Исполнителем за сутки до момента оказания</w:t>
            </w:r>
            <w:r w:rsidR="001522A7">
              <w:rPr>
                <w:bCs/>
                <w:sz w:val="28"/>
                <w:szCs w:val="28"/>
              </w:rPr>
              <w:t xml:space="preserve"> услуг</w:t>
            </w:r>
            <w:r w:rsidR="00767DB1" w:rsidRPr="00767DB1">
              <w:rPr>
                <w:bCs/>
                <w:sz w:val="28"/>
                <w:szCs w:val="28"/>
              </w:rPr>
              <w:t>.</w:t>
            </w:r>
          </w:p>
          <w:p w14:paraId="503BEBC3" w14:textId="77777777" w:rsidR="00567478" w:rsidRPr="00935EB2" w:rsidRDefault="00B403ED" w:rsidP="00B403E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35EB2">
              <w:rPr>
                <w:rFonts w:ascii="Times New Roman" w:hAnsi="Times New Roman"/>
                <w:bCs/>
                <w:sz w:val="28"/>
                <w:szCs w:val="28"/>
              </w:rPr>
              <w:t xml:space="preserve">По решению Заказчика, запасные части и расходные материалы, требующие замены в ходе проведения услуги по техническому обслуживанию и ремонту оборудования, поставляются Исполнителем (в этом случае их стоимость включена в стоимость услуги) или Заказчик осуществляет закупку своими силами на основании закупочной процедуры, установленной Заказчиком. </w:t>
            </w:r>
          </w:p>
          <w:p w14:paraId="4807D8FF" w14:textId="77777777" w:rsidR="00567478" w:rsidRPr="00935EB2" w:rsidRDefault="00567478" w:rsidP="00B403E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A6E0763" w14:textId="25D06D8F" w:rsidR="00B403ED" w:rsidRDefault="00B403ED" w:rsidP="00B403E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5EB2">
              <w:rPr>
                <w:rFonts w:ascii="Times New Roman" w:hAnsi="Times New Roman"/>
                <w:bCs/>
                <w:sz w:val="28"/>
                <w:szCs w:val="28"/>
              </w:rPr>
              <w:t>Данное решение Заказчик принимает на основании информации, предоставленной Исполнителем в отчете о предполагаемых работах и сроках по итогам проведённой диагностики.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6A5696F6" w14:textId="36EA0591" w:rsidR="00FC305A" w:rsidRDefault="00FC305A" w:rsidP="002F756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3751381" w14:textId="1E931798" w:rsidR="00FC305A" w:rsidRDefault="00AA235C" w:rsidP="002F756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FC305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C305A" w:rsidRPr="00FC30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C305A" w:rsidRPr="00815EC0">
              <w:rPr>
                <w:rFonts w:ascii="Times New Roman" w:hAnsi="Times New Roman"/>
                <w:bCs/>
                <w:sz w:val="28"/>
                <w:szCs w:val="28"/>
              </w:rPr>
              <w:t xml:space="preserve">Все замененные неисправные запчасти являются собственностью </w:t>
            </w:r>
            <w:r w:rsidR="00AF5F2E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="00FC305A" w:rsidRPr="00815EC0">
              <w:rPr>
                <w:rFonts w:ascii="Times New Roman" w:hAnsi="Times New Roman"/>
                <w:bCs/>
                <w:sz w:val="28"/>
                <w:szCs w:val="28"/>
              </w:rPr>
              <w:t>аказчика и должны быть переданы Заказчику непосредственно после замены.</w:t>
            </w:r>
          </w:p>
          <w:p w14:paraId="0FACC5B0" w14:textId="7228AD41" w:rsidR="00AF5F2E" w:rsidRDefault="00AF5F2E" w:rsidP="002F756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F0629CA" w14:textId="7E795581" w:rsidR="00C2566F" w:rsidRDefault="00AF5F2E" w:rsidP="002F756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AA235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E26F50">
              <w:rPr>
                <w:rFonts w:ascii="Times New Roman" w:hAnsi="Times New Roman"/>
                <w:bCs/>
                <w:sz w:val="28"/>
                <w:szCs w:val="28"/>
              </w:rPr>
              <w:t>В случае невозможности оперативного ремонта печатного устройства, по запросу Заказчика, Исполнитель предоставляет подменный МФУ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E26F50">
              <w:rPr>
                <w:rFonts w:ascii="Times New Roman" w:hAnsi="Times New Roman"/>
                <w:bCs/>
                <w:sz w:val="28"/>
                <w:szCs w:val="28"/>
              </w:rPr>
              <w:t>принтер и картриджи на срок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E26F50">
              <w:rPr>
                <w:rFonts w:ascii="Times New Roman" w:hAnsi="Times New Roman"/>
                <w:bCs/>
                <w:sz w:val="28"/>
                <w:szCs w:val="28"/>
              </w:rPr>
              <w:t xml:space="preserve"> до восстановления работоспособности принтера.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1F245401" w14:textId="3C839A35" w:rsidR="00C2566F" w:rsidRDefault="005B7812" w:rsidP="002F756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182E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C2566F" w:rsidRPr="001B182E">
              <w:rPr>
                <w:rFonts w:ascii="Times New Roman" w:hAnsi="Times New Roman"/>
                <w:bCs/>
                <w:sz w:val="28"/>
                <w:szCs w:val="28"/>
              </w:rPr>
              <w:t>Подменный принтер должен обладать характеристиками не ниже, чем у принтера, который забрали на ремонт (в том числе по формату бумаги, качеству и скорости печати, наличию цветной печати, возможности и скорости сканирования)</w:t>
            </w:r>
            <w:r w:rsidRPr="001B182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1D8B78EC" w14:textId="01915A57" w:rsidR="00AF5F2E" w:rsidRDefault="005B7812" w:rsidP="002F756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7D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– </w:t>
            </w:r>
            <w:r w:rsidR="00AF5F2E" w:rsidRPr="003C12FF">
              <w:rPr>
                <w:rFonts w:ascii="Times New Roman" w:hAnsi="Times New Roman"/>
                <w:bCs/>
                <w:sz w:val="28"/>
                <w:szCs w:val="28"/>
              </w:rPr>
              <w:t xml:space="preserve">Модель подменного МФУ/принтера должна быть совместима с системой по управлению печатью </w:t>
            </w:r>
            <w:proofErr w:type="spellStart"/>
            <w:r w:rsidR="00AF5F2E" w:rsidRPr="003C12F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PaperC</w:t>
            </w:r>
            <w:r w:rsidR="007D4361" w:rsidRPr="003C12F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</w:t>
            </w:r>
            <w:r w:rsidR="00AF5F2E" w:rsidRPr="003C12F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</w:t>
            </w:r>
            <w:proofErr w:type="spellEnd"/>
            <w:r w:rsidR="00AF5F2E" w:rsidRPr="003C12F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3C222E28" w14:textId="64213612" w:rsidR="00650113" w:rsidRPr="002F756D" w:rsidRDefault="00650113" w:rsidP="002F756D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Данные о моделях совместимых устройств предоставляются Заказчиком.</w:t>
            </w:r>
          </w:p>
          <w:p w14:paraId="0D142ADE" w14:textId="77777777" w:rsidR="007E5D85" w:rsidRDefault="007E5D85" w:rsidP="007E5D85">
            <w:pPr>
              <w:pStyle w:val="ab"/>
              <w:tabs>
                <w:tab w:val="left" w:pos="129"/>
              </w:tabs>
              <w:ind w:left="3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75E238C" w14:textId="0D6E4791" w:rsidR="00644566" w:rsidRPr="002929C4" w:rsidRDefault="00FC305A" w:rsidP="00F00A98">
            <w:pPr>
              <w:pStyle w:val="ab"/>
              <w:tabs>
                <w:tab w:val="left" w:pos="129"/>
              </w:tabs>
              <w:ind w:left="31"/>
              <w:jc w:val="both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AA235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7E5D85">
              <w:rPr>
                <w:rFonts w:ascii="Times New Roman" w:hAnsi="Times New Roman"/>
                <w:bCs/>
                <w:sz w:val="28"/>
                <w:szCs w:val="28"/>
              </w:rPr>
              <w:t>. После завершения обслуживания Исполнитель должен предоставить Заказчику отчет о выполненных работах</w:t>
            </w:r>
            <w:r w:rsidR="00644566">
              <w:rPr>
                <w:rFonts w:ascii="Times New Roman" w:hAnsi="Times New Roman"/>
                <w:bCs/>
                <w:sz w:val="28"/>
                <w:szCs w:val="28"/>
              </w:rPr>
              <w:t xml:space="preserve"> и закрывающие документы.</w:t>
            </w:r>
          </w:p>
        </w:tc>
      </w:tr>
      <w:tr w:rsidR="00167BC9" w:rsidRPr="002929C4" w14:paraId="7E105F48" w14:textId="77777777" w:rsidTr="00404D19">
        <w:tc>
          <w:tcPr>
            <w:tcW w:w="279" w:type="pct"/>
            <w:shd w:val="clear" w:color="auto" w:fill="auto"/>
          </w:tcPr>
          <w:p w14:paraId="7FBD4239" w14:textId="01C3E7F9" w:rsidR="0094361F" w:rsidRPr="002929C4" w:rsidRDefault="00167BC9" w:rsidP="0094361F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lastRenderedPageBreak/>
              <w:t>1</w:t>
            </w:r>
            <w:r w:rsid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2" w:type="pct"/>
            <w:shd w:val="clear" w:color="auto" w:fill="auto"/>
          </w:tcPr>
          <w:p w14:paraId="1AA28B5B" w14:textId="60DE419C" w:rsidR="0094361F" w:rsidRPr="002929C4" w:rsidRDefault="002929C4" w:rsidP="0094361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Дополнительные требования</w:t>
            </w:r>
          </w:p>
        </w:tc>
        <w:tc>
          <w:tcPr>
            <w:tcW w:w="3448" w:type="pct"/>
            <w:shd w:val="clear" w:color="auto" w:fill="auto"/>
          </w:tcPr>
          <w:p w14:paraId="68C8E544" w14:textId="6FA92BE6" w:rsidR="0072442C" w:rsidRPr="00DE33A2" w:rsidRDefault="0072442C" w:rsidP="00762C60">
            <w:pPr>
              <w:pStyle w:val="p5"/>
              <w:spacing w:before="0" w:beforeAutospacing="0" w:after="0" w:afterAutospacing="0"/>
              <w:jc w:val="both"/>
              <w:rPr>
                <w:strike/>
                <w:sz w:val="28"/>
                <w:szCs w:val="28"/>
              </w:rPr>
            </w:pPr>
          </w:p>
        </w:tc>
      </w:tr>
    </w:tbl>
    <w:p w14:paraId="5839AFC3" w14:textId="77777777" w:rsidR="00441DF7" w:rsidRPr="002929C4" w:rsidRDefault="00441DF7" w:rsidP="00A67E1A">
      <w:pPr>
        <w:jc w:val="both"/>
        <w:rPr>
          <w:bCs/>
          <w:sz w:val="28"/>
          <w:szCs w:val="28"/>
        </w:rPr>
      </w:pPr>
    </w:p>
    <w:sectPr w:rsidR="00441DF7" w:rsidRPr="002929C4" w:rsidSect="00404D19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79F62" w14:textId="77777777" w:rsidR="007A0106" w:rsidRDefault="007A0106" w:rsidP="00D03BD2">
      <w:r>
        <w:separator/>
      </w:r>
    </w:p>
  </w:endnote>
  <w:endnote w:type="continuationSeparator" w:id="0">
    <w:p w14:paraId="52003C89" w14:textId="77777777" w:rsidR="007A0106" w:rsidRDefault="007A0106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371F13AC" w:rsidR="00AF7BE8" w:rsidRPr="00D03BD2" w:rsidRDefault="00AF7BE8" w:rsidP="00D03BD2">
        <w:pPr>
          <w:pStyle w:val="af5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C825B1">
          <w:rPr>
            <w:rFonts w:ascii="Arial" w:hAnsi="Arial" w:cs="Arial"/>
            <w:noProof/>
            <w:sz w:val="20"/>
            <w:szCs w:val="20"/>
          </w:rPr>
          <w:t>1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79E6" w14:textId="77777777" w:rsidR="007A0106" w:rsidRDefault="007A0106" w:rsidP="00D03BD2">
      <w:r>
        <w:separator/>
      </w:r>
    </w:p>
  </w:footnote>
  <w:footnote w:type="continuationSeparator" w:id="0">
    <w:p w14:paraId="3290C0F4" w14:textId="77777777" w:rsidR="007A0106" w:rsidRDefault="007A0106" w:rsidP="00D03BD2">
      <w:r>
        <w:continuationSeparator/>
      </w:r>
    </w:p>
  </w:footnote>
  <w:footnote w:id="1">
    <w:p w14:paraId="0A5F475C" w14:textId="2596AE7F" w:rsidR="007F1F6C" w:rsidRDefault="007F1F6C">
      <w:pPr>
        <w:pStyle w:val="afe"/>
      </w:pPr>
      <w:r>
        <w:rPr>
          <w:rStyle w:val="aff0"/>
        </w:rPr>
        <w:footnoteRef/>
      </w:r>
      <w:r>
        <w:t xml:space="preserve"> Стоимость диагностики должна быть включена в стоимость ремонта, проводимого по результатам диагностики.</w:t>
      </w:r>
    </w:p>
    <w:p w14:paraId="20B109BE" w14:textId="4AF7FB4D" w:rsidR="007F1F6C" w:rsidRDefault="007F1F6C">
      <w:pPr>
        <w:pStyle w:val="af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74AE2"/>
    <w:multiLevelType w:val="hybridMultilevel"/>
    <w:tmpl w:val="BB8C72A4"/>
    <w:lvl w:ilvl="0" w:tplc="4170D4A0">
      <w:start w:val="2"/>
      <w:numFmt w:val="bullet"/>
      <w:lvlText w:val="–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5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02D2D"/>
    <w:rsid w:val="00004EBF"/>
    <w:rsid w:val="00021F44"/>
    <w:rsid w:val="000223D1"/>
    <w:rsid w:val="00033B6A"/>
    <w:rsid w:val="0005415E"/>
    <w:rsid w:val="00071D9A"/>
    <w:rsid w:val="00075CE5"/>
    <w:rsid w:val="00082739"/>
    <w:rsid w:val="00091C72"/>
    <w:rsid w:val="00095E80"/>
    <w:rsid w:val="00096955"/>
    <w:rsid w:val="000A2C72"/>
    <w:rsid w:val="000A4D26"/>
    <w:rsid w:val="000A5A9D"/>
    <w:rsid w:val="000A61EF"/>
    <w:rsid w:val="000A677A"/>
    <w:rsid w:val="000A6F51"/>
    <w:rsid w:val="000D5F07"/>
    <w:rsid w:val="000E6FA4"/>
    <w:rsid w:val="000F1D26"/>
    <w:rsid w:val="000F5DBC"/>
    <w:rsid w:val="00100D77"/>
    <w:rsid w:val="001040DA"/>
    <w:rsid w:val="00113909"/>
    <w:rsid w:val="0011489A"/>
    <w:rsid w:val="001174CA"/>
    <w:rsid w:val="001241E4"/>
    <w:rsid w:val="00130060"/>
    <w:rsid w:val="00140DCC"/>
    <w:rsid w:val="001522A7"/>
    <w:rsid w:val="00154A8F"/>
    <w:rsid w:val="00167BC9"/>
    <w:rsid w:val="0017750E"/>
    <w:rsid w:val="00186C33"/>
    <w:rsid w:val="0019028D"/>
    <w:rsid w:val="0019534A"/>
    <w:rsid w:val="001A35E0"/>
    <w:rsid w:val="001A383D"/>
    <w:rsid w:val="001B0E26"/>
    <w:rsid w:val="001B182E"/>
    <w:rsid w:val="001B3A6D"/>
    <w:rsid w:val="001C1844"/>
    <w:rsid w:val="001C404A"/>
    <w:rsid w:val="001D2030"/>
    <w:rsid w:val="001E5B34"/>
    <w:rsid w:val="001F76FB"/>
    <w:rsid w:val="0020181C"/>
    <w:rsid w:val="002069E1"/>
    <w:rsid w:val="0021439B"/>
    <w:rsid w:val="0022376E"/>
    <w:rsid w:val="00227F40"/>
    <w:rsid w:val="0023372C"/>
    <w:rsid w:val="002358A0"/>
    <w:rsid w:val="002369AA"/>
    <w:rsid w:val="00237AD4"/>
    <w:rsid w:val="00244E00"/>
    <w:rsid w:val="002505D9"/>
    <w:rsid w:val="00272F8C"/>
    <w:rsid w:val="002929C4"/>
    <w:rsid w:val="00295214"/>
    <w:rsid w:val="002A4A9C"/>
    <w:rsid w:val="002A77EF"/>
    <w:rsid w:val="002B51B1"/>
    <w:rsid w:val="002C0705"/>
    <w:rsid w:val="002C1879"/>
    <w:rsid w:val="002C5D00"/>
    <w:rsid w:val="002C6D17"/>
    <w:rsid w:val="002E0CC1"/>
    <w:rsid w:val="002E3FD2"/>
    <w:rsid w:val="002E411F"/>
    <w:rsid w:val="002E738E"/>
    <w:rsid w:val="002F142F"/>
    <w:rsid w:val="002F17F8"/>
    <w:rsid w:val="002F2907"/>
    <w:rsid w:val="002F756D"/>
    <w:rsid w:val="003051FD"/>
    <w:rsid w:val="00306C98"/>
    <w:rsid w:val="0032251F"/>
    <w:rsid w:val="003239D5"/>
    <w:rsid w:val="003309E0"/>
    <w:rsid w:val="00333D5A"/>
    <w:rsid w:val="00356FC1"/>
    <w:rsid w:val="00361D3C"/>
    <w:rsid w:val="00367DDB"/>
    <w:rsid w:val="00375FF1"/>
    <w:rsid w:val="0038233B"/>
    <w:rsid w:val="00386C17"/>
    <w:rsid w:val="00390D31"/>
    <w:rsid w:val="0039122A"/>
    <w:rsid w:val="00392A06"/>
    <w:rsid w:val="003B2A75"/>
    <w:rsid w:val="003B3976"/>
    <w:rsid w:val="003B39B5"/>
    <w:rsid w:val="003B47E5"/>
    <w:rsid w:val="003C12FF"/>
    <w:rsid w:val="003C54CC"/>
    <w:rsid w:val="003D6A61"/>
    <w:rsid w:val="003E2E39"/>
    <w:rsid w:val="003E4A9B"/>
    <w:rsid w:val="003E5F60"/>
    <w:rsid w:val="003F0E14"/>
    <w:rsid w:val="003F6EBF"/>
    <w:rsid w:val="00404D19"/>
    <w:rsid w:val="004126D7"/>
    <w:rsid w:val="00417E6B"/>
    <w:rsid w:val="0043595E"/>
    <w:rsid w:val="004417AD"/>
    <w:rsid w:val="00441DF7"/>
    <w:rsid w:val="00446E4B"/>
    <w:rsid w:val="00452F84"/>
    <w:rsid w:val="00453367"/>
    <w:rsid w:val="0045549C"/>
    <w:rsid w:val="00464420"/>
    <w:rsid w:val="00467382"/>
    <w:rsid w:val="00476B03"/>
    <w:rsid w:val="00480148"/>
    <w:rsid w:val="0048416D"/>
    <w:rsid w:val="0049135E"/>
    <w:rsid w:val="004A1258"/>
    <w:rsid w:val="004A522C"/>
    <w:rsid w:val="004C1689"/>
    <w:rsid w:val="004D3778"/>
    <w:rsid w:val="004D768F"/>
    <w:rsid w:val="004E75D8"/>
    <w:rsid w:val="0050147C"/>
    <w:rsid w:val="005020B6"/>
    <w:rsid w:val="005052D8"/>
    <w:rsid w:val="00506329"/>
    <w:rsid w:val="005130DA"/>
    <w:rsid w:val="005157C4"/>
    <w:rsid w:val="005214FF"/>
    <w:rsid w:val="005258B7"/>
    <w:rsid w:val="005461DD"/>
    <w:rsid w:val="00556462"/>
    <w:rsid w:val="00567478"/>
    <w:rsid w:val="00573BFA"/>
    <w:rsid w:val="00574170"/>
    <w:rsid w:val="00576B1C"/>
    <w:rsid w:val="00583CD9"/>
    <w:rsid w:val="005932F0"/>
    <w:rsid w:val="005A20AE"/>
    <w:rsid w:val="005A4573"/>
    <w:rsid w:val="005B7812"/>
    <w:rsid w:val="005C176B"/>
    <w:rsid w:val="005D064A"/>
    <w:rsid w:val="005D5CC3"/>
    <w:rsid w:val="005D741A"/>
    <w:rsid w:val="005E1915"/>
    <w:rsid w:val="005E1D78"/>
    <w:rsid w:val="005E5237"/>
    <w:rsid w:val="005E6E23"/>
    <w:rsid w:val="005F29EC"/>
    <w:rsid w:val="005F67FA"/>
    <w:rsid w:val="00605795"/>
    <w:rsid w:val="00606A5E"/>
    <w:rsid w:val="00610B53"/>
    <w:rsid w:val="00623D76"/>
    <w:rsid w:val="006250E7"/>
    <w:rsid w:val="00625FD2"/>
    <w:rsid w:val="00631607"/>
    <w:rsid w:val="006437D8"/>
    <w:rsid w:val="00644566"/>
    <w:rsid w:val="0064742F"/>
    <w:rsid w:val="00650113"/>
    <w:rsid w:val="00651A17"/>
    <w:rsid w:val="00652412"/>
    <w:rsid w:val="0066074C"/>
    <w:rsid w:val="006668EB"/>
    <w:rsid w:val="00671DC0"/>
    <w:rsid w:val="00672DD8"/>
    <w:rsid w:val="00674A24"/>
    <w:rsid w:val="0068766A"/>
    <w:rsid w:val="00693CD6"/>
    <w:rsid w:val="006A3DE2"/>
    <w:rsid w:val="006A4656"/>
    <w:rsid w:val="006D16EA"/>
    <w:rsid w:val="006D16F4"/>
    <w:rsid w:val="006E66AE"/>
    <w:rsid w:val="006F4F8F"/>
    <w:rsid w:val="006F571E"/>
    <w:rsid w:val="006F6E45"/>
    <w:rsid w:val="00704A78"/>
    <w:rsid w:val="007168F8"/>
    <w:rsid w:val="0072281B"/>
    <w:rsid w:val="0072442C"/>
    <w:rsid w:val="00734BA5"/>
    <w:rsid w:val="00737CE5"/>
    <w:rsid w:val="00742E38"/>
    <w:rsid w:val="00744020"/>
    <w:rsid w:val="00745C9C"/>
    <w:rsid w:val="00746744"/>
    <w:rsid w:val="0076273F"/>
    <w:rsid w:val="00762C60"/>
    <w:rsid w:val="007631D8"/>
    <w:rsid w:val="00767DB1"/>
    <w:rsid w:val="00784C58"/>
    <w:rsid w:val="00797F28"/>
    <w:rsid w:val="007A0106"/>
    <w:rsid w:val="007A1A31"/>
    <w:rsid w:val="007C1F07"/>
    <w:rsid w:val="007C45AD"/>
    <w:rsid w:val="007C4982"/>
    <w:rsid w:val="007D4361"/>
    <w:rsid w:val="007D5AE5"/>
    <w:rsid w:val="007E0079"/>
    <w:rsid w:val="007E3484"/>
    <w:rsid w:val="007E4D4A"/>
    <w:rsid w:val="007E5D85"/>
    <w:rsid w:val="007E6CA1"/>
    <w:rsid w:val="007E7641"/>
    <w:rsid w:val="007F1F6C"/>
    <w:rsid w:val="007F36A8"/>
    <w:rsid w:val="00801B5D"/>
    <w:rsid w:val="00805A1A"/>
    <w:rsid w:val="008111AC"/>
    <w:rsid w:val="0081443F"/>
    <w:rsid w:val="00815EC0"/>
    <w:rsid w:val="0082290B"/>
    <w:rsid w:val="00825471"/>
    <w:rsid w:val="00826E74"/>
    <w:rsid w:val="00831AA3"/>
    <w:rsid w:val="008330E0"/>
    <w:rsid w:val="00854235"/>
    <w:rsid w:val="008570E0"/>
    <w:rsid w:val="00870E93"/>
    <w:rsid w:val="00890BBD"/>
    <w:rsid w:val="008A3A3E"/>
    <w:rsid w:val="008A5EAD"/>
    <w:rsid w:val="008B3B43"/>
    <w:rsid w:val="008B4F15"/>
    <w:rsid w:val="008C0BC9"/>
    <w:rsid w:val="008C263D"/>
    <w:rsid w:val="008C40D5"/>
    <w:rsid w:val="008D0C8F"/>
    <w:rsid w:val="008D52FA"/>
    <w:rsid w:val="008D6EA7"/>
    <w:rsid w:val="008F0891"/>
    <w:rsid w:val="008F29C5"/>
    <w:rsid w:val="00900DC2"/>
    <w:rsid w:val="00916A96"/>
    <w:rsid w:val="00926EF7"/>
    <w:rsid w:val="00931C39"/>
    <w:rsid w:val="00932116"/>
    <w:rsid w:val="00935EB2"/>
    <w:rsid w:val="0094172C"/>
    <w:rsid w:val="0094361F"/>
    <w:rsid w:val="0094569D"/>
    <w:rsid w:val="009510AB"/>
    <w:rsid w:val="00956CA6"/>
    <w:rsid w:val="009575CE"/>
    <w:rsid w:val="0097239E"/>
    <w:rsid w:val="00975978"/>
    <w:rsid w:val="00976219"/>
    <w:rsid w:val="0099258D"/>
    <w:rsid w:val="009A3DB9"/>
    <w:rsid w:val="009A40B4"/>
    <w:rsid w:val="009C1EC5"/>
    <w:rsid w:val="009C1FE7"/>
    <w:rsid w:val="009C7AF6"/>
    <w:rsid w:val="009D2DBE"/>
    <w:rsid w:val="009D6500"/>
    <w:rsid w:val="009E0E8D"/>
    <w:rsid w:val="009E7A2D"/>
    <w:rsid w:val="00A00546"/>
    <w:rsid w:val="00A030B4"/>
    <w:rsid w:val="00A051A0"/>
    <w:rsid w:val="00A06A9D"/>
    <w:rsid w:val="00A16766"/>
    <w:rsid w:val="00A42296"/>
    <w:rsid w:val="00A51548"/>
    <w:rsid w:val="00A56B57"/>
    <w:rsid w:val="00A573D6"/>
    <w:rsid w:val="00A62897"/>
    <w:rsid w:val="00A66415"/>
    <w:rsid w:val="00A674A7"/>
    <w:rsid w:val="00A67E1A"/>
    <w:rsid w:val="00A75EB1"/>
    <w:rsid w:val="00A82D09"/>
    <w:rsid w:val="00A85B4A"/>
    <w:rsid w:val="00A874EF"/>
    <w:rsid w:val="00A92CE4"/>
    <w:rsid w:val="00AA0B17"/>
    <w:rsid w:val="00AA235C"/>
    <w:rsid w:val="00AA3A05"/>
    <w:rsid w:val="00AB45D0"/>
    <w:rsid w:val="00AB48AE"/>
    <w:rsid w:val="00AB714A"/>
    <w:rsid w:val="00AB797F"/>
    <w:rsid w:val="00AC4D46"/>
    <w:rsid w:val="00AC4FD5"/>
    <w:rsid w:val="00AE7EBB"/>
    <w:rsid w:val="00AF2D8E"/>
    <w:rsid w:val="00AF5F2E"/>
    <w:rsid w:val="00AF79C4"/>
    <w:rsid w:val="00AF7BE8"/>
    <w:rsid w:val="00B00A29"/>
    <w:rsid w:val="00B02F1E"/>
    <w:rsid w:val="00B034FE"/>
    <w:rsid w:val="00B0787C"/>
    <w:rsid w:val="00B14A47"/>
    <w:rsid w:val="00B1567F"/>
    <w:rsid w:val="00B30322"/>
    <w:rsid w:val="00B32A41"/>
    <w:rsid w:val="00B37E69"/>
    <w:rsid w:val="00B403ED"/>
    <w:rsid w:val="00B4391B"/>
    <w:rsid w:val="00B81434"/>
    <w:rsid w:val="00B81CE1"/>
    <w:rsid w:val="00B83C11"/>
    <w:rsid w:val="00BC40C7"/>
    <w:rsid w:val="00BD29E6"/>
    <w:rsid w:val="00BD4E5C"/>
    <w:rsid w:val="00BE36C6"/>
    <w:rsid w:val="00BF0807"/>
    <w:rsid w:val="00BF1C75"/>
    <w:rsid w:val="00BF607C"/>
    <w:rsid w:val="00BF6AE6"/>
    <w:rsid w:val="00C2566F"/>
    <w:rsid w:val="00C26A81"/>
    <w:rsid w:val="00C26B4B"/>
    <w:rsid w:val="00C319F7"/>
    <w:rsid w:val="00C33E79"/>
    <w:rsid w:val="00C369B4"/>
    <w:rsid w:val="00C402A1"/>
    <w:rsid w:val="00C42388"/>
    <w:rsid w:val="00C45716"/>
    <w:rsid w:val="00C46882"/>
    <w:rsid w:val="00C5264C"/>
    <w:rsid w:val="00C5427B"/>
    <w:rsid w:val="00C70BDE"/>
    <w:rsid w:val="00C75692"/>
    <w:rsid w:val="00C825B1"/>
    <w:rsid w:val="00C869F9"/>
    <w:rsid w:val="00CA4FBD"/>
    <w:rsid w:val="00CB24E3"/>
    <w:rsid w:val="00CC103A"/>
    <w:rsid w:val="00CD1DB2"/>
    <w:rsid w:val="00CF2C71"/>
    <w:rsid w:val="00CF5FCF"/>
    <w:rsid w:val="00CF64B5"/>
    <w:rsid w:val="00D01CB3"/>
    <w:rsid w:val="00D03BD2"/>
    <w:rsid w:val="00D06CCF"/>
    <w:rsid w:val="00D074A6"/>
    <w:rsid w:val="00D1714A"/>
    <w:rsid w:val="00D275FA"/>
    <w:rsid w:val="00D37FFC"/>
    <w:rsid w:val="00D41359"/>
    <w:rsid w:val="00D424DF"/>
    <w:rsid w:val="00D42EC6"/>
    <w:rsid w:val="00D44E1C"/>
    <w:rsid w:val="00D46E1C"/>
    <w:rsid w:val="00D46E54"/>
    <w:rsid w:val="00D476A5"/>
    <w:rsid w:val="00D61A1F"/>
    <w:rsid w:val="00D70BAD"/>
    <w:rsid w:val="00D73FB3"/>
    <w:rsid w:val="00D94173"/>
    <w:rsid w:val="00D95C00"/>
    <w:rsid w:val="00DA789E"/>
    <w:rsid w:val="00DB1E4B"/>
    <w:rsid w:val="00DB43F9"/>
    <w:rsid w:val="00DC591D"/>
    <w:rsid w:val="00DD286E"/>
    <w:rsid w:val="00DD4009"/>
    <w:rsid w:val="00DD5177"/>
    <w:rsid w:val="00DE33A2"/>
    <w:rsid w:val="00DE41A3"/>
    <w:rsid w:val="00DE4A59"/>
    <w:rsid w:val="00DF1F85"/>
    <w:rsid w:val="00DF2BBC"/>
    <w:rsid w:val="00E03DBC"/>
    <w:rsid w:val="00E16BC8"/>
    <w:rsid w:val="00E25A0D"/>
    <w:rsid w:val="00E26F41"/>
    <w:rsid w:val="00E26F50"/>
    <w:rsid w:val="00E31FF1"/>
    <w:rsid w:val="00E3544E"/>
    <w:rsid w:val="00E36C9D"/>
    <w:rsid w:val="00E412AF"/>
    <w:rsid w:val="00E44C03"/>
    <w:rsid w:val="00E504EF"/>
    <w:rsid w:val="00E5781A"/>
    <w:rsid w:val="00E60614"/>
    <w:rsid w:val="00E729F3"/>
    <w:rsid w:val="00E75707"/>
    <w:rsid w:val="00E7781B"/>
    <w:rsid w:val="00E84D5E"/>
    <w:rsid w:val="00E86C6C"/>
    <w:rsid w:val="00EA0093"/>
    <w:rsid w:val="00EA2E34"/>
    <w:rsid w:val="00EA317C"/>
    <w:rsid w:val="00EA7348"/>
    <w:rsid w:val="00EB222E"/>
    <w:rsid w:val="00EB4A7D"/>
    <w:rsid w:val="00EC4E58"/>
    <w:rsid w:val="00ED199F"/>
    <w:rsid w:val="00EE0531"/>
    <w:rsid w:val="00EE7B49"/>
    <w:rsid w:val="00F00A98"/>
    <w:rsid w:val="00F040BF"/>
    <w:rsid w:val="00F11502"/>
    <w:rsid w:val="00F123A3"/>
    <w:rsid w:val="00F24644"/>
    <w:rsid w:val="00F25FE1"/>
    <w:rsid w:val="00F35C91"/>
    <w:rsid w:val="00F36DE1"/>
    <w:rsid w:val="00F406F8"/>
    <w:rsid w:val="00F518B7"/>
    <w:rsid w:val="00F51ECA"/>
    <w:rsid w:val="00F728DE"/>
    <w:rsid w:val="00F77141"/>
    <w:rsid w:val="00F820B5"/>
    <w:rsid w:val="00F84F91"/>
    <w:rsid w:val="00F92FF6"/>
    <w:rsid w:val="00F96C5C"/>
    <w:rsid w:val="00FA43ED"/>
    <w:rsid w:val="00FB4E56"/>
    <w:rsid w:val="00FC1C36"/>
    <w:rsid w:val="00FC305A"/>
    <w:rsid w:val="00FC3C2E"/>
    <w:rsid w:val="00FC682A"/>
    <w:rsid w:val="00FD2C71"/>
    <w:rsid w:val="00FD4F38"/>
    <w:rsid w:val="00FE6468"/>
    <w:rsid w:val="00FF4068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semiHidden/>
    <w:unhideWhenUsed/>
    <w:rsid w:val="00140DCC"/>
    <w:pPr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237AD4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37AD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37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37AD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37A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d">
    <w:name w:val="Unresolved Mention"/>
    <w:basedOn w:val="a0"/>
    <w:uiPriority w:val="99"/>
    <w:semiHidden/>
    <w:unhideWhenUsed/>
    <w:rsid w:val="00935EB2"/>
    <w:rPr>
      <w:color w:val="605E5C"/>
      <w:shd w:val="clear" w:color="auto" w:fill="E1DFDD"/>
    </w:rPr>
  </w:style>
  <w:style w:type="paragraph" w:styleId="afe">
    <w:name w:val="footnote text"/>
    <w:basedOn w:val="a"/>
    <w:link w:val="aff"/>
    <w:uiPriority w:val="99"/>
    <w:semiHidden/>
    <w:unhideWhenUsed/>
    <w:rsid w:val="007F1F6C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7F1F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semiHidden/>
    <w:unhideWhenUsed/>
    <w:rsid w:val="007F1F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@mriyaresor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RS.ITStorage@mriyaresor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mple@mriyaresor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05DF-D00E-413B-A70A-065F0A6E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Тимур Сверготский</cp:lastModifiedBy>
  <cp:revision>2</cp:revision>
  <cp:lastPrinted>2020-08-28T09:44:00Z</cp:lastPrinted>
  <dcterms:created xsi:type="dcterms:W3CDTF">2024-12-17T06:20:00Z</dcterms:created>
  <dcterms:modified xsi:type="dcterms:W3CDTF">2024-12-17T06:20:00Z</dcterms:modified>
</cp:coreProperties>
</file>