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68D" w:rsidRPr="000C568D" w:rsidRDefault="000C568D" w:rsidP="007D451C">
      <w:pPr>
        <w:spacing w:after="0" w:line="240" w:lineRule="auto"/>
        <w:jc w:val="center"/>
        <w:rPr>
          <w:rFonts w:ascii="Times New Roman" w:hAnsi="Times New Roman"/>
          <w:b/>
          <w:bCs/>
          <w:color w:val="FF0000"/>
          <w:sz w:val="18"/>
          <w:szCs w:val="18"/>
        </w:rPr>
      </w:pPr>
      <w:r w:rsidRPr="000C568D">
        <w:rPr>
          <w:rFonts w:ascii="Times New Roman" w:hAnsi="Times New Roman"/>
          <w:b/>
          <w:bCs/>
          <w:color w:val="FF0000"/>
          <w:sz w:val="18"/>
          <w:szCs w:val="18"/>
        </w:rPr>
        <w:t>ВНЕСЕНЫ ИЗМЕНЕНИЯ (в части наименования характеристик)</w:t>
      </w:r>
    </w:p>
    <w:p w:rsidR="00FE3BB8" w:rsidRPr="00E078B0" w:rsidRDefault="00A2516E" w:rsidP="007D451C">
      <w:pPr>
        <w:spacing w:after="0" w:line="240" w:lineRule="auto"/>
        <w:jc w:val="center"/>
        <w:rPr>
          <w:rFonts w:ascii="Times New Roman" w:hAnsi="Times New Roman"/>
          <w:b/>
          <w:bCs/>
          <w:sz w:val="18"/>
          <w:szCs w:val="18"/>
        </w:rPr>
      </w:pPr>
      <w:r w:rsidRPr="00E078B0">
        <w:rPr>
          <w:rFonts w:ascii="Times New Roman" w:hAnsi="Times New Roman"/>
          <w:b/>
          <w:bCs/>
          <w:sz w:val="18"/>
          <w:szCs w:val="18"/>
        </w:rPr>
        <w:t>Извещение о</w:t>
      </w:r>
      <w:r w:rsidR="00FE3BB8" w:rsidRPr="00E078B0">
        <w:rPr>
          <w:rFonts w:ascii="Times New Roman" w:hAnsi="Times New Roman"/>
          <w:b/>
          <w:bCs/>
          <w:sz w:val="18"/>
          <w:szCs w:val="18"/>
        </w:rPr>
        <w:t xml:space="preserve"> проведении </w:t>
      </w:r>
      <w:r w:rsidR="00CF4CD6" w:rsidRPr="00E078B0">
        <w:rPr>
          <w:rFonts w:ascii="Times New Roman" w:hAnsi="Times New Roman"/>
          <w:b/>
          <w:bCs/>
          <w:sz w:val="18"/>
          <w:szCs w:val="18"/>
        </w:rPr>
        <w:t xml:space="preserve">запроса котировок в </w:t>
      </w:r>
      <w:r w:rsidR="00890B4C" w:rsidRPr="00E078B0">
        <w:rPr>
          <w:rFonts w:ascii="Times New Roman" w:hAnsi="Times New Roman"/>
          <w:b/>
          <w:bCs/>
          <w:sz w:val="18"/>
          <w:szCs w:val="18"/>
        </w:rPr>
        <w:t xml:space="preserve"> электронной форме</w:t>
      </w:r>
      <w:r w:rsidR="000361EF" w:rsidRPr="00E078B0">
        <w:rPr>
          <w:rFonts w:ascii="Times New Roman" w:hAnsi="Times New Roman"/>
          <w:b/>
          <w:bCs/>
          <w:sz w:val="18"/>
          <w:szCs w:val="18"/>
        </w:rPr>
        <w:t xml:space="preserve"> </w:t>
      </w:r>
    </w:p>
    <w:p w:rsidR="00FE3BB8" w:rsidRPr="00E078B0" w:rsidRDefault="00FE3BB8" w:rsidP="007D451C">
      <w:pPr>
        <w:spacing w:after="0" w:line="240" w:lineRule="auto"/>
        <w:jc w:val="both"/>
        <w:rPr>
          <w:rFonts w:ascii="Times New Roman" w:hAnsi="Times New Roman"/>
          <w:iCs/>
          <w:kern w:val="2"/>
          <w:sz w:val="18"/>
          <w:szCs w:val="18"/>
          <w:u w:val="single"/>
          <w:lang w:eastAsia="ar-SA"/>
        </w:rPr>
      </w:pPr>
    </w:p>
    <w:p w:rsidR="00FE3BB8" w:rsidRPr="00E078B0" w:rsidRDefault="00FE3BB8" w:rsidP="007D451C">
      <w:pPr>
        <w:spacing w:after="0" w:line="240" w:lineRule="auto"/>
        <w:jc w:val="center"/>
        <w:rPr>
          <w:rFonts w:ascii="Times New Roman" w:hAnsi="Times New Roman"/>
          <w:b/>
          <w:iCs/>
          <w:kern w:val="2"/>
          <w:sz w:val="18"/>
          <w:szCs w:val="18"/>
          <w:lang w:eastAsia="ar-SA"/>
        </w:rPr>
      </w:pPr>
      <w:r w:rsidRPr="00E078B0">
        <w:rPr>
          <w:rFonts w:ascii="Times New Roman" w:hAnsi="Times New Roman"/>
          <w:b/>
          <w:iCs/>
          <w:kern w:val="2"/>
          <w:sz w:val="18"/>
          <w:szCs w:val="18"/>
          <w:lang w:eastAsia="ar-SA"/>
        </w:rPr>
        <w:t>Уважаемые господа!</w:t>
      </w:r>
    </w:p>
    <w:p w:rsidR="00463E24" w:rsidRPr="00E078B0" w:rsidRDefault="00463E24" w:rsidP="007D451C">
      <w:pPr>
        <w:spacing w:after="0" w:line="240" w:lineRule="auto"/>
        <w:jc w:val="center"/>
        <w:rPr>
          <w:rFonts w:ascii="Times New Roman" w:hAnsi="Times New Roman"/>
          <w:b/>
          <w:iCs/>
          <w:kern w:val="2"/>
          <w:sz w:val="18"/>
          <w:szCs w:val="18"/>
          <w:lang w:eastAsia="ar-SA"/>
        </w:rPr>
      </w:pPr>
    </w:p>
    <w:p w:rsidR="00E2243A" w:rsidRPr="00FF537B" w:rsidRDefault="00356DDC" w:rsidP="00FF537B">
      <w:pPr>
        <w:jc w:val="center"/>
        <w:outlineLvl w:val="0"/>
        <w:rPr>
          <w:rFonts w:ascii="Times New Roman" w:hAnsi="Times New Roman"/>
          <w:sz w:val="18"/>
          <w:szCs w:val="18"/>
        </w:rPr>
      </w:pPr>
      <w:r w:rsidRPr="00E078B0">
        <w:rPr>
          <w:rFonts w:ascii="Times New Roman" w:hAnsi="Times New Roman"/>
          <w:b/>
          <w:snapToGrid w:val="0"/>
          <w:sz w:val="18"/>
          <w:szCs w:val="18"/>
        </w:rPr>
        <w:t>Государственное автономное учреждение зд</w:t>
      </w:r>
      <w:r w:rsidR="00EB50F1">
        <w:rPr>
          <w:rFonts w:ascii="Times New Roman" w:hAnsi="Times New Roman"/>
          <w:b/>
          <w:snapToGrid w:val="0"/>
          <w:sz w:val="18"/>
          <w:szCs w:val="18"/>
        </w:rPr>
        <w:t xml:space="preserve">равоохранения </w:t>
      </w:r>
      <w:r w:rsidRPr="00E078B0">
        <w:rPr>
          <w:rFonts w:ascii="Times New Roman" w:hAnsi="Times New Roman"/>
          <w:b/>
          <w:snapToGrid w:val="0"/>
          <w:sz w:val="18"/>
          <w:szCs w:val="18"/>
        </w:rPr>
        <w:t xml:space="preserve"> «</w:t>
      </w:r>
      <w:r w:rsidR="00EB50F1">
        <w:rPr>
          <w:rFonts w:ascii="Times New Roman" w:hAnsi="Times New Roman"/>
          <w:b/>
          <w:snapToGrid w:val="0"/>
          <w:sz w:val="18"/>
          <w:szCs w:val="18"/>
        </w:rPr>
        <w:t>Детская г</w:t>
      </w:r>
      <w:r w:rsidRPr="00E078B0">
        <w:rPr>
          <w:rFonts w:ascii="Times New Roman" w:hAnsi="Times New Roman"/>
          <w:b/>
          <w:snapToGrid w:val="0"/>
          <w:sz w:val="18"/>
          <w:szCs w:val="18"/>
        </w:rPr>
        <w:t xml:space="preserve">ородская </w:t>
      </w:r>
      <w:r w:rsidR="0092009E">
        <w:rPr>
          <w:rFonts w:ascii="Times New Roman" w:hAnsi="Times New Roman"/>
          <w:b/>
          <w:snapToGrid w:val="0"/>
          <w:sz w:val="18"/>
          <w:szCs w:val="18"/>
        </w:rPr>
        <w:t>клиническая больница № 8</w:t>
      </w:r>
      <w:r w:rsidR="00EB50F1">
        <w:rPr>
          <w:rFonts w:ascii="Times New Roman" w:hAnsi="Times New Roman"/>
          <w:b/>
          <w:snapToGrid w:val="0"/>
          <w:sz w:val="18"/>
          <w:szCs w:val="18"/>
        </w:rPr>
        <w:t xml:space="preserve"> </w:t>
      </w:r>
      <w:r w:rsidRPr="00E078B0">
        <w:rPr>
          <w:rFonts w:ascii="Times New Roman" w:hAnsi="Times New Roman"/>
          <w:b/>
          <w:snapToGrid w:val="0"/>
          <w:sz w:val="18"/>
          <w:szCs w:val="18"/>
        </w:rPr>
        <w:t>г.</w:t>
      </w:r>
      <w:r w:rsidR="00EB50F1">
        <w:rPr>
          <w:rFonts w:ascii="Times New Roman" w:hAnsi="Times New Roman"/>
          <w:b/>
          <w:snapToGrid w:val="0"/>
          <w:sz w:val="18"/>
          <w:szCs w:val="18"/>
        </w:rPr>
        <w:t xml:space="preserve"> </w:t>
      </w:r>
      <w:r w:rsidRPr="00E078B0">
        <w:rPr>
          <w:rFonts w:ascii="Times New Roman" w:hAnsi="Times New Roman"/>
          <w:b/>
          <w:snapToGrid w:val="0"/>
          <w:sz w:val="18"/>
          <w:szCs w:val="18"/>
        </w:rPr>
        <w:t>Челябинск»</w:t>
      </w:r>
      <w:r w:rsidR="00FE3BB8" w:rsidRPr="00E078B0">
        <w:rPr>
          <w:rFonts w:ascii="Times New Roman" w:hAnsi="Times New Roman"/>
          <w:kern w:val="2"/>
          <w:sz w:val="18"/>
          <w:szCs w:val="18"/>
          <w:lang w:eastAsia="ar-SA"/>
        </w:rPr>
        <w:t xml:space="preserve"> извещает</w:t>
      </w:r>
      <w:r w:rsidR="00FE3BB8" w:rsidRPr="00E078B0">
        <w:rPr>
          <w:rFonts w:ascii="Times New Roman" w:hAnsi="Times New Roman"/>
          <w:sz w:val="18"/>
          <w:szCs w:val="18"/>
        </w:rPr>
        <w:t xml:space="preserve"> о проведении </w:t>
      </w:r>
      <w:r w:rsidR="00CF4CD6" w:rsidRPr="00E078B0">
        <w:rPr>
          <w:rFonts w:ascii="Times New Roman" w:hAnsi="Times New Roman"/>
          <w:bCs/>
          <w:sz w:val="18"/>
          <w:szCs w:val="18"/>
        </w:rPr>
        <w:t>запроса котировок</w:t>
      </w:r>
      <w:r w:rsidR="00036965">
        <w:rPr>
          <w:rFonts w:ascii="Times New Roman" w:hAnsi="Times New Roman"/>
          <w:bCs/>
          <w:sz w:val="18"/>
          <w:szCs w:val="18"/>
        </w:rPr>
        <w:t xml:space="preserve"> </w:t>
      </w:r>
      <w:r w:rsidR="009B21DE" w:rsidRPr="00E078B0">
        <w:rPr>
          <w:rFonts w:ascii="Times New Roman" w:hAnsi="Times New Roman"/>
          <w:bCs/>
          <w:sz w:val="18"/>
          <w:szCs w:val="18"/>
        </w:rPr>
        <w:t xml:space="preserve">в </w:t>
      </w:r>
      <w:r w:rsidR="00CF70C3" w:rsidRPr="00E078B0">
        <w:rPr>
          <w:rFonts w:ascii="Times New Roman" w:hAnsi="Times New Roman"/>
          <w:bCs/>
          <w:sz w:val="18"/>
          <w:szCs w:val="18"/>
        </w:rPr>
        <w:t>электронной</w:t>
      </w:r>
      <w:r w:rsidR="006C0071" w:rsidRPr="00E078B0">
        <w:rPr>
          <w:rFonts w:ascii="Times New Roman" w:hAnsi="Times New Roman"/>
          <w:bCs/>
          <w:sz w:val="18"/>
          <w:szCs w:val="18"/>
        </w:rPr>
        <w:t xml:space="preserve"> ф</w:t>
      </w:r>
      <w:r w:rsidR="009B21DE" w:rsidRPr="00E078B0">
        <w:rPr>
          <w:rFonts w:ascii="Times New Roman" w:hAnsi="Times New Roman"/>
          <w:bCs/>
          <w:sz w:val="18"/>
          <w:szCs w:val="18"/>
        </w:rPr>
        <w:t>орме</w:t>
      </w:r>
      <w:r w:rsidR="00AC528C">
        <w:rPr>
          <w:rFonts w:ascii="Times New Roman" w:hAnsi="Times New Roman"/>
          <w:bCs/>
          <w:sz w:val="18"/>
          <w:szCs w:val="18"/>
        </w:rPr>
        <w:t xml:space="preserve"> </w:t>
      </w:r>
      <w:r w:rsidR="00026B79" w:rsidRPr="00E078B0">
        <w:rPr>
          <w:rFonts w:ascii="Times New Roman" w:hAnsi="Times New Roman"/>
          <w:sz w:val="18"/>
          <w:szCs w:val="18"/>
        </w:rPr>
        <w:t>на</w:t>
      </w:r>
      <w:bookmarkStart w:id="0" w:name="OLE_LINK1"/>
      <w:bookmarkEnd w:id="0"/>
      <w:r w:rsidR="00FF537B">
        <w:rPr>
          <w:rFonts w:ascii="Times New Roman" w:hAnsi="Times New Roman"/>
          <w:sz w:val="18"/>
          <w:szCs w:val="18"/>
        </w:rPr>
        <w:t xml:space="preserve"> </w:t>
      </w:r>
      <w:r w:rsidR="00FF537B" w:rsidRPr="00FF537B">
        <w:rPr>
          <w:rFonts w:ascii="Times New Roman" w:hAnsi="Times New Roman"/>
          <w:b/>
          <w:sz w:val="18"/>
          <w:szCs w:val="18"/>
        </w:rPr>
        <w:t>п</w:t>
      </w:r>
      <w:r w:rsidR="00E2243A" w:rsidRPr="00FF537B">
        <w:rPr>
          <w:rFonts w:ascii="Times New Roman" w:hAnsi="Times New Roman"/>
          <w:b/>
          <w:sz w:val="18"/>
          <w:szCs w:val="18"/>
        </w:rPr>
        <w:t xml:space="preserve">оставку </w:t>
      </w:r>
      <w:r w:rsidR="000A7FA1">
        <w:rPr>
          <w:rFonts w:ascii="Times New Roman" w:hAnsi="Times New Roman"/>
          <w:b/>
          <w:color w:val="000000"/>
          <w:sz w:val="18"/>
          <w:szCs w:val="18"/>
          <w:shd w:val="clear" w:color="auto" w:fill="FFFFFF"/>
        </w:rPr>
        <w:t>Дезинфицирующих средств.</w:t>
      </w:r>
    </w:p>
    <w:p w:rsidR="00FF537B" w:rsidRPr="004B4FA0" w:rsidRDefault="00FF537B" w:rsidP="0092009E">
      <w:pPr>
        <w:pStyle w:val="af1"/>
        <w:spacing w:line="216" w:lineRule="auto"/>
        <w:jc w:val="center"/>
        <w:rPr>
          <w:b/>
          <w:bCs/>
          <w:sz w:val="20"/>
        </w:rPr>
      </w:pPr>
    </w:p>
    <w:p w:rsidR="00EB50F1" w:rsidRPr="00B20F5D" w:rsidRDefault="00463E24" w:rsidP="00463E24">
      <w:pPr>
        <w:pStyle w:val="af"/>
        <w:ind w:left="0" w:firstLine="567"/>
        <w:rPr>
          <w:sz w:val="18"/>
          <w:szCs w:val="18"/>
        </w:rPr>
      </w:pPr>
      <w:r w:rsidRPr="00E078B0">
        <w:rPr>
          <w:sz w:val="18"/>
          <w:szCs w:val="18"/>
        </w:rPr>
        <w:t xml:space="preserve">Запрос котировок проводится с использованием функционала электронной площадки </w:t>
      </w:r>
      <w:hyperlink r:id="rId9" w:history="1">
        <w:r w:rsidR="00EB50F1" w:rsidRPr="00346C55">
          <w:rPr>
            <w:rStyle w:val="a3"/>
            <w:sz w:val="18"/>
            <w:szCs w:val="18"/>
          </w:rPr>
          <w:t>https://</w:t>
        </w:r>
        <w:r w:rsidR="00EB50F1" w:rsidRPr="00346C55">
          <w:rPr>
            <w:rStyle w:val="a3"/>
            <w:sz w:val="18"/>
            <w:szCs w:val="18"/>
            <w:lang w:val="en-US"/>
          </w:rPr>
          <w:t>torgi</w:t>
        </w:r>
        <w:r w:rsidR="00EB50F1" w:rsidRPr="00EB50F1">
          <w:rPr>
            <w:rStyle w:val="a3"/>
            <w:sz w:val="18"/>
            <w:szCs w:val="18"/>
          </w:rPr>
          <w:t>82</w:t>
        </w:r>
        <w:r w:rsidR="00EB50F1" w:rsidRPr="00346C55">
          <w:rPr>
            <w:rStyle w:val="a3"/>
            <w:sz w:val="18"/>
            <w:szCs w:val="18"/>
          </w:rPr>
          <w:t>.ru</w:t>
        </w:r>
      </w:hyperlink>
      <w:r w:rsidR="00EB50F1">
        <w:rPr>
          <w:rStyle w:val="a3"/>
          <w:sz w:val="18"/>
          <w:szCs w:val="18"/>
        </w:rPr>
        <w:t xml:space="preserve"> </w:t>
      </w:r>
      <w:r w:rsidRPr="00E078B0">
        <w:rPr>
          <w:sz w:val="18"/>
          <w:szCs w:val="18"/>
        </w:rPr>
        <w:t>по правилам и регламентам данной системы, с использованием ее функционала.</w:t>
      </w:r>
      <w:r w:rsidR="00EB50F1">
        <w:rPr>
          <w:sz w:val="18"/>
          <w:szCs w:val="18"/>
        </w:rPr>
        <w:t xml:space="preserve"> </w:t>
      </w:r>
    </w:p>
    <w:p w:rsidR="00463E24" w:rsidRPr="00E078B0" w:rsidRDefault="00463E24" w:rsidP="00463E24">
      <w:pPr>
        <w:pStyle w:val="af"/>
        <w:ind w:left="0" w:firstLine="567"/>
        <w:rPr>
          <w:sz w:val="18"/>
          <w:szCs w:val="18"/>
        </w:rPr>
      </w:pPr>
      <w:r w:rsidRPr="00E078B0">
        <w:rPr>
          <w:sz w:val="18"/>
          <w:szCs w:val="18"/>
        </w:rPr>
        <w:t xml:space="preserve">Для участия в запросе котировок участники закупки должны быть аккредитованы на площадке </w:t>
      </w:r>
      <w:hyperlink r:id="rId10" w:history="1">
        <w:r w:rsidR="00EB50F1" w:rsidRPr="00346C55">
          <w:rPr>
            <w:rStyle w:val="a3"/>
            <w:sz w:val="18"/>
            <w:szCs w:val="18"/>
          </w:rPr>
          <w:t>https://</w:t>
        </w:r>
        <w:proofErr w:type="spellStart"/>
        <w:r w:rsidR="00EB50F1" w:rsidRPr="00346C55">
          <w:rPr>
            <w:rStyle w:val="a3"/>
            <w:sz w:val="18"/>
            <w:szCs w:val="18"/>
            <w:lang w:val="en-US"/>
          </w:rPr>
          <w:t>torgi</w:t>
        </w:r>
        <w:proofErr w:type="spellEnd"/>
        <w:r w:rsidR="00EB50F1" w:rsidRPr="00EB50F1">
          <w:rPr>
            <w:rStyle w:val="a3"/>
            <w:sz w:val="18"/>
            <w:szCs w:val="18"/>
          </w:rPr>
          <w:t>82</w:t>
        </w:r>
        <w:r w:rsidR="00EB50F1" w:rsidRPr="00346C55">
          <w:rPr>
            <w:rStyle w:val="a3"/>
            <w:sz w:val="18"/>
            <w:szCs w:val="18"/>
          </w:rPr>
          <w:t>.ru</w:t>
        </w:r>
      </w:hyperlink>
      <w:r w:rsidRPr="00E078B0">
        <w:rPr>
          <w:sz w:val="18"/>
          <w:szCs w:val="18"/>
        </w:rPr>
        <w:t xml:space="preserve"> в качестве полноправных участников данной системы.</w:t>
      </w:r>
    </w:p>
    <w:p w:rsidR="00463E24" w:rsidRPr="00E078B0" w:rsidRDefault="00463E24" w:rsidP="00463E24">
      <w:pPr>
        <w:pStyle w:val="af"/>
        <w:ind w:left="0" w:firstLine="567"/>
        <w:rPr>
          <w:sz w:val="18"/>
          <w:szCs w:val="18"/>
        </w:rPr>
      </w:pPr>
      <w:r w:rsidRPr="00E078B0">
        <w:rPr>
          <w:sz w:val="18"/>
          <w:szCs w:val="18"/>
        </w:rPr>
        <w:t xml:space="preserve">Участники закупки должны подать свои заявки в электронном виде на площадку </w:t>
      </w:r>
      <w:hyperlink r:id="rId11" w:history="1">
        <w:r w:rsidR="00EB50F1" w:rsidRPr="00346C55">
          <w:rPr>
            <w:rStyle w:val="a3"/>
            <w:sz w:val="18"/>
            <w:szCs w:val="18"/>
          </w:rPr>
          <w:t>https://</w:t>
        </w:r>
        <w:proofErr w:type="spellStart"/>
        <w:r w:rsidR="00EB50F1" w:rsidRPr="00346C55">
          <w:rPr>
            <w:rStyle w:val="a3"/>
            <w:sz w:val="18"/>
            <w:szCs w:val="18"/>
            <w:lang w:val="en-US"/>
          </w:rPr>
          <w:t>torgi</w:t>
        </w:r>
        <w:proofErr w:type="spellEnd"/>
        <w:r w:rsidR="00EB50F1" w:rsidRPr="00EB50F1">
          <w:rPr>
            <w:rStyle w:val="a3"/>
            <w:sz w:val="18"/>
            <w:szCs w:val="18"/>
          </w:rPr>
          <w:t>82</w:t>
        </w:r>
        <w:r w:rsidR="00EB50F1" w:rsidRPr="00346C55">
          <w:rPr>
            <w:rStyle w:val="a3"/>
            <w:sz w:val="18"/>
            <w:szCs w:val="18"/>
          </w:rPr>
          <w:t>.ru</w:t>
        </w:r>
      </w:hyperlink>
      <w:r w:rsidRPr="00E078B0">
        <w:rPr>
          <w:sz w:val="18"/>
          <w:szCs w:val="18"/>
        </w:rPr>
        <w:t>.</w:t>
      </w:r>
    </w:p>
    <w:p w:rsidR="00463E24" w:rsidRPr="00E078B0" w:rsidRDefault="00463E24" w:rsidP="00463E24">
      <w:pPr>
        <w:pStyle w:val="af"/>
        <w:ind w:left="0" w:firstLine="567"/>
        <w:rPr>
          <w:sz w:val="18"/>
          <w:szCs w:val="18"/>
        </w:rPr>
      </w:pPr>
      <w:r w:rsidRPr="00E078B0">
        <w:rPr>
          <w:sz w:val="18"/>
          <w:szCs w:val="18"/>
        </w:rPr>
        <w:t xml:space="preserve">Правила проведения запроса котировок через </w:t>
      </w:r>
      <w:hyperlink r:id="rId12" w:history="1">
        <w:r w:rsidR="00EB50F1" w:rsidRPr="00346C55">
          <w:rPr>
            <w:rStyle w:val="a3"/>
            <w:sz w:val="18"/>
            <w:szCs w:val="18"/>
          </w:rPr>
          <w:t>https://</w:t>
        </w:r>
        <w:proofErr w:type="spellStart"/>
        <w:r w:rsidR="00EB50F1" w:rsidRPr="00346C55">
          <w:rPr>
            <w:rStyle w:val="a3"/>
            <w:sz w:val="18"/>
            <w:szCs w:val="18"/>
            <w:lang w:val="en-US"/>
          </w:rPr>
          <w:t>torgi</w:t>
        </w:r>
        <w:proofErr w:type="spellEnd"/>
        <w:r w:rsidR="00EB50F1" w:rsidRPr="00EB50F1">
          <w:rPr>
            <w:rStyle w:val="a3"/>
            <w:sz w:val="18"/>
            <w:szCs w:val="18"/>
          </w:rPr>
          <w:t>82</w:t>
        </w:r>
        <w:r w:rsidR="00EB50F1" w:rsidRPr="00346C55">
          <w:rPr>
            <w:rStyle w:val="a3"/>
            <w:sz w:val="18"/>
            <w:szCs w:val="18"/>
          </w:rPr>
          <w:t>.ru</w:t>
        </w:r>
      </w:hyperlink>
      <w:r w:rsidRPr="00E078B0">
        <w:rPr>
          <w:sz w:val="18"/>
          <w:szCs w:val="18"/>
        </w:rPr>
        <w:t xml:space="preserve"> определяются регламентами ее работы и соглашением участника закупки с оператором данной системы.</w:t>
      </w:r>
    </w:p>
    <w:p w:rsidR="00463E24" w:rsidRPr="00E078B0" w:rsidRDefault="00463E24" w:rsidP="00463E24">
      <w:pPr>
        <w:pStyle w:val="af"/>
        <w:ind w:left="0" w:firstLine="567"/>
        <w:rPr>
          <w:sz w:val="18"/>
          <w:szCs w:val="18"/>
        </w:rPr>
      </w:pPr>
      <w:r w:rsidRPr="00E078B0">
        <w:rPr>
          <w:sz w:val="18"/>
          <w:szCs w:val="18"/>
        </w:rPr>
        <w:t>Участник закупки несет все расходы, связанные с подготовкой и подачей заявки на участие в запросе котировок, участием в запросе котировок и заключением договора, а Заказчик не имеет обязатель</w:t>
      </w:r>
      <w:proofErr w:type="gramStart"/>
      <w:r w:rsidRPr="00E078B0">
        <w:rPr>
          <w:sz w:val="18"/>
          <w:szCs w:val="18"/>
        </w:rPr>
        <w:t>ств в св</w:t>
      </w:r>
      <w:proofErr w:type="gramEnd"/>
      <w:r w:rsidRPr="00E078B0">
        <w:rPr>
          <w:sz w:val="18"/>
          <w:szCs w:val="18"/>
        </w:rPr>
        <w:t>язи с такими расходами.</w:t>
      </w:r>
    </w:p>
    <w:p w:rsidR="00463E24" w:rsidRPr="00E078B0" w:rsidRDefault="00463E24" w:rsidP="00463E24">
      <w:pPr>
        <w:spacing w:after="0" w:line="240" w:lineRule="auto"/>
        <w:ind w:firstLine="567"/>
        <w:jc w:val="both"/>
        <w:rPr>
          <w:rFonts w:ascii="Times New Roman" w:hAnsi="Times New Roman"/>
          <w:bCs/>
          <w:sz w:val="18"/>
          <w:szCs w:val="18"/>
        </w:rPr>
      </w:pPr>
      <w:r w:rsidRPr="00E078B0">
        <w:rPr>
          <w:rFonts w:ascii="Times New Roman" w:hAnsi="Times New Roman"/>
          <w:bCs/>
          <w:sz w:val="18"/>
          <w:szCs w:val="18"/>
        </w:rPr>
        <w:t xml:space="preserve">Для участия в запросе котировок </w:t>
      </w:r>
      <w:r w:rsidRPr="00E078B0">
        <w:rPr>
          <w:rFonts w:ascii="Times New Roman" w:hAnsi="Times New Roman"/>
          <w:kern w:val="1"/>
          <w:sz w:val="18"/>
          <w:szCs w:val="18"/>
        </w:rPr>
        <w:t>участники з</w:t>
      </w:r>
      <w:r w:rsidRPr="00E078B0">
        <w:rPr>
          <w:rFonts w:ascii="Times New Roman" w:hAnsi="Times New Roman"/>
          <w:bCs/>
          <w:sz w:val="18"/>
          <w:szCs w:val="18"/>
        </w:rPr>
        <w:t>акупки должны подготовить и подать заявку на участие в запросе котировок в порядке и на условиях, изложенных в настоящем извещении о запросе котировок.</w:t>
      </w:r>
    </w:p>
    <w:p w:rsidR="00463E24" w:rsidRPr="00E078B0" w:rsidRDefault="00463E24" w:rsidP="00463E24">
      <w:pPr>
        <w:spacing w:after="0" w:line="240" w:lineRule="auto"/>
        <w:ind w:firstLine="567"/>
        <w:jc w:val="both"/>
        <w:rPr>
          <w:rFonts w:ascii="Times New Roman" w:hAnsi="Times New Roman"/>
          <w:bCs/>
          <w:sz w:val="18"/>
          <w:szCs w:val="18"/>
        </w:rPr>
      </w:pPr>
      <w:r w:rsidRPr="00E078B0">
        <w:rPr>
          <w:rFonts w:ascii="Times New Roman" w:hAnsi="Times New Roman"/>
          <w:bCs/>
          <w:sz w:val="18"/>
          <w:szCs w:val="18"/>
        </w:rPr>
        <w:t>Заявка на участие в запросе котировок должна быть представлена Заказчику в порядке и в сроки, указанные в настоящем извещении о запросе котировок.</w:t>
      </w:r>
      <w:bookmarkStart w:id="1" w:name="_GoBack"/>
      <w:bookmarkEnd w:id="1"/>
    </w:p>
    <w:p w:rsidR="00463E24" w:rsidRPr="00E078B0" w:rsidRDefault="00463E24" w:rsidP="00463E24">
      <w:pPr>
        <w:widowControl w:val="0"/>
        <w:autoSpaceDN w:val="0"/>
        <w:spacing w:after="0" w:line="240" w:lineRule="auto"/>
        <w:ind w:firstLine="567"/>
        <w:jc w:val="both"/>
        <w:rPr>
          <w:rFonts w:ascii="Times New Roman" w:hAnsi="Times New Roman"/>
          <w:sz w:val="18"/>
          <w:szCs w:val="18"/>
        </w:rPr>
      </w:pPr>
      <w:r w:rsidRPr="00E078B0">
        <w:rPr>
          <w:rFonts w:ascii="Times New Roman" w:hAnsi="Times New Roman"/>
          <w:sz w:val="18"/>
          <w:szCs w:val="18"/>
        </w:rPr>
        <w:t xml:space="preserve">Дата окончания срока рассмотрения заявок на участие в запросе котировки дата подведения итогов запроса котировок указаны в </w:t>
      </w:r>
      <w:r w:rsidRPr="00E078B0">
        <w:rPr>
          <w:rFonts w:ascii="Times New Roman" w:hAnsi="Times New Roman"/>
          <w:bCs/>
          <w:sz w:val="18"/>
          <w:szCs w:val="18"/>
        </w:rPr>
        <w:t>настоящем извещении о запросе котировок</w:t>
      </w:r>
      <w:r w:rsidRPr="00E078B0">
        <w:rPr>
          <w:rFonts w:ascii="Times New Roman" w:hAnsi="Times New Roman"/>
          <w:sz w:val="18"/>
          <w:szCs w:val="18"/>
        </w:rPr>
        <w:t>.</w:t>
      </w:r>
    </w:p>
    <w:p w:rsidR="00463E24" w:rsidRPr="00E078B0" w:rsidRDefault="00463E24" w:rsidP="00463E24">
      <w:pPr>
        <w:spacing w:after="0" w:line="240" w:lineRule="auto"/>
        <w:ind w:firstLine="567"/>
        <w:jc w:val="both"/>
        <w:rPr>
          <w:rFonts w:ascii="Times New Roman" w:hAnsi="Times New Roman"/>
          <w:bCs/>
          <w:sz w:val="18"/>
          <w:szCs w:val="18"/>
        </w:rPr>
      </w:pPr>
      <w:r w:rsidRPr="00E078B0">
        <w:rPr>
          <w:rFonts w:ascii="Times New Roman" w:hAnsi="Times New Roman"/>
          <w:bCs/>
          <w:sz w:val="18"/>
          <w:szCs w:val="18"/>
        </w:rPr>
        <w:t>Победителю запроса котировок будет направлено предложение о заключении договора на условиях, установленных в извещении о запросе котировок, и по цене, предложенной таким участником закупки.</w:t>
      </w:r>
    </w:p>
    <w:p w:rsidR="00463E24" w:rsidRPr="00E078B0" w:rsidRDefault="00463E24" w:rsidP="00463E24">
      <w:pPr>
        <w:spacing w:after="0" w:line="240" w:lineRule="auto"/>
        <w:ind w:firstLine="567"/>
        <w:jc w:val="both"/>
        <w:rPr>
          <w:rFonts w:ascii="Times New Roman" w:hAnsi="Times New Roman"/>
          <w:bCs/>
          <w:sz w:val="18"/>
          <w:szCs w:val="18"/>
        </w:rPr>
      </w:pPr>
      <w:proofErr w:type="gramStart"/>
      <w:r w:rsidRPr="00E078B0">
        <w:rPr>
          <w:rFonts w:ascii="Times New Roman" w:hAnsi="Times New Roman"/>
          <w:sz w:val="18"/>
          <w:szCs w:val="18"/>
        </w:rPr>
        <w:t xml:space="preserve">Настоящее извещение  о проведении запроса котировок в электронной форме подготовлено в соответствии с Гражданским кодексом Российской Федерации, Федеральным законом от 18 июля 2011 г. № 223-ФЗ «О закупках товаров, работ, услуг отдельными видами юридических лиц», иными нормативными правовыми актами Российской Федерации, а также в соответствии с </w:t>
      </w:r>
      <w:r w:rsidRPr="00E078B0">
        <w:rPr>
          <w:rFonts w:ascii="Times New Roman" w:hAnsi="Times New Roman"/>
          <w:sz w:val="18"/>
          <w:szCs w:val="18"/>
          <w:lang w:eastAsia="ar-SA"/>
        </w:rPr>
        <w:t xml:space="preserve">действующим Положением о закупке товаров, работ, услуг для нужд </w:t>
      </w:r>
      <w:r w:rsidR="006469E5" w:rsidRPr="00E078B0">
        <w:rPr>
          <w:rFonts w:ascii="Times New Roman" w:hAnsi="Times New Roman"/>
          <w:sz w:val="18"/>
          <w:szCs w:val="18"/>
          <w:lang w:eastAsia="ar-SA"/>
        </w:rPr>
        <w:t>Государственного</w:t>
      </w:r>
      <w:r w:rsidRPr="00E078B0">
        <w:rPr>
          <w:rFonts w:ascii="Times New Roman" w:hAnsi="Times New Roman"/>
          <w:sz w:val="18"/>
          <w:szCs w:val="18"/>
          <w:lang w:eastAsia="ar-SA"/>
        </w:rPr>
        <w:t xml:space="preserve"> автономного учреждения здравоохранения </w:t>
      </w:r>
      <w:r w:rsidR="006469E5" w:rsidRPr="00E078B0">
        <w:rPr>
          <w:rFonts w:ascii="Times New Roman" w:hAnsi="Times New Roman"/>
          <w:bCs/>
          <w:sz w:val="18"/>
          <w:szCs w:val="18"/>
        </w:rPr>
        <w:t>«</w:t>
      </w:r>
      <w:r w:rsidR="00EB50F1">
        <w:rPr>
          <w:rFonts w:ascii="Times New Roman" w:hAnsi="Times New Roman"/>
          <w:bCs/>
          <w:sz w:val="18"/>
          <w:szCs w:val="18"/>
        </w:rPr>
        <w:t>Детская г</w:t>
      </w:r>
      <w:r w:rsidRPr="00E078B0">
        <w:rPr>
          <w:rFonts w:ascii="Times New Roman" w:hAnsi="Times New Roman"/>
          <w:bCs/>
          <w:sz w:val="18"/>
          <w:szCs w:val="18"/>
        </w:rPr>
        <w:t>ородская</w:t>
      </w:r>
      <w:proofErr w:type="gramEnd"/>
      <w:r w:rsidRPr="00E078B0">
        <w:rPr>
          <w:rFonts w:ascii="Times New Roman" w:hAnsi="Times New Roman"/>
          <w:bCs/>
          <w:sz w:val="18"/>
          <w:szCs w:val="18"/>
        </w:rPr>
        <w:t xml:space="preserve"> клиническая больница №8</w:t>
      </w:r>
      <w:r w:rsidR="006469E5" w:rsidRPr="00E078B0">
        <w:rPr>
          <w:rFonts w:ascii="Times New Roman" w:hAnsi="Times New Roman"/>
          <w:bCs/>
          <w:sz w:val="18"/>
          <w:szCs w:val="18"/>
        </w:rPr>
        <w:t xml:space="preserve"> г.</w:t>
      </w:r>
      <w:r w:rsidR="00EB50F1">
        <w:rPr>
          <w:rFonts w:ascii="Times New Roman" w:hAnsi="Times New Roman"/>
          <w:bCs/>
          <w:sz w:val="18"/>
          <w:szCs w:val="18"/>
        </w:rPr>
        <w:t xml:space="preserve"> </w:t>
      </w:r>
      <w:r w:rsidR="006469E5" w:rsidRPr="00E078B0">
        <w:rPr>
          <w:rFonts w:ascii="Times New Roman" w:hAnsi="Times New Roman"/>
          <w:bCs/>
          <w:sz w:val="18"/>
          <w:szCs w:val="18"/>
        </w:rPr>
        <w:t>Челябинск»</w:t>
      </w:r>
      <w:r w:rsidR="00EB50F1">
        <w:rPr>
          <w:rFonts w:ascii="Times New Roman" w:hAnsi="Times New Roman"/>
          <w:bCs/>
          <w:sz w:val="18"/>
          <w:szCs w:val="18"/>
        </w:rPr>
        <w:t xml:space="preserve"> </w:t>
      </w:r>
      <w:r w:rsidRPr="00E078B0">
        <w:rPr>
          <w:rFonts w:ascii="Times New Roman" w:hAnsi="Times New Roman"/>
          <w:sz w:val="18"/>
          <w:szCs w:val="18"/>
          <w:lang w:eastAsia="ar-SA"/>
        </w:rPr>
        <w:t xml:space="preserve">(далее по тексту - </w:t>
      </w:r>
      <w:r w:rsidRPr="00E078B0">
        <w:rPr>
          <w:rFonts w:ascii="Times New Roman" w:hAnsi="Times New Roman"/>
          <w:bCs/>
          <w:sz w:val="18"/>
          <w:szCs w:val="18"/>
        </w:rPr>
        <w:t xml:space="preserve">Положение о закупке). </w:t>
      </w:r>
    </w:p>
    <w:p w:rsidR="00463E24" w:rsidRPr="00E078B0" w:rsidRDefault="00463E24" w:rsidP="00463E24">
      <w:pPr>
        <w:spacing w:after="0" w:line="240" w:lineRule="auto"/>
        <w:ind w:firstLine="709"/>
        <w:jc w:val="center"/>
        <w:rPr>
          <w:rFonts w:ascii="Times New Roman" w:hAnsi="Times New Roman"/>
          <w:b/>
          <w:sz w:val="18"/>
          <w:szCs w:val="18"/>
        </w:rPr>
      </w:pPr>
    </w:p>
    <w:p w:rsidR="00463E24" w:rsidRPr="00E078B0" w:rsidRDefault="00463E24" w:rsidP="00463E24">
      <w:pPr>
        <w:pStyle w:val="ad"/>
        <w:spacing w:after="0" w:line="240" w:lineRule="auto"/>
        <w:ind w:left="1069"/>
        <w:jc w:val="center"/>
        <w:rPr>
          <w:rFonts w:eastAsia="Times New Roman"/>
          <w:b/>
          <w:sz w:val="18"/>
          <w:szCs w:val="18"/>
        </w:rPr>
      </w:pPr>
      <w:r w:rsidRPr="00E078B0">
        <w:rPr>
          <w:rFonts w:eastAsia="Times New Roman"/>
          <w:b/>
          <w:sz w:val="18"/>
          <w:szCs w:val="18"/>
        </w:rPr>
        <w:t>Раздел I. ОБЩИЕ ПОЛОЖЕНИЯ ПРОВЕДЕНИЯ ЗАПРОСА КОТИРОВОК В ЭЛЕКТРОННОЙ ФОРМЕ</w:t>
      </w:r>
    </w:p>
    <w:p w:rsidR="00463E24" w:rsidRPr="00E078B0" w:rsidRDefault="00463E24" w:rsidP="00463E24">
      <w:pPr>
        <w:spacing w:after="0" w:line="240" w:lineRule="auto"/>
        <w:ind w:firstLine="709"/>
        <w:jc w:val="both"/>
        <w:rPr>
          <w:rFonts w:ascii="Times New Roman" w:hAnsi="Times New Roman"/>
          <w:b/>
          <w:sz w:val="18"/>
          <w:szCs w:val="18"/>
        </w:rPr>
      </w:pPr>
    </w:p>
    <w:p w:rsidR="00463E24" w:rsidRPr="00E078B0" w:rsidRDefault="00463E24" w:rsidP="00463E24">
      <w:pPr>
        <w:spacing w:after="0" w:line="240" w:lineRule="auto"/>
        <w:ind w:firstLine="709"/>
        <w:jc w:val="both"/>
        <w:rPr>
          <w:rFonts w:ascii="Times New Roman" w:hAnsi="Times New Roman"/>
          <w:b/>
          <w:sz w:val="18"/>
          <w:szCs w:val="18"/>
        </w:rPr>
      </w:pPr>
      <w:r w:rsidRPr="00E078B0">
        <w:rPr>
          <w:rFonts w:ascii="Times New Roman" w:hAnsi="Times New Roman"/>
          <w:b/>
          <w:sz w:val="18"/>
          <w:szCs w:val="18"/>
        </w:rPr>
        <w:t>1. Основные термины, используемые в настоящем извещении о проведении запроса котировок в электронной форме.</w:t>
      </w:r>
    </w:p>
    <w:p w:rsidR="00463E24" w:rsidRPr="00E078B0" w:rsidRDefault="00463E24" w:rsidP="00463E24">
      <w:pPr>
        <w:pStyle w:val="5"/>
        <w:shd w:val="clear" w:color="auto" w:fill="auto"/>
        <w:spacing w:before="0" w:after="0" w:line="240" w:lineRule="auto"/>
        <w:ind w:right="20" w:firstLine="709"/>
        <w:rPr>
          <w:sz w:val="18"/>
          <w:szCs w:val="18"/>
        </w:rPr>
      </w:pPr>
      <w:r w:rsidRPr="00E078B0">
        <w:rPr>
          <w:sz w:val="18"/>
          <w:szCs w:val="18"/>
        </w:rPr>
        <w:t xml:space="preserve">1.1. Заказчик – </w:t>
      </w:r>
      <w:r w:rsidR="00356DDC" w:rsidRPr="00E078B0">
        <w:rPr>
          <w:b/>
          <w:snapToGrid w:val="0"/>
          <w:sz w:val="18"/>
          <w:szCs w:val="18"/>
        </w:rPr>
        <w:t>Государственное автономное учреждение здравоохранения «</w:t>
      </w:r>
      <w:r w:rsidR="00EB50F1">
        <w:rPr>
          <w:b/>
          <w:snapToGrid w:val="0"/>
          <w:sz w:val="18"/>
          <w:szCs w:val="18"/>
        </w:rPr>
        <w:t>Детская г</w:t>
      </w:r>
      <w:r w:rsidR="00356DDC" w:rsidRPr="00E078B0">
        <w:rPr>
          <w:b/>
          <w:snapToGrid w:val="0"/>
          <w:sz w:val="18"/>
          <w:szCs w:val="18"/>
        </w:rPr>
        <w:t>ородская клиническая больница № 8 г.</w:t>
      </w:r>
      <w:r w:rsidR="00EB50F1">
        <w:rPr>
          <w:b/>
          <w:snapToGrid w:val="0"/>
          <w:sz w:val="18"/>
          <w:szCs w:val="18"/>
        </w:rPr>
        <w:t xml:space="preserve"> </w:t>
      </w:r>
      <w:r w:rsidR="00356DDC" w:rsidRPr="00E078B0">
        <w:rPr>
          <w:b/>
          <w:snapToGrid w:val="0"/>
          <w:sz w:val="18"/>
          <w:szCs w:val="18"/>
        </w:rPr>
        <w:t>Челябинск» (</w:t>
      </w:r>
      <w:r w:rsidR="002C046E" w:rsidRPr="00E078B0">
        <w:rPr>
          <w:b/>
          <w:bCs/>
          <w:sz w:val="18"/>
          <w:szCs w:val="18"/>
        </w:rPr>
        <w:t>ГАУЗ «</w:t>
      </w:r>
      <w:r w:rsidR="00EB50F1">
        <w:rPr>
          <w:b/>
          <w:bCs/>
          <w:sz w:val="18"/>
          <w:szCs w:val="18"/>
        </w:rPr>
        <w:t>Д</w:t>
      </w:r>
      <w:r w:rsidR="002C046E" w:rsidRPr="00E078B0">
        <w:rPr>
          <w:b/>
          <w:bCs/>
          <w:sz w:val="18"/>
          <w:szCs w:val="18"/>
        </w:rPr>
        <w:t>ГКБ №8 г.</w:t>
      </w:r>
      <w:r w:rsidR="00EB50F1">
        <w:rPr>
          <w:b/>
          <w:bCs/>
          <w:sz w:val="18"/>
          <w:szCs w:val="18"/>
        </w:rPr>
        <w:t xml:space="preserve"> </w:t>
      </w:r>
      <w:r w:rsidR="002C046E" w:rsidRPr="00E078B0">
        <w:rPr>
          <w:b/>
          <w:bCs/>
          <w:sz w:val="18"/>
          <w:szCs w:val="18"/>
        </w:rPr>
        <w:t>Челябинск»</w:t>
      </w:r>
      <w:r w:rsidR="00356DDC" w:rsidRPr="00E078B0">
        <w:rPr>
          <w:b/>
          <w:snapToGrid w:val="0"/>
          <w:sz w:val="18"/>
          <w:szCs w:val="18"/>
        </w:rPr>
        <w:t>)</w:t>
      </w:r>
      <w:r w:rsidRPr="00E078B0">
        <w:rPr>
          <w:b/>
          <w:sz w:val="18"/>
          <w:szCs w:val="18"/>
        </w:rPr>
        <w:t>.</w:t>
      </w:r>
    </w:p>
    <w:p w:rsidR="00463E24" w:rsidRPr="00E078B0" w:rsidRDefault="00463E24" w:rsidP="00463E24">
      <w:pPr>
        <w:pStyle w:val="ab"/>
        <w:spacing w:before="0" w:beforeAutospacing="0" w:after="0" w:afterAutospacing="0"/>
        <w:ind w:firstLine="708"/>
        <w:rPr>
          <w:sz w:val="18"/>
          <w:szCs w:val="18"/>
        </w:rPr>
      </w:pPr>
      <w:r w:rsidRPr="00E078B0">
        <w:rPr>
          <w:sz w:val="18"/>
          <w:szCs w:val="18"/>
        </w:rPr>
        <w:t>1.2. Единая информационная система в сфере закупок (далее по тексту - ЕИС) - совокупность информации о закупках, содержащейся в базах данных, информационных технологий и технических средств, обеспечивающих формирование, обработку, хранение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463E24" w:rsidRPr="00E078B0" w:rsidRDefault="00463E24" w:rsidP="00463E24">
      <w:pPr>
        <w:pStyle w:val="ab"/>
        <w:spacing w:before="0" w:beforeAutospacing="0" w:after="0" w:afterAutospacing="0"/>
        <w:ind w:firstLine="708"/>
        <w:rPr>
          <w:sz w:val="18"/>
          <w:szCs w:val="18"/>
        </w:rPr>
      </w:pPr>
      <w:r w:rsidRPr="00E078B0">
        <w:rPr>
          <w:sz w:val="18"/>
          <w:szCs w:val="18"/>
        </w:rPr>
        <w:t>1.3. Закупка - совокупность действий, осуществляемых заказчиком и направленных на обеспечение нужд заказчика в товарах, работах, услугах. Закупка начинается с отбора поставщика (подрядчика, исполнителя) и завершается исполнением обязатель</w:t>
      </w:r>
      <w:proofErr w:type="gramStart"/>
      <w:r w:rsidRPr="00E078B0">
        <w:rPr>
          <w:sz w:val="18"/>
          <w:szCs w:val="18"/>
        </w:rPr>
        <w:t>ств ст</w:t>
      </w:r>
      <w:proofErr w:type="gramEnd"/>
      <w:r w:rsidRPr="00E078B0">
        <w:rPr>
          <w:sz w:val="18"/>
          <w:szCs w:val="18"/>
        </w:rPr>
        <w:t>оронами договора.</w:t>
      </w:r>
    </w:p>
    <w:p w:rsidR="00463E24" w:rsidRPr="00E078B0" w:rsidRDefault="00B20F5D" w:rsidP="00463E24">
      <w:pPr>
        <w:spacing w:after="0" w:line="240" w:lineRule="auto"/>
        <w:ind w:firstLine="708"/>
        <w:jc w:val="both"/>
        <w:rPr>
          <w:rFonts w:ascii="Times New Roman" w:hAnsi="Times New Roman"/>
          <w:sz w:val="18"/>
          <w:szCs w:val="18"/>
        </w:rPr>
      </w:pPr>
      <w:r>
        <w:rPr>
          <w:rFonts w:ascii="Times New Roman" w:hAnsi="Times New Roman"/>
          <w:sz w:val="18"/>
          <w:szCs w:val="18"/>
        </w:rPr>
        <w:t>1.4. Н</w:t>
      </w:r>
      <w:r w:rsidR="00463E24" w:rsidRPr="00E078B0">
        <w:rPr>
          <w:rFonts w:ascii="Times New Roman" w:hAnsi="Times New Roman"/>
          <w:sz w:val="18"/>
          <w:szCs w:val="18"/>
        </w:rPr>
        <w:t>ачальная (максимальная) цена договора - предельно допустимая цена договора, определяемая Заказчиком в извещении о закупке.</w:t>
      </w:r>
    </w:p>
    <w:p w:rsidR="00463E24" w:rsidRPr="00E078B0" w:rsidRDefault="00463E24" w:rsidP="00463E24">
      <w:pPr>
        <w:spacing w:after="0" w:line="240" w:lineRule="auto"/>
        <w:ind w:firstLine="708"/>
        <w:jc w:val="both"/>
        <w:rPr>
          <w:rFonts w:ascii="Times New Roman" w:hAnsi="Times New Roman"/>
          <w:sz w:val="18"/>
          <w:szCs w:val="18"/>
        </w:rPr>
      </w:pPr>
      <w:r w:rsidRPr="00E078B0">
        <w:rPr>
          <w:rFonts w:ascii="Times New Roman" w:hAnsi="Times New Roman"/>
          <w:sz w:val="18"/>
          <w:szCs w:val="18"/>
        </w:rPr>
        <w:t>1.5. Заявка на участие в закупке</w:t>
      </w:r>
      <w:r w:rsidRPr="00E078B0">
        <w:rPr>
          <w:rFonts w:ascii="Times New Roman" w:hAnsi="Times New Roman"/>
          <w:bCs/>
          <w:sz w:val="18"/>
          <w:szCs w:val="18"/>
        </w:rPr>
        <w:t xml:space="preserve"> - комплект документов, требования к содержанию, форме, оформлению, составу и порядку </w:t>
      </w:r>
      <w:proofErr w:type="gramStart"/>
      <w:r w:rsidRPr="00E078B0">
        <w:rPr>
          <w:rFonts w:ascii="Times New Roman" w:hAnsi="Times New Roman"/>
          <w:bCs/>
          <w:sz w:val="18"/>
          <w:szCs w:val="18"/>
        </w:rPr>
        <w:t>подачи</w:t>
      </w:r>
      <w:proofErr w:type="gramEnd"/>
      <w:r w:rsidRPr="00E078B0">
        <w:rPr>
          <w:rFonts w:ascii="Times New Roman" w:hAnsi="Times New Roman"/>
          <w:bCs/>
          <w:sz w:val="18"/>
          <w:szCs w:val="18"/>
        </w:rPr>
        <w:t xml:space="preserve"> которых установлены Положением о закупке, извещением о закупке, предоставляемый Заказчику участником закупки в целях участия в конкретной закупке.</w:t>
      </w:r>
    </w:p>
    <w:p w:rsidR="00463E24" w:rsidRPr="00E078B0" w:rsidRDefault="00463E24" w:rsidP="00463E24">
      <w:pPr>
        <w:spacing w:after="0" w:line="240" w:lineRule="auto"/>
        <w:ind w:firstLine="708"/>
        <w:jc w:val="both"/>
        <w:rPr>
          <w:rFonts w:ascii="Times New Roman" w:hAnsi="Times New Roman"/>
          <w:sz w:val="18"/>
          <w:szCs w:val="18"/>
        </w:rPr>
      </w:pPr>
      <w:r w:rsidRPr="00E078B0">
        <w:rPr>
          <w:rFonts w:ascii="Times New Roman" w:hAnsi="Times New Roman"/>
          <w:sz w:val="18"/>
          <w:szCs w:val="18"/>
        </w:rPr>
        <w:t xml:space="preserve">1.6. </w:t>
      </w:r>
      <w:proofErr w:type="gramStart"/>
      <w:r w:rsidRPr="00E078B0">
        <w:rPr>
          <w:rFonts w:ascii="Times New Roman" w:hAnsi="Times New Roman"/>
          <w:sz w:val="18"/>
          <w:szCs w:val="18"/>
        </w:rPr>
        <w:t xml:space="preserve">Оператор электронной площадки - </w:t>
      </w:r>
      <w:r w:rsidRPr="00E078B0">
        <w:rPr>
          <w:rFonts w:ascii="Times New Roman" w:hAnsi="Times New Roman"/>
          <w:sz w:val="18"/>
          <w:szCs w:val="18"/>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w:t>
      </w:r>
      <w:proofErr w:type="gramEnd"/>
      <w:r w:rsidRPr="00E078B0">
        <w:rPr>
          <w:rFonts w:ascii="Times New Roman" w:hAnsi="Times New Roman"/>
          <w:sz w:val="18"/>
          <w:szCs w:val="18"/>
          <w:lang w:eastAsia="en-US"/>
        </w:rPr>
        <w:t xml:space="preserve">,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E078B0">
        <w:rPr>
          <w:rFonts w:ascii="Times New Roman" w:hAnsi="Times New Roman"/>
          <w:sz w:val="18"/>
          <w:szCs w:val="18"/>
        </w:rPr>
        <w:t>обеспечивающее проведение конкурентных закупок в электронной форме в соответствии с положениями Федерального закона №223-ФЗ.</w:t>
      </w:r>
    </w:p>
    <w:p w:rsidR="00463E24" w:rsidRPr="00E078B0" w:rsidRDefault="00463E24" w:rsidP="00463E24">
      <w:pPr>
        <w:spacing w:after="0" w:line="240" w:lineRule="auto"/>
        <w:ind w:firstLine="708"/>
        <w:jc w:val="both"/>
        <w:rPr>
          <w:rFonts w:ascii="Times New Roman" w:hAnsi="Times New Roman"/>
          <w:sz w:val="18"/>
          <w:szCs w:val="18"/>
        </w:rPr>
      </w:pPr>
      <w:r w:rsidRPr="00E078B0">
        <w:rPr>
          <w:rFonts w:ascii="Times New Roman" w:hAnsi="Times New Roman"/>
          <w:sz w:val="18"/>
          <w:szCs w:val="18"/>
        </w:rPr>
        <w:t>1.7.  Протокол — документ, которым оформлено проведение закупки.</w:t>
      </w:r>
    </w:p>
    <w:p w:rsidR="00463E24" w:rsidRPr="00E078B0" w:rsidRDefault="00463E24" w:rsidP="00463E24">
      <w:pPr>
        <w:spacing w:after="0" w:line="240" w:lineRule="auto"/>
        <w:ind w:firstLine="708"/>
        <w:jc w:val="both"/>
        <w:rPr>
          <w:rFonts w:ascii="Times New Roman" w:hAnsi="Times New Roman"/>
          <w:bCs/>
          <w:color w:val="000000"/>
          <w:sz w:val="18"/>
          <w:szCs w:val="18"/>
        </w:rPr>
      </w:pPr>
      <w:r w:rsidRPr="00E078B0">
        <w:rPr>
          <w:rFonts w:ascii="Times New Roman" w:hAnsi="Times New Roman"/>
          <w:color w:val="000000"/>
          <w:sz w:val="18"/>
          <w:szCs w:val="18"/>
        </w:rPr>
        <w:t xml:space="preserve">1.8. </w:t>
      </w:r>
      <w:proofErr w:type="gramStart"/>
      <w:r w:rsidRPr="00E078B0">
        <w:rPr>
          <w:rFonts w:ascii="Times New Roman" w:hAnsi="Times New Roman"/>
          <w:color w:val="000000"/>
          <w:sz w:val="18"/>
          <w:szCs w:val="18"/>
        </w:rPr>
        <w:t>Приоритет РП — установленный Заказчиком в</w:t>
      </w:r>
      <w:r w:rsidRPr="00E078B0">
        <w:rPr>
          <w:rFonts w:ascii="Times New Roman" w:hAnsi="Times New Roman"/>
          <w:bCs/>
          <w:color w:val="000000"/>
          <w:sz w:val="18"/>
          <w:szCs w:val="18"/>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E078B0">
        <w:rPr>
          <w:rFonts w:ascii="Times New Roman" w:hAnsi="Times New Roman"/>
          <w:bCs/>
          <w:color w:val="000000"/>
          <w:sz w:val="18"/>
          <w:szCs w:val="18"/>
        </w:rPr>
        <w:t xml:space="preserve">, услугам, выполняемым, оказываемым иностранными лицами при осуществлении закупок </w:t>
      </w:r>
      <w:r w:rsidRPr="00E078B0">
        <w:rPr>
          <w:rFonts w:ascii="Times New Roman" w:hAnsi="Times New Roman"/>
          <w:color w:val="000000"/>
          <w:sz w:val="18"/>
          <w:szCs w:val="18"/>
        </w:rPr>
        <w:t xml:space="preserve">товаров, работ, услуг путём проведения конкурса, аукциона и иных способов закупки, </w:t>
      </w:r>
      <w:r w:rsidRPr="00E078B0">
        <w:rPr>
          <w:rFonts w:ascii="Times New Roman" w:hAnsi="Times New Roman"/>
          <w:bCs/>
          <w:color w:val="000000"/>
          <w:sz w:val="18"/>
          <w:szCs w:val="18"/>
        </w:rPr>
        <w:t xml:space="preserve">за исключением прямых закупок. </w:t>
      </w:r>
    </w:p>
    <w:p w:rsidR="00463E24" w:rsidRPr="00E078B0" w:rsidRDefault="00463E24" w:rsidP="00463E24">
      <w:pPr>
        <w:spacing w:after="0" w:line="240" w:lineRule="auto"/>
        <w:ind w:firstLine="708"/>
        <w:jc w:val="both"/>
        <w:rPr>
          <w:rFonts w:ascii="Times New Roman" w:hAnsi="Times New Roman"/>
          <w:sz w:val="18"/>
          <w:szCs w:val="18"/>
        </w:rPr>
      </w:pPr>
      <w:r w:rsidRPr="00E078B0">
        <w:rPr>
          <w:rFonts w:ascii="Times New Roman" w:hAnsi="Times New Roman"/>
          <w:sz w:val="18"/>
          <w:szCs w:val="18"/>
        </w:rPr>
        <w:t xml:space="preserve">1.9. </w:t>
      </w:r>
      <w:proofErr w:type="gramStart"/>
      <w:r w:rsidRPr="00E078B0">
        <w:rPr>
          <w:rFonts w:ascii="Times New Roman" w:hAnsi="Times New Roman"/>
          <w:sz w:val="18"/>
          <w:szCs w:val="1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63E24" w:rsidRPr="00E078B0" w:rsidRDefault="00463E24" w:rsidP="00463E24">
      <w:pPr>
        <w:pStyle w:val="ab"/>
        <w:spacing w:before="0" w:beforeAutospacing="0" w:after="0" w:afterAutospacing="0"/>
        <w:ind w:firstLine="708"/>
        <w:rPr>
          <w:bCs/>
          <w:color w:val="000000"/>
          <w:sz w:val="18"/>
          <w:szCs w:val="18"/>
        </w:rPr>
      </w:pPr>
      <w:r w:rsidRPr="00E078B0">
        <w:rPr>
          <w:bCs/>
          <w:color w:val="000000"/>
          <w:sz w:val="18"/>
          <w:szCs w:val="18"/>
        </w:rPr>
        <w:t xml:space="preserve">1.10. Комиссия по осуществлению закупок — постоянно действующий коллегиальный орган, создаваемый Заказчиком для осуществления закупочной деятельности. </w:t>
      </w:r>
    </w:p>
    <w:p w:rsidR="00463E24" w:rsidRPr="00E078B0" w:rsidRDefault="00463E24" w:rsidP="00463E24">
      <w:pPr>
        <w:spacing w:after="0" w:line="240" w:lineRule="auto"/>
        <w:jc w:val="both"/>
        <w:rPr>
          <w:rFonts w:ascii="Times New Roman" w:hAnsi="Times New Roman"/>
          <w:color w:val="000000"/>
          <w:sz w:val="18"/>
          <w:szCs w:val="18"/>
        </w:rPr>
      </w:pPr>
      <w:r w:rsidRPr="00E078B0">
        <w:rPr>
          <w:rFonts w:ascii="Times New Roman" w:hAnsi="Times New Roman"/>
          <w:sz w:val="18"/>
          <w:szCs w:val="18"/>
        </w:rPr>
        <w:lastRenderedPageBreak/>
        <w:tab/>
        <w:t>1.11. Электронная площадка - сайт в информационно-телекоммуникационной сети Интернет, посредством которого проводятся закупки в электронной форме, указанный в извещении о закупке.</w:t>
      </w:r>
    </w:p>
    <w:p w:rsidR="00463E24" w:rsidRPr="00E078B0" w:rsidRDefault="00463E24" w:rsidP="00463E24">
      <w:pPr>
        <w:spacing w:after="0" w:line="240" w:lineRule="auto"/>
        <w:ind w:firstLine="708"/>
        <w:jc w:val="both"/>
        <w:rPr>
          <w:rFonts w:ascii="Times New Roman" w:hAnsi="Times New Roman"/>
          <w:bCs/>
          <w:sz w:val="18"/>
          <w:szCs w:val="18"/>
        </w:rPr>
      </w:pPr>
      <w:r w:rsidRPr="00E078B0">
        <w:rPr>
          <w:rFonts w:ascii="Times New Roman" w:hAnsi="Times New Roman"/>
          <w:bCs/>
          <w:sz w:val="18"/>
          <w:szCs w:val="18"/>
        </w:rPr>
        <w:t>1.12. Электронный документ</w:t>
      </w:r>
      <w:r w:rsidRPr="00E078B0">
        <w:rPr>
          <w:rFonts w:ascii="Times New Roman" w:hAnsi="Times New Roman"/>
          <w:sz w:val="18"/>
          <w:szCs w:val="18"/>
        </w:rPr>
        <w:t xml:space="preserve"> — документированная информация, предоставленная в электронной форме, подписанная</w:t>
      </w:r>
      <w:r w:rsidRPr="00E078B0">
        <w:rPr>
          <w:rFonts w:ascii="Times New Roman" w:hAnsi="Times New Roman"/>
          <w:bCs/>
          <w:sz w:val="18"/>
          <w:szCs w:val="18"/>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463E24" w:rsidRPr="00E078B0" w:rsidRDefault="00463E24" w:rsidP="00463E24">
      <w:pPr>
        <w:pStyle w:val="ab"/>
        <w:spacing w:before="0" w:beforeAutospacing="0" w:after="0" w:afterAutospacing="0"/>
        <w:ind w:firstLine="708"/>
        <w:rPr>
          <w:bCs/>
          <w:color w:val="000000"/>
          <w:sz w:val="18"/>
          <w:szCs w:val="18"/>
        </w:rPr>
      </w:pPr>
      <w:r w:rsidRPr="00E078B0">
        <w:rPr>
          <w:bCs/>
          <w:sz w:val="18"/>
          <w:szCs w:val="18"/>
        </w:rPr>
        <w:t xml:space="preserve">1.13. </w:t>
      </w:r>
      <w:r w:rsidRPr="00E078B0">
        <w:rPr>
          <w:bCs/>
          <w:color w:val="000000"/>
          <w:sz w:val="18"/>
          <w:szCs w:val="18"/>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63E24" w:rsidRPr="00E078B0" w:rsidRDefault="00463E24" w:rsidP="00463E24">
      <w:pPr>
        <w:autoSpaceDE w:val="0"/>
        <w:autoSpaceDN w:val="0"/>
        <w:adjustRightInd w:val="0"/>
        <w:spacing w:after="0" w:line="240" w:lineRule="auto"/>
        <w:ind w:firstLine="708"/>
        <w:jc w:val="both"/>
        <w:rPr>
          <w:rFonts w:ascii="Times New Roman" w:hAnsi="Times New Roman"/>
          <w:bCs/>
          <w:sz w:val="18"/>
          <w:szCs w:val="18"/>
        </w:rPr>
      </w:pPr>
      <w:r w:rsidRPr="00E078B0">
        <w:rPr>
          <w:rFonts w:ascii="Times New Roman" w:hAnsi="Times New Roman"/>
          <w:bCs/>
          <w:sz w:val="18"/>
          <w:szCs w:val="18"/>
        </w:rPr>
        <w:t>Условия проведения запроса котировок в электронной форме предусмотрены Положени</w:t>
      </w:r>
      <w:r w:rsidR="00F46095" w:rsidRPr="00E078B0">
        <w:rPr>
          <w:rFonts w:ascii="Times New Roman" w:hAnsi="Times New Roman"/>
          <w:bCs/>
          <w:sz w:val="18"/>
          <w:szCs w:val="18"/>
        </w:rPr>
        <w:t>ем</w:t>
      </w:r>
      <w:r w:rsidRPr="00E078B0">
        <w:rPr>
          <w:rFonts w:ascii="Times New Roman" w:hAnsi="Times New Roman"/>
          <w:bCs/>
          <w:sz w:val="18"/>
          <w:szCs w:val="18"/>
        </w:rPr>
        <w:t xml:space="preserve"> о закупке</w:t>
      </w:r>
      <w:r w:rsidR="00F46095" w:rsidRPr="00E078B0">
        <w:rPr>
          <w:rFonts w:ascii="Times New Roman" w:hAnsi="Times New Roman"/>
          <w:bCs/>
          <w:sz w:val="18"/>
          <w:szCs w:val="18"/>
        </w:rPr>
        <w:t xml:space="preserve"> Заказчика</w:t>
      </w:r>
      <w:r w:rsidRPr="00E078B0">
        <w:rPr>
          <w:rFonts w:ascii="Times New Roman" w:hAnsi="Times New Roman"/>
          <w:bCs/>
          <w:sz w:val="18"/>
          <w:szCs w:val="18"/>
        </w:rPr>
        <w:t>.</w:t>
      </w:r>
    </w:p>
    <w:p w:rsidR="00463E24" w:rsidRPr="00E078B0" w:rsidRDefault="00463E24" w:rsidP="00463E24">
      <w:pPr>
        <w:autoSpaceDE w:val="0"/>
        <w:autoSpaceDN w:val="0"/>
        <w:adjustRightInd w:val="0"/>
        <w:spacing w:after="0" w:line="240" w:lineRule="auto"/>
        <w:ind w:firstLine="708"/>
        <w:jc w:val="both"/>
        <w:rPr>
          <w:rFonts w:ascii="Times New Roman" w:hAnsi="Times New Roman"/>
          <w:bCs/>
          <w:sz w:val="18"/>
          <w:szCs w:val="18"/>
        </w:rPr>
      </w:pPr>
    </w:p>
    <w:p w:rsidR="00463E24" w:rsidRPr="00E078B0" w:rsidRDefault="00463E24" w:rsidP="00463E24">
      <w:pPr>
        <w:spacing w:after="0" w:line="240" w:lineRule="auto"/>
        <w:ind w:firstLine="708"/>
        <w:jc w:val="both"/>
        <w:rPr>
          <w:rFonts w:ascii="Times New Roman" w:hAnsi="Times New Roman"/>
          <w:b/>
          <w:bCs/>
          <w:sz w:val="18"/>
          <w:szCs w:val="18"/>
        </w:rPr>
      </w:pPr>
      <w:r w:rsidRPr="00E078B0">
        <w:rPr>
          <w:rFonts w:ascii="Times New Roman" w:hAnsi="Times New Roman"/>
          <w:b/>
          <w:bCs/>
          <w:sz w:val="18"/>
          <w:szCs w:val="18"/>
        </w:rPr>
        <w:t>2. Общий порядок проведения запроса котировок в электронной форме</w:t>
      </w:r>
    </w:p>
    <w:p w:rsidR="00463E24" w:rsidRPr="00E078B0" w:rsidRDefault="00463E24" w:rsidP="00463E24">
      <w:pPr>
        <w:spacing w:after="0" w:line="240" w:lineRule="auto"/>
        <w:ind w:firstLine="708"/>
        <w:jc w:val="both"/>
        <w:rPr>
          <w:rFonts w:ascii="Times New Roman" w:hAnsi="Times New Roman"/>
          <w:bCs/>
          <w:sz w:val="18"/>
          <w:szCs w:val="18"/>
        </w:rPr>
      </w:pPr>
      <w:r w:rsidRPr="00E078B0">
        <w:rPr>
          <w:rFonts w:ascii="Times New Roman" w:hAnsi="Times New Roman"/>
          <w:bCs/>
          <w:sz w:val="18"/>
          <w:szCs w:val="18"/>
        </w:rPr>
        <w:t>2.1.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463E24" w:rsidRPr="00E078B0" w:rsidRDefault="00463E24" w:rsidP="00463E24">
      <w:pPr>
        <w:spacing w:after="0" w:line="240" w:lineRule="auto"/>
        <w:ind w:firstLine="708"/>
        <w:jc w:val="both"/>
        <w:rPr>
          <w:rFonts w:ascii="Times New Roman" w:hAnsi="Times New Roman"/>
          <w:bCs/>
          <w:sz w:val="18"/>
          <w:szCs w:val="18"/>
        </w:rPr>
      </w:pPr>
      <w:r w:rsidRPr="00E078B0">
        <w:rPr>
          <w:rFonts w:ascii="Times New Roman" w:hAnsi="Times New Roman"/>
          <w:bCs/>
          <w:sz w:val="18"/>
          <w:szCs w:val="18"/>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463E24" w:rsidRPr="00E078B0" w:rsidRDefault="00463E24" w:rsidP="00463E24">
      <w:pPr>
        <w:spacing w:after="0" w:line="240" w:lineRule="auto"/>
        <w:ind w:firstLine="708"/>
        <w:jc w:val="both"/>
        <w:rPr>
          <w:rFonts w:ascii="Times New Roman" w:hAnsi="Times New Roman"/>
          <w:bCs/>
          <w:sz w:val="18"/>
          <w:szCs w:val="18"/>
        </w:rPr>
      </w:pPr>
      <w:r w:rsidRPr="00E078B0">
        <w:rPr>
          <w:rFonts w:ascii="Times New Roman" w:hAnsi="Times New Roman"/>
          <w:bCs/>
          <w:sz w:val="18"/>
          <w:szCs w:val="18"/>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463E24" w:rsidRPr="00E078B0" w:rsidRDefault="00463E24" w:rsidP="00463E24">
      <w:pPr>
        <w:spacing w:after="0" w:line="240" w:lineRule="auto"/>
        <w:ind w:firstLine="708"/>
        <w:jc w:val="both"/>
        <w:rPr>
          <w:rFonts w:ascii="Times New Roman" w:hAnsi="Times New Roman"/>
          <w:bCs/>
          <w:sz w:val="18"/>
          <w:szCs w:val="18"/>
        </w:rPr>
      </w:pPr>
      <w:r w:rsidRPr="00E078B0">
        <w:rPr>
          <w:rFonts w:ascii="Times New Roman" w:hAnsi="Times New Roman"/>
          <w:bCs/>
          <w:sz w:val="18"/>
          <w:szCs w:val="18"/>
        </w:rPr>
        <w:t>2.4. Информация, связанная с осуществлением запроса котировок в электронной форме, подлежит размещению в порядке, установленном Положени</w:t>
      </w:r>
      <w:r w:rsidR="00521EA9" w:rsidRPr="00E078B0">
        <w:rPr>
          <w:rFonts w:ascii="Times New Roman" w:hAnsi="Times New Roman"/>
          <w:bCs/>
          <w:sz w:val="18"/>
          <w:szCs w:val="18"/>
        </w:rPr>
        <w:t>ем</w:t>
      </w:r>
      <w:r w:rsidRPr="00E078B0">
        <w:rPr>
          <w:rFonts w:ascii="Times New Roman" w:hAnsi="Times New Roman"/>
          <w:bCs/>
          <w:sz w:val="18"/>
          <w:szCs w:val="18"/>
        </w:rPr>
        <w:t xml:space="preserve"> о закупке. </w:t>
      </w:r>
    </w:p>
    <w:p w:rsidR="00463E24" w:rsidRPr="00E078B0" w:rsidRDefault="00463E24" w:rsidP="00463E24">
      <w:pPr>
        <w:spacing w:after="0" w:line="240" w:lineRule="auto"/>
        <w:ind w:firstLine="708"/>
        <w:jc w:val="both"/>
        <w:rPr>
          <w:rFonts w:ascii="Times New Roman" w:hAnsi="Times New Roman"/>
          <w:bCs/>
          <w:sz w:val="18"/>
          <w:szCs w:val="18"/>
        </w:rPr>
      </w:pPr>
      <w:r w:rsidRPr="00E078B0">
        <w:rPr>
          <w:rFonts w:ascii="Times New Roman" w:hAnsi="Times New Roman"/>
          <w:bCs/>
          <w:sz w:val="18"/>
          <w:szCs w:val="18"/>
        </w:rPr>
        <w:t xml:space="preserve">2.5. </w:t>
      </w:r>
      <w:proofErr w:type="gramStart"/>
      <w:r w:rsidRPr="00E078B0">
        <w:rPr>
          <w:rFonts w:ascii="Times New Roman" w:hAnsi="Times New Roman"/>
          <w:bCs/>
          <w:sz w:val="18"/>
          <w:szCs w:val="18"/>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463E24" w:rsidRPr="00E078B0" w:rsidRDefault="00463E24" w:rsidP="00463E24">
      <w:pPr>
        <w:autoSpaceDE w:val="0"/>
        <w:autoSpaceDN w:val="0"/>
        <w:adjustRightInd w:val="0"/>
        <w:spacing w:after="0" w:line="240" w:lineRule="auto"/>
        <w:ind w:firstLine="708"/>
        <w:jc w:val="both"/>
        <w:rPr>
          <w:rFonts w:ascii="Times New Roman" w:hAnsi="Times New Roman"/>
          <w:bCs/>
          <w:sz w:val="18"/>
          <w:szCs w:val="18"/>
        </w:rPr>
      </w:pPr>
    </w:p>
    <w:p w:rsidR="00463E24" w:rsidRPr="00E078B0" w:rsidRDefault="00463E24" w:rsidP="00463E24">
      <w:pPr>
        <w:keepNext/>
        <w:keepLines/>
        <w:spacing w:after="0" w:line="240" w:lineRule="auto"/>
        <w:ind w:firstLine="708"/>
        <w:jc w:val="both"/>
        <w:outlineLvl w:val="1"/>
        <w:rPr>
          <w:rFonts w:ascii="Times New Roman" w:hAnsi="Times New Roman"/>
          <w:b/>
          <w:bCs/>
          <w:sz w:val="18"/>
          <w:szCs w:val="18"/>
        </w:rPr>
      </w:pPr>
      <w:r w:rsidRPr="00E078B0">
        <w:rPr>
          <w:rFonts w:ascii="Times New Roman" w:hAnsi="Times New Roman"/>
          <w:b/>
          <w:bCs/>
          <w:sz w:val="18"/>
          <w:szCs w:val="18"/>
        </w:rPr>
        <w:t>3. Извещение о проведении запроса котировок в электронной форме</w:t>
      </w:r>
    </w:p>
    <w:p w:rsidR="00825B89" w:rsidRPr="00E078B0" w:rsidRDefault="00825B89" w:rsidP="00825B89">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 xml:space="preserve">3.1. </w:t>
      </w:r>
      <w:proofErr w:type="gramStart"/>
      <w:r w:rsidRPr="00E078B0">
        <w:rPr>
          <w:rFonts w:ascii="Times New Roman" w:hAnsi="Times New Roman"/>
          <w:sz w:val="18"/>
          <w:szCs w:val="18"/>
        </w:rPr>
        <w:t xml:space="preserve">Информация о проведении запроса котировок в электронной форме, включая извещение о проведении запроса котировок в электронной форме, приложения к извещению, проект договора, размещается Заказчиком в ЕИС не менее чем за </w:t>
      </w:r>
      <w:r w:rsidRPr="00E078B0">
        <w:rPr>
          <w:rFonts w:ascii="Times New Roman" w:hAnsi="Times New Roman"/>
          <w:bCs/>
          <w:sz w:val="18"/>
          <w:szCs w:val="18"/>
        </w:rPr>
        <w:t>пять рабочих дней</w:t>
      </w:r>
      <w:r w:rsidRPr="00E078B0">
        <w:rPr>
          <w:rFonts w:ascii="Times New Roman" w:hAnsi="Times New Roman"/>
          <w:sz w:val="18"/>
          <w:szCs w:val="18"/>
        </w:rPr>
        <w:t xml:space="preserve">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 </w:t>
      </w:r>
      <w:proofErr w:type="gramEnd"/>
    </w:p>
    <w:p w:rsidR="00463E24" w:rsidRPr="00E078B0" w:rsidRDefault="00463E24" w:rsidP="00463E24">
      <w:pPr>
        <w:autoSpaceDE w:val="0"/>
        <w:autoSpaceDN w:val="0"/>
        <w:adjustRightInd w:val="0"/>
        <w:spacing w:after="0" w:line="240" w:lineRule="auto"/>
        <w:ind w:firstLine="709"/>
        <w:jc w:val="both"/>
        <w:rPr>
          <w:rFonts w:ascii="Times New Roman" w:hAnsi="Times New Roman"/>
          <w:bCs/>
          <w:sz w:val="18"/>
          <w:szCs w:val="18"/>
        </w:rPr>
      </w:pPr>
      <w:r w:rsidRPr="00E078B0">
        <w:rPr>
          <w:rFonts w:ascii="Times New Roman" w:hAnsi="Times New Roman"/>
          <w:bCs/>
          <w:sz w:val="18"/>
          <w:szCs w:val="18"/>
        </w:rPr>
        <w:t xml:space="preserve">Извещение о проведении запроса котировок должно быть доступным </w:t>
      </w:r>
      <w:proofErr w:type="gramStart"/>
      <w:r w:rsidRPr="00E078B0">
        <w:rPr>
          <w:rFonts w:ascii="Times New Roman" w:hAnsi="Times New Roman"/>
          <w:bCs/>
          <w:sz w:val="18"/>
          <w:szCs w:val="18"/>
        </w:rPr>
        <w:t>для ознакомления в течение всего срока подачи заявок на участие в запросе котировок без взимания</w:t>
      </w:r>
      <w:proofErr w:type="gramEnd"/>
      <w:r w:rsidRPr="00E078B0">
        <w:rPr>
          <w:rFonts w:ascii="Times New Roman" w:hAnsi="Times New Roman"/>
          <w:bCs/>
          <w:sz w:val="18"/>
          <w:szCs w:val="18"/>
        </w:rPr>
        <w:t xml:space="preserve"> платы.</w:t>
      </w:r>
    </w:p>
    <w:p w:rsidR="00463E24" w:rsidRPr="00E078B0" w:rsidRDefault="00463E24" w:rsidP="00463E24">
      <w:pPr>
        <w:autoSpaceDE w:val="0"/>
        <w:autoSpaceDN w:val="0"/>
        <w:adjustRightInd w:val="0"/>
        <w:spacing w:after="0" w:line="240" w:lineRule="auto"/>
        <w:ind w:firstLine="709"/>
        <w:jc w:val="both"/>
        <w:rPr>
          <w:rFonts w:ascii="Times New Roman" w:hAnsi="Times New Roman"/>
          <w:bCs/>
          <w:sz w:val="18"/>
          <w:szCs w:val="18"/>
        </w:rPr>
      </w:pPr>
    </w:p>
    <w:p w:rsidR="00463E24" w:rsidRPr="00E078B0" w:rsidRDefault="00463E24" w:rsidP="00463E24">
      <w:pPr>
        <w:widowControl w:val="0"/>
        <w:autoSpaceDE w:val="0"/>
        <w:autoSpaceDN w:val="0"/>
        <w:adjustRightInd w:val="0"/>
        <w:spacing w:after="0" w:line="240" w:lineRule="auto"/>
        <w:ind w:firstLine="709"/>
        <w:jc w:val="both"/>
        <w:rPr>
          <w:rFonts w:ascii="Times New Roman" w:hAnsi="Times New Roman"/>
          <w:bCs/>
          <w:sz w:val="18"/>
          <w:szCs w:val="18"/>
        </w:rPr>
      </w:pPr>
      <w:r w:rsidRPr="00E078B0">
        <w:rPr>
          <w:rFonts w:ascii="Times New Roman" w:hAnsi="Times New Roman"/>
          <w:b/>
          <w:bCs/>
          <w:sz w:val="18"/>
          <w:szCs w:val="18"/>
        </w:rPr>
        <w:t>4. Разъяснение положений извещения о проведении запроса котировок в электронной форме, внесение изменений в извещение о проведении запроса котировок в электронной форме</w:t>
      </w:r>
    </w:p>
    <w:p w:rsidR="00E207F4" w:rsidRPr="00E078B0" w:rsidRDefault="00E207F4" w:rsidP="00E207F4">
      <w:pPr>
        <w:tabs>
          <w:tab w:val="left" w:pos="142"/>
          <w:tab w:val="left" w:pos="993"/>
        </w:tabs>
        <w:autoSpaceDE w:val="0"/>
        <w:autoSpaceDN w:val="0"/>
        <w:adjustRightInd w:val="0"/>
        <w:spacing w:after="0" w:line="240" w:lineRule="auto"/>
        <w:ind w:firstLine="540"/>
        <w:jc w:val="both"/>
        <w:rPr>
          <w:rFonts w:ascii="Times New Roman" w:hAnsi="Times New Roman"/>
          <w:color w:val="FF0000"/>
          <w:sz w:val="18"/>
          <w:szCs w:val="18"/>
        </w:rPr>
      </w:pPr>
      <w:r w:rsidRPr="00E078B0">
        <w:rPr>
          <w:rFonts w:ascii="Times New Roman" w:hAnsi="Times New Roman"/>
          <w:sz w:val="18"/>
          <w:szCs w:val="18"/>
          <w:lang w:eastAsia="zh-CN"/>
        </w:rPr>
        <w:t>4.1. Любой участник закупки вправе направить Заказчику посредством электронной площадки запрос о даче</w:t>
      </w:r>
      <w:r w:rsidRPr="00E078B0">
        <w:rPr>
          <w:rFonts w:ascii="Times New Roman" w:hAnsi="Times New Roman"/>
          <w:sz w:val="18"/>
          <w:szCs w:val="18"/>
        </w:rPr>
        <w:t xml:space="preserve"> разъяснений положений извещения </w:t>
      </w:r>
      <w:r w:rsidRPr="00E078B0">
        <w:rPr>
          <w:rFonts w:ascii="Times New Roman" w:hAnsi="Times New Roman"/>
          <w:bCs/>
          <w:sz w:val="18"/>
          <w:szCs w:val="18"/>
        </w:rPr>
        <w:t>о проведении запроса котировок в электронной форме</w:t>
      </w:r>
      <w:r w:rsidRPr="00E078B0">
        <w:rPr>
          <w:rFonts w:ascii="Times New Roman" w:hAnsi="Times New Roman"/>
          <w:sz w:val="18"/>
          <w:szCs w:val="18"/>
        </w:rPr>
        <w:t xml:space="preserve">. </w:t>
      </w:r>
    </w:p>
    <w:p w:rsidR="00E207F4" w:rsidRPr="00E078B0" w:rsidRDefault="00E207F4" w:rsidP="00E207F4">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 xml:space="preserve">4.2. В течение трех рабочих дней </w:t>
      </w:r>
      <w:proofErr w:type="gramStart"/>
      <w:r w:rsidRPr="00E078B0">
        <w:rPr>
          <w:rFonts w:ascii="Times New Roman" w:hAnsi="Times New Roman"/>
          <w:sz w:val="18"/>
          <w:szCs w:val="18"/>
        </w:rPr>
        <w:t>с даты поступления</w:t>
      </w:r>
      <w:proofErr w:type="gramEnd"/>
      <w:r w:rsidRPr="00E078B0">
        <w:rPr>
          <w:rFonts w:ascii="Times New Roman" w:hAnsi="Times New Roman"/>
          <w:sz w:val="18"/>
          <w:szCs w:val="18"/>
        </w:rPr>
        <w:t xml:space="preserve"> запроса, указанного в части 2 статьи 3.2 Федерального закона № 223-ФЗ, Заказчик осуществляет разъяснение положений извещения </w:t>
      </w:r>
      <w:r w:rsidRPr="00E078B0">
        <w:rPr>
          <w:rFonts w:ascii="Times New Roman" w:hAnsi="Times New Roman"/>
          <w:bCs/>
          <w:sz w:val="18"/>
          <w:szCs w:val="18"/>
        </w:rPr>
        <w:t>о проведении запроса котировок в электронной форме</w:t>
      </w:r>
      <w:r w:rsidRPr="00E078B0">
        <w:rPr>
          <w:rFonts w:ascii="Times New Roman" w:hAnsi="Times New Roman"/>
          <w:sz w:val="18"/>
          <w:szCs w:val="18"/>
        </w:rPr>
        <w:t xml:space="preserve">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E078B0">
        <w:rPr>
          <w:rFonts w:ascii="Times New Roman" w:hAnsi="Times New Roman"/>
          <w:sz w:val="18"/>
          <w:szCs w:val="18"/>
        </w:rPr>
        <w:t>позднее</w:t>
      </w:r>
      <w:proofErr w:type="gramEnd"/>
      <w:r w:rsidRPr="00E078B0">
        <w:rPr>
          <w:rFonts w:ascii="Times New Roman" w:hAnsi="Times New Roman"/>
          <w:sz w:val="18"/>
          <w:szCs w:val="18"/>
        </w:rPr>
        <w:t xml:space="preserve"> чем за три рабочих дня до даты окончания срока подачи заявок на участие в закупке.</w:t>
      </w:r>
    </w:p>
    <w:p w:rsidR="00E207F4" w:rsidRPr="00E078B0" w:rsidRDefault="00E207F4" w:rsidP="00E207F4">
      <w:pPr>
        <w:shd w:val="clear" w:color="auto" w:fill="FFFFFF"/>
        <w:tabs>
          <w:tab w:val="left" w:pos="142"/>
          <w:tab w:val="left" w:pos="993"/>
        </w:tabs>
        <w:spacing w:after="0" w:line="240" w:lineRule="auto"/>
        <w:ind w:firstLine="540"/>
        <w:jc w:val="both"/>
        <w:rPr>
          <w:rFonts w:ascii="Times New Roman" w:hAnsi="Times New Roman"/>
          <w:sz w:val="18"/>
          <w:szCs w:val="18"/>
        </w:rPr>
      </w:pPr>
      <w:r w:rsidRPr="00E078B0">
        <w:rPr>
          <w:rFonts w:ascii="Times New Roman" w:hAnsi="Times New Roman"/>
          <w:sz w:val="18"/>
          <w:szCs w:val="18"/>
        </w:rPr>
        <w:t xml:space="preserve">4.3. Разъяснения положений извещения </w:t>
      </w:r>
      <w:r w:rsidRPr="00E078B0">
        <w:rPr>
          <w:rFonts w:ascii="Times New Roman" w:hAnsi="Times New Roman"/>
          <w:bCs/>
          <w:sz w:val="18"/>
          <w:szCs w:val="18"/>
        </w:rPr>
        <w:t>о проведении запроса котировок в электронной форме</w:t>
      </w:r>
      <w:r w:rsidRPr="00E078B0">
        <w:rPr>
          <w:rFonts w:ascii="Times New Roman" w:hAnsi="Times New Roman"/>
          <w:sz w:val="18"/>
          <w:szCs w:val="18"/>
        </w:rPr>
        <w:t xml:space="preserve"> не должны изменять предмет закупки и существенные условия проекта договора.</w:t>
      </w:r>
    </w:p>
    <w:p w:rsidR="00463E24" w:rsidRPr="00E078B0" w:rsidRDefault="00463E24" w:rsidP="00463E24">
      <w:pPr>
        <w:autoSpaceDE w:val="0"/>
        <w:autoSpaceDN w:val="0"/>
        <w:adjustRightInd w:val="0"/>
        <w:spacing w:after="0" w:line="240" w:lineRule="auto"/>
        <w:ind w:firstLine="709"/>
        <w:jc w:val="both"/>
        <w:rPr>
          <w:rFonts w:ascii="Times New Roman" w:hAnsi="Times New Roman"/>
          <w:bCs/>
          <w:sz w:val="18"/>
          <w:szCs w:val="18"/>
        </w:rPr>
      </w:pPr>
      <w:r w:rsidRPr="00E078B0">
        <w:rPr>
          <w:rFonts w:ascii="Times New Roman" w:hAnsi="Times New Roman"/>
          <w:bCs/>
          <w:sz w:val="18"/>
          <w:szCs w:val="18"/>
        </w:rPr>
        <w:t>Участники закупки должны самостоятельно отслеживать изменения, вносимые Заказчиком в извещение о проведении запроса котировок в электронной форме. Заказчик не несёт ответственности за несвоевременное получение участником закупки такой информации, размещенной Заказчиком в единой информационной системе.</w:t>
      </w:r>
    </w:p>
    <w:p w:rsidR="00463E24" w:rsidRPr="00E078B0" w:rsidRDefault="00463E24" w:rsidP="00463E24">
      <w:pPr>
        <w:widowControl w:val="0"/>
        <w:autoSpaceDE w:val="0"/>
        <w:autoSpaceDN w:val="0"/>
        <w:adjustRightInd w:val="0"/>
        <w:spacing w:after="0"/>
        <w:ind w:firstLine="709"/>
        <w:jc w:val="both"/>
        <w:rPr>
          <w:rFonts w:ascii="Times New Roman" w:hAnsi="Times New Roman"/>
          <w:b/>
          <w:bCs/>
          <w:sz w:val="18"/>
          <w:szCs w:val="18"/>
        </w:rPr>
      </w:pPr>
    </w:p>
    <w:p w:rsidR="00463E24" w:rsidRPr="00E078B0" w:rsidRDefault="00463E24" w:rsidP="00463E24">
      <w:pPr>
        <w:widowControl w:val="0"/>
        <w:autoSpaceDE w:val="0"/>
        <w:autoSpaceDN w:val="0"/>
        <w:adjustRightInd w:val="0"/>
        <w:spacing w:after="0"/>
        <w:ind w:firstLine="709"/>
        <w:jc w:val="both"/>
        <w:rPr>
          <w:rFonts w:ascii="Times New Roman" w:hAnsi="Times New Roman"/>
          <w:bCs/>
          <w:sz w:val="18"/>
          <w:szCs w:val="18"/>
        </w:rPr>
      </w:pPr>
      <w:r w:rsidRPr="00E078B0">
        <w:rPr>
          <w:rFonts w:ascii="Times New Roman" w:hAnsi="Times New Roman"/>
          <w:b/>
          <w:bCs/>
          <w:sz w:val="18"/>
          <w:szCs w:val="18"/>
        </w:rPr>
        <w:t>5. Отмена проведения запроса котировок в электронной форме</w:t>
      </w:r>
      <w:r w:rsidR="006557F8" w:rsidRPr="00E078B0">
        <w:rPr>
          <w:rFonts w:ascii="Times New Roman" w:hAnsi="Times New Roman"/>
          <w:b/>
          <w:bCs/>
          <w:sz w:val="18"/>
          <w:szCs w:val="18"/>
        </w:rPr>
        <w:t>, внесение изменений в запрос котировок в электронной форме.</w:t>
      </w:r>
    </w:p>
    <w:p w:rsidR="00A23743" w:rsidRPr="00E078B0" w:rsidRDefault="006557F8" w:rsidP="00A23743">
      <w:pPr>
        <w:shd w:val="clear" w:color="auto" w:fill="FFFFFF"/>
        <w:tabs>
          <w:tab w:val="left" w:pos="142"/>
          <w:tab w:val="left" w:pos="993"/>
        </w:tabs>
        <w:spacing w:after="0" w:line="240" w:lineRule="auto"/>
        <w:ind w:firstLine="540"/>
        <w:jc w:val="both"/>
        <w:rPr>
          <w:rFonts w:ascii="Times New Roman" w:hAnsi="Times New Roman"/>
          <w:sz w:val="18"/>
          <w:szCs w:val="18"/>
        </w:rPr>
      </w:pPr>
      <w:bookmarkStart w:id="2" w:name="sub_1367"/>
      <w:r w:rsidRPr="00E078B0">
        <w:rPr>
          <w:rFonts w:ascii="Times New Roman" w:hAnsi="Times New Roman"/>
          <w:bCs/>
          <w:sz w:val="18"/>
          <w:szCs w:val="18"/>
        </w:rPr>
        <w:t xml:space="preserve">    5.1  </w:t>
      </w:r>
      <w:r w:rsidR="00A23743" w:rsidRPr="00E078B0">
        <w:rPr>
          <w:rFonts w:ascii="Times New Roman" w:hAnsi="Times New Roman"/>
          <w:sz w:val="18"/>
          <w:szCs w:val="18"/>
        </w:rPr>
        <w:t xml:space="preserve">Заказчик вправе принять решение о внесении изменений в извещение </w:t>
      </w:r>
      <w:r w:rsidRPr="00E078B0">
        <w:rPr>
          <w:rFonts w:ascii="Times New Roman" w:hAnsi="Times New Roman"/>
          <w:bCs/>
          <w:sz w:val="18"/>
          <w:szCs w:val="18"/>
        </w:rPr>
        <w:t>запроса котировок в электронной форме</w:t>
      </w:r>
      <w:r w:rsidR="00A23743" w:rsidRPr="00E078B0">
        <w:rPr>
          <w:rFonts w:ascii="Times New Roman" w:hAnsi="Times New Roman"/>
          <w:sz w:val="18"/>
          <w:szCs w:val="18"/>
        </w:rPr>
        <w:t xml:space="preserve"> до наступления даты и времени окончания срока подачи заявок </w:t>
      </w:r>
      <w:r w:rsidR="00A23743" w:rsidRPr="00E078B0">
        <w:rPr>
          <w:rFonts w:ascii="Times New Roman" w:hAnsi="Times New Roman"/>
          <w:sz w:val="18"/>
          <w:szCs w:val="18"/>
        </w:rPr>
        <w:br/>
        <w:t xml:space="preserve">на участие в </w:t>
      </w:r>
      <w:r w:rsidRPr="00E078B0">
        <w:rPr>
          <w:rFonts w:ascii="Times New Roman" w:hAnsi="Times New Roman"/>
          <w:bCs/>
          <w:sz w:val="18"/>
          <w:szCs w:val="18"/>
        </w:rPr>
        <w:t>запросе котировок в электронной форме.</w:t>
      </w:r>
      <w:r w:rsidR="00A23743" w:rsidRPr="00E078B0">
        <w:rPr>
          <w:rFonts w:ascii="Times New Roman" w:hAnsi="Times New Roman"/>
          <w:sz w:val="18"/>
          <w:szCs w:val="18"/>
        </w:rPr>
        <w:t xml:space="preserve"> В течение трех дней </w:t>
      </w:r>
      <w:proofErr w:type="gramStart"/>
      <w:r w:rsidR="00A23743" w:rsidRPr="00E078B0">
        <w:rPr>
          <w:rFonts w:ascii="Times New Roman" w:hAnsi="Times New Roman"/>
          <w:sz w:val="18"/>
          <w:szCs w:val="18"/>
        </w:rPr>
        <w:t>с даты принятия</w:t>
      </w:r>
      <w:proofErr w:type="gramEnd"/>
      <w:r w:rsidR="00A23743" w:rsidRPr="00E078B0">
        <w:rPr>
          <w:rFonts w:ascii="Times New Roman" w:hAnsi="Times New Roman"/>
          <w:sz w:val="18"/>
          <w:szCs w:val="18"/>
        </w:rPr>
        <w:t xml:space="preserve"> указанного решения такие изменения размещаются Заказчиком в ЕИС. </w:t>
      </w:r>
      <w:proofErr w:type="gramStart"/>
      <w:r w:rsidR="00A23743" w:rsidRPr="00E078B0">
        <w:rPr>
          <w:rFonts w:ascii="Times New Roman" w:hAnsi="Times New Roman"/>
          <w:sz w:val="18"/>
          <w:szCs w:val="18"/>
        </w:rPr>
        <w:t xml:space="preserve">При этом срок подачи заявок на участие </w:t>
      </w:r>
      <w:r w:rsidR="00A23743" w:rsidRPr="00E078B0">
        <w:rPr>
          <w:rFonts w:ascii="Times New Roman" w:hAnsi="Times New Roman"/>
          <w:sz w:val="18"/>
          <w:szCs w:val="18"/>
        </w:rPr>
        <w:br/>
        <w:t xml:space="preserve">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w:t>
      </w:r>
      <w:proofErr w:type="spellStart"/>
      <w:r w:rsidRPr="00E078B0">
        <w:rPr>
          <w:rFonts w:ascii="Times New Roman" w:hAnsi="Times New Roman"/>
          <w:sz w:val="18"/>
          <w:szCs w:val="18"/>
        </w:rPr>
        <w:t>извещением</w:t>
      </w:r>
      <w:r w:rsidRPr="00E078B0">
        <w:rPr>
          <w:rFonts w:ascii="Times New Roman" w:hAnsi="Times New Roman"/>
          <w:bCs/>
          <w:sz w:val="18"/>
          <w:szCs w:val="18"/>
        </w:rPr>
        <w:t>запроса</w:t>
      </w:r>
      <w:proofErr w:type="spellEnd"/>
      <w:r w:rsidRPr="00E078B0">
        <w:rPr>
          <w:rFonts w:ascii="Times New Roman" w:hAnsi="Times New Roman"/>
          <w:bCs/>
          <w:sz w:val="18"/>
          <w:szCs w:val="18"/>
        </w:rPr>
        <w:t xml:space="preserve"> котировок в электронной форме</w:t>
      </w:r>
      <w:r w:rsidR="00A23743" w:rsidRPr="00E078B0">
        <w:rPr>
          <w:rFonts w:ascii="Times New Roman" w:hAnsi="Times New Roman"/>
          <w:sz w:val="18"/>
          <w:szCs w:val="18"/>
        </w:rPr>
        <w:t>.</w:t>
      </w:r>
      <w:proofErr w:type="gramEnd"/>
    </w:p>
    <w:p w:rsidR="00A23743" w:rsidRPr="00E078B0" w:rsidRDefault="006557F8" w:rsidP="00A23743">
      <w:pPr>
        <w:shd w:val="clear" w:color="auto" w:fill="FFFFFF"/>
        <w:tabs>
          <w:tab w:val="left" w:pos="142"/>
          <w:tab w:val="left" w:pos="993"/>
        </w:tabs>
        <w:spacing w:after="0" w:line="240" w:lineRule="auto"/>
        <w:ind w:firstLine="540"/>
        <w:jc w:val="both"/>
        <w:rPr>
          <w:rFonts w:ascii="Times New Roman" w:hAnsi="Times New Roman"/>
          <w:sz w:val="18"/>
          <w:szCs w:val="18"/>
          <w:lang w:eastAsia="zh-CN"/>
        </w:rPr>
      </w:pPr>
      <w:r w:rsidRPr="00E078B0">
        <w:rPr>
          <w:rFonts w:ascii="Times New Roman" w:hAnsi="Times New Roman"/>
          <w:sz w:val="18"/>
          <w:szCs w:val="18"/>
        </w:rPr>
        <w:t xml:space="preserve">5.2 </w:t>
      </w:r>
      <w:r w:rsidR="00A23743" w:rsidRPr="00E078B0">
        <w:rPr>
          <w:rFonts w:ascii="Times New Roman" w:hAnsi="Times New Roman"/>
          <w:sz w:val="18"/>
          <w:szCs w:val="18"/>
        </w:rPr>
        <w:t xml:space="preserve"> Заказчик вправе отменить </w:t>
      </w:r>
      <w:r w:rsidRPr="00E078B0">
        <w:rPr>
          <w:rFonts w:ascii="Times New Roman" w:hAnsi="Times New Roman"/>
          <w:bCs/>
          <w:sz w:val="18"/>
          <w:szCs w:val="18"/>
        </w:rPr>
        <w:t>запрос котировок в электронной форме</w:t>
      </w:r>
      <w:r w:rsidR="00A23743" w:rsidRPr="00E078B0">
        <w:rPr>
          <w:rFonts w:ascii="Times New Roman" w:hAnsi="Times New Roman"/>
          <w:sz w:val="18"/>
          <w:szCs w:val="18"/>
        </w:rPr>
        <w:t xml:space="preserve"> до наступления даты и времени окончания срока подачи заявок на участие в </w:t>
      </w:r>
      <w:r w:rsidRPr="00E078B0">
        <w:rPr>
          <w:rFonts w:ascii="Times New Roman" w:hAnsi="Times New Roman"/>
          <w:bCs/>
          <w:sz w:val="18"/>
          <w:szCs w:val="18"/>
        </w:rPr>
        <w:t>запросе котировок</w:t>
      </w:r>
      <w:r w:rsidR="00A23743" w:rsidRPr="00E078B0">
        <w:rPr>
          <w:rFonts w:ascii="Times New Roman" w:hAnsi="Times New Roman"/>
          <w:sz w:val="18"/>
          <w:szCs w:val="18"/>
        </w:rPr>
        <w:t>. После наступления даты и времени окончания срока подачи заявок на участие в закупке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A23743" w:rsidRPr="00E078B0" w:rsidRDefault="006557F8" w:rsidP="00A2374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 xml:space="preserve">5.3 </w:t>
      </w:r>
      <w:r w:rsidR="00A23743" w:rsidRPr="00E078B0">
        <w:rPr>
          <w:rFonts w:ascii="Times New Roman" w:hAnsi="Times New Roman"/>
          <w:sz w:val="18"/>
          <w:szCs w:val="18"/>
        </w:rPr>
        <w:t xml:space="preserve"> Решение об отмене закупки размещается в ЕИС в день принятия этого решения. </w:t>
      </w:r>
    </w:p>
    <w:p w:rsidR="00A23743" w:rsidRPr="00E078B0" w:rsidRDefault="00A23743" w:rsidP="00A919D5">
      <w:pPr>
        <w:widowControl w:val="0"/>
        <w:tabs>
          <w:tab w:val="left" w:pos="0"/>
          <w:tab w:val="left" w:pos="851"/>
          <w:tab w:val="left" w:pos="1134"/>
          <w:tab w:val="left" w:pos="1418"/>
        </w:tabs>
        <w:autoSpaceDE w:val="0"/>
        <w:autoSpaceDN w:val="0"/>
        <w:adjustRightInd w:val="0"/>
        <w:spacing w:after="0" w:line="240" w:lineRule="auto"/>
        <w:ind w:right="9"/>
        <w:jc w:val="both"/>
        <w:rPr>
          <w:rFonts w:ascii="Times New Roman" w:hAnsi="Times New Roman"/>
          <w:bCs/>
          <w:sz w:val="18"/>
          <w:szCs w:val="18"/>
        </w:rPr>
      </w:pPr>
    </w:p>
    <w:bookmarkEnd w:id="2"/>
    <w:p w:rsidR="005C3897" w:rsidRPr="00E078B0" w:rsidRDefault="005C3897" w:rsidP="005C3897">
      <w:pPr>
        <w:spacing w:after="0" w:line="240" w:lineRule="auto"/>
        <w:ind w:firstLine="709"/>
        <w:jc w:val="both"/>
        <w:rPr>
          <w:rFonts w:ascii="Times New Roman" w:hAnsi="Times New Roman"/>
          <w:b/>
          <w:bCs/>
          <w:sz w:val="18"/>
          <w:szCs w:val="18"/>
        </w:rPr>
      </w:pPr>
      <w:r w:rsidRPr="00E078B0">
        <w:rPr>
          <w:rFonts w:ascii="Times New Roman" w:hAnsi="Times New Roman"/>
          <w:b/>
          <w:bCs/>
          <w:sz w:val="18"/>
          <w:szCs w:val="18"/>
        </w:rPr>
        <w:t>6. Порядок подачи заявок на участие в запросе котировок в электронной форме</w:t>
      </w:r>
    </w:p>
    <w:p w:rsidR="005C3897" w:rsidRPr="00E078B0" w:rsidRDefault="005C3897" w:rsidP="005C3897">
      <w:pPr>
        <w:spacing w:after="0" w:line="240" w:lineRule="auto"/>
        <w:ind w:firstLine="709"/>
        <w:jc w:val="both"/>
        <w:rPr>
          <w:rFonts w:ascii="Times New Roman" w:hAnsi="Times New Roman"/>
          <w:bCs/>
          <w:sz w:val="18"/>
          <w:szCs w:val="18"/>
        </w:rPr>
      </w:pPr>
      <w:bookmarkStart w:id="3" w:name="sub_1371"/>
      <w:r w:rsidRPr="00E078B0">
        <w:rPr>
          <w:rFonts w:ascii="Times New Roman" w:hAnsi="Times New Roman"/>
          <w:bCs/>
          <w:sz w:val="18"/>
          <w:szCs w:val="18"/>
        </w:rPr>
        <w:t>6.1. Подача заявок на участие в запросе котировок осуществляется только лицами, аккредитованными на электронной площадке. Заявка направляется участником запроса котировок оператору электронной площадки.</w:t>
      </w:r>
    </w:p>
    <w:p w:rsidR="005C3897" w:rsidRPr="00E078B0" w:rsidRDefault="005C3897" w:rsidP="005C3897">
      <w:pPr>
        <w:spacing w:after="0" w:line="240" w:lineRule="auto"/>
        <w:ind w:firstLine="709"/>
        <w:jc w:val="both"/>
        <w:rPr>
          <w:rFonts w:ascii="Times New Roman" w:hAnsi="Times New Roman"/>
          <w:bCs/>
          <w:sz w:val="18"/>
          <w:szCs w:val="18"/>
        </w:rPr>
      </w:pPr>
      <w:bookmarkStart w:id="4" w:name="sub_1372"/>
      <w:bookmarkEnd w:id="3"/>
      <w:r w:rsidRPr="00E078B0">
        <w:rPr>
          <w:rFonts w:ascii="Times New Roman" w:hAnsi="Times New Roman"/>
          <w:bCs/>
          <w:sz w:val="18"/>
          <w:szCs w:val="18"/>
        </w:rPr>
        <w:t xml:space="preserve">6.2. Участник запроса котировок вправе подать заявку </w:t>
      </w:r>
      <w:proofErr w:type="gramStart"/>
      <w:r w:rsidRPr="00E078B0">
        <w:rPr>
          <w:rFonts w:ascii="Times New Roman" w:hAnsi="Times New Roman"/>
          <w:bCs/>
          <w:sz w:val="18"/>
          <w:szCs w:val="18"/>
        </w:rPr>
        <w:t>на участие в таком запросе в любое время с момента размещения извещения о его проведении</w:t>
      </w:r>
      <w:proofErr w:type="gramEnd"/>
      <w:r w:rsidRPr="00E078B0">
        <w:rPr>
          <w:rFonts w:ascii="Times New Roman" w:hAnsi="Times New Roman"/>
          <w:bCs/>
          <w:sz w:val="18"/>
          <w:szCs w:val="18"/>
        </w:rPr>
        <w:t xml:space="preserve"> до предусмотренных извещением о запросе котировок даты и времени окончания срока подачи заявок на участие в таком запросе.</w:t>
      </w:r>
    </w:p>
    <w:p w:rsidR="005C3897" w:rsidRPr="00E078B0" w:rsidRDefault="005C3897" w:rsidP="005C3897">
      <w:pPr>
        <w:spacing w:after="0" w:line="240" w:lineRule="auto"/>
        <w:ind w:firstLine="709"/>
        <w:jc w:val="both"/>
        <w:rPr>
          <w:rFonts w:ascii="Times New Roman" w:hAnsi="Times New Roman"/>
          <w:bCs/>
          <w:sz w:val="18"/>
          <w:szCs w:val="18"/>
        </w:rPr>
      </w:pPr>
      <w:bookmarkStart w:id="5" w:name="sub_1374"/>
      <w:r w:rsidRPr="00E078B0">
        <w:rPr>
          <w:rFonts w:ascii="Times New Roman" w:hAnsi="Times New Roman"/>
          <w:bCs/>
          <w:sz w:val="18"/>
          <w:szCs w:val="18"/>
        </w:rPr>
        <w:t>Участник запроса котировок вправе подать только одну заявку на участие в таком запросе.</w:t>
      </w:r>
    </w:p>
    <w:bookmarkEnd w:id="5"/>
    <w:p w:rsidR="005C3897" w:rsidRPr="00E078B0" w:rsidRDefault="005C3897" w:rsidP="005C3897">
      <w:pPr>
        <w:spacing w:after="0" w:line="240" w:lineRule="auto"/>
        <w:ind w:firstLine="709"/>
        <w:jc w:val="both"/>
        <w:rPr>
          <w:rFonts w:ascii="Times New Roman" w:hAnsi="Times New Roman"/>
          <w:bCs/>
          <w:sz w:val="18"/>
          <w:szCs w:val="18"/>
        </w:rPr>
      </w:pPr>
      <w:r w:rsidRPr="00E078B0">
        <w:rPr>
          <w:rFonts w:ascii="Times New Roman" w:hAnsi="Times New Roman"/>
          <w:bCs/>
          <w:sz w:val="18"/>
          <w:szCs w:val="18"/>
        </w:rPr>
        <w:lastRenderedPageBreak/>
        <w:t>6.3. Участник запроса котировок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5C3897" w:rsidRPr="00E078B0" w:rsidRDefault="005C3897" w:rsidP="005C3897">
      <w:pPr>
        <w:spacing w:after="0" w:line="240" w:lineRule="auto"/>
        <w:ind w:firstLine="709"/>
        <w:rPr>
          <w:rFonts w:ascii="Times New Roman" w:hAnsi="Times New Roman"/>
          <w:bCs/>
          <w:sz w:val="18"/>
          <w:szCs w:val="18"/>
        </w:rPr>
      </w:pPr>
      <w:bookmarkStart w:id="6" w:name="sub_1376"/>
      <w:bookmarkEnd w:id="4"/>
      <w:r w:rsidRPr="00E078B0">
        <w:rPr>
          <w:rFonts w:ascii="Times New Roman" w:hAnsi="Times New Roman"/>
          <w:bCs/>
          <w:sz w:val="18"/>
          <w:szCs w:val="18"/>
        </w:rPr>
        <w:t xml:space="preserve">6.4. </w:t>
      </w:r>
      <w:r w:rsidRPr="00E078B0">
        <w:rPr>
          <w:rFonts w:ascii="Times New Roman" w:hAnsi="Times New Roman"/>
          <w:b/>
          <w:bCs/>
          <w:i/>
          <w:sz w:val="18"/>
          <w:szCs w:val="18"/>
        </w:rPr>
        <w:t>Заявка на участие в запросе котировок в электронной форме должна содержать</w:t>
      </w:r>
      <w:r w:rsidRPr="00E078B0">
        <w:rPr>
          <w:rFonts w:ascii="Times New Roman" w:hAnsi="Times New Roman"/>
          <w:b/>
          <w:bCs/>
          <w:sz w:val="18"/>
          <w:szCs w:val="18"/>
        </w:rPr>
        <w:t>:</w:t>
      </w:r>
    </w:p>
    <w:bookmarkEnd w:id="6"/>
    <w:p w:rsidR="005C3897" w:rsidRPr="00E078B0" w:rsidRDefault="005C3897" w:rsidP="005C3897">
      <w:pPr>
        <w:widowControl w:val="0"/>
        <w:autoSpaceDE w:val="0"/>
        <w:autoSpaceDN w:val="0"/>
        <w:adjustRightInd w:val="0"/>
        <w:spacing w:after="0" w:line="240" w:lineRule="auto"/>
        <w:ind w:firstLine="709"/>
        <w:jc w:val="both"/>
        <w:rPr>
          <w:rFonts w:ascii="Times New Roman" w:hAnsi="Times New Roman"/>
          <w:sz w:val="18"/>
          <w:szCs w:val="18"/>
        </w:rPr>
      </w:pPr>
      <w:r w:rsidRPr="00E078B0">
        <w:rPr>
          <w:rFonts w:ascii="Times New Roman" w:hAnsi="Times New Roman"/>
          <w:sz w:val="18"/>
          <w:szCs w:val="18"/>
        </w:rPr>
        <w:t xml:space="preserve">- </w:t>
      </w:r>
      <w:r w:rsidR="00075B2B" w:rsidRPr="00E078B0">
        <w:rPr>
          <w:rFonts w:ascii="Times New Roman" w:hAnsi="Times New Roman"/>
          <w:sz w:val="18"/>
          <w:szCs w:val="18"/>
        </w:rPr>
        <w:t xml:space="preserve">предложение участника </w:t>
      </w:r>
      <w:r w:rsidR="00164C3C" w:rsidRPr="00E078B0">
        <w:rPr>
          <w:rFonts w:ascii="Times New Roman" w:hAnsi="Times New Roman"/>
          <w:b/>
          <w:bCs/>
          <w:i/>
          <w:sz w:val="18"/>
          <w:szCs w:val="18"/>
        </w:rPr>
        <w:t>запроса котировок в электронной форме</w:t>
      </w:r>
      <w:r w:rsidR="006567B3">
        <w:rPr>
          <w:rFonts w:ascii="Times New Roman" w:hAnsi="Times New Roman"/>
          <w:sz w:val="18"/>
          <w:szCs w:val="18"/>
        </w:rPr>
        <w:t xml:space="preserve"> </w:t>
      </w:r>
      <w:r w:rsidR="00075B2B" w:rsidRPr="00E078B0">
        <w:rPr>
          <w:rFonts w:ascii="Times New Roman" w:hAnsi="Times New Roman"/>
          <w:sz w:val="18"/>
          <w:szCs w:val="18"/>
        </w:rPr>
        <w:t>в отношении предмета такой закупки</w:t>
      </w:r>
    </w:p>
    <w:p w:rsidR="005C3897" w:rsidRPr="00E078B0" w:rsidRDefault="005C3897" w:rsidP="005C3897">
      <w:pPr>
        <w:shd w:val="clear" w:color="auto" w:fill="FFFFFF"/>
        <w:spacing w:after="0" w:line="240" w:lineRule="auto"/>
        <w:ind w:left="86" w:right="7" w:firstLine="623"/>
        <w:jc w:val="both"/>
        <w:rPr>
          <w:rFonts w:ascii="Times New Roman" w:hAnsi="Times New Roman"/>
          <w:sz w:val="18"/>
          <w:szCs w:val="18"/>
        </w:rPr>
      </w:pPr>
      <w:r w:rsidRPr="00E078B0">
        <w:rPr>
          <w:rFonts w:ascii="Times New Roman" w:hAnsi="Times New Roman"/>
          <w:sz w:val="18"/>
          <w:szCs w:val="18"/>
        </w:rPr>
        <w:t>- предлагаемая цена договора, которая не должна  превышать начальную (максимальную) цену договора или быть равной нулю;</w:t>
      </w:r>
    </w:p>
    <w:p w:rsidR="005C3897" w:rsidRPr="00E078B0" w:rsidRDefault="005C3897"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 xml:space="preserve">- </w:t>
      </w:r>
      <w:r w:rsidR="00075B2B" w:rsidRPr="00E078B0">
        <w:rPr>
          <w:rFonts w:ascii="Times New Roman" w:hAnsi="Times New Roman"/>
          <w:sz w:val="18"/>
          <w:szCs w:val="1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5C3897" w:rsidRPr="00E078B0" w:rsidRDefault="005C3897" w:rsidP="005C3897">
      <w:pPr>
        <w:autoSpaceDE w:val="0"/>
        <w:autoSpaceDN w:val="0"/>
        <w:adjustRightInd w:val="0"/>
        <w:spacing w:after="0" w:line="240" w:lineRule="auto"/>
        <w:ind w:firstLine="709"/>
        <w:jc w:val="both"/>
        <w:rPr>
          <w:rFonts w:ascii="Times New Roman" w:hAnsi="Times New Roman"/>
          <w:bCs/>
          <w:sz w:val="18"/>
          <w:szCs w:val="18"/>
        </w:rPr>
      </w:pPr>
      <w:r w:rsidRPr="00E078B0">
        <w:rPr>
          <w:rFonts w:ascii="Times New Roman" w:hAnsi="Times New Roman"/>
          <w:bCs/>
          <w:sz w:val="18"/>
          <w:szCs w:val="18"/>
        </w:rPr>
        <w:t>Котировочная заявка должна заполняться участником закупки по форме, установленной извещением о закупке, и в соответствии с нижеследующей инструкцией.</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Инструкция по заполнению формы котировочной заявки:</w:t>
      </w:r>
    </w:p>
    <w:p w:rsidR="005C3897" w:rsidRPr="00E078B0" w:rsidRDefault="005C3897" w:rsidP="005C3897">
      <w:pPr>
        <w:pStyle w:val="ad"/>
        <w:numPr>
          <w:ilvl w:val="0"/>
          <w:numId w:val="1"/>
        </w:numPr>
        <w:autoSpaceDE w:val="0"/>
        <w:autoSpaceDN w:val="0"/>
        <w:adjustRightInd w:val="0"/>
        <w:spacing w:after="0" w:line="240" w:lineRule="auto"/>
        <w:ind w:left="0" w:firstLine="567"/>
        <w:jc w:val="both"/>
        <w:rPr>
          <w:rFonts w:eastAsia="Times New Roman"/>
          <w:i/>
          <w:color w:val="FF0000"/>
          <w:sz w:val="18"/>
          <w:szCs w:val="18"/>
        </w:rPr>
      </w:pPr>
      <w:r w:rsidRPr="00E078B0">
        <w:rPr>
          <w:rFonts w:eastAsia="Times New Roman"/>
          <w:i/>
          <w:color w:val="FF0000"/>
          <w:sz w:val="18"/>
          <w:szCs w:val="18"/>
        </w:rPr>
        <w:t xml:space="preserve"> Котировочная заявка участника закупки должна содержать все сведения, предусмотренные формой, установленной настоящим извещением о закупке. </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 xml:space="preserve">Котировочная заявка участника закупки не должна содержать недостоверную информацию и противоречивые сведения, </w:t>
      </w:r>
      <w:proofErr w:type="gramStart"/>
      <w:r w:rsidRPr="00E078B0">
        <w:rPr>
          <w:rFonts w:ascii="Times New Roman" w:hAnsi="Times New Roman"/>
          <w:i/>
          <w:color w:val="FF0000"/>
          <w:sz w:val="18"/>
          <w:szCs w:val="18"/>
        </w:rPr>
        <w:t>предполагающих</w:t>
      </w:r>
      <w:proofErr w:type="gramEnd"/>
      <w:r w:rsidRPr="00E078B0">
        <w:rPr>
          <w:rFonts w:ascii="Times New Roman" w:hAnsi="Times New Roman"/>
          <w:i/>
          <w:color w:val="FF0000"/>
          <w:sz w:val="18"/>
          <w:szCs w:val="18"/>
        </w:rPr>
        <w:t xml:space="preserve"> неоднозначное и (или) двоякое толкование.</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 xml:space="preserve">2. </w:t>
      </w:r>
      <w:proofErr w:type="gramStart"/>
      <w:r w:rsidRPr="00E078B0">
        <w:rPr>
          <w:rFonts w:ascii="Times New Roman" w:hAnsi="Times New Roman"/>
          <w:i/>
          <w:color w:val="FF0000"/>
          <w:sz w:val="18"/>
          <w:szCs w:val="18"/>
        </w:rPr>
        <w:t>Котировочная заявка участника закупки должна содержать информацию (в объеме не менее того количества показателей, которое указано в техническом задании или спецификации (приложение №1 к Информационной  карте настоящего извещения о закупке), позволяющую сделать вывод о функциональных, технических и  качественных характеристиках предлагаемого к поставке товара, о качестве работ, услуг и их соответствии  требованиям Заказчика.</w:t>
      </w:r>
      <w:proofErr w:type="gramEnd"/>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Товар, предлагаемый участником закупки, должен соответствовать всем показателям, указанным Заказчиком.</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Участником закупки может быть произведен перерасчет общего количества предлагаемого товара, при условии сохранения  соответствия предлагаемого участником закупки количества товара требованиям Заказчика и соответственного изменения единицы измерения товара. Наличие перерасчета при сохранении общего количества предлагаемого участником закупки товара не является основанием для отклонения заявки участника закупки.</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3. В котировочной заявке участника закупки в отношении каждой позиции объекта закупки должны быть указаны  показатели, содержащиеся в столбце «Показатель (наименование характеристики)» в полном объеме, значения которых указываются на условиях:</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 xml:space="preserve">3.1. Характеристики из столбца «Максимальные и (или) минимальные показатели объекта закупки» должны быть указаны участником закупки точными значениями показателей и не должны содержать двойных и неоднозначных предложений, слов «или эквивалент», «не более», «не менее» и т.п. </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 xml:space="preserve">Товар, предлагаемый участником закупки, должен соответствовать показателям, указанным Заказчиком в данном столбце.   </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Возможные варианты указания показателей по столбцу «Максимальные и (или) минимальные показатели объекта закупки» в котировочной заявке участника закупки:</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а) В случае если показатели в технической документации производителя, техническом паспорте, инструкции пользователя и других документах на предлагаемый товар описаны в виде диапазона значений (со словами «не более», «не менее» и др.), участник закупки может указывать значения показателей диапазоном (со словами «не более», «не менее» и др.). При этом обязательно указывается ссылка «согласно техническим характеристикам производителя».</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б) В случае установления Заказчиком диапазона значений показателя (не менее чем от ___ и не более чем до _), участник закупки должен указать диапазон, которому фактически соответствует предлагаемый им товар. При этом диапазон значений может быть равен или шире диапазона, установленного Заказчиком.</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в) В случае установления Заказчиком значения показателя с предельным значением (не менее чем ___, не более чем __), участник закупки должен указать значение, которому фактически соответствует предлагаемый им товар, при этом товар, предлагаемый участником закупки, должен соответствовать предельным значениям показателей, указанным Заказчиком.</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г) В случае установления Заказчиком показателей с допуском (конкретное значение показателя ± допуск), участник закупки должен указать такие показатели в виде - «конкретное значение показателя ± допуск», при этом значение допуска должно быть меньшим или равным значению допуска, установленному Заказчиком.</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proofErr w:type="gramStart"/>
      <w:r w:rsidRPr="00E078B0">
        <w:rPr>
          <w:rFonts w:ascii="Times New Roman" w:hAnsi="Times New Roman"/>
          <w:i/>
          <w:color w:val="FF0000"/>
          <w:sz w:val="18"/>
          <w:szCs w:val="18"/>
        </w:rPr>
        <w:t>д) В случае установления Заказчиком текстового описания показателей (когда устанавливается наличие (отсутствие), соответствие (несоответствие) характеристик), участник закупки должен указать текстовое значение показателя, позволяющее сделать однозначный вывод о наличии (отсутствии) и (или) соответствии (несоответствии) данной характеристики в предлагаемом им товаре.</w:t>
      </w:r>
      <w:proofErr w:type="gramEnd"/>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е) В случае установления Заказчиком показателей в виде списка (когда существует возможность выбора конкретного показателя из списка заданных), участник закупки должен указать значения показателей из списка в полном объеме (не менее установленного Заказчиком количества показателей). Если Заказчиком установлено, что товар должен обладать одним значением из списка показателей, участник закупки должен указать 1 (одно) конкретное значение показателя из списка, установленного Заказчиком.</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 xml:space="preserve">ж) В случае изменения участником закупки показателей «Фасовка» </w:t>
      </w:r>
      <w:proofErr w:type="gramStart"/>
      <w:r w:rsidRPr="00E078B0">
        <w:rPr>
          <w:rFonts w:ascii="Times New Roman" w:hAnsi="Times New Roman"/>
          <w:i/>
          <w:color w:val="FF0000"/>
          <w:sz w:val="18"/>
          <w:szCs w:val="18"/>
        </w:rPr>
        <w:t>и(</w:t>
      </w:r>
      <w:proofErr w:type="gramEnd"/>
      <w:r w:rsidRPr="00E078B0">
        <w:rPr>
          <w:rFonts w:ascii="Times New Roman" w:hAnsi="Times New Roman"/>
          <w:i/>
          <w:color w:val="FF0000"/>
          <w:sz w:val="18"/>
          <w:szCs w:val="18"/>
        </w:rPr>
        <w:t>или) «Упаковка», участником закупки должен быть соответственно произведен перерасчет общего количества предлагаемого товара и изменение единицы измерения.</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 xml:space="preserve">3.2. Характеристики из столбца «Показатели, которые не могут изменяться» должны быть указаны участником закупки без изменений в соответствии со значениями, установленными Заказчиком. </w:t>
      </w:r>
    </w:p>
    <w:p w:rsidR="005C3897" w:rsidRPr="00E078B0" w:rsidRDefault="005C3897" w:rsidP="005C3897">
      <w:pPr>
        <w:spacing w:after="0" w:line="240" w:lineRule="auto"/>
        <w:ind w:firstLine="709"/>
        <w:jc w:val="both"/>
        <w:rPr>
          <w:rFonts w:ascii="Times New Roman" w:hAnsi="Times New Roman"/>
          <w:bCs/>
          <w:sz w:val="18"/>
          <w:szCs w:val="18"/>
        </w:rPr>
      </w:pPr>
      <w:r w:rsidRPr="00E078B0">
        <w:rPr>
          <w:rFonts w:ascii="Times New Roman" w:hAnsi="Times New Roman"/>
          <w:i/>
          <w:color w:val="FF0000"/>
          <w:sz w:val="18"/>
          <w:szCs w:val="18"/>
        </w:rPr>
        <w:t>Товар, предлагаемый участником закупки, должен в точности соответствовать показателям, указанным Заказчиком в данном столбце.</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4. Исправление ошибок в котировочной заявке</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При наличии арифметических ошибок в заявках участников применяются следующие правила:</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 при наличии разночтений между суммой, указанной словами, и суммой, указанной цифрами, преимущество имеет сумма, совпадающая с результатом умножения количества предлагаемых участником товаров, работ, услуг на цену 1 (одной) единицы товаров, работ, услуг, указанную участником в своей заявке;</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 при наличии разночтений между ценой договора, указанной участником закупки в своей заявке, и ценой договора, указанной участником закупки в соответствующем поле, заполняемом на электронной площадке, преимущество имеет цена договора, указанная участником в своей заявке;</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proofErr w:type="gramStart"/>
      <w:r w:rsidRPr="00E078B0">
        <w:rPr>
          <w:rFonts w:ascii="Times New Roman" w:hAnsi="Times New Roman"/>
          <w:i/>
          <w:color w:val="FF0000"/>
          <w:sz w:val="18"/>
          <w:szCs w:val="18"/>
        </w:rPr>
        <w:lastRenderedPageBreak/>
        <w:t>- при несоответствии указанных участником в своей заявке итогов умножения цены 1 (одной) единицы товаров, работ, услуг на количество предлагаемых участником товаров, работ, услуг и цены договора, указанной участником в своей заявке,  преимущество имеет цена договора, указанная участником в своей заявке (при условии, что цена договора, указанная участником в своей заявке, совпадает с результатом умножения количества предлагаемых участником товаров, работ, услуг</w:t>
      </w:r>
      <w:proofErr w:type="gramEnd"/>
      <w:r w:rsidRPr="00E078B0">
        <w:rPr>
          <w:rFonts w:ascii="Times New Roman" w:hAnsi="Times New Roman"/>
          <w:i/>
          <w:color w:val="FF0000"/>
          <w:sz w:val="18"/>
          <w:szCs w:val="18"/>
        </w:rPr>
        <w:t xml:space="preserve"> на цену 1 (одной) единицы товаров, работ, услуг, указанную участником в своей заявке).</w:t>
      </w:r>
    </w:p>
    <w:p w:rsidR="005C3897" w:rsidRPr="00E078B0" w:rsidRDefault="005C3897" w:rsidP="005C3897">
      <w:pPr>
        <w:spacing w:after="0" w:line="240" w:lineRule="auto"/>
        <w:ind w:firstLine="709"/>
        <w:jc w:val="both"/>
        <w:rPr>
          <w:rFonts w:ascii="Times New Roman" w:hAnsi="Times New Roman"/>
          <w:bCs/>
          <w:sz w:val="18"/>
          <w:szCs w:val="18"/>
        </w:rPr>
      </w:pPr>
      <w:r w:rsidRPr="00E078B0">
        <w:rPr>
          <w:rFonts w:ascii="Times New Roman" w:hAnsi="Times New Roman"/>
          <w:bCs/>
          <w:sz w:val="18"/>
          <w:szCs w:val="18"/>
        </w:rPr>
        <w:t>2) следующие документы:</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является юридическое лицо;</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является индивидуальный предприниматель;</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3)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5) копия документа, подтверждающего полномочия лица действовать от имени участника, за исключением случаев подписания заявки:</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а) индивидуальным предпринимателем, если участником такой закупки является индивидуальный предприниматель;</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00164C3C" w:rsidRPr="00E078B0">
        <w:rPr>
          <w:rFonts w:ascii="Times New Roman" w:hAnsi="Times New Roman"/>
          <w:sz w:val="18"/>
          <w:szCs w:val="18"/>
        </w:rPr>
        <w:t>.</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164C3C" w:rsidRPr="00E078B0">
        <w:rPr>
          <w:rFonts w:ascii="Times New Roman" w:hAnsi="Times New Roman"/>
          <w:b/>
          <w:bCs/>
          <w:i/>
          <w:sz w:val="18"/>
          <w:szCs w:val="18"/>
        </w:rPr>
        <w:t>запроса котировок в электронной форме</w:t>
      </w:r>
      <w:r w:rsidRPr="00E078B0">
        <w:rPr>
          <w:rFonts w:ascii="Times New Roman" w:hAnsi="Times New Roman"/>
          <w:sz w:val="18"/>
          <w:szCs w:val="18"/>
        </w:rPr>
        <w:t xml:space="preserve"> заключение по результатам такой закупки договора, обеспечения исполнения является крупной сделкой;</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bookmarkStart w:id="7" w:name="Par13"/>
      <w:bookmarkEnd w:id="7"/>
      <w:r w:rsidRPr="00E078B0">
        <w:rPr>
          <w:rFonts w:ascii="Times New Roman" w:hAnsi="Times New Roman"/>
          <w:sz w:val="18"/>
          <w:szCs w:val="18"/>
        </w:rPr>
        <w:t>9) декларация, подтверждающая на дату подачи заявки на участие в конкурентной закупке:</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 xml:space="preserve">а) </w:t>
      </w:r>
      <w:proofErr w:type="spellStart"/>
      <w:r w:rsidRPr="00E078B0">
        <w:rPr>
          <w:rFonts w:ascii="Times New Roman" w:hAnsi="Times New Roman"/>
          <w:sz w:val="18"/>
          <w:szCs w:val="18"/>
        </w:rPr>
        <w:t>непроведение</w:t>
      </w:r>
      <w:proofErr w:type="spellEnd"/>
      <w:r w:rsidRPr="00E078B0">
        <w:rPr>
          <w:rFonts w:ascii="Times New Roman" w:hAnsi="Times New Roman"/>
          <w:sz w:val="18"/>
          <w:szCs w:val="18"/>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 xml:space="preserve">б) </w:t>
      </w:r>
      <w:proofErr w:type="spellStart"/>
      <w:r w:rsidRPr="00E078B0">
        <w:rPr>
          <w:rFonts w:ascii="Times New Roman" w:hAnsi="Times New Roman"/>
          <w:sz w:val="18"/>
          <w:szCs w:val="18"/>
        </w:rPr>
        <w:t>неприостановление</w:t>
      </w:r>
      <w:proofErr w:type="spellEnd"/>
      <w:r w:rsidRPr="00E078B0">
        <w:rPr>
          <w:rFonts w:ascii="Times New Roman" w:hAnsi="Times New Roman"/>
          <w:sz w:val="18"/>
          <w:szCs w:val="18"/>
        </w:rPr>
        <w:t xml:space="preserve"> деятельности участника закупки в порядке, установленном Кодексом Российской Федерации об административных правонарушениях;</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proofErr w:type="gramStart"/>
      <w:r w:rsidRPr="00E078B0">
        <w:rPr>
          <w:rFonts w:ascii="Times New Roman" w:hAnsi="Times New Roman"/>
          <w:sz w:val="18"/>
          <w:szCs w:val="18"/>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78B0">
        <w:rPr>
          <w:rFonts w:ascii="Times New Roman" w:hAnsi="Times New Roman"/>
          <w:sz w:val="18"/>
          <w:szCs w:val="18"/>
        </w:rPr>
        <w:t xml:space="preserve"> обязанности </w:t>
      </w:r>
      <w:proofErr w:type="gramStart"/>
      <w:r w:rsidRPr="00E078B0">
        <w:rPr>
          <w:rFonts w:ascii="Times New Roman" w:hAnsi="Times New Roman"/>
          <w:sz w:val="18"/>
          <w:szCs w:val="18"/>
        </w:rPr>
        <w:t>заявителя</w:t>
      </w:r>
      <w:proofErr w:type="gramEnd"/>
      <w:r w:rsidRPr="00E078B0">
        <w:rPr>
          <w:rFonts w:ascii="Times New Roman" w:hAnsi="Times New Roman"/>
          <w:sz w:val="18"/>
          <w:szCs w:val="1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78B0">
        <w:rPr>
          <w:rFonts w:ascii="Times New Roman" w:hAnsi="Times New Roman"/>
          <w:sz w:val="18"/>
          <w:szCs w:val="18"/>
        </w:rPr>
        <w:t>указанных</w:t>
      </w:r>
      <w:proofErr w:type="gramEnd"/>
      <w:r w:rsidRPr="00E078B0">
        <w:rPr>
          <w:rFonts w:ascii="Times New Roman" w:hAnsi="Times New Roman"/>
          <w:sz w:val="18"/>
          <w:szCs w:val="18"/>
        </w:rPr>
        <w:t xml:space="preserve"> недоимки, задолженности и решение по данному заявлению на дату рассмотрения заявки на участие в  закупке не принято;</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proofErr w:type="gramStart"/>
      <w:r w:rsidRPr="00E078B0">
        <w:rPr>
          <w:rFonts w:ascii="Times New Roman" w:hAnsi="Times New Roman"/>
          <w:sz w:val="18"/>
          <w:szCs w:val="18"/>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E078B0">
        <w:rPr>
          <w:rFonts w:ascii="Times New Roman" w:hAnsi="Times New Roman"/>
          <w:sz w:val="18"/>
          <w:szCs w:val="18"/>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bookmarkStart w:id="8" w:name="Par19"/>
      <w:bookmarkEnd w:id="8"/>
      <w:proofErr w:type="gramStart"/>
      <w:r w:rsidRPr="00E078B0">
        <w:rPr>
          <w:rFonts w:ascii="Times New Roman" w:hAnsi="Times New Roman"/>
          <w:sz w:val="18"/>
          <w:szCs w:val="18"/>
        </w:rPr>
        <w:t>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E078B0">
        <w:rPr>
          <w:rFonts w:ascii="Times New Roman" w:hAnsi="Times New Roman"/>
          <w:sz w:val="18"/>
          <w:szCs w:val="18"/>
        </w:rPr>
        <w:t xml:space="preserve"> сети «Интернет», на которых размещены эти информация и документы);</w:t>
      </w:r>
    </w:p>
    <w:p w:rsidR="0085336C" w:rsidRPr="00E078B0" w:rsidRDefault="0085336C" w:rsidP="0085336C">
      <w:pPr>
        <w:shd w:val="clear" w:color="auto" w:fill="FFFFFF"/>
        <w:spacing w:after="0" w:line="240" w:lineRule="auto"/>
        <w:jc w:val="both"/>
        <w:rPr>
          <w:rFonts w:ascii="Times New Roman" w:hAnsi="Times New Roman"/>
          <w:sz w:val="18"/>
          <w:szCs w:val="18"/>
        </w:rPr>
      </w:pPr>
      <w:r w:rsidRPr="00E078B0">
        <w:rPr>
          <w:rFonts w:ascii="Times New Roman" w:hAnsi="Times New Roman"/>
          <w:sz w:val="18"/>
          <w:szCs w:val="18"/>
        </w:rPr>
        <w:t>ж)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5336C" w:rsidRPr="00E078B0" w:rsidRDefault="0085336C" w:rsidP="00354B31">
      <w:pPr>
        <w:tabs>
          <w:tab w:val="left" w:pos="0"/>
          <w:tab w:val="left" w:pos="1276"/>
          <w:tab w:val="left" w:pos="8222"/>
        </w:tabs>
        <w:spacing w:after="0"/>
        <w:ind w:firstLine="142"/>
        <w:jc w:val="both"/>
        <w:rPr>
          <w:rFonts w:ascii="Times New Roman" w:hAnsi="Times New Roman"/>
          <w:sz w:val="18"/>
          <w:szCs w:val="18"/>
        </w:rPr>
      </w:pPr>
      <w:r w:rsidRPr="00E078B0">
        <w:rPr>
          <w:rFonts w:ascii="Times New Roman" w:hAnsi="Times New Roman"/>
          <w:sz w:val="18"/>
          <w:szCs w:val="18"/>
        </w:rPr>
        <w:t>з) отсутствие сведений об участнике закупки в реестре недобросовестных поставщиков, предусмотренном Федеральным законом № 223-ФЗ.</w:t>
      </w:r>
    </w:p>
    <w:p w:rsidR="005C3897" w:rsidRPr="00E078B0" w:rsidRDefault="00EC4D12" w:rsidP="0004497D">
      <w:pPr>
        <w:pStyle w:val="s1"/>
        <w:shd w:val="clear" w:color="auto" w:fill="FFFFFF"/>
        <w:spacing w:before="0" w:beforeAutospacing="0" w:after="0" w:afterAutospacing="0"/>
        <w:jc w:val="both"/>
        <w:rPr>
          <w:sz w:val="18"/>
          <w:szCs w:val="18"/>
        </w:rPr>
      </w:pPr>
      <w:r>
        <w:rPr>
          <w:sz w:val="18"/>
          <w:szCs w:val="18"/>
        </w:rPr>
        <w:t xml:space="preserve">              </w:t>
      </w:r>
      <w:r w:rsidR="005C3897" w:rsidRPr="00E078B0">
        <w:rPr>
          <w:sz w:val="18"/>
          <w:szCs w:val="18"/>
        </w:rPr>
        <w:t>6.5. Заявка на участие в запросе котировок в электронной форме предоставляется участником в виде электронного документа.</w:t>
      </w:r>
    </w:p>
    <w:p w:rsidR="005C3897" w:rsidRPr="00E078B0" w:rsidRDefault="005C3897" w:rsidP="005C3897">
      <w:pPr>
        <w:pStyle w:val="s1"/>
        <w:shd w:val="clear" w:color="auto" w:fill="FFFFFF"/>
        <w:spacing w:before="0" w:beforeAutospacing="0" w:after="0" w:afterAutospacing="0"/>
        <w:ind w:firstLine="709"/>
        <w:jc w:val="both"/>
        <w:rPr>
          <w:sz w:val="18"/>
          <w:szCs w:val="18"/>
        </w:rPr>
      </w:pPr>
      <w:r w:rsidRPr="00E078B0">
        <w:rPr>
          <w:sz w:val="18"/>
          <w:szCs w:val="18"/>
        </w:rPr>
        <w:t>6.6. Участник закупки вправе подать только одну заявку на участие в запросе котировок в электронной форме в отношении каждого лота.</w:t>
      </w:r>
    </w:p>
    <w:p w:rsidR="005C3897" w:rsidRPr="00E078B0" w:rsidRDefault="005C3897" w:rsidP="005C3897">
      <w:pPr>
        <w:pStyle w:val="s1"/>
        <w:shd w:val="clear" w:color="auto" w:fill="FFFFFF"/>
        <w:spacing w:before="0" w:beforeAutospacing="0" w:after="0" w:afterAutospacing="0"/>
        <w:ind w:firstLine="709"/>
        <w:jc w:val="both"/>
        <w:rPr>
          <w:sz w:val="18"/>
          <w:szCs w:val="18"/>
        </w:rPr>
      </w:pPr>
      <w:r w:rsidRPr="00E078B0">
        <w:rPr>
          <w:sz w:val="18"/>
          <w:szCs w:val="18"/>
        </w:rPr>
        <w:t>6.7. Участник закупки, подавший заявку на участие в запросе котировок в электронной форме, вправе отозвать свою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463E24" w:rsidRPr="00E078B0" w:rsidRDefault="005C3897" w:rsidP="00354B31">
      <w:pPr>
        <w:pStyle w:val="s1"/>
        <w:shd w:val="clear" w:color="auto" w:fill="FFFFFF"/>
        <w:spacing w:before="0" w:beforeAutospacing="0" w:after="0" w:afterAutospacing="0"/>
        <w:ind w:firstLine="709"/>
        <w:jc w:val="both"/>
        <w:rPr>
          <w:sz w:val="18"/>
          <w:szCs w:val="18"/>
        </w:rPr>
      </w:pPr>
      <w:r w:rsidRPr="00E078B0">
        <w:rPr>
          <w:sz w:val="18"/>
          <w:szCs w:val="18"/>
        </w:rPr>
        <w:t>6.8. По окончании срока подачи заявок оператор электронной площадки направляет Заказчику все поступившие заявки. Заказчик рассматривает поступившие заявки в сроки, указанные в извещении о проведении запроса котировок в электронной форме.</w:t>
      </w:r>
    </w:p>
    <w:p w:rsidR="000C256D" w:rsidRPr="00E078B0" w:rsidRDefault="00D328FD" w:rsidP="00354B31">
      <w:pPr>
        <w:spacing w:after="0" w:line="240" w:lineRule="auto"/>
        <w:ind w:firstLine="720"/>
        <w:jc w:val="both"/>
        <w:rPr>
          <w:rFonts w:ascii="Times New Roman" w:hAnsi="Times New Roman"/>
          <w:sz w:val="18"/>
          <w:szCs w:val="18"/>
        </w:rPr>
      </w:pPr>
      <w:bookmarkStart w:id="9" w:name="sub_1088"/>
      <w:r w:rsidRPr="00E078B0">
        <w:rPr>
          <w:rFonts w:ascii="Times New Roman" w:hAnsi="Times New Roman"/>
          <w:sz w:val="18"/>
          <w:szCs w:val="18"/>
        </w:rPr>
        <w:lastRenderedPageBreak/>
        <w:t>Требования к участникам закупки, установленные Заказчиком в соответствии с настоящим  извещением, применяются в равной мере ко всем участникам закупки.</w:t>
      </w:r>
    </w:p>
    <w:p w:rsidR="000C256D" w:rsidRPr="00E078B0" w:rsidRDefault="00EC4D12" w:rsidP="000C256D">
      <w:pPr>
        <w:tabs>
          <w:tab w:val="left" w:pos="142"/>
          <w:tab w:val="left" w:pos="851"/>
        </w:tabs>
        <w:autoSpaceDE w:val="0"/>
        <w:autoSpaceDN w:val="0"/>
        <w:adjustRightInd w:val="0"/>
        <w:spacing w:after="0" w:line="240" w:lineRule="auto"/>
        <w:ind w:firstLine="540"/>
        <w:contextualSpacing/>
        <w:jc w:val="both"/>
        <w:rPr>
          <w:rFonts w:ascii="Times New Roman" w:hAnsi="Times New Roman"/>
          <w:sz w:val="18"/>
          <w:szCs w:val="18"/>
        </w:rPr>
      </w:pPr>
      <w:r>
        <w:rPr>
          <w:rFonts w:ascii="Times New Roman" w:hAnsi="Times New Roman"/>
          <w:sz w:val="18"/>
          <w:szCs w:val="18"/>
        </w:rPr>
        <w:t xml:space="preserve">   </w:t>
      </w:r>
      <w:r w:rsidR="00354B31" w:rsidRPr="00EC4D12">
        <w:rPr>
          <w:rFonts w:ascii="Times New Roman" w:hAnsi="Times New Roman"/>
          <w:sz w:val="18"/>
          <w:szCs w:val="18"/>
        </w:rPr>
        <w:t>6</w:t>
      </w:r>
      <w:r w:rsidR="00463E24" w:rsidRPr="00EC4D12">
        <w:rPr>
          <w:rFonts w:ascii="Times New Roman" w:hAnsi="Times New Roman"/>
          <w:sz w:val="18"/>
          <w:szCs w:val="18"/>
        </w:rPr>
        <w:t>.</w:t>
      </w:r>
      <w:r w:rsidR="00354B31" w:rsidRPr="00EC4D12">
        <w:rPr>
          <w:rFonts w:ascii="Times New Roman" w:hAnsi="Times New Roman"/>
          <w:sz w:val="18"/>
          <w:szCs w:val="18"/>
        </w:rPr>
        <w:t>9</w:t>
      </w:r>
      <w:r w:rsidR="00463E24" w:rsidRPr="00EC4D12">
        <w:rPr>
          <w:rFonts w:ascii="Times New Roman" w:hAnsi="Times New Roman"/>
          <w:sz w:val="18"/>
          <w:szCs w:val="18"/>
        </w:rPr>
        <w:t xml:space="preserve">. </w:t>
      </w:r>
      <w:bookmarkEnd w:id="9"/>
      <w:r w:rsidR="000C256D" w:rsidRPr="00EC4D12">
        <w:rPr>
          <w:rFonts w:ascii="Times New Roman" w:hAnsi="Times New Roman"/>
          <w:sz w:val="18"/>
          <w:szCs w:val="18"/>
        </w:rPr>
        <w:t>При рассмотрении</w:t>
      </w:r>
      <w:r w:rsidR="000C256D" w:rsidRPr="00E078B0">
        <w:rPr>
          <w:rFonts w:ascii="Times New Roman" w:hAnsi="Times New Roman"/>
          <w:sz w:val="18"/>
          <w:szCs w:val="18"/>
        </w:rPr>
        <w:t xml:space="preserve"> заявок на участие в запросе котировок, заявка отклоняется в случае:</w:t>
      </w:r>
    </w:p>
    <w:p w:rsidR="000C256D" w:rsidRPr="00E078B0" w:rsidRDefault="000C256D" w:rsidP="000C256D">
      <w:pPr>
        <w:tabs>
          <w:tab w:val="left" w:pos="142"/>
          <w:tab w:val="left" w:pos="851"/>
        </w:tabs>
        <w:autoSpaceDE w:val="0"/>
        <w:autoSpaceDN w:val="0"/>
        <w:adjustRightInd w:val="0"/>
        <w:spacing w:after="0" w:line="240" w:lineRule="auto"/>
        <w:ind w:firstLine="540"/>
        <w:contextualSpacing/>
        <w:jc w:val="both"/>
        <w:rPr>
          <w:rFonts w:ascii="Times New Roman" w:hAnsi="Times New Roman"/>
          <w:sz w:val="18"/>
          <w:szCs w:val="18"/>
        </w:rPr>
      </w:pPr>
      <w:r w:rsidRPr="00E078B0">
        <w:rPr>
          <w:rFonts w:ascii="Times New Roman" w:hAnsi="Times New Roman"/>
          <w:sz w:val="18"/>
          <w:szCs w:val="18"/>
        </w:rPr>
        <w:t>1) несоответствия заявки на участие в закупке требованиям к содержанию, оформлению и составу заявки, указанным в извещении о закупке и (или) документации о закупке;</w:t>
      </w:r>
    </w:p>
    <w:p w:rsidR="000C256D" w:rsidRPr="00E078B0" w:rsidRDefault="000C256D" w:rsidP="000C256D">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hAnsi="Times New Roman"/>
          <w:sz w:val="18"/>
          <w:szCs w:val="18"/>
        </w:rPr>
      </w:pPr>
      <w:r w:rsidRPr="00E078B0">
        <w:rPr>
          <w:rFonts w:ascii="Times New Roman" w:hAnsi="Times New Roman"/>
          <w:sz w:val="18"/>
          <w:szCs w:val="18"/>
        </w:rPr>
        <w:t>2) непредставление документов и информации, предусмотренных в извещении о закупке и (или) документации о закупке;</w:t>
      </w:r>
    </w:p>
    <w:p w:rsidR="000C256D" w:rsidRPr="00E078B0" w:rsidRDefault="000C256D" w:rsidP="000C256D">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hAnsi="Times New Roman"/>
          <w:sz w:val="18"/>
          <w:szCs w:val="18"/>
        </w:rPr>
      </w:pPr>
      <w:r w:rsidRPr="00E078B0">
        <w:rPr>
          <w:rFonts w:ascii="Times New Roman" w:hAnsi="Times New Roman"/>
          <w:sz w:val="18"/>
          <w:szCs w:val="18"/>
        </w:rPr>
        <w:t>3) несоответствие указанных документов и информации требованиям, установленным в извещении о закупке и (или) документации о закупке;</w:t>
      </w:r>
    </w:p>
    <w:p w:rsidR="000C256D" w:rsidRPr="00E078B0" w:rsidRDefault="000C256D" w:rsidP="000C256D">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hAnsi="Times New Roman"/>
          <w:sz w:val="18"/>
          <w:szCs w:val="18"/>
        </w:rPr>
      </w:pPr>
      <w:proofErr w:type="gramStart"/>
      <w:r w:rsidRPr="00E078B0">
        <w:rPr>
          <w:rFonts w:ascii="Times New Roman" w:hAnsi="Times New Roman"/>
          <w:sz w:val="18"/>
          <w:szCs w:val="18"/>
        </w:rPr>
        <w:t>4) наличие в указанных документах недостоверной информации об участнике закупке и (или) о предлагаемых им товаре, работе, услуге;</w:t>
      </w:r>
      <w:proofErr w:type="gramEnd"/>
    </w:p>
    <w:p w:rsidR="000C256D" w:rsidRPr="00E078B0" w:rsidRDefault="000C256D" w:rsidP="000C256D">
      <w:pPr>
        <w:tabs>
          <w:tab w:val="left" w:pos="142"/>
          <w:tab w:val="left" w:pos="851"/>
          <w:tab w:val="left" w:pos="993"/>
          <w:tab w:val="left" w:pos="1080"/>
          <w:tab w:val="left" w:pos="1134"/>
        </w:tabs>
        <w:autoSpaceDE w:val="0"/>
        <w:autoSpaceDN w:val="0"/>
        <w:adjustRightInd w:val="0"/>
        <w:spacing w:after="0" w:line="240" w:lineRule="auto"/>
        <w:ind w:firstLine="540"/>
        <w:contextualSpacing/>
        <w:jc w:val="both"/>
        <w:rPr>
          <w:rFonts w:ascii="Times New Roman" w:hAnsi="Times New Roman"/>
          <w:sz w:val="18"/>
          <w:szCs w:val="18"/>
        </w:rPr>
      </w:pPr>
      <w:r w:rsidRPr="00E078B0">
        <w:rPr>
          <w:rFonts w:ascii="Times New Roman" w:hAnsi="Times New Roman"/>
          <w:sz w:val="18"/>
          <w:szCs w:val="18"/>
        </w:rPr>
        <w:t>5) несоответствие участника закупки требованиям, установленным в извещении о закупке и (или) документации о закупке;</w:t>
      </w:r>
    </w:p>
    <w:p w:rsidR="000C256D" w:rsidRPr="00E078B0" w:rsidRDefault="000C256D" w:rsidP="000C256D">
      <w:pPr>
        <w:tabs>
          <w:tab w:val="left" w:pos="142"/>
          <w:tab w:val="left" w:pos="851"/>
          <w:tab w:val="left" w:pos="1134"/>
        </w:tabs>
        <w:autoSpaceDE w:val="0"/>
        <w:autoSpaceDN w:val="0"/>
        <w:adjustRightInd w:val="0"/>
        <w:spacing w:after="0" w:line="240" w:lineRule="auto"/>
        <w:ind w:firstLine="540"/>
        <w:contextualSpacing/>
        <w:jc w:val="both"/>
        <w:rPr>
          <w:rFonts w:ascii="Times New Roman" w:hAnsi="Times New Roman"/>
          <w:sz w:val="18"/>
          <w:szCs w:val="18"/>
        </w:rPr>
      </w:pPr>
      <w:r w:rsidRPr="00E078B0">
        <w:rPr>
          <w:rFonts w:ascii="Times New Roman" w:hAnsi="Times New Roman"/>
          <w:sz w:val="18"/>
          <w:szCs w:val="18"/>
        </w:rPr>
        <w:t>6) в иных случаях, предусмотренных Положением о закупке Заказчика.</w:t>
      </w:r>
    </w:p>
    <w:p w:rsidR="00463E24" w:rsidRPr="00E078B0" w:rsidRDefault="00463E24" w:rsidP="00354B31">
      <w:pPr>
        <w:pStyle w:val="s1"/>
        <w:shd w:val="clear" w:color="auto" w:fill="FFFFFF"/>
        <w:spacing w:before="0" w:beforeAutospacing="0" w:after="0" w:afterAutospacing="0"/>
        <w:ind w:firstLine="709"/>
        <w:jc w:val="both"/>
        <w:rPr>
          <w:sz w:val="18"/>
          <w:szCs w:val="18"/>
        </w:rPr>
      </w:pPr>
      <w:bookmarkStart w:id="10" w:name="sub_1384"/>
      <w:bookmarkStart w:id="11" w:name="_Toc514237727"/>
      <w:r w:rsidRPr="00E078B0">
        <w:rPr>
          <w:b/>
          <w:bCs/>
          <w:sz w:val="18"/>
          <w:szCs w:val="18"/>
        </w:rPr>
        <w:tab/>
      </w:r>
      <w:bookmarkStart w:id="12" w:name="sub_1383"/>
      <w:bookmarkEnd w:id="10"/>
    </w:p>
    <w:bookmarkEnd w:id="11"/>
    <w:bookmarkEnd w:id="12"/>
    <w:p w:rsidR="00463E24" w:rsidRPr="00E078B0" w:rsidRDefault="00354B31" w:rsidP="00354B31">
      <w:pPr>
        <w:spacing w:after="0" w:line="240" w:lineRule="auto"/>
        <w:ind w:firstLine="720"/>
        <w:jc w:val="center"/>
        <w:rPr>
          <w:rFonts w:ascii="Times New Roman" w:hAnsi="Times New Roman"/>
          <w:b/>
          <w:sz w:val="18"/>
          <w:szCs w:val="18"/>
        </w:rPr>
      </w:pPr>
      <w:r w:rsidRPr="00E078B0">
        <w:rPr>
          <w:rFonts w:ascii="Times New Roman" w:hAnsi="Times New Roman"/>
          <w:b/>
          <w:sz w:val="18"/>
          <w:szCs w:val="18"/>
        </w:rPr>
        <w:t>7</w:t>
      </w:r>
      <w:r w:rsidR="00463E24" w:rsidRPr="00E078B0">
        <w:rPr>
          <w:rFonts w:ascii="Times New Roman" w:hAnsi="Times New Roman"/>
          <w:b/>
          <w:sz w:val="18"/>
          <w:szCs w:val="18"/>
        </w:rPr>
        <w:t>. Заключение договора по итогам запроса котировок</w:t>
      </w:r>
    </w:p>
    <w:p w:rsidR="00354B31" w:rsidRPr="00E078B0" w:rsidRDefault="00354B31" w:rsidP="00354B31">
      <w:pPr>
        <w:pStyle w:val="5"/>
        <w:shd w:val="clear" w:color="auto" w:fill="auto"/>
        <w:spacing w:before="0" w:after="0" w:line="240" w:lineRule="auto"/>
        <w:ind w:right="20" w:firstLine="709"/>
        <w:rPr>
          <w:sz w:val="18"/>
          <w:szCs w:val="18"/>
        </w:rPr>
      </w:pPr>
      <w:r w:rsidRPr="00E078B0">
        <w:rPr>
          <w:sz w:val="18"/>
          <w:szCs w:val="18"/>
        </w:rPr>
        <w:t xml:space="preserve">Договор по итогам </w:t>
      </w:r>
      <w:r w:rsidRPr="00E078B0">
        <w:rPr>
          <w:b/>
          <w:sz w:val="18"/>
          <w:szCs w:val="18"/>
        </w:rPr>
        <w:t>запроса котировок</w:t>
      </w:r>
      <w:r w:rsidR="00EB50F1">
        <w:rPr>
          <w:b/>
          <w:sz w:val="18"/>
          <w:szCs w:val="18"/>
        </w:rPr>
        <w:t xml:space="preserve"> </w:t>
      </w:r>
      <w:r w:rsidRPr="00E078B0">
        <w:rPr>
          <w:sz w:val="18"/>
          <w:szCs w:val="18"/>
        </w:rPr>
        <w:t xml:space="preserve">в электронной форме  заключается не ранее чем через 10 (десять) дней и не позднее чем через 20 (двадцать) дней </w:t>
      </w:r>
      <w:proofErr w:type="gramStart"/>
      <w:r w:rsidRPr="00E078B0">
        <w:rPr>
          <w:sz w:val="18"/>
          <w:szCs w:val="18"/>
        </w:rPr>
        <w:t>с даты размещения</w:t>
      </w:r>
      <w:proofErr w:type="gramEnd"/>
      <w:r w:rsidRPr="00E078B0">
        <w:rPr>
          <w:sz w:val="18"/>
          <w:szCs w:val="18"/>
        </w:rPr>
        <w:t xml:space="preserve"> в ЕИС итогового протокол, при этом договор заключается только после предоставления обеспечения исполнения договора.</w:t>
      </w:r>
    </w:p>
    <w:p w:rsidR="00354B31" w:rsidRPr="00E078B0" w:rsidRDefault="00354B31" w:rsidP="00354B31">
      <w:pPr>
        <w:pStyle w:val="5"/>
        <w:shd w:val="clear" w:color="auto" w:fill="auto"/>
        <w:spacing w:before="0" w:after="0" w:line="240" w:lineRule="auto"/>
        <w:ind w:right="20" w:firstLine="709"/>
        <w:rPr>
          <w:sz w:val="18"/>
          <w:szCs w:val="18"/>
        </w:rPr>
      </w:pPr>
      <w:r w:rsidRPr="00E078B0">
        <w:rPr>
          <w:sz w:val="18"/>
          <w:szCs w:val="18"/>
        </w:rPr>
        <w:t xml:space="preserve">В течение двух рабочих дней </w:t>
      </w:r>
      <w:proofErr w:type="gramStart"/>
      <w:r w:rsidRPr="00E078B0">
        <w:rPr>
          <w:sz w:val="18"/>
          <w:szCs w:val="18"/>
        </w:rPr>
        <w:t>с даты размещения</w:t>
      </w:r>
      <w:proofErr w:type="gramEnd"/>
      <w:r w:rsidRPr="00E078B0">
        <w:rPr>
          <w:sz w:val="18"/>
          <w:szCs w:val="18"/>
        </w:rPr>
        <w:t xml:space="preserve">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w:t>
      </w:r>
    </w:p>
    <w:p w:rsidR="00354B31" w:rsidRPr="00E078B0" w:rsidRDefault="00354B31" w:rsidP="00354B31">
      <w:pPr>
        <w:pStyle w:val="5"/>
        <w:shd w:val="clear" w:color="auto" w:fill="auto"/>
        <w:spacing w:before="0" w:after="0" w:line="240" w:lineRule="auto"/>
        <w:ind w:right="20" w:firstLine="709"/>
        <w:rPr>
          <w:sz w:val="18"/>
          <w:szCs w:val="18"/>
        </w:rPr>
      </w:pPr>
      <w:r w:rsidRPr="00E078B0">
        <w:rPr>
          <w:sz w:val="18"/>
          <w:szCs w:val="18"/>
        </w:rPr>
        <w:t xml:space="preserve">В течение </w:t>
      </w:r>
      <w:r w:rsidRPr="00E078B0">
        <w:rPr>
          <w:bCs/>
          <w:sz w:val="18"/>
          <w:szCs w:val="18"/>
        </w:rPr>
        <w:t>пяти рабочих дней</w:t>
      </w:r>
      <w:r w:rsidRPr="00E078B0">
        <w:rPr>
          <w:sz w:val="18"/>
          <w:szCs w:val="18"/>
        </w:rPr>
        <w:t xml:space="preserve"> после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документации о закупке. </w:t>
      </w:r>
    </w:p>
    <w:p w:rsidR="00354B31" w:rsidRPr="00E078B0" w:rsidRDefault="00354B31" w:rsidP="00354B31">
      <w:pPr>
        <w:tabs>
          <w:tab w:val="left" w:pos="993"/>
          <w:tab w:val="left" w:pos="1134"/>
        </w:tabs>
        <w:autoSpaceDE w:val="0"/>
        <w:autoSpaceDN w:val="0"/>
        <w:adjustRightInd w:val="0"/>
        <w:spacing w:after="0" w:line="240" w:lineRule="auto"/>
        <w:ind w:firstLine="709"/>
        <w:contextualSpacing/>
        <w:jc w:val="both"/>
        <w:rPr>
          <w:rFonts w:ascii="Times New Roman" w:hAnsi="Times New Roman"/>
          <w:sz w:val="18"/>
          <w:szCs w:val="18"/>
        </w:rPr>
      </w:pPr>
      <w:proofErr w:type="gramStart"/>
      <w:r w:rsidRPr="00E078B0">
        <w:rPr>
          <w:rFonts w:ascii="Times New Roman" w:hAnsi="Times New Roman"/>
          <w:sz w:val="18"/>
          <w:szCs w:val="18"/>
        </w:rPr>
        <w:t xml:space="preserve">В течение пяти рабочих </w:t>
      </w:r>
      <w:r w:rsidRPr="00E078B0">
        <w:rPr>
          <w:rFonts w:ascii="Times New Roman" w:hAnsi="Times New Roman"/>
          <w:bCs/>
          <w:sz w:val="18"/>
          <w:szCs w:val="18"/>
        </w:rPr>
        <w:t>дней</w:t>
      </w:r>
      <w:r w:rsidRPr="00E078B0">
        <w:rPr>
          <w:rFonts w:ascii="Times New Roman" w:hAnsi="Times New Roman"/>
          <w:sz w:val="18"/>
          <w:szCs w:val="18"/>
        </w:rPr>
        <w:t xml:space="preserve"> после размещения Заказчиком на электронной площадке проекта договора участник закупки, </w:t>
      </w:r>
      <w:r w:rsidRPr="00E078B0">
        <w:rPr>
          <w:rFonts w:ascii="Times New Roman" w:hAnsi="Times New Roman"/>
          <w:color w:val="000000"/>
          <w:sz w:val="18"/>
          <w:szCs w:val="18"/>
        </w:rPr>
        <w:t xml:space="preserve">в случае наличия разногласий по проекту договора, </w:t>
      </w:r>
      <w:r w:rsidRPr="00E078B0">
        <w:rPr>
          <w:rFonts w:ascii="Times New Roman" w:hAnsi="Times New Roman"/>
          <w:sz w:val="18"/>
          <w:szCs w:val="18"/>
        </w:rPr>
        <w:t>размещает на электронной площадке протокол разногласий, подписанный усиленной квалифицированной электронной подписью лица, имеющего право действовать от имени участника закупки, с использованием программно-аппаратных средств электронной площадки и с учетом следующих правил:</w:t>
      </w:r>
      <w:proofErr w:type="gramEnd"/>
    </w:p>
    <w:p w:rsidR="00354B31" w:rsidRPr="00E078B0" w:rsidRDefault="00354B31" w:rsidP="00354B31">
      <w:pPr>
        <w:tabs>
          <w:tab w:val="left" w:pos="993"/>
          <w:tab w:val="left" w:pos="1134"/>
        </w:tabs>
        <w:autoSpaceDE w:val="0"/>
        <w:autoSpaceDN w:val="0"/>
        <w:adjustRightInd w:val="0"/>
        <w:spacing w:after="0" w:line="240" w:lineRule="auto"/>
        <w:ind w:firstLine="709"/>
        <w:contextualSpacing/>
        <w:jc w:val="both"/>
        <w:rPr>
          <w:rFonts w:ascii="Times New Roman" w:hAnsi="Times New Roman"/>
          <w:sz w:val="18"/>
          <w:szCs w:val="18"/>
        </w:rPr>
      </w:pPr>
      <w:r w:rsidRPr="00E078B0">
        <w:rPr>
          <w:rFonts w:ascii="Times New Roman" w:hAnsi="Times New Roman"/>
          <w:sz w:val="18"/>
          <w:szCs w:val="18"/>
        </w:rPr>
        <w:t xml:space="preserve">- участник закупки вправе направить протокол разногласий не более </w:t>
      </w:r>
      <w:r w:rsidRPr="00E078B0">
        <w:rPr>
          <w:rFonts w:ascii="Times New Roman" w:hAnsi="Times New Roman"/>
          <w:bCs/>
          <w:sz w:val="18"/>
          <w:szCs w:val="18"/>
        </w:rPr>
        <w:t>одного раза</w:t>
      </w:r>
      <w:r w:rsidRPr="00E078B0">
        <w:rPr>
          <w:rFonts w:ascii="Times New Roman" w:hAnsi="Times New Roman"/>
          <w:sz w:val="18"/>
          <w:szCs w:val="18"/>
        </w:rPr>
        <w:t>;</w:t>
      </w:r>
    </w:p>
    <w:p w:rsidR="00354B31" w:rsidRPr="00E078B0" w:rsidRDefault="00354B31" w:rsidP="00354B31">
      <w:pPr>
        <w:tabs>
          <w:tab w:val="left" w:pos="993"/>
          <w:tab w:val="left" w:pos="1134"/>
        </w:tabs>
        <w:autoSpaceDE w:val="0"/>
        <w:autoSpaceDN w:val="0"/>
        <w:adjustRightInd w:val="0"/>
        <w:spacing w:after="0" w:line="240" w:lineRule="auto"/>
        <w:ind w:firstLine="709"/>
        <w:contextualSpacing/>
        <w:jc w:val="both"/>
        <w:rPr>
          <w:rFonts w:ascii="Times New Roman" w:hAnsi="Times New Roman"/>
          <w:sz w:val="18"/>
          <w:szCs w:val="18"/>
        </w:rPr>
      </w:pPr>
      <w:r w:rsidRPr="00E078B0">
        <w:rPr>
          <w:rFonts w:ascii="Times New Roman" w:hAnsi="Times New Roman"/>
          <w:sz w:val="18"/>
          <w:szCs w:val="18"/>
        </w:rPr>
        <w:t>- участник закупки должен указать в протоколе разногласий замечания к положениям проекта договора, не соответствующим извещению и документации о закупке и (или) своей заявке на участие в закупке, с указанием соответствующих положений данных документов;</w:t>
      </w:r>
    </w:p>
    <w:p w:rsidR="00354B31" w:rsidRPr="00E078B0" w:rsidRDefault="00354B31" w:rsidP="00354B31">
      <w:pPr>
        <w:pStyle w:val="5"/>
        <w:shd w:val="clear" w:color="auto" w:fill="auto"/>
        <w:spacing w:before="0" w:after="0" w:line="240" w:lineRule="auto"/>
        <w:ind w:right="20" w:firstLine="709"/>
        <w:rPr>
          <w:sz w:val="18"/>
          <w:szCs w:val="18"/>
        </w:rPr>
      </w:pPr>
      <w:r w:rsidRPr="00E078B0">
        <w:rPr>
          <w:sz w:val="18"/>
          <w:szCs w:val="18"/>
        </w:rPr>
        <w:t>- при урегулировании разногласий стороны не вправе нарушать общий срок для заключения договора</w:t>
      </w:r>
    </w:p>
    <w:p w:rsidR="00354B31" w:rsidRPr="00E078B0" w:rsidRDefault="00354B31" w:rsidP="00354B31">
      <w:pPr>
        <w:widowControl w:val="0"/>
        <w:autoSpaceDE w:val="0"/>
        <w:autoSpaceDN w:val="0"/>
        <w:spacing w:after="0" w:line="240" w:lineRule="auto"/>
        <w:ind w:firstLine="709"/>
        <w:jc w:val="both"/>
        <w:rPr>
          <w:rFonts w:ascii="Times New Roman" w:hAnsi="Times New Roman"/>
          <w:color w:val="000000"/>
          <w:sz w:val="18"/>
          <w:szCs w:val="18"/>
        </w:rPr>
      </w:pPr>
      <w:proofErr w:type="gramStart"/>
      <w:r w:rsidRPr="00E078B0">
        <w:rPr>
          <w:rFonts w:ascii="Times New Roman" w:hAnsi="Times New Roman"/>
          <w:color w:val="000000"/>
          <w:sz w:val="18"/>
          <w:szCs w:val="18"/>
        </w:rPr>
        <w:t xml:space="preserve">В течение двух рабочих дней после размещения участником закупки </w:t>
      </w:r>
      <w:r w:rsidRPr="00E078B0">
        <w:rPr>
          <w:rFonts w:ascii="Times New Roman" w:hAnsi="Times New Roman"/>
          <w:sz w:val="18"/>
          <w:szCs w:val="18"/>
        </w:rPr>
        <w:t xml:space="preserve">на электронной площадке </w:t>
      </w:r>
      <w:r w:rsidRPr="00E078B0">
        <w:rPr>
          <w:rFonts w:ascii="Times New Roman" w:hAnsi="Times New Roman"/>
          <w:color w:val="000000"/>
          <w:sz w:val="18"/>
          <w:szCs w:val="18"/>
        </w:rPr>
        <w:t xml:space="preserve">протокола разногласий Заказчик рассматривает протокол разногласий и без своей подписи размещает на </w:t>
      </w:r>
      <w:r w:rsidRPr="00E078B0">
        <w:rPr>
          <w:rFonts w:ascii="Times New Roman" w:hAnsi="Times New Roman"/>
          <w:sz w:val="18"/>
          <w:szCs w:val="18"/>
        </w:rPr>
        <w:t xml:space="preserve">электронной площадке </w:t>
      </w:r>
      <w:r w:rsidRPr="00E078B0">
        <w:rPr>
          <w:rFonts w:ascii="Times New Roman" w:hAnsi="Times New Roman"/>
          <w:color w:val="000000"/>
          <w:sz w:val="18"/>
          <w:szCs w:val="18"/>
        </w:rPr>
        <w:t xml:space="preserve">доработанный проект договора либо повторно размещает на </w:t>
      </w:r>
      <w:r w:rsidRPr="00E078B0">
        <w:rPr>
          <w:rFonts w:ascii="Times New Roman" w:hAnsi="Times New Roman"/>
          <w:sz w:val="18"/>
          <w:szCs w:val="18"/>
        </w:rPr>
        <w:t xml:space="preserve">электронной площадке </w:t>
      </w:r>
      <w:r w:rsidRPr="00E078B0">
        <w:rPr>
          <w:rFonts w:ascii="Times New Roman" w:hAnsi="Times New Roman"/>
          <w:color w:val="000000"/>
          <w:sz w:val="18"/>
          <w:szCs w:val="18"/>
        </w:rPr>
        <w:t>проект договора с указанием в отдельном документе причин отказа учесть полностью или частично содержащиеся в протоколе разногласий замечания.</w:t>
      </w:r>
      <w:proofErr w:type="gramEnd"/>
    </w:p>
    <w:p w:rsidR="00354B31" w:rsidRPr="00E078B0" w:rsidRDefault="00354B31" w:rsidP="00354B31">
      <w:pPr>
        <w:widowControl w:val="0"/>
        <w:autoSpaceDE w:val="0"/>
        <w:autoSpaceDN w:val="0"/>
        <w:spacing w:after="0" w:line="240" w:lineRule="auto"/>
        <w:ind w:firstLine="709"/>
        <w:jc w:val="both"/>
        <w:rPr>
          <w:rFonts w:ascii="Times New Roman" w:hAnsi="Times New Roman"/>
          <w:color w:val="000000"/>
          <w:sz w:val="18"/>
          <w:szCs w:val="18"/>
        </w:rPr>
      </w:pPr>
      <w:proofErr w:type="gramStart"/>
      <w:r w:rsidRPr="00E078B0">
        <w:rPr>
          <w:rFonts w:ascii="Times New Roman" w:hAnsi="Times New Roman"/>
          <w:color w:val="000000"/>
          <w:sz w:val="18"/>
          <w:szCs w:val="18"/>
        </w:rPr>
        <w:t>В течение двух рабочих дней после размещения Заказчиком на э</w:t>
      </w:r>
      <w:r w:rsidRPr="00E078B0">
        <w:rPr>
          <w:rFonts w:ascii="Times New Roman" w:hAnsi="Times New Roman"/>
          <w:sz w:val="18"/>
          <w:szCs w:val="18"/>
        </w:rPr>
        <w:t xml:space="preserve">лектронной площадке </w:t>
      </w:r>
      <w:r w:rsidRPr="00E078B0">
        <w:rPr>
          <w:rFonts w:ascii="Times New Roman" w:hAnsi="Times New Roman"/>
          <w:color w:val="000000"/>
          <w:sz w:val="18"/>
          <w:szCs w:val="18"/>
        </w:rPr>
        <w:t xml:space="preserve">договора, участник закупки размещает на </w:t>
      </w:r>
      <w:r w:rsidRPr="00E078B0">
        <w:rPr>
          <w:rFonts w:ascii="Times New Roman" w:hAnsi="Times New Roman"/>
          <w:sz w:val="18"/>
          <w:szCs w:val="18"/>
        </w:rPr>
        <w:t xml:space="preserve">электронной площадке подписанный усиленной квалифицированной электронной подписью лица, имеющего право действовать от имени участника закупки, указанный проект договора, </w:t>
      </w:r>
      <w:r w:rsidRPr="00E078B0">
        <w:rPr>
          <w:rFonts w:ascii="Times New Roman" w:hAnsi="Times New Roman"/>
          <w:color w:val="000000"/>
          <w:sz w:val="18"/>
          <w:szCs w:val="18"/>
        </w:rPr>
        <w:t>а также документ и (или) информацию, подтверждающие предоставление обеспечения исполнения, подписанные усиленной квалифицированной электронной подписью указанного лица.</w:t>
      </w:r>
      <w:proofErr w:type="gramEnd"/>
    </w:p>
    <w:p w:rsidR="00354B31" w:rsidRPr="00E078B0" w:rsidRDefault="00354B31" w:rsidP="00354B31">
      <w:pPr>
        <w:tabs>
          <w:tab w:val="left" w:pos="142"/>
          <w:tab w:val="left" w:pos="993"/>
        </w:tabs>
        <w:autoSpaceDE w:val="0"/>
        <w:autoSpaceDN w:val="0"/>
        <w:adjustRightInd w:val="0"/>
        <w:spacing w:after="0" w:line="240" w:lineRule="auto"/>
        <w:ind w:firstLine="709"/>
        <w:jc w:val="both"/>
        <w:rPr>
          <w:rFonts w:ascii="Times New Roman" w:hAnsi="Times New Roman"/>
          <w:sz w:val="18"/>
          <w:szCs w:val="18"/>
        </w:rPr>
      </w:pPr>
      <w:proofErr w:type="gramStart"/>
      <w:r w:rsidRPr="00E078B0">
        <w:rPr>
          <w:rFonts w:ascii="Times New Roman" w:hAnsi="Times New Roman"/>
          <w:color w:val="000000"/>
          <w:sz w:val="18"/>
          <w:szCs w:val="18"/>
        </w:rPr>
        <w:t xml:space="preserve">В течение двух рабочих дней после размещения на </w:t>
      </w:r>
      <w:r w:rsidRPr="00E078B0">
        <w:rPr>
          <w:rFonts w:ascii="Times New Roman" w:hAnsi="Times New Roman"/>
          <w:sz w:val="18"/>
          <w:szCs w:val="18"/>
        </w:rPr>
        <w:t xml:space="preserve">электронной площадке </w:t>
      </w:r>
      <w:r w:rsidRPr="00E078B0">
        <w:rPr>
          <w:rFonts w:ascii="Times New Roman" w:hAnsi="Times New Roman"/>
          <w:color w:val="000000"/>
          <w:sz w:val="18"/>
          <w:szCs w:val="18"/>
        </w:rPr>
        <w:t xml:space="preserve">проекта договора, </w:t>
      </w:r>
      <w:r w:rsidRPr="00E078B0">
        <w:rPr>
          <w:rFonts w:ascii="Times New Roman" w:hAnsi="Times New Roman"/>
          <w:sz w:val="18"/>
          <w:szCs w:val="18"/>
        </w:rPr>
        <w:t>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w:t>
      </w:r>
      <w:r w:rsidR="00EC4C73">
        <w:rPr>
          <w:rFonts w:ascii="Times New Roman" w:hAnsi="Times New Roman"/>
          <w:sz w:val="18"/>
          <w:szCs w:val="18"/>
        </w:rPr>
        <w:t xml:space="preserve"> </w:t>
      </w:r>
      <w:r w:rsidRPr="00E078B0">
        <w:rPr>
          <w:rFonts w:ascii="Times New Roman" w:hAnsi="Times New Roman"/>
          <w:sz w:val="18"/>
          <w:szCs w:val="18"/>
        </w:rPr>
        <w:t>требованиям 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но</w:t>
      </w:r>
      <w:proofErr w:type="gramEnd"/>
      <w:r w:rsidRPr="00E078B0">
        <w:rPr>
          <w:rFonts w:ascii="Times New Roman" w:hAnsi="Times New Roman"/>
          <w:sz w:val="18"/>
          <w:szCs w:val="18"/>
        </w:rPr>
        <w:t xml:space="preserve"> не ранее чем через десять дней </w:t>
      </w:r>
      <w:r w:rsidRPr="00E078B0">
        <w:rPr>
          <w:rFonts w:ascii="Times New Roman" w:hAnsi="Times New Roman"/>
          <w:bCs/>
          <w:sz w:val="18"/>
          <w:szCs w:val="18"/>
        </w:rPr>
        <w:t xml:space="preserve">и не позднее чем через двадцать дней </w:t>
      </w:r>
      <w:proofErr w:type="gramStart"/>
      <w:r w:rsidRPr="00E078B0">
        <w:rPr>
          <w:rFonts w:ascii="Times New Roman" w:hAnsi="Times New Roman"/>
          <w:sz w:val="18"/>
          <w:szCs w:val="18"/>
        </w:rPr>
        <w:t>с даты размещения</w:t>
      </w:r>
      <w:proofErr w:type="gramEnd"/>
      <w:r w:rsidRPr="00E078B0">
        <w:rPr>
          <w:rFonts w:ascii="Times New Roman" w:hAnsi="Times New Roman"/>
          <w:sz w:val="18"/>
          <w:szCs w:val="18"/>
        </w:rPr>
        <w:t xml:space="preserve"> в ЕИС итогового протокола, составленного по результатам закупки. </w:t>
      </w:r>
    </w:p>
    <w:p w:rsidR="00354B31" w:rsidRPr="00E078B0" w:rsidRDefault="00354B31" w:rsidP="00354B31">
      <w:pPr>
        <w:tabs>
          <w:tab w:val="left" w:pos="142"/>
          <w:tab w:val="left" w:pos="993"/>
        </w:tabs>
        <w:autoSpaceDE w:val="0"/>
        <w:autoSpaceDN w:val="0"/>
        <w:adjustRightInd w:val="0"/>
        <w:spacing w:after="0" w:line="240" w:lineRule="auto"/>
        <w:ind w:firstLine="709"/>
        <w:jc w:val="both"/>
        <w:rPr>
          <w:rFonts w:ascii="Times New Roman" w:hAnsi="Times New Roman"/>
          <w:sz w:val="18"/>
          <w:szCs w:val="18"/>
        </w:rPr>
      </w:pPr>
      <w:r w:rsidRPr="00E078B0">
        <w:rPr>
          <w:rFonts w:ascii="Times New Roman" w:hAnsi="Times New Roman"/>
          <w:sz w:val="18"/>
          <w:szCs w:val="18"/>
        </w:rPr>
        <w:t xml:space="preserve">С момента </w:t>
      </w:r>
      <w:proofErr w:type="gramStart"/>
      <w:r w:rsidRPr="00E078B0">
        <w:rPr>
          <w:rFonts w:ascii="Times New Roman" w:hAnsi="Times New Roman"/>
          <w:sz w:val="18"/>
          <w:szCs w:val="18"/>
        </w:rPr>
        <w:t>размещения</w:t>
      </w:r>
      <w:proofErr w:type="gramEnd"/>
      <w:r w:rsidRPr="00E078B0">
        <w:rPr>
          <w:rFonts w:ascii="Times New Roman" w:hAnsi="Times New Roman"/>
          <w:sz w:val="18"/>
          <w:szCs w:val="18"/>
        </w:rPr>
        <w:t xml:space="preserve"> на электронной площадке подписанного Заказчиком договора он считается заключенным.</w:t>
      </w:r>
    </w:p>
    <w:p w:rsidR="00DA728B" w:rsidRPr="00E078B0" w:rsidRDefault="00354B31" w:rsidP="00EC4D12">
      <w:pPr>
        <w:tabs>
          <w:tab w:val="left" w:pos="142"/>
          <w:tab w:val="left" w:pos="993"/>
        </w:tabs>
        <w:autoSpaceDE w:val="0"/>
        <w:autoSpaceDN w:val="0"/>
        <w:adjustRightInd w:val="0"/>
        <w:spacing w:after="0" w:line="240" w:lineRule="auto"/>
        <w:ind w:firstLine="709"/>
        <w:jc w:val="both"/>
        <w:rPr>
          <w:rFonts w:ascii="Times New Roman" w:hAnsi="Times New Roman"/>
          <w:sz w:val="18"/>
          <w:szCs w:val="18"/>
        </w:rPr>
      </w:pPr>
      <w:r w:rsidRPr="00E078B0">
        <w:rPr>
          <w:rFonts w:ascii="Times New Roman" w:hAnsi="Times New Roman"/>
          <w:sz w:val="18"/>
          <w:szCs w:val="18"/>
        </w:rPr>
        <w:t>Договор заключается после предоставления участником закупки, с которым заключается договор, обеспечения исполнения договора, соответствующего требованиям документации о закупке.</w:t>
      </w:r>
    </w:p>
    <w:p w:rsidR="00DA728B" w:rsidRPr="00E078B0" w:rsidRDefault="00DA728B" w:rsidP="00354B31">
      <w:pPr>
        <w:keepNext/>
        <w:keepLines/>
        <w:spacing w:after="0" w:line="240" w:lineRule="auto"/>
        <w:ind w:firstLine="708"/>
        <w:jc w:val="center"/>
        <w:outlineLvl w:val="1"/>
        <w:rPr>
          <w:rFonts w:ascii="Times New Roman" w:hAnsi="Times New Roman"/>
          <w:sz w:val="18"/>
          <w:szCs w:val="18"/>
        </w:rPr>
      </w:pPr>
    </w:p>
    <w:p w:rsidR="00463E24" w:rsidRPr="00E078B0" w:rsidRDefault="00354B31" w:rsidP="00354B31">
      <w:pPr>
        <w:pStyle w:val="2"/>
        <w:spacing w:before="0" w:beforeAutospacing="0" w:after="0" w:afterAutospacing="0"/>
        <w:ind w:firstLine="708"/>
        <w:jc w:val="center"/>
        <w:rPr>
          <w:bCs w:val="0"/>
          <w:sz w:val="18"/>
          <w:szCs w:val="18"/>
        </w:rPr>
      </w:pPr>
      <w:bookmarkStart w:id="13" w:name="_Toc514237725"/>
      <w:bookmarkStart w:id="14" w:name="_Toc486427137"/>
      <w:r w:rsidRPr="00E078B0">
        <w:rPr>
          <w:bCs w:val="0"/>
          <w:sz w:val="18"/>
          <w:szCs w:val="18"/>
        </w:rPr>
        <w:t>8</w:t>
      </w:r>
      <w:r w:rsidR="00463E24" w:rsidRPr="00E078B0">
        <w:rPr>
          <w:bCs w:val="0"/>
          <w:sz w:val="18"/>
          <w:szCs w:val="18"/>
        </w:rPr>
        <w:t>. Антидемпинговые меры</w:t>
      </w:r>
      <w:bookmarkEnd w:id="13"/>
    </w:p>
    <w:p w:rsidR="00D328FD" w:rsidRPr="00E078B0" w:rsidRDefault="00B20F5D" w:rsidP="00D328FD">
      <w:pPr>
        <w:pStyle w:val="ad"/>
        <w:widowControl w:val="0"/>
        <w:tabs>
          <w:tab w:val="left" w:pos="567"/>
          <w:tab w:val="left" w:pos="1418"/>
        </w:tabs>
        <w:autoSpaceDE w:val="0"/>
        <w:autoSpaceDN w:val="0"/>
        <w:adjustRightInd w:val="0"/>
        <w:spacing w:after="0" w:line="240" w:lineRule="auto"/>
        <w:ind w:left="0" w:right="11"/>
        <w:jc w:val="both"/>
        <w:rPr>
          <w:sz w:val="18"/>
          <w:szCs w:val="18"/>
          <w:lang w:eastAsia="en-US"/>
        </w:rPr>
      </w:pPr>
      <w:bookmarkStart w:id="15" w:name="sub_1478"/>
      <w:bookmarkEnd w:id="14"/>
      <w:r>
        <w:rPr>
          <w:sz w:val="18"/>
          <w:szCs w:val="18"/>
        </w:rPr>
        <w:t xml:space="preserve">              </w:t>
      </w:r>
      <w:r w:rsidR="00EC4D12">
        <w:rPr>
          <w:sz w:val="18"/>
          <w:szCs w:val="18"/>
        </w:rPr>
        <w:t xml:space="preserve"> </w:t>
      </w:r>
      <w:r w:rsidR="00354B31" w:rsidRPr="00E078B0">
        <w:rPr>
          <w:sz w:val="18"/>
          <w:szCs w:val="18"/>
        </w:rPr>
        <w:t>8</w:t>
      </w:r>
      <w:r w:rsidR="00463E24" w:rsidRPr="00E078B0">
        <w:rPr>
          <w:sz w:val="18"/>
          <w:szCs w:val="18"/>
        </w:rPr>
        <w:t xml:space="preserve">.1. </w:t>
      </w:r>
      <w:r w:rsidR="00D328FD" w:rsidRPr="00E078B0">
        <w:rPr>
          <w:sz w:val="18"/>
          <w:szCs w:val="18"/>
          <w:lang w:eastAsia="en-US"/>
        </w:rPr>
        <w:t>При заключении договора, если в ходе проведения конкурентной закупки победителем закупки была снижена начальная (максимальная) цена договора на 25 (двадцать пять) и более процентов, заказчик вправе применить к победителю закупки антидемпинговые меры:</w:t>
      </w:r>
    </w:p>
    <w:p w:rsidR="00D328FD" w:rsidRPr="00E078B0" w:rsidRDefault="00D328FD" w:rsidP="00D328FD">
      <w:pPr>
        <w:widowControl w:val="0"/>
        <w:tabs>
          <w:tab w:val="left" w:pos="567"/>
          <w:tab w:val="left" w:pos="993"/>
        </w:tabs>
        <w:autoSpaceDE w:val="0"/>
        <w:autoSpaceDN w:val="0"/>
        <w:adjustRightInd w:val="0"/>
        <w:spacing w:after="0" w:line="240" w:lineRule="auto"/>
        <w:ind w:right="11"/>
        <w:jc w:val="both"/>
        <w:rPr>
          <w:rFonts w:ascii="Times New Roman" w:hAnsi="Times New Roman"/>
          <w:sz w:val="18"/>
          <w:szCs w:val="18"/>
          <w:lang w:eastAsia="en-US"/>
        </w:rPr>
      </w:pPr>
      <w:r w:rsidRPr="00E078B0">
        <w:rPr>
          <w:rFonts w:ascii="Times New Roman" w:hAnsi="Times New Roman"/>
          <w:sz w:val="18"/>
          <w:szCs w:val="18"/>
          <w:lang w:eastAsia="en-US"/>
        </w:rPr>
        <w:t xml:space="preserve">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в закупочной документации, но не менее чем в размере аванса (если договором предусмотрена выплата аванса)</w:t>
      </w:r>
      <w:r w:rsidR="00354B31" w:rsidRPr="00E078B0">
        <w:rPr>
          <w:rFonts w:ascii="Times New Roman" w:hAnsi="Times New Roman"/>
          <w:sz w:val="18"/>
          <w:szCs w:val="18"/>
          <w:lang w:eastAsia="en-US"/>
        </w:rPr>
        <w:t>.</w:t>
      </w:r>
    </w:p>
    <w:bookmarkEnd w:id="15"/>
    <w:p w:rsidR="00463E24" w:rsidRPr="00E078B0" w:rsidRDefault="00354B31" w:rsidP="00463E24">
      <w:pPr>
        <w:spacing w:after="0" w:line="240" w:lineRule="auto"/>
        <w:ind w:firstLine="708"/>
        <w:jc w:val="both"/>
        <w:rPr>
          <w:rFonts w:ascii="Times New Roman" w:hAnsi="Times New Roman"/>
          <w:sz w:val="18"/>
          <w:szCs w:val="18"/>
        </w:rPr>
      </w:pPr>
      <w:r w:rsidRPr="00E078B0">
        <w:rPr>
          <w:rFonts w:ascii="Times New Roman" w:hAnsi="Times New Roman"/>
          <w:sz w:val="18"/>
          <w:szCs w:val="18"/>
        </w:rPr>
        <w:t>8</w:t>
      </w:r>
      <w:r w:rsidR="00463E24" w:rsidRPr="00E078B0">
        <w:rPr>
          <w:rFonts w:ascii="Times New Roman" w:hAnsi="Times New Roman"/>
          <w:sz w:val="18"/>
          <w:szCs w:val="18"/>
        </w:rPr>
        <w:t>.</w:t>
      </w:r>
      <w:r w:rsidRPr="00E078B0">
        <w:rPr>
          <w:rFonts w:ascii="Times New Roman" w:hAnsi="Times New Roman"/>
          <w:sz w:val="18"/>
          <w:szCs w:val="18"/>
        </w:rPr>
        <w:t>2</w:t>
      </w:r>
      <w:r w:rsidR="00463E24" w:rsidRPr="00E078B0">
        <w:rPr>
          <w:rFonts w:ascii="Times New Roman" w:hAnsi="Times New Roman"/>
          <w:sz w:val="18"/>
          <w:szCs w:val="18"/>
        </w:rPr>
        <w:t xml:space="preserve">. В случае неисполнения требований об антидемпинговых мерах, содержащихся в пункте  </w:t>
      </w:r>
      <w:r w:rsidRPr="00E078B0">
        <w:rPr>
          <w:rFonts w:ascii="Times New Roman" w:hAnsi="Times New Roman"/>
          <w:sz w:val="18"/>
          <w:szCs w:val="18"/>
        </w:rPr>
        <w:t>8.1.</w:t>
      </w:r>
      <w:r w:rsidR="00463E24" w:rsidRPr="00E078B0">
        <w:rPr>
          <w:rFonts w:ascii="Times New Roman" w:hAnsi="Times New Roman"/>
          <w:sz w:val="18"/>
          <w:szCs w:val="18"/>
        </w:rPr>
        <w:t xml:space="preserve"> настоящего извещения о проведении закупки, победитель или участник закупки, с которым заключается договор, признается уклонившимся от заключения договора.</w:t>
      </w:r>
    </w:p>
    <w:p w:rsidR="00DA728B" w:rsidRPr="00E078B0" w:rsidRDefault="00DA728B" w:rsidP="00463E24">
      <w:pPr>
        <w:spacing w:after="0" w:line="240" w:lineRule="auto"/>
        <w:ind w:firstLine="708"/>
        <w:jc w:val="both"/>
        <w:rPr>
          <w:rFonts w:ascii="Times New Roman" w:hAnsi="Times New Roman"/>
          <w:sz w:val="18"/>
          <w:szCs w:val="18"/>
        </w:rPr>
      </w:pPr>
    </w:p>
    <w:p w:rsidR="00463E24" w:rsidRPr="00481D03" w:rsidRDefault="00463E24" w:rsidP="00463E24">
      <w:pPr>
        <w:spacing w:after="0" w:line="240" w:lineRule="auto"/>
        <w:ind w:firstLine="709"/>
        <w:jc w:val="center"/>
        <w:rPr>
          <w:rFonts w:ascii="Times New Roman" w:hAnsi="Times New Roman"/>
          <w:b/>
          <w:noProof/>
          <w:sz w:val="18"/>
          <w:szCs w:val="18"/>
          <w:lang w:eastAsia="ar-SA"/>
        </w:rPr>
      </w:pPr>
      <w:r w:rsidRPr="00E078B0">
        <w:rPr>
          <w:rFonts w:ascii="Times New Roman" w:hAnsi="Times New Roman"/>
          <w:sz w:val="18"/>
          <w:szCs w:val="18"/>
        </w:rPr>
        <w:br w:type="page"/>
      </w:r>
      <w:bookmarkStart w:id="16" w:name="_Ref248571702"/>
      <w:r w:rsidRPr="00481D03">
        <w:rPr>
          <w:rFonts w:ascii="Times New Roman" w:hAnsi="Times New Roman"/>
          <w:b/>
          <w:noProof/>
          <w:sz w:val="18"/>
          <w:szCs w:val="18"/>
          <w:lang w:eastAsia="ar-SA"/>
        </w:rPr>
        <w:lastRenderedPageBreak/>
        <w:t xml:space="preserve">РАЗДЕЛ </w:t>
      </w:r>
      <w:r w:rsidRPr="00481D03">
        <w:rPr>
          <w:rFonts w:ascii="Times New Roman" w:hAnsi="Times New Roman"/>
          <w:b/>
          <w:noProof/>
          <w:sz w:val="18"/>
          <w:szCs w:val="18"/>
          <w:lang w:val="en-US" w:eastAsia="ar-SA"/>
        </w:rPr>
        <w:t>II</w:t>
      </w:r>
      <w:r w:rsidRPr="00481D03">
        <w:rPr>
          <w:rFonts w:ascii="Times New Roman" w:hAnsi="Times New Roman"/>
          <w:b/>
          <w:noProof/>
          <w:sz w:val="18"/>
          <w:szCs w:val="18"/>
          <w:lang w:eastAsia="ar-SA"/>
        </w:rPr>
        <w:t>. Информационная карта закупки</w:t>
      </w:r>
      <w:bookmarkEnd w:id="16"/>
    </w:p>
    <w:tbl>
      <w:tblPr>
        <w:tblpPr w:leftFromText="180" w:rightFromText="180" w:vertAnchor="text" w:horzAnchor="margin" w:tblpXSpec="center" w:tblpY="32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319"/>
        <w:gridCol w:w="6377"/>
      </w:tblGrid>
      <w:tr w:rsidR="00463E24" w:rsidRPr="00481D03" w:rsidTr="00A7280B">
        <w:trPr>
          <w:trHeight w:val="416"/>
          <w:tblHead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463E24" w:rsidRPr="00481D03" w:rsidRDefault="00463E24" w:rsidP="00463E24">
            <w:pPr>
              <w:keepNext/>
              <w:keepLines/>
              <w:widowControl w:val="0"/>
              <w:suppressLineNumbers/>
              <w:suppressAutoHyphens/>
              <w:spacing w:after="0" w:line="240" w:lineRule="auto"/>
              <w:jc w:val="center"/>
              <w:rPr>
                <w:rFonts w:ascii="Times New Roman" w:hAnsi="Times New Roman"/>
                <w:b/>
                <w:bCs/>
                <w:sz w:val="18"/>
                <w:szCs w:val="18"/>
              </w:rPr>
            </w:pPr>
            <w:r w:rsidRPr="00481D03">
              <w:rPr>
                <w:rFonts w:ascii="Times New Roman" w:hAnsi="Times New Roman"/>
                <w:b/>
                <w:bCs/>
                <w:sz w:val="18"/>
                <w:szCs w:val="18"/>
              </w:rPr>
              <w:t>№</w:t>
            </w:r>
          </w:p>
          <w:p w:rsidR="00463E24" w:rsidRPr="00481D03" w:rsidRDefault="00463E24" w:rsidP="00463E24">
            <w:pPr>
              <w:keepNext/>
              <w:keepLines/>
              <w:widowControl w:val="0"/>
              <w:suppressLineNumbers/>
              <w:suppressAutoHyphens/>
              <w:spacing w:after="0" w:line="240" w:lineRule="auto"/>
              <w:rPr>
                <w:rFonts w:ascii="Times New Roman" w:hAnsi="Times New Roman"/>
                <w:b/>
                <w:bCs/>
                <w:sz w:val="18"/>
                <w:szCs w:val="18"/>
              </w:rPr>
            </w:pPr>
            <w:proofErr w:type="gramStart"/>
            <w:r w:rsidRPr="00481D03">
              <w:rPr>
                <w:rFonts w:ascii="Times New Roman" w:hAnsi="Times New Roman"/>
                <w:b/>
                <w:bCs/>
                <w:sz w:val="18"/>
                <w:szCs w:val="18"/>
              </w:rPr>
              <w:t>п</w:t>
            </w:r>
            <w:proofErr w:type="gramEnd"/>
            <w:r w:rsidRPr="00481D03">
              <w:rPr>
                <w:rFonts w:ascii="Times New Roman" w:hAnsi="Times New Roman"/>
                <w:b/>
                <w:bCs/>
                <w:sz w:val="18"/>
                <w:szCs w:val="18"/>
              </w:rPr>
              <w:t>/п</w:t>
            </w:r>
          </w:p>
        </w:tc>
        <w:tc>
          <w:tcPr>
            <w:tcW w:w="3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63E24" w:rsidRPr="00481D03" w:rsidRDefault="00463E24" w:rsidP="00463E24">
            <w:pPr>
              <w:keepNext/>
              <w:keepLines/>
              <w:widowControl w:val="0"/>
              <w:suppressLineNumbers/>
              <w:suppressAutoHyphens/>
              <w:spacing w:after="0" w:line="240" w:lineRule="auto"/>
              <w:jc w:val="center"/>
              <w:rPr>
                <w:rFonts w:ascii="Times New Roman" w:hAnsi="Times New Roman"/>
                <w:b/>
                <w:bCs/>
                <w:sz w:val="18"/>
                <w:szCs w:val="18"/>
              </w:rPr>
            </w:pPr>
            <w:r w:rsidRPr="00481D03">
              <w:rPr>
                <w:rFonts w:ascii="Times New Roman" w:hAnsi="Times New Roman"/>
                <w:b/>
                <w:bCs/>
                <w:sz w:val="18"/>
                <w:szCs w:val="18"/>
              </w:rPr>
              <w:t xml:space="preserve">Наименование </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rsidR="00463E24" w:rsidRPr="00481D03" w:rsidRDefault="00463E24" w:rsidP="00463E24">
            <w:pPr>
              <w:keepNext/>
              <w:keepLines/>
              <w:widowControl w:val="0"/>
              <w:suppressLineNumbers/>
              <w:suppressAutoHyphens/>
              <w:spacing w:after="0" w:line="240" w:lineRule="auto"/>
              <w:jc w:val="center"/>
              <w:rPr>
                <w:rFonts w:ascii="Times New Roman" w:hAnsi="Times New Roman"/>
                <w:b/>
                <w:bCs/>
                <w:sz w:val="18"/>
                <w:szCs w:val="18"/>
              </w:rPr>
            </w:pPr>
            <w:r w:rsidRPr="00481D03">
              <w:rPr>
                <w:rFonts w:ascii="Times New Roman" w:hAnsi="Times New Roman"/>
                <w:b/>
                <w:bCs/>
                <w:sz w:val="18"/>
                <w:szCs w:val="18"/>
              </w:rPr>
              <w:t>Информация</w:t>
            </w:r>
          </w:p>
        </w:tc>
      </w:tr>
      <w:tr w:rsidR="00463E24" w:rsidRPr="00481D03" w:rsidTr="00A7280B">
        <w:trPr>
          <w:trHeight w:val="273"/>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463E24" w:rsidRPr="00481D03" w:rsidRDefault="00463E24" w:rsidP="00463E24">
            <w:pPr>
              <w:keepNext/>
              <w:keepLines/>
              <w:widowControl w:val="0"/>
              <w:suppressLineNumbers/>
              <w:suppressAutoHyphens/>
              <w:spacing w:after="0" w:line="240" w:lineRule="auto"/>
              <w:jc w:val="center"/>
              <w:rPr>
                <w:rFonts w:ascii="Times New Roman" w:hAnsi="Times New Roman"/>
                <w:b/>
                <w:bCs/>
                <w:sz w:val="18"/>
                <w:szCs w:val="18"/>
              </w:rPr>
            </w:pPr>
            <w:r w:rsidRPr="00481D03">
              <w:rPr>
                <w:rFonts w:ascii="Times New Roman" w:hAnsi="Times New Roman"/>
                <w:b/>
                <w:bCs/>
                <w:sz w:val="18"/>
                <w:szCs w:val="18"/>
              </w:rPr>
              <w:t>1</w:t>
            </w:r>
          </w:p>
        </w:tc>
        <w:tc>
          <w:tcPr>
            <w:tcW w:w="3438" w:type="dxa"/>
            <w:gridSpan w:val="2"/>
            <w:tcBorders>
              <w:top w:val="single" w:sz="4" w:space="0" w:color="auto"/>
              <w:left w:val="single" w:sz="4" w:space="0" w:color="auto"/>
              <w:bottom w:val="single" w:sz="4" w:space="0" w:color="auto"/>
              <w:right w:val="single" w:sz="4" w:space="0" w:color="auto"/>
            </w:tcBorders>
            <w:shd w:val="clear" w:color="auto" w:fill="auto"/>
          </w:tcPr>
          <w:p w:rsidR="00463E24" w:rsidRPr="00481D03" w:rsidRDefault="00463E24" w:rsidP="00463E24">
            <w:pPr>
              <w:keepNext/>
              <w:keepLines/>
              <w:widowControl w:val="0"/>
              <w:suppressLineNumbers/>
              <w:suppressAutoHyphens/>
              <w:spacing w:after="0" w:line="240" w:lineRule="auto"/>
              <w:rPr>
                <w:rFonts w:ascii="Times New Roman" w:hAnsi="Times New Roman"/>
                <w:b/>
                <w:bCs/>
                <w:sz w:val="18"/>
                <w:szCs w:val="18"/>
              </w:rPr>
            </w:pPr>
            <w:r w:rsidRPr="00481D03">
              <w:rPr>
                <w:rFonts w:ascii="Times New Roman" w:hAnsi="Times New Roman"/>
                <w:b/>
                <w:bCs/>
                <w:sz w:val="18"/>
                <w:szCs w:val="18"/>
              </w:rPr>
              <w:t>Способ осуществления закупки</w:t>
            </w:r>
          </w:p>
        </w:tc>
        <w:tc>
          <w:tcPr>
            <w:tcW w:w="6377" w:type="dxa"/>
            <w:tcBorders>
              <w:top w:val="single" w:sz="4" w:space="0" w:color="auto"/>
              <w:left w:val="single" w:sz="4" w:space="0" w:color="auto"/>
              <w:bottom w:val="single" w:sz="4" w:space="0" w:color="auto"/>
              <w:right w:val="single" w:sz="4" w:space="0" w:color="auto"/>
            </w:tcBorders>
            <w:shd w:val="clear" w:color="auto" w:fill="auto"/>
          </w:tcPr>
          <w:p w:rsidR="00463E24" w:rsidRPr="000A7FA1" w:rsidRDefault="000A7FA1" w:rsidP="00463E24">
            <w:pPr>
              <w:keepNext/>
              <w:keepLines/>
              <w:widowControl w:val="0"/>
              <w:suppressLineNumbers/>
              <w:suppressAutoHyphens/>
              <w:spacing w:after="0" w:line="240" w:lineRule="auto"/>
              <w:rPr>
                <w:rFonts w:ascii="Times New Roman" w:hAnsi="Times New Roman"/>
                <w:b/>
                <w:bCs/>
                <w:i/>
                <w:sz w:val="24"/>
                <w:szCs w:val="24"/>
              </w:rPr>
            </w:pPr>
            <w:r>
              <w:rPr>
                <w:rFonts w:ascii="Times New Roman" w:hAnsi="Times New Roman"/>
                <w:b/>
                <w:i/>
                <w:sz w:val="24"/>
                <w:szCs w:val="24"/>
                <w:lang w:eastAsia="ar-SA"/>
              </w:rPr>
              <w:t xml:space="preserve">                </w:t>
            </w:r>
            <w:r w:rsidR="00463E24" w:rsidRPr="000A7FA1">
              <w:rPr>
                <w:rFonts w:ascii="Times New Roman" w:hAnsi="Times New Roman"/>
                <w:b/>
                <w:i/>
                <w:sz w:val="24"/>
                <w:szCs w:val="24"/>
                <w:lang w:eastAsia="ar-SA"/>
              </w:rPr>
              <w:t>Запрос котировок в электронной форме</w:t>
            </w:r>
          </w:p>
        </w:tc>
      </w:tr>
      <w:tr w:rsidR="00463E24" w:rsidRPr="00481D03" w:rsidTr="00A7280B">
        <w:trPr>
          <w:trHeight w:val="1828"/>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463E24" w:rsidRPr="00481D03" w:rsidRDefault="00463E24" w:rsidP="00463E24">
            <w:pPr>
              <w:keepNext/>
              <w:keepLines/>
              <w:widowControl w:val="0"/>
              <w:suppressLineNumbers/>
              <w:suppressAutoHyphens/>
              <w:spacing w:after="0" w:line="240" w:lineRule="auto"/>
              <w:jc w:val="center"/>
              <w:rPr>
                <w:rFonts w:ascii="Times New Roman" w:hAnsi="Times New Roman"/>
                <w:b/>
                <w:bCs/>
                <w:sz w:val="18"/>
                <w:szCs w:val="18"/>
              </w:rPr>
            </w:pPr>
            <w:r w:rsidRPr="00481D03">
              <w:rPr>
                <w:rFonts w:ascii="Times New Roman" w:hAnsi="Times New Roman"/>
                <w:b/>
                <w:bCs/>
                <w:sz w:val="18"/>
                <w:szCs w:val="18"/>
              </w:rPr>
              <w:t>2</w:t>
            </w:r>
          </w:p>
        </w:tc>
        <w:tc>
          <w:tcPr>
            <w:tcW w:w="3438" w:type="dxa"/>
            <w:gridSpan w:val="2"/>
            <w:tcBorders>
              <w:top w:val="single" w:sz="4" w:space="0" w:color="auto"/>
              <w:left w:val="single" w:sz="4" w:space="0" w:color="auto"/>
              <w:bottom w:val="single" w:sz="4" w:space="0" w:color="auto"/>
              <w:right w:val="single" w:sz="4" w:space="0" w:color="auto"/>
            </w:tcBorders>
            <w:shd w:val="clear" w:color="auto" w:fill="auto"/>
          </w:tcPr>
          <w:p w:rsidR="00463E24" w:rsidRPr="00481D03" w:rsidRDefault="00463E24" w:rsidP="00463E24">
            <w:pPr>
              <w:keepNext/>
              <w:keepLines/>
              <w:widowControl w:val="0"/>
              <w:suppressLineNumbers/>
              <w:suppressAutoHyphens/>
              <w:spacing w:after="0" w:line="240" w:lineRule="auto"/>
              <w:rPr>
                <w:rFonts w:ascii="Times New Roman" w:hAnsi="Times New Roman"/>
                <w:b/>
                <w:bCs/>
                <w:sz w:val="18"/>
                <w:szCs w:val="18"/>
              </w:rPr>
            </w:pPr>
            <w:r w:rsidRPr="00481D03">
              <w:rPr>
                <w:rFonts w:ascii="Times New Roman" w:hAnsi="Times New Roman"/>
                <w:b/>
                <w:bCs/>
                <w:sz w:val="18"/>
                <w:szCs w:val="18"/>
              </w:rPr>
              <w:t>Наименование, место нахождения, почтовый адрес, адрес электронной почты, номер контактного телефона Заказчика;</w:t>
            </w:r>
          </w:p>
          <w:p w:rsidR="00463E24" w:rsidRPr="00481D03" w:rsidRDefault="00463E24" w:rsidP="00463E24">
            <w:pPr>
              <w:keepNext/>
              <w:keepLines/>
              <w:widowControl w:val="0"/>
              <w:suppressLineNumbers/>
              <w:suppressAutoHyphens/>
              <w:spacing w:after="0" w:line="240" w:lineRule="auto"/>
              <w:rPr>
                <w:rFonts w:ascii="Times New Roman" w:hAnsi="Times New Roman"/>
                <w:b/>
                <w:bCs/>
                <w:sz w:val="18"/>
                <w:szCs w:val="18"/>
              </w:rPr>
            </w:pPr>
          </w:p>
        </w:tc>
        <w:tc>
          <w:tcPr>
            <w:tcW w:w="6377" w:type="dxa"/>
            <w:tcBorders>
              <w:top w:val="single" w:sz="4" w:space="0" w:color="auto"/>
              <w:left w:val="single" w:sz="4" w:space="0" w:color="auto"/>
              <w:bottom w:val="single" w:sz="4" w:space="0" w:color="auto"/>
              <w:right w:val="single" w:sz="4" w:space="0" w:color="auto"/>
            </w:tcBorders>
            <w:shd w:val="clear" w:color="auto" w:fill="auto"/>
          </w:tcPr>
          <w:p w:rsidR="00D534E2" w:rsidRPr="00D534E2" w:rsidRDefault="00D534E2" w:rsidP="00D534E2">
            <w:pPr>
              <w:keepNext/>
              <w:keepLines/>
              <w:widowControl w:val="0"/>
              <w:suppressLineNumbers/>
              <w:suppressAutoHyphens/>
              <w:spacing w:after="0" w:line="240" w:lineRule="auto"/>
              <w:rPr>
                <w:rFonts w:ascii="Times New Roman" w:hAnsi="Times New Roman"/>
                <w:snapToGrid w:val="0"/>
                <w:sz w:val="18"/>
                <w:szCs w:val="18"/>
              </w:rPr>
            </w:pPr>
            <w:r w:rsidRPr="00D534E2">
              <w:rPr>
                <w:rFonts w:ascii="Times New Roman" w:hAnsi="Times New Roman"/>
                <w:snapToGrid w:val="0"/>
                <w:sz w:val="18"/>
                <w:szCs w:val="18"/>
              </w:rPr>
              <w:t>Государственное автономное учреждение здравоохранения «Детская городская клиническая больница № 8 г. Челябинск»</w:t>
            </w:r>
          </w:p>
          <w:p w:rsidR="00D534E2" w:rsidRPr="00D534E2" w:rsidRDefault="00D534E2" w:rsidP="00D534E2">
            <w:pPr>
              <w:keepNext/>
              <w:keepLines/>
              <w:widowControl w:val="0"/>
              <w:suppressLineNumbers/>
              <w:suppressAutoHyphens/>
              <w:spacing w:after="0" w:line="240" w:lineRule="auto"/>
              <w:rPr>
                <w:rFonts w:ascii="Times New Roman" w:hAnsi="Times New Roman"/>
                <w:snapToGrid w:val="0"/>
                <w:sz w:val="18"/>
                <w:szCs w:val="18"/>
              </w:rPr>
            </w:pPr>
            <w:r w:rsidRPr="00D534E2">
              <w:rPr>
                <w:rFonts w:ascii="Times New Roman" w:hAnsi="Times New Roman"/>
                <w:snapToGrid w:val="0"/>
                <w:sz w:val="18"/>
                <w:szCs w:val="18"/>
              </w:rPr>
              <w:t>Место нахождения: 454047, г. Челябинск, ул. Дружбы, д.2</w:t>
            </w:r>
          </w:p>
          <w:p w:rsidR="00D534E2" w:rsidRPr="00D534E2" w:rsidRDefault="00D534E2" w:rsidP="00D534E2">
            <w:pPr>
              <w:keepNext/>
              <w:keepLines/>
              <w:widowControl w:val="0"/>
              <w:suppressLineNumbers/>
              <w:suppressAutoHyphens/>
              <w:spacing w:after="0" w:line="240" w:lineRule="auto"/>
              <w:rPr>
                <w:rFonts w:ascii="Times New Roman" w:hAnsi="Times New Roman"/>
                <w:snapToGrid w:val="0"/>
                <w:sz w:val="18"/>
                <w:szCs w:val="18"/>
              </w:rPr>
            </w:pPr>
            <w:r w:rsidRPr="00D534E2">
              <w:rPr>
                <w:rFonts w:ascii="Times New Roman" w:hAnsi="Times New Roman"/>
                <w:snapToGrid w:val="0"/>
                <w:sz w:val="18"/>
                <w:szCs w:val="18"/>
              </w:rPr>
              <w:t xml:space="preserve">Почтовый адрес: 454047, г. Челябинск, ул. Дружбы, д.2; </w:t>
            </w:r>
          </w:p>
          <w:p w:rsidR="00D534E2" w:rsidRPr="00D534E2" w:rsidRDefault="00D534E2" w:rsidP="00D534E2">
            <w:pPr>
              <w:keepNext/>
              <w:keepLines/>
              <w:widowControl w:val="0"/>
              <w:suppressLineNumbers/>
              <w:suppressAutoHyphens/>
              <w:spacing w:after="0" w:line="240" w:lineRule="auto"/>
              <w:rPr>
                <w:rFonts w:ascii="Times New Roman" w:hAnsi="Times New Roman"/>
                <w:snapToGrid w:val="0"/>
                <w:sz w:val="18"/>
                <w:szCs w:val="18"/>
              </w:rPr>
            </w:pPr>
            <w:r w:rsidRPr="00D534E2">
              <w:rPr>
                <w:rFonts w:ascii="Times New Roman" w:hAnsi="Times New Roman"/>
                <w:snapToGrid w:val="0"/>
                <w:sz w:val="18"/>
                <w:szCs w:val="18"/>
              </w:rPr>
              <w:t>Адрес электронной почты: dgkb8@mail.ru, тел/факс: 722-15-69</w:t>
            </w:r>
          </w:p>
          <w:p w:rsidR="00D534E2" w:rsidRPr="00D534E2" w:rsidRDefault="00D534E2" w:rsidP="00D534E2">
            <w:pPr>
              <w:keepNext/>
              <w:keepLines/>
              <w:widowControl w:val="0"/>
              <w:suppressLineNumbers/>
              <w:suppressAutoHyphens/>
              <w:spacing w:after="0" w:line="240" w:lineRule="auto"/>
              <w:rPr>
                <w:rFonts w:ascii="Times New Roman" w:hAnsi="Times New Roman"/>
                <w:snapToGrid w:val="0"/>
                <w:sz w:val="18"/>
                <w:szCs w:val="18"/>
              </w:rPr>
            </w:pPr>
            <w:r w:rsidRPr="00D534E2">
              <w:rPr>
                <w:rFonts w:ascii="Times New Roman" w:hAnsi="Times New Roman"/>
                <w:snapToGrid w:val="0"/>
                <w:sz w:val="18"/>
                <w:szCs w:val="18"/>
              </w:rPr>
              <w:t xml:space="preserve">Контактное лицо: </w:t>
            </w:r>
            <w:r w:rsidR="00B20F5D">
              <w:rPr>
                <w:rFonts w:ascii="Times New Roman" w:hAnsi="Times New Roman"/>
                <w:snapToGrid w:val="0"/>
                <w:sz w:val="18"/>
                <w:szCs w:val="18"/>
              </w:rPr>
              <w:t>Специалист по закупкам</w:t>
            </w:r>
            <w:r w:rsidR="00EC4D12">
              <w:rPr>
                <w:rFonts w:ascii="Times New Roman" w:hAnsi="Times New Roman"/>
                <w:snapToGrid w:val="0"/>
                <w:sz w:val="18"/>
                <w:szCs w:val="18"/>
              </w:rPr>
              <w:t xml:space="preserve"> </w:t>
            </w:r>
            <w:r w:rsidR="000A7FA1">
              <w:rPr>
                <w:rFonts w:ascii="Times New Roman" w:hAnsi="Times New Roman"/>
                <w:snapToGrid w:val="0"/>
                <w:sz w:val="18"/>
                <w:szCs w:val="18"/>
              </w:rPr>
              <w:t>–</w:t>
            </w:r>
            <w:r w:rsidR="00EC4D12">
              <w:rPr>
                <w:rFonts w:ascii="Times New Roman" w:hAnsi="Times New Roman"/>
                <w:snapToGrid w:val="0"/>
                <w:sz w:val="18"/>
                <w:szCs w:val="18"/>
              </w:rPr>
              <w:t xml:space="preserve"> </w:t>
            </w:r>
            <w:proofErr w:type="spellStart"/>
            <w:r w:rsidR="000A7FA1">
              <w:rPr>
                <w:rFonts w:ascii="Times New Roman" w:hAnsi="Times New Roman"/>
                <w:snapToGrid w:val="0"/>
                <w:sz w:val="18"/>
                <w:szCs w:val="18"/>
              </w:rPr>
              <w:t>Киблер</w:t>
            </w:r>
            <w:proofErr w:type="spellEnd"/>
            <w:r w:rsidR="000A7FA1">
              <w:rPr>
                <w:rFonts w:ascii="Times New Roman" w:hAnsi="Times New Roman"/>
                <w:snapToGrid w:val="0"/>
                <w:sz w:val="18"/>
                <w:szCs w:val="18"/>
              </w:rPr>
              <w:t xml:space="preserve"> Ирина </w:t>
            </w:r>
            <w:r w:rsidR="00B20F5D">
              <w:rPr>
                <w:rFonts w:ascii="Times New Roman" w:hAnsi="Times New Roman"/>
                <w:snapToGrid w:val="0"/>
                <w:sz w:val="18"/>
                <w:szCs w:val="18"/>
              </w:rPr>
              <w:t>Сергеевна</w:t>
            </w:r>
            <w:r w:rsidRPr="00D534E2">
              <w:rPr>
                <w:rFonts w:ascii="Times New Roman" w:hAnsi="Times New Roman"/>
                <w:snapToGrid w:val="0"/>
                <w:sz w:val="18"/>
                <w:szCs w:val="18"/>
              </w:rPr>
              <w:t>, тел. 8 (351) 722-15-69.</w:t>
            </w:r>
          </w:p>
          <w:p w:rsidR="00463E24" w:rsidRPr="00B20F5D" w:rsidRDefault="00D534E2" w:rsidP="000A7FA1">
            <w:pPr>
              <w:keepNext/>
              <w:keepLines/>
              <w:widowControl w:val="0"/>
              <w:suppressLineNumbers/>
              <w:suppressAutoHyphens/>
              <w:spacing w:after="0" w:line="240" w:lineRule="auto"/>
              <w:rPr>
                <w:rFonts w:ascii="Times New Roman" w:hAnsi="Times New Roman"/>
                <w:snapToGrid w:val="0"/>
                <w:sz w:val="18"/>
                <w:szCs w:val="18"/>
              </w:rPr>
            </w:pPr>
            <w:proofErr w:type="gramStart"/>
            <w:r w:rsidRPr="00D534E2">
              <w:rPr>
                <w:rFonts w:ascii="Times New Roman" w:hAnsi="Times New Roman"/>
                <w:snapToGrid w:val="0"/>
                <w:sz w:val="18"/>
                <w:szCs w:val="18"/>
              </w:rPr>
              <w:t>Ответственный</w:t>
            </w:r>
            <w:proofErr w:type="gramEnd"/>
            <w:r w:rsidRPr="00D534E2">
              <w:rPr>
                <w:rFonts w:ascii="Times New Roman" w:hAnsi="Times New Roman"/>
                <w:snapToGrid w:val="0"/>
                <w:sz w:val="18"/>
                <w:szCs w:val="18"/>
              </w:rPr>
              <w:t xml:space="preserve"> за описание объекта закупки: </w:t>
            </w:r>
            <w:r w:rsidR="002807EF">
              <w:t xml:space="preserve"> </w:t>
            </w:r>
            <w:r w:rsidR="000A7FA1">
              <w:rPr>
                <w:rFonts w:ascii="Times New Roman" w:hAnsi="Times New Roman"/>
                <w:snapToGrid w:val="0"/>
                <w:sz w:val="18"/>
                <w:szCs w:val="18"/>
              </w:rPr>
              <w:t xml:space="preserve">Александр Сергеевич </w:t>
            </w:r>
            <w:proofErr w:type="spellStart"/>
            <w:r w:rsidR="000A7FA1">
              <w:rPr>
                <w:rFonts w:ascii="Times New Roman" w:hAnsi="Times New Roman"/>
                <w:snapToGrid w:val="0"/>
                <w:sz w:val="18"/>
                <w:szCs w:val="18"/>
              </w:rPr>
              <w:t>Чупахи</w:t>
            </w:r>
            <w:proofErr w:type="gramStart"/>
            <w:r w:rsidR="000A7FA1">
              <w:rPr>
                <w:rFonts w:ascii="Times New Roman" w:hAnsi="Times New Roman"/>
                <w:snapToGrid w:val="0"/>
                <w:sz w:val="18"/>
                <w:szCs w:val="18"/>
              </w:rPr>
              <w:t>н</w:t>
            </w:r>
            <w:proofErr w:type="spellEnd"/>
            <w:r w:rsidR="002807EF">
              <w:rPr>
                <w:rFonts w:ascii="Times New Roman" w:hAnsi="Times New Roman"/>
                <w:snapToGrid w:val="0"/>
                <w:sz w:val="18"/>
                <w:szCs w:val="18"/>
              </w:rPr>
              <w:t>-</w:t>
            </w:r>
            <w:proofErr w:type="gramEnd"/>
            <w:r w:rsidR="002807EF">
              <w:t xml:space="preserve"> </w:t>
            </w:r>
            <w:r w:rsidR="000A7FA1">
              <w:rPr>
                <w:rFonts w:ascii="Times New Roman" w:hAnsi="Times New Roman"/>
                <w:snapToGrid w:val="0"/>
                <w:sz w:val="18"/>
                <w:szCs w:val="18"/>
              </w:rPr>
              <w:t>Эпидемиолог</w:t>
            </w:r>
            <w:r w:rsidR="002807EF">
              <w:rPr>
                <w:rFonts w:ascii="Times New Roman" w:hAnsi="Times New Roman"/>
                <w:snapToGrid w:val="0"/>
                <w:sz w:val="18"/>
                <w:szCs w:val="18"/>
              </w:rPr>
              <w:t>.</w:t>
            </w:r>
          </w:p>
        </w:tc>
      </w:tr>
      <w:tr w:rsidR="00E2243A" w:rsidRPr="00481D03" w:rsidTr="00A7280B">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E2243A" w:rsidRPr="00481D03" w:rsidRDefault="00E2243A" w:rsidP="00E2243A">
            <w:pPr>
              <w:keepNext/>
              <w:keepLines/>
              <w:widowControl w:val="0"/>
              <w:suppressLineNumbers/>
              <w:suppressAutoHyphens/>
              <w:spacing w:after="0" w:line="240" w:lineRule="auto"/>
              <w:jc w:val="center"/>
              <w:rPr>
                <w:rFonts w:ascii="Times New Roman" w:hAnsi="Times New Roman"/>
                <w:b/>
                <w:bCs/>
                <w:sz w:val="18"/>
                <w:szCs w:val="18"/>
              </w:rPr>
            </w:pPr>
            <w:r w:rsidRPr="00481D03">
              <w:rPr>
                <w:rFonts w:ascii="Times New Roman" w:hAnsi="Times New Roman"/>
                <w:b/>
                <w:bCs/>
                <w:sz w:val="18"/>
                <w:szCs w:val="18"/>
              </w:rPr>
              <w:t>3</w:t>
            </w:r>
          </w:p>
        </w:tc>
        <w:tc>
          <w:tcPr>
            <w:tcW w:w="3438" w:type="dxa"/>
            <w:gridSpan w:val="2"/>
            <w:tcBorders>
              <w:top w:val="single" w:sz="4" w:space="0" w:color="auto"/>
              <w:left w:val="single" w:sz="4" w:space="0" w:color="auto"/>
              <w:bottom w:val="single" w:sz="4" w:space="0" w:color="auto"/>
              <w:right w:val="single" w:sz="4" w:space="0" w:color="auto"/>
            </w:tcBorders>
            <w:shd w:val="clear" w:color="auto" w:fill="auto"/>
          </w:tcPr>
          <w:p w:rsidR="00E2243A" w:rsidRPr="00481D03" w:rsidRDefault="00E2243A" w:rsidP="00E2243A">
            <w:pPr>
              <w:keepNext/>
              <w:keepLines/>
              <w:widowControl w:val="0"/>
              <w:suppressLineNumbers/>
              <w:suppressAutoHyphens/>
              <w:spacing w:after="0" w:line="240" w:lineRule="auto"/>
              <w:rPr>
                <w:rFonts w:ascii="Times New Roman" w:hAnsi="Times New Roman"/>
                <w:b/>
                <w:bCs/>
                <w:sz w:val="18"/>
                <w:szCs w:val="18"/>
              </w:rPr>
            </w:pPr>
            <w:r w:rsidRPr="00481D03">
              <w:rPr>
                <w:rFonts w:ascii="Times New Roman" w:hAnsi="Times New Roman"/>
                <w:b/>
                <w:bCs/>
                <w:sz w:val="18"/>
                <w:szCs w:val="18"/>
              </w:rPr>
              <w:t xml:space="preserve">Предмет договора,  объем поставки товара (оказываемых услуг), краткое описание предмета закупки </w:t>
            </w:r>
          </w:p>
        </w:tc>
        <w:tc>
          <w:tcPr>
            <w:tcW w:w="6377" w:type="dxa"/>
            <w:tcBorders>
              <w:top w:val="single" w:sz="4" w:space="0" w:color="auto"/>
              <w:left w:val="single" w:sz="4" w:space="0" w:color="auto"/>
              <w:bottom w:val="single" w:sz="4" w:space="0" w:color="auto"/>
              <w:right w:val="single" w:sz="4" w:space="0" w:color="auto"/>
            </w:tcBorders>
            <w:shd w:val="clear" w:color="auto" w:fill="auto"/>
          </w:tcPr>
          <w:p w:rsidR="004B4FA0" w:rsidRPr="00CC513E" w:rsidRDefault="003F0D76" w:rsidP="000A7FA1">
            <w:pPr>
              <w:pStyle w:val="af1"/>
              <w:spacing w:line="216" w:lineRule="auto"/>
              <w:rPr>
                <w:b/>
                <w:bCs/>
                <w:sz w:val="20"/>
              </w:rPr>
            </w:pPr>
            <w:r>
              <w:rPr>
                <w:b/>
                <w:sz w:val="18"/>
                <w:szCs w:val="18"/>
              </w:rPr>
              <w:t>Поставка</w:t>
            </w:r>
            <w:r w:rsidR="00B71B9D" w:rsidRPr="00E078B0">
              <w:rPr>
                <w:b/>
                <w:sz w:val="18"/>
                <w:szCs w:val="18"/>
              </w:rPr>
              <w:t xml:space="preserve"> </w:t>
            </w:r>
            <w:r w:rsidR="000A7FA1">
              <w:rPr>
                <w:b/>
                <w:sz w:val="20"/>
              </w:rPr>
              <w:t>дезинфицирующих средств</w:t>
            </w:r>
            <w:r w:rsidR="00B20F5D">
              <w:rPr>
                <w:b/>
                <w:sz w:val="20"/>
              </w:rPr>
              <w:t>,</w:t>
            </w:r>
            <w:r w:rsidR="00B71B9D">
              <w:rPr>
                <w:b/>
                <w:bCs/>
                <w:sz w:val="20"/>
              </w:rPr>
              <w:t xml:space="preserve"> </w:t>
            </w:r>
            <w:r w:rsidR="00E2243A" w:rsidRPr="00481D03">
              <w:rPr>
                <w:sz w:val="18"/>
                <w:szCs w:val="18"/>
              </w:rPr>
              <w:t>в соответст</w:t>
            </w:r>
            <w:r w:rsidR="00D61C7D">
              <w:rPr>
                <w:sz w:val="18"/>
                <w:szCs w:val="18"/>
              </w:rPr>
              <w:t>вии с условиями Спецификации  (П</w:t>
            </w:r>
            <w:r w:rsidR="00E2243A" w:rsidRPr="00481D03">
              <w:rPr>
                <w:sz w:val="18"/>
                <w:szCs w:val="18"/>
              </w:rPr>
              <w:t xml:space="preserve">риложение №1 к </w:t>
            </w:r>
            <w:r w:rsidR="00E2243A" w:rsidRPr="00481D03">
              <w:rPr>
                <w:noProof/>
                <w:sz w:val="18"/>
                <w:szCs w:val="18"/>
                <w:lang w:eastAsia="ar-SA"/>
              </w:rPr>
              <w:t xml:space="preserve">извещению о проведении запроса котировок) </w:t>
            </w:r>
            <w:r w:rsidR="00E2243A" w:rsidRPr="00481D03">
              <w:rPr>
                <w:sz w:val="18"/>
                <w:szCs w:val="18"/>
                <w:lang w:eastAsia="ar-SA"/>
              </w:rPr>
              <w:t>и проекта договора (</w:t>
            </w:r>
            <w:r w:rsidR="00E2243A" w:rsidRPr="00481D03">
              <w:rPr>
                <w:sz w:val="18"/>
                <w:szCs w:val="18"/>
              </w:rPr>
              <w:t xml:space="preserve">приложение № 3 к </w:t>
            </w:r>
            <w:r w:rsidR="00E2243A" w:rsidRPr="00481D03">
              <w:rPr>
                <w:noProof/>
                <w:sz w:val="18"/>
                <w:szCs w:val="18"/>
                <w:lang w:eastAsia="ar-SA"/>
              </w:rPr>
              <w:t xml:space="preserve"> извещению о проведении запроса котировок )</w:t>
            </w:r>
            <w:r w:rsidR="00E2243A" w:rsidRPr="00481D03">
              <w:rPr>
                <w:sz w:val="18"/>
                <w:szCs w:val="18"/>
                <w:lang w:eastAsia="ar-SA"/>
              </w:rPr>
              <w:t>.</w:t>
            </w:r>
          </w:p>
        </w:tc>
      </w:tr>
      <w:tr w:rsidR="00E2243A"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E2243A" w:rsidRPr="00481D03" w:rsidRDefault="00E2243A" w:rsidP="00E2243A">
            <w:pPr>
              <w:spacing w:after="0" w:line="240" w:lineRule="auto"/>
              <w:jc w:val="center"/>
              <w:rPr>
                <w:rFonts w:ascii="Times New Roman" w:hAnsi="Times New Roman"/>
                <w:b/>
                <w:bCs/>
                <w:sz w:val="18"/>
                <w:szCs w:val="18"/>
              </w:rPr>
            </w:pPr>
            <w:r w:rsidRPr="00481D03">
              <w:rPr>
                <w:rFonts w:ascii="Times New Roman" w:hAnsi="Times New Roman"/>
                <w:b/>
                <w:bCs/>
                <w:sz w:val="18"/>
                <w:szCs w:val="18"/>
              </w:rPr>
              <w:t>4</w:t>
            </w:r>
          </w:p>
        </w:tc>
        <w:tc>
          <w:tcPr>
            <w:tcW w:w="3438" w:type="dxa"/>
            <w:gridSpan w:val="2"/>
            <w:tcBorders>
              <w:top w:val="single" w:sz="4" w:space="0" w:color="auto"/>
              <w:left w:val="single" w:sz="4" w:space="0" w:color="auto"/>
              <w:bottom w:val="single" w:sz="4" w:space="0" w:color="auto"/>
              <w:right w:val="single" w:sz="4" w:space="0" w:color="auto"/>
            </w:tcBorders>
          </w:tcPr>
          <w:p w:rsidR="00E2243A" w:rsidRPr="00481D03" w:rsidRDefault="00E2243A" w:rsidP="00E2243A">
            <w:pPr>
              <w:keepNext/>
              <w:keepLines/>
              <w:widowControl w:val="0"/>
              <w:suppressLineNumbers/>
              <w:suppressAutoHyphens/>
              <w:spacing w:after="0" w:line="240" w:lineRule="auto"/>
              <w:rPr>
                <w:rFonts w:ascii="Times New Roman" w:hAnsi="Times New Roman"/>
                <w:b/>
                <w:sz w:val="18"/>
                <w:szCs w:val="18"/>
              </w:rPr>
            </w:pPr>
            <w:r w:rsidRPr="00481D03">
              <w:rPr>
                <w:rFonts w:ascii="Times New Roman" w:hAnsi="Times New Roman"/>
                <w:b/>
                <w:sz w:val="18"/>
                <w:szCs w:val="18"/>
              </w:rPr>
              <w:t>Место</w:t>
            </w:r>
            <w:r w:rsidRPr="00481D03">
              <w:rPr>
                <w:rFonts w:ascii="Times New Roman" w:hAnsi="Times New Roman"/>
                <w:b/>
                <w:sz w:val="18"/>
                <w:szCs w:val="18"/>
                <w:lang w:bidi="ru-RU"/>
              </w:rPr>
              <w:t xml:space="preserve"> оказания услуг</w:t>
            </w:r>
            <w:r w:rsidRPr="00481D03">
              <w:rPr>
                <w:rFonts w:ascii="Times New Roman" w:hAnsi="Times New Roman"/>
                <w:b/>
                <w:sz w:val="18"/>
                <w:szCs w:val="18"/>
              </w:rPr>
              <w:t>,</w:t>
            </w:r>
          </w:p>
          <w:p w:rsidR="00E2243A" w:rsidRPr="00481D03" w:rsidRDefault="00E2243A" w:rsidP="00E2243A">
            <w:pPr>
              <w:keepNext/>
              <w:keepLines/>
              <w:widowControl w:val="0"/>
              <w:suppressLineNumbers/>
              <w:suppressAutoHyphens/>
              <w:spacing w:after="0" w:line="240" w:lineRule="auto"/>
              <w:rPr>
                <w:rFonts w:ascii="Times New Roman" w:hAnsi="Times New Roman"/>
                <w:b/>
                <w:sz w:val="18"/>
                <w:szCs w:val="18"/>
              </w:rPr>
            </w:pPr>
            <w:r w:rsidRPr="00481D03">
              <w:rPr>
                <w:rFonts w:ascii="Times New Roman" w:hAnsi="Times New Roman"/>
                <w:b/>
                <w:sz w:val="18"/>
                <w:szCs w:val="18"/>
              </w:rPr>
              <w:t xml:space="preserve">условия и сроки (периоды) </w:t>
            </w:r>
            <w:r w:rsidRPr="00481D03">
              <w:rPr>
                <w:rFonts w:ascii="Times New Roman" w:hAnsi="Times New Roman"/>
                <w:b/>
                <w:sz w:val="18"/>
                <w:szCs w:val="18"/>
                <w:lang w:bidi="ru-RU"/>
              </w:rPr>
              <w:t xml:space="preserve"> поставки товара (оказания услуг)</w:t>
            </w:r>
          </w:p>
        </w:tc>
        <w:tc>
          <w:tcPr>
            <w:tcW w:w="6377" w:type="dxa"/>
            <w:tcBorders>
              <w:top w:val="single" w:sz="4" w:space="0" w:color="auto"/>
              <w:left w:val="single" w:sz="4" w:space="0" w:color="auto"/>
              <w:bottom w:val="single" w:sz="4" w:space="0" w:color="auto"/>
              <w:right w:val="single" w:sz="4" w:space="0" w:color="auto"/>
            </w:tcBorders>
          </w:tcPr>
          <w:p w:rsidR="002807EF" w:rsidRPr="002807EF" w:rsidRDefault="00E2243A" w:rsidP="002807EF">
            <w:pPr>
              <w:spacing w:after="0" w:line="240" w:lineRule="auto"/>
              <w:jc w:val="both"/>
              <w:rPr>
                <w:rFonts w:ascii="Times New Roman" w:hAnsi="Times New Roman"/>
                <w:sz w:val="18"/>
                <w:szCs w:val="18"/>
                <w:lang w:bidi="hi-IN"/>
              </w:rPr>
            </w:pPr>
            <w:r w:rsidRPr="00481D03">
              <w:rPr>
                <w:rFonts w:ascii="Times New Roman" w:hAnsi="Times New Roman"/>
                <w:b/>
                <w:sz w:val="18"/>
                <w:szCs w:val="18"/>
              </w:rPr>
              <w:t>Место поставки</w:t>
            </w:r>
            <w:r w:rsidRPr="002807EF">
              <w:rPr>
                <w:rFonts w:ascii="Times New Roman" w:hAnsi="Times New Roman"/>
                <w:b/>
                <w:sz w:val="18"/>
                <w:szCs w:val="18"/>
              </w:rPr>
              <w:t xml:space="preserve">: </w:t>
            </w:r>
            <w:r w:rsidR="001342CB" w:rsidRPr="002807EF">
              <w:rPr>
                <w:rFonts w:ascii="Times New Roman" w:hAnsi="Times New Roman"/>
                <w:bCs/>
                <w:sz w:val="18"/>
                <w:szCs w:val="18"/>
              </w:rPr>
              <w:t xml:space="preserve"> </w:t>
            </w:r>
            <w:r w:rsidR="002807EF" w:rsidRPr="002807EF">
              <w:rPr>
                <w:rFonts w:ascii="Times New Roman" w:hAnsi="Times New Roman"/>
                <w:sz w:val="18"/>
                <w:szCs w:val="18"/>
                <w:lang w:bidi="hi-IN"/>
              </w:rPr>
              <w:t xml:space="preserve"> </w:t>
            </w:r>
            <w:proofErr w:type="gramStart"/>
            <w:r w:rsidR="002807EF" w:rsidRPr="002807EF">
              <w:rPr>
                <w:rFonts w:ascii="Times New Roman" w:hAnsi="Times New Roman"/>
                <w:sz w:val="18"/>
                <w:szCs w:val="18"/>
                <w:lang w:bidi="hi-IN"/>
              </w:rPr>
              <w:t>Государственное автономное учреждение здравоохранения «Детская городская клиническая  больница  №8 г. Челябинск», г. Челябинск, ул. Дружбы, 2,  склад,  время  поставки – рабочие  дни (понедельник-пятница)  с 10.00  до  15.00 часов.</w:t>
            </w:r>
            <w:proofErr w:type="gramEnd"/>
          </w:p>
          <w:p w:rsidR="002807EF" w:rsidRDefault="002807EF" w:rsidP="00D534E2">
            <w:pPr>
              <w:spacing w:after="0" w:line="240" w:lineRule="auto"/>
              <w:outlineLvl w:val="0"/>
              <w:rPr>
                <w:rFonts w:ascii="Times New Roman" w:hAnsi="Times New Roman"/>
                <w:sz w:val="18"/>
                <w:szCs w:val="18"/>
              </w:rPr>
            </w:pPr>
          </w:p>
          <w:p w:rsidR="002807EF" w:rsidRPr="002807EF" w:rsidRDefault="002807EF" w:rsidP="002807EF">
            <w:pPr>
              <w:spacing w:after="0" w:line="240" w:lineRule="auto"/>
              <w:outlineLvl w:val="0"/>
              <w:rPr>
                <w:rFonts w:ascii="Times New Roman" w:hAnsi="Times New Roman"/>
                <w:sz w:val="18"/>
                <w:szCs w:val="18"/>
              </w:rPr>
            </w:pPr>
            <w:r>
              <w:rPr>
                <w:rFonts w:ascii="Times New Roman" w:hAnsi="Times New Roman"/>
                <w:sz w:val="18"/>
                <w:szCs w:val="18"/>
              </w:rPr>
              <w:t>П</w:t>
            </w:r>
            <w:r w:rsidRPr="002807EF">
              <w:rPr>
                <w:rFonts w:ascii="Times New Roman" w:hAnsi="Times New Roman"/>
                <w:sz w:val="18"/>
                <w:szCs w:val="18"/>
              </w:rPr>
              <w:t xml:space="preserve">редварительное согласование с представителем заказчика контакты: </w:t>
            </w:r>
          </w:p>
          <w:p w:rsidR="002807EF" w:rsidRPr="002807EF" w:rsidRDefault="002807EF" w:rsidP="002807EF">
            <w:pPr>
              <w:spacing w:after="0" w:line="240" w:lineRule="auto"/>
              <w:outlineLvl w:val="0"/>
              <w:rPr>
                <w:rFonts w:ascii="Times New Roman" w:hAnsi="Times New Roman"/>
                <w:sz w:val="18"/>
                <w:szCs w:val="18"/>
              </w:rPr>
            </w:pPr>
            <w:proofErr w:type="spellStart"/>
            <w:r w:rsidRPr="002807EF">
              <w:rPr>
                <w:rFonts w:ascii="Times New Roman" w:hAnsi="Times New Roman"/>
                <w:sz w:val="18"/>
                <w:szCs w:val="18"/>
              </w:rPr>
              <w:t>Штыхно</w:t>
            </w:r>
            <w:proofErr w:type="spellEnd"/>
            <w:r w:rsidRPr="002807EF">
              <w:rPr>
                <w:rFonts w:ascii="Times New Roman" w:hAnsi="Times New Roman"/>
                <w:sz w:val="18"/>
                <w:szCs w:val="18"/>
              </w:rPr>
              <w:t xml:space="preserve"> Аниса </w:t>
            </w:r>
            <w:proofErr w:type="spellStart"/>
            <w:r w:rsidRPr="002807EF">
              <w:rPr>
                <w:rFonts w:ascii="Times New Roman" w:hAnsi="Times New Roman"/>
                <w:sz w:val="18"/>
                <w:szCs w:val="18"/>
              </w:rPr>
              <w:t>Габидуловна</w:t>
            </w:r>
            <w:proofErr w:type="spellEnd"/>
            <w:r w:rsidRPr="002807EF">
              <w:rPr>
                <w:rFonts w:ascii="Times New Roman" w:hAnsi="Times New Roman"/>
                <w:sz w:val="18"/>
                <w:szCs w:val="18"/>
              </w:rPr>
              <w:t>, тел. (351) 721-48-09</w:t>
            </w:r>
          </w:p>
          <w:p w:rsidR="00E2243A" w:rsidRPr="001342CB" w:rsidRDefault="002807EF" w:rsidP="002807EF">
            <w:pPr>
              <w:spacing w:after="0" w:line="240" w:lineRule="auto"/>
              <w:outlineLvl w:val="0"/>
              <w:rPr>
                <w:rFonts w:ascii="Times New Roman" w:hAnsi="Times New Roman"/>
                <w:sz w:val="18"/>
                <w:szCs w:val="18"/>
              </w:rPr>
            </w:pPr>
            <w:r w:rsidRPr="002807EF">
              <w:rPr>
                <w:rFonts w:ascii="Times New Roman" w:hAnsi="Times New Roman"/>
                <w:sz w:val="18"/>
                <w:szCs w:val="18"/>
              </w:rPr>
              <w:t xml:space="preserve">Срок поставки: в соответствии с Графиком поставки (Приложение 1.1 </w:t>
            </w:r>
            <w:r w:rsidR="0088448F" w:rsidRPr="002450C3">
              <w:rPr>
                <w:rFonts w:ascii="Times New Roman" w:hAnsi="Times New Roman"/>
                <w:b/>
                <w:bCs/>
                <w:color w:val="000000"/>
                <w:sz w:val="18"/>
                <w:szCs w:val="18"/>
              </w:rPr>
              <w:t xml:space="preserve"> </w:t>
            </w:r>
            <w:r w:rsidR="0088448F" w:rsidRPr="0088448F">
              <w:rPr>
                <w:rFonts w:ascii="Times New Roman" w:hAnsi="Times New Roman"/>
                <w:bCs/>
                <w:color w:val="000000"/>
                <w:sz w:val="18"/>
                <w:szCs w:val="18"/>
              </w:rPr>
              <w:t>к извещению о проведении запроса котировок</w:t>
            </w:r>
            <w:r w:rsidRPr="0088448F">
              <w:rPr>
                <w:rFonts w:ascii="Times New Roman" w:hAnsi="Times New Roman"/>
                <w:sz w:val="18"/>
                <w:szCs w:val="18"/>
              </w:rPr>
              <w:t>).</w:t>
            </w:r>
          </w:p>
        </w:tc>
      </w:tr>
      <w:tr w:rsidR="00463E24"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t>5</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both"/>
              <w:rPr>
                <w:rFonts w:ascii="Times New Roman" w:hAnsi="Times New Roman"/>
                <w:b/>
                <w:bCs/>
                <w:sz w:val="18"/>
                <w:szCs w:val="18"/>
              </w:rPr>
            </w:pPr>
            <w:r w:rsidRPr="00481D03">
              <w:rPr>
                <w:rFonts w:ascii="Times New Roman" w:hAnsi="Times New Roman"/>
                <w:b/>
                <w:bCs/>
                <w:sz w:val="18"/>
                <w:szCs w:val="18"/>
              </w:rPr>
              <w:t xml:space="preserve">Сведения о начальной (максимальной) цене договора </w:t>
            </w:r>
          </w:p>
        </w:tc>
        <w:tc>
          <w:tcPr>
            <w:tcW w:w="6377" w:type="dxa"/>
            <w:tcBorders>
              <w:top w:val="single" w:sz="4" w:space="0" w:color="auto"/>
              <w:left w:val="single" w:sz="4" w:space="0" w:color="auto"/>
              <w:bottom w:val="single" w:sz="4" w:space="0" w:color="auto"/>
              <w:right w:val="single" w:sz="4" w:space="0" w:color="auto"/>
            </w:tcBorders>
          </w:tcPr>
          <w:p w:rsidR="00E2243A" w:rsidRPr="00481D03" w:rsidRDefault="000A7FA1" w:rsidP="00E2243A">
            <w:pPr>
              <w:spacing w:after="0" w:line="240" w:lineRule="auto"/>
              <w:jc w:val="both"/>
              <w:rPr>
                <w:rFonts w:ascii="Times New Roman" w:hAnsi="Times New Roman"/>
                <w:sz w:val="18"/>
                <w:szCs w:val="18"/>
              </w:rPr>
            </w:pPr>
            <w:r>
              <w:rPr>
                <w:rFonts w:ascii="Times New Roman" w:hAnsi="Times New Roman"/>
                <w:b/>
                <w:sz w:val="18"/>
                <w:szCs w:val="18"/>
              </w:rPr>
              <w:t>1 516 078,41</w:t>
            </w:r>
            <w:r w:rsidR="00642F37">
              <w:rPr>
                <w:rFonts w:ascii="Times New Roman" w:hAnsi="Times New Roman"/>
                <w:b/>
                <w:sz w:val="18"/>
                <w:szCs w:val="18"/>
              </w:rPr>
              <w:t xml:space="preserve"> (</w:t>
            </w:r>
            <w:r>
              <w:rPr>
                <w:rFonts w:ascii="Times New Roman" w:hAnsi="Times New Roman"/>
                <w:b/>
                <w:sz w:val="18"/>
                <w:szCs w:val="18"/>
              </w:rPr>
              <w:t>один миллион п</w:t>
            </w:r>
            <w:r w:rsidR="002807EF">
              <w:rPr>
                <w:rFonts w:ascii="Times New Roman" w:hAnsi="Times New Roman"/>
                <w:b/>
                <w:sz w:val="18"/>
                <w:szCs w:val="18"/>
              </w:rPr>
              <w:t xml:space="preserve">ятьсот </w:t>
            </w:r>
            <w:r>
              <w:rPr>
                <w:rFonts w:ascii="Times New Roman" w:hAnsi="Times New Roman"/>
                <w:b/>
                <w:sz w:val="18"/>
                <w:szCs w:val="18"/>
              </w:rPr>
              <w:t>шестнадцать</w:t>
            </w:r>
            <w:r w:rsidR="002807EF">
              <w:rPr>
                <w:rFonts w:ascii="Times New Roman" w:hAnsi="Times New Roman"/>
                <w:b/>
                <w:sz w:val="18"/>
                <w:szCs w:val="18"/>
              </w:rPr>
              <w:t xml:space="preserve"> тысяч </w:t>
            </w:r>
            <w:r>
              <w:rPr>
                <w:rFonts w:ascii="Times New Roman" w:hAnsi="Times New Roman"/>
                <w:b/>
                <w:sz w:val="18"/>
                <w:szCs w:val="18"/>
              </w:rPr>
              <w:t>семьдесят восемь</w:t>
            </w:r>
            <w:r w:rsidR="00646AEF">
              <w:rPr>
                <w:rFonts w:ascii="Times New Roman" w:hAnsi="Times New Roman"/>
                <w:b/>
                <w:sz w:val="18"/>
                <w:szCs w:val="18"/>
              </w:rPr>
              <w:t>) рубл</w:t>
            </w:r>
            <w:r w:rsidR="002807EF">
              <w:rPr>
                <w:rFonts w:ascii="Times New Roman" w:hAnsi="Times New Roman"/>
                <w:b/>
                <w:sz w:val="18"/>
                <w:szCs w:val="18"/>
              </w:rPr>
              <w:t>ей</w:t>
            </w:r>
            <w:r w:rsidR="003F0D76">
              <w:rPr>
                <w:rFonts w:ascii="Times New Roman" w:hAnsi="Times New Roman"/>
                <w:b/>
                <w:sz w:val="18"/>
                <w:szCs w:val="18"/>
              </w:rPr>
              <w:t xml:space="preserve"> </w:t>
            </w:r>
            <w:r>
              <w:rPr>
                <w:rFonts w:ascii="Times New Roman" w:hAnsi="Times New Roman"/>
                <w:b/>
                <w:sz w:val="18"/>
                <w:szCs w:val="18"/>
              </w:rPr>
              <w:t>41</w:t>
            </w:r>
            <w:r w:rsidR="002807EF">
              <w:rPr>
                <w:rFonts w:ascii="Times New Roman" w:hAnsi="Times New Roman"/>
                <w:b/>
                <w:sz w:val="18"/>
                <w:szCs w:val="18"/>
              </w:rPr>
              <w:t xml:space="preserve"> копеек</w:t>
            </w:r>
            <w:r w:rsidR="003F0D76">
              <w:rPr>
                <w:rFonts w:ascii="Times New Roman" w:hAnsi="Times New Roman"/>
                <w:b/>
                <w:sz w:val="18"/>
                <w:szCs w:val="18"/>
              </w:rPr>
              <w:t>.</w:t>
            </w:r>
          </w:p>
          <w:p w:rsidR="00463E24" w:rsidRPr="00481D03" w:rsidRDefault="00463E24" w:rsidP="00463E24">
            <w:pPr>
              <w:spacing w:after="0" w:line="240" w:lineRule="auto"/>
              <w:jc w:val="both"/>
              <w:rPr>
                <w:rFonts w:ascii="Times New Roman" w:hAnsi="Times New Roman"/>
                <w:sz w:val="18"/>
                <w:szCs w:val="18"/>
              </w:rPr>
            </w:pPr>
            <w:r w:rsidRPr="00481D03">
              <w:rPr>
                <w:rFonts w:ascii="Times New Roman" w:hAnsi="Times New Roman"/>
                <w:sz w:val="18"/>
                <w:szCs w:val="18"/>
              </w:rPr>
              <w:t>Расчет НМЦ</w:t>
            </w:r>
            <w:r w:rsidR="00A802EB" w:rsidRPr="00481D03">
              <w:rPr>
                <w:rFonts w:ascii="Times New Roman" w:hAnsi="Times New Roman"/>
                <w:sz w:val="18"/>
                <w:szCs w:val="18"/>
              </w:rPr>
              <w:t>Д</w:t>
            </w:r>
            <w:r w:rsidRPr="00481D03">
              <w:rPr>
                <w:rFonts w:ascii="Times New Roman" w:hAnsi="Times New Roman"/>
                <w:sz w:val="18"/>
                <w:szCs w:val="18"/>
              </w:rPr>
              <w:t xml:space="preserve"> (Приложение №2 к </w:t>
            </w:r>
            <w:r w:rsidR="00892ED1" w:rsidRPr="00481D03">
              <w:rPr>
                <w:rFonts w:ascii="Times New Roman" w:hAnsi="Times New Roman"/>
                <w:noProof/>
                <w:sz w:val="18"/>
                <w:szCs w:val="18"/>
                <w:lang w:eastAsia="ar-SA"/>
              </w:rPr>
              <w:t xml:space="preserve"> извещению о проведении запроса котировок</w:t>
            </w:r>
            <w:r w:rsidRPr="00481D03">
              <w:rPr>
                <w:rFonts w:ascii="Times New Roman" w:hAnsi="Times New Roman"/>
                <w:sz w:val="18"/>
                <w:szCs w:val="18"/>
              </w:rPr>
              <w:t>).</w:t>
            </w:r>
          </w:p>
          <w:p w:rsidR="002F4940" w:rsidRPr="00481D03" w:rsidRDefault="002F4940" w:rsidP="002F4940">
            <w:pPr>
              <w:spacing w:after="0" w:line="240" w:lineRule="auto"/>
              <w:jc w:val="both"/>
              <w:rPr>
                <w:rFonts w:ascii="Times New Roman" w:hAnsi="Times New Roman"/>
                <w:sz w:val="18"/>
                <w:szCs w:val="18"/>
              </w:rPr>
            </w:pPr>
            <w:r w:rsidRPr="00481D03">
              <w:rPr>
                <w:rFonts w:ascii="Times New Roman" w:hAnsi="Times New Roman"/>
                <w:sz w:val="18"/>
                <w:szCs w:val="18"/>
              </w:rPr>
              <w:t>Начальная (максимальная) цена договора, цена единицы товара, работы, услуги определяются и обосновываются заказчиком посредством применения следующего метода:</w:t>
            </w:r>
          </w:p>
          <w:p w:rsidR="00463E24" w:rsidRPr="00481D03" w:rsidRDefault="002F4940" w:rsidP="002F4940">
            <w:pPr>
              <w:spacing w:after="0" w:line="240" w:lineRule="auto"/>
              <w:jc w:val="both"/>
              <w:rPr>
                <w:rFonts w:ascii="Times New Roman" w:hAnsi="Times New Roman"/>
                <w:snapToGrid w:val="0"/>
                <w:sz w:val="18"/>
                <w:szCs w:val="18"/>
              </w:rPr>
            </w:pPr>
            <w:r w:rsidRPr="00481D03">
              <w:rPr>
                <w:rFonts w:ascii="Times New Roman" w:hAnsi="Times New Roman"/>
                <w:b/>
                <w:sz w:val="18"/>
                <w:szCs w:val="18"/>
              </w:rPr>
              <w:t>Метод сопоставимых рыночных цен (анализа рынка).</w:t>
            </w:r>
          </w:p>
        </w:tc>
      </w:tr>
      <w:tr w:rsidR="00463E24"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t>6</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keepNext/>
              <w:keepLines/>
              <w:widowControl w:val="0"/>
              <w:suppressLineNumbers/>
              <w:suppressAutoHyphens/>
              <w:spacing w:after="0" w:line="240" w:lineRule="auto"/>
              <w:rPr>
                <w:rFonts w:ascii="Times New Roman" w:hAnsi="Times New Roman"/>
                <w:b/>
                <w:sz w:val="18"/>
                <w:szCs w:val="18"/>
                <w:highlight w:val="yellow"/>
              </w:rPr>
            </w:pPr>
            <w:r w:rsidRPr="00481D03">
              <w:rPr>
                <w:rFonts w:ascii="Times New Roman" w:hAnsi="Times New Roman"/>
                <w:b/>
                <w:sz w:val="18"/>
                <w:szCs w:val="18"/>
                <w:lang w:eastAsia="ar-SA"/>
              </w:rPr>
              <w:t>Порядок формирования цены договора</w:t>
            </w:r>
          </w:p>
        </w:tc>
        <w:tc>
          <w:tcPr>
            <w:tcW w:w="6377" w:type="dxa"/>
            <w:tcBorders>
              <w:top w:val="single" w:sz="4" w:space="0" w:color="auto"/>
              <w:left w:val="single" w:sz="4" w:space="0" w:color="auto"/>
              <w:bottom w:val="single" w:sz="4" w:space="0" w:color="auto"/>
              <w:right w:val="single" w:sz="4" w:space="0" w:color="auto"/>
            </w:tcBorders>
          </w:tcPr>
          <w:p w:rsidR="00166B51" w:rsidRPr="00166B51" w:rsidRDefault="0072135E" w:rsidP="00166B51">
            <w:pPr>
              <w:tabs>
                <w:tab w:val="left" w:pos="2880"/>
              </w:tabs>
              <w:spacing w:after="0" w:line="240" w:lineRule="auto"/>
              <w:jc w:val="both"/>
              <w:rPr>
                <w:rFonts w:ascii="Times New Roman" w:hAnsi="Times New Roman"/>
                <w:sz w:val="18"/>
                <w:szCs w:val="18"/>
              </w:rPr>
            </w:pPr>
            <w:r w:rsidRPr="00B47CA3">
              <w:rPr>
                <w:rFonts w:ascii="Times New Roman" w:hAnsi="Times New Roman"/>
                <w:sz w:val="18"/>
                <w:szCs w:val="18"/>
              </w:rPr>
              <w:t xml:space="preserve"> </w:t>
            </w:r>
            <w:r w:rsidR="00166B51">
              <w:t xml:space="preserve"> </w:t>
            </w:r>
            <w:r w:rsidR="00166B51" w:rsidRPr="00166B51">
              <w:rPr>
                <w:rFonts w:ascii="Times New Roman" w:hAnsi="Times New Roman"/>
                <w:sz w:val="18"/>
                <w:szCs w:val="18"/>
              </w:rPr>
              <w:t xml:space="preserve">В цену договора входит: </w:t>
            </w:r>
          </w:p>
          <w:p w:rsidR="00166B51" w:rsidRPr="00166B51" w:rsidRDefault="00166B51" w:rsidP="00166B51">
            <w:pPr>
              <w:tabs>
                <w:tab w:val="left" w:pos="2880"/>
              </w:tabs>
              <w:spacing w:after="0" w:line="240" w:lineRule="auto"/>
              <w:jc w:val="both"/>
              <w:rPr>
                <w:rFonts w:ascii="Times New Roman" w:hAnsi="Times New Roman"/>
                <w:sz w:val="18"/>
                <w:szCs w:val="18"/>
              </w:rPr>
            </w:pPr>
            <w:r w:rsidRPr="00166B51">
              <w:rPr>
                <w:rFonts w:ascii="Times New Roman" w:hAnsi="Times New Roman"/>
                <w:sz w:val="18"/>
                <w:szCs w:val="18"/>
              </w:rPr>
              <w:t>- стоимость товара с учетом НДС (если предусмотрен);</w:t>
            </w:r>
          </w:p>
          <w:p w:rsidR="00166B51" w:rsidRPr="00166B51" w:rsidRDefault="00166B51" w:rsidP="00166B51">
            <w:pPr>
              <w:tabs>
                <w:tab w:val="left" w:pos="2880"/>
              </w:tabs>
              <w:spacing w:after="0" w:line="240" w:lineRule="auto"/>
              <w:jc w:val="both"/>
              <w:rPr>
                <w:rFonts w:ascii="Times New Roman" w:hAnsi="Times New Roman"/>
                <w:sz w:val="18"/>
                <w:szCs w:val="18"/>
              </w:rPr>
            </w:pPr>
            <w:r w:rsidRPr="00166B51">
              <w:rPr>
                <w:rFonts w:ascii="Times New Roman" w:hAnsi="Times New Roman"/>
                <w:sz w:val="18"/>
                <w:szCs w:val="18"/>
              </w:rPr>
              <w:t>- расходы Поставщика на перевозку, доставку товара Заказчику, погрузочно-разгрузочные работы, а также на уплату таможенных пошлин, налогов, сборов и иных обязательных платежей;</w:t>
            </w:r>
          </w:p>
          <w:p w:rsidR="00463E24" w:rsidRPr="0072135E" w:rsidRDefault="00166B51" w:rsidP="00166B51">
            <w:pPr>
              <w:tabs>
                <w:tab w:val="left" w:pos="2880"/>
              </w:tabs>
              <w:spacing w:after="0" w:line="240" w:lineRule="auto"/>
              <w:jc w:val="both"/>
              <w:rPr>
                <w:rFonts w:ascii="Times New Roman" w:hAnsi="Times New Roman"/>
                <w:sz w:val="18"/>
                <w:szCs w:val="18"/>
              </w:rPr>
            </w:pPr>
            <w:r w:rsidRPr="00166B51">
              <w:rPr>
                <w:rFonts w:ascii="Times New Roman" w:hAnsi="Times New Roman"/>
                <w:sz w:val="18"/>
                <w:szCs w:val="18"/>
              </w:rPr>
              <w:t>- прочие затраты, издержки и иные расходы Поставщика, в том числе сопутствующие, понесенные им при исполнении договора.</w:t>
            </w:r>
          </w:p>
        </w:tc>
      </w:tr>
      <w:tr w:rsidR="00E2243A"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E2243A" w:rsidRPr="00481D03" w:rsidRDefault="00E2243A" w:rsidP="00E2243A">
            <w:pPr>
              <w:spacing w:after="0" w:line="240" w:lineRule="auto"/>
              <w:jc w:val="center"/>
              <w:rPr>
                <w:rFonts w:ascii="Times New Roman" w:hAnsi="Times New Roman"/>
                <w:b/>
                <w:bCs/>
                <w:sz w:val="18"/>
                <w:szCs w:val="18"/>
              </w:rPr>
            </w:pPr>
            <w:r w:rsidRPr="00481D03">
              <w:rPr>
                <w:rFonts w:ascii="Times New Roman" w:hAnsi="Times New Roman"/>
                <w:b/>
                <w:bCs/>
                <w:sz w:val="18"/>
                <w:szCs w:val="18"/>
              </w:rPr>
              <w:t>7</w:t>
            </w:r>
          </w:p>
        </w:tc>
        <w:tc>
          <w:tcPr>
            <w:tcW w:w="3438" w:type="dxa"/>
            <w:gridSpan w:val="2"/>
            <w:tcBorders>
              <w:top w:val="single" w:sz="4" w:space="0" w:color="auto"/>
              <w:left w:val="single" w:sz="4" w:space="0" w:color="auto"/>
              <w:bottom w:val="single" w:sz="4" w:space="0" w:color="auto"/>
              <w:right w:val="single" w:sz="4" w:space="0" w:color="auto"/>
            </w:tcBorders>
          </w:tcPr>
          <w:p w:rsidR="00E2243A" w:rsidRPr="00481D03" w:rsidRDefault="00E2243A" w:rsidP="00E2243A">
            <w:pPr>
              <w:keepNext/>
              <w:keepLines/>
              <w:widowControl w:val="0"/>
              <w:suppressLineNumbers/>
              <w:suppressAutoHyphens/>
              <w:spacing w:after="0" w:line="240" w:lineRule="auto"/>
              <w:rPr>
                <w:rFonts w:ascii="Times New Roman" w:hAnsi="Times New Roman"/>
                <w:b/>
                <w:sz w:val="18"/>
                <w:szCs w:val="18"/>
                <w:highlight w:val="yellow"/>
              </w:rPr>
            </w:pPr>
            <w:r w:rsidRPr="00481D03">
              <w:rPr>
                <w:rFonts w:ascii="Times New Roman" w:hAnsi="Times New Roman"/>
                <w:b/>
                <w:sz w:val="18"/>
                <w:szCs w:val="18"/>
                <w:lang w:eastAsia="ar-SA"/>
              </w:rPr>
              <w:t>Форма, сроки и порядок оплаты поставки товара (оказанных услуг)</w:t>
            </w:r>
          </w:p>
        </w:tc>
        <w:tc>
          <w:tcPr>
            <w:tcW w:w="6377" w:type="dxa"/>
            <w:tcBorders>
              <w:top w:val="single" w:sz="4" w:space="0" w:color="auto"/>
              <w:left w:val="single" w:sz="4" w:space="0" w:color="auto"/>
              <w:bottom w:val="single" w:sz="4" w:space="0" w:color="auto"/>
              <w:right w:val="single" w:sz="4" w:space="0" w:color="auto"/>
            </w:tcBorders>
          </w:tcPr>
          <w:p w:rsidR="00A83EF5" w:rsidRPr="00A83EF5" w:rsidRDefault="00166B51" w:rsidP="00E2243A">
            <w:pPr>
              <w:spacing w:after="0" w:line="240" w:lineRule="auto"/>
              <w:jc w:val="both"/>
              <w:rPr>
                <w:rFonts w:ascii="Times New Roman" w:hAnsi="Times New Roman"/>
                <w:sz w:val="18"/>
                <w:szCs w:val="18"/>
              </w:rPr>
            </w:pPr>
            <w:r w:rsidRPr="00166B51">
              <w:rPr>
                <w:rFonts w:ascii="Times New Roman" w:hAnsi="Times New Roman"/>
                <w:sz w:val="18"/>
                <w:szCs w:val="18"/>
              </w:rPr>
              <w:t xml:space="preserve">Оплата товара, поставленного по договору, осуществляется Заказчиком после поставки Поставщиком соответствующей партии товара в течение 7 (семи) рабочих дней </w:t>
            </w:r>
            <w:proofErr w:type="gramStart"/>
            <w:r w:rsidRPr="00166B51">
              <w:rPr>
                <w:rFonts w:ascii="Times New Roman" w:hAnsi="Times New Roman"/>
                <w:sz w:val="18"/>
                <w:szCs w:val="18"/>
              </w:rPr>
              <w:t>с даты приемки</w:t>
            </w:r>
            <w:proofErr w:type="gramEnd"/>
            <w:r w:rsidRPr="00166B51">
              <w:rPr>
                <w:rFonts w:ascii="Times New Roman" w:hAnsi="Times New Roman"/>
                <w:sz w:val="18"/>
                <w:szCs w:val="18"/>
              </w:rPr>
              <w:t xml:space="preserve"> поставленного товара Заказчиком путем безналичного перечисления денежных средств.</w:t>
            </w:r>
          </w:p>
        </w:tc>
      </w:tr>
      <w:tr w:rsidR="00463E24"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t>8</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keepNext/>
              <w:keepLines/>
              <w:widowControl w:val="0"/>
              <w:suppressLineNumbers/>
              <w:suppressAutoHyphens/>
              <w:spacing w:after="0" w:line="240" w:lineRule="auto"/>
              <w:rPr>
                <w:rFonts w:ascii="Times New Roman" w:hAnsi="Times New Roman"/>
                <w:b/>
                <w:sz w:val="18"/>
                <w:szCs w:val="18"/>
                <w:highlight w:val="yellow"/>
                <w:lang w:eastAsia="ar-SA"/>
              </w:rPr>
            </w:pPr>
            <w:r w:rsidRPr="00481D03">
              <w:rPr>
                <w:rFonts w:ascii="Times New Roman" w:hAnsi="Times New Roman"/>
                <w:b/>
                <w:bCs/>
                <w:sz w:val="18"/>
                <w:szCs w:val="18"/>
              </w:rPr>
              <w:t>Срок, место и порядок предоставления извещения о закупке</w:t>
            </w:r>
          </w:p>
        </w:tc>
        <w:tc>
          <w:tcPr>
            <w:tcW w:w="6377" w:type="dxa"/>
            <w:tcBorders>
              <w:top w:val="single" w:sz="4" w:space="0" w:color="auto"/>
              <w:left w:val="single" w:sz="4" w:space="0" w:color="auto"/>
              <w:bottom w:val="single" w:sz="4" w:space="0" w:color="auto"/>
              <w:right w:val="single" w:sz="4" w:space="0" w:color="auto"/>
            </w:tcBorders>
          </w:tcPr>
          <w:p w:rsidR="00E2243A" w:rsidRPr="00481D03" w:rsidRDefault="00463E24" w:rsidP="00463E24">
            <w:pPr>
              <w:spacing w:after="0" w:line="240" w:lineRule="auto"/>
              <w:jc w:val="both"/>
              <w:rPr>
                <w:rFonts w:ascii="Times New Roman" w:hAnsi="Times New Roman"/>
                <w:b/>
                <w:sz w:val="18"/>
                <w:szCs w:val="18"/>
              </w:rPr>
            </w:pPr>
            <w:r w:rsidRPr="00481D03">
              <w:rPr>
                <w:rFonts w:ascii="Times New Roman" w:hAnsi="Times New Roman"/>
                <w:sz w:val="18"/>
                <w:szCs w:val="18"/>
              </w:rPr>
              <w:t>Срок предоставления извещения:</w:t>
            </w:r>
            <w:r w:rsidR="00E2243A" w:rsidRPr="00481D03">
              <w:rPr>
                <w:rFonts w:ascii="Times New Roman" w:hAnsi="Times New Roman"/>
                <w:b/>
                <w:sz w:val="18"/>
                <w:szCs w:val="18"/>
              </w:rPr>
              <w:t xml:space="preserve"> с</w:t>
            </w:r>
            <w:r w:rsidR="008633AD">
              <w:rPr>
                <w:rFonts w:ascii="Times New Roman" w:hAnsi="Times New Roman"/>
                <w:b/>
                <w:sz w:val="18"/>
                <w:szCs w:val="18"/>
              </w:rPr>
              <w:t xml:space="preserve"> </w:t>
            </w:r>
            <w:r w:rsidR="000A7FA1">
              <w:rPr>
                <w:rFonts w:ascii="Times New Roman" w:hAnsi="Times New Roman"/>
                <w:b/>
                <w:sz w:val="18"/>
                <w:szCs w:val="18"/>
              </w:rPr>
              <w:t>17.12</w:t>
            </w:r>
            <w:r w:rsidR="00F3652A">
              <w:rPr>
                <w:rFonts w:ascii="Times New Roman" w:hAnsi="Times New Roman"/>
                <w:b/>
                <w:sz w:val="18"/>
                <w:szCs w:val="18"/>
              </w:rPr>
              <w:t>.2024</w:t>
            </w:r>
            <w:r w:rsidR="00BA4192">
              <w:rPr>
                <w:rFonts w:ascii="Times New Roman" w:hAnsi="Times New Roman"/>
                <w:b/>
                <w:sz w:val="18"/>
                <w:szCs w:val="18"/>
              </w:rPr>
              <w:t xml:space="preserve"> г </w:t>
            </w:r>
            <w:r w:rsidR="00E2243A" w:rsidRPr="00481D03">
              <w:rPr>
                <w:rFonts w:ascii="Times New Roman" w:hAnsi="Times New Roman"/>
                <w:b/>
                <w:sz w:val="18"/>
                <w:szCs w:val="18"/>
              </w:rPr>
              <w:t>по</w:t>
            </w:r>
            <w:r w:rsidR="00F3652A">
              <w:rPr>
                <w:rFonts w:ascii="Times New Roman" w:hAnsi="Times New Roman"/>
                <w:b/>
                <w:sz w:val="18"/>
                <w:szCs w:val="18"/>
              </w:rPr>
              <w:t xml:space="preserve"> </w:t>
            </w:r>
            <w:r w:rsidR="000A7FA1">
              <w:rPr>
                <w:rFonts w:ascii="Times New Roman" w:hAnsi="Times New Roman"/>
                <w:b/>
                <w:sz w:val="18"/>
                <w:szCs w:val="18"/>
              </w:rPr>
              <w:t>25</w:t>
            </w:r>
            <w:r w:rsidR="00F3652A">
              <w:rPr>
                <w:rFonts w:ascii="Times New Roman" w:hAnsi="Times New Roman"/>
                <w:b/>
                <w:sz w:val="18"/>
                <w:szCs w:val="18"/>
              </w:rPr>
              <w:t>.</w:t>
            </w:r>
            <w:r w:rsidR="000A7FA1">
              <w:rPr>
                <w:rFonts w:ascii="Times New Roman" w:hAnsi="Times New Roman"/>
                <w:b/>
                <w:sz w:val="18"/>
                <w:szCs w:val="18"/>
              </w:rPr>
              <w:t>12</w:t>
            </w:r>
            <w:r w:rsidR="00166B51">
              <w:rPr>
                <w:rFonts w:ascii="Times New Roman" w:hAnsi="Times New Roman"/>
                <w:b/>
                <w:sz w:val="18"/>
                <w:szCs w:val="18"/>
              </w:rPr>
              <w:t>.</w:t>
            </w:r>
            <w:r w:rsidR="00F3652A">
              <w:rPr>
                <w:rFonts w:ascii="Times New Roman" w:hAnsi="Times New Roman"/>
                <w:b/>
                <w:sz w:val="18"/>
                <w:szCs w:val="18"/>
              </w:rPr>
              <w:t>2024</w:t>
            </w:r>
            <w:r w:rsidR="00BA4192">
              <w:rPr>
                <w:rFonts w:ascii="Times New Roman" w:hAnsi="Times New Roman"/>
                <w:b/>
                <w:sz w:val="18"/>
                <w:szCs w:val="18"/>
              </w:rPr>
              <w:t>г.</w:t>
            </w:r>
          </w:p>
          <w:p w:rsidR="00463E24" w:rsidRPr="00481D03" w:rsidRDefault="00463E24" w:rsidP="00463E24">
            <w:pPr>
              <w:spacing w:after="0" w:line="240" w:lineRule="auto"/>
              <w:jc w:val="both"/>
              <w:rPr>
                <w:rFonts w:ascii="Times New Roman" w:hAnsi="Times New Roman"/>
                <w:sz w:val="18"/>
                <w:szCs w:val="18"/>
              </w:rPr>
            </w:pPr>
            <w:r w:rsidRPr="00481D03">
              <w:rPr>
                <w:rFonts w:ascii="Times New Roman" w:hAnsi="Times New Roman"/>
                <w:sz w:val="18"/>
                <w:szCs w:val="18"/>
              </w:rPr>
              <w:t xml:space="preserve">Место предоставления извещения: Электронная площадка </w:t>
            </w:r>
            <w:r w:rsidR="003C33D7">
              <w:rPr>
                <w:rFonts w:ascii="Times New Roman" w:hAnsi="Times New Roman"/>
                <w:sz w:val="18"/>
                <w:szCs w:val="18"/>
              </w:rPr>
              <w:t>Электронные Торги России</w:t>
            </w:r>
            <w:r w:rsidRPr="00481D03">
              <w:rPr>
                <w:rFonts w:ascii="Times New Roman" w:hAnsi="Times New Roman"/>
                <w:sz w:val="18"/>
                <w:szCs w:val="18"/>
              </w:rPr>
              <w:t xml:space="preserve"> (</w:t>
            </w:r>
            <w:r w:rsidR="003C33D7" w:rsidRPr="003C33D7">
              <w:rPr>
                <w:rFonts w:ascii="Times New Roman" w:hAnsi="Times New Roman"/>
                <w:sz w:val="18"/>
                <w:szCs w:val="18"/>
              </w:rPr>
              <w:t>https://torgi82.ru</w:t>
            </w:r>
            <w:r w:rsidRPr="00481D03">
              <w:rPr>
                <w:rFonts w:ascii="Times New Roman" w:hAnsi="Times New Roman"/>
                <w:sz w:val="18"/>
                <w:szCs w:val="18"/>
              </w:rPr>
              <w:t>) и Официальный сайт (</w:t>
            </w:r>
            <w:hyperlink r:id="rId13" w:history="1">
              <w:r w:rsidRPr="00481D03">
                <w:rPr>
                  <w:rFonts w:ascii="Times New Roman" w:hAnsi="Times New Roman"/>
                  <w:sz w:val="18"/>
                  <w:szCs w:val="18"/>
                </w:rPr>
                <w:t>http://zakupki.gov.ru</w:t>
              </w:r>
            </w:hyperlink>
            <w:r w:rsidRPr="00481D03">
              <w:rPr>
                <w:rFonts w:ascii="Times New Roman" w:hAnsi="Times New Roman"/>
                <w:sz w:val="18"/>
                <w:szCs w:val="18"/>
              </w:rPr>
              <w:t>)</w:t>
            </w:r>
          </w:p>
          <w:p w:rsidR="00463E24" w:rsidRPr="00481D03" w:rsidRDefault="00463E24" w:rsidP="00463E24">
            <w:pPr>
              <w:spacing w:after="0" w:line="240" w:lineRule="auto"/>
              <w:jc w:val="both"/>
              <w:rPr>
                <w:rFonts w:ascii="Times New Roman" w:hAnsi="Times New Roman"/>
                <w:sz w:val="18"/>
                <w:szCs w:val="18"/>
              </w:rPr>
            </w:pPr>
            <w:r w:rsidRPr="00481D03">
              <w:rPr>
                <w:rFonts w:ascii="Times New Roman" w:hAnsi="Times New Roman"/>
                <w:sz w:val="18"/>
                <w:szCs w:val="18"/>
              </w:rPr>
              <w:t xml:space="preserve">Порядок предоставления извещения: В электронной форме на площадке </w:t>
            </w:r>
            <w:r w:rsidR="003C33D7">
              <w:t xml:space="preserve"> </w:t>
            </w:r>
            <w:r w:rsidR="003C33D7" w:rsidRPr="003C33D7">
              <w:rPr>
                <w:rFonts w:ascii="Times New Roman" w:hAnsi="Times New Roman"/>
                <w:sz w:val="18"/>
                <w:szCs w:val="18"/>
              </w:rPr>
              <w:t>Электронные Торги России (https://torgi82.ru)</w:t>
            </w:r>
            <w:r w:rsidRPr="00481D03">
              <w:rPr>
                <w:rFonts w:ascii="Times New Roman" w:hAnsi="Times New Roman"/>
                <w:sz w:val="18"/>
                <w:szCs w:val="18"/>
              </w:rPr>
              <w:t xml:space="preserve"> и Официальном сайте (</w:t>
            </w:r>
            <w:hyperlink r:id="rId14" w:history="1">
              <w:r w:rsidRPr="00481D03">
                <w:rPr>
                  <w:rStyle w:val="a3"/>
                  <w:rFonts w:ascii="Times New Roman" w:hAnsi="Times New Roman"/>
                  <w:sz w:val="18"/>
                  <w:szCs w:val="18"/>
                </w:rPr>
                <w:t>http://zakupki.gov.ru</w:t>
              </w:r>
            </w:hyperlink>
            <w:r w:rsidRPr="00481D03">
              <w:rPr>
                <w:rFonts w:ascii="Times New Roman" w:hAnsi="Times New Roman"/>
                <w:sz w:val="18"/>
                <w:szCs w:val="18"/>
              </w:rPr>
              <w:t>)</w:t>
            </w:r>
          </w:p>
        </w:tc>
      </w:tr>
      <w:tr w:rsidR="00463E24"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t>9</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lang w:eastAsia="ar-SA"/>
              </w:rPr>
            </w:pPr>
            <w:r w:rsidRPr="00481D03">
              <w:rPr>
                <w:rFonts w:ascii="Times New Roman" w:hAnsi="Times New Roman"/>
                <w:b/>
                <w:sz w:val="18"/>
                <w:szCs w:val="18"/>
              </w:rPr>
              <w:t>Порядок, дата начала, дата и время окончания срока подачи заявок на участие в закупке и порядок подведения итогов</w:t>
            </w:r>
          </w:p>
        </w:tc>
        <w:tc>
          <w:tcPr>
            <w:tcW w:w="6377"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keepNext/>
              <w:keepLines/>
              <w:spacing w:after="0" w:line="240" w:lineRule="auto"/>
              <w:jc w:val="both"/>
              <w:outlineLvl w:val="1"/>
              <w:rPr>
                <w:rFonts w:ascii="Times New Roman" w:hAnsi="Times New Roman"/>
                <w:b/>
                <w:bCs/>
                <w:color w:val="000000"/>
                <w:sz w:val="18"/>
                <w:szCs w:val="18"/>
              </w:rPr>
            </w:pPr>
            <w:r w:rsidRPr="00481D03">
              <w:rPr>
                <w:rFonts w:ascii="Times New Roman" w:hAnsi="Times New Roman"/>
                <w:sz w:val="18"/>
                <w:szCs w:val="18"/>
              </w:rPr>
              <w:t>Порядок подачи: В</w:t>
            </w:r>
            <w:r w:rsidRPr="00481D03">
              <w:rPr>
                <w:rFonts w:ascii="Times New Roman" w:hAnsi="Times New Roman"/>
                <w:sz w:val="18"/>
                <w:szCs w:val="18"/>
                <w:lang w:eastAsia="ar-SA"/>
              </w:rPr>
              <w:t xml:space="preserve"> соответствии с п. </w:t>
            </w:r>
            <w:r w:rsidR="00602DC9">
              <w:rPr>
                <w:rFonts w:ascii="Times New Roman" w:hAnsi="Times New Roman"/>
                <w:bCs/>
                <w:color w:val="000000"/>
                <w:sz w:val="18"/>
                <w:szCs w:val="18"/>
              </w:rPr>
              <w:t>18</w:t>
            </w:r>
            <w:r w:rsidRPr="00481D03">
              <w:rPr>
                <w:rFonts w:ascii="Times New Roman" w:hAnsi="Times New Roman"/>
                <w:bCs/>
                <w:color w:val="000000"/>
                <w:sz w:val="18"/>
                <w:szCs w:val="18"/>
              </w:rPr>
              <w:t xml:space="preserve">. </w:t>
            </w:r>
            <w:proofErr w:type="gramStart"/>
            <w:r w:rsidRPr="00481D03">
              <w:rPr>
                <w:rFonts w:ascii="Times New Roman" w:hAnsi="Times New Roman"/>
                <w:bCs/>
                <w:color w:val="000000"/>
                <w:sz w:val="18"/>
                <w:szCs w:val="18"/>
              </w:rPr>
              <w:t xml:space="preserve">Раздела </w:t>
            </w:r>
            <w:r w:rsidR="00602DC9" w:rsidRPr="00602DC9">
              <w:rPr>
                <w:rFonts w:ascii="Times New Roman" w:hAnsi="Times New Roman"/>
                <w:bCs/>
                <w:color w:val="000000"/>
                <w:sz w:val="18"/>
                <w:szCs w:val="18"/>
              </w:rPr>
              <w:t xml:space="preserve"> </w:t>
            </w:r>
            <w:r w:rsidR="00602DC9" w:rsidRPr="00481D03">
              <w:rPr>
                <w:rFonts w:ascii="Times New Roman" w:hAnsi="Times New Roman"/>
                <w:bCs/>
                <w:color w:val="000000"/>
                <w:sz w:val="18"/>
                <w:szCs w:val="18"/>
                <w:lang w:val="en-US"/>
              </w:rPr>
              <w:t>I</w:t>
            </w:r>
            <w:r w:rsidRPr="00481D03">
              <w:rPr>
                <w:rFonts w:ascii="Times New Roman" w:hAnsi="Times New Roman"/>
                <w:bCs/>
                <w:color w:val="000000"/>
                <w:sz w:val="18"/>
                <w:szCs w:val="18"/>
                <w:lang w:val="en-US"/>
              </w:rPr>
              <w:t>I</w:t>
            </w:r>
            <w:r w:rsidRPr="00481D03">
              <w:rPr>
                <w:rFonts w:ascii="Times New Roman" w:hAnsi="Times New Roman"/>
                <w:bCs/>
                <w:color w:val="000000"/>
                <w:sz w:val="18"/>
                <w:szCs w:val="18"/>
              </w:rPr>
              <w:t xml:space="preserve"> настоящего извещения о закупке </w:t>
            </w:r>
            <w:r w:rsidRPr="00481D03">
              <w:rPr>
                <w:rFonts w:ascii="Times New Roman" w:hAnsi="Times New Roman"/>
                <w:sz w:val="18"/>
                <w:szCs w:val="18"/>
                <w:lang w:eastAsia="ar-SA"/>
              </w:rPr>
              <w:t xml:space="preserve">регламентом торговой секции </w:t>
            </w:r>
            <w:r w:rsidR="00602DC9" w:rsidRPr="00AD6F88">
              <w:rPr>
                <w:rFonts w:ascii="Times New Roman" w:hAnsi="Times New Roman"/>
                <w:bCs/>
                <w:color w:val="000000"/>
                <w:sz w:val="18"/>
                <w:szCs w:val="18"/>
              </w:rPr>
              <w:t xml:space="preserve"> </w:t>
            </w:r>
            <w:r w:rsidRPr="00481D03">
              <w:rPr>
                <w:rFonts w:ascii="Times New Roman" w:hAnsi="Times New Roman"/>
                <w:sz w:val="18"/>
                <w:szCs w:val="18"/>
                <w:lang w:eastAsia="ar-SA"/>
              </w:rPr>
              <w:t xml:space="preserve">«Закупки по 223-ФЗ» на </w:t>
            </w:r>
            <w:r w:rsidRPr="00481D03">
              <w:rPr>
                <w:rFonts w:ascii="Times New Roman" w:hAnsi="Times New Roman"/>
                <w:sz w:val="18"/>
                <w:szCs w:val="18"/>
              </w:rPr>
              <w:t>Электронной торговой площадк</w:t>
            </w:r>
            <w:r w:rsidR="003C33D7">
              <w:rPr>
                <w:rFonts w:ascii="Times New Roman" w:hAnsi="Times New Roman"/>
                <w:sz w:val="18"/>
                <w:szCs w:val="18"/>
              </w:rPr>
              <w:t>и</w:t>
            </w:r>
            <w:r w:rsidRPr="00481D03">
              <w:rPr>
                <w:rFonts w:ascii="Times New Roman" w:hAnsi="Times New Roman"/>
                <w:sz w:val="18"/>
                <w:szCs w:val="18"/>
              </w:rPr>
              <w:t xml:space="preserve"> </w:t>
            </w:r>
            <w:r w:rsidR="003C33D7">
              <w:t xml:space="preserve"> </w:t>
            </w:r>
            <w:r w:rsidR="003C33D7" w:rsidRPr="003C33D7">
              <w:rPr>
                <w:rFonts w:ascii="Times New Roman" w:hAnsi="Times New Roman"/>
                <w:sz w:val="18"/>
                <w:szCs w:val="18"/>
              </w:rPr>
              <w:t>Электронные Торги России (https://torgi82.ru)</w:t>
            </w:r>
            <w:r w:rsidRPr="00481D03">
              <w:rPr>
                <w:rFonts w:ascii="Times New Roman" w:hAnsi="Times New Roman"/>
                <w:sz w:val="18"/>
                <w:szCs w:val="18"/>
                <w:lang w:eastAsia="ar-SA"/>
              </w:rPr>
              <w:t xml:space="preserve">, размещенного в сети «Интернет» </w:t>
            </w:r>
            <w:proofErr w:type="gramEnd"/>
          </w:p>
          <w:p w:rsidR="00463E24" w:rsidRPr="00481D03" w:rsidRDefault="003C33D7" w:rsidP="00463E24">
            <w:pPr>
              <w:spacing w:after="0" w:line="240" w:lineRule="auto"/>
              <w:jc w:val="both"/>
              <w:rPr>
                <w:rFonts w:ascii="Times New Roman" w:hAnsi="Times New Roman"/>
                <w:sz w:val="18"/>
                <w:szCs w:val="18"/>
              </w:rPr>
            </w:pPr>
            <w:r>
              <w:rPr>
                <w:rFonts w:ascii="Times New Roman" w:hAnsi="Times New Roman"/>
                <w:sz w:val="18"/>
                <w:szCs w:val="18"/>
              </w:rPr>
              <w:t>Адрес электронной площадки:</w:t>
            </w:r>
            <w:r w:rsidR="00463E24" w:rsidRPr="00481D03">
              <w:rPr>
                <w:rFonts w:ascii="Times New Roman" w:hAnsi="Times New Roman"/>
                <w:sz w:val="18"/>
                <w:szCs w:val="18"/>
              </w:rPr>
              <w:t xml:space="preserve"> </w:t>
            </w:r>
            <w:r w:rsidRPr="003C33D7">
              <w:rPr>
                <w:rFonts w:ascii="Times New Roman" w:hAnsi="Times New Roman"/>
                <w:sz w:val="18"/>
                <w:szCs w:val="18"/>
              </w:rPr>
              <w:t xml:space="preserve"> https://torgi82.ru</w:t>
            </w:r>
          </w:p>
          <w:p w:rsidR="00463E24" w:rsidRPr="00481D03" w:rsidRDefault="00463E24" w:rsidP="00463E24">
            <w:pPr>
              <w:tabs>
                <w:tab w:val="left" w:pos="666"/>
              </w:tabs>
              <w:spacing w:after="0" w:line="240" w:lineRule="auto"/>
              <w:jc w:val="both"/>
              <w:rPr>
                <w:rFonts w:ascii="Times New Roman" w:hAnsi="Times New Roman"/>
                <w:b/>
                <w:sz w:val="18"/>
                <w:szCs w:val="18"/>
              </w:rPr>
            </w:pPr>
            <w:r w:rsidRPr="00481D03">
              <w:rPr>
                <w:rFonts w:ascii="Times New Roman" w:hAnsi="Times New Roman"/>
                <w:b/>
                <w:sz w:val="18"/>
                <w:szCs w:val="18"/>
              </w:rPr>
              <w:t xml:space="preserve">Дата начала подачи заявок: </w:t>
            </w:r>
            <w:r w:rsidR="00194E4E">
              <w:rPr>
                <w:rFonts w:ascii="Times New Roman" w:hAnsi="Times New Roman"/>
                <w:b/>
                <w:sz w:val="18"/>
                <w:szCs w:val="18"/>
              </w:rPr>
              <w:t>«</w:t>
            </w:r>
            <w:r w:rsidR="000A7FA1">
              <w:rPr>
                <w:rFonts w:ascii="Times New Roman" w:hAnsi="Times New Roman"/>
                <w:b/>
                <w:sz w:val="18"/>
                <w:szCs w:val="18"/>
              </w:rPr>
              <w:t>17</w:t>
            </w:r>
            <w:r w:rsidR="00E2243A" w:rsidRPr="00481D03">
              <w:rPr>
                <w:rFonts w:ascii="Times New Roman" w:hAnsi="Times New Roman"/>
                <w:b/>
                <w:sz w:val="18"/>
                <w:szCs w:val="18"/>
              </w:rPr>
              <w:t xml:space="preserve">» </w:t>
            </w:r>
            <w:r w:rsidR="000A7FA1">
              <w:rPr>
                <w:rFonts w:ascii="Times New Roman" w:hAnsi="Times New Roman"/>
                <w:b/>
                <w:sz w:val="18"/>
                <w:szCs w:val="18"/>
              </w:rPr>
              <w:t>декабря</w:t>
            </w:r>
            <w:r w:rsidR="00ED5B5F">
              <w:rPr>
                <w:rFonts w:ascii="Times New Roman" w:hAnsi="Times New Roman"/>
                <w:b/>
                <w:sz w:val="18"/>
                <w:szCs w:val="18"/>
              </w:rPr>
              <w:t xml:space="preserve"> </w:t>
            </w:r>
            <w:r w:rsidR="00E2243A" w:rsidRPr="00481D03">
              <w:rPr>
                <w:rFonts w:ascii="Times New Roman" w:hAnsi="Times New Roman"/>
                <w:b/>
                <w:sz w:val="18"/>
                <w:szCs w:val="18"/>
              </w:rPr>
              <w:t>20</w:t>
            </w:r>
            <w:r w:rsidR="00A27009" w:rsidRPr="00481D03">
              <w:rPr>
                <w:rFonts w:ascii="Times New Roman" w:hAnsi="Times New Roman"/>
                <w:b/>
                <w:sz w:val="18"/>
                <w:szCs w:val="18"/>
              </w:rPr>
              <w:t>2</w:t>
            </w:r>
            <w:r w:rsidR="00F3652A">
              <w:rPr>
                <w:rFonts w:ascii="Times New Roman" w:hAnsi="Times New Roman"/>
                <w:b/>
                <w:sz w:val="18"/>
                <w:szCs w:val="18"/>
              </w:rPr>
              <w:t>4</w:t>
            </w:r>
            <w:r w:rsidR="00E2243A" w:rsidRPr="00481D03">
              <w:rPr>
                <w:rFonts w:ascii="Times New Roman" w:hAnsi="Times New Roman"/>
                <w:b/>
                <w:sz w:val="18"/>
                <w:szCs w:val="18"/>
              </w:rPr>
              <w:t>г.</w:t>
            </w:r>
          </w:p>
          <w:p w:rsidR="00E2243A" w:rsidRPr="00481D03" w:rsidRDefault="00E2243A" w:rsidP="00E2243A">
            <w:pPr>
              <w:spacing w:after="0" w:line="240" w:lineRule="auto"/>
              <w:jc w:val="both"/>
              <w:rPr>
                <w:rFonts w:ascii="Times New Roman" w:hAnsi="Times New Roman"/>
                <w:b/>
                <w:sz w:val="18"/>
                <w:szCs w:val="18"/>
              </w:rPr>
            </w:pPr>
            <w:r w:rsidRPr="00481D03">
              <w:rPr>
                <w:rFonts w:ascii="Times New Roman" w:hAnsi="Times New Roman"/>
                <w:b/>
                <w:sz w:val="18"/>
                <w:szCs w:val="18"/>
              </w:rPr>
              <w:t>Дата и время ок</w:t>
            </w:r>
            <w:r w:rsidR="00194E4E">
              <w:rPr>
                <w:rFonts w:ascii="Times New Roman" w:hAnsi="Times New Roman"/>
                <w:b/>
                <w:sz w:val="18"/>
                <w:szCs w:val="18"/>
              </w:rPr>
              <w:t>ончания срока подачи заявок: «</w:t>
            </w:r>
            <w:r w:rsidR="000C568D">
              <w:rPr>
                <w:rFonts w:ascii="Times New Roman" w:hAnsi="Times New Roman"/>
                <w:b/>
                <w:sz w:val="18"/>
                <w:szCs w:val="18"/>
              </w:rPr>
              <w:t>28</w:t>
            </w:r>
            <w:r w:rsidR="00BA4192">
              <w:rPr>
                <w:rFonts w:ascii="Times New Roman" w:hAnsi="Times New Roman"/>
                <w:b/>
                <w:sz w:val="18"/>
                <w:szCs w:val="18"/>
              </w:rPr>
              <w:t>»</w:t>
            </w:r>
            <w:r w:rsidR="00595B4D">
              <w:rPr>
                <w:rFonts w:ascii="Times New Roman" w:hAnsi="Times New Roman"/>
                <w:b/>
                <w:sz w:val="18"/>
                <w:szCs w:val="18"/>
              </w:rPr>
              <w:t xml:space="preserve"> </w:t>
            </w:r>
            <w:r w:rsidR="000A7FA1">
              <w:rPr>
                <w:rFonts w:ascii="Times New Roman" w:hAnsi="Times New Roman"/>
                <w:b/>
                <w:sz w:val="18"/>
                <w:szCs w:val="18"/>
              </w:rPr>
              <w:t>дека</w:t>
            </w:r>
            <w:r w:rsidR="00166B51">
              <w:rPr>
                <w:rFonts w:ascii="Times New Roman" w:hAnsi="Times New Roman"/>
                <w:b/>
                <w:sz w:val="18"/>
                <w:szCs w:val="18"/>
              </w:rPr>
              <w:t>бря</w:t>
            </w:r>
            <w:r w:rsidR="00642F37">
              <w:rPr>
                <w:rFonts w:ascii="Times New Roman" w:hAnsi="Times New Roman"/>
                <w:b/>
                <w:sz w:val="18"/>
                <w:szCs w:val="18"/>
              </w:rPr>
              <w:t xml:space="preserve"> </w:t>
            </w:r>
            <w:r w:rsidRPr="00481D03">
              <w:rPr>
                <w:rFonts w:ascii="Times New Roman" w:hAnsi="Times New Roman"/>
                <w:b/>
                <w:sz w:val="18"/>
                <w:szCs w:val="18"/>
              </w:rPr>
              <w:t>20</w:t>
            </w:r>
            <w:r w:rsidR="00A27009" w:rsidRPr="00481D03">
              <w:rPr>
                <w:rFonts w:ascii="Times New Roman" w:hAnsi="Times New Roman"/>
                <w:b/>
                <w:sz w:val="18"/>
                <w:szCs w:val="18"/>
              </w:rPr>
              <w:t>2</w:t>
            </w:r>
            <w:r w:rsidR="00F3652A">
              <w:rPr>
                <w:rFonts w:ascii="Times New Roman" w:hAnsi="Times New Roman"/>
                <w:b/>
                <w:sz w:val="18"/>
                <w:szCs w:val="18"/>
              </w:rPr>
              <w:t>4</w:t>
            </w:r>
            <w:r w:rsidRPr="00481D03">
              <w:rPr>
                <w:rFonts w:ascii="Times New Roman" w:hAnsi="Times New Roman"/>
                <w:b/>
                <w:sz w:val="18"/>
                <w:szCs w:val="18"/>
              </w:rPr>
              <w:t>г., 09-00 по местному времени (07-00 по московскому времени).</w:t>
            </w:r>
          </w:p>
          <w:p w:rsidR="00463E24" w:rsidRPr="00481D03" w:rsidRDefault="00E2243A" w:rsidP="003C33D7">
            <w:pPr>
              <w:keepNext/>
              <w:keepLines/>
              <w:spacing w:after="0" w:line="240" w:lineRule="auto"/>
              <w:jc w:val="both"/>
              <w:outlineLvl w:val="1"/>
              <w:rPr>
                <w:rFonts w:ascii="Times New Roman" w:hAnsi="Times New Roman"/>
                <w:sz w:val="18"/>
                <w:szCs w:val="18"/>
              </w:rPr>
            </w:pPr>
            <w:r w:rsidRPr="00481D03">
              <w:rPr>
                <w:rFonts w:ascii="Times New Roman" w:hAnsi="Times New Roman"/>
                <w:sz w:val="18"/>
                <w:szCs w:val="18"/>
                <w:lang w:eastAsia="ar-SA"/>
              </w:rPr>
              <w:t>Порядок подведения итогов: В соответствии с п. 8. Раздела I настоящего извещения о закупке регламентом торговой секции «Закупки по 223-ФЗ» на Электронной торговой площадк</w:t>
            </w:r>
            <w:r w:rsidR="003C33D7">
              <w:rPr>
                <w:rFonts w:ascii="Times New Roman" w:hAnsi="Times New Roman"/>
                <w:sz w:val="18"/>
                <w:szCs w:val="18"/>
                <w:lang w:eastAsia="ar-SA"/>
              </w:rPr>
              <w:t>е</w:t>
            </w:r>
            <w:r w:rsidRPr="00481D03">
              <w:rPr>
                <w:rFonts w:ascii="Times New Roman" w:hAnsi="Times New Roman"/>
                <w:sz w:val="18"/>
                <w:szCs w:val="18"/>
                <w:lang w:eastAsia="ar-SA"/>
              </w:rPr>
              <w:t xml:space="preserve"> </w:t>
            </w:r>
            <w:r w:rsidR="003C33D7">
              <w:t xml:space="preserve"> </w:t>
            </w:r>
            <w:r w:rsidR="003C33D7" w:rsidRPr="003C33D7">
              <w:rPr>
                <w:rFonts w:ascii="Times New Roman" w:hAnsi="Times New Roman"/>
                <w:sz w:val="18"/>
                <w:szCs w:val="18"/>
                <w:lang w:eastAsia="ar-SA"/>
              </w:rPr>
              <w:t>Электронные То</w:t>
            </w:r>
            <w:r w:rsidR="003C33D7">
              <w:rPr>
                <w:rFonts w:ascii="Times New Roman" w:hAnsi="Times New Roman"/>
                <w:sz w:val="18"/>
                <w:szCs w:val="18"/>
                <w:lang w:eastAsia="ar-SA"/>
              </w:rPr>
              <w:t>рги России (https://torgi82.ru)</w:t>
            </w:r>
            <w:r w:rsidRPr="00481D03">
              <w:rPr>
                <w:rStyle w:val="a3"/>
                <w:rFonts w:ascii="Times New Roman" w:hAnsi="Times New Roman"/>
                <w:sz w:val="18"/>
                <w:szCs w:val="18"/>
              </w:rPr>
              <w:t>,</w:t>
            </w:r>
            <w:r w:rsidRPr="00481D03">
              <w:rPr>
                <w:rFonts w:ascii="Times New Roman" w:hAnsi="Times New Roman"/>
                <w:sz w:val="18"/>
                <w:szCs w:val="18"/>
                <w:lang w:eastAsia="ar-SA"/>
              </w:rPr>
              <w:t xml:space="preserve"> размещенного в сети «Интернет»</w:t>
            </w:r>
          </w:p>
        </w:tc>
      </w:tr>
      <w:tr w:rsidR="00463E24"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t>10</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rPr>
            </w:pPr>
            <w:r w:rsidRPr="00481D03">
              <w:rPr>
                <w:rFonts w:ascii="Times New Roman" w:hAnsi="Times New Roman"/>
                <w:b/>
                <w:sz w:val="18"/>
                <w:szCs w:val="18"/>
              </w:rPr>
              <w:t>Дата рассмотрения предложений участников закупки и подведения итогов закупки</w:t>
            </w:r>
          </w:p>
        </w:tc>
        <w:tc>
          <w:tcPr>
            <w:tcW w:w="6377" w:type="dxa"/>
            <w:tcBorders>
              <w:top w:val="single" w:sz="4" w:space="0" w:color="auto"/>
              <w:left w:val="single" w:sz="4" w:space="0" w:color="auto"/>
              <w:bottom w:val="single" w:sz="4" w:space="0" w:color="auto"/>
              <w:right w:val="single" w:sz="4" w:space="0" w:color="auto"/>
            </w:tcBorders>
          </w:tcPr>
          <w:p w:rsidR="00463E24" w:rsidRPr="00481D03" w:rsidRDefault="00194E4E" w:rsidP="000C568D">
            <w:pPr>
              <w:keepNext/>
              <w:keepLines/>
              <w:spacing w:after="0" w:line="240" w:lineRule="auto"/>
              <w:jc w:val="both"/>
              <w:outlineLvl w:val="1"/>
              <w:rPr>
                <w:rFonts w:ascii="Times New Roman" w:hAnsi="Times New Roman"/>
                <w:b/>
                <w:color w:val="FF0000"/>
                <w:sz w:val="18"/>
                <w:szCs w:val="18"/>
              </w:rPr>
            </w:pPr>
            <w:r>
              <w:rPr>
                <w:rFonts w:ascii="Times New Roman" w:hAnsi="Times New Roman"/>
                <w:b/>
                <w:sz w:val="18"/>
                <w:szCs w:val="18"/>
              </w:rPr>
              <w:t>«</w:t>
            </w:r>
            <w:r w:rsidR="000C568D">
              <w:rPr>
                <w:rFonts w:ascii="Times New Roman" w:hAnsi="Times New Roman"/>
                <w:b/>
                <w:sz w:val="18"/>
                <w:szCs w:val="18"/>
              </w:rPr>
              <w:t>09</w:t>
            </w:r>
            <w:r w:rsidR="00E2243A" w:rsidRPr="00481D03">
              <w:rPr>
                <w:rFonts w:ascii="Times New Roman" w:hAnsi="Times New Roman"/>
                <w:b/>
                <w:sz w:val="18"/>
                <w:szCs w:val="18"/>
              </w:rPr>
              <w:t>»</w:t>
            </w:r>
            <w:r w:rsidR="00133266">
              <w:rPr>
                <w:rFonts w:ascii="Times New Roman" w:hAnsi="Times New Roman"/>
                <w:b/>
                <w:sz w:val="18"/>
                <w:szCs w:val="18"/>
              </w:rPr>
              <w:t xml:space="preserve"> </w:t>
            </w:r>
            <w:r w:rsidR="00801C17">
              <w:rPr>
                <w:rFonts w:ascii="Times New Roman" w:hAnsi="Times New Roman"/>
                <w:b/>
                <w:sz w:val="18"/>
                <w:szCs w:val="18"/>
              </w:rPr>
              <w:t xml:space="preserve"> </w:t>
            </w:r>
            <w:r w:rsidR="000C568D">
              <w:rPr>
                <w:rFonts w:ascii="Times New Roman" w:hAnsi="Times New Roman"/>
                <w:b/>
                <w:sz w:val="18"/>
                <w:szCs w:val="18"/>
              </w:rPr>
              <w:t>января</w:t>
            </w:r>
            <w:r w:rsidR="00A702F8">
              <w:rPr>
                <w:rFonts w:ascii="Times New Roman" w:hAnsi="Times New Roman"/>
                <w:b/>
                <w:sz w:val="18"/>
                <w:szCs w:val="18"/>
              </w:rPr>
              <w:t xml:space="preserve"> </w:t>
            </w:r>
            <w:r w:rsidR="00E2243A" w:rsidRPr="00481D03">
              <w:rPr>
                <w:rFonts w:ascii="Times New Roman" w:hAnsi="Times New Roman"/>
                <w:b/>
                <w:sz w:val="18"/>
                <w:szCs w:val="18"/>
              </w:rPr>
              <w:t>20</w:t>
            </w:r>
            <w:r w:rsidR="00A27009" w:rsidRPr="00481D03">
              <w:rPr>
                <w:rFonts w:ascii="Times New Roman" w:hAnsi="Times New Roman"/>
                <w:b/>
                <w:sz w:val="18"/>
                <w:szCs w:val="18"/>
              </w:rPr>
              <w:t>2</w:t>
            </w:r>
            <w:r w:rsidR="000C568D">
              <w:rPr>
                <w:rFonts w:ascii="Times New Roman" w:hAnsi="Times New Roman"/>
                <w:b/>
                <w:sz w:val="18"/>
                <w:szCs w:val="18"/>
              </w:rPr>
              <w:t>5</w:t>
            </w:r>
            <w:r w:rsidR="00E2243A" w:rsidRPr="00481D03">
              <w:rPr>
                <w:rFonts w:ascii="Times New Roman" w:hAnsi="Times New Roman"/>
                <w:b/>
                <w:sz w:val="18"/>
                <w:szCs w:val="18"/>
              </w:rPr>
              <w:t>г.</w:t>
            </w:r>
          </w:p>
        </w:tc>
      </w:tr>
      <w:tr w:rsidR="00463E24"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t>11</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both"/>
              <w:rPr>
                <w:rFonts w:ascii="Times New Roman" w:hAnsi="Times New Roman"/>
                <w:b/>
                <w:sz w:val="18"/>
                <w:szCs w:val="18"/>
              </w:rPr>
            </w:pPr>
            <w:r w:rsidRPr="00481D03">
              <w:rPr>
                <w:rFonts w:ascii="Times New Roman" w:hAnsi="Times New Roman"/>
                <w:b/>
                <w:sz w:val="18"/>
                <w:szCs w:val="18"/>
              </w:rPr>
              <w:t>Размер и порядок  предоставления обеспечения заявки и  иные требования к такому обеспечению, в том числе условия банковской гарантии</w:t>
            </w:r>
          </w:p>
        </w:tc>
        <w:tc>
          <w:tcPr>
            <w:tcW w:w="6377"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both"/>
              <w:rPr>
                <w:rFonts w:ascii="Times New Roman" w:hAnsi="Times New Roman"/>
                <w:sz w:val="18"/>
                <w:szCs w:val="18"/>
              </w:rPr>
            </w:pPr>
            <w:r w:rsidRPr="00481D03">
              <w:rPr>
                <w:rFonts w:ascii="Times New Roman" w:hAnsi="Times New Roman"/>
                <w:sz w:val="18"/>
                <w:szCs w:val="18"/>
              </w:rPr>
              <w:t>Не установлено</w:t>
            </w:r>
          </w:p>
        </w:tc>
      </w:tr>
      <w:tr w:rsidR="00463E24"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lastRenderedPageBreak/>
              <w:t>12</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both"/>
              <w:rPr>
                <w:rFonts w:ascii="Times New Roman" w:hAnsi="Times New Roman"/>
                <w:b/>
                <w:sz w:val="18"/>
                <w:szCs w:val="18"/>
              </w:rPr>
            </w:pPr>
            <w:r w:rsidRPr="00481D03">
              <w:rPr>
                <w:rFonts w:ascii="Times New Roman" w:hAnsi="Times New Roman"/>
                <w:b/>
                <w:sz w:val="18"/>
                <w:szCs w:val="18"/>
              </w:rPr>
              <w:t xml:space="preserve">Размер и порядок предоставления обеспечения исполнения договора, а также требования к такому обеспечению, в том числе условия банковской гарантии </w:t>
            </w:r>
          </w:p>
          <w:p w:rsidR="00463E24" w:rsidRPr="00481D03" w:rsidRDefault="00463E24" w:rsidP="00463E24">
            <w:pPr>
              <w:spacing w:after="0" w:line="240" w:lineRule="auto"/>
              <w:jc w:val="both"/>
              <w:rPr>
                <w:rFonts w:ascii="Times New Roman" w:hAnsi="Times New Roman"/>
                <w:b/>
                <w:sz w:val="18"/>
                <w:szCs w:val="18"/>
              </w:rPr>
            </w:pPr>
          </w:p>
          <w:p w:rsidR="00463E24" w:rsidRPr="00481D03" w:rsidRDefault="00463E24" w:rsidP="00463E24">
            <w:pPr>
              <w:spacing w:after="0" w:line="240" w:lineRule="auto"/>
              <w:jc w:val="both"/>
              <w:rPr>
                <w:rFonts w:ascii="Times New Roman" w:hAnsi="Times New Roman"/>
                <w:b/>
                <w:sz w:val="18"/>
                <w:szCs w:val="18"/>
              </w:rPr>
            </w:pPr>
          </w:p>
        </w:tc>
        <w:tc>
          <w:tcPr>
            <w:tcW w:w="6377" w:type="dxa"/>
            <w:tcBorders>
              <w:top w:val="single" w:sz="4" w:space="0" w:color="auto"/>
              <w:left w:val="single" w:sz="4" w:space="0" w:color="auto"/>
              <w:bottom w:val="single" w:sz="4" w:space="0" w:color="auto"/>
              <w:right w:val="single" w:sz="4" w:space="0" w:color="auto"/>
            </w:tcBorders>
          </w:tcPr>
          <w:p w:rsidR="00E2243A" w:rsidRPr="00F74936" w:rsidRDefault="002F1069" w:rsidP="00E2243A">
            <w:pPr>
              <w:spacing w:after="0" w:line="264" w:lineRule="auto"/>
              <w:jc w:val="both"/>
              <w:rPr>
                <w:rFonts w:ascii="Times New Roman" w:hAnsi="Times New Roman"/>
                <w:sz w:val="18"/>
                <w:szCs w:val="18"/>
              </w:rPr>
            </w:pPr>
            <w:r>
              <w:rPr>
                <w:rFonts w:ascii="Times New Roman" w:hAnsi="Times New Roman"/>
                <w:b/>
                <w:sz w:val="18"/>
                <w:szCs w:val="18"/>
              </w:rPr>
              <w:t>5</w:t>
            </w:r>
            <w:r w:rsidR="00E2243A" w:rsidRPr="00F74936">
              <w:rPr>
                <w:rFonts w:ascii="Times New Roman" w:hAnsi="Times New Roman"/>
                <w:b/>
                <w:sz w:val="18"/>
                <w:szCs w:val="18"/>
              </w:rPr>
              <w:t>%,</w:t>
            </w:r>
            <w:r w:rsidR="00642F37">
              <w:rPr>
                <w:rFonts w:ascii="Times New Roman" w:hAnsi="Times New Roman"/>
                <w:b/>
                <w:sz w:val="18"/>
                <w:szCs w:val="18"/>
              </w:rPr>
              <w:t xml:space="preserve"> </w:t>
            </w:r>
            <w:r w:rsidR="000A7FA1">
              <w:rPr>
                <w:rFonts w:ascii="Times New Roman" w:hAnsi="Times New Roman"/>
                <w:b/>
                <w:sz w:val="18"/>
                <w:szCs w:val="18"/>
              </w:rPr>
              <w:t>75 803,92</w:t>
            </w:r>
            <w:r w:rsidR="00642F37">
              <w:rPr>
                <w:rFonts w:ascii="Times New Roman" w:hAnsi="Times New Roman"/>
                <w:b/>
                <w:sz w:val="18"/>
                <w:szCs w:val="18"/>
              </w:rPr>
              <w:t xml:space="preserve"> </w:t>
            </w:r>
            <w:r w:rsidR="00801C17">
              <w:rPr>
                <w:rFonts w:ascii="Times New Roman" w:hAnsi="Times New Roman"/>
                <w:b/>
                <w:sz w:val="18"/>
                <w:szCs w:val="18"/>
              </w:rPr>
              <w:t xml:space="preserve"> </w:t>
            </w:r>
            <w:r w:rsidR="001342CB">
              <w:rPr>
                <w:rFonts w:ascii="Times New Roman" w:hAnsi="Times New Roman"/>
                <w:b/>
                <w:sz w:val="18"/>
                <w:szCs w:val="18"/>
              </w:rPr>
              <w:t>(</w:t>
            </w:r>
            <w:r w:rsidR="000A7FA1">
              <w:rPr>
                <w:rFonts w:ascii="Times New Roman" w:hAnsi="Times New Roman"/>
                <w:b/>
                <w:sz w:val="18"/>
                <w:szCs w:val="18"/>
              </w:rPr>
              <w:t>семьдесят пять</w:t>
            </w:r>
            <w:r w:rsidR="00166B51">
              <w:rPr>
                <w:rFonts w:ascii="Times New Roman" w:hAnsi="Times New Roman"/>
                <w:b/>
                <w:sz w:val="18"/>
                <w:szCs w:val="18"/>
              </w:rPr>
              <w:t xml:space="preserve"> тысяч восемьсот </w:t>
            </w:r>
            <w:r w:rsidR="000A7FA1">
              <w:rPr>
                <w:rFonts w:ascii="Times New Roman" w:hAnsi="Times New Roman"/>
                <w:b/>
                <w:sz w:val="18"/>
                <w:szCs w:val="18"/>
              </w:rPr>
              <w:t>три</w:t>
            </w:r>
            <w:r w:rsidR="00ED5B5F">
              <w:rPr>
                <w:rFonts w:ascii="Times New Roman" w:hAnsi="Times New Roman"/>
                <w:b/>
                <w:sz w:val="18"/>
                <w:szCs w:val="18"/>
              </w:rPr>
              <w:t>)</w:t>
            </w:r>
            <w:r w:rsidR="000A7FA1">
              <w:rPr>
                <w:rFonts w:ascii="Times New Roman" w:hAnsi="Times New Roman"/>
                <w:b/>
                <w:sz w:val="18"/>
                <w:szCs w:val="18"/>
              </w:rPr>
              <w:t xml:space="preserve"> рубля</w:t>
            </w:r>
            <w:r w:rsidR="00ED5B5F">
              <w:rPr>
                <w:rFonts w:ascii="Times New Roman" w:hAnsi="Times New Roman"/>
                <w:b/>
                <w:sz w:val="18"/>
                <w:szCs w:val="18"/>
              </w:rPr>
              <w:t xml:space="preserve"> </w:t>
            </w:r>
            <w:r w:rsidR="000A7FA1">
              <w:rPr>
                <w:rFonts w:ascii="Times New Roman" w:hAnsi="Times New Roman"/>
                <w:b/>
                <w:sz w:val="18"/>
                <w:szCs w:val="18"/>
              </w:rPr>
              <w:t>92 копейки</w:t>
            </w:r>
            <w:r w:rsidR="003F0D76">
              <w:rPr>
                <w:rFonts w:ascii="Times New Roman" w:hAnsi="Times New Roman"/>
                <w:b/>
                <w:sz w:val="18"/>
                <w:szCs w:val="18"/>
              </w:rPr>
              <w:t>.</w:t>
            </w:r>
          </w:p>
          <w:p w:rsidR="001628C7" w:rsidRPr="00F74936" w:rsidRDefault="001628C7" w:rsidP="001628C7">
            <w:pPr>
              <w:spacing w:after="0" w:line="240" w:lineRule="auto"/>
              <w:jc w:val="both"/>
              <w:rPr>
                <w:rFonts w:ascii="Times New Roman" w:hAnsi="Times New Roman"/>
                <w:sz w:val="18"/>
                <w:szCs w:val="18"/>
              </w:rPr>
            </w:pPr>
            <w:r w:rsidRPr="00F74936">
              <w:rPr>
                <w:rFonts w:ascii="Times New Roman" w:hAnsi="Times New Roman"/>
                <w:sz w:val="18"/>
                <w:szCs w:val="18"/>
              </w:rPr>
              <w:t xml:space="preserve">Обеспечение исполнения договора предоставляется участником закупки, с которым заключается договор, в момент направления подписанного проекта договора. </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Обеспечение исполнения договора распространяется, в том числе на обязательства Исполнителя по уплате пени, штрафов, предусмотренных договором, а также по возмещению убытков, причиненных Заказчику, в связи с неисполнением или ненадлежащим исполнением Исполнителем своих обязательств по договору.</w:t>
            </w:r>
          </w:p>
          <w:p w:rsidR="00282896" w:rsidRPr="00F74936" w:rsidRDefault="00282896" w:rsidP="00282896">
            <w:pPr>
              <w:spacing w:after="0" w:line="240" w:lineRule="auto"/>
              <w:jc w:val="both"/>
              <w:rPr>
                <w:rFonts w:ascii="Times New Roman" w:hAnsi="Times New Roman"/>
                <w:b/>
                <w:color w:val="FF0000"/>
                <w:sz w:val="18"/>
                <w:szCs w:val="18"/>
              </w:rPr>
            </w:pPr>
            <w:r w:rsidRPr="00F74936">
              <w:rPr>
                <w:rFonts w:ascii="Times New Roman" w:hAnsi="Times New Roman"/>
                <w:sz w:val="18"/>
                <w:szCs w:val="18"/>
              </w:rPr>
              <w:t xml:space="preserve">Обеспечение исполнения договора предоставляется Заказчику участником закупки, с которым заключается договор, в виде внесения денежных средств или </w:t>
            </w:r>
            <w:r w:rsidRPr="00F74936">
              <w:rPr>
                <w:rFonts w:ascii="Times New Roman" w:hAnsi="Times New Roman"/>
                <w:b/>
                <w:sz w:val="18"/>
                <w:szCs w:val="18"/>
              </w:rPr>
              <w:t>предоставлением независимой гарантии.</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 xml:space="preserve">Выбор способа обеспечения исполнения договора из </w:t>
            </w:r>
            <w:proofErr w:type="gramStart"/>
            <w:r w:rsidRPr="00F74936">
              <w:rPr>
                <w:rFonts w:ascii="Times New Roman" w:hAnsi="Times New Roman"/>
                <w:sz w:val="18"/>
                <w:szCs w:val="18"/>
              </w:rPr>
              <w:t>установленных</w:t>
            </w:r>
            <w:proofErr w:type="gramEnd"/>
            <w:r w:rsidRPr="00F74936">
              <w:rPr>
                <w:rFonts w:ascii="Times New Roman" w:hAnsi="Times New Roman"/>
                <w:sz w:val="18"/>
                <w:szCs w:val="18"/>
              </w:rPr>
              <w:t xml:space="preserve"> Заказчиком в настоящей документации о закупке определяется участником закупки, с которым заключается договор, самостоятельно.</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Перечисление денежных сре</w:t>
            </w:r>
            <w:proofErr w:type="gramStart"/>
            <w:r w:rsidRPr="00F74936">
              <w:rPr>
                <w:rFonts w:ascii="Times New Roman" w:hAnsi="Times New Roman"/>
                <w:sz w:val="18"/>
                <w:szCs w:val="18"/>
              </w:rPr>
              <w:t>дств в к</w:t>
            </w:r>
            <w:proofErr w:type="gramEnd"/>
            <w:r w:rsidRPr="00F74936">
              <w:rPr>
                <w:rFonts w:ascii="Times New Roman" w:hAnsi="Times New Roman"/>
                <w:sz w:val="18"/>
                <w:szCs w:val="18"/>
              </w:rPr>
              <w:t>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извещении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Реквизиты Заказчика для внесения денежных сре</w:t>
            </w:r>
            <w:proofErr w:type="gramStart"/>
            <w:r w:rsidRPr="002F1069">
              <w:rPr>
                <w:rFonts w:ascii="Times New Roman" w:hAnsi="Times New Roman"/>
                <w:b/>
                <w:sz w:val="18"/>
                <w:szCs w:val="18"/>
              </w:rPr>
              <w:t>дств в к</w:t>
            </w:r>
            <w:proofErr w:type="gramEnd"/>
            <w:r w:rsidRPr="002F1069">
              <w:rPr>
                <w:rFonts w:ascii="Times New Roman" w:hAnsi="Times New Roman"/>
                <w:b/>
                <w:sz w:val="18"/>
                <w:szCs w:val="18"/>
              </w:rPr>
              <w:t>ачестве обеспечения исполнения договора:</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Реквизиты для перечисления денежных средств:</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ГАУЗ «ДГКБ № 8 г. Челябинск»</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454047, г. Челябинск, ул. Дружбы, 2</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Тел.8 (351) 722-15-69</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ИНН 7450006213 КПП 746001001</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ОГРН 1027402818178</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Минфин Челябинской области ГАУЗ «ДГКБ № 8 г. Челябинск»</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ИНН 7450006213 КПП 746001001</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ОКАТО 75401372000 ОКПО 32551061</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ОГРН 1027402818178 ОКТМО 75701330</w:t>
            </w:r>
          </w:p>
          <w:p w:rsidR="002F1069" w:rsidRPr="002F1069" w:rsidRDefault="002F1069" w:rsidP="002F1069">
            <w:pPr>
              <w:spacing w:after="0" w:line="240" w:lineRule="auto"/>
              <w:jc w:val="both"/>
              <w:rPr>
                <w:rFonts w:ascii="Times New Roman" w:hAnsi="Times New Roman"/>
                <w:b/>
                <w:sz w:val="18"/>
                <w:szCs w:val="18"/>
              </w:rPr>
            </w:pPr>
            <w:proofErr w:type="gramStart"/>
            <w:r w:rsidRPr="002F1069">
              <w:rPr>
                <w:rFonts w:ascii="Times New Roman" w:hAnsi="Times New Roman"/>
                <w:b/>
                <w:sz w:val="18"/>
                <w:szCs w:val="18"/>
              </w:rPr>
              <w:t>л</w:t>
            </w:r>
            <w:proofErr w:type="gramEnd"/>
            <w:r w:rsidRPr="002F1069">
              <w:rPr>
                <w:rFonts w:ascii="Times New Roman" w:hAnsi="Times New Roman"/>
                <w:b/>
                <w:sz w:val="18"/>
                <w:szCs w:val="18"/>
              </w:rPr>
              <w:t>/</w:t>
            </w:r>
            <w:proofErr w:type="spellStart"/>
            <w:r w:rsidRPr="002F1069">
              <w:rPr>
                <w:rFonts w:ascii="Times New Roman" w:hAnsi="Times New Roman"/>
                <w:b/>
                <w:sz w:val="18"/>
                <w:szCs w:val="18"/>
              </w:rPr>
              <w:t>сч</w:t>
            </w:r>
            <w:proofErr w:type="spellEnd"/>
            <w:r w:rsidRPr="002F1069">
              <w:rPr>
                <w:rFonts w:ascii="Times New Roman" w:hAnsi="Times New Roman"/>
                <w:b/>
                <w:sz w:val="18"/>
                <w:szCs w:val="18"/>
              </w:rPr>
              <w:t xml:space="preserve"> 30301607033ВР   КБК 00000000000000000510</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ОТДЕЛЕНИЕ ЧЕЛЯБИНСК БАНКА РОССИИ/УФК по Челябинской Области г. Челябинск</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БИК 017501500,</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 xml:space="preserve"> </w:t>
            </w:r>
            <w:proofErr w:type="gramStart"/>
            <w:r w:rsidRPr="002F1069">
              <w:rPr>
                <w:rFonts w:ascii="Times New Roman" w:hAnsi="Times New Roman"/>
                <w:b/>
                <w:sz w:val="18"/>
                <w:szCs w:val="18"/>
              </w:rPr>
              <w:t>р</w:t>
            </w:r>
            <w:proofErr w:type="gramEnd"/>
            <w:r w:rsidRPr="002F1069">
              <w:rPr>
                <w:rFonts w:ascii="Times New Roman" w:hAnsi="Times New Roman"/>
                <w:b/>
                <w:sz w:val="18"/>
                <w:szCs w:val="18"/>
              </w:rPr>
              <w:t>/</w:t>
            </w:r>
            <w:proofErr w:type="spellStart"/>
            <w:r w:rsidRPr="002F1069">
              <w:rPr>
                <w:rFonts w:ascii="Times New Roman" w:hAnsi="Times New Roman"/>
                <w:b/>
                <w:sz w:val="18"/>
                <w:szCs w:val="18"/>
              </w:rPr>
              <w:t>сч</w:t>
            </w:r>
            <w:proofErr w:type="spellEnd"/>
            <w:r w:rsidRPr="002F1069">
              <w:rPr>
                <w:rFonts w:ascii="Times New Roman" w:hAnsi="Times New Roman"/>
                <w:b/>
                <w:sz w:val="18"/>
                <w:szCs w:val="18"/>
              </w:rPr>
              <w:t>. 03224643750000006900</w:t>
            </w:r>
          </w:p>
          <w:p w:rsidR="00E5180C" w:rsidRPr="00F74936" w:rsidRDefault="002F1069" w:rsidP="002F1069">
            <w:pPr>
              <w:spacing w:after="0" w:line="240" w:lineRule="auto"/>
              <w:rPr>
                <w:rFonts w:ascii="Times New Roman" w:hAnsi="Times New Roman"/>
                <w:b/>
                <w:bCs/>
                <w:sz w:val="18"/>
                <w:szCs w:val="18"/>
              </w:rPr>
            </w:pPr>
            <w:r w:rsidRPr="002F1069">
              <w:rPr>
                <w:rFonts w:ascii="Times New Roman" w:hAnsi="Times New Roman"/>
                <w:b/>
                <w:sz w:val="18"/>
                <w:szCs w:val="18"/>
              </w:rPr>
              <w:t>Кор/</w:t>
            </w:r>
            <w:proofErr w:type="spellStart"/>
            <w:r w:rsidRPr="002F1069">
              <w:rPr>
                <w:rFonts w:ascii="Times New Roman" w:hAnsi="Times New Roman"/>
                <w:b/>
                <w:sz w:val="18"/>
                <w:szCs w:val="18"/>
              </w:rPr>
              <w:t>сч</w:t>
            </w:r>
            <w:proofErr w:type="spellEnd"/>
            <w:r w:rsidRPr="002F1069">
              <w:rPr>
                <w:rFonts w:ascii="Times New Roman" w:hAnsi="Times New Roman"/>
                <w:b/>
                <w:sz w:val="18"/>
                <w:szCs w:val="18"/>
              </w:rPr>
              <w:t>. 40102810645370000062, обеспечение исполнения Договора по извещению №_________ (указывается номер извещения о закупке).</w:t>
            </w:r>
          </w:p>
          <w:p w:rsidR="00463E24" w:rsidRPr="00F74936" w:rsidRDefault="00463E24" w:rsidP="003C1172">
            <w:pPr>
              <w:spacing w:after="0" w:line="240" w:lineRule="auto"/>
              <w:jc w:val="both"/>
              <w:rPr>
                <w:rFonts w:ascii="Times New Roman" w:hAnsi="Times New Roman"/>
                <w:sz w:val="18"/>
                <w:szCs w:val="18"/>
              </w:rPr>
            </w:pPr>
            <w:r w:rsidRPr="00F74936">
              <w:rPr>
                <w:rFonts w:ascii="Times New Roman" w:hAnsi="Times New Roman"/>
                <w:sz w:val="18"/>
                <w:szCs w:val="18"/>
              </w:rPr>
              <w:t>Денежные средства, внесенные победителем закупки в качестве обеспечения исполнения договора,  возвращаются  такому участнику Заказчиком при условии надлежащего исполнения первым своих обязательств по договору.</w:t>
            </w:r>
          </w:p>
          <w:p w:rsidR="00282896" w:rsidRPr="00F74936" w:rsidRDefault="00282896" w:rsidP="00282896">
            <w:pPr>
              <w:spacing w:after="0" w:line="240" w:lineRule="auto"/>
              <w:jc w:val="both"/>
              <w:rPr>
                <w:rFonts w:ascii="Times New Roman" w:hAnsi="Times New Roman"/>
                <w:b/>
                <w:sz w:val="18"/>
                <w:szCs w:val="18"/>
              </w:rPr>
            </w:pPr>
            <w:r w:rsidRPr="00F74936">
              <w:rPr>
                <w:rFonts w:ascii="Times New Roman" w:hAnsi="Times New Roman"/>
                <w:b/>
                <w:sz w:val="18"/>
                <w:szCs w:val="18"/>
              </w:rPr>
              <w:t>Заказчик в качестве обеспечения исполнения договора принимает независимые гарантии, выданные гарантами, предусмотренными частью Федерального закона от 05.04.2013 г. № 44-ФЗ «О контрактной системе в сфере закупок товаров, работ, услуг для обеспечения государственных и муниципальных нужд», а именно:</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а)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б) государственной корпорацией развития "ВЭБ</w:t>
            </w:r>
            <w:proofErr w:type="gramStart"/>
            <w:r w:rsidRPr="00F74936">
              <w:rPr>
                <w:rFonts w:ascii="Times New Roman" w:hAnsi="Times New Roman"/>
                <w:sz w:val="18"/>
                <w:szCs w:val="18"/>
              </w:rPr>
              <w:t>.Р</w:t>
            </w:r>
            <w:proofErr w:type="gramEnd"/>
            <w:r w:rsidRPr="00F74936">
              <w:rPr>
                <w:rFonts w:ascii="Times New Roman" w:hAnsi="Times New Roman"/>
                <w:sz w:val="18"/>
                <w:szCs w:val="18"/>
              </w:rPr>
              <w:t>Ф";</w:t>
            </w:r>
          </w:p>
          <w:p w:rsidR="00282896" w:rsidRPr="00F74936" w:rsidRDefault="00282896" w:rsidP="00282896">
            <w:pPr>
              <w:spacing w:after="0" w:line="240" w:lineRule="auto"/>
              <w:jc w:val="both"/>
              <w:rPr>
                <w:rFonts w:ascii="Times New Roman" w:hAnsi="Times New Roman"/>
                <w:sz w:val="18"/>
                <w:szCs w:val="18"/>
              </w:rPr>
            </w:pPr>
            <w:proofErr w:type="gramStart"/>
            <w:r w:rsidRPr="00F74936">
              <w:rPr>
                <w:rFonts w:ascii="Times New Roman" w:hAnsi="Times New Roman"/>
                <w:sz w:val="18"/>
                <w:szCs w:val="18"/>
              </w:rPr>
              <w:t>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от 05.04.2013 г. № 44-ФЗ «О контрактной системе</w:t>
            </w:r>
            <w:proofErr w:type="gramEnd"/>
            <w:r w:rsidRPr="00F74936">
              <w:rPr>
                <w:rFonts w:ascii="Times New Roman" w:hAnsi="Times New Roman"/>
                <w:sz w:val="18"/>
                <w:szCs w:val="18"/>
              </w:rPr>
              <w:t xml:space="preserve"> в сфере закупок товаров, работ, услуг для обеспечения государственных и муниципальных нужд»;</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11) Независимая гарантия должна быть безотзывной (</w:t>
            </w:r>
            <w:r w:rsidRPr="00F74936">
              <w:rPr>
                <w:rFonts w:ascii="Times New Roman" w:hAnsi="Times New Roman"/>
                <w:b/>
                <w:sz w:val="18"/>
                <w:szCs w:val="18"/>
              </w:rPr>
              <w:t xml:space="preserve">независимая гарантия </w:t>
            </w:r>
            <w:r w:rsidRPr="00F74936">
              <w:rPr>
                <w:rFonts w:ascii="Times New Roman" w:hAnsi="Times New Roman"/>
                <w:b/>
                <w:sz w:val="18"/>
                <w:szCs w:val="18"/>
              </w:rPr>
              <w:lastRenderedPageBreak/>
              <w:t>не может быть отозвана выдавшим ее гарантом</w:t>
            </w:r>
            <w:r w:rsidRPr="00F74936">
              <w:rPr>
                <w:rFonts w:ascii="Times New Roman" w:hAnsi="Times New Roman"/>
                <w:sz w:val="18"/>
                <w:szCs w:val="18"/>
              </w:rPr>
              <w:t>) и должна содержать:</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а) сумму независимой гарантии, подлежащую уплате гарантом заказчику (бенефициару) в случае неисполнения или ненадлежащего исполнения принципалом обязательств по договору, в том числе обязатель</w:t>
            </w:r>
            <w:proofErr w:type="gramStart"/>
            <w:r w:rsidRPr="00F74936">
              <w:rPr>
                <w:rFonts w:ascii="Times New Roman" w:hAnsi="Times New Roman"/>
                <w:sz w:val="18"/>
                <w:szCs w:val="18"/>
              </w:rPr>
              <w:t>ств пр</w:t>
            </w:r>
            <w:proofErr w:type="gramEnd"/>
            <w:r w:rsidRPr="00F74936">
              <w:rPr>
                <w:rFonts w:ascii="Times New Roman" w:hAnsi="Times New Roman"/>
                <w:sz w:val="18"/>
                <w:szCs w:val="18"/>
              </w:rPr>
              <w:t>инципала по уплате пени, штрафов, предусмотренных договором, а также по возмещению заказчику (бенефициару) убытков, возникших вследствие такого неисполнения или ненадлежащего исполнения принципалом своих обязательств по договору.</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б) описание обязатель</w:t>
            </w:r>
            <w:proofErr w:type="gramStart"/>
            <w:r w:rsidRPr="00F74936">
              <w:rPr>
                <w:rFonts w:ascii="Times New Roman" w:hAnsi="Times New Roman"/>
                <w:sz w:val="18"/>
                <w:szCs w:val="18"/>
              </w:rPr>
              <w:t>ств пр</w:t>
            </w:r>
            <w:proofErr w:type="gramEnd"/>
            <w:r w:rsidRPr="00F74936">
              <w:rPr>
                <w:rFonts w:ascii="Times New Roman" w:hAnsi="Times New Roman"/>
                <w:sz w:val="18"/>
                <w:szCs w:val="18"/>
              </w:rPr>
              <w:t>инципала, надлежащее исполнение которых обеспечивается независимой гарантией;</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в)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 xml:space="preserve">г) указание на срок действия независимой гарантии, который не может составлять менее одного месяца </w:t>
            </w:r>
            <w:proofErr w:type="gramStart"/>
            <w:r w:rsidRPr="00F74936">
              <w:rPr>
                <w:rFonts w:ascii="Times New Roman" w:hAnsi="Times New Roman"/>
                <w:sz w:val="18"/>
                <w:szCs w:val="18"/>
              </w:rPr>
              <w:t>с даты окончания</w:t>
            </w:r>
            <w:proofErr w:type="gramEnd"/>
            <w:r w:rsidRPr="00F74936">
              <w:rPr>
                <w:rFonts w:ascii="Times New Roman" w:hAnsi="Times New Roman"/>
                <w:sz w:val="18"/>
                <w:szCs w:val="18"/>
              </w:rPr>
              <w:t xml:space="preserve"> срока исполнения основного обязательства, предусмотренного документацией о такой закупке;</w:t>
            </w:r>
          </w:p>
          <w:p w:rsidR="00282896" w:rsidRPr="00F74936" w:rsidRDefault="00282896" w:rsidP="00282896">
            <w:pPr>
              <w:spacing w:after="0" w:line="240" w:lineRule="auto"/>
              <w:jc w:val="both"/>
              <w:rPr>
                <w:rFonts w:ascii="Times New Roman" w:hAnsi="Times New Roman"/>
                <w:sz w:val="18"/>
                <w:szCs w:val="18"/>
              </w:rPr>
            </w:pPr>
            <w:proofErr w:type="gramStart"/>
            <w:r w:rsidRPr="00F74936">
              <w:rPr>
                <w:rFonts w:ascii="Times New Roman" w:hAnsi="Times New Roman"/>
                <w:sz w:val="18"/>
                <w:szCs w:val="18"/>
              </w:rPr>
              <w:t>д)   условие об обязанности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(бенефициаром)  до окончания срока ее действия, за каждый день просрочки уплатить заказчику (бенефициару) неустойку (пени) в размере 0,1 процента денежной суммы, подлежащей уплате по такой независимой гарантии;</w:t>
            </w:r>
            <w:proofErr w:type="gramEnd"/>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е)  не должна содержать условие о представлении заказчиком (бенефициаром) гаранту судебных актов, подтверждающих неисполнение участником закупки обязательств, обеспечиваемых независимой гарантией.</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ё)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от 18 июля 2011 г. № 223-ФЗ «О закупках товаров, работ, услуг отдельными видами юридических лиц».</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Несоответствие независимой гарантии, предоставленной участником закупки, с которым заключается договор, требованиям, предусмотренным настоящей документацией о закупке, является основанием для отказа в принятии ее заказчиком.</w:t>
            </w:r>
          </w:p>
          <w:p w:rsidR="00282896" w:rsidRPr="00F74936" w:rsidRDefault="00282896" w:rsidP="00282896">
            <w:pPr>
              <w:autoSpaceDE w:val="0"/>
              <w:autoSpaceDN w:val="0"/>
              <w:adjustRightInd w:val="0"/>
              <w:spacing w:after="0" w:line="240" w:lineRule="auto"/>
              <w:jc w:val="both"/>
              <w:rPr>
                <w:rFonts w:ascii="Times New Roman" w:hAnsi="Times New Roman"/>
                <w:sz w:val="18"/>
                <w:szCs w:val="18"/>
              </w:rPr>
            </w:pPr>
            <w:r w:rsidRPr="00F74936">
              <w:rPr>
                <w:rFonts w:ascii="Times New Roman" w:hAnsi="Times New Roman"/>
                <w:sz w:val="18"/>
                <w:szCs w:val="18"/>
              </w:rPr>
              <w:t>В независимой гарантии не должно быть условий или требований, противоречащих вышеизложенным условиям или делающих вышеизложенные условия неисполнимыми.</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 xml:space="preserve">          </w:t>
            </w:r>
            <w:proofErr w:type="gramStart"/>
            <w:r w:rsidRPr="00F74936">
              <w:rPr>
                <w:rFonts w:ascii="Times New Roman" w:hAnsi="Times New Roman"/>
                <w:sz w:val="18"/>
                <w:szCs w:val="18"/>
              </w:rPr>
              <w:t xml:space="preserve">В случае неисполнения и/или ненадлежащего исполнения Исполнителем своих обязательства по договору и предъявления Заказчиком соответствующих требований об уплате пени, штрафов, Заказчик вправе  удержать суммы начисленных и неоплаченных Исполнителем пени, штрафов из денежных средств, перечисленных Исполнителем Заказчику в качестве обеспечения исполнения договора, или обратиться с требованием об их уплате по </w:t>
            </w:r>
            <w:r w:rsidR="00282896" w:rsidRPr="00F74936">
              <w:rPr>
                <w:rFonts w:ascii="Times New Roman" w:hAnsi="Times New Roman"/>
                <w:sz w:val="18"/>
                <w:szCs w:val="18"/>
              </w:rPr>
              <w:t>независимой гарантии</w:t>
            </w:r>
            <w:r w:rsidRPr="00F74936">
              <w:rPr>
                <w:rFonts w:ascii="Times New Roman" w:hAnsi="Times New Roman"/>
                <w:sz w:val="18"/>
                <w:szCs w:val="18"/>
              </w:rPr>
              <w:t>.</w:t>
            </w:r>
            <w:proofErr w:type="gramEnd"/>
            <w:r w:rsidRPr="00F74936">
              <w:rPr>
                <w:rFonts w:ascii="Times New Roman" w:hAnsi="Times New Roman"/>
                <w:sz w:val="18"/>
                <w:szCs w:val="18"/>
              </w:rPr>
              <w:t xml:space="preserve"> В случае</w:t>
            </w:r>
            <w:proofErr w:type="gramStart"/>
            <w:r w:rsidRPr="00F74936">
              <w:rPr>
                <w:rFonts w:ascii="Times New Roman" w:hAnsi="Times New Roman"/>
                <w:sz w:val="18"/>
                <w:szCs w:val="18"/>
              </w:rPr>
              <w:t>,</w:t>
            </w:r>
            <w:proofErr w:type="gramEnd"/>
            <w:r w:rsidRPr="00F74936">
              <w:rPr>
                <w:rFonts w:ascii="Times New Roman" w:hAnsi="Times New Roman"/>
                <w:sz w:val="18"/>
                <w:szCs w:val="18"/>
              </w:rPr>
              <w:t xml:space="preserve"> если размер начисленных Исполнителю пени, штрафов превышает сумму обеспечения исполнения договора, Заказчик вправе обратиться за взысканием оставшихся сумм пени, штрафов в судебном порядке.</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В случае</w:t>
            </w:r>
            <w:proofErr w:type="gramStart"/>
            <w:r w:rsidRPr="00F74936">
              <w:rPr>
                <w:rFonts w:ascii="Times New Roman" w:hAnsi="Times New Roman"/>
                <w:sz w:val="18"/>
                <w:szCs w:val="18"/>
              </w:rPr>
              <w:t>,</w:t>
            </w:r>
            <w:proofErr w:type="gramEnd"/>
            <w:r w:rsidRPr="00F74936">
              <w:rPr>
                <w:rFonts w:ascii="Times New Roman" w:hAnsi="Times New Roman"/>
                <w:sz w:val="18"/>
                <w:szCs w:val="18"/>
              </w:rPr>
              <w:t xml:space="preserve"> если победитель закупки или участник закупки, с которым заключается договор, в вышеуказанный срок не представил Заказчику надлежащее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 и Заказчик вправе заключить договор с участником закупки, предложившим лучшие условия после победителя.</w:t>
            </w:r>
          </w:p>
          <w:p w:rsidR="00463E24" w:rsidRPr="00F74936" w:rsidRDefault="00463E24" w:rsidP="003C1172">
            <w:pPr>
              <w:autoSpaceDE w:val="0"/>
              <w:autoSpaceDN w:val="0"/>
              <w:adjustRightInd w:val="0"/>
              <w:spacing w:after="0" w:line="240" w:lineRule="auto"/>
              <w:jc w:val="both"/>
              <w:rPr>
                <w:rFonts w:ascii="Times New Roman" w:hAnsi="Times New Roman"/>
                <w:sz w:val="18"/>
                <w:szCs w:val="18"/>
              </w:rPr>
            </w:pPr>
          </w:p>
        </w:tc>
      </w:tr>
      <w:tr w:rsidR="00463E24" w:rsidRPr="00481D03" w:rsidTr="00A7280B">
        <w:trPr>
          <w:trHeight w:val="344"/>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lastRenderedPageBreak/>
              <w:t>13</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keepNext/>
              <w:keepLines/>
              <w:widowControl w:val="0"/>
              <w:suppressLineNumbers/>
              <w:suppressAutoHyphens/>
              <w:spacing w:after="0" w:line="240" w:lineRule="auto"/>
              <w:rPr>
                <w:rFonts w:ascii="Times New Roman" w:hAnsi="Times New Roman"/>
                <w:b/>
                <w:bCs/>
                <w:sz w:val="18"/>
                <w:szCs w:val="18"/>
              </w:rPr>
            </w:pPr>
            <w:r w:rsidRPr="00481D03">
              <w:rPr>
                <w:rFonts w:ascii="Times New Roman" w:hAnsi="Times New Roman"/>
                <w:b/>
                <w:bCs/>
                <w:sz w:val="18"/>
                <w:szCs w:val="18"/>
              </w:rPr>
              <w:t xml:space="preserve">Требования к содержанию, форме, оформлению и составу заявки на участие в запросе котировок в электронной форме  </w:t>
            </w:r>
          </w:p>
        </w:tc>
        <w:tc>
          <w:tcPr>
            <w:tcW w:w="6377" w:type="dxa"/>
            <w:tcBorders>
              <w:top w:val="single" w:sz="4" w:space="0" w:color="auto"/>
              <w:left w:val="single" w:sz="4" w:space="0" w:color="auto"/>
              <w:bottom w:val="single" w:sz="4" w:space="0" w:color="auto"/>
              <w:right w:val="single" w:sz="4" w:space="0" w:color="auto"/>
            </w:tcBorders>
          </w:tcPr>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Заявка на участие в запросе котировок в электронной форме предоставляется участником в виде электронного документа,  содержащего информацию и документы, предусмотренные настоящим извещением о закупке.</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Заявка на участие в запросе котировок в электронной форме должна содержать:</w:t>
            </w:r>
          </w:p>
          <w:p w:rsidR="003C1172" w:rsidRPr="00F74936" w:rsidRDefault="00463E24" w:rsidP="003C1172">
            <w:pPr>
              <w:widowControl w:val="0"/>
              <w:autoSpaceDE w:val="0"/>
              <w:autoSpaceDN w:val="0"/>
              <w:adjustRightInd w:val="0"/>
              <w:spacing w:after="0" w:line="240" w:lineRule="auto"/>
              <w:jc w:val="both"/>
              <w:rPr>
                <w:rFonts w:ascii="Times New Roman" w:hAnsi="Times New Roman"/>
                <w:sz w:val="18"/>
                <w:szCs w:val="18"/>
              </w:rPr>
            </w:pPr>
            <w:r w:rsidRPr="00F74936">
              <w:rPr>
                <w:rFonts w:ascii="Times New Roman" w:hAnsi="Times New Roman"/>
                <w:sz w:val="18"/>
                <w:szCs w:val="18"/>
              </w:rPr>
              <w:t xml:space="preserve">1) </w:t>
            </w:r>
            <w:r w:rsidR="003C1172" w:rsidRPr="00F74936">
              <w:rPr>
                <w:rFonts w:ascii="Times New Roman" w:hAnsi="Times New Roman"/>
                <w:sz w:val="18"/>
                <w:szCs w:val="18"/>
              </w:rPr>
              <w:t xml:space="preserve">- предложение участника </w:t>
            </w:r>
            <w:r w:rsidR="003C1172" w:rsidRPr="00F74936">
              <w:rPr>
                <w:rFonts w:ascii="Times New Roman" w:hAnsi="Times New Roman"/>
                <w:b/>
                <w:bCs/>
                <w:i/>
                <w:sz w:val="18"/>
                <w:szCs w:val="18"/>
              </w:rPr>
              <w:t>запроса котировок в электронной форме</w:t>
            </w:r>
            <w:r w:rsidR="00992EF6">
              <w:rPr>
                <w:rFonts w:ascii="Times New Roman" w:hAnsi="Times New Roman"/>
                <w:b/>
                <w:bCs/>
                <w:i/>
                <w:sz w:val="18"/>
                <w:szCs w:val="18"/>
              </w:rPr>
              <w:t xml:space="preserve"> </w:t>
            </w:r>
            <w:r w:rsidR="003C1172" w:rsidRPr="00F74936">
              <w:rPr>
                <w:rFonts w:ascii="Times New Roman" w:hAnsi="Times New Roman"/>
                <w:sz w:val="18"/>
                <w:szCs w:val="18"/>
              </w:rPr>
              <w:t>с участием в отношении предмета такой закупки</w:t>
            </w:r>
            <w:r w:rsidR="00E1613F">
              <w:rPr>
                <w:rFonts w:ascii="Times New Roman" w:hAnsi="Times New Roman"/>
                <w:sz w:val="18"/>
                <w:szCs w:val="18"/>
              </w:rPr>
              <w:t xml:space="preserve"> </w:t>
            </w:r>
            <w:r w:rsidR="00AE0ACF" w:rsidRPr="00F74936">
              <w:rPr>
                <w:rFonts w:ascii="Times New Roman" w:hAnsi="Times New Roman"/>
                <w:sz w:val="18"/>
                <w:szCs w:val="18"/>
              </w:rPr>
              <w:t xml:space="preserve">(по форме, установленной приложением № 4 к  </w:t>
            </w:r>
            <w:r w:rsidR="00AE0ACF" w:rsidRPr="00F74936">
              <w:rPr>
                <w:rFonts w:ascii="Times New Roman" w:hAnsi="Times New Roman"/>
                <w:noProof/>
                <w:sz w:val="18"/>
                <w:szCs w:val="18"/>
                <w:lang w:eastAsia="ar-SA"/>
              </w:rPr>
              <w:t>извещению о проведении запроса котировок</w:t>
            </w:r>
            <w:r w:rsidR="00AE0ACF" w:rsidRPr="00F74936">
              <w:rPr>
                <w:rFonts w:ascii="Times New Roman" w:hAnsi="Times New Roman"/>
                <w:sz w:val="18"/>
                <w:szCs w:val="18"/>
              </w:rPr>
              <w:t>)</w:t>
            </w:r>
          </w:p>
          <w:p w:rsidR="003C1172" w:rsidRPr="00F74936" w:rsidRDefault="003C1172" w:rsidP="003C1172">
            <w:pPr>
              <w:shd w:val="clear" w:color="auto" w:fill="FFFFFF"/>
              <w:spacing w:after="0" w:line="240" w:lineRule="auto"/>
              <w:ind w:left="86" w:right="7"/>
              <w:jc w:val="both"/>
              <w:rPr>
                <w:rFonts w:ascii="Times New Roman" w:hAnsi="Times New Roman"/>
                <w:sz w:val="18"/>
                <w:szCs w:val="18"/>
              </w:rPr>
            </w:pPr>
            <w:r w:rsidRPr="00F74936">
              <w:rPr>
                <w:rFonts w:ascii="Times New Roman" w:hAnsi="Times New Roman"/>
                <w:sz w:val="18"/>
                <w:szCs w:val="18"/>
              </w:rPr>
              <w:t>- предлагаемая цена договора, которая не должна  превышать начальную (максимальную) цену договора или быть равной нулю;</w:t>
            </w:r>
          </w:p>
          <w:p w:rsidR="003C1172" w:rsidRPr="00F74936" w:rsidRDefault="003C1172" w:rsidP="003C1172">
            <w:pPr>
              <w:tabs>
                <w:tab w:val="left" w:pos="142"/>
                <w:tab w:val="left" w:pos="993"/>
              </w:tabs>
              <w:autoSpaceDE w:val="0"/>
              <w:autoSpaceDN w:val="0"/>
              <w:adjustRightInd w:val="0"/>
              <w:spacing w:after="0" w:line="240" w:lineRule="auto"/>
              <w:jc w:val="both"/>
              <w:rPr>
                <w:rFonts w:ascii="Times New Roman" w:hAnsi="Times New Roman"/>
                <w:sz w:val="18"/>
                <w:szCs w:val="18"/>
              </w:rPr>
            </w:pPr>
            <w:r w:rsidRPr="00F74936">
              <w:rPr>
                <w:rFonts w:ascii="Times New Roman" w:hAnsi="Times New Roman"/>
                <w:sz w:val="18"/>
                <w:szCs w:val="18"/>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463E24" w:rsidRPr="00F74936" w:rsidRDefault="00463E24" w:rsidP="00463E24">
            <w:pPr>
              <w:autoSpaceDE w:val="0"/>
              <w:autoSpaceDN w:val="0"/>
              <w:adjustRightInd w:val="0"/>
              <w:spacing w:after="0" w:line="240" w:lineRule="auto"/>
              <w:jc w:val="both"/>
              <w:rPr>
                <w:rFonts w:ascii="Times New Roman" w:hAnsi="Times New Roman"/>
                <w:i/>
                <w:sz w:val="18"/>
                <w:szCs w:val="18"/>
              </w:rPr>
            </w:pPr>
            <w:r w:rsidRPr="00F74936">
              <w:rPr>
                <w:rFonts w:ascii="Times New Roman" w:hAnsi="Times New Roman"/>
                <w:i/>
                <w:sz w:val="18"/>
                <w:szCs w:val="18"/>
              </w:rPr>
              <w:lastRenderedPageBreak/>
              <w:t xml:space="preserve">Котировочная заявка должна заполняться участником закупки по форме, установленной настоящим извещением о закупке (приложение №4 к </w:t>
            </w:r>
            <w:r w:rsidR="00892ED1" w:rsidRPr="00F74936">
              <w:rPr>
                <w:rFonts w:ascii="Times New Roman" w:hAnsi="Times New Roman"/>
                <w:i/>
                <w:noProof/>
                <w:sz w:val="18"/>
                <w:szCs w:val="18"/>
                <w:lang w:eastAsia="ar-SA"/>
              </w:rPr>
              <w:t>извещению о проведении запроса котировок</w:t>
            </w:r>
            <w:proofErr w:type="gramStart"/>
            <w:r w:rsidRPr="00F74936">
              <w:rPr>
                <w:rFonts w:ascii="Times New Roman" w:hAnsi="Times New Roman"/>
                <w:i/>
                <w:sz w:val="18"/>
                <w:szCs w:val="18"/>
              </w:rPr>
              <w:t>)и</w:t>
            </w:r>
            <w:proofErr w:type="gramEnd"/>
            <w:r w:rsidRPr="00F74936">
              <w:rPr>
                <w:rFonts w:ascii="Times New Roman" w:hAnsi="Times New Roman"/>
                <w:i/>
                <w:sz w:val="18"/>
                <w:szCs w:val="18"/>
              </w:rPr>
              <w:t xml:space="preserve"> в соответствии с Инструкцией, указанной в п.6.4. р.</w:t>
            </w:r>
            <w:r w:rsidRPr="00F74936">
              <w:rPr>
                <w:rFonts w:ascii="Times New Roman" w:hAnsi="Times New Roman"/>
                <w:i/>
                <w:sz w:val="18"/>
                <w:szCs w:val="18"/>
                <w:lang w:val="en-US"/>
              </w:rPr>
              <w:t>I</w:t>
            </w:r>
            <w:r w:rsidRPr="00F74936">
              <w:rPr>
                <w:rFonts w:ascii="Times New Roman" w:hAnsi="Times New Roman"/>
                <w:i/>
                <w:sz w:val="18"/>
                <w:szCs w:val="18"/>
              </w:rPr>
              <w:t xml:space="preserve"> настоящего извещения о закупке.</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2) следующие документы:</w:t>
            </w:r>
          </w:p>
          <w:p w:rsidR="00AD51F3" w:rsidRPr="00F74936"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является юридическое лицо;</w:t>
            </w:r>
          </w:p>
          <w:p w:rsidR="00AD51F3" w:rsidRPr="00F74936"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является индивидуальный предприниматель;</w:t>
            </w:r>
          </w:p>
          <w:p w:rsidR="00AD51F3" w:rsidRPr="00F74936"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3)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51F3" w:rsidRPr="00F74936"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D45A4" w:rsidRPr="00F74936" w:rsidRDefault="007D45A4"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i/>
                <w:sz w:val="18"/>
                <w:szCs w:val="18"/>
              </w:rPr>
              <w:t>(по форме, установленной настоящим извещением о закупке (Приложение № 5 к извещению о проведении запроса котировок либо в свободной форме);</w:t>
            </w:r>
          </w:p>
          <w:p w:rsidR="00AD51F3" w:rsidRPr="00F74936"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5) копия документа, подтверждающего полномочия лица действовать от имени участника, за исключением случаев подписания заявки:</w:t>
            </w:r>
          </w:p>
          <w:p w:rsidR="00AD51F3" w:rsidRPr="00F74936"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а) индивидуальным предпринимателем, если участником такой закупки является индивидуальный предприниматель;</w:t>
            </w:r>
          </w:p>
          <w:p w:rsidR="00AD51F3" w:rsidRPr="00F74936"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EC4D12"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40253C">
              <w:rPr>
                <w:rFonts w:ascii="Times New Roman" w:hAnsi="Times New Roman"/>
                <w:sz w:val="18"/>
                <w:szCs w:val="18"/>
              </w:rPr>
              <w:t>и, являющихся предметом закупки</w:t>
            </w:r>
            <w:r w:rsidR="00EC4D12">
              <w:rPr>
                <w:rFonts w:ascii="Times New Roman" w:hAnsi="Times New Roman"/>
                <w:sz w:val="18"/>
                <w:szCs w:val="18"/>
              </w:rPr>
              <w:t>;</w:t>
            </w:r>
            <w:r w:rsidR="0040253C">
              <w:rPr>
                <w:rFonts w:ascii="Times New Roman" w:hAnsi="Times New Roman"/>
                <w:sz w:val="18"/>
                <w:szCs w:val="18"/>
              </w:rPr>
              <w:t xml:space="preserve"> </w:t>
            </w:r>
          </w:p>
          <w:p w:rsidR="00AD51F3" w:rsidRPr="00F74936"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Pr="00F74936">
              <w:rPr>
                <w:rFonts w:ascii="Times New Roman" w:hAnsi="Times New Roman"/>
                <w:b/>
                <w:bCs/>
                <w:i/>
                <w:sz w:val="18"/>
                <w:szCs w:val="18"/>
              </w:rPr>
              <w:t>запроса котировок в электронной форме</w:t>
            </w:r>
            <w:r w:rsidRPr="00F74936">
              <w:rPr>
                <w:rFonts w:ascii="Times New Roman" w:hAnsi="Times New Roman"/>
                <w:sz w:val="18"/>
                <w:szCs w:val="18"/>
              </w:rPr>
              <w:t xml:space="preserve"> заключение по результатам такой закупки договора, обеспечения исполнения является крупной сделкой;</w:t>
            </w:r>
          </w:p>
          <w:p w:rsidR="008C07B2" w:rsidRPr="00F74936" w:rsidRDefault="008C07B2" w:rsidP="00394D6F">
            <w:pPr>
              <w:pStyle w:val="s1"/>
              <w:shd w:val="clear" w:color="auto" w:fill="FFFFFF"/>
              <w:spacing w:before="0" w:beforeAutospacing="0" w:after="0" w:afterAutospacing="0"/>
              <w:jc w:val="both"/>
              <w:rPr>
                <w:sz w:val="18"/>
                <w:szCs w:val="18"/>
              </w:rPr>
            </w:pPr>
            <w:r w:rsidRPr="00F74936">
              <w:rPr>
                <w:sz w:val="18"/>
                <w:szCs w:val="18"/>
              </w:rPr>
              <w:t>- декларацию о соответствии участника закупки   требованиям, установленным Заказчиком в извещении о закупке</w:t>
            </w:r>
            <w:r w:rsidR="006F6F07" w:rsidRPr="00F74936">
              <w:rPr>
                <w:sz w:val="18"/>
                <w:szCs w:val="18"/>
              </w:rPr>
              <w:t xml:space="preserve"> с использованием програм</w:t>
            </w:r>
            <w:r w:rsidR="00A451EF">
              <w:rPr>
                <w:sz w:val="18"/>
                <w:szCs w:val="18"/>
              </w:rPr>
              <w:t>мно-аппаратных с</w:t>
            </w:r>
            <w:r w:rsidR="006F6F07" w:rsidRPr="00F74936">
              <w:rPr>
                <w:sz w:val="18"/>
                <w:szCs w:val="18"/>
              </w:rPr>
              <w:t>редств электронной площадки в соответствии с п.21.31 Положения о закупке Заказчика</w:t>
            </w:r>
            <w:r w:rsidRPr="00F74936">
              <w:rPr>
                <w:i/>
                <w:sz w:val="18"/>
                <w:szCs w:val="18"/>
              </w:rPr>
              <w:t>;</w:t>
            </w:r>
          </w:p>
          <w:p w:rsidR="00CE5EF6" w:rsidRPr="00CE5EF6" w:rsidRDefault="006D720C" w:rsidP="00CE5EF6">
            <w:pPr>
              <w:shd w:val="clear" w:color="auto" w:fill="FFFFFF"/>
              <w:spacing w:after="0"/>
              <w:jc w:val="both"/>
              <w:rPr>
                <w:rFonts w:ascii="Times New Roman" w:hAnsi="Times New Roman"/>
                <w:b/>
                <w:i/>
                <w:color w:val="FF0000"/>
                <w:sz w:val="20"/>
                <w:szCs w:val="20"/>
              </w:rPr>
            </w:pPr>
            <w:r w:rsidRPr="00F74936">
              <w:rPr>
                <w:rFonts w:ascii="Times New Roman" w:hAnsi="Times New Roman"/>
                <w:sz w:val="18"/>
                <w:szCs w:val="18"/>
              </w:rPr>
              <w:t>-</w:t>
            </w:r>
            <w:r w:rsidR="00463E24" w:rsidRPr="00F74936">
              <w:rPr>
                <w:rFonts w:ascii="Times New Roman" w:hAnsi="Times New Roman"/>
                <w:sz w:val="18"/>
                <w:szCs w:val="18"/>
              </w:rPr>
              <w:t xml:space="preserve"> копии документов, подтверждающих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закупки:</w:t>
            </w:r>
            <w:r w:rsidR="007614A3" w:rsidRPr="00F74936">
              <w:rPr>
                <w:rFonts w:ascii="Times New Roman" w:hAnsi="Times New Roman"/>
                <w:sz w:val="18"/>
                <w:szCs w:val="18"/>
              </w:rPr>
              <w:t xml:space="preserve"> </w:t>
            </w:r>
            <w:r w:rsidR="00CE5EF6" w:rsidRPr="00CE5EF6">
              <w:rPr>
                <w:rFonts w:ascii="Times New Roman" w:hAnsi="Times New Roman"/>
                <w:sz w:val="20"/>
                <w:szCs w:val="20"/>
              </w:rPr>
              <w:t xml:space="preserve">– </w:t>
            </w:r>
            <w:r w:rsidR="000A7FA1">
              <w:rPr>
                <w:rFonts w:ascii="Times New Roman" w:hAnsi="Times New Roman"/>
                <w:b/>
                <w:i/>
                <w:color w:val="FF0000"/>
                <w:sz w:val="20"/>
                <w:szCs w:val="20"/>
              </w:rPr>
              <w:t xml:space="preserve"> не установлено.</w:t>
            </w:r>
          </w:p>
          <w:p w:rsidR="00CE5EF6" w:rsidRPr="00CE5EF6" w:rsidRDefault="00CE5EF6" w:rsidP="00CE5EF6">
            <w:pPr>
              <w:shd w:val="clear" w:color="auto" w:fill="FFFFFF"/>
              <w:spacing w:after="0" w:line="240" w:lineRule="auto"/>
              <w:ind w:firstLine="720"/>
              <w:jc w:val="both"/>
              <w:rPr>
                <w:rFonts w:ascii="Times New Roman" w:hAnsi="Times New Roman"/>
                <w:color w:val="FF0000"/>
                <w:sz w:val="20"/>
                <w:szCs w:val="20"/>
              </w:rPr>
            </w:pPr>
            <w:r w:rsidRPr="00CE5EF6">
              <w:rPr>
                <w:rFonts w:ascii="Times New Roman" w:hAnsi="Times New Roman"/>
                <w:bCs/>
                <w:sz w:val="20"/>
                <w:szCs w:val="20"/>
                <w:lang w:eastAsia="ar-SA"/>
              </w:rPr>
              <w:t>-</w:t>
            </w:r>
            <w:r w:rsidRPr="00CE5EF6">
              <w:t xml:space="preserve"> </w:t>
            </w:r>
            <w:r w:rsidRPr="00CE5EF6">
              <w:rPr>
                <w:rFonts w:ascii="Times New Roman" w:hAnsi="Times New Roman"/>
                <w:bCs/>
                <w:sz w:val="20"/>
                <w:szCs w:val="20"/>
                <w:lang w:eastAsia="ar-SA"/>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sidRPr="00CE5EF6">
              <w:rPr>
                <w:rFonts w:ascii="Times New Roman" w:hAnsi="Times New Roman"/>
                <w:b/>
                <w:bCs/>
                <w:i/>
                <w:sz w:val="20"/>
                <w:szCs w:val="20"/>
                <w:lang w:eastAsia="ar-SA"/>
              </w:rPr>
              <w:t xml:space="preserve"> – </w:t>
            </w:r>
            <w:r w:rsidRPr="00CE5EF6">
              <w:rPr>
                <w:rFonts w:ascii="Times New Roman" w:hAnsi="Times New Roman"/>
                <w:b/>
                <w:bCs/>
                <w:i/>
                <w:color w:val="FF0000"/>
                <w:sz w:val="20"/>
                <w:szCs w:val="20"/>
                <w:lang w:eastAsia="ar-SA"/>
              </w:rPr>
              <w:t>копию действующего регистрационного удостоверения.</w:t>
            </w:r>
          </w:p>
          <w:p w:rsidR="00463E24" w:rsidRPr="00F74936" w:rsidRDefault="00463E24" w:rsidP="007614A3">
            <w:pPr>
              <w:tabs>
                <w:tab w:val="left" w:pos="5103"/>
              </w:tabs>
              <w:spacing w:after="0" w:line="240" w:lineRule="auto"/>
              <w:jc w:val="both"/>
              <w:rPr>
                <w:rFonts w:ascii="Times New Roman" w:hAnsi="Times New Roman"/>
                <w:sz w:val="18"/>
                <w:szCs w:val="18"/>
              </w:rPr>
            </w:pPr>
          </w:p>
          <w:p w:rsidR="00463E24" w:rsidRPr="00F74936" w:rsidRDefault="00463E24" w:rsidP="00463E24">
            <w:pPr>
              <w:pStyle w:val="s1"/>
              <w:shd w:val="clear" w:color="auto" w:fill="FFFFFF"/>
              <w:spacing w:before="0" w:beforeAutospacing="0" w:after="0" w:afterAutospacing="0"/>
              <w:jc w:val="both"/>
              <w:rPr>
                <w:sz w:val="18"/>
                <w:szCs w:val="18"/>
              </w:rPr>
            </w:pPr>
            <w:r w:rsidRPr="00F74936">
              <w:rPr>
                <w:sz w:val="18"/>
                <w:szCs w:val="18"/>
              </w:rPr>
              <w:t xml:space="preserve">          Заявка на участие в запросе котировок в электронной форме предоставляется участником в виде электронного документа.</w:t>
            </w:r>
          </w:p>
          <w:p w:rsidR="00463E24" w:rsidRPr="00F74936" w:rsidRDefault="00463E24" w:rsidP="00463E24">
            <w:pPr>
              <w:pStyle w:val="s1"/>
              <w:shd w:val="clear" w:color="auto" w:fill="FFFFFF"/>
              <w:spacing w:before="0" w:beforeAutospacing="0" w:after="0" w:afterAutospacing="0"/>
              <w:jc w:val="both"/>
              <w:rPr>
                <w:sz w:val="18"/>
                <w:szCs w:val="18"/>
              </w:rPr>
            </w:pPr>
            <w:r w:rsidRPr="00F74936">
              <w:rPr>
                <w:sz w:val="18"/>
                <w:szCs w:val="18"/>
              </w:rPr>
              <w:t xml:space="preserve">           Участник закупки вправе подать только одну заявку на участие в запросе котировок в электронной форме в отношении каждого лота.</w:t>
            </w:r>
          </w:p>
          <w:p w:rsidR="00463E24" w:rsidRPr="00F74936" w:rsidRDefault="00463E24" w:rsidP="00463E24">
            <w:pPr>
              <w:pStyle w:val="s1"/>
              <w:shd w:val="clear" w:color="auto" w:fill="FFFFFF"/>
              <w:spacing w:before="0" w:beforeAutospacing="0" w:after="0" w:afterAutospacing="0"/>
              <w:jc w:val="both"/>
              <w:rPr>
                <w:sz w:val="18"/>
                <w:szCs w:val="18"/>
              </w:rPr>
            </w:pPr>
            <w:r w:rsidRPr="00F74936">
              <w:rPr>
                <w:sz w:val="18"/>
                <w:szCs w:val="18"/>
              </w:rPr>
              <w:t xml:space="preserve">            Участник закупки, подавший заявку на участие в запросе котировок в электронной форме, вправе отозвать свою заявку либо внести в неё изменения не позднее даты окончания срока подачи заявок, направив об этом уведомление оператору электронной площадки.        </w:t>
            </w:r>
          </w:p>
        </w:tc>
      </w:tr>
      <w:tr w:rsidR="00463E24" w:rsidRPr="00481D03" w:rsidTr="00A7280B">
        <w:trPr>
          <w:trHeight w:val="47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sz w:val="18"/>
                <w:szCs w:val="18"/>
                <w:lang w:eastAsia="ar-SA"/>
              </w:rPr>
            </w:pPr>
            <w:r w:rsidRPr="00481D03">
              <w:rPr>
                <w:rFonts w:ascii="Times New Roman" w:hAnsi="Times New Roman"/>
                <w:b/>
                <w:sz w:val="18"/>
                <w:szCs w:val="18"/>
                <w:lang w:eastAsia="ar-SA"/>
              </w:rPr>
              <w:lastRenderedPageBreak/>
              <w:t>14</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lang w:eastAsia="ar-SA"/>
              </w:rPr>
            </w:pPr>
            <w:r w:rsidRPr="00481D03">
              <w:rPr>
                <w:rFonts w:ascii="Times New Roman" w:hAnsi="Times New Roman"/>
                <w:b/>
                <w:sz w:val="18"/>
                <w:szCs w:val="18"/>
                <w:lang w:eastAsia="ar-SA"/>
              </w:rPr>
              <w:t xml:space="preserve">Обязательные требования к участникам закупки </w:t>
            </w:r>
          </w:p>
        </w:tc>
        <w:tc>
          <w:tcPr>
            <w:tcW w:w="6377" w:type="dxa"/>
            <w:tcBorders>
              <w:top w:val="single" w:sz="4" w:space="0" w:color="auto"/>
              <w:left w:val="single" w:sz="4" w:space="0" w:color="auto"/>
              <w:bottom w:val="single" w:sz="4" w:space="0" w:color="auto"/>
              <w:right w:val="single" w:sz="4" w:space="0" w:color="auto"/>
            </w:tcBorders>
            <w:shd w:val="clear" w:color="auto" w:fill="auto"/>
          </w:tcPr>
          <w:p w:rsidR="007614A3" w:rsidRPr="000A7FA1" w:rsidRDefault="002F4940" w:rsidP="000A7FA1">
            <w:pPr>
              <w:shd w:val="clear" w:color="auto" w:fill="FFFFFF"/>
              <w:spacing w:after="0"/>
              <w:jc w:val="both"/>
              <w:rPr>
                <w:rFonts w:ascii="Times New Roman" w:hAnsi="Times New Roman"/>
                <w:b/>
                <w:i/>
                <w:color w:val="FF0000"/>
                <w:sz w:val="20"/>
                <w:szCs w:val="20"/>
              </w:rPr>
            </w:pPr>
            <w:r w:rsidRPr="00F74936">
              <w:rPr>
                <w:rFonts w:ascii="Times New Roman" w:hAnsi="Times New Roman"/>
                <w:sz w:val="18"/>
                <w:szCs w:val="18"/>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7614A3" w:rsidRPr="00F74936">
              <w:rPr>
                <w:rFonts w:ascii="Times New Roman" w:hAnsi="Times New Roman"/>
                <w:sz w:val="18"/>
                <w:szCs w:val="18"/>
              </w:rPr>
              <w:t xml:space="preserve">г, являющихся предметом </w:t>
            </w:r>
            <w:r w:rsidR="00CE5EF6">
              <w:rPr>
                <w:rFonts w:ascii="Times New Roman" w:hAnsi="Times New Roman"/>
                <w:sz w:val="18"/>
                <w:szCs w:val="18"/>
              </w:rPr>
              <w:t xml:space="preserve">закупки </w:t>
            </w:r>
            <w:r w:rsidR="00CE5EF6" w:rsidRPr="00CE5EF6">
              <w:rPr>
                <w:rFonts w:ascii="Times New Roman" w:hAnsi="Times New Roman"/>
                <w:sz w:val="20"/>
                <w:szCs w:val="20"/>
              </w:rPr>
              <w:t xml:space="preserve">– </w:t>
            </w:r>
            <w:r w:rsidR="000A7FA1">
              <w:rPr>
                <w:rFonts w:ascii="Times New Roman" w:hAnsi="Times New Roman"/>
                <w:b/>
                <w:i/>
                <w:color w:val="FF0000"/>
                <w:sz w:val="20"/>
                <w:szCs w:val="20"/>
              </w:rPr>
              <w:t xml:space="preserve"> не установлено.</w:t>
            </w:r>
          </w:p>
          <w:p w:rsidR="002F4940" w:rsidRPr="00F74936" w:rsidRDefault="002F4940" w:rsidP="007614A3">
            <w:pPr>
              <w:widowControl w:val="0"/>
              <w:tabs>
                <w:tab w:val="left" w:pos="142"/>
                <w:tab w:val="left" w:pos="993"/>
              </w:tabs>
              <w:autoSpaceDE w:val="0"/>
              <w:autoSpaceDN w:val="0"/>
              <w:spacing w:after="0" w:line="240" w:lineRule="auto"/>
              <w:ind w:firstLine="567"/>
              <w:jc w:val="both"/>
              <w:rPr>
                <w:rFonts w:ascii="Times New Roman" w:hAnsi="Times New Roman"/>
                <w:sz w:val="18"/>
                <w:szCs w:val="18"/>
              </w:rPr>
            </w:pPr>
            <w:r w:rsidRPr="00F74936">
              <w:rPr>
                <w:rFonts w:ascii="Times New Roman" w:hAnsi="Times New Roman"/>
                <w:sz w:val="18"/>
                <w:szCs w:val="18"/>
              </w:rPr>
              <w:t xml:space="preserve">2) </w:t>
            </w:r>
            <w:proofErr w:type="spellStart"/>
            <w:r w:rsidRPr="00F74936">
              <w:rPr>
                <w:rFonts w:ascii="Times New Roman" w:hAnsi="Times New Roman"/>
                <w:sz w:val="18"/>
                <w:szCs w:val="18"/>
              </w:rPr>
              <w:t>непроведение</w:t>
            </w:r>
            <w:proofErr w:type="spellEnd"/>
            <w:r w:rsidRPr="00F74936">
              <w:rPr>
                <w:rFonts w:ascii="Times New Roman" w:hAnsi="Times New Roman"/>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w:t>
            </w:r>
            <w:r w:rsidRPr="00F74936">
              <w:rPr>
                <w:rFonts w:ascii="Times New Roman" w:hAnsi="Times New Roman"/>
                <w:sz w:val="18"/>
                <w:szCs w:val="18"/>
              </w:rPr>
              <w:lastRenderedPageBreak/>
              <w:t>(банкротом) и об открытии конкурсного производства;</w:t>
            </w:r>
          </w:p>
          <w:p w:rsidR="002F4940" w:rsidRPr="00F74936" w:rsidRDefault="002F4940" w:rsidP="002F4940">
            <w:pPr>
              <w:widowControl w:val="0"/>
              <w:tabs>
                <w:tab w:val="left" w:pos="142"/>
                <w:tab w:val="left" w:pos="993"/>
              </w:tabs>
              <w:autoSpaceDE w:val="0"/>
              <w:autoSpaceDN w:val="0"/>
              <w:spacing w:after="0" w:line="240" w:lineRule="auto"/>
              <w:ind w:firstLine="540"/>
              <w:jc w:val="both"/>
              <w:rPr>
                <w:rFonts w:ascii="Times New Roman" w:hAnsi="Times New Roman"/>
                <w:sz w:val="18"/>
                <w:szCs w:val="18"/>
              </w:rPr>
            </w:pPr>
            <w:r w:rsidRPr="00F74936">
              <w:rPr>
                <w:rFonts w:ascii="Times New Roman" w:hAnsi="Times New Roman"/>
                <w:sz w:val="18"/>
                <w:szCs w:val="18"/>
              </w:rPr>
              <w:t xml:space="preserve">3) </w:t>
            </w:r>
            <w:proofErr w:type="spellStart"/>
            <w:r w:rsidRPr="00F74936">
              <w:rPr>
                <w:rFonts w:ascii="Times New Roman" w:hAnsi="Times New Roman"/>
                <w:sz w:val="18"/>
                <w:szCs w:val="18"/>
              </w:rPr>
              <w:t>неприостановление</w:t>
            </w:r>
            <w:proofErr w:type="spellEnd"/>
            <w:r w:rsidRPr="00F74936">
              <w:rPr>
                <w:rFonts w:ascii="Times New Roman" w:hAnsi="Times New Roman"/>
                <w:sz w:val="18"/>
                <w:szCs w:val="18"/>
              </w:rPr>
              <w:t xml:space="preserve"> деятельности участника закупки в порядке, предусмотренном Кодексом Российской Федерации об административных правонарушениях;</w:t>
            </w:r>
          </w:p>
          <w:p w:rsidR="002F4940" w:rsidRPr="00F74936" w:rsidRDefault="002F4940" w:rsidP="002F4940">
            <w:pPr>
              <w:widowControl w:val="0"/>
              <w:tabs>
                <w:tab w:val="left" w:pos="142"/>
                <w:tab w:val="left" w:pos="993"/>
              </w:tabs>
              <w:autoSpaceDE w:val="0"/>
              <w:autoSpaceDN w:val="0"/>
              <w:spacing w:after="0" w:line="240" w:lineRule="auto"/>
              <w:ind w:firstLine="540"/>
              <w:jc w:val="both"/>
              <w:rPr>
                <w:rFonts w:ascii="Times New Roman" w:hAnsi="Times New Roman"/>
                <w:sz w:val="18"/>
                <w:szCs w:val="18"/>
              </w:rPr>
            </w:pPr>
            <w:proofErr w:type="gramStart"/>
            <w:r w:rsidRPr="00F74936">
              <w:rPr>
                <w:rFonts w:ascii="Times New Roman" w:hAnsi="Times New Roman"/>
                <w:sz w:val="18"/>
                <w:szCs w:val="1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74936">
              <w:rPr>
                <w:rFonts w:ascii="Times New Roman" w:hAnsi="Times New Roman"/>
                <w:sz w:val="18"/>
                <w:szCs w:val="18"/>
              </w:rPr>
              <w:t xml:space="preserve"> обязанности </w:t>
            </w:r>
            <w:proofErr w:type="gramStart"/>
            <w:r w:rsidRPr="00F74936">
              <w:rPr>
                <w:rFonts w:ascii="Times New Roman" w:hAnsi="Times New Roman"/>
                <w:sz w:val="18"/>
                <w:szCs w:val="18"/>
              </w:rPr>
              <w:t>заявителя</w:t>
            </w:r>
            <w:proofErr w:type="gramEnd"/>
            <w:r w:rsidRPr="00F74936">
              <w:rPr>
                <w:rFonts w:ascii="Times New Roman" w:hAnsi="Times New Roman"/>
                <w:sz w:val="18"/>
                <w:szCs w:val="1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2F4940" w:rsidRPr="00F74936" w:rsidRDefault="002F4940" w:rsidP="002F4940">
            <w:pPr>
              <w:widowControl w:val="0"/>
              <w:tabs>
                <w:tab w:val="left" w:pos="142"/>
                <w:tab w:val="left" w:pos="993"/>
              </w:tabs>
              <w:autoSpaceDE w:val="0"/>
              <w:autoSpaceDN w:val="0"/>
              <w:spacing w:after="0" w:line="240" w:lineRule="auto"/>
              <w:ind w:firstLine="540"/>
              <w:jc w:val="both"/>
              <w:rPr>
                <w:rFonts w:ascii="Times New Roman" w:hAnsi="Times New Roman"/>
                <w:sz w:val="18"/>
                <w:szCs w:val="18"/>
              </w:rPr>
            </w:pPr>
            <w:r w:rsidRPr="00F74936">
              <w:rPr>
                <w:rFonts w:ascii="Times New Roman" w:hAnsi="Times New Roman"/>
                <w:sz w:val="18"/>
                <w:szCs w:val="18"/>
              </w:rPr>
              <w:t xml:space="preserve">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74936">
              <w:rPr>
                <w:rFonts w:ascii="Times New Roman" w:hAnsi="Times New Roman"/>
                <w:sz w:val="18"/>
                <w:szCs w:val="18"/>
              </w:rPr>
              <w:t>указанных</w:t>
            </w:r>
            <w:proofErr w:type="gramEnd"/>
            <w:r w:rsidRPr="00F74936">
              <w:rPr>
                <w:rFonts w:ascii="Times New Roman" w:hAnsi="Times New Roman"/>
                <w:sz w:val="18"/>
                <w:szCs w:val="18"/>
              </w:rPr>
              <w:t xml:space="preserve"> недоимки, задолженности и решение по данному заявлению на дату рассмотрения заявки на участие в закупке не принято;</w:t>
            </w:r>
          </w:p>
          <w:p w:rsidR="002F4940" w:rsidRPr="00F74936" w:rsidRDefault="002F4940" w:rsidP="002F4940">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proofErr w:type="gramStart"/>
            <w:r w:rsidRPr="00F74936">
              <w:rPr>
                <w:rFonts w:ascii="Times New Roman" w:hAnsi="Times New Roman"/>
                <w:sz w:val="18"/>
                <w:szCs w:val="18"/>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F74936">
              <w:rPr>
                <w:rFonts w:ascii="Times New Roman" w:hAnsi="Times New Roman"/>
                <w:sz w:val="18"/>
                <w:szCs w:val="18"/>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F4940" w:rsidRPr="00F74936" w:rsidRDefault="002F4940" w:rsidP="002F4940">
            <w:pPr>
              <w:widowControl w:val="0"/>
              <w:tabs>
                <w:tab w:val="left" w:pos="142"/>
                <w:tab w:val="left" w:pos="993"/>
              </w:tabs>
              <w:autoSpaceDE w:val="0"/>
              <w:autoSpaceDN w:val="0"/>
              <w:spacing w:after="0" w:line="240" w:lineRule="auto"/>
              <w:ind w:firstLine="540"/>
              <w:jc w:val="both"/>
              <w:rPr>
                <w:rFonts w:ascii="Times New Roman" w:hAnsi="Times New Roman"/>
                <w:sz w:val="18"/>
                <w:szCs w:val="18"/>
              </w:rPr>
            </w:pPr>
            <w:proofErr w:type="gramStart"/>
            <w:r w:rsidRPr="00F74936">
              <w:rPr>
                <w:rFonts w:ascii="Times New Roman" w:hAnsi="Times New Roman"/>
                <w:sz w:val="18"/>
                <w:szCs w:val="18"/>
              </w:rPr>
              <w:t xml:space="preserve">6)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74936">
              <w:rPr>
                <w:rFonts w:ascii="Times New Roman" w:hAnsi="Times New Roman"/>
                <w:sz w:val="18"/>
                <w:szCs w:val="18"/>
              </w:rPr>
              <w:t>неполнородный</w:t>
            </w:r>
            <w:proofErr w:type="spellEnd"/>
            <w:r w:rsidRPr="00F74936">
              <w:rPr>
                <w:rFonts w:ascii="Times New Roman" w:hAnsi="Times New Roman"/>
                <w:sz w:val="18"/>
                <w:szCs w:val="18"/>
              </w:rPr>
              <w:t xml:space="preserve"> (имеющий общих с должностным лицом Заказчика отца или мать) брат (сестра), лицо, усыновленное должностным лицом Заказчика</w:t>
            </w:r>
            <w:proofErr w:type="gramEnd"/>
            <w:r w:rsidRPr="00F74936">
              <w:rPr>
                <w:rFonts w:ascii="Times New Roman" w:hAnsi="Times New Roman"/>
                <w:sz w:val="18"/>
                <w:szCs w:val="18"/>
              </w:rPr>
              <w:t>, либо усыновитель этого должностного лица Заказчика является:</w:t>
            </w:r>
          </w:p>
          <w:p w:rsidR="002F4940" w:rsidRPr="00F74936" w:rsidRDefault="002F4940" w:rsidP="002F4940">
            <w:pPr>
              <w:widowControl w:val="0"/>
              <w:tabs>
                <w:tab w:val="left" w:pos="142"/>
                <w:tab w:val="left" w:pos="993"/>
              </w:tabs>
              <w:autoSpaceDE w:val="0"/>
              <w:autoSpaceDN w:val="0"/>
              <w:spacing w:after="0" w:line="240" w:lineRule="auto"/>
              <w:ind w:firstLine="540"/>
              <w:jc w:val="both"/>
              <w:rPr>
                <w:rFonts w:ascii="Times New Roman" w:hAnsi="Times New Roman"/>
                <w:sz w:val="18"/>
                <w:szCs w:val="18"/>
              </w:rPr>
            </w:pPr>
            <w:r w:rsidRPr="00F74936">
              <w:rPr>
                <w:rFonts w:ascii="Times New Roman" w:hAnsi="Times New Roman"/>
                <w:sz w:val="18"/>
                <w:szCs w:val="18"/>
              </w:rPr>
              <w:t>а) физическим лицом (в том числе зарегистрированным в качестве индивидуального предпринимателя), являющимся участником закупки;</w:t>
            </w:r>
          </w:p>
          <w:p w:rsidR="002F4940" w:rsidRPr="00F74936" w:rsidRDefault="002F4940" w:rsidP="002F4940">
            <w:pPr>
              <w:widowControl w:val="0"/>
              <w:tabs>
                <w:tab w:val="left" w:pos="142"/>
                <w:tab w:val="left" w:pos="993"/>
              </w:tabs>
              <w:autoSpaceDE w:val="0"/>
              <w:autoSpaceDN w:val="0"/>
              <w:spacing w:after="0" w:line="240" w:lineRule="auto"/>
              <w:ind w:firstLine="540"/>
              <w:jc w:val="both"/>
              <w:rPr>
                <w:rFonts w:ascii="Times New Roman" w:hAnsi="Times New Roman"/>
                <w:sz w:val="18"/>
                <w:szCs w:val="18"/>
              </w:rPr>
            </w:pPr>
            <w:r w:rsidRPr="00F74936">
              <w:rPr>
                <w:rFonts w:ascii="Times New Roman" w:hAnsi="Times New Roman"/>
                <w:sz w:val="18"/>
                <w:szCs w:val="1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F4940" w:rsidRPr="00F74936" w:rsidRDefault="002F4940" w:rsidP="002F4940">
            <w:pPr>
              <w:widowControl w:val="0"/>
              <w:tabs>
                <w:tab w:val="left" w:pos="142"/>
                <w:tab w:val="left" w:pos="993"/>
              </w:tabs>
              <w:autoSpaceDE w:val="0"/>
              <w:autoSpaceDN w:val="0"/>
              <w:spacing w:after="0" w:line="240" w:lineRule="auto"/>
              <w:ind w:firstLine="540"/>
              <w:jc w:val="both"/>
              <w:rPr>
                <w:rFonts w:ascii="Times New Roman" w:hAnsi="Times New Roman"/>
                <w:sz w:val="18"/>
                <w:szCs w:val="18"/>
              </w:rPr>
            </w:pPr>
            <w:r w:rsidRPr="00F74936">
              <w:rPr>
                <w:rFonts w:ascii="Times New Roman" w:hAnsi="Times New Roman"/>
                <w:sz w:val="18"/>
                <w:szCs w:val="1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F4940" w:rsidRPr="00F74936" w:rsidRDefault="002F4940" w:rsidP="002F4940">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proofErr w:type="gramStart"/>
            <w:r w:rsidRPr="00F74936">
              <w:rPr>
                <w:rFonts w:ascii="Times New Roman" w:hAnsi="Times New Roman"/>
                <w:sz w:val="18"/>
                <w:szCs w:val="18"/>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F74936">
              <w:rPr>
                <w:rFonts w:ascii="Times New Roman" w:hAnsi="Times New Roman"/>
                <w:sz w:val="18"/>
                <w:szCs w:val="18"/>
              </w:rPr>
              <w:t xml:space="preserve"> уставном (складочном) </w:t>
            </w:r>
            <w:proofErr w:type="gramStart"/>
            <w:r w:rsidRPr="00F74936">
              <w:rPr>
                <w:rFonts w:ascii="Times New Roman" w:hAnsi="Times New Roman"/>
                <w:sz w:val="18"/>
                <w:szCs w:val="18"/>
              </w:rPr>
              <w:t>капитале</w:t>
            </w:r>
            <w:proofErr w:type="gramEnd"/>
            <w:r w:rsidRPr="00F74936">
              <w:rPr>
                <w:rFonts w:ascii="Times New Roman" w:hAnsi="Times New Roman"/>
                <w:sz w:val="18"/>
                <w:szCs w:val="18"/>
              </w:rPr>
              <w:t xml:space="preserve"> хозяйственного товарищества или общества.</w:t>
            </w:r>
          </w:p>
          <w:p w:rsidR="006F6F07" w:rsidRPr="00F74936" w:rsidRDefault="002F4940" w:rsidP="006F6F07">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8) отсутствие у участника закупки ограничений для участия в закупках, установленных законодательством Российской Федерации</w:t>
            </w:r>
            <w:r w:rsidR="006F6F07" w:rsidRPr="00F74936">
              <w:rPr>
                <w:rFonts w:ascii="Times New Roman" w:hAnsi="Times New Roman"/>
                <w:sz w:val="18"/>
                <w:szCs w:val="18"/>
              </w:rPr>
              <w:t>.</w:t>
            </w:r>
          </w:p>
          <w:p w:rsidR="00B10987" w:rsidRPr="00F74936" w:rsidRDefault="002F4940" w:rsidP="006F6F07">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9)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63E24" w:rsidRPr="001342CB" w:rsidRDefault="005F07E1" w:rsidP="001342CB">
            <w:pPr>
              <w:shd w:val="clear" w:color="auto" w:fill="FFFFFF"/>
              <w:spacing w:after="0" w:line="240" w:lineRule="auto"/>
              <w:jc w:val="both"/>
              <w:rPr>
                <w:rFonts w:ascii="Times New Roman" w:hAnsi="Times New Roman"/>
                <w:sz w:val="18"/>
                <w:szCs w:val="18"/>
              </w:rPr>
            </w:pPr>
            <w:r>
              <w:rPr>
                <w:rFonts w:ascii="Times New Roman" w:hAnsi="Times New Roman"/>
                <w:sz w:val="18"/>
                <w:szCs w:val="18"/>
              </w:rPr>
              <w:t xml:space="preserve">           </w:t>
            </w:r>
            <w:r w:rsidR="002F4940" w:rsidRPr="00F74936">
              <w:rPr>
                <w:rFonts w:ascii="Times New Roman" w:hAnsi="Times New Roman"/>
                <w:sz w:val="18"/>
                <w:szCs w:val="18"/>
              </w:rPr>
              <w:t xml:space="preserve">10) отсутствие сведений об участнике закупки в реестре недобросовестных поставщиков, предусмотренном Федеральным законом № </w:t>
            </w:r>
            <w:r w:rsidR="002F4940" w:rsidRPr="00F74936">
              <w:rPr>
                <w:rFonts w:ascii="Times New Roman" w:hAnsi="Times New Roman"/>
                <w:sz w:val="18"/>
                <w:szCs w:val="18"/>
              </w:rPr>
              <w:lastRenderedPageBreak/>
              <w:t>223-ФЗ.</w:t>
            </w:r>
          </w:p>
        </w:tc>
      </w:tr>
      <w:tr w:rsidR="00463E24" w:rsidRPr="00481D03" w:rsidTr="00A7280B">
        <w:trPr>
          <w:trHeight w:val="47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A7280B">
            <w:pPr>
              <w:spacing w:after="0" w:line="240" w:lineRule="auto"/>
              <w:jc w:val="center"/>
              <w:rPr>
                <w:rFonts w:ascii="Times New Roman" w:hAnsi="Times New Roman"/>
                <w:b/>
                <w:sz w:val="18"/>
                <w:szCs w:val="18"/>
                <w:lang w:eastAsia="ar-SA"/>
              </w:rPr>
            </w:pPr>
            <w:r w:rsidRPr="00481D03">
              <w:rPr>
                <w:rFonts w:ascii="Times New Roman" w:hAnsi="Times New Roman"/>
                <w:b/>
                <w:sz w:val="18"/>
                <w:szCs w:val="18"/>
                <w:lang w:eastAsia="ar-SA"/>
              </w:rPr>
              <w:lastRenderedPageBreak/>
              <w:t>1</w:t>
            </w:r>
            <w:r w:rsidR="00A7280B" w:rsidRPr="00481D03">
              <w:rPr>
                <w:rFonts w:ascii="Times New Roman" w:hAnsi="Times New Roman"/>
                <w:b/>
                <w:sz w:val="18"/>
                <w:szCs w:val="18"/>
                <w:lang w:eastAsia="ar-SA"/>
              </w:rPr>
              <w:t>5</w:t>
            </w:r>
          </w:p>
        </w:tc>
        <w:tc>
          <w:tcPr>
            <w:tcW w:w="9815" w:type="dxa"/>
            <w:gridSpan w:val="3"/>
            <w:tcBorders>
              <w:top w:val="single" w:sz="4" w:space="0" w:color="auto"/>
              <w:left w:val="single" w:sz="4" w:space="0" w:color="auto"/>
              <w:bottom w:val="single" w:sz="4" w:space="0" w:color="auto"/>
              <w:right w:val="single" w:sz="4" w:space="0" w:color="auto"/>
            </w:tcBorders>
          </w:tcPr>
          <w:p w:rsidR="00463E24" w:rsidRPr="00F74936" w:rsidRDefault="00463E24" w:rsidP="00463E24">
            <w:pPr>
              <w:spacing w:after="0" w:line="240" w:lineRule="auto"/>
              <w:jc w:val="both"/>
              <w:rPr>
                <w:rFonts w:ascii="Times New Roman" w:hAnsi="Times New Roman"/>
                <w:bCs/>
                <w:sz w:val="18"/>
                <w:szCs w:val="18"/>
                <w:lang w:eastAsia="ar-SA"/>
              </w:rPr>
            </w:pPr>
            <w:proofErr w:type="gramStart"/>
            <w:r w:rsidRPr="00F74936">
              <w:rPr>
                <w:rFonts w:ascii="Times New Roman" w:hAnsi="Times New Roman"/>
                <w:bCs/>
                <w:sz w:val="18"/>
                <w:szCs w:val="18"/>
                <w:lang w:eastAsia="ar-SA"/>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F74936">
              <w:rPr>
                <w:rFonts w:ascii="Times New Roman" w:hAnsi="Times New Roman"/>
                <w:i/>
                <w:snapToGrid w:val="0"/>
                <w:sz w:val="18"/>
                <w:szCs w:val="18"/>
              </w:rPr>
              <w:t xml:space="preserve"> – </w:t>
            </w:r>
            <w:r w:rsidRPr="00F74936">
              <w:rPr>
                <w:rFonts w:ascii="Times New Roman" w:hAnsi="Times New Roman"/>
                <w:b/>
                <w:i/>
                <w:snapToGrid w:val="0"/>
                <w:sz w:val="18"/>
                <w:szCs w:val="18"/>
              </w:rPr>
              <w:t>Не установлены</w:t>
            </w:r>
            <w:r w:rsidRPr="00F74936">
              <w:rPr>
                <w:rFonts w:ascii="Times New Roman" w:hAnsi="Times New Roman"/>
                <w:b/>
                <w:bCs/>
                <w:sz w:val="18"/>
                <w:szCs w:val="18"/>
                <w:lang w:eastAsia="ar-SA"/>
              </w:rPr>
              <w:t>.</w:t>
            </w:r>
            <w:proofErr w:type="gramEnd"/>
          </w:p>
        </w:tc>
      </w:tr>
      <w:tr w:rsidR="00463E24" w:rsidRPr="00481D03" w:rsidTr="00A7280B">
        <w:trPr>
          <w:trHeight w:val="47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A7280B">
            <w:pPr>
              <w:spacing w:after="0" w:line="240" w:lineRule="auto"/>
              <w:jc w:val="center"/>
              <w:rPr>
                <w:rFonts w:ascii="Times New Roman" w:hAnsi="Times New Roman"/>
                <w:b/>
                <w:bCs/>
                <w:sz w:val="18"/>
                <w:szCs w:val="18"/>
              </w:rPr>
            </w:pPr>
            <w:r w:rsidRPr="00481D03">
              <w:rPr>
                <w:rFonts w:ascii="Times New Roman" w:hAnsi="Times New Roman"/>
                <w:b/>
                <w:bCs/>
                <w:sz w:val="18"/>
                <w:szCs w:val="18"/>
              </w:rPr>
              <w:t>1</w:t>
            </w:r>
            <w:r w:rsidR="00A7280B" w:rsidRPr="00481D03">
              <w:rPr>
                <w:rFonts w:ascii="Times New Roman" w:hAnsi="Times New Roman"/>
                <w:b/>
                <w:bCs/>
                <w:sz w:val="18"/>
                <w:szCs w:val="18"/>
              </w:rPr>
              <w:t>6</w:t>
            </w:r>
          </w:p>
        </w:tc>
        <w:tc>
          <w:tcPr>
            <w:tcW w:w="3119"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both"/>
              <w:rPr>
                <w:rFonts w:ascii="Times New Roman" w:hAnsi="Times New Roman"/>
                <w:b/>
                <w:bCs/>
                <w:sz w:val="18"/>
                <w:szCs w:val="18"/>
                <w:lang w:eastAsia="ar-SA"/>
              </w:rPr>
            </w:pPr>
            <w:r w:rsidRPr="00481D03">
              <w:rPr>
                <w:rFonts w:ascii="Times New Roman" w:hAnsi="Times New Roman"/>
                <w:b/>
                <w:bCs/>
                <w:sz w:val="18"/>
                <w:szCs w:val="18"/>
                <w:lang w:eastAsia="ar-SA"/>
              </w:rPr>
              <w:t>Формы, порядок, дата и время окончания срока предоставления участникам закупки разъяснений положений извещения о закупке;</w:t>
            </w:r>
          </w:p>
          <w:p w:rsidR="00463E24" w:rsidRPr="00481D03" w:rsidRDefault="00463E24" w:rsidP="00463E24">
            <w:pPr>
              <w:pStyle w:val="4"/>
              <w:jc w:val="both"/>
              <w:rPr>
                <w:sz w:val="18"/>
                <w:szCs w:val="18"/>
                <w:lang w:eastAsia="ar-SA"/>
              </w:rPr>
            </w:pPr>
          </w:p>
          <w:p w:rsidR="00463E24" w:rsidRPr="00481D03" w:rsidRDefault="00463E24" w:rsidP="00463E24">
            <w:pPr>
              <w:pStyle w:val="4"/>
              <w:jc w:val="both"/>
              <w:rPr>
                <w:sz w:val="18"/>
                <w:szCs w:val="18"/>
                <w:lang w:eastAsia="ar-SA"/>
              </w:rPr>
            </w:pPr>
          </w:p>
          <w:p w:rsidR="00463E24" w:rsidRPr="00481D03" w:rsidRDefault="00463E24" w:rsidP="00463E24">
            <w:pPr>
              <w:pStyle w:val="4"/>
              <w:jc w:val="both"/>
              <w:rPr>
                <w:sz w:val="18"/>
                <w:szCs w:val="18"/>
                <w:lang w:eastAsia="ar-SA"/>
              </w:rPr>
            </w:pPr>
          </w:p>
        </w:tc>
        <w:tc>
          <w:tcPr>
            <w:tcW w:w="6696" w:type="dxa"/>
            <w:gridSpan w:val="2"/>
            <w:tcBorders>
              <w:top w:val="single" w:sz="4" w:space="0" w:color="auto"/>
              <w:left w:val="single" w:sz="4" w:space="0" w:color="auto"/>
              <w:bottom w:val="single" w:sz="4" w:space="0" w:color="auto"/>
              <w:right w:val="single" w:sz="4" w:space="0" w:color="auto"/>
            </w:tcBorders>
            <w:shd w:val="clear" w:color="auto" w:fill="auto"/>
          </w:tcPr>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 xml:space="preserve">Любой участник запроса котировок в электронной форме, зарегистрированный в единой информационной системе и аккредитованный на электронной </w:t>
            </w:r>
            <w:r w:rsidRPr="00E1613F">
              <w:rPr>
                <w:rFonts w:ascii="Times New Roman" w:hAnsi="Times New Roman"/>
                <w:sz w:val="18"/>
                <w:szCs w:val="18"/>
              </w:rPr>
              <w:t xml:space="preserve">площадке </w:t>
            </w:r>
            <w:r w:rsidR="00E1613F" w:rsidRPr="00E1613F">
              <w:rPr>
                <w:rFonts w:ascii="Times New Roman" w:hAnsi="Times New Roman"/>
                <w:sz w:val="18"/>
                <w:szCs w:val="18"/>
              </w:rPr>
              <w:t>https://torgi82.ru</w:t>
            </w:r>
            <w:r w:rsidRPr="00E1613F">
              <w:rPr>
                <w:rFonts w:ascii="Times New Roman" w:hAnsi="Times New Roman"/>
                <w:sz w:val="18"/>
                <w:szCs w:val="18"/>
              </w:rPr>
              <w:t>, вправе направить оператору электронной площадки</w:t>
            </w:r>
            <w:r w:rsidRPr="00F74936">
              <w:rPr>
                <w:rFonts w:ascii="Times New Roman" w:hAnsi="Times New Roman"/>
                <w:sz w:val="18"/>
                <w:szCs w:val="18"/>
              </w:rPr>
              <w:t xml:space="preserve"> с использованием программно-аппаратных средств электронной площадки, на которой планируется проведение запроса котировок в электронной форме, запрос о даче разъяснений положений соответствующего извещения. </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E1613F" w:rsidRPr="00F74936" w:rsidRDefault="00463E24" w:rsidP="00463E24">
            <w:pPr>
              <w:shd w:val="clear" w:color="auto" w:fill="FFFFFF"/>
              <w:adjustRightInd w:val="0"/>
              <w:spacing w:after="0" w:line="240" w:lineRule="auto"/>
              <w:jc w:val="both"/>
              <w:rPr>
                <w:rFonts w:ascii="Times New Roman" w:hAnsi="Times New Roman"/>
                <w:sz w:val="18"/>
                <w:szCs w:val="18"/>
              </w:rPr>
            </w:pPr>
            <w:r w:rsidRPr="00F74936">
              <w:rPr>
                <w:rFonts w:ascii="Times New Roman" w:hAnsi="Times New Roman"/>
                <w:sz w:val="18"/>
                <w:szCs w:val="18"/>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не </w:t>
            </w:r>
            <w:proofErr w:type="gramStart"/>
            <w:r w:rsidRPr="00F74936">
              <w:rPr>
                <w:rFonts w:ascii="Times New Roman" w:hAnsi="Times New Roman"/>
                <w:sz w:val="18"/>
                <w:szCs w:val="18"/>
              </w:rPr>
              <w:t>позднее</w:t>
            </w:r>
            <w:proofErr w:type="gramEnd"/>
            <w:r w:rsidRPr="00F74936">
              <w:rPr>
                <w:rFonts w:ascii="Times New Roman" w:hAnsi="Times New Roman"/>
                <w:sz w:val="18"/>
                <w:szCs w:val="18"/>
              </w:rPr>
              <w:t xml:space="preserve"> чем за 3 (три) рабочих дня до дня окончания подачи заявок на участие в запросе котировок в электронной форме. </w:t>
            </w:r>
          </w:p>
          <w:p w:rsidR="00463E24" w:rsidRDefault="00463E24" w:rsidP="00463E24">
            <w:pPr>
              <w:shd w:val="clear" w:color="auto" w:fill="FFFFFF"/>
              <w:adjustRightInd w:val="0"/>
              <w:spacing w:after="0" w:line="240" w:lineRule="auto"/>
              <w:jc w:val="both"/>
              <w:rPr>
                <w:rFonts w:ascii="Times New Roman" w:hAnsi="Times New Roman"/>
                <w:sz w:val="18"/>
                <w:szCs w:val="18"/>
              </w:rPr>
            </w:pPr>
            <w:r w:rsidRPr="00F74936">
              <w:rPr>
                <w:rFonts w:ascii="Times New Roman" w:hAnsi="Times New Roman"/>
                <w:sz w:val="18"/>
                <w:szCs w:val="18"/>
              </w:rPr>
              <w:t>Разъяснения положений извещения о проведении запроса котировок в электронной форме не должны изменять его суть.</w:t>
            </w:r>
          </w:p>
          <w:p w:rsidR="00E1613F" w:rsidRPr="00F74936" w:rsidRDefault="00E1613F" w:rsidP="00463E24">
            <w:pPr>
              <w:shd w:val="clear" w:color="auto" w:fill="FFFFFF"/>
              <w:adjustRightInd w:val="0"/>
              <w:spacing w:after="0" w:line="240" w:lineRule="auto"/>
              <w:jc w:val="both"/>
              <w:rPr>
                <w:rFonts w:ascii="Times New Roman" w:hAnsi="Times New Roman"/>
                <w:sz w:val="18"/>
                <w:szCs w:val="18"/>
              </w:rPr>
            </w:pPr>
          </w:p>
          <w:p w:rsidR="00E1613F" w:rsidRDefault="00E2243A" w:rsidP="00E2243A">
            <w:pPr>
              <w:spacing w:after="0" w:line="240" w:lineRule="auto"/>
              <w:jc w:val="both"/>
              <w:rPr>
                <w:rFonts w:ascii="Times New Roman" w:eastAsia="Calibri" w:hAnsi="Times New Roman"/>
                <w:b/>
                <w:sz w:val="18"/>
                <w:szCs w:val="18"/>
              </w:rPr>
            </w:pPr>
            <w:r w:rsidRPr="00F74936">
              <w:rPr>
                <w:rFonts w:ascii="Times New Roman" w:eastAsia="Calibri" w:hAnsi="Times New Roman"/>
                <w:sz w:val="18"/>
                <w:szCs w:val="18"/>
              </w:rPr>
              <w:t xml:space="preserve">Дата начала срока предоставления участникам закупки разъяснений </w:t>
            </w:r>
            <w:r w:rsidR="00E1613F">
              <w:rPr>
                <w:rFonts w:ascii="Times New Roman" w:eastAsia="Calibri" w:hAnsi="Times New Roman"/>
                <w:sz w:val="18"/>
                <w:szCs w:val="18"/>
              </w:rPr>
              <w:t xml:space="preserve">положений извещения о закупке: </w:t>
            </w:r>
            <w:r w:rsidR="00642F37">
              <w:rPr>
                <w:rFonts w:ascii="Times New Roman" w:hAnsi="Times New Roman"/>
                <w:b/>
                <w:sz w:val="18"/>
                <w:szCs w:val="18"/>
              </w:rPr>
              <w:t>«</w:t>
            </w:r>
            <w:r w:rsidR="000A7FA1">
              <w:rPr>
                <w:rFonts w:ascii="Times New Roman" w:hAnsi="Times New Roman"/>
                <w:b/>
                <w:sz w:val="18"/>
                <w:szCs w:val="18"/>
              </w:rPr>
              <w:t>17</w:t>
            </w:r>
            <w:r w:rsidR="00801C17">
              <w:rPr>
                <w:rFonts w:ascii="Times New Roman" w:hAnsi="Times New Roman"/>
                <w:b/>
                <w:sz w:val="18"/>
                <w:szCs w:val="18"/>
              </w:rPr>
              <w:t>»</w:t>
            </w:r>
            <w:r w:rsidR="001B0B97">
              <w:rPr>
                <w:rFonts w:ascii="Times New Roman" w:hAnsi="Times New Roman"/>
                <w:b/>
                <w:sz w:val="18"/>
                <w:szCs w:val="18"/>
              </w:rPr>
              <w:t xml:space="preserve"> </w:t>
            </w:r>
            <w:r w:rsidR="000A7FA1">
              <w:rPr>
                <w:rFonts w:ascii="Times New Roman" w:hAnsi="Times New Roman"/>
                <w:b/>
                <w:sz w:val="18"/>
                <w:szCs w:val="18"/>
              </w:rPr>
              <w:t>дека</w:t>
            </w:r>
            <w:r w:rsidR="00166B51">
              <w:rPr>
                <w:rFonts w:ascii="Times New Roman" w:hAnsi="Times New Roman"/>
                <w:b/>
                <w:sz w:val="18"/>
                <w:szCs w:val="18"/>
              </w:rPr>
              <w:t>бря</w:t>
            </w:r>
            <w:r w:rsidR="001B0B97">
              <w:rPr>
                <w:rFonts w:ascii="Times New Roman" w:hAnsi="Times New Roman"/>
                <w:b/>
                <w:sz w:val="18"/>
                <w:szCs w:val="18"/>
              </w:rPr>
              <w:t xml:space="preserve"> </w:t>
            </w:r>
            <w:r w:rsidR="00801C17" w:rsidRPr="00F74936">
              <w:rPr>
                <w:rFonts w:ascii="Times New Roman" w:hAnsi="Times New Roman"/>
                <w:b/>
                <w:sz w:val="18"/>
                <w:szCs w:val="18"/>
              </w:rPr>
              <w:t>202</w:t>
            </w:r>
            <w:r w:rsidR="00801C17">
              <w:rPr>
                <w:rFonts w:ascii="Times New Roman" w:hAnsi="Times New Roman"/>
                <w:b/>
                <w:sz w:val="18"/>
                <w:szCs w:val="18"/>
              </w:rPr>
              <w:t>4</w:t>
            </w:r>
            <w:r w:rsidR="00801C17" w:rsidRPr="00F74936">
              <w:rPr>
                <w:rFonts w:ascii="Times New Roman" w:hAnsi="Times New Roman"/>
                <w:b/>
                <w:sz w:val="18"/>
                <w:szCs w:val="18"/>
              </w:rPr>
              <w:t>г.</w:t>
            </w:r>
            <w:r w:rsidR="00801C17" w:rsidRPr="00F74936">
              <w:rPr>
                <w:rFonts w:ascii="Times New Roman" w:eastAsia="Calibri" w:hAnsi="Times New Roman"/>
                <w:b/>
                <w:sz w:val="18"/>
                <w:szCs w:val="18"/>
              </w:rPr>
              <w:t xml:space="preserve"> </w:t>
            </w:r>
          </w:p>
          <w:p w:rsidR="00E1613F" w:rsidRPr="00E1613F" w:rsidRDefault="00E1613F" w:rsidP="00E2243A">
            <w:pPr>
              <w:spacing w:after="0" w:line="240" w:lineRule="auto"/>
              <w:jc w:val="both"/>
              <w:rPr>
                <w:rFonts w:ascii="Times New Roman" w:eastAsia="Calibri" w:hAnsi="Times New Roman"/>
                <w:sz w:val="18"/>
                <w:szCs w:val="18"/>
              </w:rPr>
            </w:pPr>
          </w:p>
          <w:p w:rsidR="00E2243A" w:rsidRPr="00F74936" w:rsidRDefault="00E1613F" w:rsidP="00E2243A">
            <w:pPr>
              <w:spacing w:after="0" w:line="240" w:lineRule="auto"/>
              <w:jc w:val="both"/>
              <w:rPr>
                <w:rFonts w:ascii="Times New Roman" w:eastAsia="Calibri" w:hAnsi="Times New Roman"/>
                <w:sz w:val="18"/>
                <w:szCs w:val="18"/>
              </w:rPr>
            </w:pPr>
            <w:r>
              <w:rPr>
                <w:rFonts w:ascii="Times New Roman" w:eastAsia="Calibri" w:hAnsi="Times New Roman"/>
                <w:sz w:val="18"/>
                <w:szCs w:val="18"/>
              </w:rPr>
              <w:t xml:space="preserve">Дата </w:t>
            </w:r>
            <w:r w:rsidR="00E2243A" w:rsidRPr="00F74936">
              <w:rPr>
                <w:rFonts w:ascii="Times New Roman" w:eastAsia="Calibri" w:hAnsi="Times New Roman"/>
                <w:sz w:val="18"/>
                <w:szCs w:val="18"/>
              </w:rPr>
              <w:t>и время окончания срока подачи участниками закупки запросов о разъяснении</w:t>
            </w:r>
            <w:r w:rsidR="002F1069">
              <w:rPr>
                <w:rFonts w:ascii="Times New Roman" w:eastAsia="Calibri" w:hAnsi="Times New Roman"/>
                <w:sz w:val="18"/>
                <w:szCs w:val="18"/>
              </w:rPr>
              <w:t xml:space="preserve"> положений  извещения о закупке</w:t>
            </w:r>
            <w:r w:rsidR="00E2243A" w:rsidRPr="00F74936">
              <w:rPr>
                <w:rFonts w:ascii="Times New Roman" w:eastAsia="Calibri" w:hAnsi="Times New Roman"/>
                <w:sz w:val="18"/>
                <w:szCs w:val="18"/>
              </w:rPr>
              <w:t xml:space="preserve">: </w:t>
            </w:r>
          </w:p>
          <w:p w:rsidR="00E2243A" w:rsidRDefault="00642F37" w:rsidP="00E2243A">
            <w:pPr>
              <w:spacing w:after="0" w:line="240" w:lineRule="auto"/>
              <w:jc w:val="both"/>
              <w:rPr>
                <w:rFonts w:ascii="Times New Roman" w:hAnsi="Times New Roman"/>
                <w:b/>
                <w:sz w:val="18"/>
                <w:szCs w:val="18"/>
              </w:rPr>
            </w:pPr>
            <w:r>
              <w:rPr>
                <w:rFonts w:ascii="Times New Roman" w:hAnsi="Times New Roman"/>
                <w:b/>
                <w:sz w:val="18"/>
                <w:szCs w:val="18"/>
              </w:rPr>
              <w:t>«</w:t>
            </w:r>
            <w:r w:rsidR="000C568D">
              <w:rPr>
                <w:rFonts w:ascii="Times New Roman" w:hAnsi="Times New Roman"/>
                <w:b/>
                <w:sz w:val="18"/>
                <w:szCs w:val="18"/>
              </w:rPr>
              <w:t>24</w:t>
            </w:r>
            <w:r w:rsidR="00801C17">
              <w:rPr>
                <w:rFonts w:ascii="Times New Roman" w:hAnsi="Times New Roman"/>
                <w:b/>
                <w:sz w:val="18"/>
                <w:szCs w:val="18"/>
              </w:rPr>
              <w:t>»</w:t>
            </w:r>
            <w:r w:rsidR="00166B51">
              <w:rPr>
                <w:rFonts w:ascii="Times New Roman" w:hAnsi="Times New Roman"/>
                <w:b/>
                <w:sz w:val="18"/>
                <w:szCs w:val="18"/>
              </w:rPr>
              <w:t xml:space="preserve"> </w:t>
            </w:r>
            <w:r w:rsidR="000A7FA1">
              <w:rPr>
                <w:rFonts w:ascii="Times New Roman" w:hAnsi="Times New Roman"/>
                <w:b/>
                <w:sz w:val="18"/>
                <w:szCs w:val="18"/>
              </w:rPr>
              <w:t>дека</w:t>
            </w:r>
            <w:r w:rsidR="00166B51">
              <w:rPr>
                <w:rFonts w:ascii="Times New Roman" w:hAnsi="Times New Roman"/>
                <w:b/>
                <w:sz w:val="18"/>
                <w:szCs w:val="18"/>
              </w:rPr>
              <w:t>бря</w:t>
            </w:r>
            <w:r w:rsidR="00642991">
              <w:rPr>
                <w:rFonts w:ascii="Times New Roman" w:hAnsi="Times New Roman"/>
                <w:b/>
                <w:sz w:val="18"/>
                <w:szCs w:val="18"/>
              </w:rPr>
              <w:t xml:space="preserve"> </w:t>
            </w:r>
            <w:r w:rsidR="00801C17" w:rsidRPr="00F74936">
              <w:rPr>
                <w:rFonts w:ascii="Times New Roman" w:hAnsi="Times New Roman"/>
                <w:b/>
                <w:sz w:val="18"/>
                <w:szCs w:val="18"/>
              </w:rPr>
              <w:t>202</w:t>
            </w:r>
            <w:r w:rsidR="00801C17">
              <w:rPr>
                <w:rFonts w:ascii="Times New Roman" w:hAnsi="Times New Roman"/>
                <w:b/>
                <w:sz w:val="18"/>
                <w:szCs w:val="18"/>
              </w:rPr>
              <w:t>4</w:t>
            </w:r>
            <w:r w:rsidR="00801C17" w:rsidRPr="00F74936">
              <w:rPr>
                <w:rFonts w:ascii="Times New Roman" w:hAnsi="Times New Roman"/>
                <w:b/>
                <w:sz w:val="18"/>
                <w:szCs w:val="18"/>
              </w:rPr>
              <w:t>г.</w:t>
            </w:r>
            <w:r w:rsidR="00801C17" w:rsidRPr="00F74936">
              <w:rPr>
                <w:rFonts w:ascii="Times New Roman" w:eastAsia="Calibri" w:hAnsi="Times New Roman"/>
                <w:b/>
                <w:sz w:val="18"/>
                <w:szCs w:val="18"/>
              </w:rPr>
              <w:t xml:space="preserve">, </w:t>
            </w:r>
            <w:r w:rsidR="00E2243A" w:rsidRPr="00F74936">
              <w:rPr>
                <w:rFonts w:ascii="Times New Roman" w:hAnsi="Times New Roman"/>
                <w:b/>
                <w:sz w:val="18"/>
                <w:szCs w:val="18"/>
              </w:rPr>
              <w:t>21-00 по местному времени (19-00 по московскому времени).</w:t>
            </w:r>
          </w:p>
          <w:p w:rsidR="00E1613F" w:rsidRPr="00F74936" w:rsidRDefault="00E1613F" w:rsidP="00E2243A">
            <w:pPr>
              <w:spacing w:after="0" w:line="240" w:lineRule="auto"/>
              <w:jc w:val="both"/>
              <w:rPr>
                <w:rFonts w:ascii="Times New Roman" w:eastAsia="Calibri" w:hAnsi="Times New Roman"/>
                <w:sz w:val="18"/>
                <w:szCs w:val="18"/>
              </w:rPr>
            </w:pPr>
          </w:p>
          <w:p w:rsidR="00E2243A" w:rsidRPr="00F74936" w:rsidRDefault="00E2243A" w:rsidP="00E2243A">
            <w:pPr>
              <w:spacing w:after="0" w:line="240" w:lineRule="auto"/>
              <w:jc w:val="both"/>
              <w:rPr>
                <w:rFonts w:ascii="Times New Roman" w:eastAsia="Calibri" w:hAnsi="Times New Roman"/>
                <w:sz w:val="18"/>
                <w:szCs w:val="18"/>
              </w:rPr>
            </w:pPr>
            <w:r w:rsidRPr="00F74936">
              <w:rPr>
                <w:rFonts w:ascii="Times New Roman" w:eastAsia="Calibri" w:hAnsi="Times New Roman"/>
                <w:sz w:val="18"/>
                <w:szCs w:val="18"/>
              </w:rPr>
              <w:t xml:space="preserve">Дата и время окончания срока предоставления участникам закупки разъяснений </w:t>
            </w:r>
            <w:r w:rsidR="00801C17">
              <w:rPr>
                <w:rFonts w:ascii="Times New Roman" w:eastAsia="Calibri" w:hAnsi="Times New Roman"/>
                <w:sz w:val="18"/>
                <w:szCs w:val="18"/>
              </w:rPr>
              <w:t xml:space="preserve"> положений  извещения о закупке</w:t>
            </w:r>
            <w:r w:rsidRPr="00F74936">
              <w:rPr>
                <w:rFonts w:ascii="Times New Roman" w:eastAsia="Calibri" w:hAnsi="Times New Roman"/>
                <w:sz w:val="18"/>
                <w:szCs w:val="18"/>
              </w:rPr>
              <w:t xml:space="preserve">: </w:t>
            </w:r>
          </w:p>
          <w:p w:rsidR="00463E24" w:rsidRPr="00F74936" w:rsidRDefault="00194E4E" w:rsidP="000A7FA1">
            <w:pPr>
              <w:spacing w:after="0" w:line="240" w:lineRule="auto"/>
              <w:jc w:val="both"/>
              <w:rPr>
                <w:rFonts w:ascii="Times New Roman" w:hAnsi="Times New Roman"/>
                <w:sz w:val="18"/>
                <w:szCs w:val="18"/>
              </w:rPr>
            </w:pPr>
            <w:r>
              <w:rPr>
                <w:rFonts w:ascii="Times New Roman" w:hAnsi="Times New Roman"/>
                <w:b/>
                <w:sz w:val="18"/>
                <w:szCs w:val="18"/>
              </w:rPr>
              <w:t>«</w:t>
            </w:r>
            <w:r w:rsidR="000C568D">
              <w:rPr>
                <w:rFonts w:ascii="Times New Roman" w:hAnsi="Times New Roman"/>
                <w:b/>
                <w:sz w:val="18"/>
                <w:szCs w:val="18"/>
              </w:rPr>
              <w:t>27</w:t>
            </w:r>
            <w:r w:rsidR="00EA720A">
              <w:rPr>
                <w:rFonts w:ascii="Times New Roman" w:hAnsi="Times New Roman"/>
                <w:b/>
                <w:sz w:val="18"/>
                <w:szCs w:val="18"/>
              </w:rPr>
              <w:t>»</w:t>
            </w:r>
            <w:r w:rsidR="00E2243A" w:rsidRPr="00F74936">
              <w:rPr>
                <w:rFonts w:ascii="Times New Roman" w:hAnsi="Times New Roman"/>
                <w:b/>
                <w:sz w:val="18"/>
                <w:szCs w:val="18"/>
              </w:rPr>
              <w:t xml:space="preserve"> </w:t>
            </w:r>
            <w:r w:rsidR="000A7FA1">
              <w:rPr>
                <w:rFonts w:ascii="Times New Roman" w:hAnsi="Times New Roman"/>
                <w:b/>
                <w:sz w:val="18"/>
                <w:szCs w:val="18"/>
              </w:rPr>
              <w:t>дека</w:t>
            </w:r>
            <w:r w:rsidR="00166B51">
              <w:rPr>
                <w:rFonts w:ascii="Times New Roman" w:hAnsi="Times New Roman"/>
                <w:b/>
                <w:sz w:val="18"/>
                <w:szCs w:val="18"/>
              </w:rPr>
              <w:t>бря</w:t>
            </w:r>
            <w:r w:rsidR="00642991">
              <w:rPr>
                <w:rFonts w:ascii="Times New Roman" w:hAnsi="Times New Roman"/>
                <w:b/>
                <w:sz w:val="18"/>
                <w:szCs w:val="18"/>
              </w:rPr>
              <w:t xml:space="preserve"> </w:t>
            </w:r>
            <w:r w:rsidR="00F3652A" w:rsidRPr="00F74936">
              <w:rPr>
                <w:rFonts w:ascii="Times New Roman" w:hAnsi="Times New Roman"/>
                <w:b/>
                <w:sz w:val="18"/>
                <w:szCs w:val="18"/>
              </w:rPr>
              <w:t>202</w:t>
            </w:r>
            <w:r w:rsidR="00F3652A">
              <w:rPr>
                <w:rFonts w:ascii="Times New Roman" w:hAnsi="Times New Roman"/>
                <w:b/>
                <w:sz w:val="18"/>
                <w:szCs w:val="18"/>
              </w:rPr>
              <w:t>4</w:t>
            </w:r>
            <w:r w:rsidR="00F3652A" w:rsidRPr="00F74936">
              <w:rPr>
                <w:rFonts w:ascii="Times New Roman" w:hAnsi="Times New Roman"/>
                <w:b/>
                <w:sz w:val="18"/>
                <w:szCs w:val="18"/>
              </w:rPr>
              <w:t>г</w:t>
            </w:r>
            <w:r w:rsidR="00E2243A" w:rsidRPr="00F74936">
              <w:rPr>
                <w:rFonts w:ascii="Times New Roman" w:hAnsi="Times New Roman"/>
                <w:b/>
                <w:sz w:val="18"/>
                <w:szCs w:val="18"/>
              </w:rPr>
              <w:t>.</w:t>
            </w:r>
            <w:r w:rsidR="00E2243A" w:rsidRPr="00F74936">
              <w:rPr>
                <w:rFonts w:ascii="Times New Roman" w:eastAsia="Calibri" w:hAnsi="Times New Roman"/>
                <w:b/>
                <w:sz w:val="18"/>
                <w:szCs w:val="18"/>
              </w:rPr>
              <w:t xml:space="preserve">, </w:t>
            </w:r>
            <w:r w:rsidR="00E2243A" w:rsidRPr="00F74936">
              <w:rPr>
                <w:rFonts w:ascii="Times New Roman" w:hAnsi="Times New Roman"/>
                <w:b/>
                <w:sz w:val="18"/>
                <w:szCs w:val="18"/>
              </w:rPr>
              <w:t>21-00 по местному времени (19-00 по московскому времени).</w:t>
            </w:r>
          </w:p>
        </w:tc>
      </w:tr>
      <w:tr w:rsidR="00463E24" w:rsidRPr="00481D03" w:rsidTr="00A7280B">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A7280B">
            <w:pPr>
              <w:spacing w:after="0" w:line="240" w:lineRule="auto"/>
              <w:jc w:val="center"/>
              <w:rPr>
                <w:rFonts w:ascii="Times New Roman" w:hAnsi="Times New Roman"/>
                <w:b/>
                <w:sz w:val="18"/>
                <w:szCs w:val="18"/>
              </w:rPr>
            </w:pPr>
            <w:r w:rsidRPr="00481D03">
              <w:rPr>
                <w:rFonts w:ascii="Times New Roman" w:hAnsi="Times New Roman"/>
                <w:b/>
                <w:sz w:val="18"/>
                <w:szCs w:val="18"/>
              </w:rPr>
              <w:t>1</w:t>
            </w:r>
            <w:r w:rsidR="00A7280B" w:rsidRPr="00481D03">
              <w:rPr>
                <w:rFonts w:ascii="Times New Roman" w:hAnsi="Times New Roman"/>
                <w:b/>
                <w:sz w:val="18"/>
                <w:szCs w:val="18"/>
              </w:rPr>
              <w:t>7</w:t>
            </w:r>
          </w:p>
        </w:tc>
        <w:tc>
          <w:tcPr>
            <w:tcW w:w="3119"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rPr>
            </w:pPr>
            <w:r w:rsidRPr="00481D03">
              <w:rPr>
                <w:rFonts w:ascii="Times New Roman" w:hAnsi="Times New Roman"/>
                <w:b/>
                <w:sz w:val="18"/>
                <w:szCs w:val="18"/>
              </w:rPr>
              <w:t>Критерии оценки и сопоставления заявок на участие в закупке</w:t>
            </w:r>
          </w:p>
        </w:tc>
        <w:tc>
          <w:tcPr>
            <w:tcW w:w="6696" w:type="dxa"/>
            <w:gridSpan w:val="2"/>
            <w:tcBorders>
              <w:top w:val="single" w:sz="4" w:space="0" w:color="auto"/>
              <w:left w:val="single" w:sz="4" w:space="0" w:color="auto"/>
              <w:bottom w:val="single" w:sz="4" w:space="0" w:color="auto"/>
              <w:right w:val="single" w:sz="4" w:space="0" w:color="auto"/>
            </w:tcBorders>
          </w:tcPr>
          <w:p w:rsidR="00463E24" w:rsidRPr="00F74936" w:rsidRDefault="00463E24" w:rsidP="00463E24">
            <w:pPr>
              <w:spacing w:after="0" w:line="240" w:lineRule="auto"/>
              <w:jc w:val="both"/>
              <w:rPr>
                <w:rFonts w:ascii="Times New Roman" w:hAnsi="Times New Roman"/>
                <w:sz w:val="18"/>
                <w:szCs w:val="18"/>
                <w:lang w:eastAsia="ar-SA"/>
              </w:rPr>
            </w:pPr>
            <w:r w:rsidRPr="00F74936">
              <w:rPr>
                <w:rFonts w:ascii="Times New Roman" w:hAnsi="Times New Roman"/>
                <w:sz w:val="18"/>
                <w:szCs w:val="18"/>
                <w:lang w:eastAsia="ar-SA"/>
              </w:rPr>
              <w:t>Критериями оценки и сопоставления заявок на участие в запросе котировок в электронной форме являются:</w:t>
            </w:r>
          </w:p>
          <w:p w:rsidR="00463E24" w:rsidRPr="00F74936" w:rsidRDefault="00463E24" w:rsidP="00463E24">
            <w:pPr>
              <w:spacing w:after="0" w:line="240" w:lineRule="auto"/>
              <w:jc w:val="both"/>
              <w:rPr>
                <w:rFonts w:ascii="Times New Roman" w:hAnsi="Times New Roman"/>
                <w:sz w:val="18"/>
                <w:szCs w:val="18"/>
                <w:lang w:eastAsia="ar-SA"/>
              </w:rPr>
            </w:pPr>
            <w:r w:rsidRPr="00F74936">
              <w:rPr>
                <w:rFonts w:ascii="Times New Roman" w:hAnsi="Times New Roman"/>
                <w:sz w:val="18"/>
                <w:szCs w:val="18"/>
                <w:lang w:eastAsia="ar-SA"/>
              </w:rPr>
              <w:t xml:space="preserve">1) соответствие участника закупки и его заявки требованиям, установленным настоящим извещением о закупке; </w:t>
            </w:r>
          </w:p>
          <w:p w:rsidR="00463E24" w:rsidRPr="00F74936" w:rsidRDefault="00463E24" w:rsidP="00463E24">
            <w:pPr>
              <w:spacing w:after="0" w:line="240" w:lineRule="auto"/>
              <w:jc w:val="both"/>
              <w:rPr>
                <w:rFonts w:ascii="Times New Roman" w:hAnsi="Times New Roman"/>
                <w:b/>
                <w:color w:val="FF0000"/>
                <w:sz w:val="18"/>
                <w:szCs w:val="18"/>
                <w:lang w:eastAsia="ar-SA"/>
              </w:rPr>
            </w:pPr>
            <w:r w:rsidRPr="00F74936">
              <w:rPr>
                <w:rFonts w:ascii="Times New Roman" w:hAnsi="Times New Roman"/>
                <w:sz w:val="18"/>
                <w:szCs w:val="18"/>
                <w:lang w:eastAsia="ar-SA"/>
              </w:rPr>
              <w:t>2) ценовое предложение участника закупки.</w:t>
            </w:r>
          </w:p>
        </w:tc>
      </w:tr>
      <w:tr w:rsidR="00463E24" w:rsidRPr="00481D03" w:rsidTr="00A7280B">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A7280B">
            <w:pPr>
              <w:spacing w:after="0" w:line="240" w:lineRule="auto"/>
              <w:jc w:val="center"/>
              <w:rPr>
                <w:rFonts w:ascii="Times New Roman" w:hAnsi="Times New Roman"/>
                <w:b/>
                <w:sz w:val="18"/>
                <w:szCs w:val="18"/>
              </w:rPr>
            </w:pPr>
            <w:r w:rsidRPr="00481D03">
              <w:rPr>
                <w:rFonts w:ascii="Times New Roman" w:hAnsi="Times New Roman"/>
                <w:b/>
                <w:sz w:val="18"/>
                <w:szCs w:val="18"/>
              </w:rPr>
              <w:t>1</w:t>
            </w:r>
            <w:r w:rsidR="00A7280B" w:rsidRPr="00481D03">
              <w:rPr>
                <w:rFonts w:ascii="Times New Roman" w:hAnsi="Times New Roman"/>
                <w:b/>
                <w:sz w:val="18"/>
                <w:szCs w:val="18"/>
              </w:rPr>
              <w:t>8</w:t>
            </w:r>
          </w:p>
        </w:tc>
        <w:tc>
          <w:tcPr>
            <w:tcW w:w="3119"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rPr>
            </w:pPr>
            <w:r w:rsidRPr="00481D03">
              <w:rPr>
                <w:rFonts w:ascii="Times New Roman" w:hAnsi="Times New Roman"/>
                <w:b/>
                <w:sz w:val="18"/>
                <w:szCs w:val="18"/>
              </w:rPr>
              <w:t>Порядок оценки и сопоставления заявок на участие в закупке</w:t>
            </w:r>
          </w:p>
        </w:tc>
        <w:tc>
          <w:tcPr>
            <w:tcW w:w="6696" w:type="dxa"/>
            <w:gridSpan w:val="2"/>
            <w:tcBorders>
              <w:top w:val="single" w:sz="4" w:space="0" w:color="auto"/>
              <w:left w:val="single" w:sz="4" w:space="0" w:color="auto"/>
              <w:bottom w:val="single" w:sz="4" w:space="0" w:color="auto"/>
              <w:right w:val="single" w:sz="4" w:space="0" w:color="auto"/>
            </w:tcBorders>
          </w:tcPr>
          <w:p w:rsidR="00463E24" w:rsidRPr="00F74936" w:rsidRDefault="00463E24" w:rsidP="00463E24">
            <w:pPr>
              <w:spacing w:after="0" w:line="240" w:lineRule="auto"/>
              <w:jc w:val="both"/>
              <w:rPr>
                <w:rFonts w:ascii="Times New Roman" w:hAnsi="Times New Roman"/>
                <w:sz w:val="18"/>
                <w:szCs w:val="18"/>
                <w:lang w:eastAsia="ar-SA"/>
              </w:rPr>
            </w:pPr>
            <w:r w:rsidRPr="00F74936">
              <w:rPr>
                <w:rFonts w:ascii="Times New Roman" w:hAnsi="Times New Roman"/>
                <w:sz w:val="18"/>
                <w:szCs w:val="18"/>
                <w:lang w:eastAsia="ar-SA"/>
              </w:rPr>
              <w:t>Комиссия в течение 1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p>
          <w:p w:rsidR="00AD51F3" w:rsidRPr="00F74936" w:rsidRDefault="00AD51F3" w:rsidP="00AD51F3">
            <w:pPr>
              <w:tabs>
                <w:tab w:val="left" w:pos="142"/>
                <w:tab w:val="left" w:pos="851"/>
              </w:tabs>
              <w:autoSpaceDE w:val="0"/>
              <w:autoSpaceDN w:val="0"/>
              <w:adjustRightInd w:val="0"/>
              <w:spacing w:after="0" w:line="240" w:lineRule="auto"/>
              <w:contextualSpacing/>
              <w:jc w:val="both"/>
              <w:rPr>
                <w:rFonts w:ascii="Times New Roman" w:hAnsi="Times New Roman"/>
                <w:sz w:val="18"/>
                <w:szCs w:val="18"/>
              </w:rPr>
            </w:pPr>
            <w:r w:rsidRPr="00F74936">
              <w:rPr>
                <w:rFonts w:ascii="Times New Roman" w:hAnsi="Times New Roman"/>
                <w:sz w:val="18"/>
                <w:szCs w:val="18"/>
              </w:rPr>
              <w:t>При рассмотрении заявок на участие в запросе котировок, заявка отклоняется в случае:</w:t>
            </w:r>
          </w:p>
          <w:p w:rsidR="00AD51F3" w:rsidRPr="00F74936" w:rsidRDefault="00AD51F3" w:rsidP="00AD51F3">
            <w:pPr>
              <w:tabs>
                <w:tab w:val="left" w:pos="142"/>
                <w:tab w:val="left" w:pos="851"/>
              </w:tabs>
              <w:autoSpaceDE w:val="0"/>
              <w:autoSpaceDN w:val="0"/>
              <w:adjustRightInd w:val="0"/>
              <w:spacing w:after="0" w:line="240" w:lineRule="auto"/>
              <w:contextualSpacing/>
              <w:jc w:val="both"/>
              <w:rPr>
                <w:rFonts w:ascii="Times New Roman" w:hAnsi="Times New Roman"/>
                <w:sz w:val="18"/>
                <w:szCs w:val="18"/>
              </w:rPr>
            </w:pPr>
            <w:r w:rsidRPr="00F74936">
              <w:rPr>
                <w:rFonts w:ascii="Times New Roman" w:hAnsi="Times New Roman"/>
                <w:sz w:val="18"/>
                <w:szCs w:val="18"/>
              </w:rPr>
              <w:t>1) несоответствия заявки на участие в закупке требованиям к содержанию, оформлению и составу заявки, указанным в извещении о закупке и (или) документации о закупке;</w:t>
            </w:r>
          </w:p>
          <w:p w:rsidR="00AD51F3" w:rsidRPr="00F74936" w:rsidRDefault="00AD51F3" w:rsidP="00AD51F3">
            <w:pPr>
              <w:tabs>
                <w:tab w:val="left" w:pos="142"/>
                <w:tab w:val="left" w:pos="851"/>
                <w:tab w:val="left" w:pos="1080"/>
                <w:tab w:val="left" w:pos="1134"/>
              </w:tabs>
              <w:autoSpaceDE w:val="0"/>
              <w:autoSpaceDN w:val="0"/>
              <w:adjustRightInd w:val="0"/>
              <w:spacing w:after="0" w:line="240" w:lineRule="auto"/>
              <w:contextualSpacing/>
              <w:jc w:val="both"/>
              <w:rPr>
                <w:rFonts w:ascii="Times New Roman" w:hAnsi="Times New Roman"/>
                <w:sz w:val="18"/>
                <w:szCs w:val="18"/>
              </w:rPr>
            </w:pPr>
            <w:r w:rsidRPr="00F74936">
              <w:rPr>
                <w:rFonts w:ascii="Times New Roman" w:hAnsi="Times New Roman"/>
                <w:sz w:val="18"/>
                <w:szCs w:val="18"/>
              </w:rPr>
              <w:t>2) непредставление документов и информации, предусмотренных в извещении о закупке и (или) документации о закупке;</w:t>
            </w:r>
          </w:p>
          <w:p w:rsidR="00AD51F3" w:rsidRPr="00F74936" w:rsidRDefault="00AD51F3" w:rsidP="00AD51F3">
            <w:pPr>
              <w:tabs>
                <w:tab w:val="left" w:pos="142"/>
                <w:tab w:val="left" w:pos="851"/>
                <w:tab w:val="left" w:pos="1080"/>
                <w:tab w:val="left" w:pos="1134"/>
              </w:tabs>
              <w:autoSpaceDE w:val="0"/>
              <w:autoSpaceDN w:val="0"/>
              <w:adjustRightInd w:val="0"/>
              <w:spacing w:after="0" w:line="240" w:lineRule="auto"/>
              <w:contextualSpacing/>
              <w:jc w:val="both"/>
              <w:rPr>
                <w:rFonts w:ascii="Times New Roman" w:hAnsi="Times New Roman"/>
                <w:sz w:val="18"/>
                <w:szCs w:val="18"/>
              </w:rPr>
            </w:pPr>
            <w:r w:rsidRPr="00F74936">
              <w:rPr>
                <w:rFonts w:ascii="Times New Roman" w:hAnsi="Times New Roman"/>
                <w:sz w:val="18"/>
                <w:szCs w:val="18"/>
              </w:rPr>
              <w:t>3) несоответствие указанных документов и информации требованиям, установленным в извещении о закупке и (или) документации о закупке;</w:t>
            </w:r>
          </w:p>
          <w:p w:rsidR="00AD51F3" w:rsidRPr="00F74936" w:rsidRDefault="00AD51F3" w:rsidP="00AD51F3">
            <w:pPr>
              <w:tabs>
                <w:tab w:val="left" w:pos="142"/>
                <w:tab w:val="left" w:pos="851"/>
                <w:tab w:val="left" w:pos="1080"/>
                <w:tab w:val="left" w:pos="1134"/>
              </w:tabs>
              <w:autoSpaceDE w:val="0"/>
              <w:autoSpaceDN w:val="0"/>
              <w:adjustRightInd w:val="0"/>
              <w:spacing w:after="0" w:line="240" w:lineRule="auto"/>
              <w:contextualSpacing/>
              <w:jc w:val="both"/>
              <w:rPr>
                <w:rFonts w:ascii="Times New Roman" w:hAnsi="Times New Roman"/>
                <w:sz w:val="18"/>
                <w:szCs w:val="18"/>
              </w:rPr>
            </w:pPr>
            <w:proofErr w:type="gramStart"/>
            <w:r w:rsidRPr="00F74936">
              <w:rPr>
                <w:rFonts w:ascii="Times New Roman" w:hAnsi="Times New Roman"/>
                <w:sz w:val="18"/>
                <w:szCs w:val="18"/>
              </w:rPr>
              <w:t>4) наличие в указанных документах недостоверной информации об участнике закупке и (или) о предлагаемых им товаре, работе, услуге;</w:t>
            </w:r>
            <w:proofErr w:type="gramEnd"/>
          </w:p>
          <w:p w:rsidR="00AD51F3" w:rsidRPr="00F74936" w:rsidRDefault="00AD51F3" w:rsidP="00AD51F3">
            <w:pPr>
              <w:tabs>
                <w:tab w:val="left" w:pos="142"/>
                <w:tab w:val="left" w:pos="851"/>
                <w:tab w:val="left" w:pos="993"/>
                <w:tab w:val="left" w:pos="1080"/>
                <w:tab w:val="left" w:pos="1134"/>
              </w:tabs>
              <w:autoSpaceDE w:val="0"/>
              <w:autoSpaceDN w:val="0"/>
              <w:adjustRightInd w:val="0"/>
              <w:spacing w:after="0" w:line="240" w:lineRule="auto"/>
              <w:contextualSpacing/>
              <w:jc w:val="both"/>
              <w:rPr>
                <w:rFonts w:ascii="Times New Roman" w:hAnsi="Times New Roman"/>
                <w:sz w:val="18"/>
                <w:szCs w:val="18"/>
              </w:rPr>
            </w:pPr>
            <w:r w:rsidRPr="00F74936">
              <w:rPr>
                <w:rFonts w:ascii="Times New Roman" w:hAnsi="Times New Roman"/>
                <w:sz w:val="18"/>
                <w:szCs w:val="18"/>
              </w:rPr>
              <w:t>5) несоответствие участника закупки требованиям, установленным в извещении о закупке и (или) документации о закупке;</w:t>
            </w:r>
          </w:p>
          <w:p w:rsidR="00AD51F3" w:rsidRPr="00F74936" w:rsidRDefault="00AD51F3" w:rsidP="00AD51F3">
            <w:pPr>
              <w:tabs>
                <w:tab w:val="left" w:pos="142"/>
                <w:tab w:val="left" w:pos="851"/>
                <w:tab w:val="left" w:pos="1134"/>
              </w:tabs>
              <w:autoSpaceDE w:val="0"/>
              <w:autoSpaceDN w:val="0"/>
              <w:adjustRightInd w:val="0"/>
              <w:spacing w:after="0" w:line="240" w:lineRule="auto"/>
              <w:contextualSpacing/>
              <w:jc w:val="both"/>
              <w:rPr>
                <w:rFonts w:ascii="Times New Roman" w:hAnsi="Times New Roman"/>
                <w:sz w:val="18"/>
                <w:szCs w:val="18"/>
              </w:rPr>
            </w:pPr>
            <w:r w:rsidRPr="00F74936">
              <w:rPr>
                <w:rFonts w:ascii="Times New Roman" w:hAnsi="Times New Roman"/>
                <w:sz w:val="18"/>
                <w:szCs w:val="18"/>
              </w:rPr>
              <w:t>6) в иных случаях, предусмотренных Положением о закупке Заказчика.</w:t>
            </w:r>
          </w:p>
          <w:p w:rsidR="00463E24" w:rsidRPr="00F74936" w:rsidRDefault="00463E24" w:rsidP="00463E24">
            <w:pPr>
              <w:spacing w:after="0" w:line="240" w:lineRule="auto"/>
              <w:jc w:val="both"/>
              <w:rPr>
                <w:rFonts w:ascii="Times New Roman" w:hAnsi="Times New Roman"/>
                <w:sz w:val="18"/>
                <w:szCs w:val="18"/>
                <w:lang w:eastAsia="ar-SA"/>
              </w:rPr>
            </w:pPr>
            <w:proofErr w:type="gramStart"/>
            <w:r w:rsidRPr="00F74936">
              <w:rPr>
                <w:rFonts w:ascii="Times New Roman" w:hAnsi="Times New Roman"/>
                <w:sz w:val="18"/>
                <w:szCs w:val="18"/>
                <w:lang w:eastAsia="ar-SA"/>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договора.</w:t>
            </w:r>
            <w:proofErr w:type="gramEnd"/>
            <w:r w:rsidRPr="00F74936">
              <w:rPr>
                <w:rFonts w:ascii="Times New Roman" w:hAnsi="Times New Roman"/>
                <w:sz w:val="18"/>
                <w:szCs w:val="18"/>
                <w:lang w:eastAsia="ar-SA"/>
              </w:rPr>
              <w:t xml:space="preserve"> При предложении наиболее низкой цены договора несколькими участниками закупки победителем в проведении запроса котировок признается участник закупки, заявка на </w:t>
            </w:r>
            <w:proofErr w:type="gramStart"/>
            <w:r w:rsidRPr="00F74936">
              <w:rPr>
                <w:rFonts w:ascii="Times New Roman" w:hAnsi="Times New Roman"/>
                <w:sz w:val="18"/>
                <w:szCs w:val="18"/>
                <w:lang w:eastAsia="ar-SA"/>
              </w:rPr>
              <w:t>участие</w:t>
            </w:r>
            <w:proofErr w:type="gramEnd"/>
            <w:r w:rsidRPr="00F74936">
              <w:rPr>
                <w:rFonts w:ascii="Times New Roman" w:hAnsi="Times New Roman"/>
                <w:sz w:val="18"/>
                <w:szCs w:val="18"/>
                <w:lang w:eastAsia="ar-SA"/>
              </w:rPr>
              <w:t xml:space="preserve"> в запросе котировок которого поступила ранее заявок на участие в запросе котировок других участников закупки.</w:t>
            </w:r>
          </w:p>
          <w:p w:rsidR="00463E24" w:rsidRPr="00F74936" w:rsidRDefault="00463E24" w:rsidP="00463E24">
            <w:pPr>
              <w:pStyle w:val="5"/>
              <w:shd w:val="clear" w:color="auto" w:fill="auto"/>
              <w:spacing w:before="0" w:after="0" w:line="240" w:lineRule="auto"/>
              <w:ind w:right="20"/>
              <w:rPr>
                <w:b/>
                <w:color w:val="FF0000"/>
                <w:sz w:val="18"/>
                <w:szCs w:val="18"/>
                <w:lang w:eastAsia="ar-SA"/>
              </w:rPr>
            </w:pPr>
            <w:r w:rsidRPr="00F74936">
              <w:rPr>
                <w:sz w:val="18"/>
                <w:szCs w:val="18"/>
                <w:lang w:eastAsia="ar-SA"/>
              </w:rPr>
              <w:t>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w:t>
            </w:r>
          </w:p>
        </w:tc>
      </w:tr>
      <w:tr w:rsidR="00463E24" w:rsidRPr="00481D03" w:rsidTr="00A7280B">
        <w:tc>
          <w:tcPr>
            <w:tcW w:w="10490" w:type="dxa"/>
            <w:gridSpan w:val="4"/>
            <w:tcBorders>
              <w:top w:val="single" w:sz="4" w:space="0" w:color="auto"/>
              <w:left w:val="single" w:sz="4" w:space="0" w:color="auto"/>
              <w:bottom w:val="single" w:sz="4" w:space="0" w:color="auto"/>
              <w:right w:val="single" w:sz="4" w:space="0" w:color="auto"/>
            </w:tcBorders>
          </w:tcPr>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b/>
                <w:sz w:val="18"/>
                <w:szCs w:val="18"/>
              </w:rPr>
              <w:t xml:space="preserve">Иные сведения, определенные Заказчиком в извещении о закупке </w:t>
            </w:r>
          </w:p>
        </w:tc>
      </w:tr>
      <w:tr w:rsidR="00463E24" w:rsidRPr="00481D03" w:rsidTr="00A7280B">
        <w:tc>
          <w:tcPr>
            <w:tcW w:w="675" w:type="dxa"/>
            <w:tcBorders>
              <w:top w:val="single" w:sz="4" w:space="0" w:color="auto"/>
              <w:left w:val="single" w:sz="4" w:space="0" w:color="auto"/>
              <w:bottom w:val="single" w:sz="4" w:space="0" w:color="auto"/>
              <w:right w:val="single" w:sz="4" w:space="0" w:color="auto"/>
            </w:tcBorders>
          </w:tcPr>
          <w:p w:rsidR="00463E24" w:rsidRPr="00481D03" w:rsidRDefault="00A7280B"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t>19</w:t>
            </w:r>
          </w:p>
        </w:tc>
        <w:tc>
          <w:tcPr>
            <w:tcW w:w="3119"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pStyle w:val="2"/>
              <w:spacing w:before="0" w:beforeAutospacing="0" w:after="0" w:afterAutospacing="0"/>
              <w:jc w:val="both"/>
              <w:rPr>
                <w:bCs w:val="0"/>
                <w:sz w:val="18"/>
                <w:szCs w:val="18"/>
              </w:rPr>
            </w:pPr>
            <w:proofErr w:type="gramStart"/>
            <w:r w:rsidRPr="00481D03">
              <w:rPr>
                <w:bCs w:val="0"/>
                <w:sz w:val="18"/>
                <w:szCs w:val="18"/>
              </w:rPr>
              <w:t xml:space="preserve">Приоритет товаров российского происхождения, работ, услуг, выполняемых, оказываемых </w:t>
            </w:r>
            <w:r w:rsidRPr="00481D03">
              <w:rPr>
                <w:bCs w:val="0"/>
                <w:sz w:val="18"/>
                <w:szCs w:val="18"/>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463E24" w:rsidRPr="00481D03" w:rsidRDefault="00463E24" w:rsidP="00463E24">
            <w:pPr>
              <w:pStyle w:val="4"/>
              <w:jc w:val="both"/>
              <w:rPr>
                <w:sz w:val="18"/>
                <w:szCs w:val="18"/>
              </w:rPr>
            </w:pPr>
          </w:p>
        </w:tc>
        <w:tc>
          <w:tcPr>
            <w:tcW w:w="6696" w:type="dxa"/>
            <w:gridSpan w:val="2"/>
            <w:tcBorders>
              <w:top w:val="single" w:sz="4" w:space="0" w:color="auto"/>
              <w:left w:val="single" w:sz="4" w:space="0" w:color="auto"/>
              <w:bottom w:val="single" w:sz="4" w:space="0" w:color="auto"/>
              <w:right w:val="single" w:sz="4" w:space="0" w:color="auto"/>
            </w:tcBorders>
          </w:tcPr>
          <w:p w:rsidR="00463E24" w:rsidRPr="00F74936" w:rsidRDefault="00463E24" w:rsidP="00463E24">
            <w:pPr>
              <w:spacing w:after="0" w:line="240" w:lineRule="auto"/>
              <w:contextualSpacing/>
              <w:jc w:val="both"/>
              <w:rPr>
                <w:rFonts w:ascii="Times New Roman" w:hAnsi="Times New Roman"/>
                <w:sz w:val="18"/>
                <w:szCs w:val="18"/>
              </w:rPr>
            </w:pPr>
            <w:r w:rsidRPr="00F74936">
              <w:rPr>
                <w:rFonts w:ascii="Times New Roman" w:hAnsi="Times New Roman"/>
                <w:sz w:val="18"/>
                <w:szCs w:val="18"/>
              </w:rPr>
              <w:lastRenderedPageBreak/>
              <w:t xml:space="preserve">В соответствии с Постановлением Правительства РФ от 16.09.2016г № 925 установлен приоритет товаров российского происхождения, работ, услуг, выполняемых, оказываемых российскими лицами, по отношению к товарам, </w:t>
            </w:r>
            <w:r w:rsidRPr="00F74936">
              <w:rPr>
                <w:rFonts w:ascii="Times New Roman" w:hAnsi="Times New Roman"/>
                <w:sz w:val="18"/>
                <w:szCs w:val="18"/>
              </w:rPr>
              <w:lastRenderedPageBreak/>
              <w:t>происходящим из иностранного государства, работам, услугам, выполняемым, оказываемым иностранными лицами.</w:t>
            </w:r>
          </w:p>
          <w:p w:rsidR="00463E24" w:rsidRPr="00F74936" w:rsidRDefault="00463E24" w:rsidP="00463E24">
            <w:pPr>
              <w:pStyle w:val="a7"/>
              <w:jc w:val="both"/>
              <w:rPr>
                <w:rFonts w:ascii="Times New Roman" w:hAnsi="Times New Roman"/>
                <w:sz w:val="18"/>
                <w:szCs w:val="18"/>
              </w:rPr>
            </w:pPr>
            <w:proofErr w:type="gramStart"/>
            <w:r w:rsidRPr="00F74936">
              <w:rPr>
                <w:rFonts w:ascii="Times New Roman" w:hAnsi="Times New Roman"/>
                <w:sz w:val="18"/>
                <w:szCs w:val="18"/>
              </w:rPr>
              <w:t>При осуществлении закупок товаров, работ, услуг путем проведения запроса котировок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w:t>
            </w:r>
            <w:proofErr w:type="gramEnd"/>
            <w:r w:rsidRPr="00F74936">
              <w:rPr>
                <w:rFonts w:ascii="Times New Roman" w:hAnsi="Times New Roman"/>
                <w:sz w:val="18"/>
                <w:szCs w:val="18"/>
              </w:rPr>
              <w:t xml:space="preserve"> в заявке на участие в закупке.</w:t>
            </w:r>
          </w:p>
          <w:p w:rsidR="00463E24" w:rsidRPr="00F74936" w:rsidRDefault="00463E24" w:rsidP="00463E24">
            <w:pPr>
              <w:pStyle w:val="a7"/>
              <w:jc w:val="center"/>
              <w:rPr>
                <w:rFonts w:ascii="Times New Roman" w:hAnsi="Times New Roman"/>
                <w:sz w:val="18"/>
                <w:szCs w:val="18"/>
              </w:rPr>
            </w:pPr>
            <w:r w:rsidRPr="00F74936">
              <w:rPr>
                <w:rFonts w:ascii="Times New Roman" w:hAnsi="Times New Roman"/>
                <w:sz w:val="18"/>
                <w:szCs w:val="18"/>
              </w:rPr>
              <w:t>Условия предоставления приоритета:</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 xml:space="preserve">в) сведения о начальной (максимальной) цене единицы каждого товара, работы, услуги, </w:t>
            </w:r>
            <w:proofErr w:type="gramStart"/>
            <w:r w:rsidRPr="00F74936">
              <w:rPr>
                <w:rFonts w:ascii="Times New Roman" w:hAnsi="Times New Roman"/>
                <w:sz w:val="18"/>
                <w:szCs w:val="18"/>
              </w:rPr>
              <w:t>являющихся</w:t>
            </w:r>
            <w:proofErr w:type="gramEnd"/>
            <w:r w:rsidRPr="00F74936">
              <w:rPr>
                <w:rFonts w:ascii="Times New Roman" w:hAnsi="Times New Roman"/>
                <w:sz w:val="18"/>
                <w:szCs w:val="18"/>
              </w:rPr>
              <w:t xml:space="preserve"> предметом закупки;</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63E24" w:rsidRPr="00F74936" w:rsidRDefault="00463E24" w:rsidP="00463E24">
            <w:pPr>
              <w:pStyle w:val="a7"/>
              <w:jc w:val="both"/>
              <w:rPr>
                <w:rFonts w:ascii="Times New Roman" w:hAnsi="Times New Roman"/>
                <w:sz w:val="18"/>
                <w:szCs w:val="18"/>
              </w:rPr>
            </w:pPr>
            <w:proofErr w:type="gramStart"/>
            <w:r w:rsidRPr="00F74936">
              <w:rPr>
                <w:rFonts w:ascii="Times New Roman" w:hAnsi="Times New Roman"/>
                <w:sz w:val="18"/>
                <w:szCs w:val="18"/>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w:t>
            </w:r>
            <w:proofErr w:type="gramEnd"/>
            <w:r w:rsidRPr="00F74936">
              <w:rPr>
                <w:rFonts w:ascii="Times New Roman" w:hAnsi="Times New Roman"/>
                <w:sz w:val="18"/>
                <w:szCs w:val="18"/>
              </w:rPr>
              <w:t xml:space="preserve"> о закупке в соответствии с подпунктом «в» пункта 6,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63E24" w:rsidRPr="00F74936" w:rsidRDefault="00463E24" w:rsidP="00463E24">
            <w:pPr>
              <w:pStyle w:val="a7"/>
              <w:jc w:val="both"/>
              <w:rPr>
                <w:rFonts w:ascii="Times New Roman" w:hAnsi="Times New Roman"/>
                <w:sz w:val="18"/>
                <w:szCs w:val="18"/>
              </w:rPr>
            </w:pPr>
            <w:proofErr w:type="gramStart"/>
            <w:r w:rsidRPr="00F74936">
              <w:rPr>
                <w:rFonts w:ascii="Times New Roman" w:hAnsi="Times New Roman"/>
                <w:sz w:val="18"/>
                <w:szCs w:val="1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463E24" w:rsidRPr="00F74936" w:rsidRDefault="00463E24" w:rsidP="00463E24">
            <w:pPr>
              <w:pStyle w:val="a7"/>
              <w:jc w:val="both"/>
              <w:rPr>
                <w:rFonts w:ascii="Times New Roman" w:hAnsi="Times New Roman"/>
                <w:sz w:val="18"/>
                <w:szCs w:val="18"/>
              </w:rPr>
            </w:pPr>
            <w:proofErr w:type="gramStart"/>
            <w:r w:rsidRPr="00F74936">
              <w:rPr>
                <w:rFonts w:ascii="Times New Roman" w:hAnsi="Times New Roman"/>
                <w:sz w:val="18"/>
                <w:szCs w:val="18"/>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F74936">
              <w:rPr>
                <w:rFonts w:ascii="Times New Roman" w:hAnsi="Times New Roman"/>
                <w:sz w:val="18"/>
                <w:szCs w:val="18"/>
              </w:rPr>
              <w:t xml:space="preserve"> характеристикам товаров, указанных в договоре.</w:t>
            </w:r>
          </w:p>
          <w:p w:rsidR="00463E24" w:rsidRPr="00F74936" w:rsidRDefault="00463E24" w:rsidP="00463E24">
            <w:pPr>
              <w:pStyle w:val="a7"/>
              <w:jc w:val="center"/>
              <w:rPr>
                <w:rFonts w:ascii="Times New Roman" w:hAnsi="Times New Roman"/>
                <w:sz w:val="18"/>
                <w:szCs w:val="18"/>
              </w:rPr>
            </w:pPr>
            <w:r w:rsidRPr="00F74936">
              <w:rPr>
                <w:rFonts w:ascii="Times New Roman" w:hAnsi="Times New Roman"/>
                <w:sz w:val="18"/>
                <w:szCs w:val="18"/>
              </w:rPr>
              <w:t>Приоритет не предоставляется в случаях, если:</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 xml:space="preserve">а) закупка признана </w:t>
            </w:r>
            <w:proofErr w:type="gramStart"/>
            <w:r w:rsidRPr="00F74936">
              <w:rPr>
                <w:rFonts w:ascii="Times New Roman" w:hAnsi="Times New Roman"/>
                <w:sz w:val="18"/>
                <w:szCs w:val="18"/>
              </w:rPr>
              <w:t>несостоявшейся</w:t>
            </w:r>
            <w:proofErr w:type="gramEnd"/>
            <w:r w:rsidRPr="00F74936">
              <w:rPr>
                <w:rFonts w:ascii="Times New Roman" w:hAnsi="Times New Roman"/>
                <w:sz w:val="18"/>
                <w:szCs w:val="18"/>
              </w:rPr>
              <w:t xml:space="preserve"> и договор заключается с единственным участником закупки;</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63E24" w:rsidRPr="00F74936" w:rsidRDefault="00463E24" w:rsidP="00463E24">
            <w:pPr>
              <w:pStyle w:val="a7"/>
              <w:jc w:val="both"/>
              <w:rPr>
                <w:rFonts w:ascii="Times New Roman" w:hAnsi="Times New Roman"/>
                <w:sz w:val="18"/>
                <w:szCs w:val="18"/>
              </w:rPr>
            </w:pPr>
            <w:proofErr w:type="gramStart"/>
            <w:r w:rsidRPr="00F74936">
              <w:rPr>
                <w:rFonts w:ascii="Times New Roman" w:hAnsi="Times New Roman"/>
                <w:sz w:val="18"/>
                <w:szCs w:val="18"/>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F74936">
              <w:rPr>
                <w:rFonts w:ascii="Times New Roman" w:hAnsi="Times New Roman"/>
                <w:sz w:val="18"/>
                <w:szCs w:val="18"/>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63E24" w:rsidRPr="00F74936" w:rsidRDefault="00463E24" w:rsidP="00463E24">
            <w:pPr>
              <w:pStyle w:val="a7"/>
              <w:jc w:val="both"/>
              <w:rPr>
                <w:rFonts w:ascii="Times New Roman" w:hAnsi="Times New Roman"/>
                <w:sz w:val="18"/>
                <w:szCs w:val="18"/>
              </w:rPr>
            </w:pPr>
            <w:proofErr w:type="gramStart"/>
            <w:r w:rsidRPr="00F74936">
              <w:rPr>
                <w:rFonts w:ascii="Times New Roman" w:hAnsi="Times New Roman"/>
                <w:sz w:val="18"/>
                <w:szCs w:val="18"/>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w:t>
            </w:r>
            <w:r w:rsidRPr="00F74936">
              <w:rPr>
                <w:rFonts w:ascii="Times New Roman" w:hAnsi="Times New Roman"/>
                <w:sz w:val="18"/>
                <w:szCs w:val="18"/>
              </w:rPr>
              <w:lastRenderedPageBreak/>
              <w:t>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F74936">
              <w:rPr>
                <w:rFonts w:ascii="Times New Roman" w:hAnsi="Times New Roman"/>
                <w:sz w:val="18"/>
                <w:szCs w:val="18"/>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29.05.2014 г.</w:t>
            </w:r>
          </w:p>
        </w:tc>
      </w:tr>
      <w:tr w:rsidR="00463E24" w:rsidRPr="00481D03" w:rsidTr="00A7280B">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A7280B">
            <w:pPr>
              <w:spacing w:after="0" w:line="240" w:lineRule="auto"/>
              <w:jc w:val="center"/>
              <w:rPr>
                <w:rFonts w:ascii="Times New Roman" w:hAnsi="Times New Roman"/>
                <w:b/>
                <w:sz w:val="18"/>
                <w:szCs w:val="18"/>
                <w:lang w:eastAsia="ar-SA"/>
              </w:rPr>
            </w:pPr>
            <w:r w:rsidRPr="00481D03">
              <w:rPr>
                <w:rFonts w:ascii="Times New Roman" w:hAnsi="Times New Roman"/>
                <w:b/>
                <w:sz w:val="18"/>
                <w:szCs w:val="18"/>
                <w:lang w:eastAsia="ar-SA"/>
              </w:rPr>
              <w:lastRenderedPageBreak/>
              <w:t>2</w:t>
            </w:r>
            <w:r w:rsidR="00A7280B" w:rsidRPr="00481D03">
              <w:rPr>
                <w:rFonts w:ascii="Times New Roman" w:hAnsi="Times New Roman"/>
                <w:b/>
                <w:sz w:val="18"/>
                <w:szCs w:val="18"/>
                <w:lang w:eastAsia="ar-SA"/>
              </w:rPr>
              <w:t>0</w:t>
            </w:r>
          </w:p>
        </w:tc>
        <w:tc>
          <w:tcPr>
            <w:tcW w:w="3119"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rPr>
            </w:pPr>
            <w:r w:rsidRPr="00481D03">
              <w:rPr>
                <w:rFonts w:ascii="Times New Roman" w:hAnsi="Times New Roman"/>
                <w:b/>
                <w:sz w:val="18"/>
                <w:szCs w:val="18"/>
              </w:rPr>
              <w:t>Сведения об особенностях участия субъектов малого и среднего предпринимательства</w:t>
            </w:r>
          </w:p>
        </w:tc>
        <w:tc>
          <w:tcPr>
            <w:tcW w:w="6696" w:type="dxa"/>
            <w:gridSpan w:val="2"/>
            <w:tcBorders>
              <w:top w:val="single" w:sz="4" w:space="0" w:color="auto"/>
              <w:left w:val="single" w:sz="4" w:space="0" w:color="auto"/>
              <w:bottom w:val="single" w:sz="4" w:space="0" w:color="auto"/>
              <w:right w:val="single" w:sz="4" w:space="0" w:color="auto"/>
            </w:tcBorders>
          </w:tcPr>
          <w:p w:rsidR="00463E24" w:rsidRPr="00481D03" w:rsidRDefault="006567B3" w:rsidP="00463E24">
            <w:pPr>
              <w:spacing w:after="0" w:line="240" w:lineRule="auto"/>
              <w:contextualSpacing/>
              <w:jc w:val="both"/>
              <w:rPr>
                <w:rFonts w:ascii="Times New Roman" w:hAnsi="Times New Roman"/>
                <w:b/>
                <w:sz w:val="18"/>
                <w:szCs w:val="18"/>
              </w:rPr>
            </w:pPr>
            <w:r>
              <w:rPr>
                <w:rFonts w:ascii="Times New Roman" w:hAnsi="Times New Roman"/>
                <w:b/>
                <w:sz w:val="18"/>
                <w:szCs w:val="18"/>
              </w:rPr>
              <w:t xml:space="preserve">Не </w:t>
            </w:r>
            <w:proofErr w:type="gramStart"/>
            <w:r>
              <w:rPr>
                <w:rFonts w:ascii="Times New Roman" w:hAnsi="Times New Roman"/>
                <w:b/>
                <w:sz w:val="18"/>
                <w:szCs w:val="18"/>
              </w:rPr>
              <w:t>у</w:t>
            </w:r>
            <w:r w:rsidR="00463E24" w:rsidRPr="00481D03">
              <w:rPr>
                <w:rFonts w:ascii="Times New Roman" w:hAnsi="Times New Roman"/>
                <w:b/>
                <w:sz w:val="18"/>
                <w:szCs w:val="18"/>
              </w:rPr>
              <w:t>становлены</w:t>
            </w:r>
            <w:proofErr w:type="gramEnd"/>
            <w:r w:rsidR="00463E24" w:rsidRPr="00481D03">
              <w:rPr>
                <w:rFonts w:ascii="Times New Roman" w:hAnsi="Times New Roman"/>
                <w:b/>
                <w:sz w:val="18"/>
                <w:szCs w:val="18"/>
              </w:rPr>
              <w:t>.</w:t>
            </w:r>
          </w:p>
        </w:tc>
      </w:tr>
      <w:tr w:rsidR="00463E24" w:rsidRPr="00481D03" w:rsidTr="00A7280B">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A7280B">
            <w:pPr>
              <w:spacing w:after="0" w:line="240" w:lineRule="auto"/>
              <w:jc w:val="center"/>
              <w:rPr>
                <w:rFonts w:ascii="Times New Roman" w:hAnsi="Times New Roman"/>
                <w:b/>
                <w:sz w:val="18"/>
                <w:szCs w:val="18"/>
                <w:lang w:eastAsia="ar-SA"/>
              </w:rPr>
            </w:pPr>
            <w:r w:rsidRPr="00481D03">
              <w:rPr>
                <w:rFonts w:ascii="Times New Roman" w:hAnsi="Times New Roman"/>
                <w:b/>
                <w:sz w:val="18"/>
                <w:szCs w:val="18"/>
                <w:lang w:eastAsia="ar-SA"/>
              </w:rPr>
              <w:t>2</w:t>
            </w:r>
            <w:r w:rsidR="00A7280B" w:rsidRPr="00481D03">
              <w:rPr>
                <w:rFonts w:ascii="Times New Roman" w:hAnsi="Times New Roman"/>
                <w:b/>
                <w:sz w:val="18"/>
                <w:szCs w:val="18"/>
                <w:lang w:eastAsia="ar-SA"/>
              </w:rPr>
              <w:t>1</w:t>
            </w:r>
          </w:p>
        </w:tc>
        <w:tc>
          <w:tcPr>
            <w:tcW w:w="3119"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rPr>
            </w:pPr>
            <w:r w:rsidRPr="00481D03">
              <w:rPr>
                <w:rFonts w:ascii="Times New Roman" w:hAnsi="Times New Roman"/>
                <w:b/>
                <w:sz w:val="18"/>
                <w:szCs w:val="18"/>
              </w:rPr>
              <w:t>Антидемпинговые меры</w:t>
            </w:r>
          </w:p>
        </w:tc>
        <w:tc>
          <w:tcPr>
            <w:tcW w:w="6696" w:type="dxa"/>
            <w:gridSpan w:val="2"/>
            <w:tcBorders>
              <w:top w:val="single" w:sz="4" w:space="0" w:color="auto"/>
              <w:left w:val="single" w:sz="4" w:space="0" w:color="auto"/>
              <w:bottom w:val="single" w:sz="4" w:space="0" w:color="auto"/>
              <w:right w:val="single" w:sz="4" w:space="0" w:color="auto"/>
            </w:tcBorders>
          </w:tcPr>
          <w:p w:rsidR="00D328FD" w:rsidRPr="00481D03" w:rsidRDefault="00D328FD" w:rsidP="00D328FD">
            <w:pPr>
              <w:pStyle w:val="ad"/>
              <w:widowControl w:val="0"/>
              <w:tabs>
                <w:tab w:val="left" w:pos="567"/>
                <w:tab w:val="left" w:pos="1418"/>
              </w:tabs>
              <w:autoSpaceDE w:val="0"/>
              <w:autoSpaceDN w:val="0"/>
              <w:adjustRightInd w:val="0"/>
              <w:spacing w:after="0" w:line="240" w:lineRule="auto"/>
              <w:ind w:left="0" w:right="11"/>
              <w:jc w:val="both"/>
              <w:rPr>
                <w:rFonts w:eastAsia="Times New Roman"/>
                <w:b/>
                <w:sz w:val="18"/>
                <w:szCs w:val="18"/>
              </w:rPr>
            </w:pPr>
            <w:proofErr w:type="gramStart"/>
            <w:r w:rsidRPr="00481D03">
              <w:rPr>
                <w:rFonts w:eastAsia="Times New Roman"/>
                <w:b/>
                <w:sz w:val="18"/>
                <w:szCs w:val="18"/>
              </w:rPr>
              <w:t>Установлены</w:t>
            </w:r>
            <w:proofErr w:type="gramEnd"/>
          </w:p>
          <w:p w:rsidR="00D328FD" w:rsidRPr="00481D03" w:rsidRDefault="00D328FD" w:rsidP="00D328FD">
            <w:pPr>
              <w:pStyle w:val="ad"/>
              <w:widowControl w:val="0"/>
              <w:tabs>
                <w:tab w:val="left" w:pos="567"/>
                <w:tab w:val="left" w:pos="1418"/>
              </w:tabs>
              <w:autoSpaceDE w:val="0"/>
              <w:autoSpaceDN w:val="0"/>
              <w:adjustRightInd w:val="0"/>
              <w:spacing w:after="0" w:line="240" w:lineRule="auto"/>
              <w:ind w:left="0" w:right="11"/>
              <w:jc w:val="both"/>
              <w:rPr>
                <w:sz w:val="18"/>
                <w:szCs w:val="18"/>
                <w:highlight w:val="yellow"/>
                <w:lang w:eastAsia="en-US"/>
              </w:rPr>
            </w:pPr>
          </w:p>
          <w:p w:rsidR="00D328FD" w:rsidRPr="00481D03" w:rsidRDefault="00D328FD" w:rsidP="00D328FD">
            <w:pPr>
              <w:pStyle w:val="ad"/>
              <w:widowControl w:val="0"/>
              <w:tabs>
                <w:tab w:val="left" w:pos="567"/>
                <w:tab w:val="left" w:pos="1418"/>
              </w:tabs>
              <w:autoSpaceDE w:val="0"/>
              <w:autoSpaceDN w:val="0"/>
              <w:adjustRightInd w:val="0"/>
              <w:spacing w:after="0" w:line="240" w:lineRule="auto"/>
              <w:ind w:left="0" w:right="11"/>
              <w:jc w:val="both"/>
              <w:rPr>
                <w:sz w:val="18"/>
                <w:szCs w:val="18"/>
                <w:lang w:eastAsia="en-US"/>
              </w:rPr>
            </w:pPr>
            <w:r w:rsidRPr="00481D03">
              <w:rPr>
                <w:sz w:val="18"/>
                <w:szCs w:val="18"/>
                <w:lang w:eastAsia="en-US"/>
              </w:rPr>
              <w:t>При заключении договора, если в ходе проведения конкурентной закупки победителем закупки была снижена начальная (максимальная) цена договора на 25 (двадцать пять) и более процентов, заказчик вправе применить к победителю закупки антидемпинговые меры:</w:t>
            </w:r>
          </w:p>
          <w:p w:rsidR="00D328FD" w:rsidRPr="00481D03" w:rsidRDefault="00D328FD" w:rsidP="00D328FD">
            <w:pPr>
              <w:widowControl w:val="0"/>
              <w:tabs>
                <w:tab w:val="left" w:pos="567"/>
                <w:tab w:val="left" w:pos="993"/>
              </w:tabs>
              <w:autoSpaceDE w:val="0"/>
              <w:autoSpaceDN w:val="0"/>
              <w:adjustRightInd w:val="0"/>
              <w:spacing w:after="0" w:line="240" w:lineRule="auto"/>
              <w:ind w:right="11"/>
              <w:jc w:val="both"/>
              <w:rPr>
                <w:rFonts w:ascii="Times New Roman" w:hAnsi="Times New Roman"/>
                <w:sz w:val="18"/>
                <w:szCs w:val="18"/>
                <w:lang w:eastAsia="en-US"/>
              </w:rPr>
            </w:pPr>
            <w:r w:rsidRPr="00481D03">
              <w:rPr>
                <w:rFonts w:ascii="Times New Roman" w:hAnsi="Times New Roman"/>
                <w:sz w:val="18"/>
                <w:szCs w:val="18"/>
                <w:lang w:eastAsia="en-US"/>
              </w:rPr>
              <w:t xml:space="preserve"> </w:t>
            </w:r>
            <w:proofErr w:type="gramStart"/>
            <w:r w:rsidRPr="00481D03">
              <w:rPr>
                <w:rFonts w:ascii="Times New Roman" w:hAnsi="Times New Roman"/>
                <w:sz w:val="18"/>
                <w:szCs w:val="18"/>
                <w:lang w:eastAsia="en-US"/>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исполнения договора.</w:t>
            </w:r>
            <w:proofErr w:type="gramEnd"/>
          </w:p>
          <w:p w:rsidR="00463E24" w:rsidRPr="00481D03" w:rsidRDefault="00463E24" w:rsidP="00F00719">
            <w:pPr>
              <w:pStyle w:val="a7"/>
              <w:jc w:val="both"/>
              <w:rPr>
                <w:rFonts w:ascii="Times New Roman" w:hAnsi="Times New Roman"/>
                <w:sz w:val="18"/>
                <w:szCs w:val="18"/>
              </w:rPr>
            </w:pPr>
            <w:r w:rsidRPr="00481D03">
              <w:rPr>
                <w:rFonts w:ascii="Times New Roman" w:hAnsi="Times New Roman"/>
                <w:sz w:val="18"/>
                <w:szCs w:val="18"/>
              </w:rPr>
              <w:t>В случае неисполнения требования об антидемпинговых мерах, победитель или участник закупки, с которым заключается договор, признается уклонившимся от заключения договора.</w:t>
            </w:r>
          </w:p>
        </w:tc>
      </w:tr>
      <w:tr w:rsidR="00AD51F3" w:rsidRPr="00481D03" w:rsidTr="00A7280B">
        <w:tc>
          <w:tcPr>
            <w:tcW w:w="675" w:type="dxa"/>
            <w:tcBorders>
              <w:top w:val="single" w:sz="4" w:space="0" w:color="auto"/>
              <w:left w:val="single" w:sz="4" w:space="0" w:color="auto"/>
              <w:bottom w:val="single" w:sz="4" w:space="0" w:color="auto"/>
              <w:right w:val="single" w:sz="4" w:space="0" w:color="auto"/>
            </w:tcBorders>
          </w:tcPr>
          <w:p w:rsidR="00AD51F3" w:rsidRPr="00481D03" w:rsidRDefault="00AD51F3" w:rsidP="004B0467">
            <w:pPr>
              <w:spacing w:after="0" w:line="240" w:lineRule="auto"/>
              <w:jc w:val="center"/>
              <w:rPr>
                <w:rFonts w:ascii="Times New Roman" w:hAnsi="Times New Roman"/>
                <w:b/>
                <w:sz w:val="18"/>
                <w:szCs w:val="18"/>
              </w:rPr>
            </w:pPr>
            <w:r w:rsidRPr="00481D03">
              <w:rPr>
                <w:rFonts w:ascii="Times New Roman" w:hAnsi="Times New Roman"/>
                <w:b/>
                <w:sz w:val="18"/>
                <w:szCs w:val="18"/>
              </w:rPr>
              <w:t>22</w:t>
            </w:r>
          </w:p>
        </w:tc>
        <w:tc>
          <w:tcPr>
            <w:tcW w:w="3119" w:type="dxa"/>
            <w:tcBorders>
              <w:top w:val="single" w:sz="4" w:space="0" w:color="auto"/>
              <w:left w:val="single" w:sz="4" w:space="0" w:color="auto"/>
              <w:bottom w:val="single" w:sz="4" w:space="0" w:color="auto"/>
              <w:right w:val="single" w:sz="4" w:space="0" w:color="auto"/>
            </w:tcBorders>
          </w:tcPr>
          <w:p w:rsidR="00AD51F3" w:rsidRPr="00481D03" w:rsidRDefault="00AD51F3" w:rsidP="00463E24">
            <w:pPr>
              <w:spacing w:after="0" w:line="240" w:lineRule="auto"/>
              <w:rPr>
                <w:rFonts w:ascii="Times New Roman" w:hAnsi="Times New Roman"/>
                <w:b/>
                <w:sz w:val="18"/>
                <w:szCs w:val="18"/>
              </w:rPr>
            </w:pPr>
            <w:r w:rsidRPr="00481D03">
              <w:rPr>
                <w:rFonts w:ascii="Times New Roman" w:hAnsi="Times New Roman"/>
                <w:b/>
                <w:sz w:val="18"/>
                <w:szCs w:val="18"/>
              </w:rPr>
              <w:t>Сведения о возможности Заказчика изменить условия заключенного договора</w:t>
            </w:r>
          </w:p>
        </w:tc>
        <w:tc>
          <w:tcPr>
            <w:tcW w:w="6696" w:type="dxa"/>
            <w:gridSpan w:val="2"/>
            <w:tcBorders>
              <w:top w:val="single" w:sz="4" w:space="0" w:color="auto"/>
              <w:left w:val="single" w:sz="4" w:space="0" w:color="auto"/>
              <w:bottom w:val="single" w:sz="4" w:space="0" w:color="auto"/>
              <w:right w:val="single" w:sz="4" w:space="0" w:color="auto"/>
            </w:tcBorders>
          </w:tcPr>
          <w:p w:rsidR="00AD51F3" w:rsidRPr="00481D03" w:rsidRDefault="00AD51F3" w:rsidP="00AD51F3">
            <w:pPr>
              <w:widowControl w:val="0"/>
              <w:tabs>
                <w:tab w:val="left" w:pos="142"/>
                <w:tab w:val="left" w:pos="993"/>
              </w:tabs>
              <w:autoSpaceDE w:val="0"/>
              <w:autoSpaceDN w:val="0"/>
              <w:spacing w:after="0" w:line="240" w:lineRule="auto"/>
              <w:jc w:val="both"/>
              <w:rPr>
                <w:rFonts w:ascii="Times New Roman" w:hAnsi="Times New Roman"/>
                <w:sz w:val="18"/>
                <w:szCs w:val="18"/>
              </w:rPr>
            </w:pPr>
            <w:r w:rsidRPr="00481D03">
              <w:rPr>
                <w:rFonts w:ascii="Times New Roman" w:hAnsi="Times New Roman"/>
                <w:sz w:val="18"/>
                <w:szCs w:val="18"/>
              </w:rPr>
              <w:t>При заключении договора Заказчик по согласованию с участником закупки, с</w:t>
            </w:r>
            <w:r w:rsidRPr="00481D03">
              <w:rPr>
                <w:rFonts w:ascii="Times New Roman" w:hAnsi="Times New Roman"/>
                <w:sz w:val="18"/>
                <w:szCs w:val="18"/>
                <w:lang w:val="en-US"/>
              </w:rPr>
              <w:t> </w:t>
            </w:r>
            <w:r w:rsidRPr="00481D03">
              <w:rPr>
                <w:rFonts w:ascii="Times New Roman" w:hAnsi="Times New Roman"/>
                <w:sz w:val="18"/>
                <w:szCs w:val="18"/>
              </w:rPr>
              <w:t>которым заключается договор, вправе:</w:t>
            </w:r>
          </w:p>
          <w:p w:rsidR="00AD51F3" w:rsidRPr="00481D03" w:rsidRDefault="00AD51F3" w:rsidP="00AD51F3">
            <w:pPr>
              <w:widowControl w:val="0"/>
              <w:tabs>
                <w:tab w:val="left" w:pos="142"/>
                <w:tab w:val="left" w:pos="993"/>
              </w:tabs>
              <w:autoSpaceDE w:val="0"/>
              <w:autoSpaceDN w:val="0"/>
              <w:spacing w:after="0" w:line="240" w:lineRule="auto"/>
              <w:jc w:val="both"/>
              <w:rPr>
                <w:rFonts w:ascii="Times New Roman" w:hAnsi="Times New Roman"/>
                <w:sz w:val="18"/>
                <w:szCs w:val="18"/>
              </w:rPr>
            </w:pPr>
            <w:r w:rsidRPr="00481D03">
              <w:rPr>
                <w:rFonts w:ascii="Times New Roman" w:hAnsi="Times New Roman"/>
                <w:sz w:val="18"/>
                <w:szCs w:val="18"/>
              </w:rPr>
              <w:t>1) снизить цену договора без изменения количества товаров (объема работ, услуг) и</w:t>
            </w:r>
            <w:r w:rsidRPr="00481D03">
              <w:rPr>
                <w:rFonts w:ascii="Times New Roman" w:hAnsi="Times New Roman"/>
                <w:sz w:val="18"/>
                <w:szCs w:val="18"/>
                <w:lang w:val="en-US"/>
              </w:rPr>
              <w:t> </w:t>
            </w:r>
            <w:r w:rsidRPr="00481D03">
              <w:rPr>
                <w:rFonts w:ascii="Times New Roman" w:hAnsi="Times New Roman"/>
                <w:sz w:val="18"/>
                <w:szCs w:val="18"/>
              </w:rPr>
              <w:t xml:space="preserve">иных условий исполнения договора; </w:t>
            </w:r>
          </w:p>
          <w:p w:rsidR="00AD51F3" w:rsidRPr="00481D03" w:rsidRDefault="00AD51F3" w:rsidP="00AD51F3">
            <w:pPr>
              <w:widowControl w:val="0"/>
              <w:tabs>
                <w:tab w:val="left" w:pos="142"/>
                <w:tab w:val="left" w:pos="993"/>
              </w:tabs>
              <w:autoSpaceDE w:val="0"/>
              <w:autoSpaceDN w:val="0"/>
              <w:spacing w:after="0" w:line="240" w:lineRule="auto"/>
              <w:jc w:val="both"/>
              <w:rPr>
                <w:rFonts w:ascii="Times New Roman" w:hAnsi="Times New Roman"/>
                <w:sz w:val="18"/>
                <w:szCs w:val="18"/>
              </w:rPr>
            </w:pPr>
            <w:r w:rsidRPr="00481D03">
              <w:rPr>
                <w:rFonts w:ascii="Times New Roman" w:hAnsi="Times New Roman"/>
                <w:sz w:val="18"/>
                <w:szCs w:val="18"/>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НМЦД;</w:t>
            </w:r>
          </w:p>
          <w:p w:rsidR="00AD51F3" w:rsidRPr="00481D03" w:rsidRDefault="00AD51F3" w:rsidP="00AD51F3">
            <w:pPr>
              <w:widowControl w:val="0"/>
              <w:tabs>
                <w:tab w:val="left" w:pos="142"/>
                <w:tab w:val="left" w:pos="993"/>
              </w:tabs>
              <w:autoSpaceDE w:val="0"/>
              <w:autoSpaceDN w:val="0"/>
              <w:spacing w:after="0" w:line="240" w:lineRule="auto"/>
              <w:jc w:val="both"/>
              <w:rPr>
                <w:rFonts w:ascii="Times New Roman" w:hAnsi="Times New Roman"/>
                <w:sz w:val="18"/>
                <w:szCs w:val="18"/>
              </w:rPr>
            </w:pPr>
            <w:r w:rsidRPr="00481D03">
              <w:rPr>
                <w:rFonts w:ascii="Times New Roman" w:hAnsi="Times New Roman"/>
                <w:sz w:val="18"/>
                <w:szCs w:val="18"/>
              </w:rPr>
              <w:t>3) улучшить условия исполнения договора для Заказчика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увеличить сроки и объем гарантии);</w:t>
            </w:r>
          </w:p>
          <w:p w:rsidR="00AD51F3" w:rsidRPr="00481D03" w:rsidRDefault="00AD51F3" w:rsidP="00AD51F3">
            <w:pPr>
              <w:widowControl w:val="0"/>
              <w:tabs>
                <w:tab w:val="left" w:pos="142"/>
                <w:tab w:val="left" w:pos="993"/>
              </w:tabs>
              <w:autoSpaceDE w:val="0"/>
              <w:autoSpaceDN w:val="0"/>
              <w:spacing w:after="0" w:line="240" w:lineRule="auto"/>
              <w:jc w:val="both"/>
              <w:rPr>
                <w:rFonts w:ascii="Times New Roman" w:hAnsi="Times New Roman"/>
                <w:sz w:val="18"/>
                <w:szCs w:val="18"/>
              </w:rPr>
            </w:pPr>
            <w:r w:rsidRPr="00481D03">
              <w:rPr>
                <w:rFonts w:ascii="Times New Roman" w:hAnsi="Times New Roman"/>
                <w:sz w:val="18"/>
                <w:szCs w:val="18"/>
              </w:rPr>
              <w:t>4) уточнить сроки исполнения обязательств по договору, в случае если договор не был заключен в планируемые сроки в связи с рассмотрением жалобы, с административным производством, с судебным разбирательством;</w:t>
            </w:r>
          </w:p>
          <w:p w:rsidR="00AD51F3" w:rsidRPr="00481D03" w:rsidRDefault="00AD51F3" w:rsidP="00AD51F3">
            <w:pPr>
              <w:widowControl w:val="0"/>
              <w:tabs>
                <w:tab w:val="left" w:pos="142"/>
                <w:tab w:val="left" w:pos="993"/>
              </w:tabs>
              <w:autoSpaceDE w:val="0"/>
              <w:autoSpaceDN w:val="0"/>
              <w:spacing w:after="0" w:line="240" w:lineRule="auto"/>
              <w:jc w:val="both"/>
              <w:rPr>
                <w:rFonts w:ascii="Times New Roman" w:hAnsi="Times New Roman"/>
                <w:sz w:val="18"/>
                <w:szCs w:val="18"/>
              </w:rPr>
            </w:pPr>
            <w:r w:rsidRPr="00481D03">
              <w:rPr>
                <w:rFonts w:ascii="Times New Roman" w:hAnsi="Times New Roman"/>
                <w:sz w:val="18"/>
                <w:szCs w:val="18"/>
              </w:rPr>
              <w:t>5) включить условия, обусловленные изменениями законодательства Российской Федерации или предписаниями органов государственной власти;</w:t>
            </w:r>
          </w:p>
          <w:p w:rsidR="00AD51F3" w:rsidRPr="00481D03" w:rsidRDefault="00A33852" w:rsidP="00A33852">
            <w:pPr>
              <w:widowControl w:val="0"/>
              <w:tabs>
                <w:tab w:val="left" w:pos="142"/>
                <w:tab w:val="left" w:pos="993"/>
              </w:tabs>
              <w:autoSpaceDE w:val="0"/>
              <w:autoSpaceDN w:val="0"/>
              <w:spacing w:after="0" w:line="240" w:lineRule="auto"/>
              <w:jc w:val="both"/>
              <w:rPr>
                <w:rFonts w:ascii="Times New Roman" w:hAnsi="Times New Roman"/>
                <w:sz w:val="18"/>
                <w:szCs w:val="18"/>
                <w:lang w:eastAsia="ar-SA"/>
              </w:rPr>
            </w:pPr>
            <w:r>
              <w:rPr>
                <w:rFonts w:ascii="Times New Roman" w:hAnsi="Times New Roman"/>
                <w:sz w:val="18"/>
                <w:szCs w:val="18"/>
                <w:lang w:eastAsia="ar-SA"/>
              </w:rPr>
              <w:t xml:space="preserve">  </w:t>
            </w:r>
          </w:p>
        </w:tc>
      </w:tr>
      <w:tr w:rsidR="00463E24" w:rsidRPr="00481D03" w:rsidTr="00A7280B">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AD51F3">
            <w:pPr>
              <w:spacing w:after="0" w:line="240" w:lineRule="auto"/>
              <w:jc w:val="center"/>
              <w:rPr>
                <w:rFonts w:ascii="Times New Roman" w:hAnsi="Times New Roman"/>
                <w:b/>
                <w:sz w:val="18"/>
                <w:szCs w:val="18"/>
              </w:rPr>
            </w:pPr>
            <w:r w:rsidRPr="00481D03">
              <w:rPr>
                <w:rFonts w:ascii="Times New Roman" w:hAnsi="Times New Roman"/>
                <w:b/>
                <w:sz w:val="18"/>
                <w:szCs w:val="18"/>
              </w:rPr>
              <w:t>2</w:t>
            </w:r>
            <w:r w:rsidR="00AD51F3" w:rsidRPr="00481D03">
              <w:rPr>
                <w:rFonts w:ascii="Times New Roman" w:hAnsi="Times New Roman"/>
                <w:b/>
                <w:sz w:val="18"/>
                <w:szCs w:val="18"/>
              </w:rPr>
              <w:t>3</w:t>
            </w:r>
          </w:p>
        </w:tc>
        <w:tc>
          <w:tcPr>
            <w:tcW w:w="3119"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rPr>
            </w:pPr>
            <w:r w:rsidRPr="00481D03">
              <w:rPr>
                <w:rFonts w:ascii="Times New Roman" w:hAnsi="Times New Roman"/>
                <w:b/>
                <w:sz w:val="18"/>
                <w:szCs w:val="18"/>
              </w:rPr>
              <w:t>Проект договора</w:t>
            </w:r>
          </w:p>
        </w:tc>
        <w:tc>
          <w:tcPr>
            <w:tcW w:w="6696" w:type="dxa"/>
            <w:gridSpan w:val="2"/>
            <w:tcBorders>
              <w:top w:val="single" w:sz="4" w:space="0" w:color="auto"/>
              <w:left w:val="single" w:sz="4" w:space="0" w:color="auto"/>
              <w:bottom w:val="single" w:sz="4" w:space="0" w:color="auto"/>
              <w:right w:val="single" w:sz="4" w:space="0" w:color="auto"/>
            </w:tcBorders>
          </w:tcPr>
          <w:p w:rsidR="00463E24" w:rsidRPr="00481D03" w:rsidRDefault="00FF537B" w:rsidP="000A7FA1">
            <w:pPr>
              <w:spacing w:after="0" w:line="240" w:lineRule="auto"/>
              <w:jc w:val="both"/>
              <w:rPr>
                <w:rFonts w:ascii="Times New Roman" w:hAnsi="Times New Roman"/>
                <w:noProof/>
                <w:sz w:val="18"/>
                <w:szCs w:val="18"/>
                <w:lang w:eastAsia="ar-SA"/>
              </w:rPr>
            </w:pPr>
            <w:r>
              <w:rPr>
                <w:rFonts w:ascii="Times New Roman" w:hAnsi="Times New Roman"/>
                <w:sz w:val="18"/>
                <w:szCs w:val="18"/>
                <w:lang w:eastAsia="ar-SA"/>
              </w:rPr>
              <w:t>В соответствии с П</w:t>
            </w:r>
            <w:r w:rsidR="00463E24" w:rsidRPr="00481D03">
              <w:rPr>
                <w:rFonts w:ascii="Times New Roman" w:hAnsi="Times New Roman"/>
                <w:sz w:val="18"/>
                <w:szCs w:val="18"/>
                <w:lang w:eastAsia="ar-SA"/>
              </w:rPr>
              <w:t>риложением № 3</w:t>
            </w:r>
            <w:r w:rsidR="00463E24" w:rsidRPr="00481D03">
              <w:rPr>
                <w:rFonts w:ascii="Times New Roman" w:hAnsi="Times New Roman"/>
                <w:sz w:val="18"/>
                <w:szCs w:val="18"/>
              </w:rPr>
              <w:t xml:space="preserve"> к </w:t>
            </w:r>
            <w:r w:rsidR="00892ED1" w:rsidRPr="00481D03">
              <w:rPr>
                <w:rFonts w:ascii="Times New Roman" w:hAnsi="Times New Roman"/>
                <w:noProof/>
                <w:sz w:val="18"/>
                <w:szCs w:val="18"/>
                <w:lang w:eastAsia="ar-SA"/>
              </w:rPr>
              <w:t xml:space="preserve"> извещению о проведении запроса котировок</w:t>
            </w:r>
            <w:r>
              <w:rPr>
                <w:rFonts w:ascii="Times New Roman" w:hAnsi="Times New Roman"/>
                <w:noProof/>
                <w:sz w:val="18"/>
                <w:szCs w:val="18"/>
                <w:lang w:eastAsia="ar-SA"/>
              </w:rPr>
              <w:t xml:space="preserve"> </w:t>
            </w:r>
          </w:p>
        </w:tc>
      </w:tr>
      <w:tr w:rsidR="00463E24" w:rsidRPr="00481D03" w:rsidTr="00A7280B">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AD51F3">
            <w:pPr>
              <w:spacing w:after="0" w:line="240" w:lineRule="auto"/>
              <w:jc w:val="center"/>
              <w:rPr>
                <w:rFonts w:ascii="Times New Roman" w:hAnsi="Times New Roman"/>
                <w:b/>
                <w:sz w:val="18"/>
                <w:szCs w:val="18"/>
              </w:rPr>
            </w:pPr>
            <w:r w:rsidRPr="00481D03">
              <w:rPr>
                <w:rFonts w:ascii="Times New Roman" w:hAnsi="Times New Roman"/>
                <w:b/>
                <w:sz w:val="18"/>
                <w:szCs w:val="18"/>
              </w:rPr>
              <w:t>2</w:t>
            </w:r>
            <w:r w:rsidR="00AD51F3" w:rsidRPr="00481D03">
              <w:rPr>
                <w:rFonts w:ascii="Times New Roman" w:hAnsi="Times New Roman"/>
                <w:b/>
                <w:sz w:val="18"/>
                <w:szCs w:val="18"/>
              </w:rPr>
              <w:t>4</w:t>
            </w:r>
          </w:p>
        </w:tc>
        <w:tc>
          <w:tcPr>
            <w:tcW w:w="3119"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rPr>
            </w:pPr>
            <w:r w:rsidRPr="00481D03">
              <w:rPr>
                <w:rFonts w:ascii="Times New Roman" w:hAnsi="Times New Roman"/>
                <w:b/>
                <w:sz w:val="18"/>
                <w:szCs w:val="18"/>
              </w:rPr>
              <w:t>Информация о возможности одностороннего отказа от исполнения договора</w:t>
            </w:r>
          </w:p>
        </w:tc>
        <w:tc>
          <w:tcPr>
            <w:tcW w:w="6696"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both"/>
              <w:rPr>
                <w:rFonts w:ascii="Times New Roman" w:hAnsi="Times New Roman"/>
                <w:sz w:val="18"/>
                <w:szCs w:val="18"/>
                <w:lang w:eastAsia="ar-SA"/>
              </w:rPr>
            </w:pPr>
            <w:r w:rsidRPr="00481D03">
              <w:rPr>
                <w:rFonts w:ascii="Times New Roman" w:hAnsi="Times New Roman"/>
                <w:sz w:val="18"/>
                <w:szCs w:val="18"/>
              </w:rPr>
              <w:t>Заказчик вправе принять решение об одностороннем отказе от исполнения договора.</w:t>
            </w:r>
          </w:p>
        </w:tc>
      </w:tr>
    </w:tbl>
    <w:p w:rsidR="00481D03" w:rsidRDefault="00481D03" w:rsidP="00463E24">
      <w:pPr>
        <w:spacing w:after="0" w:line="240" w:lineRule="auto"/>
        <w:jc w:val="right"/>
        <w:rPr>
          <w:rFonts w:ascii="Times New Roman" w:hAnsi="Times New Roman"/>
          <w:sz w:val="20"/>
          <w:szCs w:val="20"/>
        </w:rPr>
        <w:sectPr w:rsidR="00481D03" w:rsidSect="00481D03">
          <w:footnotePr>
            <w:pos w:val="beneathText"/>
          </w:footnotePr>
          <w:pgSz w:w="11906" w:h="16838"/>
          <w:pgMar w:top="851" w:right="851" w:bottom="568" w:left="851" w:header="340" w:footer="510" w:gutter="0"/>
          <w:pgNumType w:start="1"/>
          <w:cols w:space="708"/>
          <w:titlePg/>
          <w:docGrid w:linePitch="381"/>
        </w:sectPr>
      </w:pPr>
    </w:p>
    <w:p w:rsidR="00734A6F" w:rsidRDefault="00734A6F" w:rsidP="00463E24">
      <w:pPr>
        <w:spacing w:after="0" w:line="240" w:lineRule="auto"/>
        <w:jc w:val="right"/>
        <w:rPr>
          <w:rFonts w:ascii="Times New Roman" w:hAnsi="Times New Roman"/>
          <w:sz w:val="20"/>
          <w:szCs w:val="20"/>
        </w:rPr>
      </w:pPr>
    </w:p>
    <w:p w:rsidR="00734A6F" w:rsidRPr="0088448F" w:rsidRDefault="00734A6F" w:rsidP="00734A6F">
      <w:pPr>
        <w:spacing w:after="0" w:line="240" w:lineRule="auto"/>
        <w:jc w:val="right"/>
        <w:rPr>
          <w:rFonts w:ascii="Times New Roman" w:hAnsi="Times New Roman"/>
          <w:bCs/>
          <w:color w:val="000000"/>
          <w:sz w:val="18"/>
          <w:szCs w:val="18"/>
        </w:rPr>
      </w:pPr>
      <w:r w:rsidRPr="0088448F">
        <w:rPr>
          <w:rFonts w:ascii="Times New Roman" w:hAnsi="Times New Roman"/>
          <w:bCs/>
          <w:color w:val="000000"/>
          <w:sz w:val="18"/>
          <w:szCs w:val="18"/>
        </w:rPr>
        <w:t>Приложение № 1 к извещению о проведении запроса котировок</w:t>
      </w:r>
    </w:p>
    <w:p w:rsidR="00CE5EF6" w:rsidRPr="00CE5EF6" w:rsidRDefault="00CE5EF6" w:rsidP="00CE5EF6">
      <w:pPr>
        <w:spacing w:after="0" w:line="240" w:lineRule="auto"/>
        <w:jc w:val="center"/>
        <w:rPr>
          <w:rFonts w:ascii="Times New Roman" w:eastAsia="Calibri" w:hAnsi="Times New Roman"/>
          <w:b/>
          <w:lang w:eastAsia="en-US"/>
        </w:rPr>
      </w:pPr>
      <w:r w:rsidRPr="00CE5EF6">
        <w:rPr>
          <w:rFonts w:ascii="Times New Roman" w:eastAsia="Calibri" w:hAnsi="Times New Roman"/>
          <w:b/>
          <w:lang w:eastAsia="en-US"/>
        </w:rPr>
        <w:t>СПЕЦИФИКАЦИЯ</w:t>
      </w:r>
    </w:p>
    <w:p w:rsidR="00CE5EF6" w:rsidRPr="00CE5EF6" w:rsidRDefault="00CE5EF6" w:rsidP="00CE5EF6">
      <w:pPr>
        <w:spacing w:after="0" w:line="240" w:lineRule="auto"/>
        <w:jc w:val="center"/>
        <w:rPr>
          <w:rFonts w:ascii="Times New Roman" w:eastAsia="Calibri" w:hAnsi="Times New Roman"/>
          <w:b/>
        </w:rPr>
      </w:pPr>
    </w:p>
    <w:tbl>
      <w:tblPr>
        <w:tblW w:w="51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9"/>
        <w:gridCol w:w="2937"/>
        <w:gridCol w:w="3208"/>
        <w:gridCol w:w="1821"/>
        <w:gridCol w:w="5628"/>
        <w:gridCol w:w="979"/>
        <w:gridCol w:w="859"/>
      </w:tblGrid>
      <w:tr w:rsidR="00A44275" w:rsidRPr="00A44275" w:rsidTr="00A44275">
        <w:tc>
          <w:tcPr>
            <w:tcW w:w="237" w:type="pct"/>
            <w:vMerge w:val="restart"/>
            <w:tcBorders>
              <w:right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p>
        </w:tc>
        <w:tc>
          <w:tcPr>
            <w:tcW w:w="906" w:type="pct"/>
            <w:vMerge w:val="restart"/>
            <w:tcBorders>
              <w:left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Наименование поставляемого товара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Торговое наименование</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Наименование по Свидетельству о государственной регистрации дезинфицирующего средства (наименование, №, дата регистрации)</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Страна происхождения</w:t>
            </w:r>
          </w:p>
        </w:tc>
        <w:tc>
          <w:tcPr>
            <w:tcW w:w="3289" w:type="pct"/>
            <w:gridSpan w:val="3"/>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Функциональные, технические и качественные характеристики товара</w:t>
            </w:r>
          </w:p>
        </w:tc>
        <w:tc>
          <w:tcPr>
            <w:tcW w:w="302" w:type="pct"/>
            <w:vMerge w:val="restar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Ед. изм.</w:t>
            </w:r>
          </w:p>
        </w:tc>
        <w:tc>
          <w:tcPr>
            <w:tcW w:w="265" w:type="pct"/>
            <w:vMerge w:val="restar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Кол-во</w:t>
            </w: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Merge w:val="restar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Показатель (наименование характеристики)</w:t>
            </w:r>
          </w:p>
        </w:tc>
        <w:tc>
          <w:tcPr>
            <w:tcW w:w="2299" w:type="pct"/>
            <w:gridSpan w:val="2"/>
            <w:vAlign w:val="bottom"/>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значение</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00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Merge/>
            <w:vAlign w:val="center"/>
          </w:tcPr>
          <w:p w:rsidR="00A44275" w:rsidRPr="00A44275" w:rsidRDefault="00A44275" w:rsidP="00A44275">
            <w:pPr>
              <w:spacing w:after="0" w:line="240" w:lineRule="auto"/>
              <w:rPr>
                <w:rFonts w:ascii="Times New Roman" w:hAnsi="Times New Roman"/>
                <w:sz w:val="18"/>
                <w:szCs w:val="18"/>
              </w:rPr>
            </w:pPr>
          </w:p>
        </w:tc>
        <w:tc>
          <w:tcPr>
            <w:tcW w:w="562"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Максимальные и (или) минимальные показатели объекта закупки</w:t>
            </w:r>
          </w:p>
          <w:p w:rsidR="00A44275" w:rsidRPr="00A44275" w:rsidRDefault="00A44275" w:rsidP="00A44275">
            <w:pPr>
              <w:spacing w:after="0" w:line="240" w:lineRule="auto"/>
              <w:rPr>
                <w:rFonts w:ascii="Times New Roman" w:hAnsi="Times New Roman"/>
                <w:color w:val="FF0000"/>
                <w:sz w:val="18"/>
                <w:szCs w:val="18"/>
              </w:rPr>
            </w:pPr>
            <w:r w:rsidRPr="00A44275">
              <w:rPr>
                <w:rFonts w:ascii="Times New Roman" w:hAnsi="Times New Roman"/>
                <w:color w:val="FF0000"/>
                <w:sz w:val="18"/>
                <w:szCs w:val="18"/>
              </w:rPr>
              <w:t>(!!! Указываются участником в соответствии с инструкцией в п. 6 Информационной карты документации)</w:t>
            </w:r>
          </w:p>
        </w:tc>
        <w:tc>
          <w:tcPr>
            <w:tcW w:w="1737"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Показатели, которые не могут изменяться </w:t>
            </w:r>
          </w:p>
          <w:p w:rsidR="00A44275" w:rsidRPr="00A44275" w:rsidRDefault="00A44275" w:rsidP="00A44275">
            <w:pPr>
              <w:spacing w:after="0" w:line="240" w:lineRule="auto"/>
              <w:rPr>
                <w:rFonts w:ascii="Times New Roman" w:hAnsi="Times New Roman"/>
                <w:color w:val="FF0000"/>
                <w:sz w:val="18"/>
                <w:szCs w:val="18"/>
              </w:rPr>
            </w:pPr>
            <w:r w:rsidRPr="00A44275">
              <w:rPr>
                <w:rFonts w:ascii="Times New Roman" w:hAnsi="Times New Roman"/>
                <w:color w:val="FF0000"/>
                <w:sz w:val="18"/>
                <w:szCs w:val="18"/>
              </w:rPr>
              <w:t>(!!! Участником указываются показатели в неизменном виде)</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1</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p w:rsidR="00A44275" w:rsidRPr="00A44275" w:rsidRDefault="00A44275" w:rsidP="00A44275">
            <w:pPr>
              <w:spacing w:after="0" w:line="240" w:lineRule="auto"/>
              <w:rPr>
                <w:rFonts w:ascii="Times New Roman" w:hAnsi="Times New Roman"/>
                <w:b/>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Дезинфицирующее средство, концентрат</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350</w:t>
            </w:r>
          </w:p>
        </w:tc>
      </w:tr>
      <w:tr w:rsidR="00A44275" w:rsidRPr="00A44275" w:rsidTr="00A44275">
        <w:trPr>
          <w:trHeight w:val="248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предназначено для дезинфекции  поверхностей в помещениях, посуды, кувезов, биологических  выделений (кровь, </w:t>
            </w:r>
            <w:proofErr w:type="spellStart"/>
            <w:r w:rsidRPr="00A44275">
              <w:rPr>
                <w:rFonts w:ascii="Times New Roman" w:hAnsi="Times New Roman"/>
                <w:sz w:val="18"/>
                <w:szCs w:val="18"/>
              </w:rPr>
              <w:t>эритроцитарная</w:t>
            </w:r>
            <w:proofErr w:type="spellEnd"/>
            <w:r w:rsidRPr="00A44275">
              <w:rPr>
                <w:rFonts w:ascii="Times New Roman" w:hAnsi="Times New Roman"/>
                <w:sz w:val="18"/>
                <w:szCs w:val="18"/>
              </w:rPr>
              <w:t xml:space="preserve"> масса, мокрота, рвотные массы, моча, жидкости (эндоскопические, после ополаскивания зева), генеральных уборок, медицинских отходов группы</w:t>
            </w:r>
            <w:proofErr w:type="gramStart"/>
            <w:r w:rsidRPr="00A44275">
              <w:rPr>
                <w:rFonts w:ascii="Times New Roman" w:hAnsi="Times New Roman"/>
                <w:sz w:val="18"/>
                <w:szCs w:val="18"/>
              </w:rPr>
              <w:t xml:space="preserve"> Б</w:t>
            </w:r>
            <w:proofErr w:type="gramEnd"/>
            <w:r w:rsidRPr="00A44275">
              <w:rPr>
                <w:rFonts w:ascii="Times New Roman" w:hAnsi="Times New Roman"/>
                <w:sz w:val="18"/>
                <w:szCs w:val="18"/>
              </w:rPr>
              <w:t xml:space="preserve"> и В.   Для дезинфекции  в том числе совмещенной с ПСО, ИМН (хирургические, стоматологические, контуры наркозно-дыхательной аппаратуры, жестких и гибких эндоскопов и инструментов к ним (ручным и механизированным способом).  Окончательной очистки эндоскопов перед  ДВУ или стерилизацией.  Обеззараживания поверхностей, пораженных плесневыми грибами</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74"/>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обладает антимикробным действием в отношении </w:t>
            </w:r>
            <w:proofErr w:type="spellStart"/>
            <w:proofErr w:type="gramStart"/>
            <w:r w:rsidRPr="00A44275">
              <w:rPr>
                <w:rFonts w:ascii="Times New Roman" w:hAnsi="Times New Roman"/>
                <w:sz w:val="18"/>
                <w:szCs w:val="18"/>
              </w:rPr>
              <w:t>Грам</w:t>
            </w:r>
            <w:proofErr w:type="spellEnd"/>
            <w:proofErr w:type="gramEnd"/>
            <w:r w:rsidRPr="00A44275">
              <w:rPr>
                <w:rFonts w:ascii="Times New Roman" w:hAnsi="Times New Roman"/>
                <w:sz w:val="18"/>
                <w:szCs w:val="18"/>
              </w:rPr>
              <w:t xml:space="preserve">+, </w:t>
            </w:r>
            <w:proofErr w:type="spellStart"/>
            <w:r w:rsidRPr="00A44275">
              <w:rPr>
                <w:rFonts w:ascii="Times New Roman" w:hAnsi="Times New Roman"/>
                <w:sz w:val="18"/>
                <w:szCs w:val="18"/>
              </w:rPr>
              <w:t>Грам</w:t>
            </w:r>
            <w:proofErr w:type="spellEnd"/>
            <w:r w:rsidRPr="00A44275">
              <w:rPr>
                <w:rFonts w:ascii="Times New Roman" w:hAnsi="Times New Roman"/>
                <w:sz w:val="18"/>
                <w:szCs w:val="18"/>
              </w:rPr>
              <w:t>- ,бактерий (включая микобактерии туберкулеза), ООИ – чумы, холеры, туляремии, легионеллеза, вирусов (</w:t>
            </w:r>
            <w:proofErr w:type="spellStart"/>
            <w:r w:rsidRPr="00A44275">
              <w:rPr>
                <w:rFonts w:ascii="Times New Roman" w:hAnsi="Times New Roman"/>
                <w:sz w:val="18"/>
                <w:szCs w:val="18"/>
              </w:rPr>
              <w:t>энтеральных</w:t>
            </w:r>
            <w:proofErr w:type="spellEnd"/>
            <w:r w:rsidRPr="00A44275">
              <w:rPr>
                <w:rFonts w:ascii="Times New Roman" w:hAnsi="Times New Roman"/>
                <w:sz w:val="18"/>
                <w:szCs w:val="18"/>
              </w:rPr>
              <w:t xml:space="preserve"> и парентеральных гепатитов, полиомиелита, </w:t>
            </w:r>
            <w:proofErr w:type="spellStart"/>
            <w:r w:rsidRPr="00A44275">
              <w:rPr>
                <w:rFonts w:ascii="Times New Roman" w:hAnsi="Times New Roman"/>
                <w:sz w:val="18"/>
                <w:szCs w:val="18"/>
              </w:rPr>
              <w:t>ротавирусов</w:t>
            </w:r>
            <w:proofErr w:type="spellEnd"/>
            <w:r w:rsidRPr="00A44275">
              <w:rPr>
                <w:rFonts w:ascii="Times New Roman" w:hAnsi="Times New Roman"/>
                <w:sz w:val="18"/>
                <w:szCs w:val="18"/>
              </w:rPr>
              <w:t xml:space="preserve">, герпеса, ВИЧ, гриппа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H5NI, HINI, «атипичной» пневмонии, </w:t>
            </w:r>
            <w:proofErr w:type="spellStart"/>
            <w:r w:rsidRPr="00A44275">
              <w:rPr>
                <w:rFonts w:ascii="Times New Roman" w:hAnsi="Times New Roman"/>
                <w:sz w:val="18"/>
                <w:szCs w:val="18"/>
              </w:rPr>
              <w:t>парагриппа</w:t>
            </w:r>
            <w:proofErr w:type="spellEnd"/>
            <w:r w:rsidRPr="00A44275">
              <w:rPr>
                <w:rFonts w:ascii="Times New Roman" w:hAnsi="Times New Roman"/>
                <w:sz w:val="18"/>
                <w:szCs w:val="18"/>
              </w:rPr>
              <w:t xml:space="preserve">, аденовирусов, возбудителей ОРВИ, </w:t>
            </w:r>
            <w:proofErr w:type="spellStart"/>
            <w:r w:rsidRPr="00A44275">
              <w:rPr>
                <w:rFonts w:ascii="Times New Roman" w:hAnsi="Times New Roman"/>
                <w:sz w:val="18"/>
                <w:szCs w:val="18"/>
              </w:rPr>
              <w:t>цитомегалии</w:t>
            </w:r>
            <w:proofErr w:type="spellEnd"/>
            <w:r w:rsidRPr="00A44275">
              <w:rPr>
                <w:rFonts w:ascii="Times New Roman" w:hAnsi="Times New Roman"/>
                <w:sz w:val="18"/>
                <w:szCs w:val="18"/>
              </w:rPr>
              <w:t>), плесневых грибов. Средство имеет моющие и дезодорирующие свойства</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Час, молочная кислота, 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2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3,0</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4,0</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3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ЧАС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менее 12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13</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0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Молочная кислота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менее 0,35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1,5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highlight w:val="green"/>
              </w:rPr>
            </w:pPr>
            <w:r w:rsidRPr="00A44275">
              <w:rPr>
                <w:rFonts w:ascii="Times New Roman" w:hAnsi="Times New Roman"/>
                <w:sz w:val="18"/>
                <w:szCs w:val="18"/>
              </w:rPr>
              <w:t xml:space="preserve">Не менее 0,5 </w:t>
            </w:r>
            <w:r w:rsidRPr="00A44275">
              <w:rPr>
                <w:rFonts w:ascii="Times New Roman" w:hAnsi="Times New Roman"/>
                <w:sz w:val="18"/>
                <w:szCs w:val="18"/>
                <w:highlight w:val="green"/>
              </w:rPr>
              <w:t xml:space="preserve">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1</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77"/>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хлорных соединений, кислородсодержащих соединений, альдегидов, фенола и его производных.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84"/>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56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62" w:type="pct"/>
          </w:tcPr>
          <w:p w:rsidR="00A44275" w:rsidRPr="00A44275" w:rsidRDefault="00A44275" w:rsidP="00A44275">
            <w:pPr>
              <w:spacing w:after="0" w:line="240" w:lineRule="auto"/>
              <w:rPr>
                <w:rFonts w:ascii="Times New Roman" w:hAnsi="Times New Roman"/>
                <w:sz w:val="18"/>
                <w:szCs w:val="18"/>
                <w:highlight w:val="green"/>
              </w:rPr>
            </w:pPr>
            <w:r w:rsidRPr="00A44275">
              <w:rPr>
                <w:rFonts w:ascii="Times New Roman" w:hAnsi="Times New Roman"/>
                <w:sz w:val="18"/>
                <w:szCs w:val="18"/>
              </w:rPr>
              <w:t xml:space="preserve">Не менее 30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35</w:t>
            </w: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74"/>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  </w:t>
            </w:r>
          </w:p>
        </w:tc>
        <w:tc>
          <w:tcPr>
            <w:tcW w:w="562" w:type="pct"/>
            <w:vAlign w:val="center"/>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5</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49"/>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2</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концентрат  </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50</w:t>
            </w:r>
          </w:p>
        </w:tc>
      </w:tr>
      <w:tr w:rsidR="00A44275" w:rsidRPr="00A44275" w:rsidTr="00A44275">
        <w:trPr>
          <w:trHeight w:val="170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Для дезинфекции, в том числе совмещенной с ПСО, ИМН ручным  способом и в УЗ-установках; ПСО жестких и гибких эндоскопов не совмещенной с дезинфекцией, дезинфекция совмещенная с ПСО ИМН, дыхательных контуров, хирургических, стоматологических инструментов; дезинфекции поверхностей в помещениях; дезинфекция биологических выделений, медицинских отходов группы</w:t>
            </w:r>
            <w:proofErr w:type="gramStart"/>
            <w:r w:rsidRPr="00A44275">
              <w:rPr>
                <w:rFonts w:ascii="Times New Roman" w:hAnsi="Times New Roman"/>
                <w:sz w:val="18"/>
                <w:szCs w:val="18"/>
              </w:rPr>
              <w:t xml:space="preserve"> Б</w:t>
            </w:r>
            <w:proofErr w:type="gramEnd"/>
            <w:r w:rsidRPr="00A44275">
              <w:rPr>
                <w:rFonts w:ascii="Times New Roman" w:hAnsi="Times New Roman"/>
                <w:sz w:val="18"/>
                <w:szCs w:val="18"/>
              </w:rPr>
              <w:t xml:space="preserve"> и В; дезинфекция кувезов; обеззараживания поверхностей пораженных плесневыми грибами;  дезинфекции посуды, белья.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5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pStyle w:val="Default"/>
              <w:rPr>
                <w:rFonts w:eastAsia="Calibri"/>
                <w:sz w:val="18"/>
                <w:szCs w:val="18"/>
              </w:rPr>
            </w:pPr>
            <w:r w:rsidRPr="00A44275">
              <w:rPr>
                <w:sz w:val="18"/>
                <w:szCs w:val="18"/>
              </w:rPr>
              <w:t xml:space="preserve"> </w:t>
            </w:r>
            <w:proofErr w:type="gramStart"/>
            <w:r w:rsidRPr="00A44275">
              <w:rPr>
                <w:sz w:val="18"/>
                <w:szCs w:val="18"/>
              </w:rPr>
              <w:t xml:space="preserve">Средство обладает антимикробной активностью в отношении грамотрицательных и грамположительных бактерий (включая микобактерии туберкулеза – тестировано на </w:t>
            </w:r>
            <w:proofErr w:type="spellStart"/>
            <w:r w:rsidRPr="00A44275">
              <w:rPr>
                <w:i/>
                <w:iCs/>
                <w:sz w:val="18"/>
                <w:szCs w:val="18"/>
              </w:rPr>
              <w:t>Mycobacterium</w:t>
            </w:r>
            <w:proofErr w:type="spellEnd"/>
            <w:r w:rsidRPr="00A44275">
              <w:rPr>
                <w:i/>
                <w:iCs/>
                <w:sz w:val="18"/>
                <w:szCs w:val="18"/>
              </w:rPr>
              <w:t xml:space="preserve"> </w:t>
            </w:r>
            <w:proofErr w:type="spellStart"/>
            <w:r w:rsidRPr="00A44275">
              <w:rPr>
                <w:i/>
                <w:iCs/>
                <w:sz w:val="18"/>
                <w:szCs w:val="18"/>
              </w:rPr>
              <w:t>terrae</w:t>
            </w:r>
            <w:proofErr w:type="spellEnd"/>
            <w:r w:rsidRPr="00A44275">
              <w:rPr>
                <w:i/>
                <w:iCs/>
                <w:sz w:val="18"/>
                <w:szCs w:val="18"/>
              </w:rPr>
              <w:t xml:space="preserve">, </w:t>
            </w:r>
            <w:r w:rsidRPr="00A44275">
              <w:rPr>
                <w:sz w:val="18"/>
                <w:szCs w:val="18"/>
              </w:rPr>
              <w:t>особо опасные инфекции: чума, холера, туляремия); вирусов (</w:t>
            </w:r>
            <w:proofErr w:type="spellStart"/>
            <w:r w:rsidRPr="00A44275">
              <w:rPr>
                <w:sz w:val="18"/>
                <w:szCs w:val="18"/>
              </w:rPr>
              <w:t>Коксаки</w:t>
            </w:r>
            <w:proofErr w:type="spellEnd"/>
            <w:r w:rsidRPr="00A44275">
              <w:rPr>
                <w:sz w:val="18"/>
                <w:szCs w:val="18"/>
              </w:rPr>
              <w:t xml:space="preserve">, ЕСНО, полиомиелита, </w:t>
            </w:r>
            <w:proofErr w:type="spellStart"/>
            <w:r w:rsidRPr="00A44275">
              <w:rPr>
                <w:sz w:val="18"/>
                <w:szCs w:val="18"/>
              </w:rPr>
              <w:t>энтеральных</w:t>
            </w:r>
            <w:proofErr w:type="spellEnd"/>
            <w:r w:rsidRPr="00A44275">
              <w:rPr>
                <w:sz w:val="18"/>
                <w:szCs w:val="18"/>
              </w:rPr>
              <w:t xml:space="preserve"> и парентеральных гепатитов, </w:t>
            </w:r>
            <w:proofErr w:type="spellStart"/>
            <w:r w:rsidRPr="00A44275">
              <w:rPr>
                <w:sz w:val="18"/>
                <w:szCs w:val="18"/>
              </w:rPr>
              <w:t>ротавирусов</w:t>
            </w:r>
            <w:proofErr w:type="spellEnd"/>
            <w:r w:rsidRPr="00A44275">
              <w:rPr>
                <w:sz w:val="18"/>
                <w:szCs w:val="18"/>
              </w:rPr>
              <w:t xml:space="preserve">, </w:t>
            </w:r>
            <w:proofErr w:type="spellStart"/>
            <w:r w:rsidRPr="00A44275">
              <w:rPr>
                <w:sz w:val="18"/>
                <w:szCs w:val="18"/>
              </w:rPr>
              <w:t>норовирусов</w:t>
            </w:r>
            <w:proofErr w:type="spellEnd"/>
            <w:r w:rsidRPr="00A44275">
              <w:rPr>
                <w:sz w:val="18"/>
                <w:szCs w:val="18"/>
              </w:rPr>
              <w:t xml:space="preserve">, </w:t>
            </w:r>
            <w:proofErr w:type="spellStart"/>
            <w:r w:rsidRPr="00A44275">
              <w:rPr>
                <w:sz w:val="18"/>
                <w:szCs w:val="18"/>
              </w:rPr>
              <w:t>энтеровирусов</w:t>
            </w:r>
            <w:proofErr w:type="spellEnd"/>
            <w:r w:rsidRPr="00A44275">
              <w:rPr>
                <w:sz w:val="18"/>
                <w:szCs w:val="18"/>
              </w:rPr>
              <w:t xml:space="preserve">, ВИЧ, возбудителей ОРВИ, герпеса, </w:t>
            </w:r>
            <w:proofErr w:type="spellStart"/>
            <w:r w:rsidRPr="00A44275">
              <w:rPr>
                <w:sz w:val="18"/>
                <w:szCs w:val="18"/>
              </w:rPr>
              <w:t>цитомегалии</w:t>
            </w:r>
            <w:proofErr w:type="spellEnd"/>
            <w:r w:rsidRPr="00A44275">
              <w:rPr>
                <w:sz w:val="18"/>
                <w:szCs w:val="18"/>
              </w:rPr>
              <w:t xml:space="preserve">, гриппа в </w:t>
            </w:r>
            <w:proofErr w:type="spellStart"/>
            <w:r w:rsidRPr="00A44275">
              <w:rPr>
                <w:sz w:val="18"/>
                <w:szCs w:val="18"/>
              </w:rPr>
              <w:t>т.ч</w:t>
            </w:r>
            <w:proofErr w:type="spellEnd"/>
            <w:r w:rsidRPr="00A44275">
              <w:rPr>
                <w:sz w:val="18"/>
                <w:szCs w:val="18"/>
              </w:rPr>
              <w:t xml:space="preserve">. H5NI, HINI, «атипичной» пневмонии, </w:t>
            </w:r>
            <w:proofErr w:type="spellStart"/>
            <w:r w:rsidRPr="00A44275">
              <w:rPr>
                <w:sz w:val="18"/>
                <w:szCs w:val="18"/>
              </w:rPr>
              <w:t>парагриппа</w:t>
            </w:r>
            <w:proofErr w:type="spellEnd"/>
            <w:r w:rsidRPr="00A44275">
              <w:rPr>
                <w:sz w:val="18"/>
                <w:szCs w:val="18"/>
              </w:rPr>
              <w:t>, аденовирусов и др.);</w:t>
            </w:r>
            <w:proofErr w:type="gramEnd"/>
            <w:r w:rsidRPr="00A44275">
              <w:rPr>
                <w:sz w:val="18"/>
                <w:szCs w:val="18"/>
              </w:rPr>
              <w:t xml:space="preserve"> грибов рода </w:t>
            </w:r>
            <w:proofErr w:type="spellStart"/>
            <w:r w:rsidRPr="00A44275">
              <w:rPr>
                <w:sz w:val="18"/>
                <w:szCs w:val="18"/>
              </w:rPr>
              <w:t>Кандида</w:t>
            </w:r>
            <w:proofErr w:type="spellEnd"/>
            <w:r w:rsidRPr="00A44275">
              <w:rPr>
                <w:sz w:val="18"/>
                <w:szCs w:val="18"/>
              </w:rPr>
              <w:t xml:space="preserve"> и Трихофитон, плесневых грибов.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Средство имеет моющие и дезодорирующие свойства. Не вызывает коррозию металлов.</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26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5,0</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6,5</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5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содержит в составе </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Комбинация </w:t>
            </w:r>
            <w:r w:rsidRPr="00A44275">
              <w:rPr>
                <w:rFonts w:ascii="Times New Roman" w:hAnsi="Times New Roman"/>
                <w:b/>
                <w:sz w:val="18"/>
                <w:szCs w:val="18"/>
              </w:rPr>
              <w:t xml:space="preserve">солей </w:t>
            </w:r>
            <w:proofErr w:type="spellStart"/>
            <w:r w:rsidRPr="00A44275">
              <w:rPr>
                <w:rFonts w:ascii="Times New Roman" w:hAnsi="Times New Roman"/>
                <w:sz w:val="18"/>
                <w:szCs w:val="18"/>
              </w:rPr>
              <w:t>алкилдиамина</w:t>
            </w:r>
            <w:proofErr w:type="spellEnd"/>
            <w:r w:rsidRPr="00A44275">
              <w:rPr>
                <w:rFonts w:ascii="Times New Roman" w:hAnsi="Times New Roman"/>
                <w:sz w:val="18"/>
                <w:szCs w:val="18"/>
              </w:rPr>
              <w:t xml:space="preserve">, ЧАС или </w:t>
            </w:r>
            <w:proofErr w:type="spellStart"/>
            <w:r w:rsidRPr="00A44275">
              <w:rPr>
                <w:rFonts w:ascii="Times New Roman" w:hAnsi="Times New Roman"/>
                <w:sz w:val="18"/>
                <w:szCs w:val="18"/>
              </w:rPr>
              <w:t>гуанидин</w:t>
            </w:r>
            <w:proofErr w:type="spellEnd"/>
            <w:r w:rsidRPr="00A44275">
              <w:rPr>
                <w:rFonts w:ascii="Times New Roman" w:hAnsi="Times New Roman"/>
                <w:sz w:val="18"/>
                <w:szCs w:val="18"/>
              </w:rPr>
              <w:t xml:space="preserve">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62"/>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комбинация солей </w:t>
            </w:r>
            <w:proofErr w:type="spellStart"/>
            <w:r w:rsidRPr="00A44275">
              <w:rPr>
                <w:rFonts w:ascii="Times New Roman" w:hAnsi="Times New Roman"/>
                <w:sz w:val="18"/>
                <w:szCs w:val="18"/>
              </w:rPr>
              <w:t>алкилдиамина</w:t>
            </w:r>
            <w:proofErr w:type="spellEnd"/>
            <w:r w:rsidRPr="00A44275">
              <w:rPr>
                <w:rFonts w:ascii="Times New Roman" w:hAnsi="Times New Roman"/>
                <w:sz w:val="18"/>
                <w:szCs w:val="18"/>
              </w:rPr>
              <w:t>,%</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5,0</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Не более 10,0</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0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ЧАС или </w:t>
            </w:r>
            <w:proofErr w:type="spellStart"/>
            <w:r w:rsidRPr="00A44275">
              <w:rPr>
                <w:rFonts w:ascii="Times New Roman" w:hAnsi="Times New Roman"/>
                <w:sz w:val="18"/>
                <w:szCs w:val="18"/>
              </w:rPr>
              <w:t>гуанидин</w:t>
            </w:r>
            <w:proofErr w:type="spellEnd"/>
            <w:r w:rsidRPr="00A44275">
              <w:rPr>
                <w:rFonts w:ascii="Times New Roman" w:hAnsi="Times New Roman"/>
                <w:sz w:val="18"/>
                <w:szCs w:val="18"/>
              </w:rPr>
              <w:t>,%</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5,0</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Не более 10,0</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42"/>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альдегидов, </w:t>
            </w:r>
            <w:r w:rsidRPr="00A44275">
              <w:rPr>
                <w:rFonts w:ascii="Times New Roman" w:hAnsi="Times New Roman"/>
                <w:b/>
                <w:iCs/>
                <w:sz w:val="18"/>
                <w:szCs w:val="18"/>
              </w:rPr>
              <w:t>третичных</w:t>
            </w:r>
            <w:r w:rsidRPr="00A44275">
              <w:rPr>
                <w:rFonts w:ascii="Times New Roman" w:hAnsi="Times New Roman"/>
                <w:iCs/>
                <w:sz w:val="18"/>
                <w:szCs w:val="18"/>
              </w:rPr>
              <w:t xml:space="preserve"> аминов,</w:t>
            </w:r>
            <w:r w:rsidRPr="00A44275">
              <w:rPr>
                <w:rFonts w:ascii="Times New Roman" w:hAnsi="Times New Roman"/>
                <w:sz w:val="18"/>
                <w:szCs w:val="18"/>
              </w:rPr>
              <w:t xml:space="preserve"> хлора и кислот</w:t>
            </w:r>
            <w:r w:rsidRPr="00A44275">
              <w:rPr>
                <w:rFonts w:ascii="Times New Roman" w:hAnsi="Times New Roman"/>
                <w:kern w:val="3"/>
                <w:sz w:val="18"/>
                <w:szCs w:val="18"/>
              </w:rPr>
              <w:t xml:space="preserve">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62"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30</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31"/>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  </w:t>
            </w:r>
          </w:p>
        </w:tc>
        <w:tc>
          <w:tcPr>
            <w:tcW w:w="562" w:type="pct"/>
            <w:tcBorders>
              <w:top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менее 5 л </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664"/>
        </w:trPr>
        <w:tc>
          <w:tcPr>
            <w:tcW w:w="237" w:type="pct"/>
            <w:vMerge w:val="restart"/>
            <w:tcBorders>
              <w:top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3</w:t>
            </w:r>
          </w:p>
        </w:tc>
        <w:tc>
          <w:tcPr>
            <w:tcW w:w="906" w:type="pct"/>
            <w:vMerge w:val="restart"/>
            <w:tcBorders>
              <w:top w:val="single" w:sz="4" w:space="0" w:color="auto"/>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дезинфицирующее (мыло) представляет собой готовую к применению однородную гелеобразную бесцветную жидкость</w:t>
            </w:r>
          </w:p>
        </w:tc>
        <w:tc>
          <w:tcPr>
            <w:tcW w:w="302" w:type="pct"/>
            <w:vMerge w:val="restar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500</w:t>
            </w: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highlight w:val="yellow"/>
              </w:rPr>
            </w:pPr>
            <w:r w:rsidRPr="00A44275">
              <w:rPr>
                <w:rFonts w:ascii="Times New Roman" w:hAnsi="Times New Roman"/>
                <w:sz w:val="18"/>
                <w:szCs w:val="18"/>
              </w:rPr>
              <w:t>Предназначено для мытья и гигиенической обработки рук медицинского персонала лечебно-профилактических учреждений</w:t>
            </w:r>
            <w:r w:rsidRPr="00A44275">
              <w:rPr>
                <w:rFonts w:ascii="Times New Roman" w:hAnsi="Times New Roman"/>
                <w:strike/>
                <w:sz w:val="18"/>
                <w:szCs w:val="18"/>
              </w:rPr>
              <w:t>,</w:t>
            </w:r>
            <w:r w:rsidRPr="00A44275">
              <w:rPr>
                <w:rFonts w:ascii="Times New Roman" w:hAnsi="Times New Roman"/>
                <w:sz w:val="18"/>
                <w:szCs w:val="18"/>
              </w:rPr>
              <w:t xml:space="preserve"> для общей санитарной обработки кожных покровов </w:t>
            </w:r>
            <w:r w:rsidRPr="00A44275">
              <w:rPr>
                <w:rFonts w:ascii="Times New Roman" w:hAnsi="Times New Roman"/>
                <w:strike/>
                <w:sz w:val="18"/>
                <w:szCs w:val="18"/>
                <w:highlight w:val="red"/>
              </w:rPr>
              <w:t xml:space="preserve"> </w:t>
            </w:r>
            <w:r w:rsidRPr="00A44275">
              <w:rPr>
                <w:rFonts w:ascii="Times New Roman" w:hAnsi="Times New Roman"/>
                <w:sz w:val="18"/>
                <w:szCs w:val="18"/>
                <w:highlight w:val="red"/>
              </w:rPr>
              <w:t xml:space="preserve">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hd w:val="clear" w:color="auto" w:fill="FFFFFF"/>
              <w:spacing w:after="0" w:line="240" w:lineRule="auto"/>
              <w:rPr>
                <w:rFonts w:ascii="Times New Roman" w:hAnsi="Times New Roman"/>
                <w:sz w:val="18"/>
                <w:szCs w:val="18"/>
                <w:highlight w:val="yellow"/>
              </w:rPr>
            </w:pPr>
            <w:r w:rsidRPr="00A44275">
              <w:rPr>
                <w:rFonts w:ascii="Times New Roman" w:hAnsi="Times New Roman"/>
                <w:sz w:val="18"/>
                <w:szCs w:val="18"/>
              </w:rPr>
              <w:t xml:space="preserve"> Обладает антибактериальной активностью в отношении грамположительных и грамотрицательных бактерий и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отношении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xml:space="preserve"> и Трихофитон</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proofErr w:type="spellStart"/>
            <w:r w:rsidRPr="00A44275">
              <w:rPr>
                <w:rFonts w:ascii="Times New Roman" w:hAnsi="Times New Roman"/>
                <w:sz w:val="18"/>
                <w:szCs w:val="18"/>
              </w:rPr>
              <w:t>Триклозан</w:t>
            </w:r>
            <w:proofErr w:type="spellEnd"/>
            <w:r w:rsidRPr="00A44275">
              <w:rPr>
                <w:rFonts w:ascii="Times New Roman" w:hAnsi="Times New Roman"/>
                <w:sz w:val="18"/>
                <w:szCs w:val="18"/>
              </w:rPr>
              <w:t xml:space="preserve"> %</w:t>
            </w:r>
          </w:p>
        </w:tc>
        <w:tc>
          <w:tcPr>
            <w:tcW w:w="562"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0,2</w:t>
            </w:r>
          </w:p>
        </w:tc>
        <w:tc>
          <w:tcPr>
            <w:tcW w:w="1737" w:type="pct"/>
          </w:tcPr>
          <w:p w:rsidR="00A44275" w:rsidRPr="00A44275" w:rsidRDefault="00A44275" w:rsidP="00A44275">
            <w:pPr>
              <w:spacing w:after="0" w:line="240" w:lineRule="auto"/>
              <w:rPr>
                <w:rFonts w:ascii="Times New Roman" w:hAnsi="Times New Roman"/>
                <w:sz w:val="18"/>
                <w:szCs w:val="18"/>
                <w:highlight w:val="yellow"/>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1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10% водного раствора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менее 6,0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более 7,0 </w:t>
            </w: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highlight w:val="yellow"/>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менее 1 </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99"/>
        </w:trPr>
        <w:tc>
          <w:tcPr>
            <w:tcW w:w="237" w:type="pct"/>
            <w:vMerge w:val="restart"/>
            <w:tcBorders>
              <w:bottom w:val="single" w:sz="4" w:space="0" w:color="000000"/>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4</w:t>
            </w:r>
          </w:p>
        </w:tc>
        <w:tc>
          <w:tcPr>
            <w:tcW w:w="906" w:type="pct"/>
            <w:vMerge w:val="restart"/>
            <w:tcBorders>
              <w:left w:val="single" w:sz="4" w:space="0" w:color="auto"/>
              <w:bottom w:val="single" w:sz="4" w:space="0" w:color="000000"/>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color w:val="FF0000"/>
                <w:sz w:val="18"/>
                <w:szCs w:val="18"/>
              </w:rPr>
            </w:pPr>
            <w:r w:rsidRPr="00A44275">
              <w:rPr>
                <w:rFonts w:ascii="Times New Roman" w:hAnsi="Times New Roman"/>
                <w:sz w:val="18"/>
                <w:szCs w:val="18"/>
              </w:rPr>
              <w:t xml:space="preserve"> </w:t>
            </w:r>
          </w:p>
        </w:tc>
        <w:tc>
          <w:tcPr>
            <w:tcW w:w="990" w:type="pct"/>
            <w:tcBorders>
              <w:bottom w:val="single" w:sz="4" w:space="0" w:color="000000"/>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000000"/>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000000"/>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Готовый к применению раствор. Дезинфицирующее средство (кожный антисептик)  </w:t>
            </w:r>
          </w:p>
        </w:tc>
        <w:tc>
          <w:tcPr>
            <w:tcW w:w="302" w:type="pct"/>
            <w:vMerge w:val="restart"/>
            <w:tcBorders>
              <w:bottom w:val="single" w:sz="4" w:space="0" w:color="000000"/>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Borders>
              <w:bottom w:val="single" w:sz="4" w:space="0" w:color="000000"/>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600</w:t>
            </w: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Средство предназначено </w:t>
            </w:r>
            <w:r w:rsidRPr="00A44275">
              <w:rPr>
                <w:rFonts w:ascii="Times New Roman" w:hAnsi="Times New Roman"/>
                <w:sz w:val="18"/>
                <w:szCs w:val="18"/>
              </w:rPr>
              <w:t xml:space="preserve">для гигиенической обработки рук медицинского персонала, </w:t>
            </w:r>
            <w:r w:rsidRPr="00A44275">
              <w:rPr>
                <w:rFonts w:ascii="Times New Roman" w:hAnsi="Times New Roman"/>
                <w:color w:val="000000"/>
                <w:sz w:val="18"/>
                <w:szCs w:val="18"/>
              </w:rPr>
              <w:t xml:space="preserve">обработки рук хирургов, операционных медицинских сестер, для обработки  кожи операционных и  инъекционных полей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антибактериальной активностью в отношении грамположительных (включая микобактерии туберкулеза-тестировано на </w:t>
            </w:r>
            <w:r w:rsidRPr="00A44275">
              <w:rPr>
                <w:rFonts w:ascii="Times New Roman" w:hAnsi="Times New Roman"/>
                <w:sz w:val="18"/>
                <w:szCs w:val="18"/>
                <w:lang w:val="en-US"/>
              </w:rPr>
              <w:t>Mycobacterium</w:t>
            </w:r>
            <w:r w:rsidRPr="00A44275">
              <w:rPr>
                <w:rFonts w:ascii="Times New Roman" w:hAnsi="Times New Roman"/>
                <w:sz w:val="18"/>
                <w:szCs w:val="18"/>
              </w:rPr>
              <w:t xml:space="preserve"> </w:t>
            </w:r>
            <w:r w:rsidRPr="00A44275">
              <w:rPr>
                <w:rFonts w:ascii="Times New Roman" w:hAnsi="Times New Roman"/>
                <w:sz w:val="18"/>
                <w:szCs w:val="18"/>
                <w:lang w:val="en-US"/>
              </w:rPr>
              <w:t>terrae</w:t>
            </w:r>
            <w:r w:rsidRPr="00A44275">
              <w:rPr>
                <w:rFonts w:ascii="Times New Roman" w:hAnsi="Times New Roman"/>
                <w:sz w:val="18"/>
                <w:szCs w:val="18"/>
              </w:rPr>
              <w:t xml:space="preserve">) и грамотрицательных бактерий,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активностью (острые респираторные вирусные инфекции, </w:t>
            </w:r>
            <w:proofErr w:type="spellStart"/>
            <w:r w:rsidRPr="00A44275">
              <w:rPr>
                <w:rFonts w:ascii="Times New Roman" w:hAnsi="Times New Roman"/>
                <w:sz w:val="18"/>
                <w:szCs w:val="18"/>
              </w:rPr>
              <w:t>герпес</w:t>
            </w:r>
            <w:proofErr w:type="gramStart"/>
            <w:r w:rsidRPr="00A44275">
              <w:rPr>
                <w:rFonts w:ascii="Times New Roman" w:hAnsi="Times New Roman"/>
                <w:sz w:val="18"/>
                <w:szCs w:val="18"/>
              </w:rPr>
              <w:t>,п</w:t>
            </w:r>
            <w:proofErr w:type="gramEnd"/>
            <w:r w:rsidRPr="00A44275">
              <w:rPr>
                <w:rFonts w:ascii="Times New Roman" w:hAnsi="Times New Roman"/>
                <w:sz w:val="18"/>
                <w:szCs w:val="18"/>
              </w:rPr>
              <w:t>олиомиелит</w:t>
            </w:r>
            <w:proofErr w:type="spellEnd"/>
            <w:r w:rsidRPr="00A44275">
              <w:rPr>
                <w:rFonts w:ascii="Times New Roman" w:hAnsi="Times New Roman"/>
                <w:sz w:val="18"/>
                <w:szCs w:val="18"/>
              </w:rPr>
              <w:t>, гепатиты всех видов, включая А,В,С,</w:t>
            </w:r>
            <w:r w:rsidRPr="00A44275">
              <w:rPr>
                <w:rFonts w:ascii="Times New Roman" w:hAnsi="Times New Roman"/>
                <w:sz w:val="18"/>
                <w:szCs w:val="18"/>
                <w:lang w:val="en-US"/>
              </w:rPr>
              <w:t>D</w:t>
            </w:r>
            <w:r w:rsidRPr="00A44275">
              <w:rPr>
                <w:rFonts w:ascii="Times New Roman" w:hAnsi="Times New Roman"/>
                <w:sz w:val="18"/>
                <w:szCs w:val="18"/>
              </w:rPr>
              <w:t xml:space="preserve">, ВИЧ-инфекцию, аденовирусы, </w:t>
            </w:r>
            <w:proofErr w:type="spellStart"/>
            <w:r w:rsidRPr="00A44275">
              <w:rPr>
                <w:rFonts w:ascii="Times New Roman" w:hAnsi="Times New Roman"/>
                <w:sz w:val="18"/>
                <w:szCs w:val="18"/>
              </w:rPr>
              <w:t>ротовирусы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энтеровирусы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коронавирусы</w:t>
            </w:r>
            <w:proofErr w:type="spellEnd"/>
            <w:r w:rsidRPr="00A44275">
              <w:rPr>
                <w:rFonts w:ascii="Times New Roman" w:hAnsi="Times New Roman"/>
                <w:sz w:val="18"/>
                <w:szCs w:val="18"/>
              </w:rPr>
              <w:t xml:space="preserve">, грипп, </w:t>
            </w:r>
            <w:proofErr w:type="spellStart"/>
            <w:r w:rsidRPr="00A44275">
              <w:rPr>
                <w:rFonts w:ascii="Times New Roman" w:hAnsi="Times New Roman"/>
                <w:sz w:val="18"/>
                <w:szCs w:val="18"/>
              </w:rPr>
              <w:t>парагрипп</w:t>
            </w:r>
            <w:proofErr w:type="spellEnd"/>
            <w:r w:rsidRPr="00A44275">
              <w:rPr>
                <w:rFonts w:ascii="Times New Roman" w:hAnsi="Times New Roman"/>
                <w:sz w:val="18"/>
                <w:szCs w:val="18"/>
              </w:rPr>
              <w:t xml:space="preserve"> и др.)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отношении грибов рода </w:t>
            </w:r>
            <w:proofErr w:type="spellStart"/>
            <w:r w:rsidRPr="00A44275">
              <w:rPr>
                <w:rFonts w:ascii="Times New Roman" w:hAnsi="Times New Roman"/>
                <w:sz w:val="18"/>
                <w:szCs w:val="18"/>
              </w:rPr>
              <w:t>Кандида,Трихофитон</w:t>
            </w:r>
            <w:proofErr w:type="spellEnd"/>
            <w:r w:rsidRPr="00A44275">
              <w:rPr>
                <w:rFonts w:ascii="Times New Roman" w:hAnsi="Times New Roman"/>
                <w:sz w:val="18"/>
                <w:szCs w:val="18"/>
              </w:rPr>
              <w:t xml:space="preserve"> и плесени, а также возбудителей особо опасных инфекций – чумы, </w:t>
            </w:r>
            <w:proofErr w:type="spellStart"/>
            <w:r w:rsidRPr="00A44275">
              <w:rPr>
                <w:rFonts w:ascii="Times New Roman" w:hAnsi="Times New Roman"/>
                <w:sz w:val="18"/>
                <w:szCs w:val="18"/>
              </w:rPr>
              <w:t>холеры,туляремии</w:t>
            </w:r>
            <w:proofErr w:type="spellEnd"/>
            <w:r w:rsidRPr="00A44275">
              <w:rPr>
                <w:rFonts w:ascii="Times New Roman" w:hAnsi="Times New Roman"/>
                <w:sz w:val="18"/>
                <w:szCs w:val="18"/>
              </w:rPr>
              <w:t>.</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62" w:type="pct"/>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Не менее 70</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9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proofErr w:type="spellStart"/>
            <w:r w:rsidRPr="00A44275">
              <w:rPr>
                <w:rFonts w:ascii="Times New Roman" w:hAnsi="Times New Roman"/>
                <w:sz w:val="18"/>
                <w:szCs w:val="18"/>
              </w:rPr>
              <w:t>алкилдиметилбензиламмоний</w:t>
            </w:r>
            <w:proofErr w:type="spellEnd"/>
            <w:r w:rsidRPr="00A44275">
              <w:rPr>
                <w:rFonts w:ascii="Times New Roman" w:hAnsi="Times New Roman"/>
                <w:sz w:val="18"/>
                <w:szCs w:val="18"/>
              </w:rPr>
              <w:t xml:space="preserve"> хлорид %</w:t>
            </w:r>
          </w:p>
        </w:tc>
        <w:tc>
          <w:tcPr>
            <w:tcW w:w="562" w:type="pct"/>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не менее 0,1</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55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eastAsia="SimSun" w:hAnsi="Times New Roman"/>
                <w:sz w:val="18"/>
                <w:szCs w:val="18"/>
              </w:rPr>
            </w:pPr>
            <w:proofErr w:type="spellStart"/>
            <w:r w:rsidRPr="00A44275">
              <w:rPr>
                <w:rFonts w:ascii="Times New Roman" w:hAnsi="Times New Roman"/>
                <w:sz w:val="18"/>
                <w:szCs w:val="18"/>
              </w:rPr>
              <w:t>тетраметилендиэтилентетрамин</w:t>
            </w:r>
            <w:proofErr w:type="spellEnd"/>
            <w:r w:rsidRPr="00A44275">
              <w:rPr>
                <w:rFonts w:ascii="Times New Roman" w:hAnsi="Times New Roman"/>
                <w:sz w:val="18"/>
                <w:szCs w:val="18"/>
              </w:rPr>
              <w:t xml:space="preserve"> %</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color w:val="000000"/>
                <w:sz w:val="18"/>
                <w:szCs w:val="18"/>
                <w:highlight w:val="green"/>
              </w:rPr>
            </w:pPr>
            <w:r w:rsidRPr="00A44275">
              <w:rPr>
                <w:rFonts w:ascii="Times New Roman" w:hAnsi="Times New Roman"/>
                <w:color w:val="000000"/>
                <w:sz w:val="18"/>
                <w:szCs w:val="18"/>
              </w:rPr>
              <w:t xml:space="preserve">не менее 0,05 </w:t>
            </w:r>
          </w:p>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 не более 0,07 </w:t>
            </w: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5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других действующих веществ,  кроме заявленных</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41"/>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Пролонгированное действие средства, часов </w:t>
            </w:r>
          </w:p>
        </w:tc>
        <w:tc>
          <w:tcPr>
            <w:tcW w:w="562"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3</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1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p w:rsidR="00A44275" w:rsidRPr="00A44275" w:rsidRDefault="00A44275" w:rsidP="00A44275">
            <w:pPr>
              <w:spacing w:after="0" w:line="240" w:lineRule="auto"/>
              <w:rPr>
                <w:rFonts w:ascii="Times New Roman" w:hAnsi="Times New Roman"/>
                <w:sz w:val="18"/>
                <w:szCs w:val="18"/>
              </w:rPr>
            </w:pPr>
          </w:p>
        </w:tc>
        <w:tc>
          <w:tcPr>
            <w:tcW w:w="562" w:type="pct"/>
            <w:tcBorders>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менее 1 </w:t>
            </w:r>
          </w:p>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45"/>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5</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000000"/>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000000"/>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000000"/>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Готовый к применению раствор Дезинфицирующее средство (кожный антисептик)  </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20</w:t>
            </w: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Средство предназначено </w:t>
            </w:r>
            <w:r w:rsidRPr="00A44275">
              <w:rPr>
                <w:rFonts w:ascii="Times New Roman" w:hAnsi="Times New Roman"/>
                <w:sz w:val="18"/>
                <w:szCs w:val="18"/>
              </w:rPr>
              <w:t>для гигиенической обработки рук медицинского персонала</w:t>
            </w:r>
            <w:proofErr w:type="gramStart"/>
            <w:r w:rsidRPr="00A44275">
              <w:rPr>
                <w:rFonts w:ascii="Times New Roman" w:hAnsi="Times New Roman"/>
                <w:sz w:val="18"/>
                <w:szCs w:val="18"/>
              </w:rPr>
              <w:t xml:space="preserve"> </w:t>
            </w:r>
            <w:r w:rsidRPr="00A44275">
              <w:rPr>
                <w:rFonts w:ascii="Times New Roman" w:hAnsi="Times New Roman"/>
                <w:color w:val="000000"/>
                <w:sz w:val="18"/>
                <w:szCs w:val="18"/>
              </w:rPr>
              <w:t>,</w:t>
            </w:r>
            <w:proofErr w:type="gramEnd"/>
            <w:r w:rsidRPr="00A44275">
              <w:rPr>
                <w:rFonts w:ascii="Times New Roman" w:hAnsi="Times New Roman"/>
                <w:color w:val="000000"/>
                <w:sz w:val="18"/>
                <w:szCs w:val="18"/>
              </w:rPr>
              <w:t xml:space="preserve"> обработки рук хирургов, операционных медицинских сестер, для обработки  кожи операционных и  инъекционных полей.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антибактериальной активностью в отношении грамположительных (включая микобактерии туберкулеза-тестировано на </w:t>
            </w:r>
            <w:r w:rsidRPr="00A44275">
              <w:rPr>
                <w:rFonts w:ascii="Times New Roman" w:hAnsi="Times New Roman"/>
                <w:sz w:val="18"/>
                <w:szCs w:val="18"/>
                <w:lang w:val="en-US"/>
              </w:rPr>
              <w:t>Mycobacterium</w:t>
            </w:r>
            <w:r w:rsidRPr="00A44275">
              <w:rPr>
                <w:rFonts w:ascii="Times New Roman" w:hAnsi="Times New Roman"/>
                <w:sz w:val="18"/>
                <w:szCs w:val="18"/>
              </w:rPr>
              <w:t xml:space="preserve"> </w:t>
            </w:r>
            <w:r w:rsidRPr="00A44275">
              <w:rPr>
                <w:rFonts w:ascii="Times New Roman" w:hAnsi="Times New Roman"/>
                <w:sz w:val="18"/>
                <w:szCs w:val="18"/>
                <w:lang w:val="en-US"/>
              </w:rPr>
              <w:t>terrae</w:t>
            </w:r>
            <w:r w:rsidRPr="00A44275">
              <w:rPr>
                <w:rFonts w:ascii="Times New Roman" w:hAnsi="Times New Roman"/>
                <w:sz w:val="18"/>
                <w:szCs w:val="18"/>
              </w:rPr>
              <w:t xml:space="preserve">) и грамотрицательных бактерий,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активностью (острые респираторные вирусные инфекции, </w:t>
            </w:r>
            <w:proofErr w:type="spellStart"/>
            <w:r w:rsidRPr="00A44275">
              <w:rPr>
                <w:rFonts w:ascii="Times New Roman" w:hAnsi="Times New Roman"/>
                <w:sz w:val="18"/>
                <w:szCs w:val="18"/>
              </w:rPr>
              <w:t>герпес</w:t>
            </w:r>
            <w:proofErr w:type="gramStart"/>
            <w:r w:rsidRPr="00A44275">
              <w:rPr>
                <w:rFonts w:ascii="Times New Roman" w:hAnsi="Times New Roman"/>
                <w:sz w:val="18"/>
                <w:szCs w:val="18"/>
              </w:rPr>
              <w:t>,п</w:t>
            </w:r>
            <w:proofErr w:type="gramEnd"/>
            <w:r w:rsidRPr="00A44275">
              <w:rPr>
                <w:rFonts w:ascii="Times New Roman" w:hAnsi="Times New Roman"/>
                <w:sz w:val="18"/>
                <w:szCs w:val="18"/>
              </w:rPr>
              <w:t>олиомиелит</w:t>
            </w:r>
            <w:proofErr w:type="spellEnd"/>
            <w:r w:rsidRPr="00A44275">
              <w:rPr>
                <w:rFonts w:ascii="Times New Roman" w:hAnsi="Times New Roman"/>
                <w:sz w:val="18"/>
                <w:szCs w:val="18"/>
              </w:rPr>
              <w:t>, гепатиты всех видов, включая А,В,С,</w:t>
            </w:r>
            <w:r w:rsidRPr="00A44275">
              <w:rPr>
                <w:rFonts w:ascii="Times New Roman" w:hAnsi="Times New Roman"/>
                <w:sz w:val="18"/>
                <w:szCs w:val="18"/>
                <w:lang w:val="en-US"/>
              </w:rPr>
              <w:t>D</w:t>
            </w:r>
            <w:r w:rsidRPr="00A44275">
              <w:rPr>
                <w:rFonts w:ascii="Times New Roman" w:hAnsi="Times New Roman"/>
                <w:sz w:val="18"/>
                <w:szCs w:val="18"/>
              </w:rPr>
              <w:t xml:space="preserve">, ВИЧ-инфекцию, аденовирусы, </w:t>
            </w:r>
            <w:proofErr w:type="spellStart"/>
            <w:r w:rsidRPr="00A44275">
              <w:rPr>
                <w:rFonts w:ascii="Times New Roman" w:hAnsi="Times New Roman"/>
                <w:sz w:val="18"/>
                <w:szCs w:val="18"/>
              </w:rPr>
              <w:t>ротовирусы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энтеровирусы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коронавирусы</w:t>
            </w:r>
            <w:proofErr w:type="spellEnd"/>
            <w:r w:rsidRPr="00A44275">
              <w:rPr>
                <w:rFonts w:ascii="Times New Roman" w:hAnsi="Times New Roman"/>
                <w:sz w:val="18"/>
                <w:szCs w:val="18"/>
              </w:rPr>
              <w:t xml:space="preserve">, грипп, </w:t>
            </w:r>
            <w:proofErr w:type="spellStart"/>
            <w:r w:rsidRPr="00A44275">
              <w:rPr>
                <w:rFonts w:ascii="Times New Roman" w:hAnsi="Times New Roman"/>
                <w:sz w:val="18"/>
                <w:szCs w:val="18"/>
              </w:rPr>
              <w:t>парагрипп</w:t>
            </w:r>
            <w:proofErr w:type="spellEnd"/>
            <w:r w:rsidRPr="00A44275">
              <w:rPr>
                <w:rFonts w:ascii="Times New Roman" w:hAnsi="Times New Roman"/>
                <w:sz w:val="18"/>
                <w:szCs w:val="18"/>
              </w:rPr>
              <w:t xml:space="preserve"> и др.)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отношении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Трихофитон и плесени, а также возбудителей особо опасных инфекций – чумы, холеры, туляремии.</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1"/>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Не менее 70</w:t>
            </w: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91"/>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roofErr w:type="spellStart"/>
            <w:r w:rsidRPr="00A44275">
              <w:rPr>
                <w:rFonts w:ascii="Times New Roman" w:hAnsi="Times New Roman"/>
                <w:sz w:val="18"/>
                <w:szCs w:val="18"/>
              </w:rPr>
              <w:t>алкилдиметилбензиламмоний</w:t>
            </w:r>
            <w:proofErr w:type="spellEnd"/>
            <w:r w:rsidRPr="00A44275">
              <w:rPr>
                <w:rFonts w:ascii="Times New Roman" w:hAnsi="Times New Roman"/>
                <w:sz w:val="18"/>
                <w:szCs w:val="18"/>
              </w:rPr>
              <w:t xml:space="preserve"> хлорид %</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Не менее 0,1</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7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eastAsia="SimSun" w:hAnsi="Times New Roman"/>
                <w:sz w:val="18"/>
                <w:szCs w:val="18"/>
              </w:rPr>
            </w:pPr>
            <w:proofErr w:type="spellStart"/>
            <w:r w:rsidRPr="00A44275">
              <w:rPr>
                <w:rFonts w:ascii="Times New Roman" w:hAnsi="Times New Roman"/>
                <w:sz w:val="18"/>
                <w:szCs w:val="18"/>
              </w:rPr>
              <w:t>тетраметилендиэтилентетрамин</w:t>
            </w:r>
            <w:proofErr w:type="spellEnd"/>
            <w:r w:rsidRPr="00A44275">
              <w:rPr>
                <w:rFonts w:ascii="Times New Roman" w:hAnsi="Times New Roman"/>
                <w:sz w:val="18"/>
                <w:szCs w:val="18"/>
              </w:rPr>
              <w:t xml:space="preserve"> %</w:t>
            </w:r>
          </w:p>
        </w:tc>
        <w:tc>
          <w:tcPr>
            <w:tcW w:w="562" w:type="pct"/>
          </w:tcPr>
          <w:p w:rsidR="00A44275" w:rsidRPr="00A44275" w:rsidRDefault="00A44275" w:rsidP="00A44275">
            <w:pPr>
              <w:spacing w:after="0" w:line="240" w:lineRule="auto"/>
              <w:rPr>
                <w:rFonts w:ascii="Times New Roman" w:hAnsi="Times New Roman"/>
                <w:color w:val="000000"/>
                <w:sz w:val="18"/>
                <w:szCs w:val="18"/>
                <w:highlight w:val="green"/>
              </w:rPr>
            </w:pPr>
            <w:r w:rsidRPr="00A44275">
              <w:rPr>
                <w:rFonts w:ascii="Times New Roman" w:hAnsi="Times New Roman"/>
                <w:color w:val="000000"/>
                <w:sz w:val="18"/>
                <w:szCs w:val="18"/>
              </w:rPr>
              <w:t xml:space="preserve"> не менее 0,05 </w:t>
            </w:r>
          </w:p>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 не более 0,07</w:t>
            </w: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8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87"/>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Пролонгированное действие средства, часов </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3</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77"/>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Объем, мл</w:t>
            </w:r>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100</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6</w:t>
            </w:r>
          </w:p>
        </w:tc>
        <w:tc>
          <w:tcPr>
            <w:tcW w:w="906" w:type="pct"/>
            <w:vMerge w:val="restart"/>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tc>
        <w:tc>
          <w:tcPr>
            <w:tcW w:w="990" w:type="pct"/>
            <w:tcBorders>
              <w:left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 xml:space="preserve">готовое к применению </w:t>
            </w:r>
            <w:r w:rsidRPr="00A44275">
              <w:rPr>
                <w:rFonts w:ascii="Times New Roman" w:hAnsi="Times New Roman"/>
                <w:sz w:val="18"/>
                <w:szCs w:val="18"/>
              </w:rPr>
              <w:t xml:space="preserve">дезинфицирующее </w:t>
            </w:r>
            <w:r w:rsidRPr="00A44275">
              <w:rPr>
                <w:rFonts w:ascii="Times New Roman" w:hAnsi="Times New Roman"/>
                <w:color w:val="000000"/>
                <w:sz w:val="18"/>
                <w:szCs w:val="18"/>
              </w:rPr>
              <w:t>средство</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112,5</w:t>
            </w:r>
          </w:p>
        </w:tc>
      </w:tr>
      <w:tr w:rsidR="00A44275" w:rsidRPr="00A44275" w:rsidTr="00A44275">
        <w:trPr>
          <w:trHeight w:val="54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left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color w:val="000000"/>
                <w:sz w:val="18"/>
                <w:szCs w:val="18"/>
              </w:rPr>
              <w:t xml:space="preserve">Предназначено для одновременной очистки и экспресс дезинфекции различных твердых непористых поверхностей или предметов, в том числе загрязнённых биологическими выделениями (включая кровь), таких как: небольшие по площади помещения типа операционной, приемного покоя, изолятора, боксов и пр.; труднодоступные поверхности в помещениях; поверхности медицинских приборов и оборудования (в </w:t>
            </w:r>
            <w:proofErr w:type="spellStart"/>
            <w:r w:rsidRPr="00A44275">
              <w:rPr>
                <w:rFonts w:ascii="Times New Roman" w:hAnsi="Times New Roman"/>
                <w:color w:val="000000"/>
                <w:sz w:val="18"/>
                <w:szCs w:val="18"/>
              </w:rPr>
              <w:t>т.ч</w:t>
            </w:r>
            <w:proofErr w:type="spellEnd"/>
            <w:r w:rsidRPr="00A44275">
              <w:rPr>
                <w:rFonts w:ascii="Times New Roman" w:hAnsi="Times New Roman"/>
                <w:color w:val="000000"/>
                <w:sz w:val="18"/>
                <w:szCs w:val="18"/>
              </w:rPr>
              <w:t>. поверхности аппаратов искусственного дыхания и оборудования для анестезии, стоматологические наконечники, зеркала, термометры);</w:t>
            </w:r>
            <w:proofErr w:type="gramEnd"/>
            <w:r w:rsidRPr="00A44275">
              <w:rPr>
                <w:rFonts w:ascii="Times New Roman" w:hAnsi="Times New Roman"/>
                <w:color w:val="000000"/>
                <w:sz w:val="18"/>
                <w:szCs w:val="18"/>
              </w:rPr>
              <w:t xml:space="preserve"> </w:t>
            </w:r>
            <w:proofErr w:type="gramStart"/>
            <w:r w:rsidRPr="00A44275">
              <w:rPr>
                <w:rFonts w:ascii="Times New Roman" w:hAnsi="Times New Roman"/>
                <w:color w:val="000000"/>
                <w:sz w:val="18"/>
                <w:szCs w:val="18"/>
              </w:rPr>
              <w:t xml:space="preserve">оптические приборы и оборудование; датчики УЗИ, фонендоскопы и т.п.; поверхности физиотерапевтического оборудования;  столы (в </w:t>
            </w:r>
            <w:proofErr w:type="spellStart"/>
            <w:r w:rsidRPr="00A44275">
              <w:rPr>
                <w:rFonts w:ascii="Times New Roman" w:hAnsi="Times New Roman"/>
                <w:color w:val="000000"/>
                <w:sz w:val="18"/>
                <w:szCs w:val="18"/>
              </w:rPr>
              <w:t>т.ч</w:t>
            </w:r>
            <w:proofErr w:type="spellEnd"/>
            <w:r w:rsidRPr="00A44275">
              <w:rPr>
                <w:rFonts w:ascii="Times New Roman" w:hAnsi="Times New Roman"/>
                <w:color w:val="000000"/>
                <w:sz w:val="18"/>
                <w:szCs w:val="18"/>
              </w:rPr>
              <w:t>. операционные, манипуляционные), гинекологические и стоматологические кресла, кровати, реанимационные матрацы, в том числе подголовники, подлокотники кресел и др. жесткая мебель; предметы ухода за больными; оборудование и поверхности машин скорой помощи и санитарного транспорта; резиновые, пластиковые и полипропиленовые коврики;</w:t>
            </w:r>
            <w:proofErr w:type="gramEnd"/>
            <w:r w:rsidRPr="00A44275">
              <w:rPr>
                <w:rFonts w:ascii="Times New Roman" w:hAnsi="Times New Roman"/>
                <w:color w:val="000000"/>
                <w:sz w:val="18"/>
                <w:szCs w:val="18"/>
              </w:rPr>
              <w:t xml:space="preserve">  обуви для профилактики грибковых заболеваний;</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69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left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keepNext/>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 xml:space="preserve">Средство обладает бактерицидной в отношении грамположительных и грамотрицательных бактерий, </w:t>
            </w:r>
            <w:proofErr w:type="spellStart"/>
            <w:r w:rsidRPr="00A44275">
              <w:rPr>
                <w:rFonts w:ascii="Times New Roman" w:hAnsi="Times New Roman"/>
                <w:color w:val="000000"/>
                <w:sz w:val="18"/>
                <w:szCs w:val="18"/>
              </w:rPr>
              <w:t>туберкулоцидной</w:t>
            </w:r>
            <w:proofErr w:type="spellEnd"/>
            <w:r w:rsidRPr="00A44275">
              <w:rPr>
                <w:rFonts w:ascii="Times New Roman" w:hAnsi="Times New Roman"/>
                <w:color w:val="000000"/>
                <w:sz w:val="18"/>
                <w:szCs w:val="18"/>
              </w:rPr>
              <w:t xml:space="preserve">  (тестировано на </w:t>
            </w:r>
            <w:proofErr w:type="spellStart"/>
            <w:r w:rsidRPr="00A44275">
              <w:rPr>
                <w:rFonts w:ascii="Times New Roman" w:hAnsi="Times New Roman"/>
                <w:color w:val="000000"/>
                <w:sz w:val="18"/>
                <w:szCs w:val="18"/>
              </w:rPr>
              <w:t>Mycobacterium</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terrae</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вирулицидной</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фунгицидной</w:t>
            </w:r>
            <w:proofErr w:type="spellEnd"/>
            <w:r w:rsidRPr="00A44275">
              <w:rPr>
                <w:rFonts w:ascii="Times New Roman" w:hAnsi="Times New Roman"/>
                <w:color w:val="000000"/>
                <w:sz w:val="18"/>
                <w:szCs w:val="18"/>
              </w:rPr>
              <w:t xml:space="preserve"> (в отношении грибов рода </w:t>
            </w:r>
            <w:proofErr w:type="spellStart"/>
            <w:r w:rsidRPr="00A44275">
              <w:rPr>
                <w:rFonts w:ascii="Times New Roman" w:hAnsi="Times New Roman"/>
                <w:color w:val="000000"/>
                <w:sz w:val="18"/>
                <w:szCs w:val="18"/>
              </w:rPr>
              <w:t>Кандида</w:t>
            </w:r>
            <w:proofErr w:type="spellEnd"/>
            <w:r w:rsidRPr="00A44275">
              <w:rPr>
                <w:rFonts w:ascii="Times New Roman" w:hAnsi="Times New Roman"/>
                <w:color w:val="000000"/>
                <w:sz w:val="18"/>
                <w:szCs w:val="18"/>
              </w:rPr>
              <w:t>, и Трихофитон) антимикробной активностью</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9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Не менее 18</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Не более 22</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5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ЧАС %</w:t>
            </w:r>
          </w:p>
        </w:tc>
        <w:tc>
          <w:tcPr>
            <w:tcW w:w="562"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Не менее 0,4</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фенол и его производные, </w:t>
            </w:r>
            <w:proofErr w:type="spellStart"/>
            <w:r w:rsidRPr="00A44275">
              <w:rPr>
                <w:rFonts w:ascii="Times New Roman" w:hAnsi="Times New Roman"/>
                <w:sz w:val="18"/>
                <w:szCs w:val="18"/>
              </w:rPr>
              <w:t>пропиловый</w:t>
            </w:r>
            <w:proofErr w:type="spellEnd"/>
            <w:r w:rsidRPr="00A44275">
              <w:rPr>
                <w:rFonts w:ascii="Times New Roman" w:hAnsi="Times New Roman"/>
                <w:sz w:val="18"/>
                <w:szCs w:val="18"/>
              </w:rPr>
              <w:t xml:space="preserve"> спирт (пропанол-1), перекись водорода, альдегиды, </w:t>
            </w:r>
            <w:proofErr w:type="spellStart"/>
            <w:r w:rsidRPr="00A44275">
              <w:rPr>
                <w:rFonts w:ascii="Times New Roman" w:hAnsi="Times New Roman"/>
                <w:sz w:val="18"/>
                <w:szCs w:val="18"/>
              </w:rPr>
              <w:t>гуанидины</w:t>
            </w:r>
            <w:proofErr w:type="spellEnd"/>
            <w:r w:rsidRPr="00A44275">
              <w:rPr>
                <w:rFonts w:ascii="Times New Roman" w:hAnsi="Times New Roman"/>
                <w:sz w:val="18"/>
                <w:szCs w:val="18"/>
              </w:rPr>
              <w:t xml:space="preserve">, кислоты, ферменты.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57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left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Дезинфекция поверхностей, не загрязненных биологическими выделениями при любых видах инфекций (включая туберкулез) экспозиционная выдержка мин.</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1</w:t>
            </w: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01"/>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01"/>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Форма выпуска</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Полимерный флакон с распылительной насадкой</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left w:val="single" w:sz="4" w:space="0" w:color="auto"/>
            </w:tcBorders>
          </w:tcPr>
          <w:p w:rsidR="00A44275" w:rsidRPr="00A44275" w:rsidRDefault="000C568D" w:rsidP="00A44275">
            <w:pPr>
              <w:spacing w:after="0" w:line="240" w:lineRule="auto"/>
              <w:rPr>
                <w:rFonts w:ascii="Times New Roman" w:hAnsi="Times New Roman"/>
                <w:sz w:val="18"/>
                <w:szCs w:val="18"/>
              </w:rPr>
            </w:pPr>
            <w:r>
              <w:rPr>
                <w:rFonts w:ascii="Times New Roman" w:hAnsi="Times New Roman"/>
                <w:sz w:val="18"/>
                <w:szCs w:val="18"/>
              </w:rPr>
              <w:t xml:space="preserve">Объем, </w:t>
            </w:r>
            <w:proofErr w:type="gramStart"/>
            <w:r>
              <w:rPr>
                <w:rFonts w:ascii="Times New Roman" w:hAnsi="Times New Roman"/>
                <w:sz w:val="18"/>
                <w:szCs w:val="18"/>
              </w:rPr>
              <w:t>л</w:t>
            </w:r>
            <w:proofErr w:type="gramEnd"/>
          </w:p>
        </w:tc>
        <w:tc>
          <w:tcPr>
            <w:tcW w:w="562"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0,75</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1,0</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523"/>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7</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A44275" w:rsidRPr="00A44275" w:rsidRDefault="00A44275" w:rsidP="00A44275">
            <w:pPr>
              <w:spacing w:after="0" w:line="240" w:lineRule="auto"/>
              <w:rPr>
                <w:rFonts w:ascii="Times New Roman" w:hAnsi="Times New Roman"/>
                <w:sz w:val="18"/>
                <w:szCs w:val="18"/>
              </w:rPr>
            </w:pPr>
            <w:proofErr w:type="gramStart"/>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w:t>
            </w:r>
            <w:proofErr w:type="gramEnd"/>
          </w:p>
          <w:p w:rsidR="00A44275" w:rsidRPr="00A44275" w:rsidRDefault="00A44275" w:rsidP="00A44275">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p w:rsidR="00A44275" w:rsidRPr="00A44275" w:rsidRDefault="00A44275" w:rsidP="00A44275">
            <w:pPr>
              <w:spacing w:after="0" w:line="240" w:lineRule="auto"/>
              <w:rPr>
                <w:rFonts w:ascii="Times New Roman" w:hAnsi="Times New Roman"/>
                <w:b/>
                <w:sz w:val="18"/>
                <w:szCs w:val="18"/>
              </w:rPr>
            </w:pPr>
            <w:r w:rsidRPr="00A44275">
              <w:rPr>
                <w:rFonts w:ascii="Times New Roman" w:hAnsi="Times New Roman"/>
                <w:b/>
                <w:sz w:val="18"/>
                <w:szCs w:val="18"/>
              </w:rPr>
              <w:t xml:space="preserve">   </w:t>
            </w:r>
          </w:p>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готовое к применению </w:t>
            </w:r>
            <w:r w:rsidRPr="00A44275">
              <w:rPr>
                <w:rFonts w:ascii="Times New Roman" w:hAnsi="Times New Roman"/>
                <w:sz w:val="18"/>
                <w:szCs w:val="18"/>
              </w:rPr>
              <w:t xml:space="preserve">дезинфицирующее </w:t>
            </w:r>
            <w:r w:rsidRPr="00A44275">
              <w:rPr>
                <w:rFonts w:ascii="Times New Roman" w:hAnsi="Times New Roman"/>
                <w:color w:val="000000"/>
                <w:sz w:val="18"/>
                <w:szCs w:val="18"/>
              </w:rPr>
              <w:t>средство</w:t>
            </w:r>
            <w:r w:rsidRPr="00A44275">
              <w:rPr>
                <w:rFonts w:ascii="Times New Roman" w:hAnsi="Times New Roman"/>
                <w:sz w:val="18"/>
                <w:szCs w:val="18"/>
              </w:rPr>
              <w:t xml:space="preserve"> с характерным запахом спирта</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112,5</w:t>
            </w: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hd w:val="clear" w:color="auto" w:fill="FFFFFF"/>
              <w:spacing w:after="0" w:line="240" w:lineRule="auto"/>
              <w:jc w:val="both"/>
              <w:rPr>
                <w:rFonts w:ascii="Times New Roman" w:hAnsi="Times New Roman"/>
                <w:color w:val="000000"/>
                <w:sz w:val="18"/>
                <w:szCs w:val="18"/>
              </w:rPr>
            </w:pPr>
            <w:r w:rsidRPr="00A44275">
              <w:rPr>
                <w:rFonts w:ascii="Times New Roman" w:hAnsi="Times New Roman"/>
                <w:sz w:val="18"/>
                <w:szCs w:val="18"/>
              </w:rPr>
              <w:t xml:space="preserve">Средство предназначено </w:t>
            </w:r>
            <w:r w:rsidRPr="00A44275">
              <w:rPr>
                <w:rFonts w:ascii="Times New Roman" w:hAnsi="Times New Roman"/>
                <w:color w:val="000000"/>
                <w:sz w:val="18"/>
                <w:szCs w:val="18"/>
              </w:rPr>
              <w:t>для дезинфекции небольших по площади и труднодоступных поверхностей в помещениях, в том числе оборудования, предметов обстановки, приборов</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датчиков УЗИ в ЛПУ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pStyle w:val="210"/>
              <w:spacing w:after="0" w:line="240" w:lineRule="auto"/>
              <w:ind w:right="-27"/>
              <w:rPr>
                <w:bCs/>
                <w:sz w:val="18"/>
                <w:szCs w:val="18"/>
              </w:rPr>
            </w:pPr>
            <w:r w:rsidRPr="00A44275">
              <w:rPr>
                <w:sz w:val="18"/>
                <w:szCs w:val="18"/>
              </w:rPr>
              <w:t xml:space="preserve"> Средство обладает   </w:t>
            </w:r>
            <w:r w:rsidRPr="00A44275">
              <w:rPr>
                <w:color w:val="000000"/>
                <w:sz w:val="18"/>
                <w:szCs w:val="18"/>
              </w:rPr>
              <w:t xml:space="preserve">антибактериальной активностью в отношении  грамотрицательных и грамположительных бактерий включая микобактерии туберкулеза, тестировано на </w:t>
            </w:r>
            <w:proofErr w:type="spellStart"/>
            <w:r w:rsidRPr="00A44275">
              <w:rPr>
                <w:color w:val="000000"/>
                <w:sz w:val="18"/>
                <w:szCs w:val="18"/>
              </w:rPr>
              <w:t>Mycobacterium</w:t>
            </w:r>
            <w:proofErr w:type="spellEnd"/>
            <w:r w:rsidRPr="00A44275">
              <w:rPr>
                <w:color w:val="000000"/>
                <w:sz w:val="18"/>
                <w:szCs w:val="18"/>
              </w:rPr>
              <w:t xml:space="preserve"> </w:t>
            </w:r>
            <w:proofErr w:type="spellStart"/>
            <w:r w:rsidRPr="00A44275">
              <w:rPr>
                <w:color w:val="000000"/>
                <w:sz w:val="18"/>
                <w:szCs w:val="18"/>
              </w:rPr>
              <w:t>terrae</w:t>
            </w:r>
            <w:proofErr w:type="spellEnd"/>
            <w:r w:rsidRPr="00A44275">
              <w:rPr>
                <w:color w:val="000000"/>
                <w:sz w:val="18"/>
                <w:szCs w:val="18"/>
              </w:rPr>
              <w:t xml:space="preserve">, вирусов, грибов рода </w:t>
            </w:r>
            <w:proofErr w:type="spellStart"/>
            <w:r w:rsidRPr="00A44275">
              <w:rPr>
                <w:color w:val="000000"/>
                <w:sz w:val="18"/>
                <w:szCs w:val="18"/>
              </w:rPr>
              <w:t>Кандида</w:t>
            </w:r>
            <w:proofErr w:type="spellEnd"/>
            <w:r w:rsidRPr="00A44275">
              <w:rPr>
                <w:color w:val="000000"/>
                <w:sz w:val="18"/>
                <w:szCs w:val="18"/>
              </w:rPr>
              <w:t xml:space="preserve"> и Трихофитон</w:t>
            </w:r>
            <w:proofErr w:type="gramStart"/>
            <w:r w:rsidRPr="00A44275">
              <w:rPr>
                <w:bCs/>
                <w:sz w:val="18"/>
                <w:szCs w:val="18"/>
              </w:rPr>
              <w:t xml:space="preserve">  .</w:t>
            </w:r>
            <w:proofErr w:type="gramEnd"/>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702"/>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color w:val="000000"/>
                <w:sz w:val="18"/>
                <w:szCs w:val="18"/>
              </w:rPr>
            </w:pPr>
          </w:p>
        </w:tc>
        <w:tc>
          <w:tcPr>
            <w:tcW w:w="1737" w:type="pct"/>
            <w:tcBorders>
              <w:bottom w:val="single" w:sz="4" w:space="0" w:color="auto"/>
            </w:tcBorders>
          </w:tcPr>
          <w:p w:rsidR="00A44275" w:rsidRPr="00A44275" w:rsidRDefault="00A44275" w:rsidP="00A44275">
            <w:pPr>
              <w:pStyle w:val="ad"/>
              <w:autoSpaceDE w:val="0"/>
              <w:autoSpaceDN w:val="0"/>
              <w:spacing w:after="0" w:line="240" w:lineRule="auto"/>
              <w:ind w:left="0"/>
              <w:rPr>
                <w:bCs/>
                <w:sz w:val="18"/>
                <w:szCs w:val="18"/>
              </w:rPr>
            </w:pPr>
            <w:r w:rsidRPr="00A44275">
              <w:rPr>
                <w:bCs/>
                <w:sz w:val="18"/>
                <w:szCs w:val="18"/>
              </w:rPr>
              <w:t xml:space="preserve"> </w:t>
            </w:r>
            <w:r w:rsidRPr="00A44275">
              <w:rPr>
                <w:sz w:val="18"/>
                <w:szCs w:val="18"/>
              </w:rPr>
              <w:t xml:space="preserve">пропанол-1 и пропанол-2, </w:t>
            </w:r>
            <w:proofErr w:type="spellStart"/>
            <w:r w:rsidRPr="00A44275">
              <w:rPr>
                <w:sz w:val="18"/>
                <w:szCs w:val="18"/>
              </w:rPr>
              <w:t>алкилдиметилбензиламмоний</w:t>
            </w:r>
            <w:proofErr w:type="spellEnd"/>
            <w:r w:rsidRPr="00A44275">
              <w:rPr>
                <w:sz w:val="18"/>
                <w:szCs w:val="18"/>
              </w:rPr>
              <w:t xml:space="preserve"> хлорид, молочную кислоту, </w:t>
            </w:r>
            <w:proofErr w:type="spellStart"/>
            <w:r w:rsidRPr="00A44275">
              <w:rPr>
                <w:sz w:val="18"/>
                <w:szCs w:val="18"/>
              </w:rPr>
              <w:t>полигексаметиленбигуанида</w:t>
            </w:r>
            <w:proofErr w:type="spellEnd"/>
            <w:r w:rsidRPr="00A44275">
              <w:rPr>
                <w:sz w:val="18"/>
                <w:szCs w:val="18"/>
              </w:rPr>
              <w:t xml:space="preserve"> гидрохлорид.</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5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Изопропиловый спирт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 </w:t>
            </w:r>
            <w:r w:rsidRPr="00A44275">
              <w:rPr>
                <w:rFonts w:ascii="Times New Roman" w:hAnsi="Times New Roman"/>
                <w:sz w:val="18"/>
                <w:szCs w:val="18"/>
              </w:rPr>
              <w:t>не менее 30</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bCs/>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8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ЧАС, %</w:t>
            </w:r>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не менее 0,5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bCs/>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4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Молочная кислота, %</w:t>
            </w:r>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 xml:space="preserve">не менее  0,1 </w:t>
            </w:r>
          </w:p>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 xml:space="preserve"> не более 0,2</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bCs/>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производное </w:t>
            </w:r>
            <w:proofErr w:type="spellStart"/>
            <w:r w:rsidRPr="00A44275">
              <w:rPr>
                <w:rFonts w:ascii="Times New Roman" w:hAnsi="Times New Roman"/>
                <w:color w:val="000000"/>
                <w:sz w:val="18"/>
                <w:szCs w:val="18"/>
              </w:rPr>
              <w:t>гуанидина</w:t>
            </w:r>
            <w:proofErr w:type="spellEnd"/>
            <w:r w:rsidRPr="00A44275">
              <w:rPr>
                <w:rFonts w:ascii="Times New Roman" w:hAnsi="Times New Roman"/>
                <w:color w:val="000000"/>
                <w:sz w:val="18"/>
                <w:szCs w:val="18"/>
              </w:rPr>
              <w:t>,%</w:t>
            </w:r>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не менее 0,05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bCs/>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2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хлор, амины, альдегиды, перекись водорода, ферменты</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7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 xml:space="preserve">Время обеззараживания поверхностей при бактериальной инфекции, мин            </w:t>
            </w:r>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 xml:space="preserve">Не более 1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lang w:val="en-US"/>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Время обеззараживания поверхностей при вирусной инфекции</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мин            </w:t>
            </w:r>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Не более 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Время обеззараживания поверхностей при туберкулезе</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мин            </w:t>
            </w:r>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Не более 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4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 ГОСТ 12.1.007-76:4 класс мало опасных соединений при нанесении на кожу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42"/>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Форма выпуска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Полимерный флакон с распылительной насадкой</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tcPr>
          <w:p w:rsidR="00A44275" w:rsidRPr="00A44275" w:rsidRDefault="000C568D" w:rsidP="00A44275">
            <w:pPr>
              <w:spacing w:after="0" w:line="240" w:lineRule="auto"/>
              <w:rPr>
                <w:rFonts w:ascii="Times New Roman" w:hAnsi="Times New Roman"/>
                <w:sz w:val="18"/>
                <w:szCs w:val="18"/>
              </w:rPr>
            </w:pPr>
            <w:r>
              <w:rPr>
                <w:rFonts w:ascii="Times New Roman" w:hAnsi="Times New Roman"/>
                <w:sz w:val="18"/>
                <w:szCs w:val="18"/>
              </w:rPr>
              <w:t xml:space="preserve">Объем, </w:t>
            </w:r>
            <w:proofErr w:type="gramStart"/>
            <w:r>
              <w:rPr>
                <w:rFonts w:ascii="Times New Roman" w:hAnsi="Times New Roman"/>
                <w:sz w:val="18"/>
                <w:szCs w:val="18"/>
              </w:rPr>
              <w:t>л</w:t>
            </w:r>
            <w:proofErr w:type="gramEnd"/>
          </w:p>
        </w:tc>
        <w:tc>
          <w:tcPr>
            <w:tcW w:w="562" w:type="pct"/>
            <w:tcBorders>
              <w:top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не менее 0,75</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1,0</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40"/>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8</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color w:val="FF0000"/>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w:t>
            </w:r>
            <w:r w:rsidRPr="00A44275">
              <w:rPr>
                <w:rFonts w:ascii="Times New Roman" w:hAnsi="Times New Roman"/>
                <w:color w:val="000000"/>
                <w:sz w:val="18"/>
                <w:szCs w:val="18"/>
              </w:rPr>
              <w:t xml:space="preserve">   гранулированный порошок белого цвета.</w:t>
            </w:r>
          </w:p>
        </w:tc>
        <w:tc>
          <w:tcPr>
            <w:tcW w:w="302" w:type="pct"/>
            <w:vMerge w:val="restart"/>
          </w:tcPr>
          <w:p w:rsidR="00A44275" w:rsidRPr="00A44275" w:rsidRDefault="00D16F51" w:rsidP="00A44275">
            <w:pPr>
              <w:spacing w:after="0" w:line="240" w:lineRule="auto"/>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37</w:t>
            </w:r>
          </w:p>
        </w:tc>
      </w:tr>
      <w:tr w:rsidR="00A44275" w:rsidRPr="00A44275" w:rsidTr="00A44275">
        <w:trPr>
          <w:trHeight w:val="19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-для дезинфекции наркозно-дыхательной аппаратуры, анестезиологического оборудования.</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 для </w:t>
            </w:r>
            <w:proofErr w:type="gramStart"/>
            <w:r w:rsidRPr="00A44275">
              <w:rPr>
                <w:rFonts w:ascii="Times New Roman" w:hAnsi="Times New Roman"/>
                <w:sz w:val="18"/>
                <w:szCs w:val="18"/>
              </w:rPr>
              <w:t>дезинфекции</w:t>
            </w:r>
            <w:proofErr w:type="gramEnd"/>
            <w:r w:rsidRPr="00A44275">
              <w:rPr>
                <w:rFonts w:ascii="Times New Roman" w:hAnsi="Times New Roman"/>
                <w:sz w:val="18"/>
                <w:szCs w:val="18"/>
              </w:rPr>
              <w:t xml:space="preserve"> совмещенной с ПСО ИМН</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-для (ДВУ) эндоскопов, в том числе механизированным способом.</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-для стерилизации ИМН</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эндоскопов и инструментов к ним.</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рабочие растворы средства проявляют антимикробное действие в отношении грамотрицательных и грамположительных бактерий (включая микобактерии туберкулеза – тестировано на </w:t>
            </w:r>
            <w:proofErr w:type="spellStart"/>
            <w:r w:rsidRPr="00A44275">
              <w:rPr>
                <w:rFonts w:ascii="Times New Roman" w:hAnsi="Times New Roman"/>
                <w:color w:val="000000"/>
                <w:sz w:val="18"/>
                <w:szCs w:val="18"/>
              </w:rPr>
              <w:t>Mycobacterium</w:t>
            </w:r>
            <w:proofErr w:type="spellEnd"/>
            <w:r w:rsidRPr="00A44275">
              <w:rPr>
                <w:rFonts w:ascii="Times New Roman" w:hAnsi="Times New Roman"/>
                <w:color w:val="000000"/>
                <w:sz w:val="18"/>
                <w:szCs w:val="18"/>
              </w:rPr>
              <w:t xml:space="preserve"> B5, </w:t>
            </w:r>
            <w:proofErr w:type="spellStart"/>
            <w:r w:rsidRPr="00A44275">
              <w:rPr>
                <w:rFonts w:ascii="Times New Roman" w:hAnsi="Times New Roman"/>
                <w:color w:val="000000"/>
                <w:sz w:val="18"/>
                <w:szCs w:val="18"/>
              </w:rPr>
              <w:t>Mycobacteriumterra</w:t>
            </w:r>
            <w:proofErr w:type="spellEnd"/>
            <w:r w:rsidRPr="00A44275">
              <w:rPr>
                <w:rFonts w:ascii="Times New Roman" w:hAnsi="Times New Roman"/>
                <w:color w:val="000000"/>
                <w:sz w:val="18"/>
                <w:szCs w:val="18"/>
              </w:rPr>
              <w:t xml:space="preserve">), вирусов (тестировано на вирусе полиомиелита 1 типа), грибов рода </w:t>
            </w:r>
            <w:proofErr w:type="spellStart"/>
            <w:r w:rsidRPr="00A44275">
              <w:rPr>
                <w:rFonts w:ascii="Times New Roman" w:hAnsi="Times New Roman"/>
                <w:color w:val="000000"/>
                <w:sz w:val="18"/>
                <w:szCs w:val="18"/>
              </w:rPr>
              <w:t>Кандида</w:t>
            </w:r>
            <w:proofErr w:type="spellEnd"/>
            <w:r w:rsidRPr="00A44275">
              <w:rPr>
                <w:rFonts w:ascii="Times New Roman" w:hAnsi="Times New Roman"/>
                <w:color w:val="000000"/>
                <w:sz w:val="18"/>
                <w:szCs w:val="18"/>
              </w:rPr>
              <w:t xml:space="preserve"> и </w:t>
            </w:r>
            <w:proofErr w:type="spellStart"/>
            <w:r w:rsidRPr="00A44275">
              <w:rPr>
                <w:rFonts w:ascii="Times New Roman" w:hAnsi="Times New Roman"/>
                <w:color w:val="000000"/>
                <w:sz w:val="18"/>
                <w:szCs w:val="18"/>
              </w:rPr>
              <w:t>спороцидное</w:t>
            </w:r>
            <w:proofErr w:type="spellEnd"/>
            <w:r w:rsidRPr="00A44275">
              <w:rPr>
                <w:rFonts w:ascii="Times New Roman" w:hAnsi="Times New Roman"/>
                <w:color w:val="000000"/>
                <w:sz w:val="18"/>
                <w:szCs w:val="18"/>
              </w:rPr>
              <w:t xml:space="preserve"> действие, а также обладает моющими свойствами.</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8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roofErr w:type="spellStart"/>
            <w:r w:rsidRPr="00A44275">
              <w:rPr>
                <w:rFonts w:ascii="Times New Roman" w:hAnsi="Times New Roman"/>
                <w:color w:val="000000"/>
                <w:sz w:val="18"/>
                <w:szCs w:val="18"/>
              </w:rPr>
              <w:t>перкарбоната</w:t>
            </w:r>
            <w:proofErr w:type="spellEnd"/>
            <w:r w:rsidRPr="00A44275">
              <w:rPr>
                <w:rFonts w:ascii="Times New Roman" w:hAnsi="Times New Roman"/>
                <w:color w:val="000000"/>
                <w:sz w:val="18"/>
                <w:szCs w:val="18"/>
              </w:rPr>
              <w:t xml:space="preserve"> натрия моногидрата%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Не менее 50</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5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roofErr w:type="spellStart"/>
            <w:r w:rsidRPr="00A44275">
              <w:rPr>
                <w:rFonts w:ascii="Times New Roman" w:hAnsi="Times New Roman"/>
                <w:color w:val="000000"/>
                <w:sz w:val="18"/>
                <w:szCs w:val="18"/>
              </w:rPr>
              <w:t>тетраацетилэтилендиамина</w:t>
            </w:r>
            <w:proofErr w:type="spellEnd"/>
            <w:r w:rsidRPr="00A44275">
              <w:rPr>
                <w:rFonts w:ascii="Times New Roman" w:hAnsi="Times New Roman"/>
                <w:sz w:val="18"/>
                <w:szCs w:val="18"/>
              </w:rPr>
              <w:t xml:space="preserve">  или молочная кислота</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(рН) 2% раствора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7,4</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часов</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24</w:t>
            </w:r>
          </w:p>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5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94"/>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D16F51" w:rsidP="00A44275">
            <w:pPr>
              <w:spacing w:after="0" w:line="240" w:lineRule="auto"/>
              <w:rPr>
                <w:rFonts w:ascii="Times New Roman" w:hAnsi="Times New Roman"/>
                <w:sz w:val="18"/>
                <w:szCs w:val="18"/>
              </w:rPr>
            </w:pPr>
            <w:r>
              <w:rPr>
                <w:rFonts w:ascii="Times New Roman" w:hAnsi="Times New Roman"/>
                <w:sz w:val="18"/>
                <w:szCs w:val="18"/>
              </w:rPr>
              <w:t xml:space="preserve">Фасовка </w:t>
            </w:r>
            <w:r w:rsidR="00A44275" w:rsidRPr="00A44275">
              <w:rPr>
                <w:rFonts w:ascii="Times New Roman" w:hAnsi="Times New Roman"/>
                <w:sz w:val="18"/>
                <w:szCs w:val="18"/>
              </w:rPr>
              <w:t xml:space="preserve">Объем, </w:t>
            </w:r>
            <w:proofErr w:type="gramStart"/>
            <w:r w:rsidR="00A44275" w:rsidRPr="00A44275">
              <w:rPr>
                <w:rFonts w:ascii="Times New Roman" w:hAnsi="Times New Roman"/>
                <w:sz w:val="18"/>
                <w:szCs w:val="18"/>
              </w:rPr>
              <w:t>кг</w:t>
            </w:r>
            <w:proofErr w:type="gramEnd"/>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1,5</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40"/>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9</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b/>
                <w:color w:val="FF0000"/>
                <w:sz w:val="18"/>
                <w:szCs w:val="18"/>
              </w:rPr>
            </w:pPr>
          </w:p>
        </w:tc>
        <w:tc>
          <w:tcPr>
            <w:tcW w:w="990" w:type="pct"/>
            <w:tcBorders>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Готовое спиртосодержащее средство</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4</w:t>
            </w:r>
          </w:p>
        </w:tc>
      </w:tr>
      <w:tr w:rsidR="00A44275" w:rsidRPr="00A44275" w:rsidTr="00A44275">
        <w:trPr>
          <w:trHeight w:val="18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Средство должно быть предназначено для экстренной дезинфекции небольших по площади и труднодоступных поверхностей</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просушивания оптических и стеклянных поверхности жестких эндоскопов, для  удаления влаги из каналов гибких эндоскопов</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70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бактерицидной,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туберкулоцидной</w:t>
            </w:r>
            <w:proofErr w:type="spellEnd"/>
            <w:r w:rsidRPr="00A44275">
              <w:rPr>
                <w:rFonts w:ascii="Times New Roman" w:hAnsi="Times New Roman"/>
                <w:sz w:val="18"/>
                <w:szCs w:val="18"/>
              </w:rPr>
              <w:t xml:space="preserve"> и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антимикробной активностью</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roofErr w:type="gramStart"/>
            <w:r w:rsidRPr="00A44275">
              <w:rPr>
                <w:rFonts w:ascii="Times New Roman" w:hAnsi="Times New Roman"/>
                <w:sz w:val="18"/>
                <w:szCs w:val="18"/>
              </w:rPr>
              <w:t>Спирт</w:t>
            </w:r>
            <w:proofErr w:type="gramEnd"/>
            <w:r w:rsidRPr="00A44275">
              <w:rPr>
                <w:rFonts w:ascii="Times New Roman" w:hAnsi="Times New Roman"/>
                <w:sz w:val="18"/>
                <w:szCs w:val="18"/>
              </w:rPr>
              <w:t xml:space="preserve"> отвечающий требованиям фармакопейной статьи или 2 класса микробиологической чистоты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Спирт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менее 70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Пропанол-1 и другие ДВ, кроме спирта</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4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менее 1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843"/>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10</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w:t>
            </w:r>
            <w:r w:rsidRPr="00A44275">
              <w:rPr>
                <w:rFonts w:ascii="Times New Roman" w:hAnsi="Times New Roman"/>
                <w:sz w:val="18"/>
                <w:szCs w:val="18"/>
              </w:rPr>
              <w:lastRenderedPageBreak/>
              <w:t>регистрации, страну происхождения товара)</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b/>
                <w:sz w:val="18"/>
                <w:szCs w:val="18"/>
              </w:rPr>
            </w:pPr>
            <w:r w:rsidRPr="00A44275">
              <w:rPr>
                <w:rFonts w:ascii="Times New Roman" w:hAnsi="Times New Roman"/>
                <w:b/>
                <w:sz w:val="18"/>
                <w:szCs w:val="18"/>
              </w:rPr>
              <w:t xml:space="preserve">  </w:t>
            </w:r>
          </w:p>
        </w:tc>
        <w:tc>
          <w:tcPr>
            <w:tcW w:w="990" w:type="pct"/>
            <w:tcBorders>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lastRenderedPageBreak/>
              <w:t>Характеристика средства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pStyle w:val="a7"/>
              <w:rPr>
                <w:rFonts w:ascii="Times New Roman" w:hAnsi="Times New Roman"/>
                <w:sz w:val="18"/>
                <w:szCs w:val="18"/>
              </w:rPr>
            </w:pPr>
            <w:r w:rsidRPr="00A44275">
              <w:rPr>
                <w:rFonts w:ascii="Times New Roman" w:hAnsi="Times New Roman"/>
                <w:sz w:val="18"/>
                <w:szCs w:val="18"/>
              </w:rPr>
              <w:t xml:space="preserve">Дезинфицирующее средство в </w:t>
            </w:r>
            <w:proofErr w:type="spellStart"/>
            <w:r w:rsidRPr="00A44275">
              <w:rPr>
                <w:rFonts w:ascii="Times New Roman" w:hAnsi="Times New Roman"/>
                <w:sz w:val="18"/>
                <w:szCs w:val="18"/>
              </w:rPr>
              <w:t>таблетированной</w:t>
            </w:r>
            <w:proofErr w:type="spellEnd"/>
            <w:r w:rsidRPr="00A44275">
              <w:rPr>
                <w:rFonts w:ascii="Times New Roman" w:hAnsi="Times New Roman"/>
                <w:sz w:val="18"/>
                <w:szCs w:val="18"/>
              </w:rPr>
              <w:t xml:space="preserve">  форме</w:t>
            </w:r>
          </w:p>
          <w:p w:rsidR="00A44275" w:rsidRPr="00A44275" w:rsidRDefault="00A44275" w:rsidP="00A44275">
            <w:pPr>
              <w:spacing w:after="0" w:line="240" w:lineRule="auto"/>
              <w:rPr>
                <w:rFonts w:ascii="Times New Roman" w:hAnsi="Times New Roman"/>
                <w:sz w:val="18"/>
                <w:szCs w:val="18"/>
              </w:rPr>
            </w:pP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кг</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300</w:t>
            </w:r>
          </w:p>
        </w:tc>
      </w:tr>
      <w:tr w:rsidR="00A44275" w:rsidRPr="00A44275" w:rsidTr="00A44275">
        <w:trPr>
          <w:trHeight w:val="213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Функциональное назначение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pStyle w:val="a7"/>
              <w:rPr>
                <w:rFonts w:ascii="Times New Roman" w:hAnsi="Times New Roman"/>
                <w:sz w:val="18"/>
                <w:szCs w:val="18"/>
              </w:rPr>
            </w:pPr>
            <w:proofErr w:type="gramStart"/>
            <w:r w:rsidRPr="00A44275">
              <w:rPr>
                <w:rFonts w:ascii="Times New Roman" w:hAnsi="Times New Roman"/>
                <w:sz w:val="18"/>
                <w:szCs w:val="18"/>
              </w:rPr>
              <w:t>Средство должно быть предназначено для дезинфекции поверхностей в помещениях при проведения генеральных уборок, жесткой мебели, поверхностей аппаратов и приборов, санитарно-технического оборудования, белья, лабораторной посуды, предметов ухода за больными, уборочного материала, обуви из пластмасс и резин, резиновых ковриков, санитарного транспорта; для дезинфекции изделий медицинского назначения; для дезинфекции медицинских отходов; для дезинфекции биологических выделений (</w:t>
            </w:r>
            <w:r>
              <w:rPr>
                <w:rFonts w:ascii="Times New Roman" w:hAnsi="Times New Roman"/>
                <w:sz w:val="18"/>
                <w:szCs w:val="18"/>
              </w:rPr>
              <w:t>фекалий, мочи, мокроты, крови).</w:t>
            </w:r>
            <w:proofErr w:type="gramEnd"/>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7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pStyle w:val="a7"/>
              <w:rPr>
                <w:rFonts w:ascii="Times New Roman" w:hAnsi="Times New Roman"/>
                <w:sz w:val="18"/>
                <w:szCs w:val="18"/>
              </w:rPr>
            </w:pPr>
            <w:r w:rsidRPr="00A44275">
              <w:rPr>
                <w:rFonts w:ascii="Times New Roman" w:hAnsi="Times New Roman"/>
                <w:sz w:val="18"/>
                <w:szCs w:val="18"/>
              </w:rPr>
              <w:t xml:space="preserve">Средство должно обладать антимикробным действием в отношении грамотрицательных и грамположительных бактерий (включая микобактерии туберкулеза – тестировано на </w:t>
            </w:r>
            <w:r w:rsidRPr="00A44275">
              <w:rPr>
                <w:rFonts w:ascii="Times New Roman" w:hAnsi="Times New Roman"/>
                <w:i/>
                <w:sz w:val="18"/>
                <w:szCs w:val="18"/>
                <w:lang w:val="en-US"/>
              </w:rPr>
              <w:t>Mycobacterium</w:t>
            </w:r>
            <w:r w:rsidRPr="00A44275">
              <w:rPr>
                <w:rFonts w:ascii="Times New Roman" w:hAnsi="Times New Roman"/>
                <w:i/>
                <w:sz w:val="18"/>
                <w:szCs w:val="18"/>
              </w:rPr>
              <w:t xml:space="preserve"> </w:t>
            </w:r>
            <w:r w:rsidRPr="00A44275">
              <w:rPr>
                <w:rFonts w:ascii="Times New Roman" w:hAnsi="Times New Roman"/>
                <w:i/>
                <w:sz w:val="18"/>
                <w:szCs w:val="18"/>
                <w:lang w:val="en-US"/>
              </w:rPr>
              <w:t>terrae</w:t>
            </w:r>
            <w:r w:rsidRPr="00A44275">
              <w:rPr>
                <w:rFonts w:ascii="Times New Roman" w:hAnsi="Times New Roman"/>
                <w:sz w:val="18"/>
                <w:szCs w:val="18"/>
              </w:rPr>
              <w:t xml:space="preserve">, возбудителей особо опасных инфекций – чумы, холеры, туляремии, </w:t>
            </w:r>
            <w:proofErr w:type="spellStart"/>
            <w:r w:rsidRPr="00A44275">
              <w:rPr>
                <w:rFonts w:ascii="Times New Roman" w:hAnsi="Times New Roman"/>
                <w:sz w:val="18"/>
                <w:szCs w:val="18"/>
              </w:rPr>
              <w:t>легионеллы</w:t>
            </w:r>
            <w:proofErr w:type="gramStart"/>
            <w:r w:rsidRPr="00A44275">
              <w:rPr>
                <w:rFonts w:ascii="Times New Roman" w:hAnsi="Times New Roman"/>
                <w:sz w:val="18"/>
                <w:szCs w:val="18"/>
              </w:rPr>
              <w:t>,с</w:t>
            </w:r>
            <w:proofErr w:type="gramEnd"/>
            <w:r w:rsidRPr="00A44275">
              <w:rPr>
                <w:rFonts w:ascii="Times New Roman" w:hAnsi="Times New Roman"/>
                <w:sz w:val="18"/>
                <w:szCs w:val="18"/>
              </w:rPr>
              <w:t>ибирской</w:t>
            </w:r>
            <w:proofErr w:type="spellEnd"/>
            <w:r w:rsidRPr="00A44275">
              <w:rPr>
                <w:rFonts w:ascii="Times New Roman" w:hAnsi="Times New Roman"/>
                <w:sz w:val="18"/>
                <w:szCs w:val="18"/>
              </w:rPr>
              <w:t xml:space="preserve"> язвы), вирусов (</w:t>
            </w:r>
            <w:proofErr w:type="spellStart"/>
            <w:r w:rsidRPr="00A44275">
              <w:rPr>
                <w:rFonts w:ascii="Times New Roman" w:hAnsi="Times New Roman"/>
                <w:sz w:val="18"/>
                <w:szCs w:val="18"/>
              </w:rPr>
              <w:t>Коксаки</w:t>
            </w:r>
            <w:proofErr w:type="spellEnd"/>
            <w:r w:rsidRPr="00A44275">
              <w:rPr>
                <w:rFonts w:ascii="Times New Roman" w:hAnsi="Times New Roman"/>
                <w:sz w:val="18"/>
                <w:szCs w:val="18"/>
              </w:rPr>
              <w:t xml:space="preserve">, ЕСНО, полиомиелита, </w:t>
            </w:r>
            <w:proofErr w:type="spellStart"/>
            <w:r w:rsidRPr="00A44275">
              <w:rPr>
                <w:rFonts w:ascii="Times New Roman" w:hAnsi="Times New Roman"/>
                <w:sz w:val="18"/>
                <w:szCs w:val="18"/>
              </w:rPr>
              <w:t>энтеральных</w:t>
            </w:r>
            <w:proofErr w:type="spellEnd"/>
            <w:r w:rsidRPr="00A44275">
              <w:rPr>
                <w:rFonts w:ascii="Times New Roman" w:hAnsi="Times New Roman"/>
                <w:sz w:val="18"/>
                <w:szCs w:val="18"/>
              </w:rPr>
              <w:t xml:space="preserve"> и парентеральных гепатитов, </w:t>
            </w:r>
            <w:proofErr w:type="spellStart"/>
            <w:r w:rsidRPr="00A44275">
              <w:rPr>
                <w:rFonts w:ascii="Times New Roman" w:hAnsi="Times New Roman"/>
                <w:sz w:val="18"/>
                <w:szCs w:val="18"/>
              </w:rPr>
              <w:t>ротавирусов</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норовирусов</w:t>
            </w:r>
            <w:proofErr w:type="spellEnd"/>
            <w:r w:rsidRPr="00A44275">
              <w:rPr>
                <w:rFonts w:ascii="Times New Roman" w:hAnsi="Times New Roman"/>
                <w:sz w:val="18"/>
                <w:szCs w:val="18"/>
              </w:rPr>
              <w:t xml:space="preserve">, ВИЧ-инфекции; гриппа,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H1N1, H5N1, герпеса, аденовирусов и возбудителей ОРВИ, </w:t>
            </w:r>
            <w:proofErr w:type="spellStart"/>
            <w:r w:rsidRPr="00A44275">
              <w:rPr>
                <w:rFonts w:ascii="Times New Roman" w:hAnsi="Times New Roman"/>
                <w:sz w:val="18"/>
                <w:szCs w:val="18"/>
              </w:rPr>
              <w:t>цитомегалии</w:t>
            </w:r>
            <w:proofErr w:type="spellEnd"/>
            <w:r w:rsidRPr="00A44275">
              <w:rPr>
                <w:rFonts w:ascii="Times New Roman" w:hAnsi="Times New Roman"/>
                <w:sz w:val="18"/>
                <w:szCs w:val="18"/>
              </w:rPr>
              <w:t xml:space="preserve">),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дерматофитов</w:t>
            </w:r>
            <w:proofErr w:type="spellEnd"/>
            <w:r w:rsidRPr="00A44275">
              <w:rPr>
                <w:rFonts w:ascii="Times New Roman" w:hAnsi="Times New Roman"/>
                <w:sz w:val="18"/>
                <w:szCs w:val="18"/>
              </w:rPr>
              <w:t xml:space="preserve">, плесневых грибов. </w:t>
            </w:r>
            <w:proofErr w:type="spellStart"/>
            <w:r w:rsidRPr="00A44275">
              <w:rPr>
                <w:rFonts w:ascii="Times New Roman" w:hAnsi="Times New Roman"/>
                <w:sz w:val="18"/>
                <w:szCs w:val="18"/>
              </w:rPr>
              <w:t>Деконтаминирующей</w:t>
            </w:r>
            <w:proofErr w:type="spellEnd"/>
            <w:r w:rsidRPr="00A44275">
              <w:rPr>
                <w:rFonts w:ascii="Times New Roman" w:hAnsi="Times New Roman"/>
                <w:sz w:val="18"/>
                <w:szCs w:val="18"/>
              </w:rPr>
              <w:t xml:space="preserve"> активностью в отношении РНК/ДНК. </w:t>
            </w:r>
            <w:proofErr w:type="spellStart"/>
            <w:r w:rsidRPr="00A44275">
              <w:rPr>
                <w:rFonts w:ascii="Times New Roman" w:hAnsi="Times New Roman"/>
                <w:sz w:val="18"/>
                <w:szCs w:val="18"/>
              </w:rPr>
              <w:t>Овоцидными</w:t>
            </w:r>
            <w:proofErr w:type="spellEnd"/>
            <w:r w:rsidRPr="00A44275">
              <w:rPr>
                <w:rFonts w:ascii="Times New Roman" w:hAnsi="Times New Roman"/>
                <w:sz w:val="18"/>
                <w:szCs w:val="18"/>
              </w:rPr>
              <w:t xml:space="preserve"> свойствами в отношении возбудителей паразитарных болезней (цист и </w:t>
            </w:r>
            <w:proofErr w:type="spellStart"/>
            <w:r w:rsidRPr="00A44275">
              <w:rPr>
                <w:rFonts w:ascii="Times New Roman" w:hAnsi="Times New Roman"/>
                <w:sz w:val="18"/>
                <w:szCs w:val="18"/>
              </w:rPr>
              <w:t>ооцист</w:t>
            </w:r>
            <w:proofErr w:type="spellEnd"/>
            <w:r w:rsidRPr="00A44275">
              <w:rPr>
                <w:rFonts w:ascii="Times New Roman" w:hAnsi="Times New Roman"/>
                <w:sz w:val="18"/>
                <w:szCs w:val="18"/>
              </w:rPr>
              <w:t xml:space="preserve"> простейших, яиц и личинок гельминтов) По параметрам острой токсичности, согласно классификации ГОСТ 12.1.007-76, средство должно относиться к 3 классу умеренно опасных веще</w:t>
            </w:r>
            <w:proofErr w:type="gramStart"/>
            <w:r w:rsidRPr="00A44275">
              <w:rPr>
                <w:rFonts w:ascii="Times New Roman" w:hAnsi="Times New Roman"/>
                <w:sz w:val="18"/>
                <w:szCs w:val="18"/>
              </w:rPr>
              <w:t>ств пр</w:t>
            </w:r>
            <w:proofErr w:type="gramEnd"/>
            <w:r w:rsidRPr="00A44275">
              <w:rPr>
                <w:rFonts w:ascii="Times New Roman" w:hAnsi="Times New Roman"/>
                <w:sz w:val="18"/>
                <w:szCs w:val="18"/>
              </w:rPr>
              <w:t xml:space="preserve">и введении в желудок и к 4 классу малоопасных веществ при нанесении на кожу. </w:t>
            </w:r>
          </w:p>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Состав,%</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74,0</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eastAsia="SimSun" w:hAnsi="Times New Roman"/>
                <w:kern w:val="1"/>
                <w:sz w:val="18"/>
                <w:szCs w:val="18"/>
                <w:lang w:eastAsia="hi-IN" w:bidi="hi-IN"/>
              </w:rPr>
              <w:t xml:space="preserve"> </w:t>
            </w:r>
            <w:r w:rsidRPr="00A44275">
              <w:rPr>
                <w:rFonts w:ascii="Times New Roman" w:hAnsi="Times New Roman"/>
                <w:sz w:val="18"/>
                <w:szCs w:val="18"/>
              </w:rPr>
              <w:t xml:space="preserve">Натрий </w:t>
            </w:r>
            <w:proofErr w:type="spellStart"/>
            <w:r w:rsidRPr="00A44275">
              <w:rPr>
                <w:rFonts w:ascii="Times New Roman" w:hAnsi="Times New Roman"/>
                <w:sz w:val="18"/>
                <w:szCs w:val="18"/>
              </w:rPr>
              <w:t>дихлоризоцианурат</w:t>
            </w:r>
            <w:proofErr w:type="spellEnd"/>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5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Масса таблетки, </w:t>
            </w:r>
            <w:proofErr w:type="gramStart"/>
            <w:r w:rsidRPr="00A44275">
              <w:rPr>
                <w:rFonts w:ascii="Times New Roman" w:hAnsi="Times New Roman"/>
                <w:sz w:val="18"/>
                <w:szCs w:val="18"/>
              </w:rPr>
              <w:t>г</w:t>
            </w:r>
            <w:proofErr w:type="gramEnd"/>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bCs/>
                <w:sz w:val="18"/>
                <w:szCs w:val="18"/>
              </w:rPr>
            </w:pPr>
            <w:r w:rsidRPr="00A44275">
              <w:rPr>
                <w:rFonts w:ascii="Times New Roman" w:hAnsi="Times New Roman"/>
                <w:bCs/>
                <w:sz w:val="18"/>
                <w:szCs w:val="18"/>
              </w:rPr>
              <w:t xml:space="preserve">Не менее 2,9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bCs/>
                <w:sz w:val="18"/>
                <w:szCs w:val="18"/>
              </w:rPr>
              <w:t>Не более 3,5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Масса активного хлора в одной таблетке, </w:t>
            </w:r>
            <w:proofErr w:type="gramStart"/>
            <w:r w:rsidRPr="00A44275">
              <w:rPr>
                <w:rFonts w:ascii="Times New Roman" w:hAnsi="Times New Roman"/>
                <w:sz w:val="18"/>
                <w:szCs w:val="18"/>
              </w:rPr>
              <w:t>г</w:t>
            </w:r>
            <w:proofErr w:type="gramEnd"/>
          </w:p>
        </w:tc>
        <w:tc>
          <w:tcPr>
            <w:tcW w:w="562" w:type="pct"/>
            <w:tcBorders>
              <w:top w:val="single" w:sz="4" w:space="0" w:color="auto"/>
              <w:bottom w:val="single" w:sz="4" w:space="0" w:color="auto"/>
            </w:tcBorders>
          </w:tcPr>
          <w:p w:rsidR="00A44275" w:rsidRPr="00A44275" w:rsidRDefault="00A44275" w:rsidP="00A44275">
            <w:pPr>
              <w:suppressAutoHyphens/>
              <w:spacing w:after="0" w:line="240" w:lineRule="auto"/>
              <w:rPr>
                <w:rFonts w:ascii="Times New Roman" w:hAnsi="Times New Roman"/>
                <w:sz w:val="18"/>
                <w:szCs w:val="18"/>
              </w:rPr>
            </w:pPr>
            <w:r w:rsidRPr="00A44275">
              <w:rPr>
                <w:rFonts w:ascii="Times New Roman" w:hAnsi="Times New Roman"/>
                <w:sz w:val="18"/>
                <w:szCs w:val="18"/>
              </w:rPr>
              <w:t xml:space="preserve">Не менее 1,50 </w:t>
            </w:r>
          </w:p>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6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28</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kern w:val="1"/>
                <w:sz w:val="18"/>
                <w:szCs w:val="18"/>
                <w:lang w:eastAsia="ar-SA"/>
              </w:rPr>
              <w:t xml:space="preserve">Форма выпуска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kern w:val="1"/>
                <w:sz w:val="18"/>
                <w:szCs w:val="18"/>
                <w:lang w:eastAsia="ar-SA"/>
              </w:rPr>
              <w:t>Полимерная емкость</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proofErr w:type="gramStart"/>
            <w:r w:rsidRPr="00A44275">
              <w:rPr>
                <w:rFonts w:ascii="Times New Roman" w:hAnsi="Times New Roman"/>
                <w:sz w:val="18"/>
                <w:szCs w:val="18"/>
              </w:rPr>
              <w:t xml:space="preserve">индикаторные полоски визуального контроля (экспресс – контроля) концентрации рабочих растворов дезинфицирующего средства (с инструкцией по применению  </w:t>
            </w:r>
            <w:proofErr w:type="gramEnd"/>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kern w:val="1"/>
                <w:sz w:val="18"/>
                <w:szCs w:val="18"/>
                <w:lang w:eastAsia="ar-SA"/>
              </w:rPr>
              <w:t>наличие</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кг</w:t>
            </w:r>
            <w:proofErr w:type="gramEnd"/>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0,9</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8"/>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11</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b/>
                <w:color w:val="FF0000"/>
                <w:sz w:val="18"/>
                <w:szCs w:val="18"/>
              </w:rPr>
            </w:pPr>
            <w:r w:rsidRPr="00A44275">
              <w:rPr>
                <w:rFonts w:ascii="Times New Roman" w:hAnsi="Times New Roman"/>
                <w:b/>
                <w:sz w:val="18"/>
                <w:szCs w:val="18"/>
              </w:rPr>
              <w:lastRenderedPageBreak/>
              <w:t xml:space="preserve"> </w:t>
            </w:r>
          </w:p>
        </w:tc>
        <w:tc>
          <w:tcPr>
            <w:tcW w:w="990" w:type="pct"/>
            <w:tcBorders>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lastRenderedPageBreak/>
              <w:t>Характеристика средства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 концентрат.</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350</w:t>
            </w:r>
          </w:p>
        </w:tc>
      </w:tr>
      <w:tr w:rsidR="00A44275" w:rsidRPr="00A44275" w:rsidTr="00A44275">
        <w:trPr>
          <w:trHeight w:val="15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A44275" w:rsidRPr="00A44275" w:rsidRDefault="00A44275" w:rsidP="00A44275">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предназначено для </w:t>
            </w:r>
            <w:proofErr w:type="spellStart"/>
            <w:r w:rsidRPr="00A44275">
              <w:rPr>
                <w:rFonts w:ascii="Times New Roman" w:hAnsi="Times New Roman"/>
                <w:sz w:val="18"/>
                <w:szCs w:val="18"/>
              </w:rPr>
              <w:t>предстерилизационной</w:t>
            </w:r>
            <w:proofErr w:type="spellEnd"/>
            <w:r w:rsidRPr="00A44275">
              <w:rPr>
                <w:rFonts w:ascii="Times New Roman" w:hAnsi="Times New Roman"/>
                <w:sz w:val="18"/>
                <w:szCs w:val="18"/>
              </w:rPr>
              <w:t xml:space="preserve"> очистки жестких и гибких эндоскопов,  дезинфекции изделий  </w:t>
            </w:r>
            <w:proofErr w:type="spellStart"/>
            <w:r w:rsidRPr="00A44275">
              <w:rPr>
                <w:rFonts w:ascii="Times New Roman" w:hAnsi="Times New Roman"/>
                <w:sz w:val="18"/>
                <w:szCs w:val="18"/>
              </w:rPr>
              <w:t>медназначения</w:t>
            </w:r>
            <w:proofErr w:type="spellEnd"/>
            <w:r w:rsidRPr="00A44275">
              <w:rPr>
                <w:rFonts w:ascii="Times New Roman" w:hAnsi="Times New Roman"/>
                <w:sz w:val="18"/>
                <w:szCs w:val="18"/>
              </w:rPr>
              <w:t>, совмещенной с ПСО, дезинфекция поверхностей, проведение генеральных уборок. Средство  обладает моющими свойствами.</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7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антимикробной активностью   отношении грамотрицательных и грамположительных (включая микобактерии </w:t>
            </w:r>
            <w:r w:rsidRPr="00A44275">
              <w:rPr>
                <w:rFonts w:ascii="Times New Roman" w:hAnsi="Times New Roman"/>
                <w:sz w:val="18"/>
                <w:szCs w:val="18"/>
              </w:rPr>
              <w:lastRenderedPageBreak/>
              <w:t>туберкулеза, тестировано-</w:t>
            </w:r>
            <w:proofErr w:type="spellStart"/>
            <w:r w:rsidRPr="00A44275">
              <w:rPr>
                <w:rFonts w:ascii="Times New Roman" w:hAnsi="Times New Roman"/>
                <w:sz w:val="18"/>
                <w:szCs w:val="18"/>
              </w:rPr>
              <w:t>Micobacterium</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Terrae</w:t>
            </w:r>
            <w:proofErr w:type="spellEnd"/>
            <w:r w:rsidRPr="00A44275">
              <w:rPr>
                <w:rFonts w:ascii="Times New Roman" w:hAnsi="Times New Roman"/>
                <w:sz w:val="18"/>
                <w:szCs w:val="18"/>
              </w:rPr>
              <w:t xml:space="preserve">) микроорганизмов, вирусов (включая возбудителей </w:t>
            </w:r>
            <w:proofErr w:type="spellStart"/>
            <w:r w:rsidRPr="00A44275">
              <w:rPr>
                <w:rFonts w:ascii="Times New Roman" w:hAnsi="Times New Roman"/>
                <w:sz w:val="18"/>
                <w:szCs w:val="18"/>
              </w:rPr>
              <w:t>полиомелита</w:t>
            </w:r>
            <w:proofErr w:type="spellEnd"/>
            <w:r w:rsidRPr="00A44275">
              <w:rPr>
                <w:rFonts w:ascii="Times New Roman" w:hAnsi="Times New Roman"/>
                <w:sz w:val="18"/>
                <w:szCs w:val="18"/>
              </w:rPr>
              <w:t xml:space="preserve">, ВИЧ, парентеральных гепатитов и </w:t>
            </w:r>
            <w:proofErr w:type="spellStart"/>
            <w:proofErr w:type="gramStart"/>
            <w:r w:rsidRPr="00A44275">
              <w:rPr>
                <w:rFonts w:ascii="Times New Roman" w:hAnsi="Times New Roman"/>
                <w:sz w:val="18"/>
                <w:szCs w:val="18"/>
              </w:rPr>
              <w:t>пр</w:t>
            </w:r>
            <w:proofErr w:type="spellEnd"/>
            <w:proofErr w:type="gramEnd"/>
            <w:r w:rsidRPr="00A44275">
              <w:rPr>
                <w:rFonts w:ascii="Times New Roman" w:hAnsi="Times New Roman"/>
                <w:sz w:val="18"/>
                <w:szCs w:val="18"/>
              </w:rPr>
              <w:t xml:space="preserve">), грибов.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p w:rsidR="00A44275" w:rsidRPr="00A44275" w:rsidRDefault="00A44275" w:rsidP="00A44275">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перекись водорода, кислота или комплекс кислот.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перекись водорода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Не менее 7</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5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по ГОСТ 12.1.007-76: </w:t>
            </w:r>
            <w:r w:rsidRPr="00A44275">
              <w:rPr>
                <w:rFonts w:ascii="Times New Roman" w:hAnsi="Times New Roman"/>
                <w:strike/>
                <w:sz w:val="18"/>
                <w:szCs w:val="18"/>
              </w:rPr>
              <w:t xml:space="preserve"> </w:t>
            </w:r>
            <w:r w:rsidRPr="00A44275">
              <w:rPr>
                <w:rFonts w:ascii="Times New Roman" w:hAnsi="Times New Roman"/>
                <w:sz w:val="18"/>
                <w:szCs w:val="18"/>
              </w:rPr>
              <w:t>4 класс мало опасных соединений при нанесении на кожу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sz w:val="18"/>
                <w:szCs w:val="18"/>
              </w:rPr>
              <w:t>индикаторные полоски визуального контроля (экспресс – контроля) концентрации рабочих растворов дезинфицирующего средства (с инструкцией по применению.</w:t>
            </w:r>
            <w:proofErr w:type="gramEnd"/>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5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21"/>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12</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b/>
                <w:sz w:val="18"/>
                <w:szCs w:val="18"/>
              </w:rPr>
            </w:pPr>
          </w:p>
        </w:tc>
        <w:tc>
          <w:tcPr>
            <w:tcW w:w="990" w:type="pct"/>
            <w:tcBorders>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 концентрат.</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30</w:t>
            </w:r>
          </w:p>
        </w:tc>
      </w:tr>
      <w:tr w:rsidR="00A44275" w:rsidRPr="00A44275" w:rsidTr="00A44275">
        <w:trPr>
          <w:trHeight w:val="207"/>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A44275" w:rsidRPr="00A44275" w:rsidRDefault="00A44275" w:rsidP="00A44275">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предназначено для дезинфекции, ДВУ и стерилизации ИМН включая хирургические и стоматологические инструменты, эндоскопы, датчики УЗИ</w:t>
            </w:r>
            <w:proofErr w:type="gramStart"/>
            <w:r w:rsidRPr="00A44275">
              <w:rPr>
                <w:rFonts w:ascii="Times New Roman" w:hAnsi="Times New Roman"/>
                <w:sz w:val="18"/>
                <w:szCs w:val="18"/>
              </w:rPr>
              <w:t>,Э</w:t>
            </w:r>
            <w:proofErr w:type="gramEnd"/>
            <w:r w:rsidRPr="00A44275">
              <w:rPr>
                <w:rFonts w:ascii="Times New Roman" w:hAnsi="Times New Roman"/>
                <w:sz w:val="18"/>
                <w:szCs w:val="18"/>
              </w:rPr>
              <w:t xml:space="preserve">КГ и т.п. ручным и механизированным способом (в МДМ).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обладает бактерицидными (в том числе </w:t>
            </w:r>
            <w:proofErr w:type="spellStart"/>
            <w:r w:rsidRPr="00A44275">
              <w:rPr>
                <w:rFonts w:ascii="Times New Roman" w:hAnsi="Times New Roman"/>
                <w:sz w:val="18"/>
                <w:szCs w:val="18"/>
              </w:rPr>
              <w:t>туберкулоцидными</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вирулицидными</w:t>
            </w:r>
            <w:proofErr w:type="spellEnd"/>
            <w:r w:rsidRPr="00A44275">
              <w:rPr>
                <w:rFonts w:ascii="Times New Roman" w:hAnsi="Times New Roman"/>
                <w:sz w:val="18"/>
                <w:szCs w:val="18"/>
              </w:rPr>
              <w:t xml:space="preserve"> (в том числе в отношении возбудителей полиомиелита, гепатита</w:t>
            </w:r>
            <w:proofErr w:type="gramStart"/>
            <w:r w:rsidRPr="00A44275">
              <w:rPr>
                <w:rFonts w:ascii="Times New Roman" w:hAnsi="Times New Roman"/>
                <w:sz w:val="18"/>
                <w:szCs w:val="18"/>
              </w:rPr>
              <w:t xml:space="preserve"> В</w:t>
            </w:r>
            <w:proofErr w:type="gramEnd"/>
            <w:r w:rsidRPr="00A44275">
              <w:rPr>
                <w:rFonts w:ascii="Times New Roman" w:hAnsi="Times New Roman"/>
                <w:sz w:val="18"/>
                <w:szCs w:val="18"/>
              </w:rPr>
              <w:t xml:space="preserve"> и ВИЧ-инфекции), </w:t>
            </w:r>
            <w:proofErr w:type="spellStart"/>
            <w:r w:rsidRPr="00A44275">
              <w:rPr>
                <w:rFonts w:ascii="Times New Roman" w:hAnsi="Times New Roman"/>
                <w:sz w:val="18"/>
                <w:szCs w:val="18"/>
              </w:rPr>
              <w:t>фунгицидными</w:t>
            </w:r>
            <w:proofErr w:type="spellEnd"/>
            <w:r w:rsidRPr="00A44275">
              <w:rPr>
                <w:rFonts w:ascii="Times New Roman" w:hAnsi="Times New Roman"/>
                <w:sz w:val="18"/>
                <w:szCs w:val="18"/>
              </w:rPr>
              <w:t xml:space="preserve"> (в отношении патогенных грибов возбудителей кандидозов и трихофит</w:t>
            </w:r>
            <w:r>
              <w:rPr>
                <w:rFonts w:ascii="Times New Roman" w:hAnsi="Times New Roman"/>
                <w:sz w:val="18"/>
                <w:szCs w:val="18"/>
              </w:rPr>
              <w:t xml:space="preserve">ии) и </w:t>
            </w:r>
            <w:proofErr w:type="spellStart"/>
            <w:r>
              <w:rPr>
                <w:rFonts w:ascii="Times New Roman" w:hAnsi="Times New Roman"/>
                <w:sz w:val="18"/>
                <w:szCs w:val="18"/>
              </w:rPr>
              <w:t>спороцидными</w:t>
            </w:r>
            <w:proofErr w:type="spellEnd"/>
            <w:r>
              <w:rPr>
                <w:rFonts w:ascii="Times New Roman" w:hAnsi="Times New Roman"/>
                <w:sz w:val="18"/>
                <w:szCs w:val="18"/>
              </w:rPr>
              <w:t xml:space="preserve"> свойствами.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42"/>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5,0</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7,5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17"/>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p w:rsidR="00A44275" w:rsidRPr="00A44275" w:rsidRDefault="00A44275" w:rsidP="00A44275">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spellStart"/>
            <w:r w:rsidRPr="00A44275">
              <w:rPr>
                <w:rFonts w:ascii="Times New Roman" w:hAnsi="Times New Roman"/>
                <w:sz w:val="18"/>
                <w:szCs w:val="18"/>
              </w:rPr>
              <w:t>глутаровый</w:t>
            </w:r>
            <w:proofErr w:type="spellEnd"/>
            <w:r w:rsidRPr="00A44275">
              <w:rPr>
                <w:rFonts w:ascii="Times New Roman" w:hAnsi="Times New Roman"/>
                <w:sz w:val="18"/>
                <w:szCs w:val="18"/>
              </w:rPr>
              <w:t xml:space="preserve"> альдегид.</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2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roofErr w:type="spellStart"/>
            <w:r w:rsidRPr="00A44275">
              <w:rPr>
                <w:rFonts w:ascii="Times New Roman" w:hAnsi="Times New Roman"/>
                <w:sz w:val="18"/>
                <w:szCs w:val="18"/>
              </w:rPr>
              <w:t>глутаровый</w:t>
            </w:r>
            <w:proofErr w:type="spellEnd"/>
            <w:r w:rsidRPr="00A44275">
              <w:rPr>
                <w:rFonts w:ascii="Times New Roman" w:hAnsi="Times New Roman"/>
                <w:sz w:val="18"/>
                <w:szCs w:val="18"/>
              </w:rPr>
              <w:t xml:space="preserve"> альдегид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20,0</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2"/>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концентрация </w:t>
            </w:r>
            <w:proofErr w:type="spellStart"/>
            <w:r w:rsidRPr="00A44275">
              <w:rPr>
                <w:rFonts w:ascii="Times New Roman" w:hAnsi="Times New Roman"/>
                <w:sz w:val="18"/>
                <w:szCs w:val="18"/>
              </w:rPr>
              <w:t>глутарового</w:t>
            </w:r>
            <w:proofErr w:type="spellEnd"/>
            <w:r w:rsidRPr="00A44275">
              <w:rPr>
                <w:rFonts w:ascii="Times New Roman" w:hAnsi="Times New Roman"/>
                <w:sz w:val="18"/>
                <w:szCs w:val="18"/>
              </w:rPr>
              <w:t xml:space="preserve"> альдегида в рабочем растворе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2</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2"/>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3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14</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w:t>
            </w:r>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7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41"/>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13</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w:t>
            </w:r>
            <w:r w:rsidRPr="00A44275">
              <w:rPr>
                <w:rFonts w:ascii="Times New Roman" w:hAnsi="Times New Roman"/>
                <w:sz w:val="18"/>
                <w:szCs w:val="18"/>
              </w:rPr>
              <w:lastRenderedPageBreak/>
              <w:t>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color w:val="FF0000"/>
                <w:sz w:val="18"/>
                <w:szCs w:val="18"/>
              </w:rPr>
            </w:pPr>
            <w:r w:rsidRPr="00A44275">
              <w:rPr>
                <w:rFonts w:ascii="Times New Roman" w:hAnsi="Times New Roman"/>
                <w:b/>
                <w:sz w:val="18"/>
                <w:szCs w:val="18"/>
              </w:rPr>
              <w:t xml:space="preserve">  </w:t>
            </w:r>
          </w:p>
        </w:tc>
        <w:tc>
          <w:tcPr>
            <w:tcW w:w="990" w:type="pct"/>
            <w:tcBorders>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lastRenderedPageBreak/>
              <w:t>Характеристика средства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для предварительной  и </w:t>
            </w:r>
            <w:proofErr w:type="spellStart"/>
            <w:r w:rsidRPr="00A44275">
              <w:rPr>
                <w:rFonts w:ascii="Times New Roman" w:hAnsi="Times New Roman"/>
                <w:sz w:val="18"/>
                <w:szCs w:val="18"/>
              </w:rPr>
              <w:t>предстерилизационной</w:t>
            </w:r>
            <w:proofErr w:type="spellEnd"/>
            <w:r w:rsidRPr="00A44275">
              <w:rPr>
                <w:rFonts w:ascii="Times New Roman" w:hAnsi="Times New Roman"/>
                <w:sz w:val="18"/>
                <w:szCs w:val="18"/>
              </w:rPr>
              <w:t xml:space="preserve"> очистки, концентрат.</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15</w:t>
            </w:r>
          </w:p>
        </w:tc>
      </w:tr>
      <w:tr w:rsidR="00A44275" w:rsidRPr="00A44275" w:rsidTr="00A44275">
        <w:trPr>
          <w:trHeight w:val="18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A44275" w:rsidRPr="00A44275" w:rsidRDefault="00A44275" w:rsidP="00A44275">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предназначено для очистки (предварительной, </w:t>
            </w:r>
            <w:proofErr w:type="spellStart"/>
            <w:r w:rsidRPr="00A44275">
              <w:rPr>
                <w:rFonts w:ascii="Times New Roman" w:hAnsi="Times New Roman"/>
                <w:sz w:val="18"/>
                <w:szCs w:val="18"/>
              </w:rPr>
              <w:lastRenderedPageBreak/>
              <w:t>предстерилизационной</w:t>
            </w:r>
            <w:proofErr w:type="spellEnd"/>
            <w:r w:rsidRPr="00A44275">
              <w:rPr>
                <w:rFonts w:ascii="Times New Roman" w:hAnsi="Times New Roman"/>
                <w:sz w:val="18"/>
                <w:szCs w:val="18"/>
              </w:rPr>
              <w:t xml:space="preserve">/окончательной) медицинских изделий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эндоскопов и инструментов к ним), механизированным способом (в МДМ) и ручным способом.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57"/>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Состав:</w:t>
            </w:r>
          </w:p>
          <w:p w:rsidR="00A44275" w:rsidRPr="00A44275" w:rsidRDefault="00A44275" w:rsidP="00A44275">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roofErr w:type="spellStart"/>
            <w:r w:rsidRPr="00A44275">
              <w:rPr>
                <w:rFonts w:ascii="Times New Roman" w:hAnsi="Times New Roman"/>
                <w:sz w:val="18"/>
                <w:szCs w:val="18"/>
              </w:rPr>
              <w:t>Мультиэнзимное</w:t>
            </w:r>
            <w:proofErr w:type="spellEnd"/>
            <w:r w:rsidRPr="00A44275">
              <w:rPr>
                <w:rFonts w:ascii="Times New Roman" w:hAnsi="Times New Roman"/>
                <w:sz w:val="18"/>
                <w:szCs w:val="18"/>
              </w:rPr>
              <w:t xml:space="preserve"> средство-Протеаза, липаза, амилаза, </w:t>
            </w:r>
            <w:proofErr w:type="spellStart"/>
            <w:r w:rsidRPr="00A44275">
              <w:rPr>
                <w:rFonts w:ascii="Times New Roman" w:hAnsi="Times New Roman"/>
                <w:sz w:val="18"/>
                <w:szCs w:val="18"/>
              </w:rPr>
              <w:t>маннаназа</w:t>
            </w:r>
            <w:proofErr w:type="spellEnd"/>
            <w:r w:rsidRPr="00A44275">
              <w:rPr>
                <w:rFonts w:ascii="Times New Roman" w:hAnsi="Times New Roman"/>
                <w:sz w:val="18"/>
                <w:szCs w:val="18"/>
              </w:rPr>
              <w:t>.</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6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Комплекс ферментов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4</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84"/>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содержит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ЧАС, альдегиды, третичные амины, 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  фенолы, спирты, кислоты.</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50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режим экспозиции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15 минут</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3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0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sz w:val="18"/>
                <w:szCs w:val="18"/>
              </w:rPr>
              <w:t>индикаторные полоски визуального контроля (экспресс – контроля) концентрации рабочих растворов дезинфицирующего средства (с инструкцией по применению.</w:t>
            </w:r>
            <w:proofErr w:type="gramEnd"/>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bl>
    <w:p w:rsidR="0088448F" w:rsidRPr="0088448F" w:rsidRDefault="0088448F" w:rsidP="0088448F">
      <w:pPr>
        <w:jc w:val="right"/>
        <w:rPr>
          <w:rFonts w:ascii="Times New Roman" w:hAnsi="Times New Roman"/>
        </w:rPr>
      </w:pPr>
    </w:p>
    <w:p w:rsidR="00FF537B" w:rsidRDefault="00FF537B" w:rsidP="0088448F">
      <w:pPr>
        <w:jc w:val="right"/>
        <w:rPr>
          <w:rFonts w:ascii="Times New Roman" w:hAnsi="Times New Roman"/>
        </w:rPr>
      </w:pPr>
    </w:p>
    <w:p w:rsidR="0088448F" w:rsidRPr="0088448F" w:rsidRDefault="0088448F" w:rsidP="0088448F">
      <w:pPr>
        <w:jc w:val="right"/>
        <w:rPr>
          <w:rFonts w:ascii="Times New Roman" w:hAnsi="Times New Roman"/>
        </w:rPr>
      </w:pPr>
      <w:r w:rsidRPr="0088448F">
        <w:rPr>
          <w:rFonts w:ascii="Times New Roman" w:hAnsi="Times New Roman"/>
        </w:rPr>
        <w:t>Приложение № 1.1 к извещению о проведении запроса котировок</w:t>
      </w:r>
    </w:p>
    <w:p w:rsidR="0088448F" w:rsidRPr="0088448F" w:rsidRDefault="0088448F" w:rsidP="0088448F">
      <w:pPr>
        <w:rPr>
          <w:rFonts w:ascii="Times New Roman" w:eastAsia="Calibri" w:hAnsi="Times New Roman"/>
        </w:rPr>
      </w:pPr>
      <w:r w:rsidRPr="0088448F">
        <w:rPr>
          <w:rFonts w:ascii="Times New Roman" w:eastAsia="Calibri" w:hAnsi="Times New Roman"/>
        </w:rPr>
        <w:t xml:space="preserve">                                                                                                                  График поставки</w:t>
      </w: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716"/>
        <w:gridCol w:w="903"/>
        <w:gridCol w:w="730"/>
        <w:gridCol w:w="2964"/>
        <w:gridCol w:w="1701"/>
        <w:gridCol w:w="1984"/>
      </w:tblGrid>
      <w:tr w:rsidR="0088448F" w:rsidRPr="0088448F" w:rsidTr="0088448F">
        <w:trPr>
          <w:trHeight w:val="706"/>
        </w:trPr>
        <w:tc>
          <w:tcPr>
            <w:tcW w:w="0" w:type="auto"/>
            <w:tcBorders>
              <w:top w:val="single" w:sz="4" w:space="0" w:color="auto"/>
              <w:left w:val="single" w:sz="4" w:space="0" w:color="auto"/>
              <w:bottom w:val="single" w:sz="4" w:space="0" w:color="auto"/>
              <w:right w:val="single" w:sz="4" w:space="0" w:color="auto"/>
            </w:tcBorders>
            <w:vAlign w:val="center"/>
            <w:hideMark/>
          </w:tcPr>
          <w:p w:rsidR="0088448F" w:rsidRPr="0088448F" w:rsidRDefault="0088448F" w:rsidP="0088448F">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8F"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8F" w:rsidRPr="0088448F" w:rsidRDefault="0088448F" w:rsidP="0088448F">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8F" w:rsidRPr="0088448F" w:rsidRDefault="0088448F" w:rsidP="0088448F">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Итого</w:t>
            </w:r>
          </w:p>
        </w:tc>
        <w:tc>
          <w:tcPr>
            <w:tcW w:w="2964" w:type="dxa"/>
            <w:tcBorders>
              <w:top w:val="single" w:sz="4" w:space="0" w:color="auto"/>
              <w:left w:val="single" w:sz="4" w:space="0" w:color="auto"/>
              <w:bottom w:val="single" w:sz="4" w:space="0" w:color="auto"/>
              <w:right w:val="single" w:sz="4" w:space="0" w:color="auto"/>
            </w:tcBorders>
            <w:vAlign w:val="center"/>
            <w:hideMark/>
          </w:tcPr>
          <w:p w:rsidR="0088448F" w:rsidRPr="0088448F" w:rsidRDefault="0088448F" w:rsidP="0088448F">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1 поставка</w:t>
            </w:r>
          </w:p>
          <w:p w:rsidR="0088448F" w:rsidRPr="0088448F" w:rsidRDefault="0088448F" w:rsidP="0088448F">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в течение 5 рабочих дней с момента подписания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448F" w:rsidRPr="0088448F" w:rsidRDefault="0088448F" w:rsidP="0088448F">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2 поставка</w:t>
            </w:r>
          </w:p>
          <w:p w:rsidR="0088448F"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с 10.03.2025 по 20.03</w:t>
            </w:r>
            <w:r w:rsidR="0088448F" w:rsidRPr="0088448F">
              <w:rPr>
                <w:rFonts w:ascii="Times New Roman" w:eastAsia="Calibri" w:hAnsi="Times New Roman"/>
                <w:sz w:val="20"/>
                <w:szCs w:val="20"/>
              </w:rPr>
              <w:t>.2025</w:t>
            </w:r>
          </w:p>
        </w:tc>
        <w:tc>
          <w:tcPr>
            <w:tcW w:w="1984" w:type="dxa"/>
            <w:tcBorders>
              <w:top w:val="single" w:sz="4" w:space="0" w:color="auto"/>
              <w:left w:val="single" w:sz="4" w:space="0" w:color="auto"/>
              <w:bottom w:val="single" w:sz="4" w:space="0" w:color="auto"/>
              <w:right w:val="single" w:sz="4" w:space="0" w:color="auto"/>
            </w:tcBorders>
            <w:vAlign w:val="center"/>
          </w:tcPr>
          <w:p w:rsidR="0088448F" w:rsidRPr="0088448F" w:rsidRDefault="0088448F" w:rsidP="0088448F">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3 поставка</w:t>
            </w:r>
          </w:p>
          <w:p w:rsidR="0088448F"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с 12.05.2025 по 22.05</w:t>
            </w:r>
            <w:r w:rsidR="0088448F" w:rsidRPr="0088448F">
              <w:rPr>
                <w:rFonts w:ascii="Times New Roman" w:eastAsia="Calibri" w:hAnsi="Times New Roman"/>
                <w:sz w:val="20"/>
                <w:szCs w:val="20"/>
              </w:rPr>
              <w:t>.2025</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hideMark/>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350</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115</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115</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120</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50</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15</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500</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170</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170</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160</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600</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200</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20</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7</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6</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112,5</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112,5</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D16F51">
            <w:pPr>
              <w:jc w:val="center"/>
              <w:rPr>
                <w:rFonts w:ascii="Times New Roman" w:hAnsi="Times New Roman"/>
                <w:bCs/>
                <w:color w:val="000000"/>
                <w:sz w:val="20"/>
                <w:szCs w:val="20"/>
              </w:rPr>
            </w:pPr>
            <w:r>
              <w:rPr>
                <w:rFonts w:ascii="Times New Roman" w:hAnsi="Times New Roman"/>
                <w:bCs/>
                <w:color w:val="000000"/>
                <w:sz w:val="20"/>
                <w:szCs w:val="20"/>
              </w:rPr>
              <w:t xml:space="preserve"> </w:t>
            </w:r>
            <w:proofErr w:type="spellStart"/>
            <w:proofErr w:type="gramStart"/>
            <w:r>
              <w:rPr>
                <w:rFonts w:ascii="Times New Roman" w:hAnsi="Times New Roman"/>
                <w:bCs/>
                <w:color w:val="000000"/>
                <w:sz w:val="20"/>
                <w:szCs w:val="20"/>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37</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D16F51"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D16F51"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D16F51"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13</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4</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w:t>
            </w:r>
            <w:proofErr w:type="gramStart"/>
            <w:r w:rsidRPr="00582E5E">
              <w:rPr>
                <w:rFonts w:ascii="Times New Roman" w:hAnsi="Times New Roman"/>
                <w:bCs/>
                <w:color w:val="000000"/>
                <w:sz w:val="20"/>
                <w:szCs w:val="20"/>
              </w:rPr>
              <w:t>кг</w:t>
            </w:r>
            <w:proofErr w:type="gramEnd"/>
            <w:r w:rsidRPr="00582E5E">
              <w:rPr>
                <w:rFonts w:ascii="Times New Roman" w:hAnsi="Times New Roman"/>
                <w:bCs/>
                <w:color w:val="00000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300</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100</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100</w:t>
            </w:r>
          </w:p>
        </w:tc>
      </w:tr>
      <w:tr w:rsidR="00535E6B"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535E6B"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rsidR="00535E6B" w:rsidRPr="00582E5E" w:rsidRDefault="00535E6B">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535E6B" w:rsidRPr="00582E5E" w:rsidRDefault="00535E6B">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535E6B" w:rsidRPr="00A44275" w:rsidRDefault="00535E6B">
            <w:pPr>
              <w:jc w:val="center"/>
              <w:rPr>
                <w:rFonts w:ascii="Times New Roman" w:hAnsi="Times New Roman"/>
                <w:sz w:val="20"/>
                <w:szCs w:val="20"/>
              </w:rPr>
            </w:pPr>
            <w:r w:rsidRPr="00A44275">
              <w:rPr>
                <w:rFonts w:ascii="Times New Roman" w:hAnsi="Times New Roman"/>
                <w:sz w:val="20"/>
                <w:szCs w:val="20"/>
              </w:rPr>
              <w:t>350</w:t>
            </w:r>
          </w:p>
        </w:tc>
        <w:tc>
          <w:tcPr>
            <w:tcW w:w="2964" w:type="dxa"/>
            <w:tcBorders>
              <w:top w:val="single" w:sz="4" w:space="0" w:color="auto"/>
              <w:left w:val="single" w:sz="4" w:space="0" w:color="auto"/>
              <w:bottom w:val="single" w:sz="4" w:space="0" w:color="auto"/>
              <w:right w:val="single" w:sz="4" w:space="0" w:color="auto"/>
            </w:tcBorders>
          </w:tcPr>
          <w:p w:rsidR="00535E6B" w:rsidRPr="0088448F" w:rsidRDefault="00535E6B" w:rsidP="00535E6B">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115</w:t>
            </w:r>
          </w:p>
        </w:tc>
        <w:tc>
          <w:tcPr>
            <w:tcW w:w="1701" w:type="dxa"/>
            <w:tcBorders>
              <w:top w:val="single" w:sz="4" w:space="0" w:color="auto"/>
              <w:left w:val="single" w:sz="4" w:space="0" w:color="auto"/>
              <w:bottom w:val="single" w:sz="4" w:space="0" w:color="auto"/>
              <w:right w:val="single" w:sz="4" w:space="0" w:color="auto"/>
            </w:tcBorders>
          </w:tcPr>
          <w:p w:rsidR="00535E6B" w:rsidRPr="0088448F" w:rsidRDefault="00535E6B" w:rsidP="00535E6B">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115</w:t>
            </w:r>
          </w:p>
        </w:tc>
        <w:tc>
          <w:tcPr>
            <w:tcW w:w="1984" w:type="dxa"/>
            <w:tcBorders>
              <w:top w:val="single" w:sz="4" w:space="0" w:color="auto"/>
              <w:left w:val="single" w:sz="4" w:space="0" w:color="auto"/>
              <w:bottom w:val="single" w:sz="4" w:space="0" w:color="auto"/>
              <w:right w:val="single" w:sz="4" w:space="0" w:color="auto"/>
            </w:tcBorders>
          </w:tcPr>
          <w:p w:rsidR="00535E6B" w:rsidRPr="0088448F" w:rsidRDefault="00535E6B" w:rsidP="00535E6B">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120</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30</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15</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5</w:t>
            </w:r>
          </w:p>
        </w:tc>
      </w:tr>
    </w:tbl>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Pr="0088448F" w:rsidRDefault="00535E6B" w:rsidP="00535E6B">
      <w:pPr>
        <w:jc w:val="right"/>
        <w:rPr>
          <w:rFonts w:ascii="Times New Roman" w:hAnsi="Times New Roman"/>
        </w:rPr>
      </w:pPr>
      <w:r>
        <w:rPr>
          <w:rFonts w:ascii="Times New Roman" w:hAnsi="Times New Roman"/>
        </w:rPr>
        <w:lastRenderedPageBreak/>
        <w:t>Приложение № 2</w:t>
      </w:r>
      <w:r w:rsidRPr="0088448F">
        <w:rPr>
          <w:rFonts w:ascii="Times New Roman" w:hAnsi="Times New Roman"/>
        </w:rPr>
        <w:t xml:space="preserve"> к извещению о проведении запроса котировок</w:t>
      </w:r>
    </w:p>
    <w:p w:rsidR="0088448F" w:rsidRPr="0088448F" w:rsidRDefault="0088448F" w:rsidP="0088448F">
      <w:pPr>
        <w:rPr>
          <w:rFonts w:ascii="Times New Roman" w:eastAsia="Calibri" w:hAnsi="Times New Roman"/>
        </w:rPr>
      </w:pPr>
    </w:p>
    <w:tbl>
      <w:tblPr>
        <w:tblW w:w="16018" w:type="dxa"/>
        <w:tblInd w:w="108" w:type="dxa"/>
        <w:tblLayout w:type="fixed"/>
        <w:tblLook w:val="04A0" w:firstRow="1" w:lastRow="0" w:firstColumn="1" w:lastColumn="0" w:noHBand="0" w:noVBand="1"/>
      </w:tblPr>
      <w:tblGrid>
        <w:gridCol w:w="421"/>
        <w:gridCol w:w="2101"/>
        <w:gridCol w:w="681"/>
        <w:gridCol w:w="874"/>
        <w:gridCol w:w="1026"/>
        <w:gridCol w:w="993"/>
        <w:gridCol w:w="1134"/>
        <w:gridCol w:w="1275"/>
        <w:gridCol w:w="1134"/>
        <w:gridCol w:w="993"/>
        <w:gridCol w:w="1454"/>
        <w:gridCol w:w="1239"/>
        <w:gridCol w:w="1072"/>
        <w:gridCol w:w="1621"/>
      </w:tblGrid>
      <w:tr w:rsidR="00535E6B" w:rsidRPr="00535E6B" w:rsidTr="00535E6B">
        <w:trPr>
          <w:trHeight w:val="540"/>
        </w:trPr>
        <w:tc>
          <w:tcPr>
            <w:tcW w:w="16018" w:type="dxa"/>
            <w:gridSpan w:val="14"/>
            <w:tcBorders>
              <w:top w:val="nil"/>
              <w:left w:val="nil"/>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Обоснование начальной (максимальной) цены договора (</w:t>
            </w:r>
            <w:proofErr w:type="gramStart"/>
            <w:r w:rsidRPr="00535E6B">
              <w:rPr>
                <w:rFonts w:ascii="Times New Roman" w:hAnsi="Times New Roman"/>
                <w:b/>
                <w:bCs/>
                <w:color w:val="000000"/>
                <w:sz w:val="20"/>
                <w:szCs w:val="20"/>
              </w:rPr>
              <w:t>Н(</w:t>
            </w:r>
            <w:proofErr w:type="gramEnd"/>
            <w:r w:rsidRPr="00535E6B">
              <w:rPr>
                <w:rFonts w:ascii="Times New Roman" w:hAnsi="Times New Roman"/>
                <w:b/>
                <w:bCs/>
                <w:color w:val="000000"/>
                <w:sz w:val="20"/>
                <w:szCs w:val="20"/>
              </w:rPr>
              <w:t xml:space="preserve">М)ЦД)  </w:t>
            </w:r>
          </w:p>
        </w:tc>
      </w:tr>
      <w:tr w:rsidR="00535E6B" w:rsidRPr="00535E6B" w:rsidTr="00535E6B">
        <w:trPr>
          <w:trHeight w:val="780"/>
        </w:trPr>
        <w:tc>
          <w:tcPr>
            <w:tcW w:w="421" w:type="dxa"/>
            <w:vMerge w:val="restart"/>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 </w:t>
            </w:r>
          </w:p>
        </w:tc>
        <w:tc>
          <w:tcPr>
            <w:tcW w:w="2101" w:type="dxa"/>
            <w:vMerge w:val="restart"/>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наименование </w:t>
            </w:r>
          </w:p>
        </w:tc>
        <w:tc>
          <w:tcPr>
            <w:tcW w:w="681" w:type="dxa"/>
            <w:vMerge w:val="restart"/>
            <w:tcBorders>
              <w:top w:val="nil"/>
              <w:left w:val="nil"/>
              <w:bottom w:val="single" w:sz="4" w:space="0" w:color="000000"/>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Ед. </w:t>
            </w:r>
            <w:proofErr w:type="spellStart"/>
            <w:r w:rsidRPr="00535E6B">
              <w:rPr>
                <w:rFonts w:ascii="Times New Roman" w:hAnsi="Times New Roman"/>
                <w:b/>
                <w:bCs/>
                <w:color w:val="000000"/>
                <w:sz w:val="20"/>
                <w:szCs w:val="20"/>
              </w:rPr>
              <w:t>изм</w:t>
            </w:r>
            <w:proofErr w:type="spellEnd"/>
            <w:r w:rsidRPr="00535E6B">
              <w:rPr>
                <w:rFonts w:ascii="Times New Roman" w:hAnsi="Times New Roman"/>
                <w:b/>
                <w:bCs/>
                <w:color w:val="000000"/>
                <w:sz w:val="20"/>
                <w:szCs w:val="20"/>
              </w:rPr>
              <w:t xml:space="preserve"> </w:t>
            </w:r>
          </w:p>
        </w:tc>
        <w:tc>
          <w:tcPr>
            <w:tcW w:w="874" w:type="dxa"/>
            <w:vMerge w:val="restart"/>
            <w:tcBorders>
              <w:top w:val="nil"/>
              <w:left w:val="single" w:sz="4" w:space="0" w:color="auto"/>
              <w:bottom w:val="single" w:sz="4" w:space="0" w:color="000000"/>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Кол-во </w:t>
            </w:r>
          </w:p>
        </w:tc>
        <w:tc>
          <w:tcPr>
            <w:tcW w:w="3153" w:type="dxa"/>
            <w:gridSpan w:val="3"/>
            <w:tcBorders>
              <w:top w:val="single" w:sz="4" w:space="0" w:color="auto"/>
              <w:left w:val="nil"/>
              <w:bottom w:val="single" w:sz="4" w:space="0" w:color="auto"/>
              <w:right w:val="single" w:sz="4" w:space="0" w:color="000000"/>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Коммерческие предложения (руб./</w:t>
            </w:r>
            <w:proofErr w:type="spellStart"/>
            <w:r w:rsidRPr="00535E6B">
              <w:rPr>
                <w:rFonts w:ascii="Times New Roman" w:hAnsi="Times New Roman"/>
                <w:b/>
                <w:bCs/>
                <w:color w:val="000000"/>
                <w:sz w:val="20"/>
                <w:szCs w:val="20"/>
              </w:rPr>
              <w:t>ед</w:t>
            </w:r>
            <w:proofErr w:type="gramStart"/>
            <w:r w:rsidRPr="00535E6B">
              <w:rPr>
                <w:rFonts w:ascii="Times New Roman" w:hAnsi="Times New Roman"/>
                <w:b/>
                <w:bCs/>
                <w:color w:val="000000"/>
                <w:sz w:val="20"/>
                <w:szCs w:val="20"/>
              </w:rPr>
              <w:t>.и</w:t>
            </w:r>
            <w:proofErr w:type="gramEnd"/>
            <w:r w:rsidRPr="00535E6B">
              <w:rPr>
                <w:rFonts w:ascii="Times New Roman" w:hAnsi="Times New Roman"/>
                <w:b/>
                <w:bCs/>
                <w:color w:val="000000"/>
                <w:sz w:val="20"/>
                <w:szCs w:val="20"/>
              </w:rPr>
              <w:t>зм</w:t>
            </w:r>
            <w:proofErr w:type="spellEnd"/>
            <w:r w:rsidRPr="00535E6B">
              <w:rPr>
                <w:rFonts w:ascii="Times New Roman" w:hAnsi="Times New Roman"/>
                <w:b/>
                <w:bCs/>
                <w:color w:val="000000"/>
                <w:sz w:val="20"/>
                <w:szCs w:val="20"/>
              </w:rPr>
              <w:t xml:space="preserve">.) </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Оценка однородности совокупности значений выявленных цен, используемых в расчете </w:t>
            </w:r>
            <w:proofErr w:type="gramStart"/>
            <w:r w:rsidRPr="00535E6B">
              <w:rPr>
                <w:rFonts w:ascii="Times New Roman" w:hAnsi="Times New Roman"/>
                <w:b/>
                <w:bCs/>
                <w:color w:val="000000"/>
                <w:sz w:val="20"/>
                <w:szCs w:val="20"/>
              </w:rPr>
              <w:t>Н(</w:t>
            </w:r>
            <w:proofErr w:type="gramEnd"/>
            <w:r w:rsidRPr="00535E6B">
              <w:rPr>
                <w:rFonts w:ascii="Times New Roman" w:hAnsi="Times New Roman"/>
                <w:b/>
                <w:bCs/>
                <w:color w:val="000000"/>
                <w:sz w:val="20"/>
                <w:szCs w:val="20"/>
              </w:rPr>
              <w:t xml:space="preserve">М)ЦД </w:t>
            </w:r>
          </w:p>
        </w:tc>
        <w:tc>
          <w:tcPr>
            <w:tcW w:w="5386" w:type="dxa"/>
            <w:gridSpan w:val="4"/>
            <w:tcBorders>
              <w:top w:val="single" w:sz="4" w:space="0" w:color="auto"/>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w:t>
            </w:r>
            <w:proofErr w:type="gramStart"/>
            <w:r w:rsidRPr="00535E6B">
              <w:rPr>
                <w:rFonts w:ascii="Times New Roman" w:hAnsi="Times New Roman"/>
                <w:b/>
                <w:bCs/>
                <w:color w:val="000000"/>
                <w:sz w:val="20"/>
                <w:szCs w:val="20"/>
              </w:rPr>
              <w:t>Н(</w:t>
            </w:r>
            <w:proofErr w:type="gramEnd"/>
            <w:r w:rsidRPr="00535E6B">
              <w:rPr>
                <w:rFonts w:ascii="Times New Roman" w:hAnsi="Times New Roman"/>
                <w:b/>
                <w:bCs/>
                <w:color w:val="000000"/>
                <w:sz w:val="20"/>
                <w:szCs w:val="20"/>
              </w:rPr>
              <w:t xml:space="preserve">М)ЦД, ЦКЕП, определяемая методом сопоставимых рыночных цен (анализа рынка)* </w:t>
            </w:r>
          </w:p>
        </w:tc>
      </w:tr>
      <w:tr w:rsidR="00535E6B" w:rsidRPr="00535E6B" w:rsidTr="00535E6B">
        <w:trPr>
          <w:trHeight w:val="4290"/>
        </w:trPr>
        <w:tc>
          <w:tcPr>
            <w:tcW w:w="421" w:type="dxa"/>
            <w:vMerge/>
            <w:tcBorders>
              <w:top w:val="nil"/>
              <w:left w:val="single" w:sz="4" w:space="0" w:color="auto"/>
              <w:bottom w:val="single" w:sz="4" w:space="0" w:color="auto"/>
              <w:right w:val="nil"/>
            </w:tcBorders>
            <w:vAlign w:val="center"/>
            <w:hideMark/>
          </w:tcPr>
          <w:p w:rsidR="00535E6B" w:rsidRPr="00535E6B" w:rsidRDefault="00535E6B" w:rsidP="00535E6B">
            <w:pPr>
              <w:spacing w:after="0" w:line="240" w:lineRule="auto"/>
              <w:rPr>
                <w:rFonts w:ascii="Times New Roman" w:hAnsi="Times New Roman"/>
                <w:b/>
                <w:bCs/>
                <w:color w:val="000000"/>
                <w:sz w:val="20"/>
                <w:szCs w:val="20"/>
              </w:rPr>
            </w:pPr>
          </w:p>
        </w:tc>
        <w:tc>
          <w:tcPr>
            <w:tcW w:w="2101" w:type="dxa"/>
            <w:vMerge/>
            <w:tcBorders>
              <w:top w:val="nil"/>
              <w:left w:val="single" w:sz="4" w:space="0" w:color="auto"/>
              <w:bottom w:val="single" w:sz="4" w:space="0" w:color="auto"/>
              <w:right w:val="single" w:sz="4" w:space="0" w:color="auto"/>
            </w:tcBorders>
            <w:vAlign w:val="center"/>
            <w:hideMark/>
          </w:tcPr>
          <w:p w:rsidR="00535E6B" w:rsidRPr="00535E6B" w:rsidRDefault="00535E6B" w:rsidP="00535E6B">
            <w:pPr>
              <w:spacing w:after="0" w:line="240" w:lineRule="auto"/>
              <w:rPr>
                <w:rFonts w:ascii="Times New Roman" w:hAnsi="Times New Roman"/>
                <w:b/>
                <w:bCs/>
                <w:color w:val="000000"/>
                <w:sz w:val="20"/>
                <w:szCs w:val="20"/>
              </w:rPr>
            </w:pPr>
          </w:p>
        </w:tc>
        <w:tc>
          <w:tcPr>
            <w:tcW w:w="681" w:type="dxa"/>
            <w:vMerge/>
            <w:tcBorders>
              <w:top w:val="nil"/>
              <w:left w:val="nil"/>
              <w:bottom w:val="single" w:sz="4" w:space="0" w:color="000000"/>
              <w:right w:val="single" w:sz="4" w:space="0" w:color="auto"/>
            </w:tcBorders>
            <w:vAlign w:val="center"/>
            <w:hideMark/>
          </w:tcPr>
          <w:p w:rsidR="00535E6B" w:rsidRPr="00535E6B" w:rsidRDefault="00535E6B" w:rsidP="00535E6B">
            <w:pPr>
              <w:spacing w:after="0" w:line="240" w:lineRule="auto"/>
              <w:rPr>
                <w:rFonts w:ascii="Times New Roman" w:hAnsi="Times New Roman"/>
                <w:b/>
                <w:bCs/>
                <w:color w:val="000000"/>
                <w:sz w:val="20"/>
                <w:szCs w:val="20"/>
              </w:rPr>
            </w:pPr>
          </w:p>
        </w:tc>
        <w:tc>
          <w:tcPr>
            <w:tcW w:w="874" w:type="dxa"/>
            <w:vMerge/>
            <w:tcBorders>
              <w:top w:val="nil"/>
              <w:left w:val="single" w:sz="4" w:space="0" w:color="auto"/>
              <w:bottom w:val="single" w:sz="4" w:space="0" w:color="000000"/>
              <w:right w:val="single" w:sz="4" w:space="0" w:color="auto"/>
            </w:tcBorders>
            <w:vAlign w:val="center"/>
            <w:hideMark/>
          </w:tcPr>
          <w:p w:rsidR="00535E6B" w:rsidRPr="00535E6B" w:rsidRDefault="00535E6B" w:rsidP="00535E6B">
            <w:pPr>
              <w:spacing w:after="0" w:line="240" w:lineRule="auto"/>
              <w:rPr>
                <w:rFonts w:ascii="Times New Roman" w:hAnsi="Times New Roman"/>
                <w:b/>
                <w:bCs/>
                <w:color w:val="000000"/>
                <w:sz w:val="20"/>
                <w:szCs w:val="20"/>
              </w:rPr>
            </w:pPr>
          </w:p>
        </w:tc>
        <w:tc>
          <w:tcPr>
            <w:tcW w:w="1026" w:type="dxa"/>
            <w:tcBorders>
              <w:top w:val="nil"/>
              <w:left w:val="nil"/>
              <w:bottom w:val="nil"/>
              <w:right w:val="single" w:sz="4" w:space="0" w:color="auto"/>
            </w:tcBorders>
            <w:shd w:val="clear" w:color="000000" w:fill="FFFFFF"/>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Поставщик/ исполнитель №1  </w:t>
            </w:r>
            <w:proofErr w:type="gramStart"/>
            <w:r w:rsidRPr="00535E6B">
              <w:rPr>
                <w:rFonts w:ascii="Times New Roman" w:hAnsi="Times New Roman"/>
                <w:b/>
                <w:bCs/>
                <w:color w:val="000000"/>
                <w:sz w:val="20"/>
                <w:szCs w:val="20"/>
              </w:rPr>
              <w:t>исх. №б</w:t>
            </w:r>
            <w:proofErr w:type="gramEnd"/>
            <w:r w:rsidRPr="00535E6B">
              <w:rPr>
                <w:rFonts w:ascii="Times New Roman" w:hAnsi="Times New Roman"/>
                <w:b/>
                <w:bCs/>
                <w:color w:val="000000"/>
                <w:sz w:val="20"/>
                <w:szCs w:val="20"/>
              </w:rPr>
              <w:t xml:space="preserve">/н от 21.11.2024 г. </w:t>
            </w:r>
          </w:p>
        </w:tc>
        <w:tc>
          <w:tcPr>
            <w:tcW w:w="993" w:type="dxa"/>
            <w:tcBorders>
              <w:top w:val="nil"/>
              <w:left w:val="nil"/>
              <w:bottom w:val="nil"/>
              <w:right w:val="single" w:sz="4" w:space="0" w:color="auto"/>
            </w:tcBorders>
            <w:shd w:val="clear" w:color="000000" w:fill="FFFFFF"/>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Поставщик/ исполнитель №2  </w:t>
            </w:r>
            <w:proofErr w:type="gramStart"/>
            <w:r w:rsidRPr="00535E6B">
              <w:rPr>
                <w:rFonts w:ascii="Times New Roman" w:hAnsi="Times New Roman"/>
                <w:b/>
                <w:bCs/>
                <w:color w:val="000000"/>
                <w:sz w:val="20"/>
                <w:szCs w:val="20"/>
              </w:rPr>
              <w:t>исх. б</w:t>
            </w:r>
            <w:proofErr w:type="gramEnd"/>
            <w:r w:rsidRPr="00535E6B">
              <w:rPr>
                <w:rFonts w:ascii="Times New Roman" w:hAnsi="Times New Roman"/>
                <w:b/>
                <w:bCs/>
                <w:color w:val="000000"/>
                <w:sz w:val="20"/>
                <w:szCs w:val="20"/>
              </w:rPr>
              <w:t xml:space="preserve">/н  от 29.11.2024 г. </w:t>
            </w:r>
          </w:p>
        </w:tc>
        <w:tc>
          <w:tcPr>
            <w:tcW w:w="1134" w:type="dxa"/>
            <w:tcBorders>
              <w:top w:val="nil"/>
              <w:left w:val="nil"/>
              <w:bottom w:val="nil"/>
              <w:right w:val="single" w:sz="4" w:space="0" w:color="auto"/>
            </w:tcBorders>
            <w:shd w:val="clear" w:color="000000" w:fill="FFFFFF"/>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Поставщик/ исполнитель №3  </w:t>
            </w:r>
            <w:proofErr w:type="gramStart"/>
            <w:r w:rsidRPr="00535E6B">
              <w:rPr>
                <w:rFonts w:ascii="Times New Roman" w:hAnsi="Times New Roman"/>
                <w:b/>
                <w:bCs/>
                <w:color w:val="000000"/>
                <w:sz w:val="20"/>
                <w:szCs w:val="20"/>
              </w:rPr>
              <w:t>исх.  б</w:t>
            </w:r>
            <w:proofErr w:type="gramEnd"/>
            <w:r w:rsidRPr="00535E6B">
              <w:rPr>
                <w:rFonts w:ascii="Times New Roman" w:hAnsi="Times New Roman"/>
                <w:b/>
                <w:bCs/>
                <w:color w:val="000000"/>
                <w:sz w:val="20"/>
                <w:szCs w:val="20"/>
              </w:rPr>
              <w:t xml:space="preserve">/н от 29.11.2024 г. </w:t>
            </w:r>
          </w:p>
        </w:tc>
        <w:tc>
          <w:tcPr>
            <w:tcW w:w="1275" w:type="dxa"/>
            <w:tcBorders>
              <w:top w:val="nil"/>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Средняя арифметическая цена за единицу     &lt;ц&gt;  </w:t>
            </w:r>
          </w:p>
        </w:tc>
        <w:tc>
          <w:tcPr>
            <w:tcW w:w="1134" w:type="dxa"/>
            <w:tcBorders>
              <w:top w:val="nil"/>
              <w:left w:val="nil"/>
              <w:bottom w:val="nil"/>
              <w:right w:val="nil"/>
            </w:tcBorders>
            <w:shd w:val="clear" w:color="auto" w:fill="auto"/>
            <w:noWrap/>
            <w:vAlign w:val="bottom"/>
            <w:hideMark/>
          </w:tcPr>
          <w:p w:rsidR="00535E6B" w:rsidRPr="00535E6B" w:rsidRDefault="00535E6B" w:rsidP="00535E6B">
            <w:pPr>
              <w:spacing w:after="0" w:line="240" w:lineRule="auto"/>
              <w:rPr>
                <w:rFonts w:cs="Calibri"/>
                <w:color w:val="000000"/>
              </w:rPr>
            </w:pPr>
            <w:r>
              <w:rPr>
                <w:rFonts w:cs="Calibri"/>
                <w:noProof/>
                <w:color w:val="000000"/>
              </w:rPr>
              <w:drawing>
                <wp:anchor distT="0" distB="0" distL="114300" distR="114300" simplePos="0" relativeHeight="251656192" behindDoc="0" locked="0" layoutInCell="1" allowOverlap="1" wp14:anchorId="4FBE7BBE" wp14:editId="599E0CBA">
                  <wp:simplePos x="0" y="0"/>
                  <wp:positionH relativeFrom="column">
                    <wp:posOffset>904875</wp:posOffset>
                  </wp:positionH>
                  <wp:positionV relativeFrom="paragraph">
                    <wp:posOffset>1333500</wp:posOffset>
                  </wp:positionV>
                  <wp:extent cx="581025" cy="352425"/>
                  <wp:effectExtent l="0" t="0" r="9525" b="9525"/>
                  <wp:wrapNone/>
                  <wp:docPr id="1673" name="Рисунок 1673"/>
                  <wp:cNvGraphicFramePr/>
                  <a:graphic xmlns:a="http://schemas.openxmlformats.org/drawingml/2006/main">
                    <a:graphicData uri="http://schemas.openxmlformats.org/drawingml/2006/picture">
                      <pic:pic xmlns:pic="http://schemas.openxmlformats.org/drawingml/2006/picture">
                        <pic:nvPicPr>
                          <pic:cNvPr id="1673"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cs="Calibri"/>
                <w:noProof/>
                <w:color w:val="000000"/>
              </w:rPr>
              <w:drawing>
                <wp:anchor distT="0" distB="0" distL="114300" distR="114300" simplePos="0" relativeHeight="251657216" behindDoc="0" locked="0" layoutInCell="1" allowOverlap="1" wp14:anchorId="1F5B1A35" wp14:editId="0509268B">
                  <wp:simplePos x="0" y="0"/>
                  <wp:positionH relativeFrom="column">
                    <wp:posOffset>19050</wp:posOffset>
                  </wp:positionH>
                  <wp:positionV relativeFrom="paragraph">
                    <wp:posOffset>923925</wp:posOffset>
                  </wp:positionV>
                  <wp:extent cx="885825" cy="438150"/>
                  <wp:effectExtent l="0" t="0" r="9525" b="0"/>
                  <wp:wrapNone/>
                  <wp:docPr id="1674" name="Рисунок 1674"/>
                  <wp:cNvGraphicFramePr/>
                  <a:graphic xmlns:a="http://schemas.openxmlformats.org/drawingml/2006/main">
                    <a:graphicData uri="http://schemas.openxmlformats.org/drawingml/2006/picture">
                      <pic:pic xmlns:pic="http://schemas.openxmlformats.org/drawingml/2006/picture">
                        <pic:nvPicPr>
                          <pic:cNvPr id="1674"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5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420"/>
            </w:tblGrid>
            <w:tr w:rsidR="00535E6B" w:rsidRPr="00535E6B" w:rsidTr="00535E6B">
              <w:trPr>
                <w:trHeight w:val="4290"/>
                <w:tblCellSpacing w:w="0" w:type="dxa"/>
              </w:trPr>
              <w:tc>
                <w:tcPr>
                  <w:tcW w:w="1420" w:type="dxa"/>
                  <w:tcBorders>
                    <w:top w:val="nil"/>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Среднее квадратичное отклонение </w:t>
                  </w:r>
                </w:p>
              </w:tc>
            </w:tr>
          </w:tbl>
          <w:p w:rsidR="00535E6B" w:rsidRPr="00535E6B" w:rsidRDefault="00535E6B" w:rsidP="00535E6B">
            <w:pPr>
              <w:spacing w:after="0" w:line="240" w:lineRule="auto"/>
              <w:rPr>
                <w:rFonts w:cs="Calibri"/>
                <w:color w:val="000000"/>
              </w:rPr>
            </w:pPr>
          </w:p>
        </w:tc>
        <w:tc>
          <w:tcPr>
            <w:tcW w:w="993" w:type="dxa"/>
            <w:tcBorders>
              <w:top w:val="nil"/>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коэффициент вариации цен V (%)                    (не должен превышать 33%) </w:t>
            </w:r>
          </w:p>
        </w:tc>
        <w:tc>
          <w:tcPr>
            <w:tcW w:w="1454" w:type="dxa"/>
            <w:tcBorders>
              <w:top w:val="nil"/>
              <w:left w:val="nil"/>
              <w:bottom w:val="nil"/>
              <w:right w:val="nil"/>
            </w:tcBorders>
            <w:shd w:val="clear" w:color="auto" w:fill="auto"/>
            <w:noWrap/>
            <w:vAlign w:val="bottom"/>
            <w:hideMark/>
          </w:tcPr>
          <w:p w:rsidR="00535E6B" w:rsidRPr="00535E6B" w:rsidRDefault="00535E6B" w:rsidP="00535E6B">
            <w:pPr>
              <w:spacing w:after="0" w:line="240" w:lineRule="auto"/>
              <w:rPr>
                <w:rFonts w:cs="Calibri"/>
                <w:color w:val="000000"/>
              </w:rPr>
            </w:pPr>
            <w:r>
              <w:rPr>
                <w:rFonts w:cs="Calibri"/>
                <w:noProof/>
                <w:color w:val="000000"/>
              </w:rPr>
              <w:drawing>
                <wp:anchor distT="0" distB="0" distL="114300" distR="114300" simplePos="0" relativeHeight="251658240" behindDoc="0" locked="0" layoutInCell="1" allowOverlap="1" wp14:anchorId="4B185A51" wp14:editId="004DBBA2">
                  <wp:simplePos x="0" y="0"/>
                  <wp:positionH relativeFrom="column">
                    <wp:posOffset>0</wp:posOffset>
                  </wp:positionH>
                  <wp:positionV relativeFrom="paragraph">
                    <wp:posOffset>2286000</wp:posOffset>
                  </wp:positionV>
                  <wp:extent cx="819150" cy="361950"/>
                  <wp:effectExtent l="0" t="0" r="0" b="0"/>
                  <wp:wrapNone/>
                  <wp:docPr id="1675" name="Рисунок 1675"/>
                  <wp:cNvGraphicFramePr/>
                  <a:graphic xmlns:a="http://schemas.openxmlformats.org/drawingml/2006/main">
                    <a:graphicData uri="http://schemas.openxmlformats.org/drawingml/2006/picture">
                      <pic:pic xmlns:pic="http://schemas.openxmlformats.org/drawingml/2006/picture">
                        <pic:nvPicPr>
                          <pic:cNvPr id="167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cs="Calibri"/>
                <w:noProof/>
                <w:color w:val="000000"/>
              </w:rPr>
              <w:drawing>
                <wp:anchor distT="0" distB="0" distL="114300" distR="114300" simplePos="0" relativeHeight="251659264" behindDoc="0" locked="0" layoutInCell="1" allowOverlap="1" wp14:anchorId="4123E009" wp14:editId="18569D3A">
                  <wp:simplePos x="0" y="0"/>
                  <wp:positionH relativeFrom="column">
                    <wp:posOffset>47625</wp:posOffset>
                  </wp:positionH>
                  <wp:positionV relativeFrom="paragraph">
                    <wp:posOffset>1819275</wp:posOffset>
                  </wp:positionV>
                  <wp:extent cx="152400" cy="219075"/>
                  <wp:effectExtent l="0" t="0" r="0" b="9525"/>
                  <wp:wrapNone/>
                  <wp:docPr id="1676" name="Рисунок 1676"/>
                  <wp:cNvGraphicFramePr/>
                  <a:graphic xmlns:a="http://schemas.openxmlformats.org/drawingml/2006/main">
                    <a:graphicData uri="http://schemas.openxmlformats.org/drawingml/2006/picture">
                      <pic:pic xmlns:pic="http://schemas.openxmlformats.org/drawingml/2006/picture">
                        <pic:nvPicPr>
                          <pic:cNvPr id="167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300"/>
            </w:tblGrid>
            <w:tr w:rsidR="00535E6B" w:rsidRPr="00535E6B" w:rsidTr="00535E6B">
              <w:trPr>
                <w:trHeight w:val="4290"/>
                <w:tblCellSpacing w:w="0" w:type="dxa"/>
              </w:trPr>
              <w:tc>
                <w:tcPr>
                  <w:tcW w:w="1300" w:type="dxa"/>
                  <w:tcBorders>
                    <w:top w:val="nil"/>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 xml:space="preserve"> Расчет </w:t>
                  </w:r>
                  <w:proofErr w:type="gramStart"/>
                  <w:r w:rsidRPr="00535E6B">
                    <w:rPr>
                      <w:rFonts w:ascii="Times New Roman" w:hAnsi="Times New Roman"/>
                      <w:color w:val="000000"/>
                      <w:sz w:val="20"/>
                      <w:szCs w:val="20"/>
                    </w:rPr>
                    <w:t>Н(</w:t>
                  </w:r>
                  <w:proofErr w:type="gramEnd"/>
                  <w:r w:rsidRPr="00535E6B">
                    <w:rPr>
                      <w:rFonts w:ascii="Times New Roman" w:hAnsi="Times New Roman"/>
                      <w:color w:val="000000"/>
                      <w:sz w:val="20"/>
                      <w:szCs w:val="20"/>
                    </w:rPr>
                    <w:t>М)ЦД по формуле                                         v - количество (объем) закупаемого товара (работы, услуги);</w:t>
                  </w:r>
                  <w:r w:rsidRPr="00535E6B">
                    <w:rPr>
                      <w:rFonts w:ascii="Times New Roman" w:hAnsi="Times New Roman"/>
                      <w:color w:val="000000"/>
                      <w:sz w:val="20"/>
                      <w:szCs w:val="20"/>
                    </w:rPr>
                    <w:br/>
                    <w:t>n - количество значений, используемых в расчете;</w:t>
                  </w:r>
                  <w:r w:rsidRPr="00535E6B">
                    <w:rPr>
                      <w:rFonts w:ascii="Times New Roman" w:hAnsi="Times New Roman"/>
                      <w:color w:val="000000"/>
                      <w:sz w:val="20"/>
                      <w:szCs w:val="20"/>
                    </w:rPr>
                    <w:br/>
                    <w:t>i - номер источника ценовой информации;</w:t>
                  </w:r>
                  <w:r w:rsidRPr="00535E6B">
                    <w:rPr>
                      <w:rFonts w:ascii="Times New Roman" w:hAnsi="Times New Roman"/>
                      <w:color w:val="000000"/>
                      <w:sz w:val="20"/>
                      <w:szCs w:val="20"/>
                    </w:rPr>
                    <w:br/>
                    <w:t xml:space="preserve">     - цена единицы </w:t>
                  </w:r>
                </w:p>
              </w:tc>
            </w:tr>
          </w:tbl>
          <w:p w:rsidR="00535E6B" w:rsidRPr="00535E6B" w:rsidRDefault="00535E6B" w:rsidP="00535E6B">
            <w:pPr>
              <w:spacing w:after="0" w:line="240" w:lineRule="auto"/>
              <w:rPr>
                <w:rFonts w:cs="Calibri"/>
                <w:color w:val="000000"/>
              </w:rPr>
            </w:pPr>
          </w:p>
        </w:tc>
        <w:tc>
          <w:tcPr>
            <w:tcW w:w="1239" w:type="dxa"/>
            <w:tcBorders>
              <w:top w:val="nil"/>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Цена за единицу изм. (руб.) </w:t>
            </w:r>
          </w:p>
        </w:tc>
        <w:tc>
          <w:tcPr>
            <w:tcW w:w="1072" w:type="dxa"/>
            <w:tcBorders>
              <w:top w:val="nil"/>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Цена за единицу изм. с округлением (вниз) до сотых долей после запятой (руб.) </w:t>
            </w:r>
          </w:p>
        </w:tc>
        <w:tc>
          <w:tcPr>
            <w:tcW w:w="1621" w:type="dxa"/>
            <w:tcBorders>
              <w:top w:val="nil"/>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w:t>
            </w:r>
            <w:proofErr w:type="gramStart"/>
            <w:r w:rsidRPr="00535E6B">
              <w:rPr>
                <w:rFonts w:ascii="Times New Roman" w:hAnsi="Times New Roman"/>
                <w:b/>
                <w:bCs/>
                <w:color w:val="000000"/>
                <w:sz w:val="20"/>
                <w:szCs w:val="20"/>
              </w:rPr>
              <w:t>Н(</w:t>
            </w:r>
            <w:proofErr w:type="gramEnd"/>
            <w:r w:rsidRPr="00535E6B">
              <w:rPr>
                <w:rFonts w:ascii="Times New Roman" w:hAnsi="Times New Roman"/>
                <w:b/>
                <w:bCs/>
                <w:color w:val="000000"/>
                <w:sz w:val="20"/>
                <w:szCs w:val="20"/>
              </w:rPr>
              <w:t xml:space="preserve">М)ЦД, ЦКЕП договора с учетом округления цены за единицу (руб.) </w:t>
            </w:r>
          </w:p>
        </w:tc>
      </w:tr>
      <w:tr w:rsidR="00535E6B" w:rsidRPr="00535E6B" w:rsidTr="00535E6B">
        <w:trPr>
          <w:trHeight w:val="465"/>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350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565,00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558,33333</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7,638</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1,368</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195416,67</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558,333</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558,33</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195 415,50</w:t>
            </w:r>
          </w:p>
        </w:tc>
      </w:tr>
      <w:tr w:rsidR="00535E6B" w:rsidRPr="00535E6B" w:rsidTr="00535E6B">
        <w:trPr>
          <w:trHeight w:val="660"/>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50</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1 080,00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1 090,00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1 100,00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1090,00000</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0,917</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54500,00</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1090,000</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1090,00</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54 500,00</w:t>
            </w:r>
          </w:p>
        </w:tc>
      </w:tr>
      <w:tr w:rsidR="00535E6B" w:rsidRPr="00535E6B" w:rsidTr="00535E6B">
        <w:trPr>
          <w:trHeight w:val="630"/>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3</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500</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255,00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260,00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265,00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260,00000</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1,923</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130000,00</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260,000</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260,00</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130 000,00</w:t>
            </w:r>
          </w:p>
        </w:tc>
      </w:tr>
      <w:tr w:rsidR="00535E6B" w:rsidRPr="00535E6B" w:rsidTr="00535E6B">
        <w:trPr>
          <w:trHeight w:val="690"/>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4</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600</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550,00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560,00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565,00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558,33333</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7,638</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1,368</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335000,00</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558,333</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558,33</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334 998,00</w:t>
            </w:r>
          </w:p>
        </w:tc>
      </w:tr>
      <w:tr w:rsidR="00535E6B" w:rsidRPr="00535E6B" w:rsidTr="00535E6B">
        <w:trPr>
          <w:trHeight w:val="570"/>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20</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1 150,00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1 155,00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1 160,00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1155,00000</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0,433</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23100,00</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1155,000</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1155,00</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23 100,00</w:t>
            </w:r>
          </w:p>
        </w:tc>
      </w:tr>
      <w:tr w:rsidR="00535E6B" w:rsidRPr="00535E6B" w:rsidTr="00535E6B">
        <w:trPr>
          <w:trHeight w:val="705"/>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lastRenderedPageBreak/>
              <w:t>6</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112,5</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466,67</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470,00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475,00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470,55667</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4,193</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0,891</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52937,63</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470,557</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470,55</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52 936,88</w:t>
            </w:r>
          </w:p>
        </w:tc>
      </w:tr>
      <w:tr w:rsidR="00535E6B" w:rsidRPr="00535E6B" w:rsidTr="00535E6B">
        <w:trPr>
          <w:trHeight w:val="495"/>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7</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112,5</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653,33</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660,00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665,00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659,44333</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5,855</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0,888</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74187,38</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659,443</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659,44</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74 187,00</w:t>
            </w:r>
          </w:p>
        </w:tc>
      </w:tr>
      <w:tr w:rsidR="00535E6B" w:rsidRPr="00535E6B" w:rsidTr="00535E6B">
        <w:trPr>
          <w:trHeight w:val="495"/>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8</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w:t>
            </w:r>
            <w:proofErr w:type="gramStart"/>
            <w:r w:rsidRPr="00535E6B">
              <w:rPr>
                <w:rFonts w:ascii="Times New Roman" w:hAnsi="Times New Roman"/>
                <w:b/>
                <w:bCs/>
                <w:color w:val="000000"/>
                <w:sz w:val="20"/>
                <w:szCs w:val="20"/>
              </w:rPr>
              <w:t>кг</w:t>
            </w:r>
            <w:proofErr w:type="gramEnd"/>
            <w:r w:rsidRPr="00535E6B">
              <w:rPr>
                <w:rFonts w:ascii="Times New Roman" w:hAnsi="Times New Roman"/>
                <w:b/>
                <w:bCs/>
                <w:color w:val="000000"/>
                <w:sz w:val="20"/>
                <w:szCs w:val="20"/>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37</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5 215,50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5 220,00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5 230,00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5221,83333</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7,422</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0,142</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193207,83</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5221,833</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5221,83</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193 207,71</w:t>
            </w:r>
          </w:p>
        </w:tc>
      </w:tr>
      <w:tr w:rsidR="00535E6B" w:rsidRPr="00535E6B" w:rsidTr="00535E6B">
        <w:trPr>
          <w:trHeight w:val="495"/>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9</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4</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1 500,00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1 550,00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1 550,00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1533,33333</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28,868</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1,883</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6133,33</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1533,333</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1533,33</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6 133,32</w:t>
            </w:r>
          </w:p>
        </w:tc>
      </w:tr>
      <w:tr w:rsidR="00535E6B" w:rsidRPr="00535E6B" w:rsidTr="00535E6B">
        <w:trPr>
          <w:trHeight w:val="495"/>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10</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w:t>
            </w:r>
            <w:proofErr w:type="gramStart"/>
            <w:r w:rsidRPr="00535E6B">
              <w:rPr>
                <w:rFonts w:ascii="Times New Roman" w:hAnsi="Times New Roman"/>
                <w:b/>
                <w:bCs/>
                <w:color w:val="000000"/>
                <w:sz w:val="20"/>
                <w:szCs w:val="20"/>
              </w:rPr>
              <w:t>кг</w:t>
            </w:r>
            <w:proofErr w:type="gramEnd"/>
            <w:r w:rsidRPr="00535E6B">
              <w:rPr>
                <w:rFonts w:ascii="Times New Roman" w:hAnsi="Times New Roman"/>
                <w:b/>
                <w:bCs/>
                <w:color w:val="000000"/>
                <w:sz w:val="20"/>
                <w:szCs w:val="20"/>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300</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490,00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500,00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510,00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500,00000</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2,000</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150000,00</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500,000</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500,00</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150 000,00</w:t>
            </w:r>
          </w:p>
        </w:tc>
      </w:tr>
      <w:tr w:rsidR="00535E6B" w:rsidRPr="00535E6B" w:rsidTr="00535E6B">
        <w:trPr>
          <w:trHeight w:val="495"/>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11</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350</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750,00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755,00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760,00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755,00000</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0,662</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264250,00</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755,000</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755,00</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264 250,00</w:t>
            </w:r>
          </w:p>
        </w:tc>
      </w:tr>
      <w:tr w:rsidR="00535E6B" w:rsidRPr="00535E6B" w:rsidTr="00535E6B">
        <w:trPr>
          <w:trHeight w:val="495"/>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12</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30</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696,00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700,00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710,00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702,00000</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7,211</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1,027</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21060,00</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702,000</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702,00</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21 060,00</w:t>
            </w:r>
          </w:p>
        </w:tc>
      </w:tr>
      <w:tr w:rsidR="00535E6B" w:rsidRPr="00535E6B" w:rsidTr="00535E6B">
        <w:trPr>
          <w:trHeight w:val="810"/>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13</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15</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1 078,00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1 080,00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1 100,00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1086,00000</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12,166</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1,120</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16290,00</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1086,000</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1086,00</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16 290,00</w:t>
            </w:r>
          </w:p>
        </w:tc>
      </w:tr>
      <w:tr w:rsidR="00535E6B" w:rsidRPr="00535E6B" w:rsidTr="00535E6B">
        <w:trPr>
          <w:trHeight w:val="390"/>
        </w:trPr>
        <w:tc>
          <w:tcPr>
            <w:tcW w:w="10632" w:type="dxa"/>
            <w:gridSpan w:val="10"/>
            <w:tcBorders>
              <w:top w:val="single" w:sz="4" w:space="0" w:color="auto"/>
              <w:left w:val="nil"/>
              <w:bottom w:val="nil"/>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i/>
                <w:iCs/>
                <w:color w:val="000000"/>
                <w:sz w:val="20"/>
                <w:szCs w:val="20"/>
              </w:rPr>
            </w:pPr>
            <w:r w:rsidRPr="00535E6B">
              <w:rPr>
                <w:rFonts w:ascii="Times New Roman" w:hAnsi="Times New Roman"/>
                <w:i/>
                <w:iCs/>
                <w:color w:val="000000"/>
                <w:sz w:val="20"/>
                <w:szCs w:val="20"/>
              </w:rPr>
              <w:t> </w:t>
            </w:r>
          </w:p>
        </w:tc>
        <w:tc>
          <w:tcPr>
            <w:tcW w:w="3765" w:type="dxa"/>
            <w:gridSpan w:val="3"/>
            <w:tcBorders>
              <w:top w:val="single" w:sz="4" w:space="0" w:color="auto"/>
              <w:left w:val="nil"/>
              <w:bottom w:val="nil"/>
              <w:right w:val="single" w:sz="4" w:space="0" w:color="000000"/>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ИТОГО: </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1516078,41</w:t>
            </w:r>
          </w:p>
        </w:tc>
      </w:tr>
      <w:tr w:rsidR="00535E6B" w:rsidRPr="00535E6B" w:rsidTr="00535E6B">
        <w:trPr>
          <w:trHeight w:val="705"/>
        </w:trPr>
        <w:tc>
          <w:tcPr>
            <w:tcW w:w="7230" w:type="dxa"/>
            <w:gridSpan w:val="7"/>
            <w:tcBorders>
              <w:top w:val="nil"/>
              <w:left w:val="nil"/>
              <w:bottom w:val="nil"/>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4"/>
                <w:szCs w:val="24"/>
              </w:rPr>
            </w:pPr>
            <w:r w:rsidRPr="00535E6B">
              <w:rPr>
                <w:rFonts w:ascii="Times New Roman" w:hAnsi="Times New Roman"/>
                <w:b/>
                <w:bCs/>
                <w:color w:val="000000"/>
                <w:sz w:val="24"/>
                <w:szCs w:val="24"/>
              </w:rPr>
              <w:t xml:space="preserve"> В результате проведенного расчета </w:t>
            </w:r>
            <w:proofErr w:type="gramStart"/>
            <w:r w:rsidRPr="00535E6B">
              <w:rPr>
                <w:rFonts w:ascii="Times New Roman" w:hAnsi="Times New Roman"/>
                <w:b/>
                <w:bCs/>
                <w:color w:val="000000"/>
                <w:sz w:val="24"/>
                <w:szCs w:val="24"/>
              </w:rPr>
              <w:t>Н(</w:t>
            </w:r>
            <w:proofErr w:type="gramEnd"/>
            <w:r w:rsidRPr="00535E6B">
              <w:rPr>
                <w:rFonts w:ascii="Times New Roman" w:hAnsi="Times New Roman"/>
                <w:b/>
                <w:bCs/>
                <w:color w:val="000000"/>
                <w:sz w:val="24"/>
                <w:szCs w:val="24"/>
              </w:rPr>
              <w:t xml:space="preserve">М)ЦД,  договора составила: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1516078,41</w:t>
            </w:r>
          </w:p>
        </w:tc>
        <w:tc>
          <w:tcPr>
            <w:tcW w:w="1134" w:type="dxa"/>
            <w:tcBorders>
              <w:top w:val="nil"/>
              <w:left w:val="nil"/>
              <w:bottom w:val="nil"/>
              <w:right w:val="nil"/>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b/>
                <w:bCs/>
                <w:color w:val="000000"/>
                <w:sz w:val="24"/>
                <w:szCs w:val="24"/>
              </w:rPr>
            </w:pPr>
            <w:r w:rsidRPr="00535E6B">
              <w:rPr>
                <w:rFonts w:ascii="Times New Roman" w:hAnsi="Times New Roman"/>
                <w:b/>
                <w:bCs/>
                <w:color w:val="000000"/>
                <w:sz w:val="24"/>
                <w:szCs w:val="24"/>
              </w:rPr>
              <w:t xml:space="preserve"> рублей </w:t>
            </w:r>
          </w:p>
        </w:tc>
        <w:tc>
          <w:tcPr>
            <w:tcW w:w="993" w:type="dxa"/>
            <w:tcBorders>
              <w:top w:val="nil"/>
              <w:left w:val="nil"/>
              <w:bottom w:val="nil"/>
              <w:right w:val="nil"/>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b/>
                <w:bCs/>
                <w:color w:val="000000"/>
                <w:sz w:val="24"/>
                <w:szCs w:val="24"/>
              </w:rPr>
            </w:pPr>
          </w:p>
        </w:tc>
        <w:tc>
          <w:tcPr>
            <w:tcW w:w="1454" w:type="dxa"/>
            <w:tcBorders>
              <w:top w:val="nil"/>
              <w:left w:val="nil"/>
              <w:bottom w:val="nil"/>
              <w:right w:val="nil"/>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b/>
                <w:bCs/>
                <w:color w:val="000000"/>
                <w:sz w:val="24"/>
                <w:szCs w:val="24"/>
              </w:rPr>
            </w:pPr>
          </w:p>
        </w:tc>
        <w:tc>
          <w:tcPr>
            <w:tcW w:w="1239" w:type="dxa"/>
            <w:tcBorders>
              <w:top w:val="nil"/>
              <w:left w:val="nil"/>
              <w:bottom w:val="nil"/>
              <w:right w:val="nil"/>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b/>
                <w:bCs/>
                <w:color w:val="000000"/>
                <w:sz w:val="24"/>
                <w:szCs w:val="24"/>
              </w:rPr>
            </w:pPr>
          </w:p>
        </w:tc>
        <w:tc>
          <w:tcPr>
            <w:tcW w:w="1072" w:type="dxa"/>
            <w:tcBorders>
              <w:top w:val="nil"/>
              <w:left w:val="nil"/>
              <w:bottom w:val="nil"/>
              <w:right w:val="nil"/>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b/>
                <w:bCs/>
                <w:color w:val="000000"/>
                <w:sz w:val="24"/>
                <w:szCs w:val="24"/>
              </w:rPr>
            </w:pPr>
          </w:p>
        </w:tc>
        <w:tc>
          <w:tcPr>
            <w:tcW w:w="1621" w:type="dxa"/>
            <w:tcBorders>
              <w:top w:val="nil"/>
              <w:left w:val="nil"/>
              <w:bottom w:val="nil"/>
              <w:right w:val="nil"/>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b/>
                <w:bCs/>
                <w:color w:val="000000"/>
                <w:sz w:val="24"/>
                <w:szCs w:val="24"/>
              </w:rPr>
            </w:pPr>
          </w:p>
        </w:tc>
      </w:tr>
    </w:tbl>
    <w:p w:rsidR="00CE5EF6" w:rsidRPr="002450C3" w:rsidRDefault="00CE5EF6" w:rsidP="00734A6F">
      <w:pPr>
        <w:spacing w:after="0" w:line="240" w:lineRule="auto"/>
        <w:jc w:val="right"/>
        <w:rPr>
          <w:rFonts w:ascii="Times New Roman" w:hAnsi="Times New Roman"/>
          <w:b/>
          <w:bCs/>
          <w:color w:val="000000"/>
          <w:sz w:val="18"/>
          <w:szCs w:val="18"/>
        </w:rPr>
      </w:pPr>
    </w:p>
    <w:p w:rsidR="00CE5EF6" w:rsidRPr="00692C2E" w:rsidRDefault="00CE5EF6" w:rsidP="00463E24">
      <w:pPr>
        <w:framePr w:w="9493" w:wrap="auto" w:hAnchor="text"/>
        <w:spacing w:after="0" w:line="240" w:lineRule="auto"/>
        <w:rPr>
          <w:rFonts w:ascii="Times New Roman" w:hAnsi="Times New Roman"/>
          <w:sz w:val="20"/>
          <w:szCs w:val="20"/>
        </w:rPr>
        <w:sectPr w:rsidR="00CE5EF6" w:rsidRPr="00692C2E" w:rsidSect="00481D03">
          <w:footnotePr>
            <w:pos w:val="beneathText"/>
          </w:footnotePr>
          <w:pgSz w:w="16838" w:h="11906" w:orient="landscape"/>
          <w:pgMar w:top="851" w:right="851" w:bottom="851" w:left="568" w:header="340" w:footer="510" w:gutter="0"/>
          <w:pgNumType w:start="1"/>
          <w:cols w:space="708"/>
          <w:titlePg/>
          <w:docGrid w:linePitch="381"/>
        </w:sectPr>
      </w:pPr>
    </w:p>
    <w:p w:rsidR="00795BC2" w:rsidRPr="00DE656C" w:rsidRDefault="00795BC2" w:rsidP="007F25F9">
      <w:pPr>
        <w:spacing w:after="0" w:line="240" w:lineRule="auto"/>
        <w:jc w:val="both"/>
        <w:rPr>
          <w:rFonts w:ascii="Times New Roman" w:hAnsi="Times New Roman"/>
          <w:sz w:val="18"/>
          <w:szCs w:val="18"/>
        </w:rPr>
      </w:pPr>
    </w:p>
    <w:p w:rsidR="00674E91" w:rsidRDefault="00674E91" w:rsidP="004358FF">
      <w:pPr>
        <w:spacing w:after="0"/>
        <w:jc w:val="center"/>
        <w:rPr>
          <w:rFonts w:ascii="Times New Roman" w:hAnsi="Times New Roman"/>
          <w:b/>
          <w:sz w:val="18"/>
          <w:szCs w:val="18"/>
        </w:rPr>
      </w:pPr>
    </w:p>
    <w:p w:rsidR="00674E91" w:rsidRDefault="00674E91" w:rsidP="00674E91">
      <w:pPr>
        <w:widowControl w:val="0"/>
        <w:tabs>
          <w:tab w:val="left" w:pos="2880"/>
        </w:tabs>
        <w:ind w:right="-45"/>
        <w:jc w:val="right"/>
        <w:rPr>
          <w:rFonts w:ascii="Times New Roman" w:hAnsi="Times New Roman"/>
          <w:b/>
          <w:color w:val="000000"/>
        </w:rPr>
      </w:pPr>
      <w:r>
        <w:rPr>
          <w:rFonts w:ascii="Times New Roman" w:hAnsi="Times New Roman"/>
          <w:b/>
          <w:color w:val="000000"/>
        </w:rPr>
        <w:t xml:space="preserve">Приложение №3 к </w:t>
      </w:r>
      <w:r w:rsidRPr="00731A98">
        <w:rPr>
          <w:rFonts w:ascii="Times New Roman" w:hAnsi="Times New Roman"/>
          <w:b/>
          <w:color w:val="000000"/>
        </w:rPr>
        <w:t>извещению о проведении запроса котировок</w:t>
      </w:r>
    </w:p>
    <w:p w:rsidR="00674E91" w:rsidRPr="00057AB4" w:rsidRDefault="00674E91" w:rsidP="00674E91">
      <w:pPr>
        <w:spacing w:after="0" w:line="240" w:lineRule="auto"/>
        <w:jc w:val="both"/>
        <w:rPr>
          <w:rFonts w:ascii="Times New Roman" w:hAnsi="Times New Roman"/>
          <w:snapToGrid w:val="0"/>
          <w:sz w:val="20"/>
          <w:szCs w:val="20"/>
        </w:rPr>
      </w:pPr>
      <w:r w:rsidRPr="00057AB4">
        <w:rPr>
          <w:rFonts w:ascii="Times New Roman" w:hAnsi="Times New Roman"/>
          <w:snapToGrid w:val="0"/>
          <w:sz w:val="20"/>
          <w:szCs w:val="20"/>
        </w:rPr>
        <w:t>Проект</w:t>
      </w:r>
    </w:p>
    <w:p w:rsidR="00674E91" w:rsidRPr="00057AB4" w:rsidRDefault="00674E91" w:rsidP="00674E91">
      <w:pPr>
        <w:spacing w:after="0" w:line="240" w:lineRule="auto"/>
        <w:jc w:val="center"/>
        <w:rPr>
          <w:rFonts w:ascii="Times New Roman" w:hAnsi="Times New Roman"/>
          <w:b/>
          <w:snapToGrid w:val="0"/>
          <w:sz w:val="20"/>
          <w:szCs w:val="20"/>
        </w:rPr>
      </w:pPr>
    </w:p>
    <w:p w:rsidR="00674E91" w:rsidRPr="00057AB4" w:rsidRDefault="00674E91" w:rsidP="00674E91">
      <w:pPr>
        <w:spacing w:after="0" w:line="240" w:lineRule="auto"/>
        <w:jc w:val="center"/>
        <w:rPr>
          <w:rFonts w:ascii="Times New Roman" w:hAnsi="Times New Roman"/>
          <w:b/>
          <w:snapToGrid w:val="0"/>
          <w:sz w:val="20"/>
          <w:szCs w:val="20"/>
        </w:rPr>
      </w:pPr>
      <w:r w:rsidRPr="00057AB4">
        <w:rPr>
          <w:rFonts w:ascii="Times New Roman" w:hAnsi="Times New Roman"/>
          <w:b/>
          <w:snapToGrid w:val="0"/>
          <w:sz w:val="20"/>
          <w:szCs w:val="20"/>
        </w:rPr>
        <w:t>ДОГОВОР №</w:t>
      </w:r>
    </w:p>
    <w:p w:rsidR="00674E91" w:rsidRPr="00057AB4" w:rsidRDefault="00674E91" w:rsidP="00674E91">
      <w:pPr>
        <w:spacing w:after="0" w:line="240" w:lineRule="auto"/>
        <w:jc w:val="center"/>
        <w:rPr>
          <w:rFonts w:ascii="Times New Roman" w:hAnsi="Times New Roman"/>
          <w:b/>
          <w:snapToGrid w:val="0"/>
          <w:sz w:val="20"/>
          <w:szCs w:val="20"/>
        </w:rPr>
      </w:pPr>
      <w:r w:rsidRPr="00057AB4">
        <w:rPr>
          <w:rFonts w:ascii="Times New Roman" w:hAnsi="Times New Roman"/>
          <w:b/>
          <w:snapToGrid w:val="0"/>
          <w:sz w:val="20"/>
          <w:szCs w:val="20"/>
        </w:rPr>
        <w:t>на поставку товара для нужд автономного учреждения</w:t>
      </w:r>
    </w:p>
    <w:p w:rsidR="00674E91" w:rsidRPr="00057AB4" w:rsidRDefault="00674E91" w:rsidP="00674E91">
      <w:pPr>
        <w:spacing w:after="0" w:line="240" w:lineRule="auto"/>
        <w:jc w:val="both"/>
        <w:rPr>
          <w:rFonts w:ascii="Times New Roman" w:hAnsi="Times New Roman"/>
          <w:b/>
          <w:snapToGrid w:val="0"/>
          <w:sz w:val="20"/>
          <w:szCs w:val="20"/>
        </w:rPr>
      </w:pPr>
      <w:r w:rsidRPr="00057AB4">
        <w:rPr>
          <w:rFonts w:ascii="Times New Roman" w:hAnsi="Times New Roman"/>
          <w:b/>
          <w:snapToGrid w:val="0"/>
          <w:sz w:val="20"/>
          <w:szCs w:val="20"/>
        </w:rPr>
        <w:t xml:space="preserve"> </w:t>
      </w:r>
    </w:p>
    <w:p w:rsidR="00674E91" w:rsidRPr="00057AB4" w:rsidRDefault="00674E91" w:rsidP="00674E91">
      <w:pPr>
        <w:spacing w:after="0" w:line="240" w:lineRule="auto"/>
        <w:jc w:val="both"/>
        <w:rPr>
          <w:rFonts w:ascii="Times New Roman" w:hAnsi="Times New Roman"/>
          <w:sz w:val="20"/>
          <w:szCs w:val="20"/>
        </w:rPr>
      </w:pPr>
      <w:r w:rsidRPr="00057AB4">
        <w:rPr>
          <w:rFonts w:ascii="Times New Roman" w:hAnsi="Times New Roman"/>
          <w:sz w:val="20"/>
          <w:szCs w:val="20"/>
        </w:rPr>
        <w:t>г. Челябинск</w:t>
      </w:r>
      <w:r w:rsidRPr="00057AB4">
        <w:rPr>
          <w:rFonts w:ascii="Times New Roman" w:hAnsi="Times New Roman"/>
          <w:sz w:val="20"/>
          <w:szCs w:val="20"/>
        </w:rPr>
        <w:tab/>
      </w:r>
      <w:r w:rsidRPr="00057AB4">
        <w:rPr>
          <w:rFonts w:ascii="Times New Roman" w:hAnsi="Times New Roman"/>
          <w:sz w:val="20"/>
          <w:szCs w:val="20"/>
        </w:rPr>
        <w:tab/>
        <w:t xml:space="preserve">                                                                                                                   «____» _________ 2024г.</w:t>
      </w:r>
    </w:p>
    <w:p w:rsidR="00674E91" w:rsidRPr="00057AB4" w:rsidRDefault="00674E91" w:rsidP="00674E91">
      <w:pPr>
        <w:spacing w:after="0" w:line="240" w:lineRule="auto"/>
        <w:jc w:val="both"/>
        <w:rPr>
          <w:rFonts w:ascii="Times New Roman" w:hAnsi="Times New Roman"/>
          <w:snapToGrid w:val="0"/>
          <w:sz w:val="20"/>
          <w:szCs w:val="20"/>
        </w:rPr>
      </w:pPr>
    </w:p>
    <w:p w:rsidR="00674E91" w:rsidRPr="00057AB4" w:rsidRDefault="00674E91" w:rsidP="00674E91">
      <w:pPr>
        <w:spacing w:after="0" w:line="240" w:lineRule="auto"/>
        <w:jc w:val="both"/>
        <w:rPr>
          <w:rFonts w:ascii="Times New Roman" w:hAnsi="Times New Roman"/>
          <w:sz w:val="20"/>
          <w:szCs w:val="20"/>
        </w:rPr>
      </w:pPr>
      <w:r w:rsidRPr="00057AB4">
        <w:rPr>
          <w:rFonts w:ascii="Times New Roman" w:hAnsi="Times New Roman"/>
          <w:snapToGrid w:val="0"/>
          <w:sz w:val="20"/>
          <w:szCs w:val="20"/>
        </w:rPr>
        <w:t xml:space="preserve">            </w:t>
      </w:r>
      <w:r w:rsidRPr="00057AB4">
        <w:rPr>
          <w:rFonts w:ascii="Times New Roman" w:hAnsi="Times New Roman"/>
          <w:b/>
          <w:snapToGrid w:val="0"/>
          <w:sz w:val="20"/>
          <w:szCs w:val="20"/>
        </w:rPr>
        <w:t>Государственное автономное учреждение здравоохранения «Детская городская клиническая больница № 8 г. Челябинск»,</w:t>
      </w:r>
      <w:r w:rsidRPr="00057AB4">
        <w:rPr>
          <w:rFonts w:ascii="Times New Roman" w:hAnsi="Times New Roman"/>
          <w:snapToGrid w:val="0"/>
          <w:sz w:val="20"/>
          <w:szCs w:val="20"/>
        </w:rPr>
        <w:t xml:space="preserve"> в лице главного врача Лопатиной Ольги Викторовны, действующего на основании Устава,  именуемое в дальнейшем «</w:t>
      </w:r>
      <w:r w:rsidRPr="00057AB4">
        <w:rPr>
          <w:rFonts w:ascii="Times New Roman" w:hAnsi="Times New Roman"/>
          <w:b/>
          <w:snapToGrid w:val="0"/>
          <w:sz w:val="20"/>
          <w:szCs w:val="20"/>
        </w:rPr>
        <w:t>Заказчик</w:t>
      </w:r>
      <w:r w:rsidRPr="00057AB4">
        <w:rPr>
          <w:rFonts w:ascii="Times New Roman" w:hAnsi="Times New Roman"/>
          <w:snapToGrid w:val="0"/>
          <w:sz w:val="20"/>
          <w:szCs w:val="20"/>
        </w:rPr>
        <w:t>», с одной стороны, и</w:t>
      </w:r>
      <w:r w:rsidRPr="00057AB4">
        <w:rPr>
          <w:rFonts w:ascii="Times New Roman" w:hAnsi="Times New Roman"/>
          <w:sz w:val="20"/>
          <w:szCs w:val="20"/>
        </w:rPr>
        <w:t xml:space="preserve"> </w:t>
      </w:r>
      <w:r w:rsidRPr="00057AB4">
        <w:rPr>
          <w:rFonts w:ascii="Times New Roman" w:hAnsi="Times New Roman"/>
          <w:b/>
          <w:color w:val="000000"/>
          <w:sz w:val="20"/>
          <w:szCs w:val="20"/>
        </w:rPr>
        <w:t>_______________________</w:t>
      </w:r>
      <w:r w:rsidRPr="00057AB4">
        <w:rPr>
          <w:rFonts w:ascii="Times New Roman" w:hAnsi="Times New Roman"/>
          <w:sz w:val="20"/>
          <w:szCs w:val="20"/>
        </w:rPr>
        <w:t>, в лице ________________________, действующего на основании ______________, имеющее Лицензию на осуществление ______________ №__________ от ____________, именуемо</w:t>
      </w:r>
      <w:proofErr w:type="gramStart"/>
      <w:r w:rsidRPr="00057AB4">
        <w:rPr>
          <w:rFonts w:ascii="Times New Roman" w:hAnsi="Times New Roman"/>
          <w:sz w:val="20"/>
          <w:szCs w:val="20"/>
        </w:rPr>
        <w:t>е(</w:t>
      </w:r>
      <w:proofErr w:type="spellStart"/>
      <w:proofErr w:type="gramEnd"/>
      <w:r w:rsidRPr="00057AB4">
        <w:rPr>
          <w:rFonts w:ascii="Times New Roman" w:hAnsi="Times New Roman"/>
          <w:sz w:val="20"/>
          <w:szCs w:val="20"/>
        </w:rPr>
        <w:t>ый</w:t>
      </w:r>
      <w:proofErr w:type="spellEnd"/>
      <w:r w:rsidRPr="00057AB4">
        <w:rPr>
          <w:rFonts w:ascii="Times New Roman" w:hAnsi="Times New Roman"/>
          <w:sz w:val="20"/>
          <w:szCs w:val="20"/>
        </w:rPr>
        <w:t>) в дальнейшем «</w:t>
      </w:r>
      <w:r w:rsidRPr="00057AB4">
        <w:rPr>
          <w:rFonts w:ascii="Times New Roman" w:hAnsi="Times New Roman"/>
          <w:b/>
          <w:sz w:val="20"/>
          <w:szCs w:val="20"/>
        </w:rPr>
        <w:t>Поставщик</w:t>
      </w:r>
      <w:r w:rsidRPr="00057AB4">
        <w:rPr>
          <w:rFonts w:ascii="Times New Roman" w:hAnsi="Times New Roman"/>
          <w:sz w:val="20"/>
          <w:szCs w:val="20"/>
        </w:rPr>
        <w:t>», с другой стороны, при совместном упоминании именуемые Стороны, заключили  настоящий договор о нижеследующем:</w:t>
      </w:r>
    </w:p>
    <w:p w:rsidR="00674E91" w:rsidRPr="00057AB4" w:rsidRDefault="00674E91" w:rsidP="00674E91">
      <w:pPr>
        <w:spacing w:after="0" w:line="240" w:lineRule="auto"/>
        <w:jc w:val="both"/>
        <w:rPr>
          <w:rFonts w:ascii="Times New Roman" w:hAnsi="Times New Roman"/>
          <w:sz w:val="20"/>
          <w:szCs w:val="20"/>
        </w:rPr>
      </w:pPr>
    </w:p>
    <w:p w:rsidR="00674E91" w:rsidRPr="00057AB4" w:rsidRDefault="00674E91" w:rsidP="00674E91">
      <w:pPr>
        <w:numPr>
          <w:ilvl w:val="0"/>
          <w:numId w:val="5"/>
        </w:numPr>
        <w:spacing w:after="0" w:line="240" w:lineRule="auto"/>
        <w:jc w:val="center"/>
        <w:rPr>
          <w:rFonts w:ascii="Times New Roman" w:hAnsi="Times New Roman"/>
          <w:b/>
          <w:sz w:val="20"/>
          <w:szCs w:val="20"/>
        </w:rPr>
      </w:pPr>
      <w:r w:rsidRPr="00057AB4">
        <w:rPr>
          <w:rFonts w:ascii="Times New Roman" w:hAnsi="Times New Roman"/>
          <w:b/>
          <w:sz w:val="20"/>
          <w:szCs w:val="20"/>
        </w:rPr>
        <w:t>Предмет договора</w:t>
      </w:r>
    </w:p>
    <w:p w:rsidR="00674E91" w:rsidRPr="00057AB4" w:rsidRDefault="00674E91" w:rsidP="00674E91">
      <w:pPr>
        <w:spacing w:after="0" w:line="240" w:lineRule="auto"/>
        <w:ind w:left="720"/>
        <w:rPr>
          <w:rFonts w:ascii="Times New Roman" w:hAnsi="Times New Roman"/>
          <w:b/>
          <w:sz w:val="20"/>
          <w:szCs w:val="20"/>
        </w:rPr>
      </w:pPr>
    </w:p>
    <w:p w:rsidR="00674E91" w:rsidRPr="00057AB4" w:rsidRDefault="00674E91" w:rsidP="00674E91">
      <w:pPr>
        <w:spacing w:after="0" w:line="240" w:lineRule="auto"/>
        <w:jc w:val="both"/>
        <w:rPr>
          <w:rFonts w:ascii="Times New Roman" w:hAnsi="Times New Roman"/>
          <w:sz w:val="20"/>
          <w:szCs w:val="20"/>
        </w:rPr>
      </w:pPr>
      <w:r>
        <w:rPr>
          <w:rFonts w:ascii="Times New Roman" w:hAnsi="Times New Roman"/>
          <w:sz w:val="20"/>
          <w:szCs w:val="20"/>
        </w:rPr>
        <w:t xml:space="preserve">               1.1. </w:t>
      </w:r>
      <w:r w:rsidRPr="00057AB4">
        <w:rPr>
          <w:rFonts w:ascii="Times New Roman" w:hAnsi="Times New Roman"/>
          <w:sz w:val="20"/>
          <w:szCs w:val="20"/>
        </w:rPr>
        <w:t xml:space="preserve">Настоящий договор заключается по результатам </w:t>
      </w:r>
      <w:r>
        <w:rPr>
          <w:rFonts w:ascii="Times New Roman" w:hAnsi="Times New Roman"/>
          <w:b/>
          <w:sz w:val="20"/>
          <w:szCs w:val="20"/>
        </w:rPr>
        <w:t>запроса котировок</w:t>
      </w:r>
      <w:r w:rsidRPr="00057AB4">
        <w:rPr>
          <w:rFonts w:ascii="Times New Roman" w:hAnsi="Times New Roman"/>
          <w:b/>
          <w:sz w:val="20"/>
          <w:szCs w:val="20"/>
        </w:rPr>
        <w:t xml:space="preserve"> в электронной форме</w:t>
      </w:r>
      <w:r w:rsidRPr="00057AB4">
        <w:rPr>
          <w:rFonts w:ascii="Times New Roman" w:hAnsi="Times New Roman"/>
          <w:sz w:val="20"/>
          <w:szCs w:val="20"/>
        </w:rPr>
        <w:t>, победителем которого стал Поставщик (в соответствии с протоколом №________ от «___» ___________ 20____ г.).</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1.2. Настоящий договор заключен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Положением о закупке товаров, работ, услуг для государственного автономного учреждения здравоохранения «Детская городская клиническая больница №8 г. Челябинск», подведомственного Министерству здравоохранения Челябинской области.</w:t>
      </w:r>
      <w:bookmarkStart w:id="17" w:name="OLE_LINK21"/>
      <w:bookmarkStart w:id="18" w:name="OLE_LINK23"/>
    </w:p>
    <w:p w:rsidR="00674E91" w:rsidRPr="00057AB4" w:rsidRDefault="00674E91" w:rsidP="00674E91">
      <w:pPr>
        <w:spacing w:after="0" w:line="240" w:lineRule="auto"/>
        <w:jc w:val="both"/>
        <w:rPr>
          <w:rFonts w:ascii="Times New Roman" w:hAnsi="Times New Roman"/>
          <w:sz w:val="20"/>
          <w:szCs w:val="20"/>
        </w:rPr>
      </w:pPr>
      <w:r w:rsidRPr="00057AB4">
        <w:rPr>
          <w:rFonts w:ascii="Times New Roman" w:hAnsi="Times New Roman"/>
          <w:sz w:val="20"/>
          <w:szCs w:val="20"/>
        </w:rPr>
        <w:t xml:space="preserve">          1.3. По настоящему договору Поставщик обяз</w:t>
      </w:r>
      <w:r>
        <w:rPr>
          <w:rFonts w:ascii="Times New Roman" w:hAnsi="Times New Roman"/>
          <w:sz w:val="20"/>
          <w:szCs w:val="20"/>
        </w:rPr>
        <w:t>уется</w:t>
      </w:r>
      <w:r w:rsidRPr="00057AB4">
        <w:rPr>
          <w:rFonts w:ascii="Times New Roman" w:hAnsi="Times New Roman"/>
          <w:sz w:val="20"/>
          <w:szCs w:val="20"/>
        </w:rPr>
        <w:t xml:space="preserve"> поставлять</w:t>
      </w:r>
      <w:r w:rsidRPr="00057AB4">
        <w:rPr>
          <w:rFonts w:ascii="Times New Roman" w:hAnsi="Times New Roman"/>
          <w:b/>
          <w:sz w:val="20"/>
          <w:szCs w:val="20"/>
        </w:rPr>
        <w:t xml:space="preserve"> </w:t>
      </w:r>
      <w:r w:rsidR="00535E6B">
        <w:rPr>
          <w:rFonts w:ascii="Times New Roman" w:hAnsi="Times New Roman"/>
          <w:b/>
          <w:sz w:val="20"/>
          <w:szCs w:val="20"/>
        </w:rPr>
        <w:t>Дезинфицирующие средства</w:t>
      </w:r>
      <w:r w:rsidRPr="00057AB4">
        <w:rPr>
          <w:rFonts w:ascii="Times New Roman" w:hAnsi="Times New Roman"/>
          <w:b/>
          <w:sz w:val="20"/>
          <w:szCs w:val="20"/>
        </w:rPr>
        <w:t xml:space="preserve"> </w:t>
      </w:r>
      <w:r w:rsidRPr="00057AB4">
        <w:rPr>
          <w:rFonts w:ascii="Times New Roman" w:hAnsi="Times New Roman"/>
          <w:sz w:val="20"/>
          <w:szCs w:val="20"/>
        </w:rPr>
        <w:t xml:space="preserve">(далее по тексту – товар) в соответствии с наименованием и характеристиками  согласно Спецификации (Приложение № 1 к </w:t>
      </w:r>
      <w:r>
        <w:rPr>
          <w:rFonts w:ascii="Times New Roman" w:hAnsi="Times New Roman"/>
          <w:sz w:val="20"/>
          <w:szCs w:val="20"/>
        </w:rPr>
        <w:t>настоящему договору), в соответствии с Графиком поставки (</w:t>
      </w:r>
      <w:r w:rsidRPr="00057AB4">
        <w:rPr>
          <w:rFonts w:ascii="Times New Roman" w:hAnsi="Times New Roman"/>
          <w:sz w:val="20"/>
          <w:szCs w:val="20"/>
        </w:rPr>
        <w:t>Прило</w:t>
      </w:r>
      <w:r>
        <w:rPr>
          <w:rFonts w:ascii="Times New Roman" w:hAnsi="Times New Roman"/>
          <w:sz w:val="20"/>
          <w:szCs w:val="20"/>
        </w:rPr>
        <w:t>жение № 1.1 к настоящему договору)</w:t>
      </w:r>
      <w:r w:rsidRPr="00057AB4">
        <w:rPr>
          <w:rFonts w:ascii="Times New Roman" w:hAnsi="Times New Roman"/>
          <w:sz w:val="20"/>
          <w:szCs w:val="20"/>
        </w:rPr>
        <w:t>,</w:t>
      </w:r>
      <w:r w:rsidRPr="00057AB4">
        <w:rPr>
          <w:rFonts w:ascii="Times New Roman" w:hAnsi="Times New Roman"/>
          <w:sz w:val="20"/>
          <w:szCs w:val="20"/>
          <w:bdr w:val="none" w:sz="0" w:space="0" w:color="auto" w:frame="1"/>
        </w:rPr>
        <w:t xml:space="preserve"> </w:t>
      </w:r>
      <w:r w:rsidRPr="00057AB4">
        <w:rPr>
          <w:rFonts w:ascii="Times New Roman" w:hAnsi="Times New Roman"/>
          <w:sz w:val="20"/>
          <w:szCs w:val="20"/>
        </w:rPr>
        <w:t>а Заказчик обязуется принимать и оплачивать поставленный товар в соответствии с условиями настоящего договора.</w:t>
      </w:r>
    </w:p>
    <w:p w:rsidR="00674E91" w:rsidRPr="00057AB4" w:rsidRDefault="00674E91" w:rsidP="00674E91">
      <w:pPr>
        <w:spacing w:after="0" w:line="22" w:lineRule="atLeast"/>
        <w:ind w:firstLine="708"/>
        <w:jc w:val="both"/>
        <w:rPr>
          <w:rFonts w:ascii="Times New Roman" w:hAnsi="Times New Roman"/>
          <w:sz w:val="20"/>
          <w:szCs w:val="20"/>
        </w:rPr>
      </w:pPr>
      <w:r w:rsidRPr="00057AB4">
        <w:rPr>
          <w:rFonts w:ascii="Times New Roman" w:hAnsi="Times New Roman"/>
          <w:sz w:val="20"/>
          <w:szCs w:val="20"/>
        </w:rPr>
        <w:t>1.4. Поставщик гарантирует, что поставляемый товар принадлежит ему на праве собственности и свободен от прав третьих лиц.</w:t>
      </w:r>
    </w:p>
    <w:p w:rsidR="00674E91" w:rsidRPr="00057AB4" w:rsidRDefault="00674E91" w:rsidP="00674E91">
      <w:pPr>
        <w:spacing w:after="0"/>
        <w:jc w:val="center"/>
        <w:rPr>
          <w:rFonts w:ascii="Times New Roman" w:hAnsi="Times New Roman"/>
          <w:b/>
          <w:sz w:val="20"/>
          <w:szCs w:val="20"/>
        </w:rPr>
      </w:pPr>
    </w:p>
    <w:p w:rsidR="00674E91" w:rsidRPr="00057AB4" w:rsidRDefault="00674E91" w:rsidP="00674E91">
      <w:pPr>
        <w:spacing w:after="0"/>
        <w:jc w:val="center"/>
        <w:rPr>
          <w:rFonts w:ascii="Times New Roman" w:hAnsi="Times New Roman"/>
          <w:b/>
          <w:sz w:val="20"/>
          <w:szCs w:val="20"/>
        </w:rPr>
      </w:pPr>
      <w:r w:rsidRPr="00057AB4">
        <w:rPr>
          <w:rFonts w:ascii="Times New Roman" w:hAnsi="Times New Roman"/>
          <w:b/>
          <w:sz w:val="20"/>
          <w:szCs w:val="20"/>
        </w:rPr>
        <w:t>2.  Права и обязанности Сторон</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2.2.1. Поставщик обязан:</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2.1.1. </w:t>
      </w:r>
      <w:proofErr w:type="gramStart"/>
      <w:r w:rsidRPr="00057AB4">
        <w:rPr>
          <w:rFonts w:ascii="Times New Roman" w:hAnsi="Times New Roman"/>
          <w:sz w:val="20"/>
          <w:szCs w:val="20"/>
        </w:rPr>
        <w:t xml:space="preserve">Поставлять товар Заказчику на склад аптеки Заказчика, расположенный по адресу: г. Челябинск, ул. Дружбы, д. 2, время поставки – в рабочие дни (понедельник-пятница) с 10-00 до 15-00 часов (время местное), в порядке и в сроки, указанные в настоящем договоре. </w:t>
      </w:r>
      <w:proofErr w:type="gramEnd"/>
    </w:p>
    <w:p w:rsidR="00535E6B" w:rsidRDefault="00674E91" w:rsidP="00535E6B">
      <w:pPr>
        <w:spacing w:after="0" w:line="240" w:lineRule="auto"/>
        <w:jc w:val="both"/>
        <w:rPr>
          <w:rFonts w:ascii="Times New Roman" w:hAnsi="Times New Roman"/>
          <w:sz w:val="20"/>
          <w:szCs w:val="20"/>
        </w:rPr>
      </w:pPr>
      <w:r w:rsidRPr="00057AB4">
        <w:rPr>
          <w:rFonts w:ascii="Times New Roman" w:hAnsi="Times New Roman"/>
          <w:sz w:val="20"/>
          <w:szCs w:val="20"/>
        </w:rPr>
        <w:t>Поставка товара должна быть осуществлена Поставщиком в соответствии с Графиком поставки (Приложение №1.1 к настоящему договору, которое явл</w:t>
      </w:r>
      <w:r w:rsidR="00535E6B">
        <w:rPr>
          <w:rFonts w:ascii="Times New Roman" w:hAnsi="Times New Roman"/>
          <w:sz w:val="20"/>
          <w:szCs w:val="20"/>
        </w:rPr>
        <w:t>яется его неотъемлемой частью).</w:t>
      </w:r>
    </w:p>
    <w:p w:rsidR="00674E91" w:rsidRPr="00535E6B" w:rsidRDefault="00535E6B" w:rsidP="00535E6B">
      <w:pPr>
        <w:spacing w:after="0" w:line="240" w:lineRule="auto"/>
        <w:jc w:val="both"/>
        <w:rPr>
          <w:rFonts w:ascii="Times New Roman" w:hAnsi="Times New Roman"/>
          <w:sz w:val="20"/>
          <w:szCs w:val="20"/>
        </w:rPr>
      </w:pPr>
      <w:r>
        <w:rPr>
          <w:rFonts w:ascii="Times New Roman" w:hAnsi="Times New Roman"/>
          <w:sz w:val="20"/>
          <w:szCs w:val="20"/>
        </w:rPr>
        <w:t xml:space="preserve">               </w:t>
      </w:r>
      <w:r w:rsidR="00674E91" w:rsidRPr="00057AB4">
        <w:rPr>
          <w:rFonts w:ascii="Times New Roman" w:hAnsi="Times New Roman"/>
          <w:sz w:val="20"/>
          <w:szCs w:val="20"/>
        </w:rPr>
        <w:t xml:space="preserve">  2.1.2.  При поставке товара предоставить Заказчику</w:t>
      </w:r>
      <w:r w:rsidR="00674E91" w:rsidRPr="00535E6B">
        <w:rPr>
          <w:rFonts w:ascii="Times New Roman" w:hAnsi="Times New Roman"/>
          <w:sz w:val="20"/>
          <w:szCs w:val="20"/>
        </w:rPr>
        <w:t xml:space="preserve"> </w:t>
      </w:r>
      <w:r w:rsidRPr="00535E6B">
        <w:rPr>
          <w:rFonts w:ascii="Times New Roman" w:hAnsi="Times New Roman"/>
          <w:bCs/>
          <w:sz w:val="20"/>
          <w:szCs w:val="20"/>
          <w:lang w:eastAsia="ar-SA"/>
        </w:rPr>
        <w:t>копию действующего регистрационного удостоверения.</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2.1.3. </w:t>
      </w:r>
      <w:bookmarkStart w:id="19" w:name="OLE_LINK8"/>
      <w:r w:rsidRPr="00057AB4">
        <w:rPr>
          <w:rFonts w:ascii="Times New Roman" w:hAnsi="Times New Roman"/>
          <w:sz w:val="20"/>
          <w:szCs w:val="20"/>
        </w:rPr>
        <w:t>Поставлять товар в неповрежденной внешней упаковке (потребительской таре) и неповрежденной упаковке производителя, обеспечивающей сохранность товара от воздействия механических и климатических факторов при его транспортировке, хранении, выполнении погрузочно-разгрузочных работ.</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Упаковка товара должна обеспечивать сохранение функциональных и эксплуатационных характеристик товара в течение всего срока его годности и должна соответствовать требованиям безопасности, установленным на товар. Товар должен быть упакован таким образом, чтобы упаковка не могла быть вскрыта без нарушения ее целостности.</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2.1.4. Поставлять товар в пределах срока его годности, при этом на дату поставки товара Заказчику срок остаточной годности поставляемого товара должен составлять не менее 12 (двенадцати) месяцев.</w:t>
      </w:r>
    </w:p>
    <w:p w:rsidR="00674E91" w:rsidRPr="00057AB4" w:rsidRDefault="00674E91" w:rsidP="00674E91">
      <w:pPr>
        <w:spacing w:after="0" w:line="240" w:lineRule="atLeast"/>
        <w:ind w:firstLine="708"/>
        <w:jc w:val="both"/>
        <w:rPr>
          <w:rFonts w:ascii="Times New Roman" w:hAnsi="Times New Roman"/>
          <w:sz w:val="20"/>
          <w:szCs w:val="20"/>
          <w:bdr w:val="none" w:sz="0" w:space="0" w:color="auto" w:frame="1"/>
        </w:rPr>
      </w:pPr>
      <w:r w:rsidRPr="00057AB4">
        <w:rPr>
          <w:rFonts w:ascii="Times New Roman" w:hAnsi="Times New Roman"/>
          <w:sz w:val="20"/>
          <w:szCs w:val="20"/>
        </w:rPr>
        <w:t xml:space="preserve">2.1.5. </w:t>
      </w:r>
      <w:bookmarkEnd w:id="19"/>
      <w:r w:rsidRPr="00057AB4">
        <w:rPr>
          <w:rFonts w:ascii="Times New Roman" w:hAnsi="Times New Roman"/>
          <w:sz w:val="20"/>
          <w:szCs w:val="20"/>
        </w:rPr>
        <w:t xml:space="preserve"> </w:t>
      </w:r>
      <w:proofErr w:type="gramStart"/>
      <w:r w:rsidRPr="00057AB4">
        <w:rPr>
          <w:rFonts w:ascii="Times New Roman" w:hAnsi="Times New Roman"/>
          <w:color w:val="000000"/>
          <w:sz w:val="20"/>
          <w:szCs w:val="20"/>
        </w:rPr>
        <w:t>Предоставлять Заказчику вместе с поставленным товаром надлежащим образом оформленные товарно-сопроводительные документы (счет на оплату, ТН, ТТН или УПД  в 2 экз.), копии регистрационных удостоверений, а также копии документов, удостоверяющих качество товара и его соответствие законодательству РФ (копии сертификатов соответствия, деклараций о соответствии и иных документов) в случаях, если действующим законодательством РФ предусмотрено наличие таких документов на товар.</w:t>
      </w:r>
      <w:proofErr w:type="gramEnd"/>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2.1.6. В случае несоответствия поставленного товара по ассортименту и количеству, а также по качеству, срокам годности и иным характеристикам, предусмотренным условиями настоящего договора, Поставщик обязан устранить допущенные нарушения условий настоящего договора в срок, указанный Заказчиком в соответствующем требовании.</w:t>
      </w:r>
    </w:p>
    <w:p w:rsidR="00674E91" w:rsidRPr="00057AB4" w:rsidRDefault="00674E91" w:rsidP="00674E91">
      <w:pPr>
        <w:spacing w:after="0" w:line="240" w:lineRule="auto"/>
        <w:ind w:firstLine="708"/>
        <w:jc w:val="both"/>
        <w:rPr>
          <w:rFonts w:ascii="Times New Roman" w:hAnsi="Times New Roman"/>
          <w:snapToGrid w:val="0"/>
          <w:sz w:val="20"/>
          <w:szCs w:val="20"/>
        </w:rPr>
      </w:pPr>
      <w:r w:rsidRPr="00057AB4">
        <w:rPr>
          <w:rFonts w:ascii="Times New Roman" w:hAnsi="Times New Roman"/>
          <w:snapToGrid w:val="0"/>
          <w:sz w:val="20"/>
          <w:szCs w:val="20"/>
        </w:rPr>
        <w:t xml:space="preserve">2.1.7. Информировать Заказчика в письменной форме о невозможности произвести поставку лекарственных препаратов по причине их </w:t>
      </w:r>
      <w:proofErr w:type="spellStart"/>
      <w:r w:rsidRPr="00057AB4">
        <w:rPr>
          <w:rFonts w:ascii="Times New Roman" w:hAnsi="Times New Roman"/>
          <w:snapToGrid w:val="0"/>
          <w:sz w:val="20"/>
          <w:szCs w:val="20"/>
        </w:rPr>
        <w:t>дефектуры</w:t>
      </w:r>
      <w:proofErr w:type="spellEnd"/>
      <w:r w:rsidRPr="00057AB4">
        <w:rPr>
          <w:rFonts w:ascii="Times New Roman" w:hAnsi="Times New Roman"/>
          <w:snapToGrid w:val="0"/>
          <w:sz w:val="20"/>
          <w:szCs w:val="20"/>
        </w:rPr>
        <w:t>, прохождения процедур сертификации или государственной регистрации, до истечения срока поставки товара, предусмотренного условиями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napToGrid w:val="0"/>
          <w:sz w:val="20"/>
          <w:szCs w:val="20"/>
        </w:rPr>
        <w:lastRenderedPageBreak/>
        <w:t>2.1.8. Самостоятельно исполнить обязанность по уплате Н</w:t>
      </w:r>
      <w:proofErr w:type="gramStart"/>
      <w:r w:rsidRPr="00057AB4">
        <w:rPr>
          <w:rFonts w:ascii="Times New Roman" w:hAnsi="Times New Roman"/>
          <w:snapToGrid w:val="0"/>
          <w:sz w:val="20"/>
          <w:szCs w:val="20"/>
        </w:rPr>
        <w:t>ДС в ср</w:t>
      </w:r>
      <w:proofErr w:type="gramEnd"/>
      <w:r w:rsidRPr="00057AB4">
        <w:rPr>
          <w:rFonts w:ascii="Times New Roman" w:hAnsi="Times New Roman"/>
          <w:snapToGrid w:val="0"/>
          <w:sz w:val="20"/>
          <w:szCs w:val="20"/>
        </w:rPr>
        <w:t>ок, установленный законодательством о налогах и сборах (в случае если стоимость товара, поставляемого по настоящему договору, включает НДС).</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2.1.9. </w:t>
      </w:r>
      <w:r w:rsidRPr="00057AB4">
        <w:rPr>
          <w:rFonts w:ascii="Times New Roman" w:hAnsi="Times New Roman"/>
          <w:sz w:val="20"/>
          <w:szCs w:val="20"/>
          <w:bdr w:val="none" w:sz="0" w:space="0" w:color="auto" w:frame="1"/>
        </w:rPr>
        <w:t xml:space="preserve">Представить Заказчику сведения об изменении своих реквизитов, в том числе почтового адреса, в срок не позднее 3 (трех) рабочих дней со дня соответствующего изменения. В случае непредставления в установленный срок уведомления о таких изменениях, реквизитами </w:t>
      </w:r>
      <w:r w:rsidRPr="00057AB4">
        <w:rPr>
          <w:rFonts w:ascii="Times New Roman" w:hAnsi="Times New Roman"/>
          <w:bCs/>
          <w:sz w:val="20"/>
          <w:szCs w:val="20"/>
        </w:rPr>
        <w:t xml:space="preserve">Поставщика </w:t>
      </w:r>
      <w:r w:rsidRPr="00057AB4">
        <w:rPr>
          <w:rFonts w:ascii="Times New Roman" w:hAnsi="Times New Roman"/>
          <w:sz w:val="20"/>
          <w:szCs w:val="20"/>
          <w:bdr w:val="none" w:sz="0" w:space="0" w:color="auto" w:frame="1"/>
        </w:rPr>
        <w:t>будут считаться реквизиты, указанные в настоящем договоре.</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2.1.10. Исполнять иные обязательства, предусмотренные законодательством Российской Федерации и настоящим договором.</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2.2. Поставщик имеет право:</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2.2.1.</w:t>
      </w:r>
      <w:r w:rsidRPr="00057AB4">
        <w:rPr>
          <w:rFonts w:ascii="Times New Roman" w:hAnsi="Times New Roman"/>
          <w:sz w:val="20"/>
          <w:szCs w:val="20"/>
        </w:rPr>
        <w:tab/>
        <w:t>Требовать оплаты поставленного товара в размере и в сроки, предусмотренные настоящим договором.</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2.2.2.</w:t>
      </w:r>
      <w:r w:rsidRPr="00057AB4">
        <w:rPr>
          <w:rFonts w:ascii="Times New Roman" w:hAnsi="Times New Roman"/>
          <w:sz w:val="20"/>
          <w:szCs w:val="20"/>
        </w:rPr>
        <w:tab/>
        <w:t>Запрашивать у Заказчика необходимую информацию по вопросам выполнения условий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2.2.3. </w:t>
      </w:r>
      <w:r w:rsidRPr="00057AB4">
        <w:rPr>
          <w:rFonts w:ascii="Times New Roman" w:hAnsi="Times New Roman"/>
          <w:snapToGrid w:val="0"/>
          <w:sz w:val="20"/>
          <w:szCs w:val="20"/>
        </w:rPr>
        <w:t>Пользоваться иными правами, установленными настоящим договором и законодательством Российской Федерации.</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2.3. Заказчик обязан:</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2.3.1. Осуществлять приемку поставленного товара по количеству и качеству в соответствии с требованиями действующего законодательства РФ и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2.3.2.  Оплачивать поставленный товар в сроки, установленные настоящим договором.</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2.4. Заказчик имеет право: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2.4.1. Осуществлять контроль за своевременной и надлежащей поставкой товара Поставщиком согласно условиям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2.4.2. В случае обнаружения нарушений условий настоящего договора, в том числе в количестве, характеристиках, качестве, цене, упаковке товара, а также иных нарушений условий настоящего договора, отказаться от приемки товара и предъявить Поставщику соответствующую претензию.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2.4.3. Привлекать независимых экспертов для оценки качества поставляемого товара и его соответствия требованиям Спецификации (Приложение №1 к настоящему договору).</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2.4.4. Принять решение об одностороннем отказе от исполнения настоящего договора в случаях, предусмотренных условиями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2.4.5. Требовать оплаты штрафных санкций в соответствии с условиями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2.4.6. </w:t>
      </w:r>
      <w:r w:rsidRPr="00057AB4">
        <w:rPr>
          <w:rFonts w:ascii="Times New Roman" w:hAnsi="Times New Roman"/>
          <w:snapToGrid w:val="0"/>
          <w:sz w:val="20"/>
          <w:szCs w:val="20"/>
        </w:rPr>
        <w:t>Пользоваться иными правами, установленными настоящим договором и законодательством Российской Федерации.</w:t>
      </w:r>
    </w:p>
    <w:bookmarkEnd w:id="17"/>
    <w:bookmarkEnd w:id="18"/>
    <w:p w:rsidR="00674E91" w:rsidRPr="00057AB4" w:rsidRDefault="00674E91" w:rsidP="00674E91">
      <w:pPr>
        <w:spacing w:after="0" w:line="240" w:lineRule="auto"/>
        <w:jc w:val="center"/>
        <w:rPr>
          <w:rFonts w:ascii="Times New Roman" w:hAnsi="Times New Roman"/>
          <w:b/>
          <w:sz w:val="20"/>
          <w:szCs w:val="20"/>
        </w:rPr>
      </w:pPr>
    </w:p>
    <w:p w:rsidR="00674E91" w:rsidRPr="00057AB4" w:rsidRDefault="00674E91" w:rsidP="00674E91">
      <w:pPr>
        <w:numPr>
          <w:ilvl w:val="0"/>
          <w:numId w:val="5"/>
        </w:numPr>
        <w:spacing w:after="0" w:line="22" w:lineRule="atLeast"/>
        <w:jc w:val="center"/>
        <w:rPr>
          <w:rFonts w:ascii="Times New Roman" w:hAnsi="Times New Roman"/>
          <w:b/>
          <w:sz w:val="20"/>
          <w:szCs w:val="20"/>
        </w:rPr>
      </w:pPr>
      <w:bookmarkStart w:id="20" w:name="OLE_LINK28"/>
      <w:bookmarkStart w:id="21" w:name="OLE_LINK30"/>
      <w:r w:rsidRPr="00057AB4">
        <w:rPr>
          <w:rFonts w:ascii="Times New Roman" w:hAnsi="Times New Roman"/>
          <w:b/>
          <w:sz w:val="20"/>
          <w:szCs w:val="20"/>
        </w:rPr>
        <w:t>Цена договора и порядок расчетов</w:t>
      </w:r>
    </w:p>
    <w:p w:rsidR="00674E91" w:rsidRPr="00057AB4" w:rsidRDefault="00674E91" w:rsidP="00674E91">
      <w:pPr>
        <w:spacing w:after="0" w:line="22" w:lineRule="atLeast"/>
        <w:ind w:left="720"/>
        <w:rPr>
          <w:rFonts w:ascii="Times New Roman" w:hAnsi="Times New Roman"/>
          <w:b/>
          <w:sz w:val="20"/>
          <w:szCs w:val="20"/>
        </w:rPr>
      </w:pPr>
    </w:p>
    <w:p w:rsidR="00674E91" w:rsidRPr="00057AB4" w:rsidRDefault="00674E91" w:rsidP="00674E91">
      <w:pPr>
        <w:spacing w:after="0" w:line="240" w:lineRule="auto"/>
        <w:ind w:firstLine="708"/>
        <w:jc w:val="both"/>
        <w:rPr>
          <w:rFonts w:ascii="Times New Roman" w:hAnsi="Times New Roman"/>
          <w:snapToGrid w:val="0"/>
          <w:sz w:val="20"/>
          <w:szCs w:val="20"/>
        </w:rPr>
      </w:pPr>
      <w:r w:rsidRPr="00057AB4">
        <w:rPr>
          <w:rFonts w:ascii="Times New Roman" w:hAnsi="Times New Roman"/>
          <w:snapToGrid w:val="0"/>
          <w:sz w:val="20"/>
          <w:szCs w:val="20"/>
        </w:rPr>
        <w:t xml:space="preserve">3.1. </w:t>
      </w:r>
      <w:r w:rsidRPr="00057AB4">
        <w:rPr>
          <w:rFonts w:ascii="Times New Roman" w:hAnsi="Times New Roman"/>
          <w:sz w:val="20"/>
          <w:szCs w:val="20"/>
        </w:rPr>
        <w:t>Цена настоящего</w:t>
      </w:r>
      <w:r w:rsidRPr="00057AB4">
        <w:rPr>
          <w:rFonts w:ascii="Times New Roman" w:hAnsi="Times New Roman"/>
          <w:snapToGrid w:val="0"/>
          <w:sz w:val="20"/>
          <w:szCs w:val="20"/>
        </w:rPr>
        <w:t xml:space="preserve"> договора установлена по </w:t>
      </w:r>
      <w:r w:rsidRPr="00057AB4">
        <w:rPr>
          <w:rFonts w:ascii="Times New Roman" w:hAnsi="Times New Roman"/>
          <w:sz w:val="20"/>
          <w:szCs w:val="20"/>
        </w:rPr>
        <w:t xml:space="preserve">результатам </w:t>
      </w:r>
      <w:r>
        <w:rPr>
          <w:rFonts w:ascii="Times New Roman" w:hAnsi="Times New Roman"/>
          <w:b/>
          <w:sz w:val="20"/>
          <w:szCs w:val="20"/>
        </w:rPr>
        <w:t>запроса котировок</w:t>
      </w:r>
      <w:r w:rsidRPr="00057AB4">
        <w:rPr>
          <w:rFonts w:ascii="Times New Roman" w:hAnsi="Times New Roman"/>
          <w:b/>
          <w:sz w:val="20"/>
          <w:szCs w:val="20"/>
        </w:rPr>
        <w:t xml:space="preserve"> в электронной форме</w:t>
      </w:r>
      <w:r w:rsidRPr="00057AB4">
        <w:rPr>
          <w:rFonts w:ascii="Times New Roman" w:hAnsi="Times New Roman"/>
          <w:sz w:val="20"/>
          <w:szCs w:val="20"/>
        </w:rPr>
        <w:t xml:space="preserve"> </w:t>
      </w:r>
      <w:r w:rsidRPr="00057AB4">
        <w:rPr>
          <w:rFonts w:ascii="Times New Roman" w:hAnsi="Times New Roman"/>
          <w:snapToGrid w:val="0"/>
          <w:sz w:val="20"/>
          <w:szCs w:val="20"/>
        </w:rPr>
        <w:t>и в соответствии с протоколом №___________ от «___» _________2024 г. составляет ____________ рублей</w:t>
      </w:r>
      <w:proofErr w:type="gramStart"/>
      <w:r w:rsidRPr="00057AB4">
        <w:rPr>
          <w:rFonts w:ascii="Times New Roman" w:hAnsi="Times New Roman"/>
          <w:snapToGrid w:val="0"/>
          <w:sz w:val="20"/>
          <w:szCs w:val="20"/>
        </w:rPr>
        <w:t xml:space="preserve"> (_______________), </w:t>
      </w:r>
      <w:proofErr w:type="gramEnd"/>
      <w:r w:rsidRPr="00057AB4">
        <w:rPr>
          <w:rFonts w:ascii="Times New Roman" w:hAnsi="Times New Roman"/>
          <w:snapToGrid w:val="0"/>
          <w:sz w:val="20"/>
          <w:szCs w:val="20"/>
        </w:rPr>
        <w:t xml:space="preserve">в том числе НДС (если предусмотрен). Заказчик оплачивает поставленный Поставщиком товар по ценам, указанным в Спецификации (Приложение №1 к настоящему договору). </w:t>
      </w:r>
    </w:p>
    <w:p w:rsidR="00674E91" w:rsidRPr="00057AB4" w:rsidRDefault="00674E91" w:rsidP="00674E91">
      <w:pPr>
        <w:autoSpaceDE w:val="0"/>
        <w:autoSpaceDN w:val="0"/>
        <w:adjustRightInd w:val="0"/>
        <w:spacing w:after="0" w:line="240" w:lineRule="auto"/>
        <w:ind w:firstLine="567"/>
        <w:jc w:val="both"/>
        <w:rPr>
          <w:rFonts w:ascii="Times New Roman" w:hAnsi="Times New Roman"/>
          <w:snapToGrid w:val="0"/>
          <w:sz w:val="20"/>
          <w:szCs w:val="20"/>
        </w:rPr>
      </w:pPr>
      <w:r w:rsidRPr="00057AB4">
        <w:rPr>
          <w:rFonts w:ascii="Times New Roman" w:hAnsi="Times New Roman"/>
          <w:snapToGrid w:val="0"/>
          <w:sz w:val="20"/>
          <w:szCs w:val="20"/>
        </w:rPr>
        <w:t>В случае если стоимость товара, поставляемого по настоящему договору, включает НДС, Поставщик гарантирует Заказчику, что самостоятельно исполнит обязанность по уплате Н</w:t>
      </w:r>
      <w:proofErr w:type="gramStart"/>
      <w:r w:rsidRPr="00057AB4">
        <w:rPr>
          <w:rFonts w:ascii="Times New Roman" w:hAnsi="Times New Roman"/>
          <w:snapToGrid w:val="0"/>
          <w:sz w:val="20"/>
          <w:szCs w:val="20"/>
        </w:rPr>
        <w:t>ДС в ср</w:t>
      </w:r>
      <w:proofErr w:type="gramEnd"/>
      <w:r w:rsidRPr="00057AB4">
        <w:rPr>
          <w:rFonts w:ascii="Times New Roman" w:hAnsi="Times New Roman"/>
          <w:snapToGrid w:val="0"/>
          <w:sz w:val="20"/>
          <w:szCs w:val="20"/>
        </w:rPr>
        <w:t>ок, установленный законодательством о налогах и сборах.</w:t>
      </w:r>
    </w:p>
    <w:p w:rsidR="00674E91" w:rsidRPr="00057AB4" w:rsidRDefault="00674E91" w:rsidP="00674E91">
      <w:pPr>
        <w:spacing w:after="0" w:line="240" w:lineRule="auto"/>
        <w:ind w:firstLine="708"/>
        <w:jc w:val="both"/>
        <w:rPr>
          <w:rFonts w:ascii="Times New Roman" w:hAnsi="Times New Roman"/>
          <w:snapToGrid w:val="0"/>
          <w:sz w:val="20"/>
          <w:szCs w:val="20"/>
        </w:rPr>
      </w:pPr>
      <w:r w:rsidRPr="00057AB4">
        <w:rPr>
          <w:rFonts w:ascii="Times New Roman" w:hAnsi="Times New Roman"/>
          <w:snapToGrid w:val="0"/>
          <w:sz w:val="20"/>
          <w:szCs w:val="20"/>
        </w:rPr>
        <w:t xml:space="preserve">3.2. </w:t>
      </w:r>
      <w:proofErr w:type="gramStart"/>
      <w:r w:rsidRPr="00057AB4">
        <w:rPr>
          <w:rFonts w:ascii="Times New Roman" w:hAnsi="Times New Roman"/>
          <w:snapToGrid w:val="0"/>
          <w:sz w:val="20"/>
          <w:szCs w:val="20"/>
        </w:rPr>
        <w:t xml:space="preserve">Поставщик гарантирует, что цена за 1 единицу товара, указанная в Спецификации (Приложение № 1 к настоящему договору), без учета НДС не превышает предельную отпускную цену, определяемую в соответствии с требованиями Постановления Правительства Российской Федерации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 </w:t>
      </w:r>
      <w:proofErr w:type="gramEnd"/>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napToGrid w:val="0"/>
          <w:sz w:val="20"/>
          <w:szCs w:val="20"/>
        </w:rPr>
        <w:t xml:space="preserve">3.3. </w:t>
      </w:r>
      <w:r w:rsidRPr="00057AB4">
        <w:rPr>
          <w:rFonts w:ascii="Times New Roman" w:hAnsi="Times New Roman"/>
          <w:sz w:val="20"/>
          <w:szCs w:val="20"/>
        </w:rPr>
        <w:t>Цена настоящего договора является твердой и определяется на весь срок его исполнения.</w:t>
      </w:r>
    </w:p>
    <w:p w:rsidR="00674E91" w:rsidRPr="00057AB4" w:rsidRDefault="00674E91" w:rsidP="00674E91">
      <w:pPr>
        <w:spacing w:after="0" w:line="240" w:lineRule="auto"/>
        <w:jc w:val="both"/>
        <w:rPr>
          <w:rFonts w:ascii="Times New Roman" w:hAnsi="Times New Roman"/>
          <w:snapToGrid w:val="0"/>
          <w:sz w:val="20"/>
          <w:szCs w:val="20"/>
        </w:rPr>
      </w:pPr>
      <w:r w:rsidRPr="00057AB4">
        <w:rPr>
          <w:rFonts w:ascii="Times New Roman" w:hAnsi="Times New Roman"/>
          <w:sz w:val="20"/>
          <w:szCs w:val="20"/>
        </w:rPr>
        <w:t xml:space="preserve">        </w:t>
      </w:r>
      <w:r w:rsidRPr="00057AB4">
        <w:rPr>
          <w:rFonts w:ascii="Times New Roman" w:hAnsi="Times New Roman"/>
          <w:sz w:val="20"/>
          <w:szCs w:val="20"/>
        </w:rPr>
        <w:tab/>
      </w:r>
      <w:r w:rsidRPr="00057AB4">
        <w:rPr>
          <w:rFonts w:ascii="Times New Roman" w:hAnsi="Times New Roman"/>
          <w:snapToGrid w:val="0"/>
          <w:sz w:val="20"/>
          <w:szCs w:val="20"/>
        </w:rPr>
        <w:t xml:space="preserve">3.4.  В цену договора входит: </w:t>
      </w:r>
    </w:p>
    <w:p w:rsidR="00674E91" w:rsidRPr="00057AB4" w:rsidRDefault="00674E91" w:rsidP="00674E91">
      <w:pPr>
        <w:spacing w:after="0" w:line="240" w:lineRule="auto"/>
        <w:ind w:firstLine="720"/>
        <w:jc w:val="both"/>
        <w:rPr>
          <w:rFonts w:ascii="Times New Roman" w:hAnsi="Times New Roman"/>
          <w:snapToGrid w:val="0"/>
          <w:sz w:val="20"/>
          <w:szCs w:val="20"/>
        </w:rPr>
      </w:pPr>
      <w:r w:rsidRPr="00057AB4">
        <w:rPr>
          <w:rFonts w:ascii="Times New Roman" w:hAnsi="Times New Roman"/>
          <w:snapToGrid w:val="0"/>
          <w:sz w:val="20"/>
          <w:szCs w:val="20"/>
        </w:rPr>
        <w:t>- стоимость товара с учетом НДС (если предусмотрен);</w:t>
      </w:r>
    </w:p>
    <w:p w:rsidR="00674E91" w:rsidRPr="00057AB4" w:rsidRDefault="00674E91" w:rsidP="00674E91">
      <w:pPr>
        <w:spacing w:after="0" w:line="240" w:lineRule="auto"/>
        <w:ind w:firstLine="720"/>
        <w:jc w:val="both"/>
        <w:rPr>
          <w:rFonts w:ascii="Times New Roman" w:hAnsi="Times New Roman"/>
          <w:snapToGrid w:val="0"/>
          <w:sz w:val="20"/>
          <w:szCs w:val="20"/>
        </w:rPr>
      </w:pPr>
      <w:r w:rsidRPr="00057AB4">
        <w:rPr>
          <w:rFonts w:ascii="Times New Roman" w:hAnsi="Times New Roman"/>
          <w:snapToGrid w:val="0"/>
          <w:sz w:val="20"/>
          <w:szCs w:val="20"/>
        </w:rPr>
        <w:t>- расходы Поставщика на перевозку, доставку товара на склад аптеки Заказчика, погрузочно-разгрузочные работы, хранение, а также на уплату таможенных пошлин, налогов, сборов и иных обязательных платежей;</w:t>
      </w:r>
    </w:p>
    <w:p w:rsidR="00674E91" w:rsidRPr="00057AB4" w:rsidRDefault="00674E91" w:rsidP="00674E91">
      <w:pPr>
        <w:framePr w:h="484" w:hRule="exact" w:hSpace="180" w:wrap="around" w:vAnchor="text" w:hAnchor="margin" w:xAlign="center"/>
        <w:spacing w:after="0" w:line="240" w:lineRule="auto"/>
        <w:ind w:firstLine="720"/>
        <w:jc w:val="both"/>
        <w:rPr>
          <w:rFonts w:ascii="Times New Roman" w:hAnsi="Times New Roman"/>
          <w:snapToGrid w:val="0"/>
          <w:sz w:val="20"/>
          <w:szCs w:val="20"/>
        </w:rPr>
      </w:pPr>
      <w:r w:rsidRPr="00057AB4">
        <w:rPr>
          <w:rFonts w:ascii="Times New Roman" w:hAnsi="Times New Roman"/>
          <w:snapToGrid w:val="0"/>
          <w:sz w:val="20"/>
          <w:szCs w:val="20"/>
        </w:rPr>
        <w:t>- прочие затраты, издержки и иные расходы Поставщика, в том числе сопутствующие, понесенные им при исполнении договора.</w:t>
      </w:r>
    </w:p>
    <w:p w:rsidR="00674E91" w:rsidRPr="00057AB4" w:rsidRDefault="00674E91" w:rsidP="00674E91">
      <w:pPr>
        <w:spacing w:after="0" w:line="240" w:lineRule="auto"/>
        <w:jc w:val="both"/>
        <w:rPr>
          <w:rFonts w:ascii="Times New Roman" w:hAnsi="Times New Roman"/>
          <w:snapToGrid w:val="0"/>
          <w:sz w:val="20"/>
          <w:szCs w:val="20"/>
        </w:rPr>
      </w:pPr>
      <w:bookmarkStart w:id="22" w:name="OLE_LINK24"/>
      <w:bookmarkStart w:id="23" w:name="OLE_LINK25"/>
      <w:r w:rsidRPr="00057AB4">
        <w:rPr>
          <w:rFonts w:ascii="Times New Roman" w:hAnsi="Times New Roman"/>
          <w:snapToGrid w:val="0"/>
          <w:sz w:val="20"/>
          <w:szCs w:val="20"/>
        </w:rPr>
        <w:t xml:space="preserve">             3.5. </w:t>
      </w:r>
      <w:bookmarkEnd w:id="22"/>
      <w:bookmarkEnd w:id="23"/>
      <w:r w:rsidRPr="00057AB4">
        <w:rPr>
          <w:rFonts w:ascii="Times New Roman" w:hAnsi="Times New Roman"/>
          <w:snapToGrid w:val="0"/>
          <w:sz w:val="20"/>
          <w:szCs w:val="20"/>
        </w:rPr>
        <w:t xml:space="preserve">Оплата товара, поставленного по договору, осуществляется Заказчиком после поставки Поставщиком соответствующей партии товара в течение 7 (семи) рабочих дней </w:t>
      </w:r>
      <w:proofErr w:type="gramStart"/>
      <w:r w:rsidRPr="00057AB4">
        <w:rPr>
          <w:rFonts w:ascii="Times New Roman" w:hAnsi="Times New Roman"/>
          <w:snapToGrid w:val="0"/>
          <w:sz w:val="20"/>
          <w:szCs w:val="20"/>
        </w:rPr>
        <w:t>с даты приемки</w:t>
      </w:r>
      <w:proofErr w:type="gramEnd"/>
      <w:r w:rsidRPr="00057AB4">
        <w:rPr>
          <w:rFonts w:ascii="Times New Roman" w:hAnsi="Times New Roman"/>
          <w:snapToGrid w:val="0"/>
          <w:sz w:val="20"/>
          <w:szCs w:val="20"/>
        </w:rPr>
        <w:t xml:space="preserve"> поставленного товара Заказчиком,   путем безналичного перечисления денежных средств.</w:t>
      </w:r>
    </w:p>
    <w:p w:rsidR="00674E91" w:rsidRPr="00057AB4" w:rsidRDefault="00674E91" w:rsidP="00674E91">
      <w:pPr>
        <w:spacing w:after="0" w:line="240" w:lineRule="auto"/>
        <w:jc w:val="both"/>
        <w:rPr>
          <w:rFonts w:ascii="Times New Roman" w:hAnsi="Times New Roman"/>
          <w:sz w:val="20"/>
          <w:szCs w:val="20"/>
        </w:rPr>
      </w:pPr>
      <w:r w:rsidRPr="00057AB4">
        <w:rPr>
          <w:rFonts w:ascii="Times New Roman" w:hAnsi="Times New Roman"/>
          <w:sz w:val="20"/>
          <w:szCs w:val="20"/>
        </w:rPr>
        <w:t xml:space="preserve">              3.6. Датой оплаты поставленного товара является дата списания денежных средств со счета Заказчика.</w:t>
      </w:r>
    </w:p>
    <w:p w:rsidR="00674E91" w:rsidRPr="00057AB4" w:rsidRDefault="00674E91" w:rsidP="00674E91">
      <w:pPr>
        <w:spacing w:after="0" w:line="240" w:lineRule="auto"/>
        <w:ind w:firstLine="708"/>
        <w:jc w:val="center"/>
        <w:rPr>
          <w:rFonts w:ascii="Times New Roman" w:hAnsi="Times New Roman"/>
          <w:b/>
          <w:sz w:val="20"/>
          <w:szCs w:val="20"/>
        </w:rPr>
      </w:pPr>
    </w:p>
    <w:p w:rsidR="00674E91" w:rsidRPr="00057AB4" w:rsidRDefault="00674E91" w:rsidP="00674E91">
      <w:pPr>
        <w:numPr>
          <w:ilvl w:val="0"/>
          <w:numId w:val="5"/>
        </w:numPr>
        <w:spacing w:after="0" w:line="240" w:lineRule="auto"/>
        <w:jc w:val="center"/>
        <w:rPr>
          <w:rFonts w:ascii="Times New Roman" w:hAnsi="Times New Roman"/>
          <w:b/>
          <w:sz w:val="20"/>
          <w:szCs w:val="20"/>
        </w:rPr>
      </w:pPr>
      <w:r w:rsidRPr="00057AB4">
        <w:rPr>
          <w:rFonts w:ascii="Times New Roman" w:hAnsi="Times New Roman"/>
          <w:b/>
          <w:sz w:val="20"/>
          <w:szCs w:val="20"/>
        </w:rPr>
        <w:t>Сроки, порядок передачи и приемки товара</w:t>
      </w:r>
    </w:p>
    <w:p w:rsidR="00674E91" w:rsidRPr="00057AB4" w:rsidRDefault="00674E91" w:rsidP="00674E91">
      <w:pPr>
        <w:spacing w:after="0" w:line="240" w:lineRule="auto"/>
        <w:ind w:left="720"/>
        <w:rPr>
          <w:rFonts w:ascii="Times New Roman" w:hAnsi="Times New Roman"/>
          <w:b/>
          <w:sz w:val="20"/>
          <w:szCs w:val="20"/>
        </w:rPr>
      </w:pPr>
    </w:p>
    <w:p w:rsidR="00674E91" w:rsidRPr="00535E6B" w:rsidRDefault="00674E91" w:rsidP="00674E91">
      <w:pPr>
        <w:widowControl w:val="0"/>
        <w:autoSpaceDE w:val="0"/>
        <w:autoSpaceDN w:val="0"/>
        <w:spacing w:after="0"/>
        <w:jc w:val="both"/>
        <w:rPr>
          <w:rFonts w:ascii="Times New Roman" w:hAnsi="Times New Roman"/>
          <w:bCs/>
          <w:sz w:val="20"/>
          <w:szCs w:val="20"/>
        </w:rPr>
      </w:pPr>
      <w:r w:rsidRPr="00057AB4">
        <w:rPr>
          <w:rFonts w:ascii="Times New Roman" w:hAnsi="Times New Roman"/>
          <w:b/>
          <w:sz w:val="20"/>
          <w:szCs w:val="20"/>
        </w:rPr>
        <w:t xml:space="preserve">              4.1. </w:t>
      </w:r>
      <w:r w:rsidRPr="00535E6B">
        <w:rPr>
          <w:rFonts w:ascii="Times New Roman" w:hAnsi="Times New Roman"/>
          <w:bCs/>
          <w:sz w:val="20"/>
          <w:szCs w:val="20"/>
        </w:rPr>
        <w:t xml:space="preserve">Поставка товара должна осуществляться Поставщиком в соответствии с Графиком поставки (Приложение 1.1 договору). </w:t>
      </w:r>
    </w:p>
    <w:p w:rsidR="00674E91" w:rsidRPr="00057AB4" w:rsidRDefault="00674E91" w:rsidP="00674E91">
      <w:pPr>
        <w:framePr w:hSpace="180" w:wrap="around" w:vAnchor="text" w:hAnchor="margin" w:xAlign="center" w:y="321"/>
        <w:spacing w:after="0" w:line="240" w:lineRule="auto"/>
        <w:jc w:val="both"/>
        <w:rPr>
          <w:rFonts w:ascii="Times New Roman" w:hAnsi="Times New Roman"/>
          <w:bCs/>
          <w:sz w:val="20"/>
          <w:szCs w:val="20"/>
        </w:rPr>
      </w:pPr>
      <w:r w:rsidRPr="00057AB4">
        <w:rPr>
          <w:rFonts w:ascii="Times New Roman" w:hAnsi="Times New Roman"/>
          <w:bCs/>
          <w:sz w:val="20"/>
          <w:szCs w:val="20"/>
        </w:rPr>
        <w:t>Контактные данные уполномоченного представителя Заказчика:</w:t>
      </w:r>
      <w:r w:rsidRPr="00057AB4">
        <w:rPr>
          <w:rFonts w:ascii="Times New Roman" w:hAnsi="Times New Roman"/>
          <w:b/>
          <w:bCs/>
          <w:sz w:val="20"/>
          <w:szCs w:val="20"/>
        </w:rPr>
        <w:t xml:space="preserve"> </w:t>
      </w:r>
      <w:proofErr w:type="spellStart"/>
      <w:r w:rsidRPr="00057AB4">
        <w:rPr>
          <w:rFonts w:ascii="Times New Roman" w:hAnsi="Times New Roman"/>
          <w:bCs/>
          <w:sz w:val="20"/>
          <w:szCs w:val="20"/>
        </w:rPr>
        <w:t>Штыхно</w:t>
      </w:r>
      <w:proofErr w:type="spellEnd"/>
      <w:r w:rsidRPr="00057AB4">
        <w:rPr>
          <w:rFonts w:ascii="Times New Roman" w:hAnsi="Times New Roman"/>
          <w:bCs/>
          <w:sz w:val="20"/>
          <w:szCs w:val="20"/>
        </w:rPr>
        <w:t xml:space="preserve"> Аниса </w:t>
      </w:r>
      <w:proofErr w:type="spellStart"/>
      <w:r w:rsidRPr="00057AB4">
        <w:rPr>
          <w:rFonts w:ascii="Times New Roman" w:hAnsi="Times New Roman"/>
          <w:bCs/>
          <w:sz w:val="20"/>
          <w:szCs w:val="20"/>
        </w:rPr>
        <w:t>Габидуловна</w:t>
      </w:r>
      <w:proofErr w:type="spellEnd"/>
      <w:r w:rsidRPr="00057AB4">
        <w:rPr>
          <w:rFonts w:ascii="Times New Roman" w:hAnsi="Times New Roman"/>
          <w:bCs/>
          <w:sz w:val="20"/>
          <w:szCs w:val="20"/>
        </w:rPr>
        <w:t xml:space="preserve"> – Заведующий отделением лекарственного обеспечения и эпидемиологического контроля ГАУЗ «ДГКБ № 8 г. Челябинск», </w:t>
      </w:r>
    </w:p>
    <w:p w:rsidR="00674E91" w:rsidRPr="00057AB4" w:rsidRDefault="00674E91" w:rsidP="00674E91">
      <w:pPr>
        <w:spacing w:after="0" w:line="240" w:lineRule="auto"/>
        <w:jc w:val="both"/>
        <w:rPr>
          <w:rFonts w:ascii="Times New Roman" w:hAnsi="Times New Roman"/>
          <w:sz w:val="20"/>
          <w:szCs w:val="20"/>
        </w:rPr>
      </w:pPr>
      <w:r w:rsidRPr="00057AB4">
        <w:rPr>
          <w:rFonts w:ascii="Times New Roman" w:hAnsi="Times New Roman"/>
          <w:sz w:val="20"/>
          <w:szCs w:val="20"/>
        </w:rPr>
        <w:t xml:space="preserve">             4.2. Поставщик гарантирует соблюдение надлежащих условий хранения товара до его передачи Заказчику.</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lastRenderedPageBreak/>
        <w:t>4.3. Товар должен соответствовать стандартам качества, действующим на территории Российской Федерации.</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4.4. Упаковка и тара товара должны обеспечивать сохранность товара при его транспортировке и погрузо-разгрузочных работах к конечному месту поставки и соответствовать действующим стандартам и техническим условиям.</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4.5. Поставщик обязан выполнить разгрузочные работы при поставке товара Заказчику.</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4.6. </w:t>
      </w:r>
      <w:proofErr w:type="gramStart"/>
      <w:r w:rsidRPr="00057AB4">
        <w:rPr>
          <w:rFonts w:ascii="Times New Roman" w:hAnsi="Times New Roman"/>
          <w:sz w:val="20"/>
          <w:szCs w:val="20"/>
        </w:rPr>
        <w:t xml:space="preserve">При поставке товара Поставщик обязан предоставить Заказчику </w:t>
      </w:r>
      <w:r w:rsidRPr="00057AB4">
        <w:rPr>
          <w:rFonts w:ascii="Times New Roman" w:hAnsi="Times New Roman"/>
          <w:color w:val="000000"/>
          <w:sz w:val="20"/>
          <w:szCs w:val="20"/>
        </w:rPr>
        <w:t>надлежащим образом оформленные товарно-сопроводительные документы (счет на оплату, ТН, ТТН или УПД  в 2 экз.), копии регистрационных удостоверений, а также копии документов, удостоверяющих качество товара и его соответствие законодательству РФ (копии сертификатов соответствия, деклараций о соответствии и иных документов) в случаях, если действующим законодательством РФ предусмотрено наличие таких документов на товар.</w:t>
      </w:r>
      <w:proofErr w:type="gramEnd"/>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4.7. Поставщик гарантирует качество и безопасность поставляемого товара.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4.8. Приемка товара осуществляется Заказчиком в соответствии с требованиями действующего законодательства и настоящего договора. Для приемки товаров может проводиться экспертиза представленных результатов на предмет их соответствия условиям настоящего договора. К проведению экспертизы результатов настоящего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настоящего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4.9. Товар должен передаваться Заказчику по соответствующим документам о приемке товара </w:t>
      </w:r>
      <w:r w:rsidRPr="00057AB4">
        <w:rPr>
          <w:rFonts w:ascii="Times New Roman" w:hAnsi="Times New Roman"/>
          <w:snapToGrid w:val="0"/>
          <w:sz w:val="20"/>
          <w:szCs w:val="20"/>
        </w:rPr>
        <w:t>(</w:t>
      </w:r>
      <w:r w:rsidRPr="00057AB4">
        <w:rPr>
          <w:rFonts w:ascii="Times New Roman" w:hAnsi="Times New Roman"/>
          <w:color w:val="000000"/>
          <w:sz w:val="20"/>
          <w:szCs w:val="20"/>
        </w:rPr>
        <w:t>накладная  (ТН, ТТН) или УПД  в 2 экз.)</w:t>
      </w:r>
      <w:r w:rsidRPr="00057AB4">
        <w:rPr>
          <w:rFonts w:ascii="Times New Roman" w:hAnsi="Times New Roman"/>
          <w:sz w:val="20"/>
          <w:szCs w:val="20"/>
        </w:rPr>
        <w:t xml:space="preserve">, в </w:t>
      </w:r>
      <w:proofErr w:type="gramStart"/>
      <w:r w:rsidRPr="00057AB4">
        <w:rPr>
          <w:rFonts w:ascii="Times New Roman" w:hAnsi="Times New Roman"/>
          <w:sz w:val="20"/>
          <w:szCs w:val="20"/>
        </w:rPr>
        <w:t>которых</w:t>
      </w:r>
      <w:proofErr w:type="gramEnd"/>
      <w:r w:rsidRPr="00057AB4">
        <w:rPr>
          <w:rFonts w:ascii="Times New Roman" w:hAnsi="Times New Roman"/>
          <w:sz w:val="20"/>
          <w:szCs w:val="20"/>
        </w:rPr>
        <w:t xml:space="preserve"> должны указываться наименование, количество, стоимость поставленного товара, номер и дата настоящего договора, а также все иные необходимые сведения.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 4.10. Приемка товара по количеству, комплектности и объему производится Заказчиком в день его поставки Поставщиком. Оформление результата приемки товара осуществляется путем подписания соответствующих   документов о приемке товара </w:t>
      </w:r>
      <w:r w:rsidRPr="00057AB4">
        <w:rPr>
          <w:rFonts w:ascii="Times New Roman" w:hAnsi="Times New Roman"/>
          <w:snapToGrid w:val="0"/>
          <w:sz w:val="20"/>
          <w:szCs w:val="20"/>
        </w:rPr>
        <w:t>(</w:t>
      </w:r>
      <w:r w:rsidRPr="00057AB4">
        <w:rPr>
          <w:rFonts w:ascii="Times New Roman" w:hAnsi="Times New Roman"/>
          <w:color w:val="000000"/>
          <w:sz w:val="20"/>
          <w:szCs w:val="20"/>
        </w:rPr>
        <w:t>накладная  (ТН, ТТН) или УПД  в 2 экз.</w:t>
      </w:r>
      <w:r w:rsidRPr="00057AB4">
        <w:rPr>
          <w:rFonts w:ascii="Times New Roman" w:hAnsi="Times New Roman"/>
          <w:snapToGrid w:val="0"/>
          <w:sz w:val="20"/>
          <w:szCs w:val="20"/>
        </w:rPr>
        <w:t>)</w:t>
      </w:r>
      <w:r w:rsidRPr="00057AB4">
        <w:rPr>
          <w:rFonts w:ascii="Times New Roman" w:hAnsi="Times New Roman"/>
          <w:sz w:val="20"/>
          <w:szCs w:val="20"/>
        </w:rPr>
        <w:t xml:space="preserve">, которые передаются Поставщиком вместе с поставляемым товаром.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Товар считается поставленным Поставщиком и принятым Заказчиком только </w:t>
      </w:r>
      <w:proofErr w:type="gramStart"/>
      <w:r w:rsidRPr="00057AB4">
        <w:rPr>
          <w:rFonts w:ascii="Times New Roman" w:hAnsi="Times New Roman"/>
          <w:sz w:val="20"/>
          <w:szCs w:val="20"/>
        </w:rPr>
        <w:t>с даты подписания</w:t>
      </w:r>
      <w:proofErr w:type="gramEnd"/>
      <w:r w:rsidRPr="00057AB4">
        <w:rPr>
          <w:rFonts w:ascii="Times New Roman" w:hAnsi="Times New Roman"/>
          <w:sz w:val="20"/>
          <w:szCs w:val="20"/>
        </w:rPr>
        <w:t xml:space="preserve"> Заказчиком соответствующих документов о приемке товара </w:t>
      </w:r>
      <w:r w:rsidRPr="00057AB4">
        <w:rPr>
          <w:rFonts w:ascii="Times New Roman" w:hAnsi="Times New Roman"/>
          <w:snapToGrid w:val="0"/>
          <w:sz w:val="20"/>
          <w:szCs w:val="20"/>
        </w:rPr>
        <w:t>(</w:t>
      </w:r>
      <w:r w:rsidRPr="00057AB4">
        <w:rPr>
          <w:rFonts w:ascii="Times New Roman" w:hAnsi="Times New Roman"/>
          <w:color w:val="000000"/>
          <w:sz w:val="20"/>
          <w:szCs w:val="20"/>
        </w:rPr>
        <w:t>накладная  (ТН, ТТН) или УПД  в 2 экз.</w:t>
      </w:r>
      <w:r w:rsidRPr="00057AB4">
        <w:rPr>
          <w:rFonts w:ascii="Times New Roman" w:hAnsi="Times New Roman"/>
          <w:snapToGrid w:val="0"/>
          <w:sz w:val="20"/>
          <w:szCs w:val="20"/>
        </w:rPr>
        <w:t>)</w:t>
      </w:r>
      <w:r w:rsidRPr="00057AB4">
        <w:rPr>
          <w:rFonts w:ascii="Times New Roman" w:hAnsi="Times New Roman"/>
          <w:sz w:val="20"/>
          <w:szCs w:val="20"/>
        </w:rPr>
        <w:t>.</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4.11. Отказ Заказчика от поставленного товара возможен в случае несоответствия поставленного товара условиям настоящего договора и Спецификации (Приложение № 1 к настоящему договору), о чем Сторонами составляется акт. В случае необоснованного отказа представителя Поставщика от подписи акта, об этом делается в нем отметка.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4.12. Заказчик организует проведение экспертизы поставленного товара и проверку соответствия его качества требованиям, установленным настоящим договором, в течение 5 (пяти) рабочих дней с момента его поставки.</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В случае установления Заказчиком фактов недопоставки товара и/или поставки товара ненадлежащего качества, Заказчик направляет в адрес Поставщика соответствующую претензию, с приложением документов, подтверждающих обоснованность предъявленных требований. В случае правомерности требований, предъявленных Заказчиком, Поставщик обязан осуществить допоставку товара и/или заменить товар ненадлежащего качества в требуемый Заказчиком срок.</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При нарушении сроков замены и/или допоставки товара, установленных условиями настоящего договора, Поставщик несет ответственность в соответствии с условиями п.6.3.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4.13. В случае поставки товара, не соответствующего требованиям Спецификации (Приложение № 1 к настоящему договору), Заказчик вправе отказаться от его принятия и оплаты. В случае если часть поставленного Поставщиком товара не соответствует требованиям Спецификации (Приложение № 1 к настоящему договору), Заказчик вправе по своему выбору:</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принять товар, соответствующий условиям Спецификации (Приложение № 1 к настоящему договору), и отказаться от приема товара, не соответствующего указанным условиям;</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отказаться от приема всего поставленного товара;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 потребовать от Поставщика замены товара, не соответствующего условиям Спецификации (Приложение № 1 к настоящему договору), на товар, соответствующий указанным условиям. В случае необходимости замены товара, не соответствующего условиям Спецификации (Приложение № 1 к настоящему договору), Заказчик направляет Поставщику требование о замене товара.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4.14. Риск случайной гибели или случайного повреждения товара переходит к Заказчику с момента подписания соответствующих документов о приемке товара </w:t>
      </w:r>
      <w:r w:rsidRPr="00057AB4">
        <w:rPr>
          <w:rFonts w:ascii="Times New Roman" w:hAnsi="Times New Roman"/>
          <w:snapToGrid w:val="0"/>
          <w:sz w:val="20"/>
          <w:szCs w:val="20"/>
        </w:rPr>
        <w:t>(</w:t>
      </w:r>
      <w:r w:rsidRPr="00057AB4">
        <w:rPr>
          <w:rFonts w:ascii="Times New Roman" w:hAnsi="Times New Roman"/>
          <w:color w:val="000000"/>
          <w:sz w:val="20"/>
          <w:szCs w:val="20"/>
        </w:rPr>
        <w:t>накладная  (ТН, ТТН) или УПД  в 2 экз.</w:t>
      </w:r>
      <w:r w:rsidRPr="00057AB4">
        <w:rPr>
          <w:rFonts w:ascii="Times New Roman" w:hAnsi="Times New Roman"/>
          <w:snapToGrid w:val="0"/>
          <w:sz w:val="20"/>
          <w:szCs w:val="20"/>
        </w:rPr>
        <w:t>).</w:t>
      </w:r>
    </w:p>
    <w:p w:rsidR="00674E91" w:rsidRPr="00057AB4" w:rsidRDefault="00674E91" w:rsidP="00674E91">
      <w:pPr>
        <w:spacing w:after="0" w:line="240" w:lineRule="auto"/>
        <w:ind w:firstLine="709"/>
        <w:jc w:val="both"/>
        <w:rPr>
          <w:rFonts w:ascii="Times New Roman" w:hAnsi="Times New Roman"/>
          <w:sz w:val="20"/>
          <w:szCs w:val="20"/>
        </w:rPr>
      </w:pPr>
    </w:p>
    <w:bookmarkEnd w:id="20"/>
    <w:bookmarkEnd w:id="21"/>
    <w:p w:rsidR="00674E91" w:rsidRPr="00057AB4" w:rsidRDefault="00674E91" w:rsidP="00674E91">
      <w:pPr>
        <w:numPr>
          <w:ilvl w:val="0"/>
          <w:numId w:val="5"/>
        </w:numPr>
        <w:autoSpaceDE w:val="0"/>
        <w:autoSpaceDN w:val="0"/>
        <w:adjustRightInd w:val="0"/>
        <w:spacing w:after="0" w:line="240" w:lineRule="auto"/>
        <w:jc w:val="center"/>
        <w:rPr>
          <w:rFonts w:ascii="Times New Roman" w:hAnsi="Times New Roman"/>
          <w:b/>
          <w:sz w:val="20"/>
          <w:szCs w:val="20"/>
        </w:rPr>
      </w:pPr>
      <w:r w:rsidRPr="00057AB4">
        <w:rPr>
          <w:rFonts w:ascii="Times New Roman" w:hAnsi="Times New Roman"/>
          <w:b/>
          <w:sz w:val="20"/>
          <w:szCs w:val="20"/>
        </w:rPr>
        <w:t>Обеспечение исполнения обязательств Поставщика по договору</w:t>
      </w:r>
    </w:p>
    <w:p w:rsidR="00674E91" w:rsidRPr="00057AB4" w:rsidRDefault="00674E91" w:rsidP="00674E91">
      <w:pPr>
        <w:autoSpaceDE w:val="0"/>
        <w:autoSpaceDN w:val="0"/>
        <w:adjustRightInd w:val="0"/>
        <w:spacing w:after="0" w:line="240" w:lineRule="auto"/>
        <w:ind w:left="720"/>
        <w:rPr>
          <w:rFonts w:ascii="Times New Roman" w:hAnsi="Times New Roman"/>
          <w:b/>
          <w:sz w:val="20"/>
          <w:szCs w:val="20"/>
        </w:rPr>
      </w:pPr>
    </w:p>
    <w:p w:rsidR="00674E91" w:rsidRPr="00057AB4" w:rsidRDefault="00674E91" w:rsidP="00674E91">
      <w:pPr>
        <w:spacing w:after="0" w:line="240" w:lineRule="auto"/>
        <w:jc w:val="both"/>
        <w:rPr>
          <w:rFonts w:ascii="Times New Roman" w:hAnsi="Times New Roman"/>
          <w:b/>
          <w:color w:val="000000"/>
        </w:rPr>
      </w:pPr>
      <w:r w:rsidRPr="00057AB4">
        <w:rPr>
          <w:rFonts w:ascii="Times New Roman" w:hAnsi="Times New Roman"/>
          <w:sz w:val="20"/>
          <w:szCs w:val="20"/>
        </w:rPr>
        <w:t xml:space="preserve">              5.1. </w:t>
      </w:r>
      <w:proofErr w:type="gramStart"/>
      <w:r w:rsidRPr="00057AB4">
        <w:rPr>
          <w:rFonts w:ascii="Times New Roman" w:hAnsi="Times New Roman"/>
          <w:sz w:val="20"/>
          <w:szCs w:val="20"/>
        </w:rPr>
        <w:t xml:space="preserve">В целях обеспечения исполнения обязательств Поставщика по настоящему договору </w:t>
      </w:r>
      <w:r w:rsidRPr="00057AB4">
        <w:rPr>
          <w:rFonts w:ascii="Times New Roman" w:hAnsi="Times New Roman"/>
          <w:b/>
          <w:sz w:val="20"/>
          <w:szCs w:val="20"/>
        </w:rPr>
        <w:t>Поставщик представляет Заказчику обеспечение исполнения настоящего договора в форме внесения денежных средств</w:t>
      </w:r>
      <w:r w:rsidRPr="00057AB4">
        <w:rPr>
          <w:rFonts w:ascii="Times New Roman" w:hAnsi="Times New Roman"/>
          <w:sz w:val="20"/>
          <w:szCs w:val="20"/>
        </w:rPr>
        <w:t xml:space="preserve">, на указанный Заказчиком счет, на котором в соответствии с действующим законодательством Российской Федерации учитываются операции со средствами, поступающими Заказчику, </w:t>
      </w:r>
      <w:r w:rsidRPr="00057AB4">
        <w:rPr>
          <w:rFonts w:ascii="Times New Roman" w:hAnsi="Times New Roman"/>
          <w:b/>
          <w:sz w:val="20"/>
          <w:szCs w:val="20"/>
        </w:rPr>
        <w:t xml:space="preserve">в размере </w:t>
      </w:r>
      <w:r w:rsidRPr="00057AB4">
        <w:rPr>
          <w:rFonts w:ascii="Times New Roman" w:hAnsi="Times New Roman"/>
          <w:b/>
          <w:bCs/>
          <w:sz w:val="20"/>
          <w:szCs w:val="20"/>
        </w:rPr>
        <w:t xml:space="preserve"> </w:t>
      </w:r>
      <w:r w:rsidR="00535E6B">
        <w:rPr>
          <w:rFonts w:ascii="Times New Roman" w:hAnsi="Times New Roman"/>
          <w:b/>
          <w:sz w:val="18"/>
          <w:szCs w:val="18"/>
        </w:rPr>
        <w:t>75 803,92  (семьдесят пять тысяч восемьсот три) рубля 92 копейки</w:t>
      </w:r>
      <w:r w:rsidRPr="00057AB4">
        <w:rPr>
          <w:rFonts w:ascii="Times New Roman" w:hAnsi="Times New Roman"/>
          <w:b/>
          <w:sz w:val="20"/>
          <w:szCs w:val="20"/>
        </w:rPr>
        <w:t>,</w:t>
      </w:r>
      <w:r w:rsidRPr="00057AB4">
        <w:rPr>
          <w:rFonts w:ascii="Times New Roman" w:hAnsi="Times New Roman"/>
          <w:sz w:val="20"/>
          <w:szCs w:val="20"/>
        </w:rPr>
        <w:t xml:space="preserve"> что составляет 5% от начальной (максимальной) цены настоящего</w:t>
      </w:r>
      <w:proofErr w:type="gramEnd"/>
      <w:r w:rsidRPr="00057AB4">
        <w:rPr>
          <w:rFonts w:ascii="Times New Roman" w:hAnsi="Times New Roman"/>
          <w:sz w:val="20"/>
          <w:szCs w:val="20"/>
        </w:rPr>
        <w:t xml:space="preserve"> </w:t>
      </w:r>
      <w:proofErr w:type="gramStart"/>
      <w:r w:rsidRPr="00057AB4">
        <w:rPr>
          <w:rFonts w:ascii="Times New Roman" w:hAnsi="Times New Roman"/>
          <w:sz w:val="20"/>
          <w:szCs w:val="20"/>
        </w:rPr>
        <w:t xml:space="preserve">договора, </w:t>
      </w:r>
      <w:r w:rsidRPr="00057AB4">
        <w:rPr>
          <w:rFonts w:ascii="Times New Roman" w:hAnsi="Times New Roman"/>
          <w:b/>
          <w:sz w:val="20"/>
          <w:szCs w:val="20"/>
        </w:rPr>
        <w:t>либо в форме  банковской или независимой гарантии</w:t>
      </w:r>
      <w:r w:rsidRPr="00057AB4">
        <w:rPr>
          <w:rFonts w:ascii="Times New Roman" w:hAnsi="Times New Roman"/>
          <w:sz w:val="20"/>
          <w:szCs w:val="20"/>
        </w:rPr>
        <w:t xml:space="preserve">, выданной  гарантом, предусмотренным  </w:t>
      </w:r>
      <w:hyperlink r:id="rId19" w:anchor="/document/70353464/entry/451" w:history="1">
        <w:r w:rsidRPr="00057AB4">
          <w:rPr>
            <w:rFonts w:ascii="Times New Roman" w:hAnsi="Times New Roman"/>
            <w:sz w:val="20"/>
            <w:szCs w:val="20"/>
          </w:rPr>
          <w:t>частью 1 статьи 45</w:t>
        </w:r>
      </w:hyperlink>
      <w:r w:rsidRPr="00057AB4">
        <w:rPr>
          <w:rFonts w:ascii="Times New Roman" w:hAnsi="Times New Roman"/>
          <w:sz w:val="20"/>
          <w:szCs w:val="20"/>
        </w:rPr>
        <w:t xml:space="preserve"> Федерального закона от 05.04.2013 г. № 44-ФЗ «О контрактной системе в сфере закупок товаров, работ, услуг для </w:t>
      </w:r>
      <w:r w:rsidRPr="00057AB4">
        <w:rPr>
          <w:rFonts w:ascii="Times New Roman" w:hAnsi="Times New Roman"/>
          <w:sz w:val="20"/>
          <w:szCs w:val="20"/>
        </w:rPr>
        <w:lastRenderedPageBreak/>
        <w:t>обеспечения государственных и муниципальных нужд», и оформленной в соответствии с требованиями аукционной документации</w:t>
      </w:r>
      <w:r w:rsidRPr="00057AB4">
        <w:rPr>
          <w:rFonts w:ascii="Times New Roman" w:hAnsi="Times New Roman"/>
          <w:color w:val="000000"/>
          <w:sz w:val="20"/>
          <w:szCs w:val="20"/>
        </w:rPr>
        <w:t>.</w:t>
      </w:r>
      <w:proofErr w:type="gramEnd"/>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 xml:space="preserve">5.2. Обеспечение исполнения настоящего договора </w:t>
      </w:r>
      <w:proofErr w:type="gramStart"/>
      <w:r w:rsidRPr="00057AB4">
        <w:rPr>
          <w:rFonts w:ascii="Times New Roman" w:hAnsi="Times New Roman"/>
          <w:sz w:val="20"/>
          <w:szCs w:val="20"/>
        </w:rPr>
        <w:t>распространяется</w:t>
      </w:r>
      <w:proofErr w:type="gramEnd"/>
      <w:r w:rsidRPr="00057AB4">
        <w:rPr>
          <w:rFonts w:ascii="Times New Roman" w:hAnsi="Times New Roman"/>
          <w:sz w:val="20"/>
          <w:szCs w:val="20"/>
        </w:rPr>
        <w:t xml:space="preserve"> в том числе на обязательства Поставщика по уплате пени, штрафов, предусмотренных настоящим договором, а также по возмещению убытков, причиненных Заказчику, в связи с неисполнением или ненадлежащим исполнением Поставщиком своих обязательств по настоящему договору.</w:t>
      </w:r>
    </w:p>
    <w:p w:rsidR="00674E91" w:rsidRPr="00057AB4" w:rsidRDefault="00674E91" w:rsidP="00674E91">
      <w:pPr>
        <w:spacing w:after="0" w:line="240" w:lineRule="auto"/>
        <w:jc w:val="both"/>
        <w:rPr>
          <w:rFonts w:ascii="Times New Roman" w:hAnsi="Times New Roman"/>
          <w:sz w:val="20"/>
          <w:szCs w:val="20"/>
        </w:rPr>
      </w:pPr>
      <w:r w:rsidRPr="00057AB4">
        <w:rPr>
          <w:rFonts w:ascii="Times New Roman" w:hAnsi="Times New Roman"/>
          <w:sz w:val="20"/>
          <w:szCs w:val="20"/>
        </w:rPr>
        <w:t xml:space="preserve">             5.3. Денежные средства, внесенные Поставщиком в качестве обеспечения исполнения настоящего договора, возвращаются на счет Поставщика в течение не более чем 7 (семь) рабочих дней </w:t>
      </w:r>
      <w:proofErr w:type="gramStart"/>
      <w:r w:rsidRPr="00057AB4">
        <w:rPr>
          <w:rFonts w:ascii="Times New Roman" w:hAnsi="Times New Roman"/>
          <w:sz w:val="20"/>
          <w:szCs w:val="20"/>
        </w:rPr>
        <w:t>с даты исполнения</w:t>
      </w:r>
      <w:proofErr w:type="gramEnd"/>
      <w:r w:rsidRPr="00057AB4">
        <w:rPr>
          <w:rFonts w:ascii="Times New Roman" w:hAnsi="Times New Roman"/>
          <w:sz w:val="20"/>
          <w:szCs w:val="20"/>
        </w:rPr>
        <w:t xml:space="preserve"> обязательств Поставщика  и при условии надлежащего исполнения обязательств по настоящему договору.</w:t>
      </w:r>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 xml:space="preserve">Возврат гарантии Заказчиком предоставившему ее лицу или гаранту не осуществляется. </w:t>
      </w:r>
    </w:p>
    <w:p w:rsidR="00674E91" w:rsidRPr="00057AB4" w:rsidRDefault="00674E91" w:rsidP="00674E91">
      <w:pPr>
        <w:spacing w:after="0" w:line="240" w:lineRule="auto"/>
        <w:jc w:val="both"/>
        <w:rPr>
          <w:rFonts w:ascii="Times New Roman" w:hAnsi="Times New Roman"/>
          <w:sz w:val="20"/>
          <w:szCs w:val="20"/>
        </w:rPr>
      </w:pPr>
      <w:r w:rsidRPr="00057AB4">
        <w:rPr>
          <w:rFonts w:ascii="Times New Roman" w:hAnsi="Times New Roman"/>
          <w:sz w:val="20"/>
          <w:szCs w:val="20"/>
        </w:rPr>
        <w:tab/>
        <w:t xml:space="preserve">5.4. </w:t>
      </w:r>
      <w:proofErr w:type="gramStart"/>
      <w:r w:rsidRPr="00057AB4">
        <w:rPr>
          <w:rFonts w:ascii="Times New Roman" w:hAnsi="Times New Roman"/>
          <w:sz w:val="20"/>
          <w:szCs w:val="20"/>
        </w:rPr>
        <w:t xml:space="preserve">В ходе исполнения настоящего договора Поставщик вправе предоставить Заказчику обеспечение исполнения настоящего договора, уменьшенное соразмерно объему выполненных обязательств, предусмотренных настоящим договором, взамен ранее предоставленного обеспечения исполнения настоящего договора, а также изменить способ обеспечения исполнения настоящего договора из числа способов, предусмотренных </w:t>
      </w:r>
      <w:r w:rsidRPr="00057AB4">
        <w:rPr>
          <w:rFonts w:ascii="Times New Roman" w:hAnsi="Times New Roman"/>
          <w:snapToGrid w:val="0"/>
          <w:sz w:val="20"/>
          <w:szCs w:val="20"/>
        </w:rPr>
        <w:t>Положением о закупке товаров, работ, услуг для государственного автономного учреждения здравоохранения «Детская городская клиническая больница № 8 г. Челябинск», подведомственного Министерству</w:t>
      </w:r>
      <w:proofErr w:type="gramEnd"/>
      <w:r w:rsidRPr="00057AB4">
        <w:rPr>
          <w:rFonts w:ascii="Times New Roman" w:hAnsi="Times New Roman"/>
          <w:snapToGrid w:val="0"/>
          <w:sz w:val="20"/>
          <w:szCs w:val="20"/>
        </w:rPr>
        <w:t xml:space="preserve"> здравоохранения Челябинской области.</w:t>
      </w:r>
    </w:p>
    <w:p w:rsidR="00674E91" w:rsidRPr="00057AB4" w:rsidRDefault="00674E91" w:rsidP="00674E91">
      <w:pPr>
        <w:spacing w:after="0" w:line="240" w:lineRule="auto"/>
        <w:jc w:val="both"/>
        <w:rPr>
          <w:rFonts w:ascii="Times New Roman" w:hAnsi="Times New Roman"/>
          <w:sz w:val="20"/>
          <w:szCs w:val="20"/>
        </w:rPr>
      </w:pPr>
      <w:r w:rsidRPr="00057AB4">
        <w:rPr>
          <w:rFonts w:ascii="Times New Roman" w:hAnsi="Times New Roman"/>
          <w:sz w:val="20"/>
          <w:szCs w:val="20"/>
        </w:rPr>
        <w:t xml:space="preserve">               5.5. </w:t>
      </w:r>
      <w:proofErr w:type="gramStart"/>
      <w:r w:rsidRPr="00057AB4">
        <w:rPr>
          <w:rFonts w:ascii="Times New Roman" w:hAnsi="Times New Roman"/>
          <w:sz w:val="20"/>
          <w:szCs w:val="20"/>
        </w:rPr>
        <w:t>В случае неисполнения и/или ненадлежащего исполнения Поставщиком своих обязательства по настоящему договору и предъявления Заказчиком соответствующих требований об уплате пени, штрафов, Заказчик вправе удержать суммы начисленных и неоплаченных Поставщиком пени, штрафов из денежных средств, перечисленных Поставщиком Заказчику в качестве обеспечения исполнения настоящего договора, или обратиться с требованием об их уплате по гарантии, предоставленной Поставщиком в качестве обеспечения исполнения настоящего</w:t>
      </w:r>
      <w:proofErr w:type="gramEnd"/>
      <w:r w:rsidRPr="00057AB4">
        <w:rPr>
          <w:rFonts w:ascii="Times New Roman" w:hAnsi="Times New Roman"/>
          <w:sz w:val="20"/>
          <w:szCs w:val="20"/>
        </w:rPr>
        <w:t xml:space="preserve"> договора.  В случае</w:t>
      </w:r>
      <w:proofErr w:type="gramStart"/>
      <w:r w:rsidRPr="00057AB4">
        <w:rPr>
          <w:rFonts w:ascii="Times New Roman" w:hAnsi="Times New Roman"/>
          <w:sz w:val="20"/>
          <w:szCs w:val="20"/>
        </w:rPr>
        <w:t>,</w:t>
      </w:r>
      <w:proofErr w:type="gramEnd"/>
      <w:r w:rsidRPr="00057AB4">
        <w:rPr>
          <w:rFonts w:ascii="Times New Roman" w:hAnsi="Times New Roman"/>
          <w:sz w:val="20"/>
          <w:szCs w:val="20"/>
        </w:rPr>
        <w:t xml:space="preserve"> если размер начисленных Поставщику пени, штрафов превышает сумму обеспечения исполнения настоящего договора, Заказчик вправе обратиться за взысканием оставшихся сумм пени, штрафов в судебном порядке.</w:t>
      </w:r>
    </w:p>
    <w:p w:rsidR="00674E91" w:rsidRPr="00057AB4" w:rsidRDefault="00674E91" w:rsidP="00674E91">
      <w:pPr>
        <w:spacing w:after="0" w:line="240" w:lineRule="auto"/>
        <w:jc w:val="center"/>
        <w:rPr>
          <w:rFonts w:ascii="Times New Roman" w:hAnsi="Times New Roman"/>
          <w:b/>
          <w:sz w:val="20"/>
          <w:szCs w:val="20"/>
        </w:rPr>
      </w:pPr>
    </w:p>
    <w:p w:rsidR="00674E91" w:rsidRPr="00057AB4" w:rsidRDefault="00674E91" w:rsidP="00674E91">
      <w:pPr>
        <w:numPr>
          <w:ilvl w:val="0"/>
          <w:numId w:val="5"/>
        </w:numPr>
        <w:spacing w:after="0" w:line="240" w:lineRule="auto"/>
        <w:jc w:val="center"/>
        <w:rPr>
          <w:rFonts w:ascii="Times New Roman" w:hAnsi="Times New Roman"/>
          <w:b/>
          <w:sz w:val="20"/>
          <w:szCs w:val="20"/>
        </w:rPr>
      </w:pPr>
      <w:r w:rsidRPr="00057AB4">
        <w:rPr>
          <w:rFonts w:ascii="Times New Roman" w:hAnsi="Times New Roman"/>
          <w:b/>
          <w:sz w:val="20"/>
          <w:szCs w:val="20"/>
        </w:rPr>
        <w:t>Ответственность Сторон</w:t>
      </w:r>
    </w:p>
    <w:p w:rsidR="00674E91" w:rsidRPr="00057AB4" w:rsidRDefault="00674E91" w:rsidP="00674E91">
      <w:pPr>
        <w:spacing w:after="0" w:line="240" w:lineRule="auto"/>
        <w:ind w:left="720"/>
        <w:rPr>
          <w:rFonts w:ascii="Times New Roman" w:hAnsi="Times New Roman"/>
          <w:b/>
          <w:sz w:val="20"/>
          <w:szCs w:val="20"/>
        </w:rPr>
      </w:pP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6.2. 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 пени в размере 1/300 ключевой ставки ЦБ РФ, действующей на день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6.3. 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пени в размере 1/300 ключевой ставки ЦБ РФ, действующей на дату уплаты пени,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за каждый факт неисполнения или ненадлежащего исполнения Поставщиком   обязательств (в том числе гарантийных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фактически нарушенного обязательства.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Общая сумма начисленных пени,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6.4. Поставщик обязан возместить все убытки, причинённые Заказчику вследствие нарушения Поставщиком условий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6.5. 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6.6. Уплата штрафных санкций не освобождает Стороны от исполнения обязательств по настоящему договору. </w:t>
      </w:r>
    </w:p>
    <w:p w:rsidR="00674E91" w:rsidRPr="00057AB4" w:rsidRDefault="00674E91" w:rsidP="00674E91">
      <w:pPr>
        <w:spacing w:after="0" w:line="22" w:lineRule="atLeast"/>
        <w:ind w:firstLine="708"/>
        <w:jc w:val="both"/>
        <w:rPr>
          <w:rFonts w:ascii="Times New Roman" w:hAnsi="Times New Roman"/>
          <w:sz w:val="20"/>
          <w:szCs w:val="20"/>
        </w:rPr>
      </w:pPr>
      <w:r w:rsidRPr="00057AB4">
        <w:rPr>
          <w:rFonts w:ascii="Times New Roman" w:hAnsi="Times New Roman"/>
          <w:sz w:val="20"/>
          <w:szCs w:val="20"/>
        </w:rPr>
        <w:t>6.7. Заказчик не несет ответственность за неисполнение или ненадлежащее исполнение Поставщиком обязанности по уплате НДС. В случае направления налоговым или таможенным органом в адрес Заказчика требования об уплате НДС по причине неисполнения или ненадлежащего исполнения Поставщиком своих обязанностей по уплате НДС, Поставщик обязан уплатить НДС.</w:t>
      </w:r>
    </w:p>
    <w:p w:rsidR="00674E91" w:rsidRPr="00057AB4" w:rsidRDefault="00674E91" w:rsidP="00674E91">
      <w:pPr>
        <w:spacing w:after="0" w:line="22" w:lineRule="atLeast"/>
        <w:ind w:firstLine="708"/>
        <w:jc w:val="both"/>
        <w:rPr>
          <w:rFonts w:ascii="Times New Roman" w:hAnsi="Times New Roman"/>
          <w:sz w:val="20"/>
          <w:szCs w:val="20"/>
        </w:rPr>
      </w:pPr>
    </w:p>
    <w:p w:rsidR="00674E91" w:rsidRPr="00057AB4" w:rsidRDefault="00674E91" w:rsidP="00674E91">
      <w:pPr>
        <w:spacing w:after="0" w:line="240" w:lineRule="auto"/>
        <w:ind w:firstLine="426"/>
        <w:jc w:val="center"/>
        <w:rPr>
          <w:rFonts w:ascii="Times New Roman" w:hAnsi="Times New Roman"/>
          <w:b/>
          <w:sz w:val="20"/>
          <w:szCs w:val="20"/>
        </w:rPr>
      </w:pPr>
      <w:r w:rsidRPr="00057AB4">
        <w:rPr>
          <w:rFonts w:ascii="Times New Roman" w:hAnsi="Times New Roman"/>
          <w:b/>
          <w:sz w:val="20"/>
          <w:szCs w:val="20"/>
        </w:rPr>
        <w:t>7. Обстоятельства непреодолимой силы</w:t>
      </w:r>
    </w:p>
    <w:p w:rsidR="00674E91" w:rsidRPr="00057AB4" w:rsidRDefault="00674E91" w:rsidP="00674E91">
      <w:pPr>
        <w:widowControl w:val="0"/>
        <w:spacing w:after="0" w:line="240" w:lineRule="auto"/>
        <w:ind w:firstLine="708"/>
        <w:jc w:val="both"/>
        <w:rPr>
          <w:rFonts w:ascii="Times New Roman" w:hAnsi="Times New Roman"/>
          <w:sz w:val="20"/>
          <w:szCs w:val="20"/>
        </w:rPr>
      </w:pPr>
      <w:r w:rsidRPr="00057AB4">
        <w:rPr>
          <w:rFonts w:ascii="Times New Roman" w:hAnsi="Times New Roman"/>
          <w:sz w:val="20"/>
          <w:szCs w:val="20"/>
        </w:rPr>
        <w:t>7.1.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обстоятельств непреодолимой силы.</w:t>
      </w:r>
    </w:p>
    <w:p w:rsidR="00674E91" w:rsidRPr="00057AB4" w:rsidRDefault="00674E91" w:rsidP="00674E91">
      <w:pPr>
        <w:widowControl w:val="0"/>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7.2. Под обстоятельствами непреодолимой силы понимают возникшие после заключения настоящего договора такие обстоятельства, которые невозможно было предвидеть либо предотвратить любыми доступными </w:t>
      </w:r>
      <w:r w:rsidRPr="00057AB4">
        <w:rPr>
          <w:rFonts w:ascii="Times New Roman" w:hAnsi="Times New Roman"/>
          <w:sz w:val="20"/>
          <w:szCs w:val="20"/>
        </w:rPr>
        <w:lastRenderedPageBreak/>
        <w:t xml:space="preserve">способами и обладающие признаками чрезвычайности и </w:t>
      </w:r>
      <w:proofErr w:type="spellStart"/>
      <w:r w:rsidRPr="00057AB4">
        <w:rPr>
          <w:rFonts w:ascii="Times New Roman" w:hAnsi="Times New Roman"/>
          <w:sz w:val="20"/>
          <w:szCs w:val="20"/>
        </w:rPr>
        <w:t>непредотвратимости</w:t>
      </w:r>
      <w:proofErr w:type="spellEnd"/>
      <w:r w:rsidRPr="00057AB4">
        <w:rPr>
          <w:rFonts w:ascii="Times New Roman" w:hAnsi="Times New Roman"/>
          <w:sz w:val="20"/>
          <w:szCs w:val="20"/>
        </w:rPr>
        <w:t>.</w:t>
      </w:r>
    </w:p>
    <w:p w:rsidR="00674E91" w:rsidRPr="00057AB4" w:rsidRDefault="00674E91" w:rsidP="00674E91">
      <w:pPr>
        <w:widowControl w:val="0"/>
        <w:spacing w:after="0" w:line="240" w:lineRule="auto"/>
        <w:ind w:firstLine="708"/>
        <w:jc w:val="both"/>
        <w:rPr>
          <w:rFonts w:ascii="Times New Roman" w:hAnsi="Times New Roman"/>
          <w:sz w:val="20"/>
          <w:szCs w:val="20"/>
        </w:rPr>
      </w:pPr>
      <w:proofErr w:type="gramStart"/>
      <w:r w:rsidRPr="00057AB4">
        <w:rPr>
          <w:rFonts w:ascii="Times New Roman" w:hAnsi="Times New Roman"/>
          <w:sz w:val="20"/>
          <w:szCs w:val="20"/>
        </w:rPr>
        <w:t>К обстоятельствам непреодолимой силы относятся как природные явления (пожар, наводнение, землетрясение, другие стихийные бедствия и т.д.), так и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w:t>
      </w:r>
      <w:proofErr w:type="gramEnd"/>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w:t>
      </w:r>
    </w:p>
    <w:p w:rsidR="00674E91" w:rsidRPr="00057AB4" w:rsidRDefault="00674E91" w:rsidP="00674E91">
      <w:pPr>
        <w:spacing w:after="0" w:line="240" w:lineRule="auto"/>
        <w:ind w:firstLine="708"/>
        <w:jc w:val="center"/>
        <w:rPr>
          <w:rFonts w:ascii="Times New Roman" w:hAnsi="Times New Roman"/>
          <w:b/>
          <w:sz w:val="20"/>
          <w:szCs w:val="20"/>
        </w:rPr>
      </w:pPr>
    </w:p>
    <w:p w:rsidR="00674E91" w:rsidRPr="00057AB4" w:rsidRDefault="00674E91" w:rsidP="00674E91">
      <w:pPr>
        <w:spacing w:after="0" w:line="240" w:lineRule="auto"/>
        <w:ind w:firstLine="708"/>
        <w:jc w:val="center"/>
        <w:rPr>
          <w:rFonts w:ascii="Times New Roman" w:hAnsi="Times New Roman"/>
          <w:b/>
          <w:sz w:val="20"/>
          <w:szCs w:val="20"/>
        </w:rPr>
      </w:pPr>
      <w:r w:rsidRPr="00057AB4">
        <w:rPr>
          <w:rFonts w:ascii="Times New Roman" w:hAnsi="Times New Roman"/>
          <w:b/>
          <w:sz w:val="20"/>
          <w:szCs w:val="20"/>
        </w:rPr>
        <w:t>8. Порядок изменения и расторжения договора</w:t>
      </w:r>
    </w:p>
    <w:p w:rsidR="00674E91" w:rsidRPr="00057AB4" w:rsidRDefault="00674E91" w:rsidP="00674E91">
      <w:pPr>
        <w:spacing w:after="0" w:line="240" w:lineRule="auto"/>
        <w:ind w:firstLine="708"/>
        <w:jc w:val="center"/>
        <w:rPr>
          <w:rFonts w:ascii="Times New Roman" w:hAnsi="Times New Roman"/>
          <w:b/>
          <w:sz w:val="20"/>
          <w:szCs w:val="20"/>
        </w:rPr>
      </w:pPr>
    </w:p>
    <w:p w:rsidR="00674E91" w:rsidRPr="00057AB4" w:rsidRDefault="00674E91" w:rsidP="00674E91">
      <w:pPr>
        <w:spacing w:after="0" w:line="240" w:lineRule="auto"/>
        <w:ind w:firstLine="708"/>
        <w:jc w:val="both"/>
        <w:rPr>
          <w:rFonts w:ascii="Times New Roman" w:hAnsi="Times New Roman"/>
          <w:snapToGrid w:val="0"/>
          <w:sz w:val="20"/>
          <w:szCs w:val="20"/>
        </w:rPr>
      </w:pPr>
      <w:r w:rsidRPr="00057AB4">
        <w:rPr>
          <w:rFonts w:ascii="Times New Roman" w:hAnsi="Times New Roman"/>
          <w:sz w:val="20"/>
          <w:szCs w:val="20"/>
        </w:rPr>
        <w:t>8.1.</w:t>
      </w:r>
      <w:r w:rsidRPr="00057AB4">
        <w:rPr>
          <w:rFonts w:ascii="Times New Roman" w:hAnsi="Times New Roman"/>
          <w:snapToGrid w:val="0"/>
          <w:sz w:val="20"/>
          <w:szCs w:val="20"/>
        </w:rPr>
        <w:t xml:space="preserve"> </w:t>
      </w:r>
      <w:r w:rsidRPr="00057AB4">
        <w:rPr>
          <w:rFonts w:ascii="Times New Roman" w:hAnsi="Times New Roman"/>
          <w:sz w:val="20"/>
          <w:szCs w:val="20"/>
        </w:rPr>
        <w:t>Изменение и расторжение настоящего договора возможно по соглашению Сторон или по решению суда в порядке и по основаниям, предусмотренным Гражданским кодексом Российской Федерации и настоящим договором.</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8.2. Заказчик по согласованию с Поставщиком при исполнении настоящего договора вправе изменить:</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1) количество товара, поставляемого по настоящему договору, при этом допускается изменение цены настоящего договора не более чем на 10 процентов цены настоящего договора;</w:t>
      </w:r>
    </w:p>
    <w:p w:rsidR="00674E91" w:rsidRPr="00057AB4" w:rsidRDefault="00674E91" w:rsidP="00674E91">
      <w:pPr>
        <w:widowControl w:val="0"/>
        <w:tabs>
          <w:tab w:val="left" w:pos="142"/>
          <w:tab w:val="left" w:pos="993"/>
        </w:tabs>
        <w:autoSpaceDE w:val="0"/>
        <w:autoSpaceDN w:val="0"/>
        <w:spacing w:after="0" w:line="240" w:lineRule="auto"/>
        <w:ind w:firstLine="540"/>
        <w:jc w:val="both"/>
        <w:rPr>
          <w:rFonts w:ascii="Times New Roman" w:hAnsi="Times New Roman"/>
          <w:sz w:val="20"/>
          <w:szCs w:val="20"/>
        </w:rPr>
      </w:pPr>
      <w:r w:rsidRPr="00057AB4">
        <w:rPr>
          <w:rFonts w:ascii="Times New Roman" w:hAnsi="Times New Roman"/>
          <w:sz w:val="20"/>
          <w:szCs w:val="20"/>
        </w:rPr>
        <w:t xml:space="preserve">    2) цену настоящего договора: </w:t>
      </w:r>
    </w:p>
    <w:p w:rsidR="00674E91" w:rsidRPr="00057AB4" w:rsidRDefault="00674E91" w:rsidP="00674E91">
      <w:pPr>
        <w:widowControl w:val="0"/>
        <w:tabs>
          <w:tab w:val="left" w:pos="142"/>
          <w:tab w:val="left" w:pos="993"/>
        </w:tabs>
        <w:autoSpaceDE w:val="0"/>
        <w:autoSpaceDN w:val="0"/>
        <w:spacing w:after="0" w:line="240" w:lineRule="auto"/>
        <w:ind w:firstLine="540"/>
        <w:jc w:val="both"/>
        <w:rPr>
          <w:rFonts w:ascii="Times New Roman" w:hAnsi="Times New Roman"/>
          <w:sz w:val="20"/>
          <w:szCs w:val="20"/>
        </w:rPr>
      </w:pPr>
      <w:r w:rsidRPr="00057AB4">
        <w:rPr>
          <w:rFonts w:ascii="Times New Roman" w:hAnsi="Times New Roman"/>
          <w:sz w:val="20"/>
          <w:szCs w:val="20"/>
        </w:rPr>
        <w:t xml:space="preserve">        - путем ее уменьшения без изменения иных условий исполнения настоящего договора;</w:t>
      </w:r>
    </w:p>
    <w:p w:rsidR="00674E91" w:rsidRPr="00057AB4" w:rsidRDefault="00674E91" w:rsidP="00674E91">
      <w:pPr>
        <w:spacing w:after="0" w:line="240" w:lineRule="auto"/>
        <w:ind w:firstLine="540"/>
        <w:jc w:val="both"/>
        <w:rPr>
          <w:rFonts w:ascii="Times New Roman" w:hAnsi="Times New Roman"/>
          <w:sz w:val="20"/>
          <w:szCs w:val="20"/>
        </w:rPr>
      </w:pPr>
      <w:r w:rsidRPr="00057AB4">
        <w:rPr>
          <w:rFonts w:ascii="Times New Roman" w:hAnsi="Times New Roman"/>
          <w:sz w:val="20"/>
          <w:szCs w:val="20"/>
        </w:rPr>
        <w:t xml:space="preserve">        - в случае изменения в соответствии с законодательством Российской Федерации регулируемых государством цен (тарифов);</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3) требования к качеству, техническим и функциональным характеристикам (потребительским свойствам) товара, которые являются улучшенными по сравнению с качеством и характеристиками товара, указанными в настоящем договоре. </w:t>
      </w:r>
      <w:proofErr w:type="gramStart"/>
      <w:r w:rsidRPr="00057AB4">
        <w:rPr>
          <w:rFonts w:ascii="Times New Roman" w:hAnsi="Times New Roman"/>
          <w:sz w:val="20"/>
          <w:szCs w:val="20"/>
        </w:rPr>
        <w:t>При этом, при исполнении настоящего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w:t>
      </w:r>
      <w:proofErr w:type="gramEnd"/>
      <w:r w:rsidRPr="00057AB4">
        <w:rPr>
          <w:rFonts w:ascii="Times New Roman" w:hAnsi="Times New Roman"/>
          <w:sz w:val="20"/>
          <w:szCs w:val="20"/>
        </w:rPr>
        <w:t xml:space="preserve">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настоящем договоре.</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4) сведения договора, не влияющие на его условия и не имевшие существенное значение для формирования заявок, определения победителя, формирования ценового или неценового предложения участниками закупки.</w:t>
      </w:r>
    </w:p>
    <w:p w:rsidR="00674E91" w:rsidRPr="00057AB4" w:rsidRDefault="00674E91" w:rsidP="00674E91">
      <w:pPr>
        <w:widowControl w:val="0"/>
        <w:tabs>
          <w:tab w:val="left" w:pos="142"/>
          <w:tab w:val="left" w:pos="993"/>
        </w:tabs>
        <w:autoSpaceDE w:val="0"/>
        <w:autoSpaceDN w:val="0"/>
        <w:spacing w:after="0" w:line="240" w:lineRule="auto"/>
        <w:ind w:firstLine="540"/>
        <w:jc w:val="both"/>
        <w:rPr>
          <w:rFonts w:ascii="Times New Roman" w:hAnsi="Times New Roman"/>
          <w:sz w:val="20"/>
          <w:szCs w:val="20"/>
        </w:rPr>
      </w:pPr>
      <w:r w:rsidRPr="00057AB4">
        <w:rPr>
          <w:rFonts w:ascii="Times New Roman" w:hAnsi="Times New Roman"/>
          <w:sz w:val="20"/>
          <w:szCs w:val="20"/>
        </w:rPr>
        <w:t xml:space="preserve">    8.3. Заказчик вправе в одностороннем порядке отказаться от исполнения настоящего договора в следующих случаях:</w:t>
      </w:r>
    </w:p>
    <w:p w:rsidR="00674E91" w:rsidRPr="00057AB4" w:rsidRDefault="00674E91" w:rsidP="00674E91">
      <w:pPr>
        <w:widowControl w:val="0"/>
        <w:tabs>
          <w:tab w:val="left" w:pos="142"/>
          <w:tab w:val="left" w:pos="993"/>
        </w:tabs>
        <w:autoSpaceDE w:val="0"/>
        <w:autoSpaceDN w:val="0"/>
        <w:spacing w:after="0" w:line="240" w:lineRule="auto"/>
        <w:ind w:firstLine="540"/>
        <w:jc w:val="both"/>
        <w:rPr>
          <w:rFonts w:ascii="Times New Roman" w:hAnsi="Times New Roman"/>
          <w:sz w:val="20"/>
          <w:szCs w:val="20"/>
        </w:rPr>
      </w:pPr>
      <w:r w:rsidRPr="00057AB4">
        <w:rPr>
          <w:rFonts w:ascii="Times New Roman" w:hAnsi="Times New Roman"/>
          <w:sz w:val="20"/>
          <w:szCs w:val="20"/>
        </w:rPr>
        <w:t xml:space="preserve">   1) в случае предоставления участником закупки недостоверной информации в составе заявки на участие в закупке;</w:t>
      </w:r>
    </w:p>
    <w:p w:rsidR="00674E91" w:rsidRPr="00057AB4" w:rsidRDefault="00674E91" w:rsidP="00674E91">
      <w:pPr>
        <w:widowControl w:val="0"/>
        <w:tabs>
          <w:tab w:val="left" w:pos="142"/>
          <w:tab w:val="left" w:pos="993"/>
        </w:tabs>
        <w:autoSpaceDE w:val="0"/>
        <w:autoSpaceDN w:val="0"/>
        <w:spacing w:after="0" w:line="240" w:lineRule="auto"/>
        <w:ind w:firstLine="540"/>
        <w:jc w:val="both"/>
        <w:rPr>
          <w:rFonts w:ascii="Times New Roman" w:hAnsi="Times New Roman"/>
          <w:sz w:val="20"/>
          <w:szCs w:val="20"/>
        </w:rPr>
      </w:pPr>
      <w:r w:rsidRPr="00057AB4">
        <w:rPr>
          <w:rFonts w:ascii="Times New Roman" w:hAnsi="Times New Roman"/>
          <w:sz w:val="20"/>
          <w:szCs w:val="20"/>
        </w:rPr>
        <w:t xml:space="preserve">   2) в случае необходимости исполнения предписаний антимонопольного органа и (или) иного уполномоченного контролирующего органа;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3)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исполнения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8.4. Заказчик вправе потребовать расторжения настоящего договора в следующих случаях:</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неоднократного (более 1 раза) нарушения Поставщиком сроков поставки партий товара по причинам, не зависящим от Заказчика;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нарушения Поставщиком сроков поставки товара более чем на 5 (пять) рабочих дней;</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нарушения Поставщиком условий настоящего договора, в том числе несоблюдения Поставщиком требований по качеству товара, если исправление соответствующих недостатков невозможно или влечет задержку поставки товара по настоящему договору в целом более чем на 5 (пять) рабочих дней;</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проведения ликвидации Поставщика и (или) принятия решения арбитражным судом о признании Поставщика банкротом и об открытии конкурсного производства.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8.5. </w:t>
      </w:r>
      <w:proofErr w:type="gramStart"/>
      <w:r w:rsidRPr="00057AB4">
        <w:rPr>
          <w:rFonts w:ascii="Times New Roman" w:hAnsi="Times New Roman"/>
          <w:sz w:val="20"/>
          <w:szCs w:val="20"/>
        </w:rPr>
        <w:t xml:space="preserve">Решение Заказчика об одностороннем отказе от исполнения настоящего договора направляется Поставщику по почте заказным письмом с уведомлением о вручении по адресу Поставщика,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proofErr w:type="gramEnd"/>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Выполнение Заказчиком требований настоящего пункта считается надлежащим уведомлением Поставщика об одностороннем отказе от исполнения настоящего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Решение Заказчика об одностороннем отказе от исполнения настоящего договора вступает в </w:t>
      </w:r>
      <w:proofErr w:type="gramStart"/>
      <w:r w:rsidRPr="00057AB4">
        <w:rPr>
          <w:rFonts w:ascii="Times New Roman" w:hAnsi="Times New Roman"/>
          <w:sz w:val="20"/>
          <w:szCs w:val="20"/>
        </w:rPr>
        <w:t>силу</w:t>
      </w:r>
      <w:proofErr w:type="gramEnd"/>
      <w:r w:rsidRPr="00057AB4">
        <w:rPr>
          <w:rFonts w:ascii="Times New Roman" w:hAnsi="Times New Roman"/>
          <w:sz w:val="20"/>
          <w:szCs w:val="20"/>
        </w:rPr>
        <w:t xml:space="preserve"> и настоящий договор считается расторгнутым с даты надлежащего уведомления Заказчиком Поставщика об одностороннем отказе от исполнения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lastRenderedPageBreak/>
        <w:t>8.6. Поставщик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74E91" w:rsidRPr="00057AB4" w:rsidRDefault="00674E91" w:rsidP="00674E91">
      <w:pPr>
        <w:spacing w:after="0" w:line="240" w:lineRule="auto"/>
        <w:ind w:firstLine="708"/>
        <w:jc w:val="both"/>
        <w:rPr>
          <w:rFonts w:ascii="Times New Roman" w:hAnsi="Times New Roman"/>
          <w:sz w:val="20"/>
          <w:szCs w:val="20"/>
        </w:rPr>
      </w:pPr>
      <w:proofErr w:type="gramStart"/>
      <w:r w:rsidRPr="00057AB4">
        <w:rPr>
          <w:rFonts w:ascii="Times New Roman" w:hAnsi="Times New Roman"/>
          <w:sz w:val="20"/>
          <w:szCs w:val="20"/>
        </w:rPr>
        <w:t>Решение Поставщика   об одностороннем отказе от исполнения настоящего договора направляется Заказчику по почте заказным письмом с уведомлением о вручении по адресу Заказчика,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w:t>
      </w:r>
      <w:proofErr w:type="gramEnd"/>
      <w:r w:rsidRPr="00057AB4">
        <w:rPr>
          <w:rFonts w:ascii="Times New Roman" w:hAnsi="Times New Roman"/>
          <w:sz w:val="20"/>
          <w:szCs w:val="20"/>
        </w:rPr>
        <w:t xml:space="preserve"> Выполнение Поставщиком требований настоящего пункта считается надлежащим уведомлением Заказчика об одностороннем отказе от исполнения настоящего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Решение Поставщика об одностороннем отказе от исполнения настоящего договора вступает в </w:t>
      </w:r>
      <w:proofErr w:type="gramStart"/>
      <w:r w:rsidRPr="00057AB4">
        <w:rPr>
          <w:rFonts w:ascii="Times New Roman" w:hAnsi="Times New Roman"/>
          <w:sz w:val="20"/>
          <w:szCs w:val="20"/>
        </w:rPr>
        <w:t>силу</w:t>
      </w:r>
      <w:proofErr w:type="gramEnd"/>
      <w:r w:rsidRPr="00057AB4">
        <w:rPr>
          <w:rFonts w:ascii="Times New Roman" w:hAnsi="Times New Roman"/>
          <w:sz w:val="20"/>
          <w:szCs w:val="20"/>
        </w:rPr>
        <w:t xml:space="preserve"> и настоящий договор считается расторгнутым с даты надлежащего уведомления Поставщиком Заказчика об одностороннем отказе от исполнения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8.7. Расторжение настоящего договора влечет за собой прекращение обязатель</w:t>
      </w:r>
      <w:proofErr w:type="gramStart"/>
      <w:r w:rsidRPr="00057AB4">
        <w:rPr>
          <w:rFonts w:ascii="Times New Roman" w:hAnsi="Times New Roman"/>
          <w:sz w:val="20"/>
          <w:szCs w:val="20"/>
        </w:rPr>
        <w:t>ств Ст</w:t>
      </w:r>
      <w:proofErr w:type="gramEnd"/>
      <w:r w:rsidRPr="00057AB4">
        <w:rPr>
          <w:rFonts w:ascii="Times New Roman" w:hAnsi="Times New Roman"/>
          <w:sz w:val="20"/>
          <w:szCs w:val="20"/>
        </w:rPr>
        <w:t>орон настоящего договора по нему, но не освобождает от ответственности за неисполнение обязательств, которые имели место быть до расторжения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8.8. Информация о Поставщике, с которым настоящий договор расторгнут по решению суда в связи с существенным нарушением Поставщиком условий настоящего договора, включается в установленном порядке в реестр недобросовестных поставщиков.</w:t>
      </w:r>
    </w:p>
    <w:p w:rsidR="00674E91" w:rsidRPr="00057AB4" w:rsidRDefault="00674E91" w:rsidP="00674E91">
      <w:pPr>
        <w:spacing w:after="0" w:line="240" w:lineRule="auto"/>
        <w:jc w:val="center"/>
        <w:rPr>
          <w:rFonts w:ascii="Times New Roman" w:hAnsi="Times New Roman"/>
          <w:b/>
          <w:sz w:val="20"/>
          <w:szCs w:val="20"/>
        </w:rPr>
      </w:pPr>
    </w:p>
    <w:p w:rsidR="00674E91" w:rsidRPr="00057AB4" w:rsidRDefault="00674E91" w:rsidP="00674E91">
      <w:pPr>
        <w:spacing w:after="0" w:line="240" w:lineRule="auto"/>
        <w:jc w:val="center"/>
        <w:rPr>
          <w:rFonts w:ascii="Times New Roman" w:hAnsi="Times New Roman"/>
          <w:b/>
          <w:sz w:val="20"/>
          <w:szCs w:val="20"/>
        </w:rPr>
      </w:pPr>
      <w:r w:rsidRPr="00057AB4">
        <w:rPr>
          <w:rFonts w:ascii="Times New Roman" w:hAnsi="Times New Roman"/>
          <w:b/>
          <w:sz w:val="20"/>
          <w:szCs w:val="20"/>
        </w:rPr>
        <w:t>9. Дополнительные условия</w:t>
      </w:r>
    </w:p>
    <w:p w:rsidR="00674E91" w:rsidRPr="00057AB4" w:rsidRDefault="00674E91" w:rsidP="00674E91">
      <w:pPr>
        <w:spacing w:after="0" w:line="240" w:lineRule="auto"/>
        <w:jc w:val="center"/>
        <w:rPr>
          <w:rFonts w:ascii="Times New Roman" w:hAnsi="Times New Roman"/>
          <w:b/>
          <w:sz w:val="20"/>
          <w:szCs w:val="20"/>
        </w:rPr>
      </w:pP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9.1. Настоящий договор вступает в силу </w:t>
      </w:r>
      <w:proofErr w:type="gramStart"/>
      <w:r w:rsidRPr="00057AB4">
        <w:rPr>
          <w:rFonts w:ascii="Times New Roman" w:hAnsi="Times New Roman"/>
          <w:sz w:val="20"/>
          <w:szCs w:val="20"/>
        </w:rPr>
        <w:t>с даты</w:t>
      </w:r>
      <w:proofErr w:type="gramEnd"/>
      <w:r w:rsidRPr="00057AB4">
        <w:rPr>
          <w:rFonts w:ascii="Times New Roman" w:hAnsi="Times New Roman"/>
          <w:sz w:val="20"/>
          <w:szCs w:val="20"/>
        </w:rPr>
        <w:t xml:space="preserve"> его подписания Сторонами и действует до </w:t>
      </w:r>
      <w:r w:rsidRPr="00057AB4">
        <w:rPr>
          <w:rFonts w:ascii="Times New Roman" w:hAnsi="Times New Roman"/>
          <w:b/>
          <w:sz w:val="20"/>
          <w:szCs w:val="20"/>
        </w:rPr>
        <w:t>«</w:t>
      </w:r>
      <w:r w:rsidR="00535E6B">
        <w:rPr>
          <w:rFonts w:ascii="Times New Roman" w:hAnsi="Times New Roman"/>
          <w:b/>
          <w:sz w:val="20"/>
          <w:szCs w:val="20"/>
        </w:rPr>
        <w:t>30</w:t>
      </w:r>
      <w:r w:rsidRPr="00057AB4">
        <w:rPr>
          <w:rFonts w:ascii="Times New Roman" w:hAnsi="Times New Roman"/>
          <w:b/>
          <w:sz w:val="20"/>
          <w:szCs w:val="20"/>
        </w:rPr>
        <w:t xml:space="preserve">» </w:t>
      </w:r>
      <w:r w:rsidR="00535E6B">
        <w:rPr>
          <w:rFonts w:ascii="Times New Roman" w:hAnsi="Times New Roman"/>
          <w:b/>
          <w:sz w:val="20"/>
          <w:szCs w:val="20"/>
        </w:rPr>
        <w:t>июня</w:t>
      </w:r>
      <w:r w:rsidRPr="00057AB4">
        <w:rPr>
          <w:rFonts w:ascii="Times New Roman" w:hAnsi="Times New Roman"/>
          <w:b/>
          <w:sz w:val="20"/>
          <w:szCs w:val="20"/>
        </w:rPr>
        <w:t xml:space="preserve"> 202</w:t>
      </w:r>
      <w:r>
        <w:rPr>
          <w:rFonts w:ascii="Times New Roman" w:hAnsi="Times New Roman"/>
          <w:b/>
          <w:sz w:val="20"/>
          <w:szCs w:val="20"/>
        </w:rPr>
        <w:t>5</w:t>
      </w:r>
      <w:r w:rsidRPr="00057AB4">
        <w:rPr>
          <w:rFonts w:ascii="Times New Roman" w:hAnsi="Times New Roman"/>
          <w:b/>
          <w:sz w:val="20"/>
          <w:szCs w:val="20"/>
        </w:rPr>
        <w:t>г.,</w:t>
      </w:r>
      <w:r w:rsidRPr="00057AB4">
        <w:rPr>
          <w:rFonts w:ascii="Times New Roman" w:hAnsi="Times New Roman"/>
          <w:sz w:val="20"/>
          <w:szCs w:val="20"/>
        </w:rPr>
        <w:t xml:space="preserve"> а в части обязательств Заказчика по оплате поставленного товара – до их полного исполнения.</w:t>
      </w:r>
    </w:p>
    <w:p w:rsidR="00674E91" w:rsidRPr="00057AB4" w:rsidRDefault="00674E91" w:rsidP="00674E91">
      <w:pPr>
        <w:widowControl w:val="0"/>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9.2. В случае изменения адресов, банковских реквизитов, номеров телефонов, смены руководителя, Стороны письменно извещают друг друга о таком изменении в течение 3 (трех) рабочих дней со дня такого изменения. </w:t>
      </w:r>
    </w:p>
    <w:p w:rsidR="00674E91" w:rsidRPr="00057AB4" w:rsidRDefault="00674E91" w:rsidP="00674E91">
      <w:pPr>
        <w:widowControl w:val="0"/>
        <w:spacing w:after="0" w:line="240" w:lineRule="auto"/>
        <w:ind w:firstLine="567"/>
        <w:jc w:val="both"/>
        <w:rPr>
          <w:rFonts w:ascii="Times New Roman" w:hAnsi="Times New Roman"/>
          <w:sz w:val="20"/>
          <w:szCs w:val="20"/>
        </w:rPr>
      </w:pPr>
      <w:r w:rsidRPr="00057AB4">
        <w:rPr>
          <w:rFonts w:ascii="Times New Roman" w:hAnsi="Times New Roman"/>
          <w:sz w:val="20"/>
          <w:szCs w:val="20"/>
        </w:rPr>
        <w:t>Иные изменения и дополнения к настоящему договору оформляются письменно в виде дополнительных соглашений, подписываются каждой из Сторон и являются неотъемлемой частью настоящего договора.</w:t>
      </w:r>
    </w:p>
    <w:p w:rsidR="00674E91" w:rsidRPr="00057AB4" w:rsidRDefault="00674E91" w:rsidP="00674E91">
      <w:pPr>
        <w:spacing w:after="0" w:line="240" w:lineRule="auto"/>
        <w:ind w:firstLine="567"/>
        <w:jc w:val="both"/>
        <w:rPr>
          <w:rFonts w:ascii="Times New Roman" w:hAnsi="Times New Roman"/>
          <w:sz w:val="20"/>
          <w:szCs w:val="20"/>
        </w:rPr>
      </w:pPr>
      <w:r w:rsidRPr="00057AB4">
        <w:rPr>
          <w:rFonts w:ascii="Times New Roman" w:hAnsi="Times New Roman"/>
          <w:sz w:val="20"/>
          <w:szCs w:val="20"/>
        </w:rPr>
        <w:t>Внесение изменений и дополнений в настоящий договор допускается в случаях, предусмотренных настоящим договором.</w:t>
      </w:r>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9.3. Все споры и разногласия, возникающие между Заказчиком и Поставщиком при заключении, исполнении, изменении и расторжении настоящего договора подлежат рассмотрению в ходе переговоров.</w:t>
      </w:r>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Претензионный порядок рассмотрения всех споров, возникающих по настоящему договору, обязателен. 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10 (десяти) рабочих дней со дня получения Стороной соответствующей претензии.</w:t>
      </w:r>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 xml:space="preserve">9.4. Все споры между Сторонами, по которым не было достигнуто соглашение в порядке, установленным пунктом 9.3. настоящего договора, подлежат рассмотрению в Арбитражном суде Челябинской области. </w:t>
      </w:r>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9.5. Настоящий договор заключен в письменной форме и подписан электронными подписями уполномоченных представителей Сторон.</w:t>
      </w:r>
    </w:p>
    <w:p w:rsidR="00674E91" w:rsidRPr="00057AB4" w:rsidRDefault="00674E91" w:rsidP="00674E91">
      <w:pPr>
        <w:spacing w:after="0" w:line="240" w:lineRule="auto"/>
        <w:ind w:firstLine="567"/>
        <w:jc w:val="both"/>
        <w:rPr>
          <w:rFonts w:ascii="Times New Roman" w:hAnsi="Times New Roman"/>
          <w:sz w:val="20"/>
          <w:szCs w:val="20"/>
        </w:rPr>
      </w:pPr>
      <w:r w:rsidRPr="00057AB4">
        <w:rPr>
          <w:rFonts w:ascii="Times New Roman" w:hAnsi="Times New Roman"/>
          <w:sz w:val="20"/>
          <w:szCs w:val="20"/>
        </w:rPr>
        <w:tab/>
        <w:t>9.6. При исполнении настоящего договора не допускается перемена Поставщика, за исключением случаев, когда новый поставщик является правопреемником поставщика, с которым заключен настоящий договор, вследствие реорганизации юридического лица в форме преобразования, слияния или присоединения. При перемене Поставщика его права и обязанности переходят к новому поставщику в том же объеме и на тех же условиях. Если при исполнении настоящего договора происходит перемена Заказчика, то права и обязанности Заказчика, установленные настоящим договором и не исполненные к моменту такой перемены, переходят к новому лицу в объеме и на условиях, предусмотренных заключенным договором.</w:t>
      </w:r>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9.7. Неотъемлемой частью настоящего договора является:</w:t>
      </w:r>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 Спецификация (приложение № 1 к настоящему договору);</w:t>
      </w:r>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 График поставки (приложение № 1.1 к настоящему договору).</w:t>
      </w:r>
    </w:p>
    <w:p w:rsidR="00674E91" w:rsidRPr="00057AB4" w:rsidRDefault="00674E91" w:rsidP="00674E91">
      <w:pPr>
        <w:spacing w:after="0" w:line="240" w:lineRule="auto"/>
        <w:ind w:firstLine="720"/>
        <w:jc w:val="both"/>
        <w:rPr>
          <w:rFonts w:ascii="Times New Roman" w:hAnsi="Times New Roman"/>
          <w:sz w:val="20"/>
          <w:szCs w:val="20"/>
        </w:rPr>
      </w:pPr>
    </w:p>
    <w:p w:rsidR="00674E91" w:rsidRPr="00057AB4" w:rsidRDefault="00674E91" w:rsidP="00674E91">
      <w:pPr>
        <w:tabs>
          <w:tab w:val="left" w:pos="2880"/>
        </w:tabs>
        <w:autoSpaceDE w:val="0"/>
        <w:autoSpaceDN w:val="0"/>
        <w:spacing w:after="0" w:line="240" w:lineRule="auto"/>
        <w:ind w:left="284" w:right="-1" w:firstLine="567"/>
        <w:jc w:val="center"/>
        <w:rPr>
          <w:rFonts w:ascii="Times New Roman" w:hAnsi="Times New Roman"/>
          <w:b/>
          <w:sz w:val="20"/>
          <w:szCs w:val="20"/>
        </w:rPr>
      </w:pPr>
      <w:r w:rsidRPr="00057AB4">
        <w:rPr>
          <w:rFonts w:ascii="Times New Roman" w:hAnsi="Times New Roman"/>
          <w:b/>
          <w:sz w:val="20"/>
          <w:szCs w:val="20"/>
        </w:rPr>
        <w:t>Реквизиты и подписи Сторон</w:t>
      </w:r>
    </w:p>
    <w:tbl>
      <w:tblPr>
        <w:tblW w:w="9923" w:type="dxa"/>
        <w:tblInd w:w="70" w:type="dxa"/>
        <w:tblLayout w:type="fixed"/>
        <w:tblCellMar>
          <w:left w:w="70" w:type="dxa"/>
          <w:right w:w="70" w:type="dxa"/>
        </w:tblCellMar>
        <w:tblLook w:val="0000" w:firstRow="0" w:lastRow="0" w:firstColumn="0" w:lastColumn="0" w:noHBand="0" w:noVBand="0"/>
      </w:tblPr>
      <w:tblGrid>
        <w:gridCol w:w="4962"/>
        <w:gridCol w:w="4961"/>
      </w:tblGrid>
      <w:tr w:rsidR="00674E91" w:rsidRPr="00057AB4" w:rsidTr="000A7FA1">
        <w:trPr>
          <w:trHeight w:val="2402"/>
        </w:trPr>
        <w:tc>
          <w:tcPr>
            <w:tcW w:w="4962" w:type="dxa"/>
          </w:tcPr>
          <w:p w:rsidR="00674E91" w:rsidRPr="00057AB4" w:rsidRDefault="00674E91" w:rsidP="000A7FA1">
            <w:pPr>
              <w:spacing w:after="0" w:line="240" w:lineRule="auto"/>
              <w:jc w:val="both"/>
              <w:rPr>
                <w:rFonts w:ascii="Times New Roman" w:hAnsi="Times New Roman"/>
                <w:b/>
                <w:sz w:val="20"/>
                <w:szCs w:val="20"/>
              </w:rPr>
            </w:pPr>
            <w:r w:rsidRPr="00057AB4">
              <w:rPr>
                <w:rFonts w:ascii="Times New Roman" w:hAnsi="Times New Roman"/>
                <w:b/>
                <w:sz w:val="20"/>
                <w:szCs w:val="20"/>
              </w:rPr>
              <w:t>Заказчик:</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ГАУЗ «ДГКБ № 8 г. Челябинск»</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454047, г. Челябинск, ул. Дружбы, 2</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Тел.8 (351) 722-15-69</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ИНН 7450006213 КПП 746001001</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ОГРН 1027402818178</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 xml:space="preserve"> Банк  ОТДЕЛЕНИЕ ЧЕЛЯБИНСК БАНКА РОССИИ/УФК по Челябинской Области г. Челябинск</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Получатель Минфин Челябинской области</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 xml:space="preserve"> ГАУЗ «ДГКБ № 8 г. Челябинск», </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ЛС 30401607033ГС  ЛС 30201607033ПЛ</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ЛС 32701607033МС  ЛС 31501607033ЦС</w:t>
            </w:r>
          </w:p>
          <w:p w:rsidR="00674E91" w:rsidRPr="00057AB4" w:rsidRDefault="00674E91" w:rsidP="000A7FA1">
            <w:pPr>
              <w:spacing w:after="0" w:line="240" w:lineRule="auto"/>
              <w:rPr>
                <w:rFonts w:ascii="Times New Roman" w:hAnsi="Times New Roman"/>
                <w:sz w:val="20"/>
                <w:szCs w:val="20"/>
              </w:rPr>
            </w:pPr>
            <w:proofErr w:type="gramStart"/>
            <w:r w:rsidRPr="00057AB4">
              <w:rPr>
                <w:rFonts w:ascii="Times New Roman" w:hAnsi="Times New Roman"/>
                <w:sz w:val="20"/>
                <w:szCs w:val="20"/>
              </w:rPr>
              <w:t>р</w:t>
            </w:r>
            <w:proofErr w:type="gramEnd"/>
            <w:r w:rsidRPr="00057AB4">
              <w:rPr>
                <w:rFonts w:ascii="Times New Roman" w:hAnsi="Times New Roman"/>
                <w:sz w:val="20"/>
                <w:szCs w:val="20"/>
              </w:rPr>
              <w:t>/</w:t>
            </w:r>
            <w:proofErr w:type="spellStart"/>
            <w:r w:rsidRPr="00057AB4">
              <w:rPr>
                <w:rFonts w:ascii="Times New Roman" w:hAnsi="Times New Roman"/>
                <w:sz w:val="20"/>
                <w:szCs w:val="20"/>
              </w:rPr>
              <w:t>сч</w:t>
            </w:r>
            <w:proofErr w:type="spellEnd"/>
            <w:r w:rsidRPr="00057AB4">
              <w:rPr>
                <w:rFonts w:ascii="Times New Roman" w:hAnsi="Times New Roman"/>
                <w:sz w:val="20"/>
                <w:szCs w:val="20"/>
              </w:rPr>
              <w:t>. 03224643750000006900</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БИК 017501500</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lastRenderedPageBreak/>
              <w:t>Кор/</w:t>
            </w:r>
            <w:proofErr w:type="spellStart"/>
            <w:r w:rsidRPr="00057AB4">
              <w:rPr>
                <w:rFonts w:ascii="Times New Roman" w:hAnsi="Times New Roman"/>
                <w:sz w:val="20"/>
                <w:szCs w:val="20"/>
              </w:rPr>
              <w:t>сч</w:t>
            </w:r>
            <w:proofErr w:type="spellEnd"/>
            <w:r w:rsidRPr="00057AB4">
              <w:rPr>
                <w:rFonts w:ascii="Times New Roman" w:hAnsi="Times New Roman"/>
                <w:sz w:val="20"/>
                <w:szCs w:val="20"/>
              </w:rPr>
              <w:t>. 40102810645370000062</w:t>
            </w:r>
          </w:p>
          <w:p w:rsidR="00674E91" w:rsidRPr="00057AB4" w:rsidRDefault="00674E91" w:rsidP="000A7FA1">
            <w:pPr>
              <w:spacing w:after="0" w:line="240" w:lineRule="auto"/>
              <w:jc w:val="both"/>
              <w:rPr>
                <w:rFonts w:ascii="Times New Roman" w:hAnsi="Times New Roman"/>
                <w:sz w:val="20"/>
                <w:szCs w:val="20"/>
              </w:rPr>
            </w:pPr>
          </w:p>
          <w:p w:rsidR="00674E91" w:rsidRPr="00057AB4" w:rsidRDefault="00674E91" w:rsidP="000A7FA1">
            <w:pPr>
              <w:spacing w:after="0" w:line="240" w:lineRule="auto"/>
              <w:jc w:val="both"/>
              <w:rPr>
                <w:rFonts w:ascii="Times New Roman" w:hAnsi="Times New Roman"/>
                <w:sz w:val="20"/>
                <w:szCs w:val="20"/>
              </w:rPr>
            </w:pPr>
          </w:p>
          <w:p w:rsidR="00674E91" w:rsidRPr="00057AB4" w:rsidRDefault="00674E91" w:rsidP="000A7FA1">
            <w:pPr>
              <w:spacing w:after="0" w:line="240" w:lineRule="auto"/>
              <w:jc w:val="both"/>
              <w:rPr>
                <w:rFonts w:ascii="Times New Roman" w:hAnsi="Times New Roman"/>
                <w:sz w:val="20"/>
                <w:szCs w:val="20"/>
              </w:rPr>
            </w:pPr>
            <w:r w:rsidRPr="00057AB4">
              <w:rPr>
                <w:rFonts w:ascii="Times New Roman" w:hAnsi="Times New Roman"/>
                <w:sz w:val="20"/>
                <w:szCs w:val="20"/>
              </w:rPr>
              <w:t xml:space="preserve">Главный врач </w:t>
            </w:r>
          </w:p>
          <w:p w:rsidR="00674E91" w:rsidRPr="00057AB4" w:rsidRDefault="00674E91" w:rsidP="000A7FA1">
            <w:pPr>
              <w:tabs>
                <w:tab w:val="left" w:pos="2880"/>
              </w:tabs>
              <w:spacing w:after="0" w:line="240" w:lineRule="auto"/>
              <w:ind w:right="-1"/>
              <w:jc w:val="both"/>
              <w:rPr>
                <w:rFonts w:ascii="Times New Roman" w:hAnsi="Times New Roman"/>
                <w:sz w:val="20"/>
                <w:szCs w:val="20"/>
              </w:rPr>
            </w:pPr>
          </w:p>
          <w:p w:rsidR="00674E91" w:rsidRPr="00057AB4" w:rsidRDefault="00674E91" w:rsidP="000A7FA1">
            <w:pPr>
              <w:tabs>
                <w:tab w:val="left" w:pos="2880"/>
              </w:tabs>
              <w:spacing w:after="0" w:line="240" w:lineRule="auto"/>
              <w:ind w:right="-1"/>
              <w:jc w:val="both"/>
              <w:rPr>
                <w:rFonts w:ascii="Times New Roman" w:hAnsi="Times New Roman"/>
                <w:b/>
                <w:sz w:val="20"/>
                <w:szCs w:val="20"/>
              </w:rPr>
            </w:pPr>
            <w:r w:rsidRPr="00057AB4">
              <w:rPr>
                <w:rFonts w:ascii="Times New Roman" w:hAnsi="Times New Roman"/>
                <w:sz w:val="20"/>
                <w:szCs w:val="20"/>
              </w:rPr>
              <w:t>__________________/О.В. Лопатина</w:t>
            </w:r>
            <w:r w:rsidRPr="00057AB4">
              <w:rPr>
                <w:rFonts w:ascii="Times New Roman" w:hAnsi="Times New Roman"/>
                <w:b/>
                <w:sz w:val="20"/>
                <w:szCs w:val="20"/>
              </w:rPr>
              <w:t>/</w:t>
            </w:r>
          </w:p>
          <w:p w:rsidR="00674E91" w:rsidRPr="00057AB4" w:rsidRDefault="00674E91" w:rsidP="000A7FA1">
            <w:pPr>
              <w:tabs>
                <w:tab w:val="left" w:pos="2880"/>
              </w:tabs>
              <w:spacing w:after="0" w:line="240" w:lineRule="auto"/>
              <w:ind w:right="-1"/>
              <w:jc w:val="both"/>
              <w:rPr>
                <w:rFonts w:ascii="Times New Roman" w:hAnsi="Times New Roman"/>
                <w:sz w:val="20"/>
                <w:szCs w:val="20"/>
              </w:rPr>
            </w:pPr>
            <w:r w:rsidRPr="00057AB4">
              <w:rPr>
                <w:rFonts w:ascii="Times New Roman" w:hAnsi="Times New Roman"/>
                <w:sz w:val="20"/>
                <w:szCs w:val="20"/>
              </w:rPr>
              <w:t>Подписано ЭП</w:t>
            </w:r>
          </w:p>
        </w:tc>
        <w:tc>
          <w:tcPr>
            <w:tcW w:w="4961" w:type="dxa"/>
          </w:tcPr>
          <w:p w:rsidR="00674E91" w:rsidRPr="00057AB4" w:rsidRDefault="00674E91" w:rsidP="000A7FA1">
            <w:pPr>
              <w:tabs>
                <w:tab w:val="left" w:pos="2880"/>
              </w:tabs>
              <w:spacing w:after="0" w:line="240" w:lineRule="auto"/>
              <w:jc w:val="both"/>
              <w:rPr>
                <w:rFonts w:ascii="Times New Roman" w:hAnsi="Times New Roman"/>
                <w:b/>
                <w:sz w:val="20"/>
                <w:szCs w:val="20"/>
              </w:rPr>
            </w:pPr>
            <w:r w:rsidRPr="00057AB4">
              <w:rPr>
                <w:rFonts w:ascii="Times New Roman" w:hAnsi="Times New Roman"/>
                <w:b/>
                <w:sz w:val="20"/>
                <w:szCs w:val="20"/>
              </w:rPr>
              <w:lastRenderedPageBreak/>
              <w:t>Поставщик:</w:t>
            </w: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ind w:right="-1"/>
              <w:jc w:val="both"/>
              <w:rPr>
                <w:rFonts w:ascii="Times New Roman" w:hAnsi="Times New Roman"/>
                <w:b/>
                <w:sz w:val="20"/>
                <w:szCs w:val="20"/>
              </w:rPr>
            </w:pPr>
            <w:r w:rsidRPr="00057AB4">
              <w:rPr>
                <w:rFonts w:ascii="Times New Roman" w:hAnsi="Times New Roman"/>
                <w:sz w:val="20"/>
                <w:szCs w:val="20"/>
              </w:rPr>
              <w:t>_________________/______________</w:t>
            </w:r>
            <w:r w:rsidRPr="00057AB4">
              <w:rPr>
                <w:rFonts w:ascii="Times New Roman" w:hAnsi="Times New Roman"/>
                <w:b/>
                <w:sz w:val="20"/>
                <w:szCs w:val="20"/>
              </w:rPr>
              <w:t>/</w:t>
            </w:r>
          </w:p>
          <w:p w:rsidR="00674E91" w:rsidRPr="00057AB4" w:rsidRDefault="00674E91" w:rsidP="000A7FA1">
            <w:pPr>
              <w:tabs>
                <w:tab w:val="left" w:pos="2880"/>
              </w:tabs>
              <w:spacing w:after="0" w:line="240" w:lineRule="auto"/>
              <w:jc w:val="both"/>
              <w:rPr>
                <w:rFonts w:ascii="Times New Roman" w:hAnsi="Times New Roman"/>
                <w:sz w:val="20"/>
                <w:szCs w:val="20"/>
              </w:rPr>
            </w:pPr>
            <w:r w:rsidRPr="00057AB4">
              <w:rPr>
                <w:rFonts w:ascii="Times New Roman" w:hAnsi="Times New Roman"/>
                <w:sz w:val="20"/>
                <w:szCs w:val="20"/>
              </w:rPr>
              <w:t>Подписано ЭП</w:t>
            </w:r>
          </w:p>
        </w:tc>
      </w:tr>
    </w:tbl>
    <w:p w:rsidR="00674E91" w:rsidRDefault="00674E91" w:rsidP="00674E91">
      <w:pPr>
        <w:spacing w:after="0" w:line="240" w:lineRule="auto"/>
        <w:rPr>
          <w:rFonts w:ascii="Times New Roman" w:hAnsi="Times New Roman"/>
          <w:b/>
          <w:sz w:val="20"/>
          <w:szCs w:val="20"/>
        </w:rPr>
      </w:pPr>
      <w:r>
        <w:rPr>
          <w:rFonts w:ascii="Times New Roman" w:hAnsi="Times New Roman"/>
          <w:b/>
          <w:sz w:val="20"/>
          <w:szCs w:val="20"/>
        </w:rPr>
        <w:lastRenderedPageBreak/>
        <w:br w:type="page"/>
      </w:r>
    </w:p>
    <w:p w:rsidR="00674E91" w:rsidRPr="00057AB4" w:rsidRDefault="00674E91" w:rsidP="00674E91">
      <w:pPr>
        <w:spacing w:after="0" w:line="240" w:lineRule="auto"/>
        <w:rPr>
          <w:rFonts w:ascii="Times New Roman" w:hAnsi="Times New Roman"/>
          <w:b/>
          <w:sz w:val="20"/>
          <w:szCs w:val="20"/>
        </w:rPr>
        <w:sectPr w:rsidR="00674E91" w:rsidRPr="00057AB4" w:rsidSect="000A7FA1">
          <w:footnotePr>
            <w:pos w:val="beneathText"/>
          </w:footnotePr>
          <w:pgSz w:w="11906" w:h="16838"/>
          <w:pgMar w:top="851" w:right="707" w:bottom="709" w:left="1134" w:header="340" w:footer="510" w:gutter="0"/>
          <w:pgNumType w:start="1"/>
          <w:cols w:space="708"/>
          <w:titlePg/>
          <w:docGrid w:linePitch="381"/>
        </w:sectPr>
      </w:pPr>
    </w:p>
    <w:p w:rsidR="00674E91" w:rsidRPr="00057AB4" w:rsidRDefault="00674E91" w:rsidP="00674E91">
      <w:pPr>
        <w:spacing w:after="0" w:line="240" w:lineRule="auto"/>
        <w:jc w:val="right"/>
        <w:rPr>
          <w:rFonts w:ascii="Times New Roman" w:hAnsi="Times New Roman"/>
          <w:sz w:val="20"/>
          <w:szCs w:val="20"/>
        </w:rPr>
      </w:pPr>
      <w:r w:rsidRPr="00057AB4">
        <w:rPr>
          <w:rFonts w:ascii="Times New Roman" w:hAnsi="Times New Roman"/>
          <w:sz w:val="20"/>
          <w:szCs w:val="20"/>
        </w:rPr>
        <w:lastRenderedPageBreak/>
        <w:t xml:space="preserve">Приложение №1 </w:t>
      </w:r>
    </w:p>
    <w:p w:rsidR="00674E91" w:rsidRPr="00057AB4" w:rsidRDefault="00674E91" w:rsidP="00674E91">
      <w:pPr>
        <w:spacing w:after="0" w:line="240" w:lineRule="auto"/>
        <w:jc w:val="right"/>
        <w:rPr>
          <w:rFonts w:ascii="Times New Roman" w:hAnsi="Times New Roman"/>
          <w:sz w:val="20"/>
          <w:szCs w:val="20"/>
        </w:rPr>
      </w:pPr>
      <w:r w:rsidRPr="00057AB4">
        <w:rPr>
          <w:rFonts w:ascii="Times New Roman" w:hAnsi="Times New Roman"/>
          <w:sz w:val="20"/>
          <w:szCs w:val="20"/>
        </w:rPr>
        <w:t>к Договору на поставку товара</w:t>
      </w:r>
    </w:p>
    <w:p w:rsidR="00674E91" w:rsidRPr="00057AB4" w:rsidRDefault="00674E91" w:rsidP="00674E91">
      <w:pPr>
        <w:spacing w:after="0" w:line="240" w:lineRule="auto"/>
        <w:jc w:val="right"/>
        <w:rPr>
          <w:rFonts w:ascii="Times New Roman" w:hAnsi="Times New Roman"/>
          <w:sz w:val="20"/>
          <w:szCs w:val="20"/>
        </w:rPr>
      </w:pPr>
      <w:r w:rsidRPr="00057AB4">
        <w:rPr>
          <w:rFonts w:ascii="Times New Roman" w:hAnsi="Times New Roman"/>
          <w:sz w:val="20"/>
          <w:szCs w:val="20"/>
        </w:rPr>
        <w:t>для нужд автономного учреждения</w:t>
      </w:r>
    </w:p>
    <w:p w:rsidR="00674E91" w:rsidRPr="00057AB4" w:rsidRDefault="00674E91" w:rsidP="00674E91">
      <w:pPr>
        <w:spacing w:after="0" w:line="240" w:lineRule="auto"/>
        <w:jc w:val="right"/>
        <w:rPr>
          <w:rFonts w:ascii="Times New Roman" w:hAnsi="Times New Roman"/>
          <w:sz w:val="20"/>
          <w:szCs w:val="20"/>
        </w:rPr>
      </w:pPr>
      <w:r w:rsidRPr="00057AB4">
        <w:rPr>
          <w:rFonts w:ascii="Times New Roman" w:hAnsi="Times New Roman"/>
          <w:sz w:val="20"/>
          <w:szCs w:val="20"/>
        </w:rPr>
        <w:t>№ ________ от «___» _______ 2024 г.</w:t>
      </w:r>
    </w:p>
    <w:p w:rsidR="00674E91" w:rsidRPr="00057AB4" w:rsidRDefault="00674E91" w:rsidP="00674E91">
      <w:pPr>
        <w:spacing w:after="0" w:line="240" w:lineRule="auto"/>
        <w:jc w:val="center"/>
        <w:rPr>
          <w:rFonts w:ascii="Times New Roman" w:hAnsi="Times New Roman"/>
          <w:b/>
          <w:sz w:val="20"/>
          <w:szCs w:val="20"/>
        </w:rPr>
      </w:pPr>
    </w:p>
    <w:p w:rsidR="00674E91" w:rsidRPr="00057AB4" w:rsidRDefault="00674E91" w:rsidP="00674E91">
      <w:pPr>
        <w:spacing w:after="0" w:line="240" w:lineRule="auto"/>
        <w:jc w:val="center"/>
        <w:rPr>
          <w:rFonts w:ascii="Times New Roman" w:hAnsi="Times New Roman"/>
          <w:b/>
          <w:sz w:val="20"/>
          <w:szCs w:val="20"/>
        </w:rPr>
      </w:pPr>
      <w:r w:rsidRPr="00057AB4">
        <w:rPr>
          <w:rFonts w:ascii="Times New Roman" w:hAnsi="Times New Roman"/>
          <w:b/>
          <w:sz w:val="20"/>
          <w:szCs w:val="20"/>
        </w:rPr>
        <w:t>СПЕЦИФИКАЦИЯ</w:t>
      </w:r>
    </w:p>
    <w:tbl>
      <w:tblP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3"/>
        <w:gridCol w:w="2317"/>
        <w:gridCol w:w="2263"/>
        <w:gridCol w:w="1825"/>
        <w:gridCol w:w="5168"/>
        <w:gridCol w:w="979"/>
        <w:gridCol w:w="858"/>
        <w:gridCol w:w="855"/>
        <w:gridCol w:w="855"/>
      </w:tblGrid>
      <w:tr w:rsidR="00223C52" w:rsidRPr="00A44275" w:rsidTr="00223C52">
        <w:tc>
          <w:tcPr>
            <w:tcW w:w="243" w:type="pct"/>
            <w:vMerge w:val="restart"/>
            <w:tcBorders>
              <w:right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729" w:type="pct"/>
            <w:vMerge w:val="restart"/>
            <w:tcBorders>
              <w:left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Наименование поставляемого товара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Торговое наименование</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Наименование по Свидетельству о государственной регистрации дезинфицирующего средства (наименование, №, дата регистрации)</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Страна происхождения</w:t>
            </w:r>
          </w:p>
        </w:tc>
        <w:tc>
          <w:tcPr>
            <w:tcW w:w="2912" w:type="pct"/>
            <w:gridSpan w:val="3"/>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Функциональные, технические и качественные характеристики товара</w:t>
            </w:r>
          </w:p>
        </w:tc>
        <w:tc>
          <w:tcPr>
            <w:tcW w:w="308" w:type="pct"/>
            <w:vMerge w:val="restar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Ед. изм.</w:t>
            </w:r>
          </w:p>
        </w:tc>
        <w:tc>
          <w:tcPr>
            <w:tcW w:w="270" w:type="pct"/>
            <w:vMerge w:val="restar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Кол-во</w:t>
            </w:r>
          </w:p>
        </w:tc>
        <w:tc>
          <w:tcPr>
            <w:tcW w:w="269" w:type="pct"/>
            <w:vMerge w:val="restart"/>
          </w:tcPr>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Pr>
                <w:rFonts w:ascii="Times New Roman" w:hAnsi="Times New Roman"/>
                <w:sz w:val="18"/>
                <w:szCs w:val="18"/>
              </w:rPr>
              <w:t>Цена</w:t>
            </w:r>
          </w:p>
        </w:tc>
        <w:tc>
          <w:tcPr>
            <w:tcW w:w="269" w:type="pct"/>
            <w:vMerge w:val="restart"/>
          </w:tcPr>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r>
              <w:rPr>
                <w:rFonts w:ascii="Times New Roman" w:hAnsi="Times New Roman"/>
                <w:sz w:val="18"/>
                <w:szCs w:val="18"/>
              </w:rPr>
              <w:t>Сумма</w:t>
            </w: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Merge w:val="restar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(наименование характеристики)</w:t>
            </w:r>
          </w:p>
        </w:tc>
        <w:tc>
          <w:tcPr>
            <w:tcW w:w="2200" w:type="pct"/>
            <w:gridSpan w:val="2"/>
            <w:vAlign w:val="bottom"/>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значение</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00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Merge/>
            <w:vAlign w:val="center"/>
          </w:tcPr>
          <w:p w:rsidR="00223C52" w:rsidRPr="00A44275" w:rsidRDefault="00223C52" w:rsidP="00535E6B">
            <w:pPr>
              <w:spacing w:after="0" w:line="240" w:lineRule="auto"/>
              <w:rPr>
                <w:rFonts w:ascii="Times New Roman" w:hAnsi="Times New Roman"/>
                <w:sz w:val="18"/>
                <w:szCs w:val="18"/>
              </w:rPr>
            </w:pPr>
          </w:p>
        </w:tc>
        <w:tc>
          <w:tcPr>
            <w:tcW w:w="574"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Максимальные и (или) минимальные показатели объекта закупки</w:t>
            </w:r>
          </w:p>
          <w:p w:rsidR="00223C52" w:rsidRPr="00A44275" w:rsidRDefault="00223C52" w:rsidP="00535E6B">
            <w:pPr>
              <w:spacing w:after="0" w:line="240" w:lineRule="auto"/>
              <w:rPr>
                <w:rFonts w:ascii="Times New Roman" w:hAnsi="Times New Roman"/>
                <w:color w:val="FF0000"/>
                <w:sz w:val="18"/>
                <w:szCs w:val="18"/>
              </w:rPr>
            </w:pPr>
            <w:r w:rsidRPr="00A44275">
              <w:rPr>
                <w:rFonts w:ascii="Times New Roman" w:hAnsi="Times New Roman"/>
                <w:color w:val="FF0000"/>
                <w:sz w:val="18"/>
                <w:szCs w:val="18"/>
              </w:rPr>
              <w:t>(!!! Указываются участником в соответствии с инструкцией в п. 6 Информационной карты документации)</w:t>
            </w:r>
          </w:p>
        </w:tc>
        <w:tc>
          <w:tcPr>
            <w:tcW w:w="1626"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Показатели, которые не могут изменяться </w:t>
            </w:r>
          </w:p>
          <w:p w:rsidR="00223C52" w:rsidRPr="00A44275" w:rsidRDefault="00223C52" w:rsidP="00535E6B">
            <w:pPr>
              <w:spacing w:after="0" w:line="240" w:lineRule="auto"/>
              <w:rPr>
                <w:rFonts w:ascii="Times New Roman" w:hAnsi="Times New Roman"/>
                <w:color w:val="FF0000"/>
                <w:sz w:val="18"/>
                <w:szCs w:val="18"/>
              </w:rPr>
            </w:pPr>
            <w:r w:rsidRPr="00A44275">
              <w:rPr>
                <w:rFonts w:ascii="Times New Roman" w:hAnsi="Times New Roman"/>
                <w:color w:val="FF0000"/>
                <w:sz w:val="18"/>
                <w:szCs w:val="18"/>
              </w:rPr>
              <w:t>(!!! Участником указываются показатели в неизменном виде)</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1</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p w:rsidR="00223C52" w:rsidRPr="00A44275" w:rsidRDefault="00223C52" w:rsidP="00535E6B">
            <w:pPr>
              <w:spacing w:after="0" w:line="240" w:lineRule="auto"/>
              <w:rPr>
                <w:rFonts w:ascii="Times New Roman" w:hAnsi="Times New Roman"/>
                <w:b/>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Дезинфицирующее средство, концентрат</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350</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8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предназначено для дезинфекции  поверхностей в помещениях, посуды, кувезов, биологических  выделений (кровь, </w:t>
            </w:r>
            <w:proofErr w:type="spellStart"/>
            <w:r w:rsidRPr="00A44275">
              <w:rPr>
                <w:rFonts w:ascii="Times New Roman" w:hAnsi="Times New Roman"/>
                <w:sz w:val="18"/>
                <w:szCs w:val="18"/>
              </w:rPr>
              <w:t>эритроцитарная</w:t>
            </w:r>
            <w:proofErr w:type="spellEnd"/>
            <w:r w:rsidRPr="00A44275">
              <w:rPr>
                <w:rFonts w:ascii="Times New Roman" w:hAnsi="Times New Roman"/>
                <w:sz w:val="18"/>
                <w:szCs w:val="18"/>
              </w:rPr>
              <w:t xml:space="preserve"> масса, мокрота, рвотные массы, моча, жидкости (эндоскопические, после ополаскивания зева), генеральных уборок, медицинских отходов группы</w:t>
            </w:r>
            <w:proofErr w:type="gramStart"/>
            <w:r w:rsidRPr="00A44275">
              <w:rPr>
                <w:rFonts w:ascii="Times New Roman" w:hAnsi="Times New Roman"/>
                <w:sz w:val="18"/>
                <w:szCs w:val="18"/>
              </w:rPr>
              <w:t xml:space="preserve"> Б</w:t>
            </w:r>
            <w:proofErr w:type="gramEnd"/>
            <w:r w:rsidRPr="00A44275">
              <w:rPr>
                <w:rFonts w:ascii="Times New Roman" w:hAnsi="Times New Roman"/>
                <w:sz w:val="18"/>
                <w:szCs w:val="18"/>
              </w:rPr>
              <w:t xml:space="preserve"> и В.   Для дезинфекции  в том числе совмещенной с ПСО, ИМН (хирургические, стоматологические, контуры наркозно-дыхательной аппаратуры, жестких и гибких эндоскопов и инструментов к ним (ручным и механизированным способом).  Окончательной очистки эндоскопов перед  ДВУ или стерилизацией.  Обеззараживания поверхностей, пораженных плесневыми грибами</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74"/>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обладает антимикробным действием в отношении </w:t>
            </w:r>
            <w:proofErr w:type="spellStart"/>
            <w:proofErr w:type="gramStart"/>
            <w:r w:rsidRPr="00A44275">
              <w:rPr>
                <w:rFonts w:ascii="Times New Roman" w:hAnsi="Times New Roman"/>
                <w:sz w:val="18"/>
                <w:szCs w:val="18"/>
              </w:rPr>
              <w:t>Грам</w:t>
            </w:r>
            <w:proofErr w:type="spellEnd"/>
            <w:proofErr w:type="gramEnd"/>
            <w:r w:rsidRPr="00A44275">
              <w:rPr>
                <w:rFonts w:ascii="Times New Roman" w:hAnsi="Times New Roman"/>
                <w:sz w:val="18"/>
                <w:szCs w:val="18"/>
              </w:rPr>
              <w:t xml:space="preserve">+, </w:t>
            </w:r>
            <w:proofErr w:type="spellStart"/>
            <w:r w:rsidRPr="00A44275">
              <w:rPr>
                <w:rFonts w:ascii="Times New Roman" w:hAnsi="Times New Roman"/>
                <w:sz w:val="18"/>
                <w:szCs w:val="18"/>
              </w:rPr>
              <w:t>Грам</w:t>
            </w:r>
            <w:proofErr w:type="spellEnd"/>
            <w:r w:rsidRPr="00A44275">
              <w:rPr>
                <w:rFonts w:ascii="Times New Roman" w:hAnsi="Times New Roman"/>
                <w:sz w:val="18"/>
                <w:szCs w:val="18"/>
              </w:rPr>
              <w:t>- ,бактерий (включая микобактерии туберкулеза), ООИ – чумы, холеры, туляремии, легионеллеза, вирусов (</w:t>
            </w:r>
            <w:proofErr w:type="spellStart"/>
            <w:r w:rsidRPr="00A44275">
              <w:rPr>
                <w:rFonts w:ascii="Times New Roman" w:hAnsi="Times New Roman"/>
                <w:sz w:val="18"/>
                <w:szCs w:val="18"/>
              </w:rPr>
              <w:t>энтеральных</w:t>
            </w:r>
            <w:proofErr w:type="spellEnd"/>
            <w:r w:rsidRPr="00A44275">
              <w:rPr>
                <w:rFonts w:ascii="Times New Roman" w:hAnsi="Times New Roman"/>
                <w:sz w:val="18"/>
                <w:szCs w:val="18"/>
              </w:rPr>
              <w:t xml:space="preserve"> и парентеральных гепатитов, полиомиелита, </w:t>
            </w:r>
            <w:proofErr w:type="spellStart"/>
            <w:r w:rsidRPr="00A44275">
              <w:rPr>
                <w:rFonts w:ascii="Times New Roman" w:hAnsi="Times New Roman"/>
                <w:sz w:val="18"/>
                <w:szCs w:val="18"/>
              </w:rPr>
              <w:t>ротавирусов</w:t>
            </w:r>
            <w:proofErr w:type="spellEnd"/>
            <w:r w:rsidRPr="00A44275">
              <w:rPr>
                <w:rFonts w:ascii="Times New Roman" w:hAnsi="Times New Roman"/>
                <w:sz w:val="18"/>
                <w:szCs w:val="18"/>
              </w:rPr>
              <w:t xml:space="preserve">, герпеса, ВИЧ, гриппа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H5NI, HINI, «атипичной» пневмонии, </w:t>
            </w:r>
            <w:proofErr w:type="spellStart"/>
            <w:r w:rsidRPr="00A44275">
              <w:rPr>
                <w:rFonts w:ascii="Times New Roman" w:hAnsi="Times New Roman"/>
                <w:sz w:val="18"/>
                <w:szCs w:val="18"/>
              </w:rPr>
              <w:t>парагриппа</w:t>
            </w:r>
            <w:proofErr w:type="spellEnd"/>
            <w:r w:rsidRPr="00A44275">
              <w:rPr>
                <w:rFonts w:ascii="Times New Roman" w:hAnsi="Times New Roman"/>
                <w:sz w:val="18"/>
                <w:szCs w:val="18"/>
              </w:rPr>
              <w:t xml:space="preserve">, аденовирусов, возбудителей ОРВИ, </w:t>
            </w:r>
            <w:proofErr w:type="spellStart"/>
            <w:r w:rsidRPr="00A44275">
              <w:rPr>
                <w:rFonts w:ascii="Times New Roman" w:hAnsi="Times New Roman"/>
                <w:sz w:val="18"/>
                <w:szCs w:val="18"/>
              </w:rPr>
              <w:t>цитомегалии</w:t>
            </w:r>
            <w:proofErr w:type="spellEnd"/>
            <w:r w:rsidRPr="00A44275">
              <w:rPr>
                <w:rFonts w:ascii="Times New Roman" w:hAnsi="Times New Roman"/>
                <w:sz w:val="18"/>
                <w:szCs w:val="18"/>
              </w:rPr>
              <w:t>), плесневых грибов. Средство имеет моющие и дезодорирующие свойства</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Час, молочная кислота, 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2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3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ЧАС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0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Молочная кислота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77"/>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хлорных соединений, кислородсодержащих соединений, альдегидов, фенола и его производных.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84"/>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56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74"/>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  </w:t>
            </w:r>
          </w:p>
        </w:tc>
        <w:tc>
          <w:tcPr>
            <w:tcW w:w="574" w:type="pct"/>
            <w:vAlign w:val="center"/>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74" w:type="pct"/>
            <w:vAlign w:val="center"/>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49"/>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2</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концентрат  </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50</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70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Для дезинфекции, в том числе совмещенной с ПСО, ИМН ручным  способом и в УЗ-установках; ПСО жестких и гибких эндоскопов не совмещенной с дезинфекцией, дезинфекция совмещенная с ПСО ИМН, дыхательных контуров, хирургических, стоматологических инструментов; дезинфекции поверхностей в помещениях; дезинфекция биологических выделений, медицинских отходов группы</w:t>
            </w:r>
            <w:proofErr w:type="gramStart"/>
            <w:r w:rsidRPr="00A44275">
              <w:rPr>
                <w:rFonts w:ascii="Times New Roman" w:hAnsi="Times New Roman"/>
                <w:sz w:val="18"/>
                <w:szCs w:val="18"/>
              </w:rPr>
              <w:t xml:space="preserve"> Б</w:t>
            </w:r>
            <w:proofErr w:type="gramEnd"/>
            <w:r w:rsidRPr="00A44275">
              <w:rPr>
                <w:rFonts w:ascii="Times New Roman" w:hAnsi="Times New Roman"/>
                <w:sz w:val="18"/>
                <w:szCs w:val="18"/>
              </w:rPr>
              <w:t xml:space="preserve"> и В; дезинфекция кувезов; обеззараживания поверхностей пораженных плесневыми грибами;  дезинфекции посуды, белья.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5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pStyle w:val="Default"/>
              <w:rPr>
                <w:rFonts w:eastAsia="Calibri"/>
                <w:sz w:val="18"/>
                <w:szCs w:val="18"/>
              </w:rPr>
            </w:pPr>
            <w:r w:rsidRPr="00A44275">
              <w:rPr>
                <w:sz w:val="18"/>
                <w:szCs w:val="18"/>
              </w:rPr>
              <w:t xml:space="preserve"> </w:t>
            </w:r>
            <w:proofErr w:type="gramStart"/>
            <w:r w:rsidRPr="00A44275">
              <w:rPr>
                <w:sz w:val="18"/>
                <w:szCs w:val="18"/>
              </w:rPr>
              <w:t xml:space="preserve">Средство обладает антимикробной активностью в отношении грамотрицательных и грамположительных бактерий (включая микобактерии туберкулеза – тестировано на </w:t>
            </w:r>
            <w:proofErr w:type="spellStart"/>
            <w:r w:rsidRPr="00A44275">
              <w:rPr>
                <w:i/>
                <w:iCs/>
                <w:sz w:val="18"/>
                <w:szCs w:val="18"/>
              </w:rPr>
              <w:t>Mycobacterium</w:t>
            </w:r>
            <w:proofErr w:type="spellEnd"/>
            <w:r w:rsidRPr="00A44275">
              <w:rPr>
                <w:i/>
                <w:iCs/>
                <w:sz w:val="18"/>
                <w:szCs w:val="18"/>
              </w:rPr>
              <w:t xml:space="preserve"> </w:t>
            </w:r>
            <w:proofErr w:type="spellStart"/>
            <w:r w:rsidRPr="00A44275">
              <w:rPr>
                <w:i/>
                <w:iCs/>
                <w:sz w:val="18"/>
                <w:szCs w:val="18"/>
              </w:rPr>
              <w:t>terrae</w:t>
            </w:r>
            <w:proofErr w:type="spellEnd"/>
            <w:r w:rsidRPr="00A44275">
              <w:rPr>
                <w:i/>
                <w:iCs/>
                <w:sz w:val="18"/>
                <w:szCs w:val="18"/>
              </w:rPr>
              <w:t xml:space="preserve">, </w:t>
            </w:r>
            <w:r w:rsidRPr="00A44275">
              <w:rPr>
                <w:sz w:val="18"/>
                <w:szCs w:val="18"/>
              </w:rPr>
              <w:t>особо опасные инфекции: чума, холера, туляремия); вирусов (</w:t>
            </w:r>
            <w:proofErr w:type="spellStart"/>
            <w:r w:rsidRPr="00A44275">
              <w:rPr>
                <w:sz w:val="18"/>
                <w:szCs w:val="18"/>
              </w:rPr>
              <w:t>Коксаки</w:t>
            </w:r>
            <w:proofErr w:type="spellEnd"/>
            <w:r w:rsidRPr="00A44275">
              <w:rPr>
                <w:sz w:val="18"/>
                <w:szCs w:val="18"/>
              </w:rPr>
              <w:t xml:space="preserve">, ЕСНО, полиомиелита, </w:t>
            </w:r>
            <w:proofErr w:type="spellStart"/>
            <w:r w:rsidRPr="00A44275">
              <w:rPr>
                <w:sz w:val="18"/>
                <w:szCs w:val="18"/>
              </w:rPr>
              <w:t>энтеральных</w:t>
            </w:r>
            <w:proofErr w:type="spellEnd"/>
            <w:r w:rsidRPr="00A44275">
              <w:rPr>
                <w:sz w:val="18"/>
                <w:szCs w:val="18"/>
              </w:rPr>
              <w:t xml:space="preserve"> и парентеральных гепатитов, </w:t>
            </w:r>
            <w:proofErr w:type="spellStart"/>
            <w:r w:rsidRPr="00A44275">
              <w:rPr>
                <w:sz w:val="18"/>
                <w:szCs w:val="18"/>
              </w:rPr>
              <w:t>ротавирусов</w:t>
            </w:r>
            <w:proofErr w:type="spellEnd"/>
            <w:r w:rsidRPr="00A44275">
              <w:rPr>
                <w:sz w:val="18"/>
                <w:szCs w:val="18"/>
              </w:rPr>
              <w:t xml:space="preserve">, </w:t>
            </w:r>
            <w:proofErr w:type="spellStart"/>
            <w:r w:rsidRPr="00A44275">
              <w:rPr>
                <w:sz w:val="18"/>
                <w:szCs w:val="18"/>
              </w:rPr>
              <w:t>норовирусов</w:t>
            </w:r>
            <w:proofErr w:type="spellEnd"/>
            <w:r w:rsidRPr="00A44275">
              <w:rPr>
                <w:sz w:val="18"/>
                <w:szCs w:val="18"/>
              </w:rPr>
              <w:t xml:space="preserve">, </w:t>
            </w:r>
            <w:proofErr w:type="spellStart"/>
            <w:r w:rsidRPr="00A44275">
              <w:rPr>
                <w:sz w:val="18"/>
                <w:szCs w:val="18"/>
              </w:rPr>
              <w:t>энтеровирусов</w:t>
            </w:r>
            <w:proofErr w:type="spellEnd"/>
            <w:r w:rsidRPr="00A44275">
              <w:rPr>
                <w:sz w:val="18"/>
                <w:szCs w:val="18"/>
              </w:rPr>
              <w:t xml:space="preserve">, ВИЧ, возбудителей ОРВИ, герпеса, </w:t>
            </w:r>
            <w:proofErr w:type="spellStart"/>
            <w:r w:rsidRPr="00A44275">
              <w:rPr>
                <w:sz w:val="18"/>
                <w:szCs w:val="18"/>
              </w:rPr>
              <w:t>цитомегалии</w:t>
            </w:r>
            <w:proofErr w:type="spellEnd"/>
            <w:r w:rsidRPr="00A44275">
              <w:rPr>
                <w:sz w:val="18"/>
                <w:szCs w:val="18"/>
              </w:rPr>
              <w:t xml:space="preserve">, гриппа в </w:t>
            </w:r>
            <w:proofErr w:type="spellStart"/>
            <w:r w:rsidRPr="00A44275">
              <w:rPr>
                <w:sz w:val="18"/>
                <w:szCs w:val="18"/>
              </w:rPr>
              <w:t>т.ч</w:t>
            </w:r>
            <w:proofErr w:type="spellEnd"/>
            <w:r w:rsidRPr="00A44275">
              <w:rPr>
                <w:sz w:val="18"/>
                <w:szCs w:val="18"/>
              </w:rPr>
              <w:t xml:space="preserve">. H5NI, HINI, «атипичной» пневмонии, </w:t>
            </w:r>
            <w:proofErr w:type="spellStart"/>
            <w:r w:rsidRPr="00A44275">
              <w:rPr>
                <w:sz w:val="18"/>
                <w:szCs w:val="18"/>
              </w:rPr>
              <w:t>парагриппа</w:t>
            </w:r>
            <w:proofErr w:type="spellEnd"/>
            <w:r w:rsidRPr="00A44275">
              <w:rPr>
                <w:sz w:val="18"/>
                <w:szCs w:val="18"/>
              </w:rPr>
              <w:t>, аденовирусов и др.);</w:t>
            </w:r>
            <w:proofErr w:type="gramEnd"/>
            <w:r w:rsidRPr="00A44275">
              <w:rPr>
                <w:sz w:val="18"/>
                <w:szCs w:val="18"/>
              </w:rPr>
              <w:t xml:space="preserve"> грибов рода </w:t>
            </w:r>
            <w:proofErr w:type="spellStart"/>
            <w:r w:rsidRPr="00A44275">
              <w:rPr>
                <w:sz w:val="18"/>
                <w:szCs w:val="18"/>
              </w:rPr>
              <w:t>Кандида</w:t>
            </w:r>
            <w:proofErr w:type="spellEnd"/>
            <w:r w:rsidRPr="00A44275">
              <w:rPr>
                <w:sz w:val="18"/>
                <w:szCs w:val="18"/>
              </w:rPr>
              <w:t xml:space="preserve"> и Трихофитон, плесневых грибов.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Средство имеет моющие и дезодорирующие свойства. Не вызывает коррозию металлов.</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80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74" w:type="pct"/>
            <w:tcBorders>
              <w:top w:val="single" w:sz="4" w:space="0" w:color="auto"/>
            </w:tcBorders>
          </w:tcPr>
          <w:p w:rsidR="00223C52" w:rsidRPr="00A44275" w:rsidRDefault="00223C52" w:rsidP="00223C52">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5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содержит в составе </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Комбинация </w:t>
            </w:r>
            <w:r w:rsidRPr="00A44275">
              <w:rPr>
                <w:rFonts w:ascii="Times New Roman" w:hAnsi="Times New Roman"/>
                <w:b/>
                <w:sz w:val="18"/>
                <w:szCs w:val="18"/>
              </w:rPr>
              <w:t xml:space="preserve">солей </w:t>
            </w:r>
            <w:proofErr w:type="spellStart"/>
            <w:r w:rsidRPr="00A44275">
              <w:rPr>
                <w:rFonts w:ascii="Times New Roman" w:hAnsi="Times New Roman"/>
                <w:sz w:val="18"/>
                <w:szCs w:val="18"/>
              </w:rPr>
              <w:t>алкилдиамина</w:t>
            </w:r>
            <w:proofErr w:type="spellEnd"/>
            <w:r w:rsidRPr="00A44275">
              <w:rPr>
                <w:rFonts w:ascii="Times New Roman" w:hAnsi="Times New Roman"/>
                <w:sz w:val="18"/>
                <w:szCs w:val="18"/>
              </w:rPr>
              <w:t xml:space="preserve">, ЧАС или </w:t>
            </w:r>
            <w:proofErr w:type="spellStart"/>
            <w:r w:rsidRPr="00A44275">
              <w:rPr>
                <w:rFonts w:ascii="Times New Roman" w:hAnsi="Times New Roman"/>
                <w:sz w:val="18"/>
                <w:szCs w:val="18"/>
              </w:rPr>
              <w:t>гуанидин</w:t>
            </w:r>
            <w:proofErr w:type="spellEnd"/>
            <w:r w:rsidRPr="00A44275">
              <w:rPr>
                <w:rFonts w:ascii="Times New Roman" w:hAnsi="Times New Roman"/>
                <w:sz w:val="18"/>
                <w:szCs w:val="18"/>
              </w:rPr>
              <w:t xml:space="preserve">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62"/>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комбинация солей </w:t>
            </w:r>
            <w:proofErr w:type="spellStart"/>
            <w:r w:rsidRPr="00A44275">
              <w:rPr>
                <w:rFonts w:ascii="Times New Roman" w:hAnsi="Times New Roman"/>
                <w:sz w:val="18"/>
                <w:szCs w:val="18"/>
              </w:rPr>
              <w:t>алкилдиамина</w:t>
            </w:r>
            <w:proofErr w:type="spellEnd"/>
            <w:r w:rsidRPr="00A44275">
              <w:rPr>
                <w:rFonts w:ascii="Times New Roman" w:hAnsi="Times New Roman"/>
                <w:sz w:val="18"/>
                <w:szCs w:val="18"/>
              </w:rPr>
              <w:t>,%</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0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ЧАС или </w:t>
            </w:r>
            <w:proofErr w:type="spellStart"/>
            <w:r w:rsidRPr="00A44275">
              <w:rPr>
                <w:rFonts w:ascii="Times New Roman" w:hAnsi="Times New Roman"/>
                <w:sz w:val="18"/>
                <w:szCs w:val="18"/>
              </w:rPr>
              <w:t>гуанидин</w:t>
            </w:r>
            <w:proofErr w:type="spellEnd"/>
            <w:r w:rsidRPr="00A44275">
              <w:rPr>
                <w:rFonts w:ascii="Times New Roman" w:hAnsi="Times New Roman"/>
                <w:sz w:val="18"/>
                <w:szCs w:val="18"/>
              </w:rPr>
              <w:t>,%</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42"/>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альдегидов, </w:t>
            </w:r>
            <w:r w:rsidRPr="00A44275">
              <w:rPr>
                <w:rFonts w:ascii="Times New Roman" w:hAnsi="Times New Roman"/>
                <w:b/>
                <w:iCs/>
                <w:sz w:val="18"/>
                <w:szCs w:val="18"/>
              </w:rPr>
              <w:t>третичных</w:t>
            </w:r>
            <w:r w:rsidRPr="00A44275">
              <w:rPr>
                <w:rFonts w:ascii="Times New Roman" w:hAnsi="Times New Roman"/>
                <w:iCs/>
                <w:sz w:val="18"/>
                <w:szCs w:val="18"/>
              </w:rPr>
              <w:t xml:space="preserve"> аминов,</w:t>
            </w:r>
            <w:r w:rsidRPr="00A44275">
              <w:rPr>
                <w:rFonts w:ascii="Times New Roman" w:hAnsi="Times New Roman"/>
                <w:sz w:val="18"/>
                <w:szCs w:val="18"/>
              </w:rPr>
              <w:t xml:space="preserve"> хлора и кислот</w:t>
            </w:r>
            <w:r w:rsidRPr="00A44275">
              <w:rPr>
                <w:rFonts w:ascii="Times New Roman" w:hAnsi="Times New Roman"/>
                <w:kern w:val="3"/>
                <w:sz w:val="18"/>
                <w:szCs w:val="18"/>
              </w:rPr>
              <w:t xml:space="preserve">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31"/>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  </w:t>
            </w:r>
          </w:p>
        </w:tc>
        <w:tc>
          <w:tcPr>
            <w:tcW w:w="574" w:type="pct"/>
            <w:tcBorders>
              <w:top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74" w:type="pct"/>
            <w:vAlign w:val="center"/>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664"/>
        </w:trPr>
        <w:tc>
          <w:tcPr>
            <w:tcW w:w="243" w:type="pct"/>
            <w:vMerge w:val="restart"/>
            <w:tcBorders>
              <w:top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3</w:t>
            </w:r>
          </w:p>
        </w:tc>
        <w:tc>
          <w:tcPr>
            <w:tcW w:w="729" w:type="pct"/>
            <w:vMerge w:val="restart"/>
            <w:tcBorders>
              <w:top w:val="single" w:sz="4" w:space="0" w:color="auto"/>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дезинфицирующее (мыло) представляет собой готовую к применению однородную гелеобразную бесцветную жидкость</w:t>
            </w:r>
          </w:p>
        </w:tc>
        <w:tc>
          <w:tcPr>
            <w:tcW w:w="308" w:type="pct"/>
            <w:vMerge w:val="restar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500</w:t>
            </w:r>
          </w:p>
        </w:tc>
        <w:tc>
          <w:tcPr>
            <w:tcW w:w="269" w:type="pct"/>
            <w:vMerge w:val="restar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269" w:type="pct"/>
            <w:vMerge w:val="restar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highlight w:val="yellow"/>
              </w:rPr>
            </w:pPr>
            <w:r w:rsidRPr="00A44275">
              <w:rPr>
                <w:rFonts w:ascii="Times New Roman" w:hAnsi="Times New Roman"/>
                <w:sz w:val="18"/>
                <w:szCs w:val="18"/>
              </w:rPr>
              <w:t>Предназначено для мытья и гигиенической обработки рук медицинского персонала лечебно-профилактических учреждений</w:t>
            </w:r>
            <w:r w:rsidRPr="00A44275">
              <w:rPr>
                <w:rFonts w:ascii="Times New Roman" w:hAnsi="Times New Roman"/>
                <w:strike/>
                <w:sz w:val="18"/>
                <w:szCs w:val="18"/>
              </w:rPr>
              <w:t>,</w:t>
            </w:r>
            <w:r w:rsidRPr="00A44275">
              <w:rPr>
                <w:rFonts w:ascii="Times New Roman" w:hAnsi="Times New Roman"/>
                <w:sz w:val="18"/>
                <w:szCs w:val="18"/>
              </w:rPr>
              <w:t xml:space="preserve"> для общей санитарной обработки кожных покровов </w:t>
            </w:r>
            <w:r w:rsidRPr="00A44275">
              <w:rPr>
                <w:rFonts w:ascii="Times New Roman" w:hAnsi="Times New Roman"/>
                <w:strike/>
                <w:sz w:val="18"/>
                <w:szCs w:val="18"/>
                <w:highlight w:val="red"/>
              </w:rPr>
              <w:t xml:space="preserve"> </w:t>
            </w:r>
            <w:r w:rsidRPr="00A44275">
              <w:rPr>
                <w:rFonts w:ascii="Times New Roman" w:hAnsi="Times New Roman"/>
                <w:sz w:val="18"/>
                <w:szCs w:val="18"/>
                <w:highlight w:val="red"/>
              </w:rPr>
              <w:t xml:space="preserve">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hd w:val="clear" w:color="auto" w:fill="FFFFFF"/>
              <w:spacing w:after="0" w:line="240" w:lineRule="auto"/>
              <w:rPr>
                <w:rFonts w:ascii="Times New Roman" w:hAnsi="Times New Roman"/>
                <w:sz w:val="18"/>
                <w:szCs w:val="18"/>
                <w:highlight w:val="yellow"/>
              </w:rPr>
            </w:pPr>
            <w:r w:rsidRPr="00A44275">
              <w:rPr>
                <w:rFonts w:ascii="Times New Roman" w:hAnsi="Times New Roman"/>
                <w:sz w:val="18"/>
                <w:szCs w:val="18"/>
              </w:rPr>
              <w:t xml:space="preserve"> Обладает антибактериальной активностью в отношении грамположительных и грамотрицательных бактерий и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отношении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xml:space="preserve"> и Трихофитон</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Триклозан</w:t>
            </w:r>
            <w:proofErr w:type="spellEnd"/>
            <w:r w:rsidRPr="00A44275">
              <w:rPr>
                <w:rFonts w:ascii="Times New Roman" w:hAnsi="Times New Roman"/>
                <w:sz w:val="18"/>
                <w:szCs w:val="18"/>
              </w:rPr>
              <w:t xml:space="preserve">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highlight w:val="yellow"/>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1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10% водного раствора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highlight w:val="yellow"/>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74" w:type="pct"/>
            <w:vAlign w:val="center"/>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63453F">
        <w:trPr>
          <w:trHeight w:val="499"/>
        </w:trPr>
        <w:tc>
          <w:tcPr>
            <w:tcW w:w="243" w:type="pct"/>
            <w:vMerge w:val="restart"/>
            <w:tcBorders>
              <w:bottom w:val="single" w:sz="4" w:space="0" w:color="000000"/>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4</w:t>
            </w:r>
          </w:p>
        </w:tc>
        <w:tc>
          <w:tcPr>
            <w:tcW w:w="729" w:type="pct"/>
            <w:vMerge w:val="restart"/>
            <w:tcBorders>
              <w:left w:val="single" w:sz="4" w:space="0" w:color="auto"/>
              <w:bottom w:val="single" w:sz="4" w:space="0" w:color="000000"/>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color w:val="FF0000"/>
                <w:sz w:val="18"/>
                <w:szCs w:val="18"/>
              </w:rPr>
            </w:pPr>
            <w:r w:rsidRPr="00A44275">
              <w:rPr>
                <w:rFonts w:ascii="Times New Roman" w:hAnsi="Times New Roman"/>
                <w:sz w:val="18"/>
                <w:szCs w:val="18"/>
              </w:rPr>
              <w:t xml:space="preserve"> </w:t>
            </w:r>
          </w:p>
        </w:tc>
        <w:tc>
          <w:tcPr>
            <w:tcW w:w="712" w:type="pct"/>
            <w:tcBorders>
              <w:bottom w:val="single" w:sz="4" w:space="0" w:color="000000"/>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Borders>
              <w:bottom w:val="single" w:sz="4" w:space="0" w:color="000000"/>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000000"/>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Готовый к применению раствор. Дезинфицирующее средство (кожный антисептик)  </w:t>
            </w:r>
          </w:p>
        </w:tc>
        <w:tc>
          <w:tcPr>
            <w:tcW w:w="308" w:type="pct"/>
            <w:vMerge w:val="restart"/>
            <w:tcBorders>
              <w:bottom w:val="single" w:sz="4" w:space="0" w:color="000000"/>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Borders>
              <w:bottom w:val="single" w:sz="4" w:space="0" w:color="000000"/>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600</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Средство предназначено </w:t>
            </w:r>
            <w:r w:rsidRPr="00A44275">
              <w:rPr>
                <w:rFonts w:ascii="Times New Roman" w:hAnsi="Times New Roman"/>
                <w:sz w:val="18"/>
                <w:szCs w:val="18"/>
              </w:rPr>
              <w:t xml:space="preserve">для гигиенической обработки рук медицинского персонала, </w:t>
            </w:r>
            <w:r w:rsidRPr="00A44275">
              <w:rPr>
                <w:rFonts w:ascii="Times New Roman" w:hAnsi="Times New Roman"/>
                <w:color w:val="000000"/>
                <w:sz w:val="18"/>
                <w:szCs w:val="18"/>
              </w:rPr>
              <w:t xml:space="preserve">обработки рук хирургов, операционных медицинских сестер, для обработки  кожи операционных и  инъекционных полей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антибактериальной активностью в отношении грамположительных (включая микобактерии туберкулеза-тестировано на </w:t>
            </w:r>
            <w:r w:rsidRPr="00A44275">
              <w:rPr>
                <w:rFonts w:ascii="Times New Roman" w:hAnsi="Times New Roman"/>
                <w:sz w:val="18"/>
                <w:szCs w:val="18"/>
                <w:lang w:val="en-US"/>
              </w:rPr>
              <w:t>Mycobacterium</w:t>
            </w:r>
            <w:r w:rsidRPr="00A44275">
              <w:rPr>
                <w:rFonts w:ascii="Times New Roman" w:hAnsi="Times New Roman"/>
                <w:sz w:val="18"/>
                <w:szCs w:val="18"/>
              </w:rPr>
              <w:t xml:space="preserve"> </w:t>
            </w:r>
            <w:r w:rsidRPr="00A44275">
              <w:rPr>
                <w:rFonts w:ascii="Times New Roman" w:hAnsi="Times New Roman"/>
                <w:sz w:val="18"/>
                <w:szCs w:val="18"/>
                <w:lang w:val="en-US"/>
              </w:rPr>
              <w:t>terrae</w:t>
            </w:r>
            <w:r w:rsidRPr="00A44275">
              <w:rPr>
                <w:rFonts w:ascii="Times New Roman" w:hAnsi="Times New Roman"/>
                <w:sz w:val="18"/>
                <w:szCs w:val="18"/>
              </w:rPr>
              <w:t xml:space="preserve">) и грамотрицательных бактерий,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активностью (острые респираторные вирусные инфекции, </w:t>
            </w:r>
            <w:proofErr w:type="spellStart"/>
            <w:r w:rsidRPr="00A44275">
              <w:rPr>
                <w:rFonts w:ascii="Times New Roman" w:hAnsi="Times New Roman"/>
                <w:sz w:val="18"/>
                <w:szCs w:val="18"/>
              </w:rPr>
              <w:t>герпес</w:t>
            </w:r>
            <w:proofErr w:type="gramStart"/>
            <w:r w:rsidRPr="00A44275">
              <w:rPr>
                <w:rFonts w:ascii="Times New Roman" w:hAnsi="Times New Roman"/>
                <w:sz w:val="18"/>
                <w:szCs w:val="18"/>
              </w:rPr>
              <w:t>,п</w:t>
            </w:r>
            <w:proofErr w:type="gramEnd"/>
            <w:r w:rsidRPr="00A44275">
              <w:rPr>
                <w:rFonts w:ascii="Times New Roman" w:hAnsi="Times New Roman"/>
                <w:sz w:val="18"/>
                <w:szCs w:val="18"/>
              </w:rPr>
              <w:t>олиомиелит</w:t>
            </w:r>
            <w:proofErr w:type="spellEnd"/>
            <w:r w:rsidRPr="00A44275">
              <w:rPr>
                <w:rFonts w:ascii="Times New Roman" w:hAnsi="Times New Roman"/>
                <w:sz w:val="18"/>
                <w:szCs w:val="18"/>
              </w:rPr>
              <w:t>, гепатиты всех видов, включая А,В,С,</w:t>
            </w:r>
            <w:r w:rsidRPr="00A44275">
              <w:rPr>
                <w:rFonts w:ascii="Times New Roman" w:hAnsi="Times New Roman"/>
                <w:sz w:val="18"/>
                <w:szCs w:val="18"/>
                <w:lang w:val="en-US"/>
              </w:rPr>
              <w:t>D</w:t>
            </w:r>
            <w:r w:rsidRPr="00A44275">
              <w:rPr>
                <w:rFonts w:ascii="Times New Roman" w:hAnsi="Times New Roman"/>
                <w:sz w:val="18"/>
                <w:szCs w:val="18"/>
              </w:rPr>
              <w:t xml:space="preserve">, ВИЧ-инфекцию, аденовирусы, </w:t>
            </w:r>
            <w:proofErr w:type="spellStart"/>
            <w:r w:rsidRPr="00A44275">
              <w:rPr>
                <w:rFonts w:ascii="Times New Roman" w:hAnsi="Times New Roman"/>
                <w:sz w:val="18"/>
                <w:szCs w:val="18"/>
              </w:rPr>
              <w:t>ротовирусы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энтеровирусы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коронавирусы</w:t>
            </w:r>
            <w:proofErr w:type="spellEnd"/>
            <w:r w:rsidRPr="00A44275">
              <w:rPr>
                <w:rFonts w:ascii="Times New Roman" w:hAnsi="Times New Roman"/>
                <w:sz w:val="18"/>
                <w:szCs w:val="18"/>
              </w:rPr>
              <w:t xml:space="preserve">, грипп, </w:t>
            </w:r>
            <w:proofErr w:type="spellStart"/>
            <w:r w:rsidRPr="00A44275">
              <w:rPr>
                <w:rFonts w:ascii="Times New Roman" w:hAnsi="Times New Roman"/>
                <w:sz w:val="18"/>
                <w:szCs w:val="18"/>
              </w:rPr>
              <w:t>парагрипп</w:t>
            </w:r>
            <w:proofErr w:type="spellEnd"/>
            <w:r w:rsidRPr="00A44275">
              <w:rPr>
                <w:rFonts w:ascii="Times New Roman" w:hAnsi="Times New Roman"/>
                <w:sz w:val="18"/>
                <w:szCs w:val="18"/>
              </w:rPr>
              <w:t xml:space="preserve"> и др.)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отношении грибов рода </w:t>
            </w:r>
            <w:proofErr w:type="spellStart"/>
            <w:r w:rsidRPr="00A44275">
              <w:rPr>
                <w:rFonts w:ascii="Times New Roman" w:hAnsi="Times New Roman"/>
                <w:sz w:val="18"/>
                <w:szCs w:val="18"/>
              </w:rPr>
              <w:t>Кандида,Трихофитон</w:t>
            </w:r>
            <w:proofErr w:type="spellEnd"/>
            <w:r w:rsidRPr="00A44275">
              <w:rPr>
                <w:rFonts w:ascii="Times New Roman" w:hAnsi="Times New Roman"/>
                <w:sz w:val="18"/>
                <w:szCs w:val="18"/>
              </w:rPr>
              <w:t xml:space="preserve"> и плесени, а также возбудителей особо опасных инфекций – чумы, </w:t>
            </w:r>
            <w:proofErr w:type="spellStart"/>
            <w:r w:rsidRPr="00A44275">
              <w:rPr>
                <w:rFonts w:ascii="Times New Roman" w:hAnsi="Times New Roman"/>
                <w:sz w:val="18"/>
                <w:szCs w:val="18"/>
              </w:rPr>
              <w:t>холеры,туляремии</w:t>
            </w:r>
            <w:proofErr w:type="spellEnd"/>
            <w:r w:rsidRPr="00A44275">
              <w:rPr>
                <w:rFonts w:ascii="Times New Roman" w:hAnsi="Times New Roman"/>
                <w:sz w:val="18"/>
                <w:szCs w:val="18"/>
              </w:rPr>
              <w:t>.</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74" w:type="pct"/>
          </w:tcPr>
          <w:p w:rsidR="00223C52" w:rsidRPr="00A44275" w:rsidRDefault="00223C52" w:rsidP="00535E6B">
            <w:pPr>
              <w:spacing w:after="0" w:line="240" w:lineRule="auto"/>
              <w:rPr>
                <w:rFonts w:ascii="Times New Roman" w:hAnsi="Times New Roman"/>
                <w:color w:val="000000"/>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9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алкилдиметилбензиламмоний</w:t>
            </w:r>
            <w:proofErr w:type="spellEnd"/>
            <w:r w:rsidRPr="00A44275">
              <w:rPr>
                <w:rFonts w:ascii="Times New Roman" w:hAnsi="Times New Roman"/>
                <w:sz w:val="18"/>
                <w:szCs w:val="18"/>
              </w:rPr>
              <w:t xml:space="preserve"> хлорид %</w:t>
            </w:r>
          </w:p>
        </w:tc>
        <w:tc>
          <w:tcPr>
            <w:tcW w:w="574" w:type="pct"/>
          </w:tcPr>
          <w:p w:rsidR="00223C52" w:rsidRPr="00A44275" w:rsidRDefault="00223C52" w:rsidP="00535E6B">
            <w:pPr>
              <w:spacing w:after="0" w:line="240" w:lineRule="auto"/>
              <w:rPr>
                <w:rFonts w:ascii="Times New Roman" w:hAnsi="Times New Roman"/>
                <w:color w:val="000000"/>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55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eastAsia="SimSun" w:hAnsi="Times New Roman"/>
                <w:sz w:val="18"/>
                <w:szCs w:val="18"/>
              </w:rPr>
            </w:pPr>
            <w:proofErr w:type="spellStart"/>
            <w:r w:rsidRPr="00A44275">
              <w:rPr>
                <w:rFonts w:ascii="Times New Roman" w:hAnsi="Times New Roman"/>
                <w:sz w:val="18"/>
                <w:szCs w:val="18"/>
              </w:rPr>
              <w:t>тетраметилендиэтилентетрамин</w:t>
            </w:r>
            <w:proofErr w:type="spellEnd"/>
            <w:r w:rsidRPr="00A44275">
              <w:rPr>
                <w:rFonts w:ascii="Times New Roman" w:hAnsi="Times New Roman"/>
                <w:sz w:val="18"/>
                <w:szCs w:val="18"/>
              </w:rPr>
              <w:t xml:space="preserve"> %</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color w:val="000000"/>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5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других действующих веществ,  кроме заявленных</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41"/>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Пролонгированное действие средства, часов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1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p w:rsidR="00223C52" w:rsidRPr="00A44275" w:rsidRDefault="00223C52" w:rsidP="00535E6B">
            <w:pPr>
              <w:spacing w:after="0" w:line="240" w:lineRule="auto"/>
              <w:rPr>
                <w:rFonts w:ascii="Times New Roman" w:hAnsi="Times New Roman"/>
                <w:sz w:val="18"/>
                <w:szCs w:val="18"/>
              </w:rPr>
            </w:pPr>
          </w:p>
        </w:tc>
        <w:tc>
          <w:tcPr>
            <w:tcW w:w="574" w:type="pct"/>
            <w:tcBorders>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45"/>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5</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000000"/>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Borders>
              <w:bottom w:val="single" w:sz="4" w:space="0" w:color="000000"/>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000000"/>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Готовый к применению раствор Дезинфицирующее средство (кожный антисептик)  </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20</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Средство предназначено </w:t>
            </w:r>
            <w:r w:rsidRPr="00A44275">
              <w:rPr>
                <w:rFonts w:ascii="Times New Roman" w:hAnsi="Times New Roman"/>
                <w:sz w:val="18"/>
                <w:szCs w:val="18"/>
              </w:rPr>
              <w:t>для гигиенической обработки рук медицинского персонала</w:t>
            </w:r>
            <w:proofErr w:type="gramStart"/>
            <w:r w:rsidRPr="00A44275">
              <w:rPr>
                <w:rFonts w:ascii="Times New Roman" w:hAnsi="Times New Roman"/>
                <w:sz w:val="18"/>
                <w:szCs w:val="18"/>
              </w:rPr>
              <w:t xml:space="preserve"> </w:t>
            </w:r>
            <w:r w:rsidRPr="00A44275">
              <w:rPr>
                <w:rFonts w:ascii="Times New Roman" w:hAnsi="Times New Roman"/>
                <w:color w:val="000000"/>
                <w:sz w:val="18"/>
                <w:szCs w:val="18"/>
              </w:rPr>
              <w:t>,</w:t>
            </w:r>
            <w:proofErr w:type="gramEnd"/>
            <w:r w:rsidRPr="00A44275">
              <w:rPr>
                <w:rFonts w:ascii="Times New Roman" w:hAnsi="Times New Roman"/>
                <w:color w:val="000000"/>
                <w:sz w:val="18"/>
                <w:szCs w:val="18"/>
              </w:rPr>
              <w:t xml:space="preserve"> обработки рук хирургов, операционных медицинских сестер, для обработки  кожи операционных и  инъекционных полей.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антибактериальной активностью в отношении грамположительных (включая микобактерии туберкулеза-тестировано на </w:t>
            </w:r>
            <w:r w:rsidRPr="00A44275">
              <w:rPr>
                <w:rFonts w:ascii="Times New Roman" w:hAnsi="Times New Roman"/>
                <w:sz w:val="18"/>
                <w:szCs w:val="18"/>
                <w:lang w:val="en-US"/>
              </w:rPr>
              <w:t>Mycobacterium</w:t>
            </w:r>
            <w:r w:rsidRPr="00A44275">
              <w:rPr>
                <w:rFonts w:ascii="Times New Roman" w:hAnsi="Times New Roman"/>
                <w:sz w:val="18"/>
                <w:szCs w:val="18"/>
              </w:rPr>
              <w:t xml:space="preserve"> </w:t>
            </w:r>
            <w:r w:rsidRPr="00A44275">
              <w:rPr>
                <w:rFonts w:ascii="Times New Roman" w:hAnsi="Times New Roman"/>
                <w:sz w:val="18"/>
                <w:szCs w:val="18"/>
                <w:lang w:val="en-US"/>
              </w:rPr>
              <w:t>terrae</w:t>
            </w:r>
            <w:r w:rsidRPr="00A44275">
              <w:rPr>
                <w:rFonts w:ascii="Times New Roman" w:hAnsi="Times New Roman"/>
                <w:sz w:val="18"/>
                <w:szCs w:val="18"/>
              </w:rPr>
              <w:t xml:space="preserve">) и грамотрицательных бактерий,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активностью (острые респираторные вирусные инфекции, </w:t>
            </w:r>
            <w:proofErr w:type="spellStart"/>
            <w:r w:rsidRPr="00A44275">
              <w:rPr>
                <w:rFonts w:ascii="Times New Roman" w:hAnsi="Times New Roman"/>
                <w:sz w:val="18"/>
                <w:szCs w:val="18"/>
              </w:rPr>
              <w:t>герпес</w:t>
            </w:r>
            <w:proofErr w:type="gramStart"/>
            <w:r w:rsidRPr="00A44275">
              <w:rPr>
                <w:rFonts w:ascii="Times New Roman" w:hAnsi="Times New Roman"/>
                <w:sz w:val="18"/>
                <w:szCs w:val="18"/>
              </w:rPr>
              <w:t>,п</w:t>
            </w:r>
            <w:proofErr w:type="gramEnd"/>
            <w:r w:rsidRPr="00A44275">
              <w:rPr>
                <w:rFonts w:ascii="Times New Roman" w:hAnsi="Times New Roman"/>
                <w:sz w:val="18"/>
                <w:szCs w:val="18"/>
              </w:rPr>
              <w:t>олиомиелит</w:t>
            </w:r>
            <w:proofErr w:type="spellEnd"/>
            <w:r w:rsidRPr="00A44275">
              <w:rPr>
                <w:rFonts w:ascii="Times New Roman" w:hAnsi="Times New Roman"/>
                <w:sz w:val="18"/>
                <w:szCs w:val="18"/>
              </w:rPr>
              <w:t>, гепатиты всех видов, включая А,В,С,</w:t>
            </w:r>
            <w:r w:rsidRPr="00A44275">
              <w:rPr>
                <w:rFonts w:ascii="Times New Roman" w:hAnsi="Times New Roman"/>
                <w:sz w:val="18"/>
                <w:szCs w:val="18"/>
                <w:lang w:val="en-US"/>
              </w:rPr>
              <w:t>D</w:t>
            </w:r>
            <w:r w:rsidRPr="00A44275">
              <w:rPr>
                <w:rFonts w:ascii="Times New Roman" w:hAnsi="Times New Roman"/>
                <w:sz w:val="18"/>
                <w:szCs w:val="18"/>
              </w:rPr>
              <w:t xml:space="preserve">, ВИЧ-инфекцию, аденовирусы, </w:t>
            </w:r>
            <w:proofErr w:type="spellStart"/>
            <w:r w:rsidRPr="00A44275">
              <w:rPr>
                <w:rFonts w:ascii="Times New Roman" w:hAnsi="Times New Roman"/>
                <w:sz w:val="18"/>
                <w:szCs w:val="18"/>
              </w:rPr>
              <w:t>ротовирусы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энтеровирусы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коронавирусы</w:t>
            </w:r>
            <w:proofErr w:type="spellEnd"/>
            <w:r w:rsidRPr="00A44275">
              <w:rPr>
                <w:rFonts w:ascii="Times New Roman" w:hAnsi="Times New Roman"/>
                <w:sz w:val="18"/>
                <w:szCs w:val="18"/>
              </w:rPr>
              <w:t xml:space="preserve">, грипп, </w:t>
            </w:r>
            <w:proofErr w:type="spellStart"/>
            <w:r w:rsidRPr="00A44275">
              <w:rPr>
                <w:rFonts w:ascii="Times New Roman" w:hAnsi="Times New Roman"/>
                <w:sz w:val="18"/>
                <w:szCs w:val="18"/>
              </w:rPr>
              <w:t>парагрипп</w:t>
            </w:r>
            <w:proofErr w:type="spellEnd"/>
            <w:r w:rsidRPr="00A44275">
              <w:rPr>
                <w:rFonts w:ascii="Times New Roman" w:hAnsi="Times New Roman"/>
                <w:sz w:val="18"/>
                <w:szCs w:val="18"/>
              </w:rPr>
              <w:t xml:space="preserve"> и др.)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отношении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Трихофитон и плесени, а также возбудителей особо опасных инфекций – чумы, холеры, туляремии.</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1"/>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color w:val="000000"/>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91"/>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алкилдиметилбензиламмоний</w:t>
            </w:r>
            <w:proofErr w:type="spellEnd"/>
            <w:r w:rsidRPr="00A44275">
              <w:rPr>
                <w:rFonts w:ascii="Times New Roman" w:hAnsi="Times New Roman"/>
                <w:sz w:val="18"/>
                <w:szCs w:val="18"/>
              </w:rPr>
              <w:t xml:space="preserve"> хлорид %</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color w:val="000000"/>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7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eastAsia="SimSun" w:hAnsi="Times New Roman"/>
                <w:sz w:val="18"/>
                <w:szCs w:val="18"/>
              </w:rPr>
            </w:pPr>
            <w:proofErr w:type="spellStart"/>
            <w:r w:rsidRPr="00A44275">
              <w:rPr>
                <w:rFonts w:ascii="Times New Roman" w:hAnsi="Times New Roman"/>
                <w:sz w:val="18"/>
                <w:szCs w:val="18"/>
              </w:rPr>
              <w:t>тетраметилендиэтилентетрамин</w:t>
            </w:r>
            <w:proofErr w:type="spellEnd"/>
            <w:r w:rsidRPr="00A44275">
              <w:rPr>
                <w:rFonts w:ascii="Times New Roman" w:hAnsi="Times New Roman"/>
                <w:sz w:val="18"/>
                <w:szCs w:val="18"/>
              </w:rPr>
              <w:t xml:space="preserve"> %</w:t>
            </w:r>
          </w:p>
        </w:tc>
        <w:tc>
          <w:tcPr>
            <w:tcW w:w="574" w:type="pct"/>
          </w:tcPr>
          <w:p w:rsidR="00223C52" w:rsidRPr="00A44275" w:rsidRDefault="00223C52" w:rsidP="00535E6B">
            <w:pPr>
              <w:spacing w:after="0" w:line="240" w:lineRule="auto"/>
              <w:rPr>
                <w:rFonts w:ascii="Times New Roman" w:hAnsi="Times New Roman"/>
                <w:color w:val="000000"/>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8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87"/>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Пролонгированное действие средства, часов </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77"/>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Объем, мл</w:t>
            </w:r>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6</w:t>
            </w:r>
          </w:p>
        </w:tc>
        <w:tc>
          <w:tcPr>
            <w:tcW w:w="729" w:type="pct"/>
            <w:vMerge w:val="restart"/>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tc>
        <w:tc>
          <w:tcPr>
            <w:tcW w:w="712" w:type="pct"/>
            <w:tcBorders>
              <w:left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 xml:space="preserve">готовое к применению </w:t>
            </w:r>
            <w:r w:rsidRPr="00A44275">
              <w:rPr>
                <w:rFonts w:ascii="Times New Roman" w:hAnsi="Times New Roman"/>
                <w:sz w:val="18"/>
                <w:szCs w:val="18"/>
              </w:rPr>
              <w:t xml:space="preserve">дезинфицирующее </w:t>
            </w:r>
            <w:r w:rsidRPr="00A44275">
              <w:rPr>
                <w:rFonts w:ascii="Times New Roman" w:hAnsi="Times New Roman"/>
                <w:color w:val="000000"/>
                <w:sz w:val="18"/>
                <w:szCs w:val="18"/>
              </w:rPr>
              <w:t>средство</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112,5</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54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left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color w:val="000000"/>
                <w:sz w:val="18"/>
                <w:szCs w:val="18"/>
              </w:rPr>
              <w:t xml:space="preserve">Предназначено для одновременной очистки и экспресс дезинфекции различных твердых непористых поверхностей или предметов, в том числе загрязнённых биологическими выделениями (включая кровь), таких как: небольшие по площади помещения типа операционной, приемного покоя, изолятора, боксов и пр.; труднодоступные поверхности в помещениях; поверхности медицинских приборов и оборудования (в </w:t>
            </w:r>
            <w:proofErr w:type="spellStart"/>
            <w:r w:rsidRPr="00A44275">
              <w:rPr>
                <w:rFonts w:ascii="Times New Roman" w:hAnsi="Times New Roman"/>
                <w:color w:val="000000"/>
                <w:sz w:val="18"/>
                <w:szCs w:val="18"/>
              </w:rPr>
              <w:t>т.ч</w:t>
            </w:r>
            <w:proofErr w:type="spellEnd"/>
            <w:r w:rsidRPr="00A44275">
              <w:rPr>
                <w:rFonts w:ascii="Times New Roman" w:hAnsi="Times New Roman"/>
                <w:color w:val="000000"/>
                <w:sz w:val="18"/>
                <w:szCs w:val="18"/>
              </w:rPr>
              <w:t>. поверхности аппаратов искусственного дыхания и оборудования для анестезии, стоматологические наконечники, зеркала, термометры);</w:t>
            </w:r>
            <w:proofErr w:type="gramEnd"/>
            <w:r w:rsidRPr="00A44275">
              <w:rPr>
                <w:rFonts w:ascii="Times New Roman" w:hAnsi="Times New Roman"/>
                <w:color w:val="000000"/>
                <w:sz w:val="18"/>
                <w:szCs w:val="18"/>
              </w:rPr>
              <w:t xml:space="preserve"> </w:t>
            </w:r>
            <w:proofErr w:type="gramStart"/>
            <w:r w:rsidRPr="00A44275">
              <w:rPr>
                <w:rFonts w:ascii="Times New Roman" w:hAnsi="Times New Roman"/>
                <w:color w:val="000000"/>
                <w:sz w:val="18"/>
                <w:szCs w:val="18"/>
              </w:rPr>
              <w:t xml:space="preserve">оптические приборы и оборудование; датчики УЗИ, фонендоскопы и т.п.; поверхности физиотерапевтического оборудования;  столы (в </w:t>
            </w:r>
            <w:proofErr w:type="spellStart"/>
            <w:r w:rsidRPr="00A44275">
              <w:rPr>
                <w:rFonts w:ascii="Times New Roman" w:hAnsi="Times New Roman"/>
                <w:color w:val="000000"/>
                <w:sz w:val="18"/>
                <w:szCs w:val="18"/>
              </w:rPr>
              <w:t>т.ч</w:t>
            </w:r>
            <w:proofErr w:type="spellEnd"/>
            <w:r w:rsidRPr="00A44275">
              <w:rPr>
                <w:rFonts w:ascii="Times New Roman" w:hAnsi="Times New Roman"/>
                <w:color w:val="000000"/>
                <w:sz w:val="18"/>
                <w:szCs w:val="18"/>
              </w:rPr>
              <w:t xml:space="preserve">. операционные, манипуляционные), гинекологические и </w:t>
            </w:r>
            <w:r w:rsidRPr="00A44275">
              <w:rPr>
                <w:rFonts w:ascii="Times New Roman" w:hAnsi="Times New Roman"/>
                <w:color w:val="000000"/>
                <w:sz w:val="18"/>
                <w:szCs w:val="18"/>
              </w:rPr>
              <w:lastRenderedPageBreak/>
              <w:t>стоматологические кресла, кровати, реанимационные матрацы, в том числе подголовники, подлокотники кресел и др. жесткая мебель; предметы ухода за больными; оборудование и поверхности машин скорой помощи и санитарного транспорта; резиновые, пластиковые и полипропиленовые коврики;</w:t>
            </w:r>
            <w:proofErr w:type="gramEnd"/>
            <w:r w:rsidRPr="00A44275">
              <w:rPr>
                <w:rFonts w:ascii="Times New Roman" w:hAnsi="Times New Roman"/>
                <w:color w:val="000000"/>
                <w:sz w:val="18"/>
                <w:szCs w:val="18"/>
              </w:rPr>
              <w:t xml:space="preserve">  обуви для профилактики грибковых заболеваний;</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69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left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keepNext/>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 xml:space="preserve">Средство обладает бактерицидной в отношении грамположительных и грамотрицательных бактерий, </w:t>
            </w:r>
            <w:proofErr w:type="spellStart"/>
            <w:r w:rsidRPr="00A44275">
              <w:rPr>
                <w:rFonts w:ascii="Times New Roman" w:hAnsi="Times New Roman"/>
                <w:color w:val="000000"/>
                <w:sz w:val="18"/>
                <w:szCs w:val="18"/>
              </w:rPr>
              <w:t>туберкулоцидной</w:t>
            </w:r>
            <w:proofErr w:type="spellEnd"/>
            <w:r w:rsidRPr="00A44275">
              <w:rPr>
                <w:rFonts w:ascii="Times New Roman" w:hAnsi="Times New Roman"/>
                <w:color w:val="000000"/>
                <w:sz w:val="18"/>
                <w:szCs w:val="18"/>
              </w:rPr>
              <w:t xml:space="preserve">  (тестировано на </w:t>
            </w:r>
            <w:proofErr w:type="spellStart"/>
            <w:r w:rsidRPr="00A44275">
              <w:rPr>
                <w:rFonts w:ascii="Times New Roman" w:hAnsi="Times New Roman"/>
                <w:color w:val="000000"/>
                <w:sz w:val="18"/>
                <w:szCs w:val="18"/>
              </w:rPr>
              <w:t>Mycobacterium</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terrae</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вирулицидной</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фунгицидной</w:t>
            </w:r>
            <w:proofErr w:type="spellEnd"/>
            <w:r w:rsidRPr="00A44275">
              <w:rPr>
                <w:rFonts w:ascii="Times New Roman" w:hAnsi="Times New Roman"/>
                <w:color w:val="000000"/>
                <w:sz w:val="18"/>
                <w:szCs w:val="18"/>
              </w:rPr>
              <w:t xml:space="preserve"> (в отношении грибов рода </w:t>
            </w:r>
            <w:proofErr w:type="spellStart"/>
            <w:r w:rsidRPr="00A44275">
              <w:rPr>
                <w:rFonts w:ascii="Times New Roman" w:hAnsi="Times New Roman"/>
                <w:color w:val="000000"/>
                <w:sz w:val="18"/>
                <w:szCs w:val="18"/>
              </w:rPr>
              <w:t>Кандида</w:t>
            </w:r>
            <w:proofErr w:type="spellEnd"/>
            <w:r w:rsidRPr="00A44275">
              <w:rPr>
                <w:rFonts w:ascii="Times New Roman" w:hAnsi="Times New Roman"/>
                <w:color w:val="000000"/>
                <w:sz w:val="18"/>
                <w:szCs w:val="18"/>
              </w:rPr>
              <w:t>, и Трихофитон) антимикробной активностью</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9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5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ЧАС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фенол и его производные, </w:t>
            </w:r>
            <w:proofErr w:type="spellStart"/>
            <w:r w:rsidRPr="00A44275">
              <w:rPr>
                <w:rFonts w:ascii="Times New Roman" w:hAnsi="Times New Roman"/>
                <w:sz w:val="18"/>
                <w:szCs w:val="18"/>
              </w:rPr>
              <w:t>пропиловый</w:t>
            </w:r>
            <w:proofErr w:type="spellEnd"/>
            <w:r w:rsidRPr="00A44275">
              <w:rPr>
                <w:rFonts w:ascii="Times New Roman" w:hAnsi="Times New Roman"/>
                <w:sz w:val="18"/>
                <w:szCs w:val="18"/>
              </w:rPr>
              <w:t xml:space="preserve"> спирт (пропанол-1), перекись водорода, альдегиды, </w:t>
            </w:r>
            <w:proofErr w:type="spellStart"/>
            <w:r w:rsidRPr="00A44275">
              <w:rPr>
                <w:rFonts w:ascii="Times New Roman" w:hAnsi="Times New Roman"/>
                <w:sz w:val="18"/>
                <w:szCs w:val="18"/>
              </w:rPr>
              <w:t>гуанидины</w:t>
            </w:r>
            <w:proofErr w:type="spellEnd"/>
            <w:r w:rsidRPr="00A44275">
              <w:rPr>
                <w:rFonts w:ascii="Times New Roman" w:hAnsi="Times New Roman"/>
                <w:sz w:val="18"/>
                <w:szCs w:val="18"/>
              </w:rPr>
              <w:t xml:space="preserve">, кислоты, ферменты.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57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left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color w:val="000000"/>
                <w:sz w:val="18"/>
                <w:szCs w:val="18"/>
              </w:rPr>
              <w:t>Дезинфекция поверхностей, не загрязненных биологическими выделениями при любых видах инфекций (включая туберкулез) экспозиционная выдержка мин.</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01"/>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01"/>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Форма выпуска</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color w:val="000000"/>
                <w:sz w:val="18"/>
                <w:szCs w:val="18"/>
              </w:rPr>
              <w:t>Полимерный флакон с распылительной насадкой</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left w:val="single" w:sz="4" w:space="0" w:color="auto"/>
            </w:tcBorders>
          </w:tcPr>
          <w:p w:rsidR="00223C52" w:rsidRPr="00A44275" w:rsidRDefault="000C568D" w:rsidP="00535E6B">
            <w:pPr>
              <w:spacing w:after="0" w:line="240" w:lineRule="auto"/>
              <w:rPr>
                <w:rFonts w:ascii="Times New Roman" w:hAnsi="Times New Roman"/>
                <w:sz w:val="18"/>
                <w:szCs w:val="18"/>
              </w:rPr>
            </w:pPr>
            <w:r>
              <w:rPr>
                <w:rFonts w:ascii="Times New Roman" w:hAnsi="Times New Roman"/>
                <w:sz w:val="18"/>
                <w:szCs w:val="18"/>
              </w:rPr>
              <w:t xml:space="preserve">Объем, </w:t>
            </w:r>
            <w:proofErr w:type="gramStart"/>
            <w:r>
              <w:rPr>
                <w:rFonts w:ascii="Times New Roman" w:hAnsi="Times New Roman"/>
                <w:sz w:val="18"/>
                <w:szCs w:val="18"/>
              </w:rPr>
              <w:t>л</w:t>
            </w:r>
            <w:proofErr w:type="gramEnd"/>
          </w:p>
        </w:tc>
        <w:tc>
          <w:tcPr>
            <w:tcW w:w="574" w:type="pct"/>
            <w:vAlign w:val="center"/>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523"/>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7</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223C52" w:rsidRPr="00A44275" w:rsidRDefault="00223C52" w:rsidP="00535E6B">
            <w:pPr>
              <w:spacing w:after="0" w:line="240" w:lineRule="auto"/>
              <w:rPr>
                <w:rFonts w:ascii="Times New Roman" w:hAnsi="Times New Roman"/>
                <w:sz w:val="18"/>
                <w:szCs w:val="18"/>
              </w:rPr>
            </w:pPr>
            <w:proofErr w:type="gramStart"/>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w:t>
            </w:r>
            <w:proofErr w:type="gramEnd"/>
          </w:p>
          <w:p w:rsidR="00223C52" w:rsidRPr="00A44275" w:rsidRDefault="00223C52"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p w:rsidR="00223C52" w:rsidRPr="00A44275" w:rsidRDefault="00223C52" w:rsidP="00535E6B">
            <w:pPr>
              <w:spacing w:after="0" w:line="240" w:lineRule="auto"/>
              <w:rPr>
                <w:rFonts w:ascii="Times New Roman" w:hAnsi="Times New Roman"/>
                <w:b/>
                <w:sz w:val="18"/>
                <w:szCs w:val="18"/>
              </w:rPr>
            </w:pPr>
            <w:r w:rsidRPr="00A44275">
              <w:rPr>
                <w:rFonts w:ascii="Times New Roman" w:hAnsi="Times New Roman"/>
                <w:b/>
                <w:sz w:val="18"/>
                <w:szCs w:val="18"/>
              </w:rPr>
              <w:t xml:space="preserve">   </w:t>
            </w:r>
          </w:p>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готовое к применению </w:t>
            </w:r>
            <w:r w:rsidRPr="00A44275">
              <w:rPr>
                <w:rFonts w:ascii="Times New Roman" w:hAnsi="Times New Roman"/>
                <w:sz w:val="18"/>
                <w:szCs w:val="18"/>
              </w:rPr>
              <w:t xml:space="preserve">дезинфицирующее </w:t>
            </w:r>
            <w:r w:rsidRPr="00A44275">
              <w:rPr>
                <w:rFonts w:ascii="Times New Roman" w:hAnsi="Times New Roman"/>
                <w:color w:val="000000"/>
                <w:sz w:val="18"/>
                <w:szCs w:val="18"/>
              </w:rPr>
              <w:t>средство</w:t>
            </w:r>
            <w:r w:rsidRPr="00A44275">
              <w:rPr>
                <w:rFonts w:ascii="Times New Roman" w:hAnsi="Times New Roman"/>
                <w:sz w:val="18"/>
                <w:szCs w:val="18"/>
              </w:rPr>
              <w:t xml:space="preserve"> с характерным запахом спирта</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112,5</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hd w:val="clear" w:color="auto" w:fill="FFFFFF"/>
              <w:spacing w:after="0" w:line="240" w:lineRule="auto"/>
              <w:jc w:val="both"/>
              <w:rPr>
                <w:rFonts w:ascii="Times New Roman" w:hAnsi="Times New Roman"/>
                <w:color w:val="000000"/>
                <w:sz w:val="18"/>
                <w:szCs w:val="18"/>
              </w:rPr>
            </w:pPr>
            <w:r w:rsidRPr="00A44275">
              <w:rPr>
                <w:rFonts w:ascii="Times New Roman" w:hAnsi="Times New Roman"/>
                <w:sz w:val="18"/>
                <w:szCs w:val="18"/>
              </w:rPr>
              <w:t xml:space="preserve">Средство предназначено </w:t>
            </w:r>
            <w:r w:rsidRPr="00A44275">
              <w:rPr>
                <w:rFonts w:ascii="Times New Roman" w:hAnsi="Times New Roman"/>
                <w:color w:val="000000"/>
                <w:sz w:val="18"/>
                <w:szCs w:val="18"/>
              </w:rPr>
              <w:t>для дезинфекции небольших по площади и труднодоступных поверхностей в помещениях, в том числе оборудования, предметов обстановки, приборов</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датчиков УЗИ в ЛПУ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Pr>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pStyle w:val="210"/>
              <w:spacing w:after="0" w:line="240" w:lineRule="auto"/>
              <w:ind w:right="-27"/>
              <w:rPr>
                <w:bCs/>
                <w:sz w:val="18"/>
                <w:szCs w:val="18"/>
              </w:rPr>
            </w:pPr>
            <w:r w:rsidRPr="00A44275">
              <w:rPr>
                <w:sz w:val="18"/>
                <w:szCs w:val="18"/>
              </w:rPr>
              <w:t xml:space="preserve"> Средство обладает   </w:t>
            </w:r>
            <w:r w:rsidRPr="00A44275">
              <w:rPr>
                <w:color w:val="000000"/>
                <w:sz w:val="18"/>
                <w:szCs w:val="18"/>
              </w:rPr>
              <w:t xml:space="preserve">антибактериальной активностью в отношении  грамотрицательных и грамположительных бактерий включая микобактерии туберкулеза, тестировано на </w:t>
            </w:r>
            <w:proofErr w:type="spellStart"/>
            <w:r w:rsidRPr="00A44275">
              <w:rPr>
                <w:color w:val="000000"/>
                <w:sz w:val="18"/>
                <w:szCs w:val="18"/>
              </w:rPr>
              <w:t>Mycobacterium</w:t>
            </w:r>
            <w:proofErr w:type="spellEnd"/>
            <w:r w:rsidRPr="00A44275">
              <w:rPr>
                <w:color w:val="000000"/>
                <w:sz w:val="18"/>
                <w:szCs w:val="18"/>
              </w:rPr>
              <w:t xml:space="preserve"> </w:t>
            </w:r>
            <w:proofErr w:type="spellStart"/>
            <w:r w:rsidRPr="00A44275">
              <w:rPr>
                <w:color w:val="000000"/>
                <w:sz w:val="18"/>
                <w:szCs w:val="18"/>
              </w:rPr>
              <w:t>terrae</w:t>
            </w:r>
            <w:proofErr w:type="spellEnd"/>
            <w:r w:rsidRPr="00A44275">
              <w:rPr>
                <w:color w:val="000000"/>
                <w:sz w:val="18"/>
                <w:szCs w:val="18"/>
              </w:rPr>
              <w:t xml:space="preserve">, вирусов, грибов рода </w:t>
            </w:r>
            <w:proofErr w:type="spellStart"/>
            <w:r w:rsidRPr="00A44275">
              <w:rPr>
                <w:color w:val="000000"/>
                <w:sz w:val="18"/>
                <w:szCs w:val="18"/>
              </w:rPr>
              <w:t>Кандида</w:t>
            </w:r>
            <w:proofErr w:type="spellEnd"/>
            <w:r w:rsidRPr="00A44275">
              <w:rPr>
                <w:color w:val="000000"/>
                <w:sz w:val="18"/>
                <w:szCs w:val="18"/>
              </w:rPr>
              <w:t xml:space="preserve"> и Трихофитон</w:t>
            </w:r>
            <w:proofErr w:type="gramStart"/>
            <w:r w:rsidRPr="00A44275">
              <w:rPr>
                <w:bCs/>
                <w:sz w:val="18"/>
                <w:szCs w:val="18"/>
              </w:rPr>
              <w:t xml:space="preserve">  .</w:t>
            </w:r>
            <w:proofErr w:type="gramEnd"/>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702"/>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color w:val="000000"/>
                <w:sz w:val="18"/>
                <w:szCs w:val="18"/>
              </w:rPr>
            </w:pPr>
          </w:p>
        </w:tc>
        <w:tc>
          <w:tcPr>
            <w:tcW w:w="1626" w:type="pct"/>
            <w:tcBorders>
              <w:bottom w:val="single" w:sz="4" w:space="0" w:color="auto"/>
            </w:tcBorders>
          </w:tcPr>
          <w:p w:rsidR="00223C52" w:rsidRPr="00A44275" w:rsidRDefault="00223C52" w:rsidP="00535E6B">
            <w:pPr>
              <w:pStyle w:val="ad"/>
              <w:autoSpaceDE w:val="0"/>
              <w:autoSpaceDN w:val="0"/>
              <w:spacing w:after="0" w:line="240" w:lineRule="auto"/>
              <w:ind w:left="0"/>
              <w:rPr>
                <w:bCs/>
                <w:sz w:val="18"/>
                <w:szCs w:val="18"/>
              </w:rPr>
            </w:pPr>
            <w:r w:rsidRPr="00A44275">
              <w:rPr>
                <w:bCs/>
                <w:sz w:val="18"/>
                <w:szCs w:val="18"/>
              </w:rPr>
              <w:t xml:space="preserve"> </w:t>
            </w:r>
            <w:r w:rsidRPr="00A44275">
              <w:rPr>
                <w:sz w:val="18"/>
                <w:szCs w:val="18"/>
              </w:rPr>
              <w:t xml:space="preserve">пропанол-1 и пропанол-2, </w:t>
            </w:r>
            <w:proofErr w:type="spellStart"/>
            <w:r w:rsidRPr="00A44275">
              <w:rPr>
                <w:sz w:val="18"/>
                <w:szCs w:val="18"/>
              </w:rPr>
              <w:t>алкилдиметилбензиламмоний</w:t>
            </w:r>
            <w:proofErr w:type="spellEnd"/>
            <w:r w:rsidRPr="00A44275">
              <w:rPr>
                <w:sz w:val="18"/>
                <w:szCs w:val="18"/>
              </w:rPr>
              <w:t xml:space="preserve"> хлорид, молочную кислоту, </w:t>
            </w:r>
            <w:proofErr w:type="spellStart"/>
            <w:r w:rsidRPr="00A44275">
              <w:rPr>
                <w:sz w:val="18"/>
                <w:szCs w:val="18"/>
              </w:rPr>
              <w:t>полигексаметиленбигуанида</w:t>
            </w:r>
            <w:proofErr w:type="spellEnd"/>
            <w:r w:rsidRPr="00A44275">
              <w:rPr>
                <w:sz w:val="18"/>
                <w:szCs w:val="18"/>
              </w:rPr>
              <w:t xml:space="preserve"> гидрохлорид.</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5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Изопропиловый спирт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color w:val="000000"/>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bCs/>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8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ЧАС, %</w:t>
            </w:r>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bCs/>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Молочная кислота, %</w:t>
            </w:r>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bCs/>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производное </w:t>
            </w:r>
            <w:proofErr w:type="spellStart"/>
            <w:r w:rsidRPr="00A44275">
              <w:rPr>
                <w:rFonts w:ascii="Times New Roman" w:hAnsi="Times New Roman"/>
                <w:color w:val="000000"/>
                <w:sz w:val="18"/>
                <w:szCs w:val="18"/>
              </w:rPr>
              <w:t>гуанидина</w:t>
            </w:r>
            <w:proofErr w:type="spellEnd"/>
            <w:r w:rsidRPr="00A44275">
              <w:rPr>
                <w:rFonts w:ascii="Times New Roman" w:hAnsi="Times New Roman"/>
                <w:color w:val="000000"/>
                <w:sz w:val="18"/>
                <w:szCs w:val="18"/>
              </w:rPr>
              <w:t>,%</w:t>
            </w:r>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bCs/>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2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хлор, амины, альдегиды, перекись водорода, ферменты</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7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 xml:space="preserve">Время обеззараживания поверхностей при бактериальной инфекции, мин            </w:t>
            </w:r>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p>
        </w:tc>
        <w:tc>
          <w:tcPr>
            <w:tcW w:w="1626" w:type="pct"/>
            <w:tcBorders>
              <w:top w:val="single" w:sz="4" w:space="0" w:color="auto"/>
              <w:bottom w:val="single" w:sz="4" w:space="0" w:color="auto"/>
            </w:tcBorders>
          </w:tcPr>
          <w:p w:rsidR="00223C52" w:rsidRPr="00223C52"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Время обеззараживания поверхностей при вирусной инфекции</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мин            </w:t>
            </w:r>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Время обеззараживания поверхностей при туберкулезе</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мин            </w:t>
            </w:r>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12.1.007-76:4 класс мало опасных соединений при нанесении на кожу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2"/>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Форма выпуска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color w:val="000000"/>
                <w:sz w:val="18"/>
                <w:szCs w:val="18"/>
              </w:rPr>
              <w:t>Полимерный флакон с распылительной насадкой</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tcPr>
          <w:p w:rsidR="00223C52" w:rsidRPr="00A44275" w:rsidRDefault="000C568D" w:rsidP="00535E6B">
            <w:pPr>
              <w:spacing w:after="0" w:line="240" w:lineRule="auto"/>
              <w:rPr>
                <w:rFonts w:ascii="Times New Roman" w:hAnsi="Times New Roman"/>
                <w:sz w:val="18"/>
                <w:szCs w:val="18"/>
              </w:rPr>
            </w:pPr>
            <w:r>
              <w:rPr>
                <w:rFonts w:ascii="Times New Roman" w:hAnsi="Times New Roman"/>
                <w:sz w:val="18"/>
                <w:szCs w:val="18"/>
              </w:rPr>
              <w:t xml:space="preserve">Объем, </w:t>
            </w:r>
            <w:proofErr w:type="gramStart"/>
            <w:r>
              <w:rPr>
                <w:rFonts w:ascii="Times New Roman" w:hAnsi="Times New Roman"/>
                <w:sz w:val="18"/>
                <w:szCs w:val="18"/>
              </w:rPr>
              <w:t>л</w:t>
            </w:r>
            <w:proofErr w:type="gramEnd"/>
          </w:p>
        </w:tc>
        <w:tc>
          <w:tcPr>
            <w:tcW w:w="574" w:type="pct"/>
            <w:tcBorders>
              <w:top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0"/>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8</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color w:val="FF0000"/>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w:t>
            </w:r>
            <w:r w:rsidRPr="00A44275">
              <w:rPr>
                <w:rFonts w:ascii="Times New Roman" w:hAnsi="Times New Roman"/>
                <w:color w:val="000000"/>
                <w:sz w:val="18"/>
                <w:szCs w:val="18"/>
              </w:rPr>
              <w:t xml:space="preserve">   гранулированный порошок белого цвета.</w:t>
            </w:r>
          </w:p>
        </w:tc>
        <w:tc>
          <w:tcPr>
            <w:tcW w:w="308" w:type="pct"/>
            <w:vMerge w:val="restart"/>
          </w:tcPr>
          <w:p w:rsidR="00223C52" w:rsidRPr="00A44275" w:rsidRDefault="00223C52" w:rsidP="00535E6B">
            <w:pPr>
              <w:spacing w:after="0" w:line="240" w:lineRule="auto"/>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37</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-для дезинфекции наркозно-дыхательной аппаратуры, анестезиологического оборудования.</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 для </w:t>
            </w:r>
            <w:proofErr w:type="gramStart"/>
            <w:r w:rsidRPr="00A44275">
              <w:rPr>
                <w:rFonts w:ascii="Times New Roman" w:hAnsi="Times New Roman"/>
                <w:sz w:val="18"/>
                <w:szCs w:val="18"/>
              </w:rPr>
              <w:t>дезинфекции</w:t>
            </w:r>
            <w:proofErr w:type="gramEnd"/>
            <w:r w:rsidRPr="00A44275">
              <w:rPr>
                <w:rFonts w:ascii="Times New Roman" w:hAnsi="Times New Roman"/>
                <w:sz w:val="18"/>
                <w:szCs w:val="18"/>
              </w:rPr>
              <w:t xml:space="preserve"> совмещенной с ПСО ИМН</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-для (ДВУ) эндоскопов, в том числе механизированным способом.</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-для стерилизации ИМН</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эндоскопов и инструментов к ним.</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рабочие растворы средства проявляют антимикробное действие в отношении грамотрицательных и грамположительных бактерий (включая микобактерии туберкулеза – тестировано на </w:t>
            </w:r>
            <w:proofErr w:type="spellStart"/>
            <w:r w:rsidRPr="00A44275">
              <w:rPr>
                <w:rFonts w:ascii="Times New Roman" w:hAnsi="Times New Roman"/>
                <w:color w:val="000000"/>
                <w:sz w:val="18"/>
                <w:szCs w:val="18"/>
              </w:rPr>
              <w:t>Mycobacterium</w:t>
            </w:r>
            <w:proofErr w:type="spellEnd"/>
            <w:r w:rsidRPr="00A44275">
              <w:rPr>
                <w:rFonts w:ascii="Times New Roman" w:hAnsi="Times New Roman"/>
                <w:color w:val="000000"/>
                <w:sz w:val="18"/>
                <w:szCs w:val="18"/>
              </w:rPr>
              <w:t xml:space="preserve"> B5, </w:t>
            </w:r>
            <w:proofErr w:type="spellStart"/>
            <w:r w:rsidRPr="00A44275">
              <w:rPr>
                <w:rFonts w:ascii="Times New Roman" w:hAnsi="Times New Roman"/>
                <w:color w:val="000000"/>
                <w:sz w:val="18"/>
                <w:szCs w:val="18"/>
              </w:rPr>
              <w:t>Mycobacteriumterra</w:t>
            </w:r>
            <w:proofErr w:type="spellEnd"/>
            <w:r w:rsidRPr="00A44275">
              <w:rPr>
                <w:rFonts w:ascii="Times New Roman" w:hAnsi="Times New Roman"/>
                <w:color w:val="000000"/>
                <w:sz w:val="18"/>
                <w:szCs w:val="18"/>
              </w:rPr>
              <w:t xml:space="preserve">), вирусов (тестировано на вирусе полиомиелита 1 типа), грибов рода </w:t>
            </w:r>
            <w:proofErr w:type="spellStart"/>
            <w:r w:rsidRPr="00A44275">
              <w:rPr>
                <w:rFonts w:ascii="Times New Roman" w:hAnsi="Times New Roman"/>
                <w:color w:val="000000"/>
                <w:sz w:val="18"/>
                <w:szCs w:val="18"/>
              </w:rPr>
              <w:t>Кандида</w:t>
            </w:r>
            <w:proofErr w:type="spellEnd"/>
            <w:r w:rsidRPr="00A44275">
              <w:rPr>
                <w:rFonts w:ascii="Times New Roman" w:hAnsi="Times New Roman"/>
                <w:color w:val="000000"/>
                <w:sz w:val="18"/>
                <w:szCs w:val="18"/>
              </w:rPr>
              <w:t xml:space="preserve"> и </w:t>
            </w:r>
            <w:proofErr w:type="spellStart"/>
            <w:r w:rsidRPr="00A44275">
              <w:rPr>
                <w:rFonts w:ascii="Times New Roman" w:hAnsi="Times New Roman"/>
                <w:color w:val="000000"/>
                <w:sz w:val="18"/>
                <w:szCs w:val="18"/>
              </w:rPr>
              <w:t>спороцидное</w:t>
            </w:r>
            <w:proofErr w:type="spellEnd"/>
            <w:r w:rsidRPr="00A44275">
              <w:rPr>
                <w:rFonts w:ascii="Times New Roman" w:hAnsi="Times New Roman"/>
                <w:color w:val="000000"/>
                <w:sz w:val="18"/>
                <w:szCs w:val="18"/>
              </w:rPr>
              <w:t xml:space="preserve"> действие, а также обладает моющими свойствами.</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8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roofErr w:type="spellStart"/>
            <w:r w:rsidRPr="00A44275">
              <w:rPr>
                <w:rFonts w:ascii="Times New Roman" w:hAnsi="Times New Roman"/>
                <w:color w:val="000000"/>
                <w:sz w:val="18"/>
                <w:szCs w:val="18"/>
              </w:rPr>
              <w:t>перкарбоната</w:t>
            </w:r>
            <w:proofErr w:type="spellEnd"/>
            <w:r w:rsidRPr="00A44275">
              <w:rPr>
                <w:rFonts w:ascii="Times New Roman" w:hAnsi="Times New Roman"/>
                <w:color w:val="000000"/>
                <w:sz w:val="18"/>
                <w:szCs w:val="18"/>
              </w:rPr>
              <w:t xml:space="preserve"> натрия моногидрата%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5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roofErr w:type="spellStart"/>
            <w:r w:rsidRPr="00A44275">
              <w:rPr>
                <w:rFonts w:ascii="Times New Roman" w:hAnsi="Times New Roman"/>
                <w:color w:val="000000"/>
                <w:sz w:val="18"/>
                <w:szCs w:val="18"/>
              </w:rPr>
              <w:t>тетраацетилэтилендиамина</w:t>
            </w:r>
            <w:proofErr w:type="spellEnd"/>
            <w:r w:rsidRPr="00A44275">
              <w:rPr>
                <w:rFonts w:ascii="Times New Roman" w:hAnsi="Times New Roman"/>
                <w:sz w:val="18"/>
                <w:szCs w:val="18"/>
              </w:rPr>
              <w:t xml:space="preserve">  или молочная кислота</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color w:val="000000"/>
                <w:sz w:val="18"/>
                <w:szCs w:val="18"/>
              </w:rPr>
              <w:t>(рН) 2% раствора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часов</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5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94"/>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Pr>
                <w:rFonts w:ascii="Times New Roman" w:hAnsi="Times New Roman"/>
                <w:sz w:val="18"/>
                <w:szCs w:val="18"/>
              </w:rPr>
              <w:t xml:space="preserve">Фасовка </w:t>
            </w:r>
            <w:r w:rsidRPr="00A44275">
              <w:rPr>
                <w:rFonts w:ascii="Times New Roman" w:hAnsi="Times New Roman"/>
                <w:sz w:val="18"/>
                <w:szCs w:val="18"/>
              </w:rPr>
              <w:t xml:space="preserve">Объем, </w:t>
            </w:r>
            <w:proofErr w:type="gramStart"/>
            <w:r w:rsidRPr="00A44275">
              <w:rPr>
                <w:rFonts w:ascii="Times New Roman" w:hAnsi="Times New Roman"/>
                <w:sz w:val="18"/>
                <w:szCs w:val="18"/>
              </w:rPr>
              <w:t>кг</w:t>
            </w:r>
            <w:proofErr w:type="gramEnd"/>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0"/>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9</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(Указать полное наименование товара в соответствии со свидетельством о государственной </w:t>
            </w:r>
            <w:r w:rsidRPr="00A44275">
              <w:rPr>
                <w:rFonts w:ascii="Times New Roman" w:hAnsi="Times New Roman"/>
                <w:sz w:val="18"/>
                <w:szCs w:val="18"/>
              </w:rPr>
              <w:lastRenderedPageBreak/>
              <w:t>регистрации, страну происхождения товара)</w:t>
            </w:r>
          </w:p>
          <w:p w:rsidR="00223C52" w:rsidRPr="00A44275" w:rsidRDefault="00223C52" w:rsidP="00535E6B">
            <w:pPr>
              <w:spacing w:after="0" w:line="240" w:lineRule="auto"/>
              <w:rPr>
                <w:rFonts w:ascii="Times New Roman" w:hAnsi="Times New Roman"/>
                <w:b/>
                <w:color w:val="FF0000"/>
                <w:sz w:val="18"/>
                <w:szCs w:val="18"/>
              </w:rPr>
            </w:pPr>
          </w:p>
        </w:tc>
        <w:tc>
          <w:tcPr>
            <w:tcW w:w="712" w:type="pct"/>
            <w:tcBorders>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lastRenderedPageBreak/>
              <w:t>Характеристика средства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Готовое спиртосодержащее средство</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4</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8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Средство должно быть предназначено для экстренной дезинфекции небольших по площади и труднодоступных поверхностей</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просушивания оптических и стеклянных поверхности жестких эндоскопов, для  удаления влаги из каналов гибких эндоскопов</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70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бактерицидной,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туберкулоцидной</w:t>
            </w:r>
            <w:proofErr w:type="spellEnd"/>
            <w:r w:rsidRPr="00A44275">
              <w:rPr>
                <w:rFonts w:ascii="Times New Roman" w:hAnsi="Times New Roman"/>
                <w:sz w:val="18"/>
                <w:szCs w:val="18"/>
              </w:rPr>
              <w:t xml:space="preserve"> и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антимикробной активностью</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roofErr w:type="gramStart"/>
            <w:r w:rsidRPr="00A44275">
              <w:rPr>
                <w:rFonts w:ascii="Times New Roman" w:hAnsi="Times New Roman"/>
                <w:sz w:val="18"/>
                <w:szCs w:val="18"/>
              </w:rPr>
              <w:t>Спирт</w:t>
            </w:r>
            <w:proofErr w:type="gramEnd"/>
            <w:r w:rsidRPr="00A44275">
              <w:rPr>
                <w:rFonts w:ascii="Times New Roman" w:hAnsi="Times New Roman"/>
                <w:sz w:val="18"/>
                <w:szCs w:val="18"/>
              </w:rPr>
              <w:t xml:space="preserve"> отвечающий требованиям фармакопейной статьи или 2 класса микробиологической чистоты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Спирт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Пропанол-1 и другие ДВ, кроме спирта</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843"/>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10</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b/>
                <w:sz w:val="18"/>
                <w:szCs w:val="18"/>
              </w:rPr>
            </w:pPr>
            <w:r w:rsidRPr="00A44275">
              <w:rPr>
                <w:rFonts w:ascii="Times New Roman" w:hAnsi="Times New Roman"/>
                <w:b/>
                <w:sz w:val="18"/>
                <w:szCs w:val="18"/>
              </w:rPr>
              <w:t xml:space="preserve">  </w:t>
            </w:r>
          </w:p>
        </w:tc>
        <w:tc>
          <w:tcPr>
            <w:tcW w:w="712" w:type="pct"/>
            <w:tcBorders>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pStyle w:val="a7"/>
              <w:rPr>
                <w:rFonts w:ascii="Times New Roman" w:hAnsi="Times New Roman"/>
                <w:sz w:val="18"/>
                <w:szCs w:val="18"/>
              </w:rPr>
            </w:pPr>
            <w:r w:rsidRPr="00A44275">
              <w:rPr>
                <w:rFonts w:ascii="Times New Roman" w:hAnsi="Times New Roman"/>
                <w:sz w:val="18"/>
                <w:szCs w:val="18"/>
              </w:rPr>
              <w:t xml:space="preserve">Дезинфицирующее средство в </w:t>
            </w:r>
            <w:proofErr w:type="spellStart"/>
            <w:r w:rsidRPr="00A44275">
              <w:rPr>
                <w:rFonts w:ascii="Times New Roman" w:hAnsi="Times New Roman"/>
                <w:sz w:val="18"/>
                <w:szCs w:val="18"/>
              </w:rPr>
              <w:t>таблетированной</w:t>
            </w:r>
            <w:proofErr w:type="spellEnd"/>
            <w:r w:rsidRPr="00A44275">
              <w:rPr>
                <w:rFonts w:ascii="Times New Roman" w:hAnsi="Times New Roman"/>
                <w:sz w:val="18"/>
                <w:szCs w:val="18"/>
              </w:rPr>
              <w:t xml:space="preserve">  форме</w:t>
            </w:r>
          </w:p>
          <w:p w:rsidR="00223C52" w:rsidRPr="00A44275" w:rsidRDefault="00223C52" w:rsidP="00535E6B">
            <w:pPr>
              <w:spacing w:after="0" w:line="240" w:lineRule="auto"/>
              <w:rPr>
                <w:rFonts w:ascii="Times New Roman" w:hAnsi="Times New Roman"/>
                <w:sz w:val="18"/>
                <w:szCs w:val="18"/>
              </w:rPr>
            </w:pP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кг</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300</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3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Функциональное назначение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pStyle w:val="a7"/>
              <w:rPr>
                <w:rFonts w:ascii="Times New Roman" w:hAnsi="Times New Roman"/>
                <w:sz w:val="18"/>
                <w:szCs w:val="18"/>
              </w:rPr>
            </w:pPr>
            <w:proofErr w:type="gramStart"/>
            <w:r w:rsidRPr="00A44275">
              <w:rPr>
                <w:rFonts w:ascii="Times New Roman" w:hAnsi="Times New Roman"/>
                <w:sz w:val="18"/>
                <w:szCs w:val="18"/>
              </w:rPr>
              <w:t>Средство должно быть предназначено для дезинфекции поверхностей в помещениях при проведения генеральных уборок, жесткой мебели, поверхностей аппаратов и приборов, санитарно-технического оборудования, белья, лабораторной посуды, предметов ухода за больными, уборочного материала, обуви из пластмасс и резин, резиновых ковриков, санитарного транспорта; для дезинфекции изделий медицинского назначения; для дезинфекции медицинских отходов; для дезинфекции биологических выделений (</w:t>
            </w:r>
            <w:r>
              <w:rPr>
                <w:rFonts w:ascii="Times New Roman" w:hAnsi="Times New Roman"/>
                <w:sz w:val="18"/>
                <w:szCs w:val="18"/>
              </w:rPr>
              <w:t>фекалий, мочи, мокроты, крови).</w:t>
            </w:r>
            <w:proofErr w:type="gramEnd"/>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7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pStyle w:val="a7"/>
              <w:rPr>
                <w:rFonts w:ascii="Times New Roman" w:hAnsi="Times New Roman"/>
                <w:sz w:val="18"/>
                <w:szCs w:val="18"/>
              </w:rPr>
            </w:pPr>
            <w:r w:rsidRPr="00A44275">
              <w:rPr>
                <w:rFonts w:ascii="Times New Roman" w:hAnsi="Times New Roman"/>
                <w:sz w:val="18"/>
                <w:szCs w:val="18"/>
              </w:rPr>
              <w:t xml:space="preserve">Средство должно обладать антимикробным действием в отношении грамотрицательных и грамположительных бактерий (включая микобактерии туберкулеза – тестировано на </w:t>
            </w:r>
            <w:r w:rsidRPr="00A44275">
              <w:rPr>
                <w:rFonts w:ascii="Times New Roman" w:hAnsi="Times New Roman"/>
                <w:i/>
                <w:sz w:val="18"/>
                <w:szCs w:val="18"/>
                <w:lang w:val="en-US"/>
              </w:rPr>
              <w:t>Mycobacterium</w:t>
            </w:r>
            <w:r w:rsidRPr="00A44275">
              <w:rPr>
                <w:rFonts w:ascii="Times New Roman" w:hAnsi="Times New Roman"/>
                <w:i/>
                <w:sz w:val="18"/>
                <w:szCs w:val="18"/>
              </w:rPr>
              <w:t xml:space="preserve"> </w:t>
            </w:r>
            <w:r w:rsidRPr="00A44275">
              <w:rPr>
                <w:rFonts w:ascii="Times New Roman" w:hAnsi="Times New Roman"/>
                <w:i/>
                <w:sz w:val="18"/>
                <w:szCs w:val="18"/>
                <w:lang w:val="en-US"/>
              </w:rPr>
              <w:t>terrae</w:t>
            </w:r>
            <w:r w:rsidRPr="00A44275">
              <w:rPr>
                <w:rFonts w:ascii="Times New Roman" w:hAnsi="Times New Roman"/>
                <w:sz w:val="18"/>
                <w:szCs w:val="18"/>
              </w:rPr>
              <w:t xml:space="preserve">, возбудителей особо опасных инфекций – чумы, холеры, туляремии, </w:t>
            </w:r>
            <w:proofErr w:type="spellStart"/>
            <w:r w:rsidRPr="00A44275">
              <w:rPr>
                <w:rFonts w:ascii="Times New Roman" w:hAnsi="Times New Roman"/>
                <w:sz w:val="18"/>
                <w:szCs w:val="18"/>
              </w:rPr>
              <w:t>легионеллы</w:t>
            </w:r>
            <w:proofErr w:type="gramStart"/>
            <w:r w:rsidRPr="00A44275">
              <w:rPr>
                <w:rFonts w:ascii="Times New Roman" w:hAnsi="Times New Roman"/>
                <w:sz w:val="18"/>
                <w:szCs w:val="18"/>
              </w:rPr>
              <w:t>,с</w:t>
            </w:r>
            <w:proofErr w:type="gramEnd"/>
            <w:r w:rsidRPr="00A44275">
              <w:rPr>
                <w:rFonts w:ascii="Times New Roman" w:hAnsi="Times New Roman"/>
                <w:sz w:val="18"/>
                <w:szCs w:val="18"/>
              </w:rPr>
              <w:t>ибирской</w:t>
            </w:r>
            <w:proofErr w:type="spellEnd"/>
            <w:r w:rsidRPr="00A44275">
              <w:rPr>
                <w:rFonts w:ascii="Times New Roman" w:hAnsi="Times New Roman"/>
                <w:sz w:val="18"/>
                <w:szCs w:val="18"/>
              </w:rPr>
              <w:t xml:space="preserve"> язвы), вирусов (</w:t>
            </w:r>
            <w:proofErr w:type="spellStart"/>
            <w:r w:rsidRPr="00A44275">
              <w:rPr>
                <w:rFonts w:ascii="Times New Roman" w:hAnsi="Times New Roman"/>
                <w:sz w:val="18"/>
                <w:szCs w:val="18"/>
              </w:rPr>
              <w:t>Коксаки</w:t>
            </w:r>
            <w:proofErr w:type="spellEnd"/>
            <w:r w:rsidRPr="00A44275">
              <w:rPr>
                <w:rFonts w:ascii="Times New Roman" w:hAnsi="Times New Roman"/>
                <w:sz w:val="18"/>
                <w:szCs w:val="18"/>
              </w:rPr>
              <w:t xml:space="preserve">, ЕСНО, полиомиелита, </w:t>
            </w:r>
            <w:proofErr w:type="spellStart"/>
            <w:r w:rsidRPr="00A44275">
              <w:rPr>
                <w:rFonts w:ascii="Times New Roman" w:hAnsi="Times New Roman"/>
                <w:sz w:val="18"/>
                <w:szCs w:val="18"/>
              </w:rPr>
              <w:t>энтеральных</w:t>
            </w:r>
            <w:proofErr w:type="spellEnd"/>
            <w:r w:rsidRPr="00A44275">
              <w:rPr>
                <w:rFonts w:ascii="Times New Roman" w:hAnsi="Times New Roman"/>
                <w:sz w:val="18"/>
                <w:szCs w:val="18"/>
              </w:rPr>
              <w:t xml:space="preserve"> и парентеральных гепатитов, </w:t>
            </w:r>
            <w:proofErr w:type="spellStart"/>
            <w:r w:rsidRPr="00A44275">
              <w:rPr>
                <w:rFonts w:ascii="Times New Roman" w:hAnsi="Times New Roman"/>
                <w:sz w:val="18"/>
                <w:szCs w:val="18"/>
              </w:rPr>
              <w:t>ротавирусов</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норовирусов</w:t>
            </w:r>
            <w:proofErr w:type="spellEnd"/>
            <w:r w:rsidRPr="00A44275">
              <w:rPr>
                <w:rFonts w:ascii="Times New Roman" w:hAnsi="Times New Roman"/>
                <w:sz w:val="18"/>
                <w:szCs w:val="18"/>
              </w:rPr>
              <w:t xml:space="preserve">, ВИЧ-инфекции; гриппа,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H1N1, H5N1, герпеса, аденовирусов и возбудителей ОРВИ, </w:t>
            </w:r>
            <w:proofErr w:type="spellStart"/>
            <w:r w:rsidRPr="00A44275">
              <w:rPr>
                <w:rFonts w:ascii="Times New Roman" w:hAnsi="Times New Roman"/>
                <w:sz w:val="18"/>
                <w:szCs w:val="18"/>
              </w:rPr>
              <w:t>цитомегалии</w:t>
            </w:r>
            <w:proofErr w:type="spellEnd"/>
            <w:r w:rsidRPr="00A44275">
              <w:rPr>
                <w:rFonts w:ascii="Times New Roman" w:hAnsi="Times New Roman"/>
                <w:sz w:val="18"/>
                <w:szCs w:val="18"/>
              </w:rPr>
              <w:t xml:space="preserve">),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дерматофитов</w:t>
            </w:r>
            <w:proofErr w:type="spellEnd"/>
            <w:r w:rsidRPr="00A44275">
              <w:rPr>
                <w:rFonts w:ascii="Times New Roman" w:hAnsi="Times New Roman"/>
                <w:sz w:val="18"/>
                <w:szCs w:val="18"/>
              </w:rPr>
              <w:t xml:space="preserve">, плесневых грибов. </w:t>
            </w:r>
            <w:proofErr w:type="spellStart"/>
            <w:r w:rsidRPr="00A44275">
              <w:rPr>
                <w:rFonts w:ascii="Times New Roman" w:hAnsi="Times New Roman"/>
                <w:sz w:val="18"/>
                <w:szCs w:val="18"/>
              </w:rPr>
              <w:t>Деконтаминирующей</w:t>
            </w:r>
            <w:proofErr w:type="spellEnd"/>
            <w:r w:rsidRPr="00A44275">
              <w:rPr>
                <w:rFonts w:ascii="Times New Roman" w:hAnsi="Times New Roman"/>
                <w:sz w:val="18"/>
                <w:szCs w:val="18"/>
              </w:rPr>
              <w:t xml:space="preserve"> активностью в отношении РНК/ДНК. </w:t>
            </w:r>
            <w:proofErr w:type="spellStart"/>
            <w:r w:rsidRPr="00A44275">
              <w:rPr>
                <w:rFonts w:ascii="Times New Roman" w:hAnsi="Times New Roman"/>
                <w:sz w:val="18"/>
                <w:szCs w:val="18"/>
              </w:rPr>
              <w:t>Овоцидными</w:t>
            </w:r>
            <w:proofErr w:type="spellEnd"/>
            <w:r w:rsidRPr="00A44275">
              <w:rPr>
                <w:rFonts w:ascii="Times New Roman" w:hAnsi="Times New Roman"/>
                <w:sz w:val="18"/>
                <w:szCs w:val="18"/>
              </w:rPr>
              <w:t xml:space="preserve"> свойствами в отношении возбудителей паразитарных болезней (цист и </w:t>
            </w:r>
            <w:proofErr w:type="spellStart"/>
            <w:r w:rsidRPr="00A44275">
              <w:rPr>
                <w:rFonts w:ascii="Times New Roman" w:hAnsi="Times New Roman"/>
                <w:sz w:val="18"/>
                <w:szCs w:val="18"/>
              </w:rPr>
              <w:t>ооцист</w:t>
            </w:r>
            <w:proofErr w:type="spellEnd"/>
            <w:r w:rsidRPr="00A44275">
              <w:rPr>
                <w:rFonts w:ascii="Times New Roman" w:hAnsi="Times New Roman"/>
                <w:sz w:val="18"/>
                <w:szCs w:val="18"/>
              </w:rPr>
              <w:t xml:space="preserve"> простейших, яиц и личинок гельминтов) По параметрам острой токсичности, согласно классификации ГОСТ 12.1.007-76, средство должно относиться к 3 классу умеренно опасных веще</w:t>
            </w:r>
            <w:proofErr w:type="gramStart"/>
            <w:r w:rsidRPr="00A44275">
              <w:rPr>
                <w:rFonts w:ascii="Times New Roman" w:hAnsi="Times New Roman"/>
                <w:sz w:val="18"/>
                <w:szCs w:val="18"/>
              </w:rPr>
              <w:t>ств пр</w:t>
            </w:r>
            <w:proofErr w:type="gramEnd"/>
            <w:r w:rsidRPr="00A44275">
              <w:rPr>
                <w:rFonts w:ascii="Times New Roman" w:hAnsi="Times New Roman"/>
                <w:sz w:val="18"/>
                <w:szCs w:val="18"/>
              </w:rPr>
              <w:t xml:space="preserve">и введении в желудок и к 4 классу малоопасных веществ при нанесении на кожу. </w:t>
            </w:r>
          </w:p>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Состав,%</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eastAsia="SimSun" w:hAnsi="Times New Roman"/>
                <w:kern w:val="1"/>
                <w:sz w:val="18"/>
                <w:szCs w:val="18"/>
                <w:lang w:eastAsia="hi-IN" w:bidi="hi-IN"/>
              </w:rPr>
              <w:t xml:space="preserve"> </w:t>
            </w:r>
            <w:r w:rsidRPr="00A44275">
              <w:rPr>
                <w:rFonts w:ascii="Times New Roman" w:hAnsi="Times New Roman"/>
                <w:sz w:val="18"/>
                <w:szCs w:val="18"/>
              </w:rPr>
              <w:t xml:space="preserve">Натрий </w:t>
            </w:r>
            <w:proofErr w:type="spellStart"/>
            <w:r w:rsidRPr="00A44275">
              <w:rPr>
                <w:rFonts w:ascii="Times New Roman" w:hAnsi="Times New Roman"/>
                <w:sz w:val="18"/>
                <w:szCs w:val="18"/>
              </w:rPr>
              <w:t>дихлоризоцианурат</w:t>
            </w:r>
            <w:proofErr w:type="spellEnd"/>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5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Масса таблетки, </w:t>
            </w:r>
            <w:proofErr w:type="gramStart"/>
            <w:r w:rsidRPr="00A44275">
              <w:rPr>
                <w:rFonts w:ascii="Times New Roman" w:hAnsi="Times New Roman"/>
                <w:sz w:val="18"/>
                <w:szCs w:val="18"/>
              </w:rPr>
              <w:t>г</w:t>
            </w:r>
            <w:proofErr w:type="gramEnd"/>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Масса активного хлора в одной таблетке, </w:t>
            </w:r>
            <w:proofErr w:type="gramStart"/>
            <w:r w:rsidRPr="00A44275">
              <w:rPr>
                <w:rFonts w:ascii="Times New Roman" w:hAnsi="Times New Roman"/>
                <w:sz w:val="18"/>
                <w:szCs w:val="18"/>
              </w:rPr>
              <w:t>г</w:t>
            </w:r>
            <w:proofErr w:type="gramEnd"/>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6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kern w:val="1"/>
                <w:sz w:val="18"/>
                <w:szCs w:val="18"/>
                <w:lang w:eastAsia="ar-SA"/>
              </w:rPr>
              <w:t xml:space="preserve">Форма выпуска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kern w:val="1"/>
                <w:sz w:val="18"/>
                <w:szCs w:val="18"/>
                <w:lang w:eastAsia="ar-SA"/>
              </w:rPr>
              <w:t>Полимерная емкость</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roofErr w:type="gramStart"/>
            <w:r w:rsidRPr="00A44275">
              <w:rPr>
                <w:rFonts w:ascii="Times New Roman" w:hAnsi="Times New Roman"/>
                <w:sz w:val="18"/>
                <w:szCs w:val="18"/>
              </w:rPr>
              <w:t xml:space="preserve">индикаторные полоски визуального контроля (экспресс – контроля) концентрации рабочих растворов </w:t>
            </w:r>
            <w:r w:rsidRPr="00A44275">
              <w:rPr>
                <w:rFonts w:ascii="Times New Roman" w:hAnsi="Times New Roman"/>
                <w:sz w:val="18"/>
                <w:szCs w:val="18"/>
              </w:rPr>
              <w:lastRenderedPageBreak/>
              <w:t xml:space="preserve">дезинфицирующего средства (с инструкцией по применению  </w:t>
            </w:r>
            <w:proofErr w:type="gramEnd"/>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kern w:val="1"/>
                <w:sz w:val="18"/>
                <w:szCs w:val="18"/>
                <w:lang w:eastAsia="ar-SA"/>
              </w:rPr>
              <w:t>наличие</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кг</w:t>
            </w:r>
            <w:proofErr w:type="gramEnd"/>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tcPr>
          <w:p w:rsidR="00223C52" w:rsidRPr="00A44275" w:rsidRDefault="00223C52" w:rsidP="00535E6B">
            <w:pPr>
              <w:spacing w:after="0" w:line="240" w:lineRule="auto"/>
              <w:rPr>
                <w:rFonts w:ascii="Times New Roman" w:hAnsi="Times New Roman"/>
                <w:sz w:val="18"/>
                <w:szCs w:val="18"/>
              </w:rPr>
            </w:pPr>
          </w:p>
        </w:tc>
        <w:tc>
          <w:tcPr>
            <w:tcW w:w="269" w:type="pc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11</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tc>
        <w:tc>
          <w:tcPr>
            <w:tcW w:w="712" w:type="pct"/>
            <w:tcBorders>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 концентрат.</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350</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5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223C52" w:rsidRPr="00A44275" w:rsidRDefault="00223C52" w:rsidP="00535E6B">
            <w:pPr>
              <w:spacing w:after="0" w:line="240" w:lineRule="auto"/>
              <w:rPr>
                <w:rFonts w:ascii="Times New Roman" w:hAnsi="Times New Roman"/>
                <w:sz w:val="18"/>
                <w:szCs w:val="18"/>
              </w:rPr>
            </w:pP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предназначено для </w:t>
            </w:r>
            <w:proofErr w:type="spellStart"/>
            <w:r w:rsidRPr="00A44275">
              <w:rPr>
                <w:rFonts w:ascii="Times New Roman" w:hAnsi="Times New Roman"/>
                <w:sz w:val="18"/>
                <w:szCs w:val="18"/>
              </w:rPr>
              <w:t>предстерилизационной</w:t>
            </w:r>
            <w:proofErr w:type="spellEnd"/>
            <w:r w:rsidRPr="00A44275">
              <w:rPr>
                <w:rFonts w:ascii="Times New Roman" w:hAnsi="Times New Roman"/>
                <w:sz w:val="18"/>
                <w:szCs w:val="18"/>
              </w:rPr>
              <w:t xml:space="preserve"> очистки жестких и гибких эндоскопов,  дезинфекции изделий  </w:t>
            </w:r>
            <w:proofErr w:type="spellStart"/>
            <w:r w:rsidRPr="00A44275">
              <w:rPr>
                <w:rFonts w:ascii="Times New Roman" w:hAnsi="Times New Roman"/>
                <w:sz w:val="18"/>
                <w:szCs w:val="18"/>
              </w:rPr>
              <w:t>медназначения</w:t>
            </w:r>
            <w:proofErr w:type="spellEnd"/>
            <w:r w:rsidRPr="00A44275">
              <w:rPr>
                <w:rFonts w:ascii="Times New Roman" w:hAnsi="Times New Roman"/>
                <w:sz w:val="18"/>
                <w:szCs w:val="18"/>
              </w:rPr>
              <w:t>, совмещенной с ПСО, дезинфекция поверхностей, проведение генеральных уборок. Средство  обладает моющими свойствами.</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7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Средство обладает антимикробной активностью   отношении грамотрицательных и грамположительных (включая микобактерии туберкулеза, тестировано-</w:t>
            </w:r>
            <w:proofErr w:type="spellStart"/>
            <w:r w:rsidRPr="00A44275">
              <w:rPr>
                <w:rFonts w:ascii="Times New Roman" w:hAnsi="Times New Roman"/>
                <w:sz w:val="18"/>
                <w:szCs w:val="18"/>
              </w:rPr>
              <w:t>Micobacterium</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Terrae</w:t>
            </w:r>
            <w:proofErr w:type="spellEnd"/>
            <w:r w:rsidRPr="00A44275">
              <w:rPr>
                <w:rFonts w:ascii="Times New Roman" w:hAnsi="Times New Roman"/>
                <w:sz w:val="18"/>
                <w:szCs w:val="18"/>
              </w:rPr>
              <w:t xml:space="preserve">) микроорганизмов, вирусов (включая возбудителей </w:t>
            </w:r>
            <w:proofErr w:type="spellStart"/>
            <w:r w:rsidRPr="00A44275">
              <w:rPr>
                <w:rFonts w:ascii="Times New Roman" w:hAnsi="Times New Roman"/>
                <w:sz w:val="18"/>
                <w:szCs w:val="18"/>
              </w:rPr>
              <w:t>полиомелита</w:t>
            </w:r>
            <w:proofErr w:type="spellEnd"/>
            <w:r w:rsidRPr="00A44275">
              <w:rPr>
                <w:rFonts w:ascii="Times New Roman" w:hAnsi="Times New Roman"/>
                <w:sz w:val="18"/>
                <w:szCs w:val="18"/>
              </w:rPr>
              <w:t xml:space="preserve">, ВИЧ, парентеральных гепатитов и </w:t>
            </w:r>
            <w:proofErr w:type="spellStart"/>
            <w:proofErr w:type="gramStart"/>
            <w:r w:rsidRPr="00A44275">
              <w:rPr>
                <w:rFonts w:ascii="Times New Roman" w:hAnsi="Times New Roman"/>
                <w:sz w:val="18"/>
                <w:szCs w:val="18"/>
              </w:rPr>
              <w:t>пр</w:t>
            </w:r>
            <w:proofErr w:type="spellEnd"/>
            <w:proofErr w:type="gramEnd"/>
            <w:r w:rsidRPr="00A44275">
              <w:rPr>
                <w:rFonts w:ascii="Times New Roman" w:hAnsi="Times New Roman"/>
                <w:sz w:val="18"/>
                <w:szCs w:val="18"/>
              </w:rPr>
              <w:t xml:space="preserve">), грибов.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p w:rsidR="00223C52" w:rsidRPr="00A44275" w:rsidRDefault="00223C52" w:rsidP="00535E6B">
            <w:pPr>
              <w:spacing w:after="0" w:line="240" w:lineRule="auto"/>
              <w:rPr>
                <w:rFonts w:ascii="Times New Roman" w:hAnsi="Times New Roman"/>
                <w:sz w:val="18"/>
                <w:szCs w:val="18"/>
              </w:rPr>
            </w:pP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перекись водорода, кислота или комплекс кислот.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перекись водорода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5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по ГОСТ 12.1.007-76: </w:t>
            </w:r>
            <w:r w:rsidRPr="00A44275">
              <w:rPr>
                <w:rFonts w:ascii="Times New Roman" w:hAnsi="Times New Roman"/>
                <w:strike/>
                <w:sz w:val="18"/>
                <w:szCs w:val="18"/>
              </w:rPr>
              <w:t xml:space="preserve"> </w:t>
            </w:r>
            <w:r w:rsidRPr="00A44275">
              <w:rPr>
                <w:rFonts w:ascii="Times New Roman" w:hAnsi="Times New Roman"/>
                <w:sz w:val="18"/>
                <w:szCs w:val="18"/>
              </w:rPr>
              <w:t>4 класс мало опасных соединений при нанесении на кожу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sz w:val="18"/>
                <w:szCs w:val="18"/>
              </w:rPr>
              <w:t>индикаторные полоски визуального контроля (экспресс – контроля) концентрации рабочих растворов дезинфицирующего средства (с инструкцией по применению.</w:t>
            </w:r>
            <w:proofErr w:type="gramEnd"/>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5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21"/>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12</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b/>
                <w:sz w:val="18"/>
                <w:szCs w:val="18"/>
              </w:rPr>
            </w:pPr>
          </w:p>
        </w:tc>
        <w:tc>
          <w:tcPr>
            <w:tcW w:w="712" w:type="pct"/>
            <w:tcBorders>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 концентрат.</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30</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07"/>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223C52" w:rsidRPr="00A44275" w:rsidRDefault="00223C52" w:rsidP="00535E6B">
            <w:pPr>
              <w:spacing w:after="0" w:line="240" w:lineRule="auto"/>
              <w:rPr>
                <w:rFonts w:ascii="Times New Roman" w:hAnsi="Times New Roman"/>
                <w:sz w:val="18"/>
                <w:szCs w:val="18"/>
              </w:rPr>
            </w:pP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предназначено для дезинфекции, ДВУ и стерилизации ИМН включая хирургические и стоматологические инструменты, эндоскопы, датчики УЗИ</w:t>
            </w:r>
            <w:proofErr w:type="gramStart"/>
            <w:r w:rsidRPr="00A44275">
              <w:rPr>
                <w:rFonts w:ascii="Times New Roman" w:hAnsi="Times New Roman"/>
                <w:sz w:val="18"/>
                <w:szCs w:val="18"/>
              </w:rPr>
              <w:t>,Э</w:t>
            </w:r>
            <w:proofErr w:type="gramEnd"/>
            <w:r w:rsidRPr="00A44275">
              <w:rPr>
                <w:rFonts w:ascii="Times New Roman" w:hAnsi="Times New Roman"/>
                <w:sz w:val="18"/>
                <w:szCs w:val="18"/>
              </w:rPr>
              <w:t xml:space="preserve">КГ и т.п. ручным и механизированным способом (в МДМ).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обладает бактерицидными (в том числе </w:t>
            </w:r>
            <w:proofErr w:type="spellStart"/>
            <w:r w:rsidRPr="00A44275">
              <w:rPr>
                <w:rFonts w:ascii="Times New Roman" w:hAnsi="Times New Roman"/>
                <w:sz w:val="18"/>
                <w:szCs w:val="18"/>
              </w:rPr>
              <w:t>туберкулоцидными</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вирулицидными</w:t>
            </w:r>
            <w:proofErr w:type="spellEnd"/>
            <w:r w:rsidRPr="00A44275">
              <w:rPr>
                <w:rFonts w:ascii="Times New Roman" w:hAnsi="Times New Roman"/>
                <w:sz w:val="18"/>
                <w:szCs w:val="18"/>
              </w:rPr>
              <w:t xml:space="preserve"> (в том числе в отношении возбудителей полиомиелита, гепатита</w:t>
            </w:r>
            <w:proofErr w:type="gramStart"/>
            <w:r w:rsidRPr="00A44275">
              <w:rPr>
                <w:rFonts w:ascii="Times New Roman" w:hAnsi="Times New Roman"/>
                <w:sz w:val="18"/>
                <w:szCs w:val="18"/>
              </w:rPr>
              <w:t xml:space="preserve"> В</w:t>
            </w:r>
            <w:proofErr w:type="gramEnd"/>
            <w:r w:rsidRPr="00A44275">
              <w:rPr>
                <w:rFonts w:ascii="Times New Roman" w:hAnsi="Times New Roman"/>
                <w:sz w:val="18"/>
                <w:szCs w:val="18"/>
              </w:rPr>
              <w:t xml:space="preserve"> и ВИЧ-инфекции), </w:t>
            </w:r>
            <w:proofErr w:type="spellStart"/>
            <w:r w:rsidRPr="00A44275">
              <w:rPr>
                <w:rFonts w:ascii="Times New Roman" w:hAnsi="Times New Roman"/>
                <w:sz w:val="18"/>
                <w:szCs w:val="18"/>
              </w:rPr>
              <w:t>фунгицидными</w:t>
            </w:r>
            <w:proofErr w:type="spellEnd"/>
            <w:r w:rsidRPr="00A44275">
              <w:rPr>
                <w:rFonts w:ascii="Times New Roman" w:hAnsi="Times New Roman"/>
                <w:sz w:val="18"/>
                <w:szCs w:val="18"/>
              </w:rPr>
              <w:t xml:space="preserve"> (в отношении патогенных грибов возбудителей кандидозов и трихофит</w:t>
            </w:r>
            <w:r>
              <w:rPr>
                <w:rFonts w:ascii="Times New Roman" w:hAnsi="Times New Roman"/>
                <w:sz w:val="18"/>
                <w:szCs w:val="18"/>
              </w:rPr>
              <w:t xml:space="preserve">ии) и </w:t>
            </w:r>
            <w:proofErr w:type="spellStart"/>
            <w:r>
              <w:rPr>
                <w:rFonts w:ascii="Times New Roman" w:hAnsi="Times New Roman"/>
                <w:sz w:val="18"/>
                <w:szCs w:val="18"/>
              </w:rPr>
              <w:t>спороцидными</w:t>
            </w:r>
            <w:proofErr w:type="spellEnd"/>
            <w:r>
              <w:rPr>
                <w:rFonts w:ascii="Times New Roman" w:hAnsi="Times New Roman"/>
                <w:sz w:val="18"/>
                <w:szCs w:val="18"/>
              </w:rPr>
              <w:t xml:space="preserve"> свойствами.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2"/>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17"/>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p w:rsidR="00223C52" w:rsidRPr="00A44275" w:rsidRDefault="00223C52" w:rsidP="00535E6B">
            <w:pPr>
              <w:spacing w:after="0" w:line="240" w:lineRule="auto"/>
              <w:rPr>
                <w:rFonts w:ascii="Times New Roman" w:hAnsi="Times New Roman"/>
                <w:sz w:val="18"/>
                <w:szCs w:val="18"/>
              </w:rPr>
            </w:pP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spellStart"/>
            <w:r w:rsidRPr="00A44275">
              <w:rPr>
                <w:rFonts w:ascii="Times New Roman" w:hAnsi="Times New Roman"/>
                <w:sz w:val="18"/>
                <w:szCs w:val="18"/>
              </w:rPr>
              <w:t>глутаровый</w:t>
            </w:r>
            <w:proofErr w:type="spellEnd"/>
            <w:r w:rsidRPr="00A44275">
              <w:rPr>
                <w:rFonts w:ascii="Times New Roman" w:hAnsi="Times New Roman"/>
                <w:sz w:val="18"/>
                <w:szCs w:val="18"/>
              </w:rPr>
              <w:t xml:space="preserve"> альдегид.</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2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глутаровый</w:t>
            </w:r>
            <w:proofErr w:type="spellEnd"/>
            <w:r w:rsidRPr="00A44275">
              <w:rPr>
                <w:rFonts w:ascii="Times New Roman" w:hAnsi="Times New Roman"/>
                <w:sz w:val="18"/>
                <w:szCs w:val="18"/>
              </w:rPr>
              <w:t xml:space="preserve"> альдегид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2"/>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концентрация </w:t>
            </w:r>
            <w:proofErr w:type="spellStart"/>
            <w:r w:rsidRPr="00A44275">
              <w:rPr>
                <w:rFonts w:ascii="Times New Roman" w:hAnsi="Times New Roman"/>
                <w:sz w:val="18"/>
                <w:szCs w:val="18"/>
              </w:rPr>
              <w:t>глутарового</w:t>
            </w:r>
            <w:proofErr w:type="spellEnd"/>
            <w:r w:rsidRPr="00A44275">
              <w:rPr>
                <w:rFonts w:ascii="Times New Roman" w:hAnsi="Times New Roman"/>
                <w:sz w:val="18"/>
                <w:szCs w:val="18"/>
              </w:rPr>
              <w:t xml:space="preserve"> </w:t>
            </w:r>
            <w:r w:rsidRPr="00A44275">
              <w:rPr>
                <w:rFonts w:ascii="Times New Roman" w:hAnsi="Times New Roman"/>
                <w:sz w:val="18"/>
                <w:szCs w:val="18"/>
              </w:rPr>
              <w:lastRenderedPageBreak/>
              <w:t>альдегида в рабочем растворе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2"/>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3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9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w:t>
            </w:r>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7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1"/>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13</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color w:val="FF0000"/>
                <w:sz w:val="18"/>
                <w:szCs w:val="18"/>
              </w:rPr>
            </w:pPr>
            <w:r w:rsidRPr="00A44275">
              <w:rPr>
                <w:rFonts w:ascii="Times New Roman" w:hAnsi="Times New Roman"/>
                <w:b/>
                <w:sz w:val="18"/>
                <w:szCs w:val="18"/>
              </w:rPr>
              <w:t xml:space="preserve">  </w:t>
            </w:r>
          </w:p>
        </w:tc>
        <w:tc>
          <w:tcPr>
            <w:tcW w:w="712" w:type="pct"/>
            <w:tcBorders>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для предварительной  и </w:t>
            </w:r>
            <w:proofErr w:type="spellStart"/>
            <w:r w:rsidRPr="00A44275">
              <w:rPr>
                <w:rFonts w:ascii="Times New Roman" w:hAnsi="Times New Roman"/>
                <w:sz w:val="18"/>
                <w:szCs w:val="18"/>
              </w:rPr>
              <w:t>предстерилизационной</w:t>
            </w:r>
            <w:proofErr w:type="spellEnd"/>
            <w:r w:rsidRPr="00A44275">
              <w:rPr>
                <w:rFonts w:ascii="Times New Roman" w:hAnsi="Times New Roman"/>
                <w:sz w:val="18"/>
                <w:szCs w:val="18"/>
              </w:rPr>
              <w:t xml:space="preserve"> очистки, концентрат.</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15</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8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223C52" w:rsidRPr="00A44275" w:rsidRDefault="00223C52" w:rsidP="00535E6B">
            <w:pPr>
              <w:spacing w:after="0" w:line="240" w:lineRule="auto"/>
              <w:rPr>
                <w:rFonts w:ascii="Times New Roman" w:hAnsi="Times New Roman"/>
                <w:sz w:val="18"/>
                <w:szCs w:val="18"/>
              </w:rPr>
            </w:pP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предназначено для очистки (предварительной, </w:t>
            </w:r>
            <w:proofErr w:type="spellStart"/>
            <w:r w:rsidRPr="00A44275">
              <w:rPr>
                <w:rFonts w:ascii="Times New Roman" w:hAnsi="Times New Roman"/>
                <w:sz w:val="18"/>
                <w:szCs w:val="18"/>
              </w:rPr>
              <w:t>предстерилизационной</w:t>
            </w:r>
            <w:proofErr w:type="spellEnd"/>
            <w:r w:rsidRPr="00A44275">
              <w:rPr>
                <w:rFonts w:ascii="Times New Roman" w:hAnsi="Times New Roman"/>
                <w:sz w:val="18"/>
                <w:szCs w:val="18"/>
              </w:rPr>
              <w:t xml:space="preserve">/окончательной) медицинских изделий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эндоскопов и инструментов к ним), механизированным способом (в МДМ) и ручным способом.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57"/>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Состав:</w:t>
            </w:r>
          </w:p>
          <w:p w:rsidR="00223C52" w:rsidRPr="00A44275" w:rsidRDefault="00223C52" w:rsidP="00535E6B">
            <w:pPr>
              <w:spacing w:after="0" w:line="240" w:lineRule="auto"/>
              <w:rPr>
                <w:rFonts w:ascii="Times New Roman" w:hAnsi="Times New Roman"/>
                <w:sz w:val="18"/>
                <w:szCs w:val="18"/>
              </w:rPr>
            </w:pP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Мультиэнзимное</w:t>
            </w:r>
            <w:proofErr w:type="spellEnd"/>
            <w:r w:rsidRPr="00A44275">
              <w:rPr>
                <w:rFonts w:ascii="Times New Roman" w:hAnsi="Times New Roman"/>
                <w:sz w:val="18"/>
                <w:szCs w:val="18"/>
              </w:rPr>
              <w:t xml:space="preserve"> средство-Протеаза, липаза, амилаза, </w:t>
            </w:r>
            <w:proofErr w:type="spellStart"/>
            <w:r w:rsidRPr="00A44275">
              <w:rPr>
                <w:rFonts w:ascii="Times New Roman" w:hAnsi="Times New Roman"/>
                <w:sz w:val="18"/>
                <w:szCs w:val="18"/>
              </w:rPr>
              <w:t>маннаназа</w:t>
            </w:r>
            <w:proofErr w:type="spellEnd"/>
            <w:r w:rsidRPr="00A44275">
              <w:rPr>
                <w:rFonts w:ascii="Times New Roman" w:hAnsi="Times New Roman"/>
                <w:sz w:val="18"/>
                <w:szCs w:val="18"/>
              </w:rPr>
              <w:t>.</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6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Комплекс ферментов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84"/>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Не содержит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ЧАС, альдегиды, третичные амины, 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  фенолы, спирты, кислоты.</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50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режим экспозиции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3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0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sz w:val="18"/>
                <w:szCs w:val="18"/>
              </w:rPr>
              <w:t>индикаторные полоски визуального контроля (экспресс – контроля) концентрации рабочих растворов дезинфицирующего средства (с инструкцией по применению.</w:t>
            </w:r>
            <w:proofErr w:type="gramEnd"/>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bl>
    <w:p w:rsidR="00674E91" w:rsidRPr="00057AB4" w:rsidRDefault="00674E91" w:rsidP="00223C52">
      <w:pPr>
        <w:spacing w:after="0" w:line="240" w:lineRule="auto"/>
        <w:contextualSpacing/>
        <w:rPr>
          <w:rFonts w:ascii="Times New Roman" w:hAnsi="Times New Roman"/>
          <w:b/>
          <w:sz w:val="20"/>
          <w:szCs w:val="20"/>
          <w:lang w:eastAsia="x-none"/>
        </w:rPr>
      </w:pPr>
    </w:p>
    <w:p w:rsidR="00674E91" w:rsidRPr="00057AB4" w:rsidRDefault="00674E91" w:rsidP="00674E91">
      <w:pPr>
        <w:spacing w:after="0" w:line="240" w:lineRule="auto"/>
        <w:contextualSpacing/>
        <w:jc w:val="center"/>
        <w:rPr>
          <w:rFonts w:ascii="Times New Roman" w:hAnsi="Times New Roman"/>
          <w:b/>
          <w:sz w:val="20"/>
          <w:szCs w:val="20"/>
          <w:lang w:eastAsia="x-none"/>
        </w:rPr>
      </w:pPr>
      <w:r w:rsidRPr="00057AB4">
        <w:rPr>
          <w:rFonts w:ascii="Times New Roman" w:hAnsi="Times New Roman"/>
          <w:b/>
          <w:sz w:val="20"/>
          <w:szCs w:val="20"/>
          <w:lang w:eastAsia="x-none"/>
        </w:rPr>
        <w:t>Подписи Сторон:</w:t>
      </w:r>
    </w:p>
    <w:p w:rsidR="00674E91" w:rsidRPr="00057AB4" w:rsidRDefault="00674E91" w:rsidP="00223C52">
      <w:pPr>
        <w:spacing w:after="0" w:line="240" w:lineRule="auto"/>
        <w:contextualSpacing/>
        <w:rPr>
          <w:rFonts w:ascii="Times New Roman" w:hAnsi="Times New Roman"/>
          <w:b/>
          <w:sz w:val="20"/>
          <w:szCs w:val="20"/>
          <w:lang w:eastAsia="x-none"/>
        </w:rPr>
      </w:pPr>
    </w:p>
    <w:p w:rsidR="00674E91" w:rsidRPr="00057AB4" w:rsidRDefault="00674E91" w:rsidP="00674E91">
      <w:pPr>
        <w:spacing w:after="0"/>
        <w:ind w:left="2127"/>
        <w:jc w:val="both"/>
        <w:rPr>
          <w:rFonts w:ascii="Times New Roman" w:hAnsi="Times New Roman"/>
          <w:b/>
          <w:sz w:val="20"/>
          <w:szCs w:val="20"/>
        </w:rPr>
      </w:pPr>
      <w:r w:rsidRPr="00057AB4">
        <w:rPr>
          <w:rFonts w:ascii="Times New Roman" w:hAnsi="Times New Roman"/>
          <w:b/>
          <w:sz w:val="20"/>
          <w:szCs w:val="20"/>
        </w:rPr>
        <w:t>Заказчик:                                                                                  Поставщик:</w:t>
      </w:r>
    </w:p>
    <w:p w:rsidR="00674E91" w:rsidRPr="00057AB4" w:rsidRDefault="00674E91" w:rsidP="00674E91">
      <w:pPr>
        <w:ind w:left="2127"/>
        <w:jc w:val="both"/>
        <w:rPr>
          <w:rFonts w:ascii="Times New Roman" w:hAnsi="Times New Roman"/>
          <w:sz w:val="20"/>
          <w:szCs w:val="20"/>
        </w:rPr>
      </w:pPr>
      <w:r w:rsidRPr="00057AB4">
        <w:rPr>
          <w:rFonts w:ascii="Times New Roman" w:hAnsi="Times New Roman"/>
          <w:b/>
          <w:sz w:val="20"/>
          <w:szCs w:val="20"/>
        </w:rPr>
        <w:t xml:space="preserve">ГАУЗ «ДГКБ № 8 г. Челябинск»                                  </w:t>
      </w:r>
      <w:r w:rsidRPr="00057AB4">
        <w:rPr>
          <w:rFonts w:ascii="Times New Roman" w:hAnsi="Times New Roman"/>
          <w:sz w:val="20"/>
          <w:szCs w:val="20"/>
        </w:rPr>
        <w:tab/>
      </w:r>
      <w:r w:rsidRPr="00057AB4">
        <w:rPr>
          <w:rFonts w:ascii="Times New Roman" w:hAnsi="Times New Roman"/>
          <w:sz w:val="20"/>
          <w:szCs w:val="20"/>
        </w:rPr>
        <w:tab/>
      </w:r>
    </w:p>
    <w:p w:rsidR="00674E91" w:rsidRPr="00057AB4" w:rsidRDefault="00674E91" w:rsidP="00674E91">
      <w:pPr>
        <w:spacing w:after="0"/>
        <w:ind w:left="2127"/>
        <w:jc w:val="both"/>
        <w:rPr>
          <w:rFonts w:ascii="Times New Roman" w:hAnsi="Times New Roman"/>
          <w:b/>
          <w:sz w:val="20"/>
          <w:szCs w:val="20"/>
        </w:rPr>
      </w:pPr>
      <w:r w:rsidRPr="00057AB4">
        <w:rPr>
          <w:rFonts w:ascii="Times New Roman" w:hAnsi="Times New Roman"/>
          <w:sz w:val="20"/>
          <w:szCs w:val="20"/>
        </w:rPr>
        <w:t>__________________/О.В. Лопатина</w:t>
      </w:r>
      <w:r w:rsidRPr="00057AB4">
        <w:rPr>
          <w:rFonts w:ascii="Times New Roman" w:hAnsi="Times New Roman"/>
          <w:b/>
          <w:sz w:val="20"/>
          <w:szCs w:val="20"/>
        </w:rPr>
        <w:t xml:space="preserve">/                                  </w:t>
      </w:r>
      <w:r w:rsidRPr="00057AB4">
        <w:rPr>
          <w:rFonts w:ascii="Times New Roman" w:hAnsi="Times New Roman"/>
          <w:sz w:val="20"/>
          <w:szCs w:val="20"/>
        </w:rPr>
        <w:t>__________________/______________</w:t>
      </w:r>
      <w:r w:rsidRPr="00057AB4">
        <w:rPr>
          <w:rFonts w:ascii="Times New Roman" w:hAnsi="Times New Roman"/>
          <w:b/>
          <w:sz w:val="20"/>
          <w:szCs w:val="20"/>
        </w:rPr>
        <w:t xml:space="preserve">/                                                                      </w:t>
      </w:r>
    </w:p>
    <w:p w:rsidR="00674E91" w:rsidRPr="00057AB4" w:rsidRDefault="00674E91" w:rsidP="00223C52">
      <w:pPr>
        <w:tabs>
          <w:tab w:val="left" w:pos="1380"/>
        </w:tabs>
        <w:spacing w:after="0" w:line="240" w:lineRule="auto"/>
        <w:ind w:left="2127"/>
        <w:jc w:val="both"/>
        <w:rPr>
          <w:rFonts w:ascii="Times New Roman" w:hAnsi="Times New Roman"/>
          <w:sz w:val="20"/>
          <w:szCs w:val="20"/>
        </w:rPr>
      </w:pPr>
      <w:proofErr w:type="gramStart"/>
      <w:r w:rsidRPr="00057AB4">
        <w:rPr>
          <w:rFonts w:ascii="Times New Roman" w:hAnsi="Times New Roman"/>
          <w:sz w:val="20"/>
          <w:szCs w:val="20"/>
        </w:rPr>
        <w:t>Подписано ЭП</w:t>
      </w:r>
      <w:r w:rsidRPr="00057AB4">
        <w:rPr>
          <w:rFonts w:ascii="Times New Roman" w:hAnsi="Times New Roman"/>
          <w:bCs/>
          <w:i/>
          <w:color w:val="FF0000"/>
          <w:sz w:val="20"/>
          <w:szCs w:val="20"/>
        </w:rPr>
        <w:tab/>
        <w:t xml:space="preserve">                                                                           </w:t>
      </w:r>
      <w:r w:rsidRPr="00057AB4">
        <w:rPr>
          <w:rFonts w:ascii="Times New Roman" w:hAnsi="Times New Roman"/>
          <w:sz w:val="20"/>
          <w:szCs w:val="20"/>
        </w:rPr>
        <w:t>Подписано</w:t>
      </w:r>
      <w:proofErr w:type="gramEnd"/>
      <w:r w:rsidRPr="00057AB4">
        <w:rPr>
          <w:rFonts w:ascii="Times New Roman" w:hAnsi="Times New Roman"/>
          <w:sz w:val="20"/>
          <w:szCs w:val="20"/>
        </w:rPr>
        <w:t xml:space="preserve"> ЭП</w:t>
      </w:r>
    </w:p>
    <w:p w:rsidR="00674E91" w:rsidRPr="00057AB4" w:rsidRDefault="00674E91" w:rsidP="00674E91">
      <w:pPr>
        <w:spacing w:after="0" w:line="240" w:lineRule="auto"/>
        <w:rPr>
          <w:rFonts w:ascii="Times New Roman" w:hAnsi="Times New Roman"/>
          <w:sz w:val="20"/>
          <w:szCs w:val="20"/>
        </w:rPr>
      </w:pPr>
    </w:p>
    <w:p w:rsidR="00674E91" w:rsidRPr="00057AB4" w:rsidRDefault="00674E91" w:rsidP="00674E91">
      <w:pPr>
        <w:spacing w:after="0" w:line="240" w:lineRule="auto"/>
        <w:jc w:val="right"/>
        <w:rPr>
          <w:rFonts w:ascii="Times New Roman" w:hAnsi="Times New Roman"/>
          <w:sz w:val="20"/>
          <w:szCs w:val="20"/>
        </w:rPr>
      </w:pPr>
      <w:r w:rsidRPr="00057AB4">
        <w:rPr>
          <w:rFonts w:ascii="Times New Roman" w:hAnsi="Times New Roman"/>
          <w:sz w:val="20"/>
          <w:szCs w:val="20"/>
        </w:rPr>
        <w:t xml:space="preserve">Приложение №1.1 </w:t>
      </w:r>
    </w:p>
    <w:p w:rsidR="00674E91" w:rsidRPr="00057AB4" w:rsidRDefault="00674E91" w:rsidP="00674E91">
      <w:pPr>
        <w:spacing w:after="0" w:line="240" w:lineRule="auto"/>
        <w:jc w:val="right"/>
        <w:rPr>
          <w:rFonts w:ascii="Times New Roman" w:hAnsi="Times New Roman"/>
          <w:sz w:val="20"/>
          <w:szCs w:val="20"/>
        </w:rPr>
      </w:pPr>
      <w:r w:rsidRPr="00057AB4">
        <w:rPr>
          <w:rFonts w:ascii="Times New Roman" w:hAnsi="Times New Roman"/>
          <w:sz w:val="20"/>
          <w:szCs w:val="20"/>
        </w:rPr>
        <w:t>к Договору на поставку товара</w:t>
      </w:r>
    </w:p>
    <w:p w:rsidR="00674E91" w:rsidRPr="00057AB4" w:rsidRDefault="00674E91" w:rsidP="00674E91">
      <w:pPr>
        <w:spacing w:after="0" w:line="240" w:lineRule="auto"/>
        <w:jc w:val="right"/>
        <w:rPr>
          <w:rFonts w:ascii="Times New Roman" w:hAnsi="Times New Roman"/>
          <w:sz w:val="20"/>
          <w:szCs w:val="20"/>
        </w:rPr>
      </w:pPr>
      <w:r w:rsidRPr="00057AB4">
        <w:rPr>
          <w:rFonts w:ascii="Times New Roman" w:hAnsi="Times New Roman"/>
          <w:sz w:val="20"/>
          <w:szCs w:val="20"/>
        </w:rPr>
        <w:t>для нужд автономного учреждения</w:t>
      </w:r>
    </w:p>
    <w:p w:rsidR="00674E91" w:rsidRPr="00057AB4" w:rsidRDefault="00674E91" w:rsidP="00674E91">
      <w:pPr>
        <w:spacing w:after="0" w:line="240" w:lineRule="auto"/>
        <w:jc w:val="right"/>
        <w:rPr>
          <w:rFonts w:ascii="Times New Roman" w:hAnsi="Times New Roman"/>
          <w:sz w:val="20"/>
          <w:szCs w:val="20"/>
        </w:rPr>
      </w:pPr>
      <w:r w:rsidRPr="00057AB4">
        <w:rPr>
          <w:rFonts w:ascii="Times New Roman" w:hAnsi="Times New Roman"/>
          <w:sz w:val="20"/>
          <w:szCs w:val="20"/>
        </w:rPr>
        <w:t>№ ________ от «___» _______ 2024 г.</w:t>
      </w:r>
    </w:p>
    <w:p w:rsidR="00674E91" w:rsidRPr="00057AB4" w:rsidRDefault="00674E91" w:rsidP="00674E91">
      <w:pPr>
        <w:spacing w:after="0" w:line="240" w:lineRule="auto"/>
        <w:ind w:right="141"/>
        <w:rPr>
          <w:rFonts w:ascii="Times New Roman" w:hAnsi="Times New Roman"/>
          <w:bCs/>
          <w:sz w:val="20"/>
          <w:szCs w:val="20"/>
        </w:rPr>
      </w:pPr>
    </w:p>
    <w:p w:rsidR="00674E91" w:rsidRPr="00057AB4" w:rsidRDefault="00674E91" w:rsidP="00674E91">
      <w:pPr>
        <w:rPr>
          <w:rFonts w:ascii="Times New Roman" w:hAnsi="Times New Roman"/>
        </w:rPr>
      </w:pPr>
      <w:r w:rsidRPr="00057AB4">
        <w:rPr>
          <w:rFonts w:ascii="Times New Roman" w:hAnsi="Times New Roman"/>
        </w:rPr>
        <w:t xml:space="preserve">                                                                                                                  График поставки</w:t>
      </w: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716"/>
        <w:gridCol w:w="903"/>
        <w:gridCol w:w="730"/>
        <w:gridCol w:w="2964"/>
        <w:gridCol w:w="1701"/>
        <w:gridCol w:w="1984"/>
      </w:tblGrid>
      <w:tr w:rsidR="00223C52" w:rsidRPr="0088448F" w:rsidTr="00847D9D">
        <w:trPr>
          <w:trHeight w:val="706"/>
        </w:trPr>
        <w:tc>
          <w:tcPr>
            <w:tcW w:w="0" w:type="auto"/>
            <w:tcBorders>
              <w:top w:val="single" w:sz="4" w:space="0" w:color="auto"/>
              <w:left w:val="single" w:sz="4" w:space="0" w:color="auto"/>
              <w:bottom w:val="single" w:sz="4" w:space="0" w:color="auto"/>
              <w:right w:val="single" w:sz="4" w:space="0" w:color="auto"/>
            </w:tcBorders>
            <w:vAlign w:val="center"/>
            <w:hideMark/>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Итого</w:t>
            </w:r>
          </w:p>
        </w:tc>
        <w:tc>
          <w:tcPr>
            <w:tcW w:w="2964" w:type="dxa"/>
            <w:tcBorders>
              <w:top w:val="single" w:sz="4" w:space="0" w:color="auto"/>
              <w:left w:val="single" w:sz="4" w:space="0" w:color="auto"/>
              <w:bottom w:val="single" w:sz="4" w:space="0" w:color="auto"/>
              <w:right w:val="single" w:sz="4" w:space="0" w:color="auto"/>
            </w:tcBorders>
            <w:vAlign w:val="center"/>
            <w:hideMark/>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1 поставка</w:t>
            </w:r>
          </w:p>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в течение 5 рабочих дней с момента подписания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2 поставка</w:t>
            </w:r>
          </w:p>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с 10.03.2025 по 20.03</w:t>
            </w:r>
            <w:r w:rsidRPr="0088448F">
              <w:rPr>
                <w:rFonts w:ascii="Times New Roman" w:eastAsia="Calibri" w:hAnsi="Times New Roman"/>
                <w:sz w:val="20"/>
                <w:szCs w:val="20"/>
              </w:rPr>
              <w:t>.2025</w:t>
            </w:r>
          </w:p>
        </w:tc>
        <w:tc>
          <w:tcPr>
            <w:tcW w:w="1984" w:type="dxa"/>
            <w:tcBorders>
              <w:top w:val="single" w:sz="4" w:space="0" w:color="auto"/>
              <w:left w:val="single" w:sz="4" w:space="0" w:color="auto"/>
              <w:bottom w:val="single" w:sz="4" w:space="0" w:color="auto"/>
              <w:right w:val="single" w:sz="4" w:space="0" w:color="auto"/>
            </w:tcBorders>
            <w:vAlign w:val="center"/>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3 поставка</w:t>
            </w:r>
          </w:p>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с 12.05.2025 по 22.05</w:t>
            </w:r>
            <w:r w:rsidRPr="0088448F">
              <w:rPr>
                <w:rFonts w:ascii="Times New Roman" w:eastAsia="Calibri" w:hAnsi="Times New Roman"/>
                <w:sz w:val="20"/>
                <w:szCs w:val="20"/>
              </w:rPr>
              <w:t>.2025</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hideMark/>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after="0"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350</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115</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115</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120</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50</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15</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500</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170</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170</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160</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600</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200</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20</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7</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6</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112,5</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112,5</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 xml:space="preserve"> </w:t>
            </w:r>
            <w:proofErr w:type="spellStart"/>
            <w:proofErr w:type="gramStart"/>
            <w:r>
              <w:rPr>
                <w:rFonts w:ascii="Times New Roman" w:hAnsi="Times New Roman"/>
                <w:bCs/>
                <w:color w:val="000000"/>
                <w:sz w:val="20"/>
                <w:szCs w:val="20"/>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37</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13</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4</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w:t>
            </w:r>
            <w:proofErr w:type="gramStart"/>
            <w:r w:rsidRPr="00582E5E">
              <w:rPr>
                <w:rFonts w:ascii="Times New Roman" w:hAnsi="Times New Roman"/>
                <w:bCs/>
                <w:color w:val="000000"/>
                <w:sz w:val="20"/>
                <w:szCs w:val="20"/>
              </w:rPr>
              <w:t>кг</w:t>
            </w:r>
            <w:proofErr w:type="gramEnd"/>
            <w:r w:rsidRPr="00582E5E">
              <w:rPr>
                <w:rFonts w:ascii="Times New Roman" w:hAnsi="Times New Roman"/>
                <w:bCs/>
                <w:color w:val="00000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300</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100</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100</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350</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115</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115</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120</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30</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15</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5</w:t>
            </w:r>
          </w:p>
        </w:tc>
      </w:tr>
    </w:tbl>
    <w:p w:rsidR="00674E91" w:rsidRPr="00057AB4" w:rsidRDefault="00674E91" w:rsidP="00674E91">
      <w:pPr>
        <w:rPr>
          <w:rFonts w:ascii="Times New Roman" w:hAnsi="Times New Roman"/>
          <w:sz w:val="20"/>
          <w:szCs w:val="20"/>
        </w:rPr>
      </w:pPr>
    </w:p>
    <w:p w:rsidR="00674E91" w:rsidRPr="00057AB4" w:rsidRDefault="00674E91" w:rsidP="00674E91">
      <w:pPr>
        <w:spacing w:after="0" w:line="240" w:lineRule="auto"/>
        <w:contextualSpacing/>
        <w:jc w:val="center"/>
        <w:rPr>
          <w:rFonts w:ascii="Times New Roman" w:hAnsi="Times New Roman"/>
          <w:b/>
          <w:sz w:val="20"/>
          <w:szCs w:val="20"/>
          <w:lang w:eastAsia="x-none"/>
        </w:rPr>
      </w:pPr>
      <w:r w:rsidRPr="00057AB4">
        <w:rPr>
          <w:rFonts w:ascii="Times New Roman" w:hAnsi="Times New Roman"/>
          <w:b/>
          <w:sz w:val="20"/>
          <w:szCs w:val="20"/>
          <w:lang w:eastAsia="x-none"/>
        </w:rPr>
        <w:t>Подписи Сторон:</w:t>
      </w:r>
    </w:p>
    <w:p w:rsidR="00674E91" w:rsidRPr="00057AB4" w:rsidRDefault="00674E91" w:rsidP="00223C52">
      <w:pPr>
        <w:spacing w:after="0" w:line="240" w:lineRule="auto"/>
        <w:contextualSpacing/>
        <w:rPr>
          <w:rFonts w:ascii="Times New Roman" w:hAnsi="Times New Roman"/>
          <w:b/>
          <w:sz w:val="20"/>
          <w:szCs w:val="20"/>
          <w:lang w:eastAsia="x-none"/>
        </w:rPr>
      </w:pPr>
    </w:p>
    <w:p w:rsidR="00674E91" w:rsidRPr="00057AB4" w:rsidRDefault="00674E91" w:rsidP="00674E91">
      <w:pPr>
        <w:spacing w:after="0"/>
        <w:ind w:left="2552"/>
        <w:jc w:val="both"/>
        <w:rPr>
          <w:rFonts w:ascii="Times New Roman" w:hAnsi="Times New Roman"/>
          <w:b/>
          <w:sz w:val="20"/>
          <w:szCs w:val="20"/>
        </w:rPr>
      </w:pPr>
      <w:r w:rsidRPr="00057AB4">
        <w:rPr>
          <w:rFonts w:ascii="Times New Roman" w:hAnsi="Times New Roman"/>
          <w:b/>
          <w:sz w:val="20"/>
          <w:szCs w:val="20"/>
        </w:rPr>
        <w:t>Заказчик:                                                                                  Поставщик:</w:t>
      </w:r>
    </w:p>
    <w:p w:rsidR="00674E91" w:rsidRPr="00057AB4" w:rsidRDefault="00674E91" w:rsidP="00674E91">
      <w:pPr>
        <w:ind w:left="2552"/>
        <w:jc w:val="both"/>
        <w:rPr>
          <w:rFonts w:ascii="Times New Roman" w:hAnsi="Times New Roman"/>
          <w:sz w:val="20"/>
          <w:szCs w:val="20"/>
        </w:rPr>
      </w:pPr>
      <w:r w:rsidRPr="00057AB4">
        <w:rPr>
          <w:rFonts w:ascii="Times New Roman" w:hAnsi="Times New Roman"/>
          <w:b/>
          <w:sz w:val="20"/>
          <w:szCs w:val="20"/>
        </w:rPr>
        <w:t xml:space="preserve">ГАУЗ «ДГКБ № 8 г. Челябинск»                                  </w:t>
      </w:r>
      <w:r w:rsidRPr="00057AB4">
        <w:rPr>
          <w:rFonts w:ascii="Times New Roman" w:hAnsi="Times New Roman"/>
          <w:sz w:val="20"/>
          <w:szCs w:val="20"/>
        </w:rPr>
        <w:tab/>
      </w:r>
      <w:r w:rsidRPr="00057AB4">
        <w:rPr>
          <w:rFonts w:ascii="Times New Roman" w:hAnsi="Times New Roman"/>
          <w:sz w:val="20"/>
          <w:szCs w:val="20"/>
        </w:rPr>
        <w:tab/>
      </w:r>
    </w:p>
    <w:p w:rsidR="00674E91" w:rsidRPr="00057AB4" w:rsidRDefault="00674E91" w:rsidP="00674E91">
      <w:pPr>
        <w:spacing w:after="0"/>
        <w:ind w:left="2552"/>
        <w:jc w:val="both"/>
        <w:rPr>
          <w:rFonts w:ascii="Times New Roman" w:hAnsi="Times New Roman"/>
          <w:b/>
          <w:sz w:val="20"/>
          <w:szCs w:val="20"/>
        </w:rPr>
      </w:pPr>
      <w:r w:rsidRPr="00057AB4">
        <w:rPr>
          <w:rFonts w:ascii="Times New Roman" w:hAnsi="Times New Roman"/>
          <w:sz w:val="20"/>
          <w:szCs w:val="20"/>
        </w:rPr>
        <w:t>__________________/О.В. Лопатина</w:t>
      </w:r>
      <w:r w:rsidRPr="00057AB4">
        <w:rPr>
          <w:rFonts w:ascii="Times New Roman" w:hAnsi="Times New Roman"/>
          <w:b/>
          <w:sz w:val="20"/>
          <w:szCs w:val="20"/>
        </w:rPr>
        <w:t xml:space="preserve">/                                  </w:t>
      </w:r>
      <w:r w:rsidRPr="00057AB4">
        <w:rPr>
          <w:rFonts w:ascii="Times New Roman" w:hAnsi="Times New Roman"/>
          <w:sz w:val="20"/>
          <w:szCs w:val="20"/>
        </w:rPr>
        <w:t>__________________/______________</w:t>
      </w:r>
      <w:r w:rsidRPr="00057AB4">
        <w:rPr>
          <w:rFonts w:ascii="Times New Roman" w:hAnsi="Times New Roman"/>
          <w:b/>
          <w:sz w:val="20"/>
          <w:szCs w:val="20"/>
        </w:rPr>
        <w:t xml:space="preserve">/                                                                      </w:t>
      </w:r>
    </w:p>
    <w:p w:rsidR="00674E91" w:rsidRPr="00223C52" w:rsidRDefault="00674E91" w:rsidP="00223C52">
      <w:pPr>
        <w:tabs>
          <w:tab w:val="left" w:pos="1380"/>
        </w:tabs>
        <w:spacing w:after="0" w:line="240" w:lineRule="auto"/>
        <w:ind w:left="2552"/>
        <w:jc w:val="both"/>
        <w:rPr>
          <w:rFonts w:ascii="Times New Roman" w:hAnsi="Times New Roman"/>
          <w:sz w:val="20"/>
          <w:szCs w:val="20"/>
        </w:rPr>
      </w:pPr>
      <w:proofErr w:type="gramStart"/>
      <w:r w:rsidRPr="00057AB4">
        <w:rPr>
          <w:rFonts w:ascii="Times New Roman" w:hAnsi="Times New Roman"/>
          <w:sz w:val="20"/>
          <w:szCs w:val="20"/>
        </w:rPr>
        <w:t>Подписано ЭП</w:t>
      </w:r>
      <w:r w:rsidRPr="00057AB4">
        <w:rPr>
          <w:rFonts w:ascii="Times New Roman" w:hAnsi="Times New Roman"/>
          <w:bCs/>
          <w:i/>
          <w:color w:val="FF0000"/>
          <w:sz w:val="20"/>
          <w:szCs w:val="20"/>
        </w:rPr>
        <w:tab/>
        <w:t xml:space="preserve">                                                                           </w:t>
      </w:r>
      <w:r w:rsidRPr="00057AB4">
        <w:rPr>
          <w:rFonts w:ascii="Times New Roman" w:hAnsi="Times New Roman"/>
          <w:sz w:val="20"/>
          <w:szCs w:val="20"/>
        </w:rPr>
        <w:t>Подписано</w:t>
      </w:r>
      <w:proofErr w:type="gramEnd"/>
      <w:r w:rsidRPr="00057AB4">
        <w:rPr>
          <w:rFonts w:ascii="Times New Roman" w:hAnsi="Times New Roman"/>
          <w:sz w:val="20"/>
          <w:szCs w:val="20"/>
        </w:rPr>
        <w:t xml:space="preserve"> ЭП</w:t>
      </w:r>
    </w:p>
    <w:p w:rsidR="00674E91" w:rsidRDefault="00674E91" w:rsidP="004358FF">
      <w:pPr>
        <w:spacing w:after="0"/>
        <w:jc w:val="center"/>
        <w:rPr>
          <w:rFonts w:ascii="Times New Roman" w:hAnsi="Times New Roman"/>
          <w:b/>
          <w:sz w:val="18"/>
          <w:szCs w:val="18"/>
        </w:rPr>
      </w:pPr>
    </w:p>
    <w:p w:rsidR="00674E91" w:rsidRDefault="00674E91" w:rsidP="004358FF">
      <w:pPr>
        <w:spacing w:after="0"/>
        <w:jc w:val="center"/>
        <w:rPr>
          <w:rFonts w:ascii="Times New Roman" w:hAnsi="Times New Roman"/>
          <w:b/>
          <w:sz w:val="18"/>
          <w:szCs w:val="18"/>
        </w:rPr>
      </w:pPr>
    </w:p>
    <w:p w:rsidR="00795BC2" w:rsidRPr="004358FF" w:rsidRDefault="00795BC2" w:rsidP="004358FF">
      <w:pPr>
        <w:spacing w:after="0"/>
        <w:jc w:val="center"/>
        <w:rPr>
          <w:rFonts w:ascii="Times New Roman" w:hAnsi="Times New Roman"/>
          <w:b/>
          <w:sz w:val="18"/>
          <w:szCs w:val="18"/>
        </w:rPr>
      </w:pPr>
      <w:r w:rsidRPr="00DE656C">
        <w:rPr>
          <w:rFonts w:ascii="Times New Roman" w:hAnsi="Times New Roman"/>
          <w:b/>
          <w:sz w:val="18"/>
          <w:szCs w:val="18"/>
        </w:rPr>
        <w:t>ФОРМА</w:t>
      </w:r>
    </w:p>
    <w:p w:rsidR="00795BC2" w:rsidRPr="00DE656C" w:rsidRDefault="00795BC2" w:rsidP="00347C50">
      <w:pPr>
        <w:spacing w:after="0"/>
        <w:ind w:firstLine="851"/>
        <w:jc w:val="center"/>
        <w:rPr>
          <w:rFonts w:ascii="Times New Roman" w:hAnsi="Times New Roman"/>
          <w:i/>
          <w:color w:val="FF0000"/>
          <w:sz w:val="18"/>
          <w:szCs w:val="18"/>
        </w:rPr>
      </w:pPr>
      <w:r w:rsidRPr="00DE656C">
        <w:rPr>
          <w:rFonts w:ascii="Times New Roman" w:hAnsi="Times New Roman"/>
          <w:i/>
          <w:color w:val="FF0000"/>
          <w:sz w:val="18"/>
          <w:szCs w:val="18"/>
        </w:rPr>
        <w:t>на бланке организации – участника закупки (при наличии)</w:t>
      </w:r>
    </w:p>
    <w:p w:rsidR="00795BC2" w:rsidRPr="00DE656C" w:rsidRDefault="00795BC2" w:rsidP="00795BC2">
      <w:pPr>
        <w:spacing w:after="0"/>
        <w:ind w:firstLine="851"/>
        <w:jc w:val="right"/>
        <w:rPr>
          <w:rFonts w:ascii="Times New Roman" w:hAnsi="Times New Roman"/>
          <w:i/>
          <w:sz w:val="18"/>
          <w:szCs w:val="18"/>
        </w:rPr>
      </w:pPr>
    </w:p>
    <w:p w:rsidR="00795BC2" w:rsidRPr="00DE656C" w:rsidRDefault="00795BC2" w:rsidP="00795BC2">
      <w:pPr>
        <w:spacing w:after="0"/>
        <w:ind w:firstLine="851"/>
        <w:jc w:val="right"/>
        <w:rPr>
          <w:rFonts w:ascii="Times New Roman" w:hAnsi="Times New Roman"/>
          <w:i/>
          <w:sz w:val="18"/>
          <w:szCs w:val="18"/>
        </w:rPr>
      </w:pPr>
      <w:r w:rsidRPr="00DE656C">
        <w:rPr>
          <w:rFonts w:ascii="Times New Roman" w:hAnsi="Times New Roman"/>
          <w:i/>
          <w:sz w:val="18"/>
          <w:szCs w:val="18"/>
        </w:rPr>
        <w:t>Заказчику:</w:t>
      </w:r>
    </w:p>
    <w:p w:rsidR="00795BC2" w:rsidRPr="00DE656C" w:rsidRDefault="00356DDC" w:rsidP="00795BC2">
      <w:pPr>
        <w:spacing w:after="0"/>
        <w:ind w:firstLine="851"/>
        <w:jc w:val="right"/>
        <w:rPr>
          <w:rFonts w:ascii="Times New Roman" w:hAnsi="Times New Roman"/>
          <w:i/>
          <w:sz w:val="18"/>
          <w:szCs w:val="18"/>
        </w:rPr>
      </w:pPr>
      <w:r>
        <w:rPr>
          <w:rFonts w:ascii="Times New Roman" w:hAnsi="Times New Roman"/>
          <w:i/>
          <w:sz w:val="18"/>
          <w:szCs w:val="18"/>
        </w:rPr>
        <w:t>Государственное</w:t>
      </w:r>
      <w:r w:rsidR="00795BC2" w:rsidRPr="00DE656C">
        <w:rPr>
          <w:rFonts w:ascii="Times New Roman" w:hAnsi="Times New Roman"/>
          <w:i/>
          <w:sz w:val="18"/>
          <w:szCs w:val="18"/>
        </w:rPr>
        <w:t xml:space="preserve"> автономное учреждение здравоохранения </w:t>
      </w:r>
    </w:p>
    <w:p w:rsidR="00795BC2" w:rsidRPr="00DE656C" w:rsidRDefault="00AE3ECA" w:rsidP="00795BC2">
      <w:pPr>
        <w:spacing w:after="0"/>
        <w:ind w:firstLine="851"/>
        <w:jc w:val="right"/>
        <w:rPr>
          <w:rFonts w:ascii="Times New Roman" w:hAnsi="Times New Roman"/>
          <w:i/>
          <w:sz w:val="18"/>
          <w:szCs w:val="18"/>
        </w:rPr>
      </w:pPr>
      <w:r>
        <w:rPr>
          <w:rFonts w:ascii="Times New Roman" w:hAnsi="Times New Roman"/>
          <w:i/>
          <w:sz w:val="18"/>
          <w:szCs w:val="18"/>
        </w:rPr>
        <w:t xml:space="preserve"> </w:t>
      </w:r>
      <w:r w:rsidR="0015015C">
        <w:rPr>
          <w:rFonts w:ascii="Times New Roman" w:hAnsi="Times New Roman"/>
          <w:i/>
          <w:sz w:val="18"/>
          <w:szCs w:val="18"/>
        </w:rPr>
        <w:t>«</w:t>
      </w:r>
      <w:r>
        <w:rPr>
          <w:rFonts w:ascii="Times New Roman" w:hAnsi="Times New Roman"/>
          <w:i/>
          <w:sz w:val="18"/>
          <w:szCs w:val="18"/>
        </w:rPr>
        <w:t>Детская г</w:t>
      </w:r>
      <w:r w:rsidR="00795BC2" w:rsidRPr="00DE656C">
        <w:rPr>
          <w:rFonts w:ascii="Times New Roman" w:hAnsi="Times New Roman"/>
          <w:i/>
          <w:sz w:val="18"/>
          <w:szCs w:val="18"/>
        </w:rPr>
        <w:t>ородская клиническая больница №8</w:t>
      </w:r>
      <w:r w:rsidR="0015015C">
        <w:rPr>
          <w:rFonts w:ascii="Times New Roman" w:hAnsi="Times New Roman"/>
          <w:i/>
          <w:sz w:val="18"/>
          <w:szCs w:val="18"/>
        </w:rPr>
        <w:t xml:space="preserve"> </w:t>
      </w:r>
      <w:proofErr w:type="spellStart"/>
      <w:r w:rsidR="0015015C">
        <w:rPr>
          <w:rFonts w:ascii="Times New Roman" w:hAnsi="Times New Roman"/>
          <w:i/>
          <w:sz w:val="18"/>
          <w:szCs w:val="18"/>
        </w:rPr>
        <w:t>г</w:t>
      </w:r>
      <w:proofErr w:type="gramStart"/>
      <w:r w:rsidR="0015015C">
        <w:rPr>
          <w:rFonts w:ascii="Times New Roman" w:hAnsi="Times New Roman"/>
          <w:i/>
          <w:sz w:val="18"/>
          <w:szCs w:val="18"/>
        </w:rPr>
        <w:t>.Ч</w:t>
      </w:r>
      <w:proofErr w:type="gramEnd"/>
      <w:r w:rsidR="0015015C">
        <w:rPr>
          <w:rFonts w:ascii="Times New Roman" w:hAnsi="Times New Roman"/>
          <w:i/>
          <w:sz w:val="18"/>
          <w:szCs w:val="18"/>
        </w:rPr>
        <w:t>елябинск</w:t>
      </w:r>
      <w:proofErr w:type="spellEnd"/>
      <w:r w:rsidR="0015015C">
        <w:rPr>
          <w:rFonts w:ascii="Times New Roman" w:hAnsi="Times New Roman"/>
          <w:i/>
          <w:sz w:val="18"/>
          <w:szCs w:val="18"/>
        </w:rPr>
        <w:t>»</w:t>
      </w:r>
    </w:p>
    <w:p w:rsidR="00795BC2" w:rsidRPr="00DE656C" w:rsidRDefault="00795BC2" w:rsidP="00795BC2">
      <w:pPr>
        <w:spacing w:after="0"/>
        <w:rPr>
          <w:rFonts w:ascii="Times New Roman" w:hAnsi="Times New Roman"/>
          <w:b/>
          <w:sz w:val="18"/>
          <w:szCs w:val="18"/>
        </w:rPr>
      </w:pPr>
    </w:p>
    <w:p w:rsidR="00795BC2" w:rsidRPr="00DE656C" w:rsidRDefault="00795BC2" w:rsidP="00795BC2">
      <w:pPr>
        <w:spacing w:after="0"/>
        <w:jc w:val="center"/>
        <w:rPr>
          <w:rFonts w:ascii="Times New Roman" w:hAnsi="Times New Roman"/>
          <w:b/>
          <w:sz w:val="18"/>
          <w:szCs w:val="18"/>
        </w:rPr>
      </w:pPr>
      <w:r w:rsidRPr="00DE656C">
        <w:rPr>
          <w:rFonts w:ascii="Times New Roman" w:hAnsi="Times New Roman"/>
          <w:b/>
          <w:sz w:val="18"/>
          <w:szCs w:val="18"/>
        </w:rPr>
        <w:t xml:space="preserve">Предложение участника закупки о функциональных характеристиках </w:t>
      </w:r>
    </w:p>
    <w:p w:rsidR="00795BC2" w:rsidRPr="00DE656C" w:rsidRDefault="00795BC2" w:rsidP="00795BC2">
      <w:pPr>
        <w:spacing w:after="0"/>
        <w:jc w:val="center"/>
        <w:rPr>
          <w:rFonts w:ascii="Times New Roman" w:hAnsi="Times New Roman"/>
          <w:b/>
          <w:sz w:val="18"/>
          <w:szCs w:val="18"/>
        </w:rPr>
      </w:pPr>
      <w:r w:rsidRPr="00DE656C">
        <w:rPr>
          <w:rFonts w:ascii="Times New Roman" w:hAnsi="Times New Roman"/>
          <w:b/>
          <w:sz w:val="18"/>
          <w:szCs w:val="18"/>
        </w:rPr>
        <w:t xml:space="preserve">(потребительских </w:t>
      </w:r>
      <w:proofErr w:type="gramStart"/>
      <w:r w:rsidRPr="00DE656C">
        <w:rPr>
          <w:rFonts w:ascii="Times New Roman" w:hAnsi="Times New Roman"/>
          <w:b/>
          <w:sz w:val="18"/>
          <w:szCs w:val="18"/>
        </w:rPr>
        <w:t>свойствах</w:t>
      </w:r>
      <w:proofErr w:type="gramEnd"/>
      <w:r w:rsidRPr="00DE656C">
        <w:rPr>
          <w:rFonts w:ascii="Times New Roman" w:hAnsi="Times New Roman"/>
          <w:b/>
          <w:sz w:val="18"/>
          <w:szCs w:val="18"/>
        </w:rPr>
        <w:t>) и качественных характеристиках товара, о качестве работ, услуг</w:t>
      </w:r>
    </w:p>
    <w:p w:rsidR="00795BC2" w:rsidRPr="00DE656C" w:rsidRDefault="00795BC2" w:rsidP="00795BC2">
      <w:pPr>
        <w:spacing w:after="0"/>
        <w:jc w:val="center"/>
        <w:outlineLvl w:val="0"/>
        <w:rPr>
          <w:rFonts w:ascii="Times New Roman" w:hAnsi="Times New Roman"/>
          <w:b/>
          <w:sz w:val="18"/>
          <w:szCs w:val="18"/>
        </w:rPr>
      </w:pPr>
      <w:r w:rsidRPr="00DE656C">
        <w:rPr>
          <w:rFonts w:ascii="Times New Roman" w:hAnsi="Times New Roman"/>
          <w:b/>
          <w:sz w:val="18"/>
          <w:szCs w:val="18"/>
        </w:rPr>
        <w:t>и иные предложения об условиях исполнения договора</w:t>
      </w:r>
    </w:p>
    <w:p w:rsidR="00795BC2" w:rsidRPr="00DE656C" w:rsidRDefault="00795BC2" w:rsidP="00795BC2">
      <w:pPr>
        <w:spacing w:after="0"/>
        <w:jc w:val="center"/>
        <w:outlineLvl w:val="0"/>
        <w:rPr>
          <w:rFonts w:ascii="Times New Roman" w:hAnsi="Times New Roman"/>
          <w:bCs/>
          <w:sz w:val="18"/>
          <w:szCs w:val="18"/>
        </w:rPr>
      </w:pPr>
    </w:p>
    <w:p w:rsidR="00795BC2" w:rsidRPr="00DE656C" w:rsidRDefault="00795BC2" w:rsidP="00795BC2">
      <w:pPr>
        <w:spacing w:after="0"/>
        <w:jc w:val="center"/>
        <w:outlineLvl w:val="0"/>
        <w:rPr>
          <w:rFonts w:ascii="Times New Roman" w:hAnsi="Times New Roman"/>
          <w:bCs/>
          <w:sz w:val="18"/>
          <w:szCs w:val="18"/>
        </w:rPr>
      </w:pPr>
    </w:p>
    <w:p w:rsidR="00795BC2" w:rsidRPr="00FF1B32" w:rsidRDefault="00795BC2" w:rsidP="00FF1B32">
      <w:pPr>
        <w:pStyle w:val="af1"/>
        <w:spacing w:line="216" w:lineRule="auto"/>
        <w:jc w:val="center"/>
        <w:rPr>
          <w:b/>
          <w:bCs/>
          <w:sz w:val="20"/>
        </w:rPr>
      </w:pPr>
      <w:r w:rsidRPr="00DE656C">
        <w:rPr>
          <w:sz w:val="18"/>
          <w:szCs w:val="18"/>
        </w:rPr>
        <w:t xml:space="preserve">          1. </w:t>
      </w:r>
      <w:proofErr w:type="gramStart"/>
      <w:r w:rsidRPr="00DE656C">
        <w:rPr>
          <w:sz w:val="18"/>
          <w:szCs w:val="18"/>
        </w:rPr>
        <w:t>Изучив извещение о проведении запроса котировок в электронной форме №______________ на право заключить договор на поставку</w:t>
      </w:r>
      <w:r w:rsidR="002B53C7">
        <w:rPr>
          <w:b/>
          <w:bCs/>
          <w:sz w:val="20"/>
        </w:rPr>
        <w:t xml:space="preserve"> </w:t>
      </w:r>
      <w:r w:rsidR="00535E6B">
        <w:rPr>
          <w:b/>
          <w:sz w:val="20"/>
        </w:rPr>
        <w:t>дезинфицирующих средств</w:t>
      </w:r>
      <w:r w:rsidR="006E36C3" w:rsidRPr="00194E4E">
        <w:rPr>
          <w:b/>
          <w:sz w:val="18"/>
          <w:szCs w:val="18"/>
        </w:rPr>
        <w:t>,</w:t>
      </w:r>
      <w:r w:rsidR="002B53C7" w:rsidRPr="00E078B0">
        <w:rPr>
          <w:b/>
          <w:sz w:val="18"/>
          <w:szCs w:val="18"/>
        </w:rPr>
        <w:t xml:space="preserve"> </w:t>
      </w:r>
      <w:r w:rsidR="0043122F">
        <w:rPr>
          <w:b/>
          <w:sz w:val="18"/>
          <w:szCs w:val="18"/>
        </w:rPr>
        <w:t xml:space="preserve"> </w:t>
      </w:r>
      <w:r w:rsidR="00432C0E" w:rsidRPr="00432C0E">
        <w:rPr>
          <w:bCs/>
          <w:sz w:val="18"/>
          <w:szCs w:val="18"/>
        </w:rPr>
        <w:t xml:space="preserve">и </w:t>
      </w:r>
      <w:r w:rsidRPr="00432C0E">
        <w:rPr>
          <w:sz w:val="18"/>
          <w:szCs w:val="18"/>
        </w:rPr>
        <w:t>документ</w:t>
      </w:r>
      <w:r w:rsidR="00A15058" w:rsidRPr="00432C0E">
        <w:rPr>
          <w:sz w:val="18"/>
          <w:szCs w:val="18"/>
        </w:rPr>
        <w:t>ы</w:t>
      </w:r>
      <w:r w:rsidRPr="00432C0E">
        <w:rPr>
          <w:sz w:val="18"/>
          <w:szCs w:val="18"/>
        </w:rPr>
        <w:t xml:space="preserve"> о проведении запроса котировок в электронной форме,  в том числе условия и порядок проведения настоящего запроса котировок в электронной форме, проект договора, а также</w:t>
      </w:r>
      <w:r w:rsidRPr="00DE656C">
        <w:rPr>
          <w:sz w:val="18"/>
          <w:szCs w:val="18"/>
        </w:rPr>
        <w:t xml:space="preserve"> применимые к данному запросу котировок в электронной форме законодательство и нормативные правовые акты, мы,  ___________________________________________________________________________________________________________________________________, </w:t>
      </w:r>
      <w:proofErr w:type="gramEnd"/>
    </w:p>
    <w:p w:rsidR="00795BC2" w:rsidRPr="00DE656C" w:rsidRDefault="00795BC2" w:rsidP="00795BC2">
      <w:pPr>
        <w:spacing w:after="0"/>
        <w:ind w:firstLine="851"/>
        <w:jc w:val="center"/>
        <w:rPr>
          <w:rFonts w:ascii="Times New Roman" w:hAnsi="Times New Roman"/>
          <w:i/>
          <w:sz w:val="18"/>
          <w:szCs w:val="18"/>
        </w:rPr>
      </w:pPr>
      <w:r w:rsidRPr="00DE656C">
        <w:rPr>
          <w:rFonts w:ascii="Times New Roman" w:hAnsi="Times New Roman"/>
          <w:i/>
          <w:sz w:val="18"/>
          <w:szCs w:val="18"/>
        </w:rPr>
        <w:t xml:space="preserve"> (полное наименование участника закупки)</w:t>
      </w:r>
    </w:p>
    <w:p w:rsidR="00795BC2" w:rsidRPr="00DE656C" w:rsidRDefault="00795BC2" w:rsidP="00795BC2">
      <w:pPr>
        <w:spacing w:after="0"/>
        <w:jc w:val="both"/>
        <w:rPr>
          <w:rFonts w:ascii="Times New Roman" w:hAnsi="Times New Roman"/>
          <w:sz w:val="18"/>
          <w:szCs w:val="18"/>
        </w:rPr>
      </w:pPr>
      <w:r w:rsidRPr="00DE656C">
        <w:rPr>
          <w:rFonts w:ascii="Times New Roman" w:hAnsi="Times New Roman"/>
          <w:sz w:val="18"/>
          <w:szCs w:val="18"/>
        </w:rPr>
        <w:t>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документа</w:t>
      </w:r>
      <w:r w:rsidR="00A15058" w:rsidRPr="00DE656C">
        <w:rPr>
          <w:rFonts w:ascii="Times New Roman" w:hAnsi="Times New Roman"/>
          <w:sz w:val="18"/>
          <w:szCs w:val="18"/>
        </w:rPr>
        <w:t>х</w:t>
      </w:r>
      <w:r w:rsidRPr="00DE656C">
        <w:rPr>
          <w:rFonts w:ascii="Times New Roman" w:hAnsi="Times New Roman"/>
          <w:sz w:val="18"/>
          <w:szCs w:val="18"/>
        </w:rPr>
        <w:t>, и направляем настоящее предложение.</w:t>
      </w:r>
    </w:p>
    <w:p w:rsidR="00795BC2" w:rsidRPr="00DE656C" w:rsidRDefault="00795BC2" w:rsidP="00795BC2">
      <w:pPr>
        <w:tabs>
          <w:tab w:val="left" w:pos="567"/>
        </w:tabs>
        <w:spacing w:after="0"/>
        <w:jc w:val="both"/>
        <w:rPr>
          <w:rFonts w:ascii="Times New Roman" w:hAnsi="Times New Roman"/>
          <w:sz w:val="18"/>
          <w:szCs w:val="18"/>
        </w:rPr>
      </w:pPr>
      <w:r w:rsidRPr="00DE656C">
        <w:rPr>
          <w:rFonts w:ascii="Times New Roman" w:hAnsi="Times New Roman"/>
          <w:sz w:val="18"/>
          <w:szCs w:val="18"/>
        </w:rPr>
        <w:tab/>
        <w:t>2. Цена договора составляет: ___</w:t>
      </w:r>
      <w:r w:rsidRPr="00DE656C">
        <w:rPr>
          <w:rFonts w:ascii="Times New Roman" w:hAnsi="Times New Roman"/>
          <w:sz w:val="18"/>
          <w:szCs w:val="18"/>
          <w:lang w:eastAsia="ar-SA"/>
        </w:rPr>
        <w:t>______ (___________________________________) рублей</w:t>
      </w:r>
      <w:proofErr w:type="gramStart"/>
      <w:r w:rsidRPr="00DE656C">
        <w:rPr>
          <w:rFonts w:ascii="Times New Roman" w:hAnsi="Times New Roman"/>
          <w:sz w:val="18"/>
          <w:szCs w:val="18"/>
          <w:vertAlign w:val="superscript"/>
          <w:lang w:eastAsia="ar-SA"/>
        </w:rPr>
        <w:t>1</w:t>
      </w:r>
      <w:proofErr w:type="gramEnd"/>
      <w:r w:rsidRPr="00DE656C">
        <w:rPr>
          <w:rFonts w:ascii="Times New Roman" w:hAnsi="Times New Roman"/>
          <w:sz w:val="18"/>
          <w:szCs w:val="18"/>
          <w:lang w:eastAsia="ar-SA"/>
        </w:rPr>
        <w:t xml:space="preserve">, </w:t>
      </w:r>
    </w:p>
    <w:p w:rsidR="00795BC2" w:rsidRPr="00DE656C" w:rsidRDefault="00795BC2" w:rsidP="00795BC2">
      <w:pPr>
        <w:tabs>
          <w:tab w:val="left" w:pos="2646"/>
        </w:tabs>
        <w:spacing w:after="0"/>
        <w:jc w:val="both"/>
        <w:rPr>
          <w:rFonts w:ascii="Times New Roman" w:hAnsi="Times New Roman"/>
          <w:i/>
          <w:iCs/>
          <w:sz w:val="18"/>
          <w:szCs w:val="18"/>
          <w:lang w:eastAsia="ar-SA"/>
        </w:rPr>
      </w:pPr>
      <w:r w:rsidRPr="00DE656C">
        <w:rPr>
          <w:rFonts w:ascii="Times New Roman" w:hAnsi="Times New Roman"/>
          <w:i/>
          <w:iCs/>
          <w:sz w:val="18"/>
          <w:szCs w:val="18"/>
          <w:lang w:eastAsia="ar-SA"/>
        </w:rPr>
        <w:t xml:space="preserve">                                                                                   (цена  договора  цифрами и прописью)</w:t>
      </w:r>
    </w:p>
    <w:p w:rsidR="00795BC2" w:rsidRPr="00DE656C" w:rsidRDefault="00795BC2" w:rsidP="00795BC2">
      <w:pPr>
        <w:pStyle w:val="a9"/>
        <w:widowControl w:val="0"/>
        <w:spacing w:after="0"/>
        <w:ind w:left="0" w:firstLine="567"/>
        <w:rPr>
          <w:rFonts w:ascii="Times New Roman" w:hAnsi="Times New Roman"/>
          <w:sz w:val="18"/>
          <w:szCs w:val="18"/>
        </w:rPr>
      </w:pPr>
    </w:p>
    <w:p w:rsidR="00795BC2" w:rsidRPr="00DE656C" w:rsidRDefault="00795BC2" w:rsidP="00795BC2">
      <w:pPr>
        <w:pStyle w:val="a9"/>
        <w:widowControl w:val="0"/>
        <w:spacing w:after="0"/>
        <w:ind w:left="0" w:firstLine="567"/>
        <w:rPr>
          <w:rFonts w:ascii="Times New Roman" w:hAnsi="Times New Roman"/>
          <w:i/>
          <w:sz w:val="18"/>
          <w:szCs w:val="18"/>
        </w:rPr>
      </w:pPr>
      <w:r w:rsidRPr="00DE656C">
        <w:rPr>
          <w:rFonts w:ascii="Times New Roman" w:hAnsi="Times New Roman"/>
          <w:i/>
          <w:sz w:val="18"/>
          <w:szCs w:val="18"/>
        </w:rPr>
        <w:t>НДС не предусмотрен или в том числе НДС - _____ % (______ процентов</w:t>
      </w:r>
      <w:proofErr w:type="gramStart"/>
      <w:r w:rsidRPr="00DE656C">
        <w:rPr>
          <w:rFonts w:ascii="Times New Roman" w:hAnsi="Times New Roman"/>
          <w:i/>
          <w:sz w:val="18"/>
          <w:szCs w:val="18"/>
        </w:rPr>
        <w:t xml:space="preserve">), ______ (______) </w:t>
      </w:r>
      <w:proofErr w:type="gramEnd"/>
      <w:r w:rsidRPr="00DE656C">
        <w:rPr>
          <w:rFonts w:ascii="Times New Roman" w:hAnsi="Times New Roman"/>
          <w:i/>
          <w:sz w:val="18"/>
          <w:szCs w:val="18"/>
        </w:rPr>
        <w:t>рублей.</w:t>
      </w:r>
    </w:p>
    <w:p w:rsidR="00795BC2" w:rsidRPr="00DE656C" w:rsidRDefault="00795BC2" w:rsidP="00795BC2">
      <w:pPr>
        <w:spacing w:after="0"/>
        <w:ind w:firstLine="567"/>
        <w:jc w:val="both"/>
        <w:rPr>
          <w:rFonts w:ascii="Times New Roman" w:hAnsi="Times New Roman"/>
          <w:sz w:val="18"/>
          <w:szCs w:val="18"/>
        </w:rPr>
      </w:pPr>
      <w:r w:rsidRPr="00DE656C">
        <w:rPr>
          <w:rFonts w:ascii="Times New Roman" w:hAnsi="Times New Roman"/>
          <w:sz w:val="18"/>
          <w:szCs w:val="18"/>
        </w:rPr>
        <w:t>3. Мы гарантируем качество поставляемого товара.</w:t>
      </w:r>
    </w:p>
    <w:p w:rsidR="00B82A0E" w:rsidRDefault="00795BC2" w:rsidP="00795BC2">
      <w:pPr>
        <w:spacing w:after="0"/>
        <w:ind w:firstLine="567"/>
        <w:jc w:val="both"/>
        <w:rPr>
          <w:rFonts w:ascii="Times New Roman" w:hAnsi="Times New Roman"/>
          <w:sz w:val="18"/>
          <w:szCs w:val="18"/>
        </w:rPr>
      </w:pPr>
      <w:r w:rsidRPr="00DE656C">
        <w:rPr>
          <w:rFonts w:ascii="Times New Roman" w:hAnsi="Times New Roman"/>
          <w:sz w:val="18"/>
          <w:szCs w:val="18"/>
        </w:rPr>
        <w:t>4. Описание товара, предлагаемого к поставке, его функциональных характеристик (потребительских свойств) и качественных характеристик</w:t>
      </w:r>
    </w:p>
    <w:p w:rsidR="00AE3ECA" w:rsidRDefault="00AE3ECA" w:rsidP="004B4FA0">
      <w:pPr>
        <w:spacing w:after="0"/>
        <w:jc w:val="both"/>
        <w:rPr>
          <w:rFonts w:ascii="Times New Roman" w:hAnsi="Times New Roman"/>
          <w:sz w:val="18"/>
          <w:szCs w:val="18"/>
        </w:rPr>
      </w:pPr>
    </w:p>
    <w:p w:rsidR="00B445DC" w:rsidRDefault="00EA2883" w:rsidP="00EA2883">
      <w:pPr>
        <w:spacing w:after="0"/>
        <w:jc w:val="center"/>
        <w:rPr>
          <w:rFonts w:ascii="Times New Roman" w:hAnsi="Times New Roman"/>
          <w:b/>
          <w:sz w:val="18"/>
          <w:szCs w:val="18"/>
        </w:rPr>
      </w:pPr>
      <w:r w:rsidRPr="00EA2883">
        <w:rPr>
          <w:rFonts w:ascii="Times New Roman" w:hAnsi="Times New Roman"/>
          <w:b/>
          <w:sz w:val="18"/>
          <w:szCs w:val="18"/>
        </w:rPr>
        <w:t>Спецификация</w:t>
      </w:r>
    </w:p>
    <w:tbl>
      <w:tblPr>
        <w:tblW w:w="51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0"/>
        <w:gridCol w:w="2942"/>
        <w:gridCol w:w="3215"/>
        <w:gridCol w:w="1825"/>
        <w:gridCol w:w="5639"/>
        <w:gridCol w:w="980"/>
        <w:gridCol w:w="860"/>
      </w:tblGrid>
      <w:tr w:rsidR="00535E6B" w:rsidRPr="00A44275" w:rsidTr="00535E6B">
        <w:tc>
          <w:tcPr>
            <w:tcW w:w="237" w:type="pct"/>
            <w:vMerge w:val="restart"/>
            <w:tcBorders>
              <w:right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p>
        </w:tc>
        <w:tc>
          <w:tcPr>
            <w:tcW w:w="906" w:type="pct"/>
            <w:vMerge w:val="restart"/>
            <w:tcBorders>
              <w:left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Наименование поставляемого товара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Торговое наименование</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Наименование по Свидетельству о государственной регистрации дезинфицирующего средства (наименование, №, дата регистрации)</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Страна происхождения</w:t>
            </w:r>
          </w:p>
        </w:tc>
        <w:tc>
          <w:tcPr>
            <w:tcW w:w="3289" w:type="pct"/>
            <w:gridSpan w:val="3"/>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Функциональные, технические и качественные характеристики товара</w:t>
            </w:r>
          </w:p>
        </w:tc>
        <w:tc>
          <w:tcPr>
            <w:tcW w:w="302" w:type="pct"/>
            <w:vMerge w:val="restar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Ед. изм.</w:t>
            </w:r>
          </w:p>
        </w:tc>
        <w:tc>
          <w:tcPr>
            <w:tcW w:w="265" w:type="pct"/>
            <w:vMerge w:val="restar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Кол-во</w:t>
            </w: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Merge w:val="restar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(наименование характеристики)</w:t>
            </w:r>
          </w:p>
        </w:tc>
        <w:tc>
          <w:tcPr>
            <w:tcW w:w="2299" w:type="pct"/>
            <w:gridSpan w:val="2"/>
            <w:vAlign w:val="bottom"/>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значение</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00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Merge/>
            <w:vAlign w:val="center"/>
          </w:tcPr>
          <w:p w:rsidR="00535E6B" w:rsidRPr="00A44275" w:rsidRDefault="00535E6B" w:rsidP="00535E6B">
            <w:pPr>
              <w:spacing w:after="0" w:line="240" w:lineRule="auto"/>
              <w:rPr>
                <w:rFonts w:ascii="Times New Roman" w:hAnsi="Times New Roman"/>
                <w:sz w:val="18"/>
                <w:szCs w:val="18"/>
              </w:rPr>
            </w:pPr>
          </w:p>
        </w:tc>
        <w:tc>
          <w:tcPr>
            <w:tcW w:w="562"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Максимальные и (или) минимальные показатели объекта закупки</w:t>
            </w:r>
          </w:p>
          <w:p w:rsidR="00535E6B" w:rsidRPr="00A44275" w:rsidRDefault="00535E6B" w:rsidP="00535E6B">
            <w:pPr>
              <w:spacing w:after="0" w:line="240" w:lineRule="auto"/>
              <w:rPr>
                <w:rFonts w:ascii="Times New Roman" w:hAnsi="Times New Roman"/>
                <w:color w:val="FF0000"/>
                <w:sz w:val="18"/>
                <w:szCs w:val="18"/>
              </w:rPr>
            </w:pPr>
            <w:r w:rsidRPr="00A44275">
              <w:rPr>
                <w:rFonts w:ascii="Times New Roman" w:hAnsi="Times New Roman"/>
                <w:color w:val="FF0000"/>
                <w:sz w:val="18"/>
                <w:szCs w:val="18"/>
              </w:rPr>
              <w:t>(!!! Указываются участником в соответствии с инструкцией в п. 6 Информационной карты документации)</w:t>
            </w:r>
          </w:p>
        </w:tc>
        <w:tc>
          <w:tcPr>
            <w:tcW w:w="1737"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Показатели, которые не могут изменяться </w:t>
            </w:r>
          </w:p>
          <w:p w:rsidR="00535E6B" w:rsidRPr="00A44275" w:rsidRDefault="00535E6B" w:rsidP="00535E6B">
            <w:pPr>
              <w:spacing w:after="0" w:line="240" w:lineRule="auto"/>
              <w:rPr>
                <w:rFonts w:ascii="Times New Roman" w:hAnsi="Times New Roman"/>
                <w:color w:val="FF0000"/>
                <w:sz w:val="18"/>
                <w:szCs w:val="18"/>
              </w:rPr>
            </w:pPr>
            <w:r w:rsidRPr="00A44275">
              <w:rPr>
                <w:rFonts w:ascii="Times New Roman" w:hAnsi="Times New Roman"/>
                <w:color w:val="FF0000"/>
                <w:sz w:val="18"/>
                <w:szCs w:val="18"/>
              </w:rPr>
              <w:t>(!!! Участником указываются показатели в неизменном виде)</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1</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lastRenderedPageBreak/>
              <w:t xml:space="preserve"> (Указать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p w:rsidR="00535E6B" w:rsidRPr="00A44275" w:rsidRDefault="00535E6B" w:rsidP="00535E6B">
            <w:pPr>
              <w:spacing w:after="0" w:line="240" w:lineRule="auto"/>
              <w:rPr>
                <w:rFonts w:ascii="Times New Roman" w:hAnsi="Times New Roman"/>
                <w:b/>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lastRenderedPageBreak/>
              <w:t>Характеристика средства</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Дезинфицирующее средство, концентрат</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350</w:t>
            </w:r>
          </w:p>
        </w:tc>
      </w:tr>
      <w:tr w:rsidR="00535E6B" w:rsidRPr="00A44275" w:rsidTr="00535E6B">
        <w:trPr>
          <w:trHeight w:val="248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предназначено для дезинфекции  поверхностей в помещениях, посуды, кувезов, биологических  выделений (кровь, </w:t>
            </w:r>
            <w:proofErr w:type="spellStart"/>
            <w:r w:rsidRPr="00A44275">
              <w:rPr>
                <w:rFonts w:ascii="Times New Roman" w:hAnsi="Times New Roman"/>
                <w:sz w:val="18"/>
                <w:szCs w:val="18"/>
              </w:rPr>
              <w:t>эритроцитарная</w:t>
            </w:r>
            <w:proofErr w:type="spellEnd"/>
            <w:r w:rsidRPr="00A44275">
              <w:rPr>
                <w:rFonts w:ascii="Times New Roman" w:hAnsi="Times New Roman"/>
                <w:sz w:val="18"/>
                <w:szCs w:val="18"/>
              </w:rPr>
              <w:t xml:space="preserve"> масса, мокрота, рвотные массы, моча, жидкости (эндоскопические, после ополаскивания зева), генеральных уборок, медицинских отходов группы</w:t>
            </w:r>
            <w:proofErr w:type="gramStart"/>
            <w:r w:rsidRPr="00A44275">
              <w:rPr>
                <w:rFonts w:ascii="Times New Roman" w:hAnsi="Times New Roman"/>
                <w:sz w:val="18"/>
                <w:szCs w:val="18"/>
              </w:rPr>
              <w:t xml:space="preserve"> Б</w:t>
            </w:r>
            <w:proofErr w:type="gramEnd"/>
            <w:r w:rsidRPr="00A44275">
              <w:rPr>
                <w:rFonts w:ascii="Times New Roman" w:hAnsi="Times New Roman"/>
                <w:sz w:val="18"/>
                <w:szCs w:val="18"/>
              </w:rPr>
              <w:t xml:space="preserve"> и В.   Для дезинфекции  в том числе совмещенной с ПСО, ИМН (хирургические, стоматологические, контуры наркозно-дыхательной аппаратуры, жестких и гибких эндоскопов и инструментов к ним (ручным и механизированным способом).  Окончательной очистки эндоскопов перед  ДВУ или стерилизацией.  Обеззараживания поверхностей, пораженных плесневыми грибами</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74"/>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обладает антимикробным действием в отношении </w:t>
            </w:r>
            <w:proofErr w:type="spellStart"/>
            <w:proofErr w:type="gramStart"/>
            <w:r w:rsidRPr="00A44275">
              <w:rPr>
                <w:rFonts w:ascii="Times New Roman" w:hAnsi="Times New Roman"/>
                <w:sz w:val="18"/>
                <w:szCs w:val="18"/>
              </w:rPr>
              <w:t>Грам</w:t>
            </w:r>
            <w:proofErr w:type="spellEnd"/>
            <w:proofErr w:type="gramEnd"/>
            <w:r w:rsidRPr="00A44275">
              <w:rPr>
                <w:rFonts w:ascii="Times New Roman" w:hAnsi="Times New Roman"/>
                <w:sz w:val="18"/>
                <w:szCs w:val="18"/>
              </w:rPr>
              <w:t xml:space="preserve">+, </w:t>
            </w:r>
            <w:proofErr w:type="spellStart"/>
            <w:r w:rsidRPr="00A44275">
              <w:rPr>
                <w:rFonts w:ascii="Times New Roman" w:hAnsi="Times New Roman"/>
                <w:sz w:val="18"/>
                <w:szCs w:val="18"/>
              </w:rPr>
              <w:t>Грам</w:t>
            </w:r>
            <w:proofErr w:type="spellEnd"/>
            <w:r w:rsidRPr="00A44275">
              <w:rPr>
                <w:rFonts w:ascii="Times New Roman" w:hAnsi="Times New Roman"/>
                <w:sz w:val="18"/>
                <w:szCs w:val="18"/>
              </w:rPr>
              <w:t>- ,бактерий (включая микобактерии туберкулеза), ООИ – чумы, холеры, туляремии, легионеллеза, вирусов (</w:t>
            </w:r>
            <w:proofErr w:type="spellStart"/>
            <w:r w:rsidRPr="00A44275">
              <w:rPr>
                <w:rFonts w:ascii="Times New Roman" w:hAnsi="Times New Roman"/>
                <w:sz w:val="18"/>
                <w:szCs w:val="18"/>
              </w:rPr>
              <w:t>энтеральных</w:t>
            </w:r>
            <w:proofErr w:type="spellEnd"/>
            <w:r w:rsidRPr="00A44275">
              <w:rPr>
                <w:rFonts w:ascii="Times New Roman" w:hAnsi="Times New Roman"/>
                <w:sz w:val="18"/>
                <w:szCs w:val="18"/>
              </w:rPr>
              <w:t xml:space="preserve"> и парентеральных гепатитов, полиомиелита, </w:t>
            </w:r>
            <w:proofErr w:type="spellStart"/>
            <w:r w:rsidRPr="00A44275">
              <w:rPr>
                <w:rFonts w:ascii="Times New Roman" w:hAnsi="Times New Roman"/>
                <w:sz w:val="18"/>
                <w:szCs w:val="18"/>
              </w:rPr>
              <w:t>ротавирусов</w:t>
            </w:r>
            <w:proofErr w:type="spellEnd"/>
            <w:r w:rsidRPr="00A44275">
              <w:rPr>
                <w:rFonts w:ascii="Times New Roman" w:hAnsi="Times New Roman"/>
                <w:sz w:val="18"/>
                <w:szCs w:val="18"/>
              </w:rPr>
              <w:t xml:space="preserve">, герпеса, ВИЧ, гриппа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H5NI, HINI, «атипичной» пневмонии, </w:t>
            </w:r>
            <w:proofErr w:type="spellStart"/>
            <w:r w:rsidRPr="00A44275">
              <w:rPr>
                <w:rFonts w:ascii="Times New Roman" w:hAnsi="Times New Roman"/>
                <w:sz w:val="18"/>
                <w:szCs w:val="18"/>
              </w:rPr>
              <w:t>парагриппа</w:t>
            </w:r>
            <w:proofErr w:type="spellEnd"/>
            <w:r w:rsidRPr="00A44275">
              <w:rPr>
                <w:rFonts w:ascii="Times New Roman" w:hAnsi="Times New Roman"/>
                <w:sz w:val="18"/>
                <w:szCs w:val="18"/>
              </w:rPr>
              <w:t xml:space="preserve">, аденовирусов, возбудителей ОРВИ, </w:t>
            </w:r>
            <w:proofErr w:type="spellStart"/>
            <w:r w:rsidRPr="00A44275">
              <w:rPr>
                <w:rFonts w:ascii="Times New Roman" w:hAnsi="Times New Roman"/>
                <w:sz w:val="18"/>
                <w:szCs w:val="18"/>
              </w:rPr>
              <w:t>цитомегалии</w:t>
            </w:r>
            <w:proofErr w:type="spellEnd"/>
            <w:r w:rsidRPr="00A44275">
              <w:rPr>
                <w:rFonts w:ascii="Times New Roman" w:hAnsi="Times New Roman"/>
                <w:sz w:val="18"/>
                <w:szCs w:val="18"/>
              </w:rPr>
              <w:t>), плесневых грибов. Средство имеет моющие и дезодорирующие свойства</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Час, молочная кислота, 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2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62" w:type="pct"/>
            <w:tcBorders>
              <w:top w:val="single" w:sz="4" w:space="0" w:color="auto"/>
            </w:tcBorders>
          </w:tcPr>
          <w:p w:rsidR="00535E6B" w:rsidRPr="00535E6B" w:rsidRDefault="00535E6B" w:rsidP="00535E6B">
            <w:pPr>
              <w:spacing w:after="0" w:line="240" w:lineRule="auto"/>
              <w:rPr>
                <w:rFonts w:ascii="Times New Roman" w:hAnsi="Times New Roman"/>
                <w:i/>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3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ЧАС %</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0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Молочная кислота %</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w:t>
            </w:r>
          </w:p>
        </w:tc>
        <w:tc>
          <w:tcPr>
            <w:tcW w:w="562"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77"/>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хлорных соединений, кислородсодержащих соединений, альдегидов, фенола и его производных.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84"/>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56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62" w:type="pct"/>
          </w:tcPr>
          <w:p w:rsidR="00535E6B" w:rsidRPr="00A44275" w:rsidRDefault="00535E6B"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74"/>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  </w:t>
            </w:r>
          </w:p>
        </w:tc>
        <w:tc>
          <w:tcPr>
            <w:tcW w:w="562" w:type="pct"/>
            <w:vAlign w:val="center"/>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vAlign w:val="center"/>
          </w:tcPr>
          <w:p w:rsidR="00535E6B" w:rsidRPr="00A44275" w:rsidRDefault="00535E6B"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49"/>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2</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lastRenderedPageBreak/>
              <w:t>(Указать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lastRenderedPageBreak/>
              <w:t>Характеристика средства</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концентрат  </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50</w:t>
            </w:r>
          </w:p>
        </w:tc>
      </w:tr>
      <w:tr w:rsidR="00535E6B" w:rsidRPr="00A44275" w:rsidTr="00535E6B">
        <w:trPr>
          <w:trHeight w:val="170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Для дезинфекции, в том числе совмещенной с ПСО, ИМН ручным  способом и в УЗ-установках; ПСО жестких и гибких эндоскопов не совмещенной с дезинфекцией, дезинфекция совмещенная с ПСО ИМН, дыхательных контуров, хирургических, стоматологических инструментов; дезинфекции поверхностей в помещениях; дезинфекция биологических выделений, медицинских отходов группы</w:t>
            </w:r>
            <w:proofErr w:type="gramStart"/>
            <w:r w:rsidRPr="00A44275">
              <w:rPr>
                <w:rFonts w:ascii="Times New Roman" w:hAnsi="Times New Roman"/>
                <w:sz w:val="18"/>
                <w:szCs w:val="18"/>
              </w:rPr>
              <w:t xml:space="preserve"> Б</w:t>
            </w:r>
            <w:proofErr w:type="gramEnd"/>
            <w:r w:rsidRPr="00A44275">
              <w:rPr>
                <w:rFonts w:ascii="Times New Roman" w:hAnsi="Times New Roman"/>
                <w:sz w:val="18"/>
                <w:szCs w:val="18"/>
              </w:rPr>
              <w:t xml:space="preserve"> и В; дезинфекция кувезов; обеззараживания поверхностей пораженных плесневыми грибами;  дезинфекции посуды, белья.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5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pStyle w:val="Default"/>
              <w:rPr>
                <w:rFonts w:eastAsia="Calibri"/>
                <w:sz w:val="18"/>
                <w:szCs w:val="18"/>
              </w:rPr>
            </w:pPr>
            <w:r w:rsidRPr="00A44275">
              <w:rPr>
                <w:sz w:val="18"/>
                <w:szCs w:val="18"/>
              </w:rPr>
              <w:t xml:space="preserve"> </w:t>
            </w:r>
            <w:proofErr w:type="gramStart"/>
            <w:r w:rsidRPr="00A44275">
              <w:rPr>
                <w:sz w:val="18"/>
                <w:szCs w:val="18"/>
              </w:rPr>
              <w:t xml:space="preserve">Средство обладает антимикробной активностью в отношении грамотрицательных и грамположительных бактерий (включая микобактерии туберкулеза – тестировано на </w:t>
            </w:r>
            <w:proofErr w:type="spellStart"/>
            <w:r w:rsidRPr="00A44275">
              <w:rPr>
                <w:i/>
                <w:iCs/>
                <w:sz w:val="18"/>
                <w:szCs w:val="18"/>
              </w:rPr>
              <w:t>Mycobacterium</w:t>
            </w:r>
            <w:proofErr w:type="spellEnd"/>
            <w:r w:rsidRPr="00A44275">
              <w:rPr>
                <w:i/>
                <w:iCs/>
                <w:sz w:val="18"/>
                <w:szCs w:val="18"/>
              </w:rPr>
              <w:t xml:space="preserve"> </w:t>
            </w:r>
            <w:proofErr w:type="spellStart"/>
            <w:r w:rsidRPr="00A44275">
              <w:rPr>
                <w:i/>
                <w:iCs/>
                <w:sz w:val="18"/>
                <w:szCs w:val="18"/>
              </w:rPr>
              <w:t>terrae</w:t>
            </w:r>
            <w:proofErr w:type="spellEnd"/>
            <w:r w:rsidRPr="00A44275">
              <w:rPr>
                <w:i/>
                <w:iCs/>
                <w:sz w:val="18"/>
                <w:szCs w:val="18"/>
              </w:rPr>
              <w:t xml:space="preserve">, </w:t>
            </w:r>
            <w:r w:rsidRPr="00A44275">
              <w:rPr>
                <w:sz w:val="18"/>
                <w:szCs w:val="18"/>
              </w:rPr>
              <w:t>особо опасные инфекции: чума, холера, туляремия); вирусов (</w:t>
            </w:r>
            <w:proofErr w:type="spellStart"/>
            <w:r w:rsidRPr="00A44275">
              <w:rPr>
                <w:sz w:val="18"/>
                <w:szCs w:val="18"/>
              </w:rPr>
              <w:t>Коксаки</w:t>
            </w:r>
            <w:proofErr w:type="spellEnd"/>
            <w:r w:rsidRPr="00A44275">
              <w:rPr>
                <w:sz w:val="18"/>
                <w:szCs w:val="18"/>
              </w:rPr>
              <w:t xml:space="preserve">, ЕСНО, полиомиелита, </w:t>
            </w:r>
            <w:proofErr w:type="spellStart"/>
            <w:r w:rsidRPr="00A44275">
              <w:rPr>
                <w:sz w:val="18"/>
                <w:szCs w:val="18"/>
              </w:rPr>
              <w:t>энтеральных</w:t>
            </w:r>
            <w:proofErr w:type="spellEnd"/>
            <w:r w:rsidRPr="00A44275">
              <w:rPr>
                <w:sz w:val="18"/>
                <w:szCs w:val="18"/>
              </w:rPr>
              <w:t xml:space="preserve"> и парентеральных гепатитов, </w:t>
            </w:r>
            <w:proofErr w:type="spellStart"/>
            <w:r w:rsidRPr="00A44275">
              <w:rPr>
                <w:sz w:val="18"/>
                <w:szCs w:val="18"/>
              </w:rPr>
              <w:t>ротавирусов</w:t>
            </w:r>
            <w:proofErr w:type="spellEnd"/>
            <w:r w:rsidRPr="00A44275">
              <w:rPr>
                <w:sz w:val="18"/>
                <w:szCs w:val="18"/>
              </w:rPr>
              <w:t xml:space="preserve">, </w:t>
            </w:r>
            <w:proofErr w:type="spellStart"/>
            <w:r w:rsidRPr="00A44275">
              <w:rPr>
                <w:sz w:val="18"/>
                <w:szCs w:val="18"/>
              </w:rPr>
              <w:t>норовирусов</w:t>
            </w:r>
            <w:proofErr w:type="spellEnd"/>
            <w:r w:rsidRPr="00A44275">
              <w:rPr>
                <w:sz w:val="18"/>
                <w:szCs w:val="18"/>
              </w:rPr>
              <w:t xml:space="preserve">, </w:t>
            </w:r>
            <w:proofErr w:type="spellStart"/>
            <w:r w:rsidRPr="00A44275">
              <w:rPr>
                <w:sz w:val="18"/>
                <w:szCs w:val="18"/>
              </w:rPr>
              <w:t>энтеровирусов</w:t>
            </w:r>
            <w:proofErr w:type="spellEnd"/>
            <w:r w:rsidRPr="00A44275">
              <w:rPr>
                <w:sz w:val="18"/>
                <w:szCs w:val="18"/>
              </w:rPr>
              <w:t xml:space="preserve">, ВИЧ, возбудителей ОРВИ, герпеса, </w:t>
            </w:r>
            <w:proofErr w:type="spellStart"/>
            <w:r w:rsidRPr="00A44275">
              <w:rPr>
                <w:sz w:val="18"/>
                <w:szCs w:val="18"/>
              </w:rPr>
              <w:t>цитомегалии</w:t>
            </w:r>
            <w:proofErr w:type="spellEnd"/>
            <w:r w:rsidRPr="00A44275">
              <w:rPr>
                <w:sz w:val="18"/>
                <w:szCs w:val="18"/>
              </w:rPr>
              <w:t xml:space="preserve">, гриппа в </w:t>
            </w:r>
            <w:proofErr w:type="spellStart"/>
            <w:r w:rsidRPr="00A44275">
              <w:rPr>
                <w:sz w:val="18"/>
                <w:szCs w:val="18"/>
              </w:rPr>
              <w:t>т.ч</w:t>
            </w:r>
            <w:proofErr w:type="spellEnd"/>
            <w:r w:rsidRPr="00A44275">
              <w:rPr>
                <w:sz w:val="18"/>
                <w:szCs w:val="18"/>
              </w:rPr>
              <w:t xml:space="preserve">. H5NI, HINI, «атипичной» пневмонии, </w:t>
            </w:r>
            <w:proofErr w:type="spellStart"/>
            <w:r w:rsidRPr="00A44275">
              <w:rPr>
                <w:sz w:val="18"/>
                <w:szCs w:val="18"/>
              </w:rPr>
              <w:t>парагриппа</w:t>
            </w:r>
            <w:proofErr w:type="spellEnd"/>
            <w:r w:rsidRPr="00A44275">
              <w:rPr>
                <w:sz w:val="18"/>
                <w:szCs w:val="18"/>
              </w:rPr>
              <w:t>, аденовирусов и др.);</w:t>
            </w:r>
            <w:proofErr w:type="gramEnd"/>
            <w:r w:rsidRPr="00A44275">
              <w:rPr>
                <w:sz w:val="18"/>
                <w:szCs w:val="18"/>
              </w:rPr>
              <w:t xml:space="preserve"> грибов рода </w:t>
            </w:r>
            <w:proofErr w:type="spellStart"/>
            <w:r w:rsidRPr="00A44275">
              <w:rPr>
                <w:sz w:val="18"/>
                <w:szCs w:val="18"/>
              </w:rPr>
              <w:t>Кандида</w:t>
            </w:r>
            <w:proofErr w:type="spellEnd"/>
            <w:r w:rsidRPr="00A44275">
              <w:rPr>
                <w:sz w:val="18"/>
                <w:szCs w:val="18"/>
              </w:rPr>
              <w:t xml:space="preserve"> и Трихофитон, плесневых грибов.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Средство имеет моющие и дезодорирующие свойства. Не вызывает коррозию металлов.</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947"/>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62"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5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содержит в составе </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Комбинация </w:t>
            </w:r>
            <w:r w:rsidRPr="00A44275">
              <w:rPr>
                <w:rFonts w:ascii="Times New Roman" w:hAnsi="Times New Roman"/>
                <w:b/>
                <w:sz w:val="18"/>
                <w:szCs w:val="18"/>
              </w:rPr>
              <w:t xml:space="preserve">солей </w:t>
            </w:r>
            <w:proofErr w:type="spellStart"/>
            <w:r w:rsidRPr="00A44275">
              <w:rPr>
                <w:rFonts w:ascii="Times New Roman" w:hAnsi="Times New Roman"/>
                <w:sz w:val="18"/>
                <w:szCs w:val="18"/>
              </w:rPr>
              <w:t>алкилдиамина</w:t>
            </w:r>
            <w:proofErr w:type="spellEnd"/>
            <w:r w:rsidRPr="00A44275">
              <w:rPr>
                <w:rFonts w:ascii="Times New Roman" w:hAnsi="Times New Roman"/>
                <w:sz w:val="18"/>
                <w:szCs w:val="18"/>
              </w:rPr>
              <w:t xml:space="preserve">, ЧАС или </w:t>
            </w:r>
            <w:proofErr w:type="spellStart"/>
            <w:r w:rsidRPr="00A44275">
              <w:rPr>
                <w:rFonts w:ascii="Times New Roman" w:hAnsi="Times New Roman"/>
                <w:sz w:val="18"/>
                <w:szCs w:val="18"/>
              </w:rPr>
              <w:t>гуанидин</w:t>
            </w:r>
            <w:proofErr w:type="spellEnd"/>
            <w:r w:rsidRPr="00A44275">
              <w:rPr>
                <w:rFonts w:ascii="Times New Roman" w:hAnsi="Times New Roman"/>
                <w:sz w:val="18"/>
                <w:szCs w:val="18"/>
              </w:rPr>
              <w:t xml:space="preserve">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62"/>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комбинация солей </w:t>
            </w:r>
            <w:proofErr w:type="spellStart"/>
            <w:r w:rsidRPr="00A44275">
              <w:rPr>
                <w:rFonts w:ascii="Times New Roman" w:hAnsi="Times New Roman"/>
                <w:sz w:val="18"/>
                <w:szCs w:val="18"/>
              </w:rPr>
              <w:t>алкилдиамина</w:t>
            </w:r>
            <w:proofErr w:type="spellEnd"/>
            <w:r w:rsidRPr="00A44275">
              <w:rPr>
                <w:rFonts w:ascii="Times New Roman" w:hAnsi="Times New Roman"/>
                <w:sz w:val="18"/>
                <w:szCs w:val="18"/>
              </w:rPr>
              <w:t>,%</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0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ЧАС или </w:t>
            </w:r>
            <w:proofErr w:type="spellStart"/>
            <w:r w:rsidRPr="00A44275">
              <w:rPr>
                <w:rFonts w:ascii="Times New Roman" w:hAnsi="Times New Roman"/>
                <w:sz w:val="18"/>
                <w:szCs w:val="18"/>
              </w:rPr>
              <w:t>гуанидин</w:t>
            </w:r>
            <w:proofErr w:type="spellEnd"/>
            <w:r w:rsidRPr="00A44275">
              <w:rPr>
                <w:rFonts w:ascii="Times New Roman" w:hAnsi="Times New Roman"/>
                <w:sz w:val="18"/>
                <w:szCs w:val="18"/>
              </w:rPr>
              <w:t>,%</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42"/>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альдегидов, </w:t>
            </w:r>
            <w:r w:rsidRPr="00A44275">
              <w:rPr>
                <w:rFonts w:ascii="Times New Roman" w:hAnsi="Times New Roman"/>
                <w:b/>
                <w:iCs/>
                <w:sz w:val="18"/>
                <w:szCs w:val="18"/>
              </w:rPr>
              <w:t>третичных</w:t>
            </w:r>
            <w:r w:rsidRPr="00A44275">
              <w:rPr>
                <w:rFonts w:ascii="Times New Roman" w:hAnsi="Times New Roman"/>
                <w:iCs/>
                <w:sz w:val="18"/>
                <w:szCs w:val="18"/>
              </w:rPr>
              <w:t xml:space="preserve"> аминов,</w:t>
            </w:r>
            <w:r w:rsidRPr="00A44275">
              <w:rPr>
                <w:rFonts w:ascii="Times New Roman" w:hAnsi="Times New Roman"/>
                <w:sz w:val="18"/>
                <w:szCs w:val="18"/>
              </w:rPr>
              <w:t xml:space="preserve"> хлора и кислот</w:t>
            </w:r>
            <w:r w:rsidRPr="00A44275">
              <w:rPr>
                <w:rFonts w:ascii="Times New Roman" w:hAnsi="Times New Roman"/>
                <w:kern w:val="3"/>
                <w:sz w:val="18"/>
                <w:szCs w:val="18"/>
              </w:rPr>
              <w:t xml:space="preserve">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62" w:type="pct"/>
          </w:tcPr>
          <w:p w:rsidR="00535E6B" w:rsidRPr="00A44275" w:rsidRDefault="00535E6B"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31"/>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  </w:t>
            </w:r>
          </w:p>
        </w:tc>
        <w:tc>
          <w:tcPr>
            <w:tcW w:w="562" w:type="pct"/>
            <w:tcBorders>
              <w:top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664"/>
        </w:trPr>
        <w:tc>
          <w:tcPr>
            <w:tcW w:w="237" w:type="pct"/>
            <w:vMerge w:val="restart"/>
            <w:tcBorders>
              <w:top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3</w:t>
            </w:r>
          </w:p>
        </w:tc>
        <w:tc>
          <w:tcPr>
            <w:tcW w:w="906" w:type="pct"/>
            <w:vMerge w:val="restart"/>
            <w:tcBorders>
              <w:top w:val="single" w:sz="4" w:space="0" w:color="auto"/>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lastRenderedPageBreak/>
              <w:t>Характеристика средства</w:t>
            </w:r>
          </w:p>
        </w:tc>
        <w:tc>
          <w:tcPr>
            <w:tcW w:w="562"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дезинфицирующее (мыло) представляет собой готовую к применению однородную гелеобразную бесцветную жидкость</w:t>
            </w:r>
          </w:p>
        </w:tc>
        <w:tc>
          <w:tcPr>
            <w:tcW w:w="302" w:type="pct"/>
            <w:vMerge w:val="restar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500</w:t>
            </w: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highlight w:val="yellow"/>
              </w:rPr>
            </w:pPr>
            <w:r w:rsidRPr="00A44275">
              <w:rPr>
                <w:rFonts w:ascii="Times New Roman" w:hAnsi="Times New Roman"/>
                <w:sz w:val="18"/>
                <w:szCs w:val="18"/>
              </w:rPr>
              <w:t>Предназначено для мытья и гигиенической обработки рук медицинского персонала лечебно-профилактических учреждений</w:t>
            </w:r>
            <w:r w:rsidRPr="00A44275">
              <w:rPr>
                <w:rFonts w:ascii="Times New Roman" w:hAnsi="Times New Roman"/>
                <w:strike/>
                <w:sz w:val="18"/>
                <w:szCs w:val="18"/>
              </w:rPr>
              <w:t>,</w:t>
            </w:r>
            <w:r w:rsidRPr="00A44275">
              <w:rPr>
                <w:rFonts w:ascii="Times New Roman" w:hAnsi="Times New Roman"/>
                <w:sz w:val="18"/>
                <w:szCs w:val="18"/>
              </w:rPr>
              <w:t xml:space="preserve"> для общей санитарной обработки кожных покровов </w:t>
            </w:r>
            <w:r w:rsidRPr="00A44275">
              <w:rPr>
                <w:rFonts w:ascii="Times New Roman" w:hAnsi="Times New Roman"/>
                <w:strike/>
                <w:sz w:val="18"/>
                <w:szCs w:val="18"/>
                <w:highlight w:val="red"/>
              </w:rPr>
              <w:t xml:space="preserve"> </w:t>
            </w:r>
            <w:r w:rsidRPr="00A44275">
              <w:rPr>
                <w:rFonts w:ascii="Times New Roman" w:hAnsi="Times New Roman"/>
                <w:sz w:val="18"/>
                <w:szCs w:val="18"/>
                <w:highlight w:val="red"/>
              </w:rPr>
              <w:t xml:space="preserve">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hd w:val="clear" w:color="auto" w:fill="FFFFFF"/>
              <w:spacing w:after="0" w:line="240" w:lineRule="auto"/>
              <w:rPr>
                <w:rFonts w:ascii="Times New Roman" w:hAnsi="Times New Roman"/>
                <w:sz w:val="18"/>
                <w:szCs w:val="18"/>
                <w:highlight w:val="yellow"/>
              </w:rPr>
            </w:pPr>
            <w:r w:rsidRPr="00A44275">
              <w:rPr>
                <w:rFonts w:ascii="Times New Roman" w:hAnsi="Times New Roman"/>
                <w:sz w:val="18"/>
                <w:szCs w:val="18"/>
              </w:rPr>
              <w:lastRenderedPageBreak/>
              <w:t xml:space="preserve"> Обладает антибактериальной активностью в отношении </w:t>
            </w:r>
            <w:r w:rsidRPr="00A44275">
              <w:rPr>
                <w:rFonts w:ascii="Times New Roman" w:hAnsi="Times New Roman"/>
                <w:sz w:val="18"/>
                <w:szCs w:val="18"/>
              </w:rPr>
              <w:lastRenderedPageBreak/>
              <w:t xml:space="preserve">грамположительных и грамотрицательных бактерий и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отношении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xml:space="preserve"> и Трихофитон</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Триклозан</w:t>
            </w:r>
            <w:proofErr w:type="spellEnd"/>
            <w:r w:rsidRPr="00A44275">
              <w:rPr>
                <w:rFonts w:ascii="Times New Roman" w:hAnsi="Times New Roman"/>
                <w:sz w:val="18"/>
                <w:szCs w:val="18"/>
              </w:rPr>
              <w:t xml:space="preserve"> %</w:t>
            </w:r>
          </w:p>
        </w:tc>
        <w:tc>
          <w:tcPr>
            <w:tcW w:w="562" w:type="pct"/>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highlight w:val="yellow"/>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1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10% водного раствора</w:t>
            </w:r>
          </w:p>
        </w:tc>
        <w:tc>
          <w:tcPr>
            <w:tcW w:w="562" w:type="pct"/>
            <w:tcBorders>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highlight w:val="yellow"/>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99"/>
        </w:trPr>
        <w:tc>
          <w:tcPr>
            <w:tcW w:w="237" w:type="pct"/>
            <w:vMerge w:val="restart"/>
            <w:tcBorders>
              <w:bottom w:val="single" w:sz="4" w:space="0" w:color="000000"/>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4</w:t>
            </w:r>
          </w:p>
        </w:tc>
        <w:tc>
          <w:tcPr>
            <w:tcW w:w="906" w:type="pct"/>
            <w:vMerge w:val="restart"/>
            <w:tcBorders>
              <w:left w:val="single" w:sz="4" w:space="0" w:color="auto"/>
              <w:bottom w:val="single" w:sz="4" w:space="0" w:color="000000"/>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color w:val="FF0000"/>
                <w:sz w:val="18"/>
                <w:szCs w:val="18"/>
              </w:rPr>
            </w:pPr>
            <w:r w:rsidRPr="00A44275">
              <w:rPr>
                <w:rFonts w:ascii="Times New Roman" w:hAnsi="Times New Roman"/>
                <w:sz w:val="18"/>
                <w:szCs w:val="18"/>
              </w:rPr>
              <w:t xml:space="preserve"> </w:t>
            </w:r>
          </w:p>
        </w:tc>
        <w:tc>
          <w:tcPr>
            <w:tcW w:w="990" w:type="pct"/>
            <w:tcBorders>
              <w:bottom w:val="single" w:sz="4" w:space="0" w:color="000000"/>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000000"/>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000000"/>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Готовый к применению раствор. Дезинфицирующее средство (кожный антисептик)  </w:t>
            </w:r>
          </w:p>
        </w:tc>
        <w:tc>
          <w:tcPr>
            <w:tcW w:w="302" w:type="pct"/>
            <w:vMerge w:val="restart"/>
            <w:tcBorders>
              <w:bottom w:val="single" w:sz="4" w:space="0" w:color="000000"/>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Borders>
              <w:bottom w:val="single" w:sz="4" w:space="0" w:color="000000"/>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600</w:t>
            </w: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Средство предназначено </w:t>
            </w:r>
            <w:r w:rsidRPr="00A44275">
              <w:rPr>
                <w:rFonts w:ascii="Times New Roman" w:hAnsi="Times New Roman"/>
                <w:sz w:val="18"/>
                <w:szCs w:val="18"/>
              </w:rPr>
              <w:t xml:space="preserve">для гигиенической обработки рук медицинского персонала, </w:t>
            </w:r>
            <w:r w:rsidRPr="00A44275">
              <w:rPr>
                <w:rFonts w:ascii="Times New Roman" w:hAnsi="Times New Roman"/>
                <w:color w:val="000000"/>
                <w:sz w:val="18"/>
                <w:szCs w:val="18"/>
              </w:rPr>
              <w:t xml:space="preserve">обработки рук хирургов, операционных медицинских сестер, для обработки  кожи операционных и  инъекционных полей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антибактериальной активностью в отношении грамположительных (включая микобактерии туберкулеза-тестировано на </w:t>
            </w:r>
            <w:r w:rsidRPr="00A44275">
              <w:rPr>
                <w:rFonts w:ascii="Times New Roman" w:hAnsi="Times New Roman"/>
                <w:sz w:val="18"/>
                <w:szCs w:val="18"/>
                <w:lang w:val="en-US"/>
              </w:rPr>
              <w:t>Mycobacterium</w:t>
            </w:r>
            <w:r w:rsidRPr="00A44275">
              <w:rPr>
                <w:rFonts w:ascii="Times New Roman" w:hAnsi="Times New Roman"/>
                <w:sz w:val="18"/>
                <w:szCs w:val="18"/>
              </w:rPr>
              <w:t xml:space="preserve"> </w:t>
            </w:r>
            <w:r w:rsidRPr="00A44275">
              <w:rPr>
                <w:rFonts w:ascii="Times New Roman" w:hAnsi="Times New Roman"/>
                <w:sz w:val="18"/>
                <w:szCs w:val="18"/>
                <w:lang w:val="en-US"/>
              </w:rPr>
              <w:t>terrae</w:t>
            </w:r>
            <w:r w:rsidRPr="00A44275">
              <w:rPr>
                <w:rFonts w:ascii="Times New Roman" w:hAnsi="Times New Roman"/>
                <w:sz w:val="18"/>
                <w:szCs w:val="18"/>
              </w:rPr>
              <w:t xml:space="preserve">) и грамотрицательных бактерий,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активностью (острые респираторные вирусные инфекции, </w:t>
            </w:r>
            <w:proofErr w:type="spellStart"/>
            <w:r w:rsidRPr="00A44275">
              <w:rPr>
                <w:rFonts w:ascii="Times New Roman" w:hAnsi="Times New Roman"/>
                <w:sz w:val="18"/>
                <w:szCs w:val="18"/>
              </w:rPr>
              <w:t>герпес</w:t>
            </w:r>
            <w:proofErr w:type="gramStart"/>
            <w:r w:rsidRPr="00A44275">
              <w:rPr>
                <w:rFonts w:ascii="Times New Roman" w:hAnsi="Times New Roman"/>
                <w:sz w:val="18"/>
                <w:szCs w:val="18"/>
              </w:rPr>
              <w:t>,п</w:t>
            </w:r>
            <w:proofErr w:type="gramEnd"/>
            <w:r w:rsidRPr="00A44275">
              <w:rPr>
                <w:rFonts w:ascii="Times New Roman" w:hAnsi="Times New Roman"/>
                <w:sz w:val="18"/>
                <w:szCs w:val="18"/>
              </w:rPr>
              <w:t>олиомиелит</w:t>
            </w:r>
            <w:proofErr w:type="spellEnd"/>
            <w:r w:rsidRPr="00A44275">
              <w:rPr>
                <w:rFonts w:ascii="Times New Roman" w:hAnsi="Times New Roman"/>
                <w:sz w:val="18"/>
                <w:szCs w:val="18"/>
              </w:rPr>
              <w:t>, гепатиты всех видов, включая А,В,С,</w:t>
            </w:r>
            <w:r w:rsidRPr="00A44275">
              <w:rPr>
                <w:rFonts w:ascii="Times New Roman" w:hAnsi="Times New Roman"/>
                <w:sz w:val="18"/>
                <w:szCs w:val="18"/>
                <w:lang w:val="en-US"/>
              </w:rPr>
              <w:t>D</w:t>
            </w:r>
            <w:r w:rsidRPr="00A44275">
              <w:rPr>
                <w:rFonts w:ascii="Times New Roman" w:hAnsi="Times New Roman"/>
                <w:sz w:val="18"/>
                <w:szCs w:val="18"/>
              </w:rPr>
              <w:t xml:space="preserve">, ВИЧ-инфекцию, аденовирусы, </w:t>
            </w:r>
            <w:proofErr w:type="spellStart"/>
            <w:r w:rsidRPr="00A44275">
              <w:rPr>
                <w:rFonts w:ascii="Times New Roman" w:hAnsi="Times New Roman"/>
                <w:sz w:val="18"/>
                <w:szCs w:val="18"/>
              </w:rPr>
              <w:t>ротовирусы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энтеровирусы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коронавирусы</w:t>
            </w:r>
            <w:proofErr w:type="spellEnd"/>
            <w:r w:rsidRPr="00A44275">
              <w:rPr>
                <w:rFonts w:ascii="Times New Roman" w:hAnsi="Times New Roman"/>
                <w:sz w:val="18"/>
                <w:szCs w:val="18"/>
              </w:rPr>
              <w:t xml:space="preserve">, грипп, </w:t>
            </w:r>
            <w:proofErr w:type="spellStart"/>
            <w:r w:rsidRPr="00A44275">
              <w:rPr>
                <w:rFonts w:ascii="Times New Roman" w:hAnsi="Times New Roman"/>
                <w:sz w:val="18"/>
                <w:szCs w:val="18"/>
              </w:rPr>
              <w:t>парагрипп</w:t>
            </w:r>
            <w:proofErr w:type="spellEnd"/>
            <w:r w:rsidRPr="00A44275">
              <w:rPr>
                <w:rFonts w:ascii="Times New Roman" w:hAnsi="Times New Roman"/>
                <w:sz w:val="18"/>
                <w:szCs w:val="18"/>
              </w:rPr>
              <w:t xml:space="preserve"> и др.)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отношении грибов рода </w:t>
            </w:r>
            <w:proofErr w:type="spellStart"/>
            <w:r w:rsidRPr="00A44275">
              <w:rPr>
                <w:rFonts w:ascii="Times New Roman" w:hAnsi="Times New Roman"/>
                <w:sz w:val="18"/>
                <w:szCs w:val="18"/>
              </w:rPr>
              <w:t>Кандида,Трихофитон</w:t>
            </w:r>
            <w:proofErr w:type="spellEnd"/>
            <w:r w:rsidRPr="00A44275">
              <w:rPr>
                <w:rFonts w:ascii="Times New Roman" w:hAnsi="Times New Roman"/>
                <w:sz w:val="18"/>
                <w:szCs w:val="18"/>
              </w:rPr>
              <w:t xml:space="preserve"> и плесени, а также возбудителей особо опасных инфекций – чумы, </w:t>
            </w:r>
            <w:proofErr w:type="spellStart"/>
            <w:r w:rsidRPr="00A44275">
              <w:rPr>
                <w:rFonts w:ascii="Times New Roman" w:hAnsi="Times New Roman"/>
                <w:sz w:val="18"/>
                <w:szCs w:val="18"/>
              </w:rPr>
              <w:t>холеры,туляремии</w:t>
            </w:r>
            <w:proofErr w:type="spellEnd"/>
            <w:r w:rsidRPr="00A44275">
              <w:rPr>
                <w:rFonts w:ascii="Times New Roman" w:hAnsi="Times New Roman"/>
                <w:sz w:val="18"/>
                <w:szCs w:val="18"/>
              </w:rPr>
              <w:t>.</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62" w:type="pct"/>
          </w:tcPr>
          <w:p w:rsidR="00535E6B" w:rsidRPr="00A44275" w:rsidRDefault="00223C52" w:rsidP="00535E6B">
            <w:pPr>
              <w:spacing w:after="0" w:line="240" w:lineRule="auto"/>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9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алкилдиметилбензиламмоний</w:t>
            </w:r>
            <w:proofErr w:type="spellEnd"/>
            <w:r w:rsidRPr="00A44275">
              <w:rPr>
                <w:rFonts w:ascii="Times New Roman" w:hAnsi="Times New Roman"/>
                <w:sz w:val="18"/>
                <w:szCs w:val="18"/>
              </w:rPr>
              <w:t xml:space="preserve"> хлорид %</w:t>
            </w:r>
          </w:p>
        </w:tc>
        <w:tc>
          <w:tcPr>
            <w:tcW w:w="562" w:type="pct"/>
          </w:tcPr>
          <w:p w:rsidR="00535E6B" w:rsidRPr="00A44275" w:rsidRDefault="00223C52" w:rsidP="00535E6B">
            <w:pPr>
              <w:spacing w:after="0" w:line="240" w:lineRule="auto"/>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55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eastAsia="SimSun" w:hAnsi="Times New Roman"/>
                <w:sz w:val="18"/>
                <w:szCs w:val="18"/>
              </w:rPr>
            </w:pPr>
            <w:proofErr w:type="spellStart"/>
            <w:r w:rsidRPr="00A44275">
              <w:rPr>
                <w:rFonts w:ascii="Times New Roman" w:hAnsi="Times New Roman"/>
                <w:sz w:val="18"/>
                <w:szCs w:val="18"/>
              </w:rPr>
              <w:t>тетраметилендиэтилентетрамин</w:t>
            </w:r>
            <w:proofErr w:type="spellEnd"/>
            <w:r w:rsidRPr="00A44275">
              <w:rPr>
                <w:rFonts w:ascii="Times New Roman" w:hAnsi="Times New Roman"/>
                <w:sz w:val="18"/>
                <w:szCs w:val="18"/>
              </w:rPr>
              <w:t xml:space="preserve"> %</w:t>
            </w:r>
          </w:p>
        </w:tc>
        <w:tc>
          <w:tcPr>
            <w:tcW w:w="562" w:type="pct"/>
            <w:tcBorders>
              <w:bottom w:val="single" w:sz="4" w:space="0" w:color="auto"/>
            </w:tcBorders>
          </w:tcPr>
          <w:p w:rsidR="00535E6B" w:rsidRPr="00A44275" w:rsidRDefault="00223C52" w:rsidP="00535E6B">
            <w:pPr>
              <w:spacing w:after="0" w:line="240" w:lineRule="auto"/>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5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других действующих веществ,  кроме заявленных</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41"/>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Пролонгированное действие средства, часов </w:t>
            </w:r>
          </w:p>
        </w:tc>
        <w:tc>
          <w:tcPr>
            <w:tcW w:w="562" w:type="pct"/>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1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p w:rsidR="00535E6B" w:rsidRPr="00A44275" w:rsidRDefault="00535E6B" w:rsidP="00535E6B">
            <w:pPr>
              <w:spacing w:after="0" w:line="240" w:lineRule="auto"/>
              <w:rPr>
                <w:rFonts w:ascii="Times New Roman" w:hAnsi="Times New Roman"/>
                <w:sz w:val="18"/>
                <w:szCs w:val="18"/>
              </w:rPr>
            </w:pPr>
          </w:p>
        </w:tc>
        <w:tc>
          <w:tcPr>
            <w:tcW w:w="562" w:type="pct"/>
            <w:tcBorders>
              <w:bottom w:val="single" w:sz="4" w:space="0" w:color="auto"/>
            </w:tcBorders>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45"/>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5</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000000"/>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000000"/>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000000"/>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Готовый к применению раствор Дезинфицирующее средство (кожный антисептик)  </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20</w:t>
            </w: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Средство предназначено </w:t>
            </w:r>
            <w:r w:rsidRPr="00A44275">
              <w:rPr>
                <w:rFonts w:ascii="Times New Roman" w:hAnsi="Times New Roman"/>
                <w:sz w:val="18"/>
                <w:szCs w:val="18"/>
              </w:rPr>
              <w:t>для гигиенической обработки рук медицинского персонала</w:t>
            </w:r>
            <w:proofErr w:type="gramStart"/>
            <w:r w:rsidRPr="00A44275">
              <w:rPr>
                <w:rFonts w:ascii="Times New Roman" w:hAnsi="Times New Roman"/>
                <w:sz w:val="18"/>
                <w:szCs w:val="18"/>
              </w:rPr>
              <w:t xml:space="preserve"> </w:t>
            </w:r>
            <w:r w:rsidRPr="00A44275">
              <w:rPr>
                <w:rFonts w:ascii="Times New Roman" w:hAnsi="Times New Roman"/>
                <w:color w:val="000000"/>
                <w:sz w:val="18"/>
                <w:szCs w:val="18"/>
              </w:rPr>
              <w:t>,</w:t>
            </w:r>
            <w:proofErr w:type="gramEnd"/>
            <w:r w:rsidRPr="00A44275">
              <w:rPr>
                <w:rFonts w:ascii="Times New Roman" w:hAnsi="Times New Roman"/>
                <w:color w:val="000000"/>
                <w:sz w:val="18"/>
                <w:szCs w:val="18"/>
              </w:rPr>
              <w:t xml:space="preserve"> обработки рук хирургов, операционных медицинских сестер, для обработки  кожи операционных и  инъекционных полей.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антибактериальной активностью в отношении грамположительных (включая микобактерии туберкулеза-тестировано на </w:t>
            </w:r>
            <w:r w:rsidRPr="00A44275">
              <w:rPr>
                <w:rFonts w:ascii="Times New Roman" w:hAnsi="Times New Roman"/>
                <w:sz w:val="18"/>
                <w:szCs w:val="18"/>
                <w:lang w:val="en-US"/>
              </w:rPr>
              <w:t>Mycobacterium</w:t>
            </w:r>
            <w:r w:rsidRPr="00A44275">
              <w:rPr>
                <w:rFonts w:ascii="Times New Roman" w:hAnsi="Times New Roman"/>
                <w:sz w:val="18"/>
                <w:szCs w:val="18"/>
              </w:rPr>
              <w:t xml:space="preserve"> </w:t>
            </w:r>
            <w:r w:rsidRPr="00A44275">
              <w:rPr>
                <w:rFonts w:ascii="Times New Roman" w:hAnsi="Times New Roman"/>
                <w:sz w:val="18"/>
                <w:szCs w:val="18"/>
                <w:lang w:val="en-US"/>
              </w:rPr>
              <w:t>terrae</w:t>
            </w:r>
            <w:r w:rsidRPr="00A44275">
              <w:rPr>
                <w:rFonts w:ascii="Times New Roman" w:hAnsi="Times New Roman"/>
                <w:sz w:val="18"/>
                <w:szCs w:val="18"/>
              </w:rPr>
              <w:t xml:space="preserve">) и грамотрицательных бактерий,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активностью (острые респираторные вирусные инфекции, </w:t>
            </w:r>
            <w:proofErr w:type="spellStart"/>
            <w:r w:rsidRPr="00A44275">
              <w:rPr>
                <w:rFonts w:ascii="Times New Roman" w:hAnsi="Times New Roman"/>
                <w:sz w:val="18"/>
                <w:szCs w:val="18"/>
              </w:rPr>
              <w:t>герпес</w:t>
            </w:r>
            <w:proofErr w:type="gramStart"/>
            <w:r w:rsidRPr="00A44275">
              <w:rPr>
                <w:rFonts w:ascii="Times New Roman" w:hAnsi="Times New Roman"/>
                <w:sz w:val="18"/>
                <w:szCs w:val="18"/>
              </w:rPr>
              <w:t>,п</w:t>
            </w:r>
            <w:proofErr w:type="gramEnd"/>
            <w:r w:rsidRPr="00A44275">
              <w:rPr>
                <w:rFonts w:ascii="Times New Roman" w:hAnsi="Times New Roman"/>
                <w:sz w:val="18"/>
                <w:szCs w:val="18"/>
              </w:rPr>
              <w:t>олиомиелит</w:t>
            </w:r>
            <w:proofErr w:type="spellEnd"/>
            <w:r w:rsidRPr="00A44275">
              <w:rPr>
                <w:rFonts w:ascii="Times New Roman" w:hAnsi="Times New Roman"/>
                <w:sz w:val="18"/>
                <w:szCs w:val="18"/>
              </w:rPr>
              <w:t>, гепатиты всех видов, включая А,В,С,</w:t>
            </w:r>
            <w:r w:rsidRPr="00A44275">
              <w:rPr>
                <w:rFonts w:ascii="Times New Roman" w:hAnsi="Times New Roman"/>
                <w:sz w:val="18"/>
                <w:szCs w:val="18"/>
                <w:lang w:val="en-US"/>
              </w:rPr>
              <w:t>D</w:t>
            </w:r>
            <w:r w:rsidRPr="00A44275">
              <w:rPr>
                <w:rFonts w:ascii="Times New Roman" w:hAnsi="Times New Roman"/>
                <w:sz w:val="18"/>
                <w:szCs w:val="18"/>
              </w:rPr>
              <w:t xml:space="preserve">, ВИЧ-инфекцию, аденовирусы, </w:t>
            </w:r>
            <w:proofErr w:type="spellStart"/>
            <w:r w:rsidRPr="00A44275">
              <w:rPr>
                <w:rFonts w:ascii="Times New Roman" w:hAnsi="Times New Roman"/>
                <w:sz w:val="18"/>
                <w:szCs w:val="18"/>
              </w:rPr>
              <w:t>ротовирусы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энтеровирусы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коронавирусы</w:t>
            </w:r>
            <w:proofErr w:type="spellEnd"/>
            <w:r w:rsidRPr="00A44275">
              <w:rPr>
                <w:rFonts w:ascii="Times New Roman" w:hAnsi="Times New Roman"/>
                <w:sz w:val="18"/>
                <w:szCs w:val="18"/>
              </w:rPr>
              <w:t xml:space="preserve">, грипп, </w:t>
            </w:r>
            <w:proofErr w:type="spellStart"/>
            <w:r w:rsidRPr="00A44275">
              <w:rPr>
                <w:rFonts w:ascii="Times New Roman" w:hAnsi="Times New Roman"/>
                <w:sz w:val="18"/>
                <w:szCs w:val="18"/>
              </w:rPr>
              <w:t>парагрипп</w:t>
            </w:r>
            <w:proofErr w:type="spellEnd"/>
            <w:r w:rsidRPr="00A44275">
              <w:rPr>
                <w:rFonts w:ascii="Times New Roman" w:hAnsi="Times New Roman"/>
                <w:sz w:val="18"/>
                <w:szCs w:val="18"/>
              </w:rPr>
              <w:t xml:space="preserve"> и др.)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w:t>
            </w:r>
            <w:r w:rsidRPr="00A44275">
              <w:rPr>
                <w:rFonts w:ascii="Times New Roman" w:hAnsi="Times New Roman"/>
                <w:sz w:val="18"/>
                <w:szCs w:val="18"/>
              </w:rPr>
              <w:lastRenderedPageBreak/>
              <w:t xml:space="preserve">отношении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Трихофитон и плесени, а также возбудителей особо опасных инфекций – чумы, холеры, туляремии.</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1"/>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62" w:type="pct"/>
            <w:tcBorders>
              <w:bottom w:val="single" w:sz="4" w:space="0" w:color="auto"/>
            </w:tcBorders>
          </w:tcPr>
          <w:p w:rsidR="00535E6B" w:rsidRPr="00A44275" w:rsidRDefault="00223C52" w:rsidP="00535E6B">
            <w:pPr>
              <w:spacing w:after="0" w:line="240" w:lineRule="auto"/>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91"/>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алкилдиметилбензиламмоний</w:t>
            </w:r>
            <w:proofErr w:type="spellEnd"/>
            <w:r w:rsidRPr="00A44275">
              <w:rPr>
                <w:rFonts w:ascii="Times New Roman" w:hAnsi="Times New Roman"/>
                <w:sz w:val="18"/>
                <w:szCs w:val="18"/>
              </w:rPr>
              <w:t xml:space="preserve"> хлорид %</w:t>
            </w:r>
          </w:p>
        </w:tc>
        <w:tc>
          <w:tcPr>
            <w:tcW w:w="562" w:type="pct"/>
            <w:tcBorders>
              <w:top w:val="single" w:sz="4" w:space="0" w:color="auto"/>
            </w:tcBorders>
          </w:tcPr>
          <w:p w:rsidR="00535E6B" w:rsidRPr="00A44275" w:rsidRDefault="00223C52" w:rsidP="00535E6B">
            <w:pPr>
              <w:spacing w:after="0" w:line="240" w:lineRule="auto"/>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7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eastAsia="SimSun" w:hAnsi="Times New Roman"/>
                <w:sz w:val="18"/>
                <w:szCs w:val="18"/>
              </w:rPr>
            </w:pPr>
            <w:proofErr w:type="spellStart"/>
            <w:r w:rsidRPr="00A44275">
              <w:rPr>
                <w:rFonts w:ascii="Times New Roman" w:hAnsi="Times New Roman"/>
                <w:sz w:val="18"/>
                <w:szCs w:val="18"/>
              </w:rPr>
              <w:t>тетраметилендиэтилентетрамин</w:t>
            </w:r>
            <w:proofErr w:type="spellEnd"/>
            <w:r w:rsidRPr="00A44275">
              <w:rPr>
                <w:rFonts w:ascii="Times New Roman" w:hAnsi="Times New Roman"/>
                <w:sz w:val="18"/>
                <w:szCs w:val="18"/>
              </w:rPr>
              <w:t xml:space="preserve"> %</w:t>
            </w:r>
          </w:p>
        </w:tc>
        <w:tc>
          <w:tcPr>
            <w:tcW w:w="562" w:type="pct"/>
          </w:tcPr>
          <w:p w:rsidR="00535E6B" w:rsidRPr="00A44275" w:rsidRDefault="00535E6B"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 </w:t>
            </w:r>
            <w:r w:rsidR="00223C52" w:rsidRPr="00535E6B">
              <w:rPr>
                <w:rFonts w:ascii="Times New Roman" w:hAnsi="Times New Roman"/>
                <w:i/>
                <w:color w:val="FF0000"/>
                <w:sz w:val="18"/>
                <w:szCs w:val="18"/>
              </w:rPr>
              <w:t>Заполняется участником</w:t>
            </w: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8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87"/>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Пролонгированное действие средства, часов </w:t>
            </w:r>
          </w:p>
        </w:tc>
        <w:tc>
          <w:tcPr>
            <w:tcW w:w="562" w:type="pct"/>
            <w:tcBorders>
              <w:top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77"/>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Объем, мл</w:t>
            </w:r>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6</w:t>
            </w:r>
          </w:p>
        </w:tc>
        <w:tc>
          <w:tcPr>
            <w:tcW w:w="906" w:type="pct"/>
            <w:vMerge w:val="restart"/>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tc>
        <w:tc>
          <w:tcPr>
            <w:tcW w:w="990" w:type="pct"/>
            <w:tcBorders>
              <w:left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 xml:space="preserve">готовое к применению </w:t>
            </w:r>
            <w:r w:rsidRPr="00A44275">
              <w:rPr>
                <w:rFonts w:ascii="Times New Roman" w:hAnsi="Times New Roman"/>
                <w:sz w:val="18"/>
                <w:szCs w:val="18"/>
              </w:rPr>
              <w:t xml:space="preserve">дезинфицирующее </w:t>
            </w:r>
            <w:r w:rsidRPr="00A44275">
              <w:rPr>
                <w:rFonts w:ascii="Times New Roman" w:hAnsi="Times New Roman"/>
                <w:color w:val="000000"/>
                <w:sz w:val="18"/>
                <w:szCs w:val="18"/>
              </w:rPr>
              <w:t>средство</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112,5</w:t>
            </w:r>
          </w:p>
        </w:tc>
      </w:tr>
      <w:tr w:rsidR="00535E6B" w:rsidRPr="00A44275" w:rsidTr="00535E6B">
        <w:trPr>
          <w:trHeight w:val="54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left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color w:val="000000"/>
                <w:sz w:val="18"/>
                <w:szCs w:val="18"/>
              </w:rPr>
              <w:t xml:space="preserve">Предназначено для одновременной очистки и экспресс дезинфекции различных твердых непористых поверхностей или предметов, в том числе загрязнённых биологическими выделениями (включая кровь), таких как: небольшие по площади помещения типа операционной, приемного покоя, изолятора, боксов и пр.; труднодоступные поверхности в помещениях; поверхности медицинских приборов и оборудования (в </w:t>
            </w:r>
            <w:proofErr w:type="spellStart"/>
            <w:r w:rsidRPr="00A44275">
              <w:rPr>
                <w:rFonts w:ascii="Times New Roman" w:hAnsi="Times New Roman"/>
                <w:color w:val="000000"/>
                <w:sz w:val="18"/>
                <w:szCs w:val="18"/>
              </w:rPr>
              <w:t>т.ч</w:t>
            </w:r>
            <w:proofErr w:type="spellEnd"/>
            <w:r w:rsidRPr="00A44275">
              <w:rPr>
                <w:rFonts w:ascii="Times New Roman" w:hAnsi="Times New Roman"/>
                <w:color w:val="000000"/>
                <w:sz w:val="18"/>
                <w:szCs w:val="18"/>
              </w:rPr>
              <w:t>. поверхности аппаратов искусственного дыхания и оборудования для анестезии, стоматологические наконечники, зеркала, термометры);</w:t>
            </w:r>
            <w:proofErr w:type="gramEnd"/>
            <w:r w:rsidRPr="00A44275">
              <w:rPr>
                <w:rFonts w:ascii="Times New Roman" w:hAnsi="Times New Roman"/>
                <w:color w:val="000000"/>
                <w:sz w:val="18"/>
                <w:szCs w:val="18"/>
              </w:rPr>
              <w:t xml:space="preserve"> </w:t>
            </w:r>
            <w:proofErr w:type="gramStart"/>
            <w:r w:rsidRPr="00A44275">
              <w:rPr>
                <w:rFonts w:ascii="Times New Roman" w:hAnsi="Times New Roman"/>
                <w:color w:val="000000"/>
                <w:sz w:val="18"/>
                <w:szCs w:val="18"/>
              </w:rPr>
              <w:t xml:space="preserve">оптические приборы и оборудование; датчики УЗИ, фонендоскопы и т.п.; поверхности физиотерапевтического оборудования;  столы (в </w:t>
            </w:r>
            <w:proofErr w:type="spellStart"/>
            <w:r w:rsidRPr="00A44275">
              <w:rPr>
                <w:rFonts w:ascii="Times New Roman" w:hAnsi="Times New Roman"/>
                <w:color w:val="000000"/>
                <w:sz w:val="18"/>
                <w:szCs w:val="18"/>
              </w:rPr>
              <w:t>т.ч</w:t>
            </w:r>
            <w:proofErr w:type="spellEnd"/>
            <w:r w:rsidRPr="00A44275">
              <w:rPr>
                <w:rFonts w:ascii="Times New Roman" w:hAnsi="Times New Roman"/>
                <w:color w:val="000000"/>
                <w:sz w:val="18"/>
                <w:szCs w:val="18"/>
              </w:rPr>
              <w:t>. операционные, манипуляционные), гинекологические и стоматологические кресла, кровати, реанимационные матрацы, в том числе подголовники, подлокотники кресел и др. жесткая мебель; предметы ухода за больными; оборудование и поверхности машин скорой помощи и санитарного транспорта; резиновые, пластиковые и полипропиленовые коврики;</w:t>
            </w:r>
            <w:proofErr w:type="gramEnd"/>
            <w:r w:rsidRPr="00A44275">
              <w:rPr>
                <w:rFonts w:ascii="Times New Roman" w:hAnsi="Times New Roman"/>
                <w:color w:val="000000"/>
                <w:sz w:val="18"/>
                <w:szCs w:val="18"/>
              </w:rPr>
              <w:t xml:space="preserve">  обуви для профилактики грибковых заболеваний;</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69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left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keepNext/>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 xml:space="preserve">Средство обладает бактерицидной в отношении грамположительных и грамотрицательных бактерий, </w:t>
            </w:r>
            <w:proofErr w:type="spellStart"/>
            <w:r w:rsidRPr="00A44275">
              <w:rPr>
                <w:rFonts w:ascii="Times New Roman" w:hAnsi="Times New Roman"/>
                <w:color w:val="000000"/>
                <w:sz w:val="18"/>
                <w:szCs w:val="18"/>
              </w:rPr>
              <w:t>туберкулоцидной</w:t>
            </w:r>
            <w:proofErr w:type="spellEnd"/>
            <w:r w:rsidRPr="00A44275">
              <w:rPr>
                <w:rFonts w:ascii="Times New Roman" w:hAnsi="Times New Roman"/>
                <w:color w:val="000000"/>
                <w:sz w:val="18"/>
                <w:szCs w:val="18"/>
              </w:rPr>
              <w:t xml:space="preserve">  (тестировано на </w:t>
            </w:r>
            <w:proofErr w:type="spellStart"/>
            <w:r w:rsidRPr="00A44275">
              <w:rPr>
                <w:rFonts w:ascii="Times New Roman" w:hAnsi="Times New Roman"/>
                <w:color w:val="000000"/>
                <w:sz w:val="18"/>
                <w:szCs w:val="18"/>
              </w:rPr>
              <w:t>Mycobacterium</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terrae</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вирулицидной</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фунгицидной</w:t>
            </w:r>
            <w:proofErr w:type="spellEnd"/>
            <w:r w:rsidRPr="00A44275">
              <w:rPr>
                <w:rFonts w:ascii="Times New Roman" w:hAnsi="Times New Roman"/>
                <w:color w:val="000000"/>
                <w:sz w:val="18"/>
                <w:szCs w:val="18"/>
              </w:rPr>
              <w:t xml:space="preserve"> (в отношении грибов рода </w:t>
            </w:r>
            <w:proofErr w:type="spellStart"/>
            <w:r w:rsidRPr="00A44275">
              <w:rPr>
                <w:rFonts w:ascii="Times New Roman" w:hAnsi="Times New Roman"/>
                <w:color w:val="000000"/>
                <w:sz w:val="18"/>
                <w:szCs w:val="18"/>
              </w:rPr>
              <w:t>Кандида</w:t>
            </w:r>
            <w:proofErr w:type="spellEnd"/>
            <w:r w:rsidRPr="00A44275">
              <w:rPr>
                <w:rFonts w:ascii="Times New Roman" w:hAnsi="Times New Roman"/>
                <w:color w:val="000000"/>
                <w:sz w:val="18"/>
                <w:szCs w:val="18"/>
              </w:rPr>
              <w:t>, и Трихофитон) антимикробной активностью</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9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62" w:type="pct"/>
            <w:tcBorders>
              <w:top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5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ЧАС %</w:t>
            </w:r>
          </w:p>
        </w:tc>
        <w:tc>
          <w:tcPr>
            <w:tcW w:w="562" w:type="pct"/>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фенол и его производные, </w:t>
            </w:r>
            <w:proofErr w:type="spellStart"/>
            <w:r w:rsidRPr="00A44275">
              <w:rPr>
                <w:rFonts w:ascii="Times New Roman" w:hAnsi="Times New Roman"/>
                <w:sz w:val="18"/>
                <w:szCs w:val="18"/>
              </w:rPr>
              <w:t>пропиловый</w:t>
            </w:r>
            <w:proofErr w:type="spellEnd"/>
            <w:r w:rsidRPr="00A44275">
              <w:rPr>
                <w:rFonts w:ascii="Times New Roman" w:hAnsi="Times New Roman"/>
                <w:sz w:val="18"/>
                <w:szCs w:val="18"/>
              </w:rPr>
              <w:t xml:space="preserve"> спирт (пропанол-1), перекись водорода, альдегиды, </w:t>
            </w:r>
            <w:proofErr w:type="spellStart"/>
            <w:r w:rsidRPr="00A44275">
              <w:rPr>
                <w:rFonts w:ascii="Times New Roman" w:hAnsi="Times New Roman"/>
                <w:sz w:val="18"/>
                <w:szCs w:val="18"/>
              </w:rPr>
              <w:t>гуанидины</w:t>
            </w:r>
            <w:proofErr w:type="spellEnd"/>
            <w:r w:rsidRPr="00A44275">
              <w:rPr>
                <w:rFonts w:ascii="Times New Roman" w:hAnsi="Times New Roman"/>
                <w:sz w:val="18"/>
                <w:szCs w:val="18"/>
              </w:rPr>
              <w:t xml:space="preserve">, кислоты, ферменты.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57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left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color w:val="000000"/>
                <w:sz w:val="18"/>
                <w:szCs w:val="18"/>
              </w:rPr>
              <w:t>Дезинфекция поверхностей, не загрязненных биологическими выделениями при любых видах инфекций (включая туберкулез) экспозиционная выдержка мин.</w:t>
            </w:r>
          </w:p>
        </w:tc>
        <w:tc>
          <w:tcPr>
            <w:tcW w:w="562" w:type="pct"/>
            <w:tcBorders>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01"/>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01"/>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Форма выпуска</w:t>
            </w:r>
          </w:p>
        </w:tc>
        <w:tc>
          <w:tcPr>
            <w:tcW w:w="562"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color w:val="000000"/>
                <w:sz w:val="18"/>
                <w:szCs w:val="18"/>
              </w:rPr>
              <w:t>Полимерный флакон с распылительной насадкой</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left w:val="single" w:sz="4" w:space="0" w:color="auto"/>
            </w:tcBorders>
          </w:tcPr>
          <w:p w:rsidR="00535E6B" w:rsidRPr="00A44275" w:rsidRDefault="000C568D" w:rsidP="00535E6B">
            <w:pPr>
              <w:spacing w:after="0" w:line="240" w:lineRule="auto"/>
              <w:rPr>
                <w:rFonts w:ascii="Times New Roman" w:hAnsi="Times New Roman"/>
                <w:sz w:val="18"/>
                <w:szCs w:val="18"/>
              </w:rPr>
            </w:pPr>
            <w:r>
              <w:rPr>
                <w:rFonts w:ascii="Times New Roman" w:hAnsi="Times New Roman"/>
                <w:sz w:val="18"/>
                <w:szCs w:val="18"/>
              </w:rPr>
              <w:t xml:space="preserve">Объем, </w:t>
            </w:r>
            <w:proofErr w:type="gramStart"/>
            <w:r>
              <w:rPr>
                <w:rFonts w:ascii="Times New Roman" w:hAnsi="Times New Roman"/>
                <w:sz w:val="18"/>
                <w:szCs w:val="18"/>
              </w:rPr>
              <w:t>л</w:t>
            </w:r>
            <w:proofErr w:type="gramEnd"/>
          </w:p>
        </w:tc>
        <w:tc>
          <w:tcPr>
            <w:tcW w:w="562" w:type="pct"/>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523"/>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7</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535E6B" w:rsidRPr="00A44275" w:rsidRDefault="00535E6B" w:rsidP="00535E6B">
            <w:pPr>
              <w:spacing w:after="0" w:line="240" w:lineRule="auto"/>
              <w:rPr>
                <w:rFonts w:ascii="Times New Roman" w:hAnsi="Times New Roman"/>
                <w:sz w:val="18"/>
                <w:szCs w:val="18"/>
              </w:rPr>
            </w:pPr>
            <w:proofErr w:type="gramStart"/>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w:t>
            </w:r>
            <w:proofErr w:type="gramEnd"/>
          </w:p>
          <w:p w:rsidR="00535E6B" w:rsidRPr="00A44275" w:rsidRDefault="00535E6B"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p w:rsidR="00535E6B" w:rsidRPr="00A44275" w:rsidRDefault="00535E6B" w:rsidP="00535E6B">
            <w:pPr>
              <w:spacing w:after="0" w:line="240" w:lineRule="auto"/>
              <w:rPr>
                <w:rFonts w:ascii="Times New Roman" w:hAnsi="Times New Roman"/>
                <w:b/>
                <w:sz w:val="18"/>
                <w:szCs w:val="18"/>
              </w:rPr>
            </w:pPr>
            <w:r w:rsidRPr="00A44275">
              <w:rPr>
                <w:rFonts w:ascii="Times New Roman" w:hAnsi="Times New Roman"/>
                <w:b/>
                <w:sz w:val="18"/>
                <w:szCs w:val="18"/>
              </w:rPr>
              <w:t xml:space="preserve">   </w:t>
            </w:r>
          </w:p>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готовое к применению </w:t>
            </w:r>
            <w:r w:rsidRPr="00A44275">
              <w:rPr>
                <w:rFonts w:ascii="Times New Roman" w:hAnsi="Times New Roman"/>
                <w:sz w:val="18"/>
                <w:szCs w:val="18"/>
              </w:rPr>
              <w:t xml:space="preserve">дезинфицирующее </w:t>
            </w:r>
            <w:r w:rsidRPr="00A44275">
              <w:rPr>
                <w:rFonts w:ascii="Times New Roman" w:hAnsi="Times New Roman"/>
                <w:color w:val="000000"/>
                <w:sz w:val="18"/>
                <w:szCs w:val="18"/>
              </w:rPr>
              <w:t>средство</w:t>
            </w:r>
            <w:r w:rsidRPr="00A44275">
              <w:rPr>
                <w:rFonts w:ascii="Times New Roman" w:hAnsi="Times New Roman"/>
                <w:sz w:val="18"/>
                <w:szCs w:val="18"/>
              </w:rPr>
              <w:t xml:space="preserve"> с характерным запахом спирта</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112,5</w:t>
            </w: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hd w:val="clear" w:color="auto" w:fill="FFFFFF"/>
              <w:spacing w:after="0" w:line="240" w:lineRule="auto"/>
              <w:jc w:val="both"/>
              <w:rPr>
                <w:rFonts w:ascii="Times New Roman" w:hAnsi="Times New Roman"/>
                <w:color w:val="000000"/>
                <w:sz w:val="18"/>
                <w:szCs w:val="18"/>
              </w:rPr>
            </w:pPr>
            <w:r w:rsidRPr="00A44275">
              <w:rPr>
                <w:rFonts w:ascii="Times New Roman" w:hAnsi="Times New Roman"/>
                <w:sz w:val="18"/>
                <w:szCs w:val="18"/>
              </w:rPr>
              <w:t xml:space="preserve">Средство предназначено </w:t>
            </w:r>
            <w:r w:rsidRPr="00A44275">
              <w:rPr>
                <w:rFonts w:ascii="Times New Roman" w:hAnsi="Times New Roman"/>
                <w:color w:val="000000"/>
                <w:sz w:val="18"/>
                <w:szCs w:val="18"/>
              </w:rPr>
              <w:t>для дезинфекции небольших по площади и труднодоступных поверхностей в помещениях, в том числе оборудования, предметов обстановки, приборов</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датчиков УЗИ в ЛПУ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pStyle w:val="210"/>
              <w:spacing w:after="0" w:line="240" w:lineRule="auto"/>
              <w:ind w:right="-27"/>
              <w:rPr>
                <w:bCs/>
                <w:sz w:val="18"/>
                <w:szCs w:val="18"/>
              </w:rPr>
            </w:pPr>
            <w:r w:rsidRPr="00A44275">
              <w:rPr>
                <w:sz w:val="18"/>
                <w:szCs w:val="18"/>
              </w:rPr>
              <w:t xml:space="preserve"> Средство обладает   </w:t>
            </w:r>
            <w:r w:rsidRPr="00A44275">
              <w:rPr>
                <w:color w:val="000000"/>
                <w:sz w:val="18"/>
                <w:szCs w:val="18"/>
              </w:rPr>
              <w:t xml:space="preserve">антибактериальной активностью в отношении  грамотрицательных и грамположительных бактерий включая микобактерии туберкулеза, тестировано на </w:t>
            </w:r>
            <w:proofErr w:type="spellStart"/>
            <w:r w:rsidRPr="00A44275">
              <w:rPr>
                <w:color w:val="000000"/>
                <w:sz w:val="18"/>
                <w:szCs w:val="18"/>
              </w:rPr>
              <w:t>Mycobacterium</w:t>
            </w:r>
            <w:proofErr w:type="spellEnd"/>
            <w:r w:rsidRPr="00A44275">
              <w:rPr>
                <w:color w:val="000000"/>
                <w:sz w:val="18"/>
                <w:szCs w:val="18"/>
              </w:rPr>
              <w:t xml:space="preserve"> </w:t>
            </w:r>
            <w:proofErr w:type="spellStart"/>
            <w:r w:rsidRPr="00A44275">
              <w:rPr>
                <w:color w:val="000000"/>
                <w:sz w:val="18"/>
                <w:szCs w:val="18"/>
              </w:rPr>
              <w:t>terrae</w:t>
            </w:r>
            <w:proofErr w:type="spellEnd"/>
            <w:r w:rsidRPr="00A44275">
              <w:rPr>
                <w:color w:val="000000"/>
                <w:sz w:val="18"/>
                <w:szCs w:val="18"/>
              </w:rPr>
              <w:t xml:space="preserve">, вирусов, грибов рода </w:t>
            </w:r>
            <w:proofErr w:type="spellStart"/>
            <w:r w:rsidRPr="00A44275">
              <w:rPr>
                <w:color w:val="000000"/>
                <w:sz w:val="18"/>
                <w:szCs w:val="18"/>
              </w:rPr>
              <w:t>Кандида</w:t>
            </w:r>
            <w:proofErr w:type="spellEnd"/>
            <w:r w:rsidRPr="00A44275">
              <w:rPr>
                <w:color w:val="000000"/>
                <w:sz w:val="18"/>
                <w:szCs w:val="18"/>
              </w:rPr>
              <w:t xml:space="preserve"> и Трихофитон</w:t>
            </w:r>
            <w:proofErr w:type="gramStart"/>
            <w:r w:rsidRPr="00A44275">
              <w:rPr>
                <w:bCs/>
                <w:sz w:val="18"/>
                <w:szCs w:val="18"/>
              </w:rPr>
              <w:t xml:space="preserve">  .</w:t>
            </w:r>
            <w:proofErr w:type="gramEnd"/>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702"/>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color w:val="000000"/>
                <w:sz w:val="18"/>
                <w:szCs w:val="18"/>
              </w:rPr>
            </w:pPr>
          </w:p>
        </w:tc>
        <w:tc>
          <w:tcPr>
            <w:tcW w:w="1737" w:type="pct"/>
            <w:tcBorders>
              <w:bottom w:val="single" w:sz="4" w:space="0" w:color="auto"/>
            </w:tcBorders>
          </w:tcPr>
          <w:p w:rsidR="00535E6B" w:rsidRPr="00A44275" w:rsidRDefault="00535E6B" w:rsidP="00535E6B">
            <w:pPr>
              <w:pStyle w:val="ad"/>
              <w:autoSpaceDE w:val="0"/>
              <w:autoSpaceDN w:val="0"/>
              <w:spacing w:after="0" w:line="240" w:lineRule="auto"/>
              <w:ind w:left="0"/>
              <w:rPr>
                <w:bCs/>
                <w:sz w:val="18"/>
                <w:szCs w:val="18"/>
              </w:rPr>
            </w:pPr>
            <w:r w:rsidRPr="00A44275">
              <w:rPr>
                <w:bCs/>
                <w:sz w:val="18"/>
                <w:szCs w:val="18"/>
              </w:rPr>
              <w:t xml:space="preserve"> </w:t>
            </w:r>
            <w:r w:rsidRPr="00A44275">
              <w:rPr>
                <w:sz w:val="18"/>
                <w:szCs w:val="18"/>
              </w:rPr>
              <w:t xml:space="preserve">пропанол-1 и пропанол-2, </w:t>
            </w:r>
            <w:proofErr w:type="spellStart"/>
            <w:r w:rsidRPr="00A44275">
              <w:rPr>
                <w:sz w:val="18"/>
                <w:szCs w:val="18"/>
              </w:rPr>
              <w:t>алкилдиметилбензиламмоний</w:t>
            </w:r>
            <w:proofErr w:type="spellEnd"/>
            <w:r w:rsidRPr="00A44275">
              <w:rPr>
                <w:sz w:val="18"/>
                <w:szCs w:val="18"/>
              </w:rPr>
              <w:t xml:space="preserve"> хлорид, молочную кислоту, </w:t>
            </w:r>
            <w:proofErr w:type="spellStart"/>
            <w:r w:rsidRPr="00A44275">
              <w:rPr>
                <w:sz w:val="18"/>
                <w:szCs w:val="18"/>
              </w:rPr>
              <w:t>полигексаметиленбигуанида</w:t>
            </w:r>
            <w:proofErr w:type="spellEnd"/>
            <w:r w:rsidRPr="00A44275">
              <w:rPr>
                <w:sz w:val="18"/>
                <w:szCs w:val="18"/>
              </w:rPr>
              <w:t xml:space="preserve"> гидрохлорид.</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5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Изопропиловый спирт %</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bCs/>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8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ЧАС, %</w:t>
            </w:r>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jc w:val="center"/>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bCs/>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4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Молочная кислота, %</w:t>
            </w:r>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jc w:val="center"/>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bCs/>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производное </w:t>
            </w:r>
            <w:proofErr w:type="spellStart"/>
            <w:r w:rsidRPr="00A44275">
              <w:rPr>
                <w:rFonts w:ascii="Times New Roman" w:hAnsi="Times New Roman"/>
                <w:color w:val="000000"/>
                <w:sz w:val="18"/>
                <w:szCs w:val="18"/>
              </w:rPr>
              <w:t>гуанидина</w:t>
            </w:r>
            <w:proofErr w:type="spellEnd"/>
            <w:r w:rsidRPr="00A44275">
              <w:rPr>
                <w:rFonts w:ascii="Times New Roman" w:hAnsi="Times New Roman"/>
                <w:color w:val="000000"/>
                <w:sz w:val="18"/>
                <w:szCs w:val="18"/>
              </w:rPr>
              <w:t>,%</w:t>
            </w:r>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jc w:val="center"/>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bCs/>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2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хлор, амины, альдегиды, перекись водорода, ферменты</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7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 xml:space="preserve">Время обеззараживания поверхностей при бактериальной инфекции, мин            </w:t>
            </w:r>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jc w:val="center"/>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lang w:val="en-US"/>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Время обеззараживания поверхностей при вирусной инфекции</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мин            </w:t>
            </w:r>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jc w:val="center"/>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Время обеззараживания поверхностей при туберкулезе</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мин            </w:t>
            </w:r>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jc w:val="center"/>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4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12.1.007-76:4 класс мало опасных соединений при нанесении на кожу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42"/>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Форма выпуска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color w:val="000000"/>
                <w:sz w:val="18"/>
                <w:szCs w:val="18"/>
              </w:rPr>
              <w:t>Полимерный флакон с распылительной насадкой</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tcPr>
          <w:p w:rsidR="00535E6B" w:rsidRPr="00A44275" w:rsidRDefault="000C568D" w:rsidP="00535E6B">
            <w:pPr>
              <w:spacing w:after="0" w:line="240" w:lineRule="auto"/>
              <w:rPr>
                <w:rFonts w:ascii="Times New Roman" w:hAnsi="Times New Roman"/>
                <w:sz w:val="18"/>
                <w:szCs w:val="18"/>
              </w:rPr>
            </w:pPr>
            <w:r>
              <w:rPr>
                <w:rFonts w:ascii="Times New Roman" w:hAnsi="Times New Roman"/>
                <w:sz w:val="18"/>
                <w:szCs w:val="18"/>
              </w:rPr>
              <w:t xml:space="preserve">Объем, </w:t>
            </w:r>
            <w:proofErr w:type="gramStart"/>
            <w:r>
              <w:rPr>
                <w:rFonts w:ascii="Times New Roman" w:hAnsi="Times New Roman"/>
                <w:sz w:val="18"/>
                <w:szCs w:val="18"/>
              </w:rPr>
              <w:t>л</w:t>
            </w:r>
            <w:proofErr w:type="gramEnd"/>
          </w:p>
        </w:tc>
        <w:tc>
          <w:tcPr>
            <w:tcW w:w="562" w:type="pct"/>
            <w:tcBorders>
              <w:top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r w:rsidR="00223C52" w:rsidRPr="00535E6B">
              <w:rPr>
                <w:rFonts w:ascii="Times New Roman" w:hAnsi="Times New Roman"/>
                <w:i/>
                <w:color w:val="FF0000"/>
                <w:sz w:val="18"/>
                <w:szCs w:val="18"/>
              </w:rPr>
              <w:t>Заполняется участником</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40"/>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8</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color w:val="FF0000"/>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w:t>
            </w:r>
            <w:r w:rsidRPr="00A44275">
              <w:rPr>
                <w:rFonts w:ascii="Times New Roman" w:hAnsi="Times New Roman"/>
                <w:color w:val="000000"/>
                <w:sz w:val="18"/>
                <w:szCs w:val="18"/>
              </w:rPr>
              <w:t xml:space="preserve">   гранулированный порошок белого цвета.</w:t>
            </w:r>
          </w:p>
        </w:tc>
        <w:tc>
          <w:tcPr>
            <w:tcW w:w="302" w:type="pct"/>
            <w:vMerge w:val="restart"/>
          </w:tcPr>
          <w:p w:rsidR="00535E6B" w:rsidRPr="00A44275" w:rsidRDefault="00535E6B" w:rsidP="00535E6B">
            <w:pPr>
              <w:spacing w:after="0" w:line="240" w:lineRule="auto"/>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37</w:t>
            </w:r>
          </w:p>
        </w:tc>
      </w:tr>
      <w:tr w:rsidR="00535E6B" w:rsidRPr="00A44275" w:rsidTr="00535E6B">
        <w:trPr>
          <w:trHeight w:val="19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-для дезинфекции наркозно-дыхательной аппаратуры, анестезиологического оборудования.</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 для </w:t>
            </w:r>
            <w:proofErr w:type="gramStart"/>
            <w:r w:rsidRPr="00A44275">
              <w:rPr>
                <w:rFonts w:ascii="Times New Roman" w:hAnsi="Times New Roman"/>
                <w:sz w:val="18"/>
                <w:szCs w:val="18"/>
              </w:rPr>
              <w:t>дезинфекции</w:t>
            </w:r>
            <w:proofErr w:type="gramEnd"/>
            <w:r w:rsidRPr="00A44275">
              <w:rPr>
                <w:rFonts w:ascii="Times New Roman" w:hAnsi="Times New Roman"/>
                <w:sz w:val="18"/>
                <w:szCs w:val="18"/>
              </w:rPr>
              <w:t xml:space="preserve"> совмещенной с ПСО ИМН</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-для (ДВУ) эндоскопов, в том числе механизированным способом.</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-для стерилизации ИМН</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эндоскопов и инструментов к ним.</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рабочие растворы средства проявляют антимикробное действие в отношении грамотрицательных и грамположительных бактерий (включая микобактерии туберкулеза – тестировано на </w:t>
            </w:r>
            <w:proofErr w:type="spellStart"/>
            <w:r w:rsidRPr="00A44275">
              <w:rPr>
                <w:rFonts w:ascii="Times New Roman" w:hAnsi="Times New Roman"/>
                <w:color w:val="000000"/>
                <w:sz w:val="18"/>
                <w:szCs w:val="18"/>
              </w:rPr>
              <w:t>Mycobacterium</w:t>
            </w:r>
            <w:proofErr w:type="spellEnd"/>
            <w:r w:rsidRPr="00A44275">
              <w:rPr>
                <w:rFonts w:ascii="Times New Roman" w:hAnsi="Times New Roman"/>
                <w:color w:val="000000"/>
                <w:sz w:val="18"/>
                <w:szCs w:val="18"/>
              </w:rPr>
              <w:t xml:space="preserve"> </w:t>
            </w:r>
            <w:r w:rsidRPr="00A44275">
              <w:rPr>
                <w:rFonts w:ascii="Times New Roman" w:hAnsi="Times New Roman"/>
                <w:color w:val="000000"/>
                <w:sz w:val="18"/>
                <w:szCs w:val="18"/>
              </w:rPr>
              <w:lastRenderedPageBreak/>
              <w:t xml:space="preserve">B5, </w:t>
            </w:r>
            <w:proofErr w:type="spellStart"/>
            <w:r w:rsidRPr="00A44275">
              <w:rPr>
                <w:rFonts w:ascii="Times New Roman" w:hAnsi="Times New Roman"/>
                <w:color w:val="000000"/>
                <w:sz w:val="18"/>
                <w:szCs w:val="18"/>
              </w:rPr>
              <w:t>Mycobacteriumterra</w:t>
            </w:r>
            <w:proofErr w:type="spellEnd"/>
            <w:r w:rsidRPr="00A44275">
              <w:rPr>
                <w:rFonts w:ascii="Times New Roman" w:hAnsi="Times New Roman"/>
                <w:color w:val="000000"/>
                <w:sz w:val="18"/>
                <w:szCs w:val="18"/>
              </w:rPr>
              <w:t xml:space="preserve">), вирусов (тестировано на вирусе полиомиелита 1 типа), грибов рода </w:t>
            </w:r>
            <w:proofErr w:type="spellStart"/>
            <w:r w:rsidRPr="00A44275">
              <w:rPr>
                <w:rFonts w:ascii="Times New Roman" w:hAnsi="Times New Roman"/>
                <w:color w:val="000000"/>
                <w:sz w:val="18"/>
                <w:szCs w:val="18"/>
              </w:rPr>
              <w:t>Кандида</w:t>
            </w:r>
            <w:proofErr w:type="spellEnd"/>
            <w:r w:rsidRPr="00A44275">
              <w:rPr>
                <w:rFonts w:ascii="Times New Roman" w:hAnsi="Times New Roman"/>
                <w:color w:val="000000"/>
                <w:sz w:val="18"/>
                <w:szCs w:val="18"/>
              </w:rPr>
              <w:t xml:space="preserve"> и </w:t>
            </w:r>
            <w:proofErr w:type="spellStart"/>
            <w:r w:rsidRPr="00A44275">
              <w:rPr>
                <w:rFonts w:ascii="Times New Roman" w:hAnsi="Times New Roman"/>
                <w:color w:val="000000"/>
                <w:sz w:val="18"/>
                <w:szCs w:val="18"/>
              </w:rPr>
              <w:t>спороцидное</w:t>
            </w:r>
            <w:proofErr w:type="spellEnd"/>
            <w:r w:rsidRPr="00A44275">
              <w:rPr>
                <w:rFonts w:ascii="Times New Roman" w:hAnsi="Times New Roman"/>
                <w:color w:val="000000"/>
                <w:sz w:val="18"/>
                <w:szCs w:val="18"/>
              </w:rPr>
              <w:t xml:space="preserve"> действие, а также обладает моющими свойствами.</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8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roofErr w:type="spellStart"/>
            <w:r w:rsidRPr="00A44275">
              <w:rPr>
                <w:rFonts w:ascii="Times New Roman" w:hAnsi="Times New Roman"/>
                <w:color w:val="000000"/>
                <w:sz w:val="18"/>
                <w:szCs w:val="18"/>
              </w:rPr>
              <w:t>перкарбоната</w:t>
            </w:r>
            <w:proofErr w:type="spellEnd"/>
            <w:r w:rsidRPr="00A44275">
              <w:rPr>
                <w:rFonts w:ascii="Times New Roman" w:hAnsi="Times New Roman"/>
                <w:color w:val="000000"/>
                <w:sz w:val="18"/>
                <w:szCs w:val="18"/>
              </w:rPr>
              <w:t xml:space="preserve"> натрия моногидрата%</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5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roofErr w:type="spellStart"/>
            <w:r w:rsidRPr="00A44275">
              <w:rPr>
                <w:rFonts w:ascii="Times New Roman" w:hAnsi="Times New Roman"/>
                <w:color w:val="000000"/>
                <w:sz w:val="18"/>
                <w:szCs w:val="18"/>
              </w:rPr>
              <w:t>тетраацетилэтилендиамина</w:t>
            </w:r>
            <w:proofErr w:type="spellEnd"/>
            <w:r w:rsidRPr="00A44275">
              <w:rPr>
                <w:rFonts w:ascii="Times New Roman" w:hAnsi="Times New Roman"/>
                <w:sz w:val="18"/>
                <w:szCs w:val="18"/>
              </w:rPr>
              <w:t xml:space="preserve">  или молочная кислота</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color w:val="000000"/>
                <w:sz w:val="18"/>
                <w:szCs w:val="18"/>
              </w:rPr>
              <w:t>(рН) 2% раствора</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часов</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5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94"/>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Pr>
                <w:rFonts w:ascii="Times New Roman" w:hAnsi="Times New Roman"/>
                <w:sz w:val="18"/>
                <w:szCs w:val="18"/>
              </w:rPr>
              <w:t xml:space="preserve">Фасовка </w:t>
            </w:r>
            <w:r w:rsidRPr="00A44275">
              <w:rPr>
                <w:rFonts w:ascii="Times New Roman" w:hAnsi="Times New Roman"/>
                <w:sz w:val="18"/>
                <w:szCs w:val="18"/>
              </w:rPr>
              <w:t xml:space="preserve">Объем, </w:t>
            </w:r>
            <w:proofErr w:type="gramStart"/>
            <w:r w:rsidRPr="00A44275">
              <w:rPr>
                <w:rFonts w:ascii="Times New Roman" w:hAnsi="Times New Roman"/>
                <w:sz w:val="18"/>
                <w:szCs w:val="18"/>
              </w:rPr>
              <w:t>кг</w:t>
            </w:r>
            <w:proofErr w:type="gramEnd"/>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r w:rsidR="00535E6B"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40"/>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9</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b/>
                <w:color w:val="FF0000"/>
                <w:sz w:val="18"/>
                <w:szCs w:val="18"/>
              </w:rPr>
            </w:pPr>
          </w:p>
        </w:tc>
        <w:tc>
          <w:tcPr>
            <w:tcW w:w="990" w:type="pct"/>
            <w:tcBorders>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Готовое спиртосодержащее средство</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4</w:t>
            </w:r>
          </w:p>
        </w:tc>
      </w:tr>
      <w:tr w:rsidR="00535E6B" w:rsidRPr="00A44275" w:rsidTr="00535E6B">
        <w:trPr>
          <w:trHeight w:val="18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Средство должно быть предназначено для экстренной дезинфекции небольших по площади и труднодоступных поверхностей</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просушивания оптических и стеклянных поверхности жестких эндоскопов, для  удаления влаги из каналов гибких эндоскопов</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70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бактерицидной,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туберкулоцидной</w:t>
            </w:r>
            <w:proofErr w:type="spellEnd"/>
            <w:r w:rsidRPr="00A44275">
              <w:rPr>
                <w:rFonts w:ascii="Times New Roman" w:hAnsi="Times New Roman"/>
                <w:sz w:val="18"/>
                <w:szCs w:val="18"/>
              </w:rPr>
              <w:t xml:space="preserve"> и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антимикробной активностью</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roofErr w:type="gramStart"/>
            <w:r w:rsidRPr="00A44275">
              <w:rPr>
                <w:rFonts w:ascii="Times New Roman" w:hAnsi="Times New Roman"/>
                <w:sz w:val="18"/>
                <w:szCs w:val="18"/>
              </w:rPr>
              <w:t>Спирт</w:t>
            </w:r>
            <w:proofErr w:type="gramEnd"/>
            <w:r w:rsidRPr="00A44275">
              <w:rPr>
                <w:rFonts w:ascii="Times New Roman" w:hAnsi="Times New Roman"/>
                <w:sz w:val="18"/>
                <w:szCs w:val="18"/>
              </w:rPr>
              <w:t xml:space="preserve"> отвечающий требованиям фармакопейной статьи или 2 класса микробиологической чистоты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Спирт %</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Пропанол-1 и другие ДВ, кроме спирта</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4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843"/>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10</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b/>
                <w:sz w:val="18"/>
                <w:szCs w:val="18"/>
              </w:rPr>
            </w:pPr>
            <w:r w:rsidRPr="00A44275">
              <w:rPr>
                <w:rFonts w:ascii="Times New Roman" w:hAnsi="Times New Roman"/>
                <w:b/>
                <w:sz w:val="18"/>
                <w:szCs w:val="18"/>
              </w:rPr>
              <w:t xml:space="preserve">  </w:t>
            </w:r>
          </w:p>
        </w:tc>
        <w:tc>
          <w:tcPr>
            <w:tcW w:w="990" w:type="pct"/>
            <w:tcBorders>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pStyle w:val="a7"/>
              <w:rPr>
                <w:rFonts w:ascii="Times New Roman" w:hAnsi="Times New Roman"/>
                <w:sz w:val="18"/>
                <w:szCs w:val="18"/>
              </w:rPr>
            </w:pPr>
            <w:r w:rsidRPr="00A44275">
              <w:rPr>
                <w:rFonts w:ascii="Times New Roman" w:hAnsi="Times New Roman"/>
                <w:sz w:val="18"/>
                <w:szCs w:val="18"/>
              </w:rPr>
              <w:t xml:space="preserve">Дезинфицирующее средство в </w:t>
            </w:r>
            <w:proofErr w:type="spellStart"/>
            <w:r w:rsidRPr="00A44275">
              <w:rPr>
                <w:rFonts w:ascii="Times New Roman" w:hAnsi="Times New Roman"/>
                <w:sz w:val="18"/>
                <w:szCs w:val="18"/>
              </w:rPr>
              <w:t>таблетированной</w:t>
            </w:r>
            <w:proofErr w:type="spellEnd"/>
            <w:r w:rsidRPr="00A44275">
              <w:rPr>
                <w:rFonts w:ascii="Times New Roman" w:hAnsi="Times New Roman"/>
                <w:sz w:val="18"/>
                <w:szCs w:val="18"/>
              </w:rPr>
              <w:t xml:space="preserve">  форме</w:t>
            </w:r>
          </w:p>
          <w:p w:rsidR="00535E6B" w:rsidRPr="00A44275" w:rsidRDefault="00535E6B" w:rsidP="00535E6B">
            <w:pPr>
              <w:spacing w:after="0" w:line="240" w:lineRule="auto"/>
              <w:rPr>
                <w:rFonts w:ascii="Times New Roman" w:hAnsi="Times New Roman"/>
                <w:sz w:val="18"/>
                <w:szCs w:val="18"/>
              </w:rPr>
            </w:pP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кг</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300</w:t>
            </w:r>
          </w:p>
        </w:tc>
      </w:tr>
      <w:tr w:rsidR="00535E6B" w:rsidRPr="00A44275" w:rsidTr="00535E6B">
        <w:trPr>
          <w:trHeight w:val="213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Функциональное назначение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pStyle w:val="a7"/>
              <w:rPr>
                <w:rFonts w:ascii="Times New Roman" w:hAnsi="Times New Roman"/>
                <w:sz w:val="18"/>
                <w:szCs w:val="18"/>
              </w:rPr>
            </w:pPr>
            <w:proofErr w:type="gramStart"/>
            <w:r w:rsidRPr="00A44275">
              <w:rPr>
                <w:rFonts w:ascii="Times New Roman" w:hAnsi="Times New Roman"/>
                <w:sz w:val="18"/>
                <w:szCs w:val="18"/>
              </w:rPr>
              <w:t>Средство должно быть предназначено для дезинфекции поверхностей в помещениях при проведения генеральных уборок, жесткой мебели, поверхностей аппаратов и приборов, санитарно-технического оборудования, белья, лабораторной посуды, предметов ухода за больными, уборочного материала, обуви из пластмасс и резин, резиновых ковриков, санитарного транспорта; для дезинфекции изделий медицинского назначения; для дезинфекции медицинских отходов; для дезинфекции биологических выделений (</w:t>
            </w:r>
            <w:r>
              <w:rPr>
                <w:rFonts w:ascii="Times New Roman" w:hAnsi="Times New Roman"/>
                <w:sz w:val="18"/>
                <w:szCs w:val="18"/>
              </w:rPr>
              <w:t>фекалий, мочи, мокроты, крови).</w:t>
            </w:r>
            <w:proofErr w:type="gramEnd"/>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7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pStyle w:val="a7"/>
              <w:rPr>
                <w:rFonts w:ascii="Times New Roman" w:hAnsi="Times New Roman"/>
                <w:sz w:val="18"/>
                <w:szCs w:val="18"/>
              </w:rPr>
            </w:pPr>
            <w:r w:rsidRPr="00A44275">
              <w:rPr>
                <w:rFonts w:ascii="Times New Roman" w:hAnsi="Times New Roman"/>
                <w:sz w:val="18"/>
                <w:szCs w:val="18"/>
              </w:rPr>
              <w:t xml:space="preserve">Средство должно обладать антимикробным действием в отношении грамотрицательных и грамположительных бактерий (включая микобактерии туберкулеза – тестировано на </w:t>
            </w:r>
            <w:r w:rsidRPr="00A44275">
              <w:rPr>
                <w:rFonts w:ascii="Times New Roman" w:hAnsi="Times New Roman"/>
                <w:i/>
                <w:sz w:val="18"/>
                <w:szCs w:val="18"/>
                <w:lang w:val="en-US"/>
              </w:rPr>
              <w:t>Mycobacterium</w:t>
            </w:r>
            <w:r w:rsidRPr="00A44275">
              <w:rPr>
                <w:rFonts w:ascii="Times New Roman" w:hAnsi="Times New Roman"/>
                <w:i/>
                <w:sz w:val="18"/>
                <w:szCs w:val="18"/>
              </w:rPr>
              <w:t xml:space="preserve"> </w:t>
            </w:r>
            <w:r w:rsidRPr="00A44275">
              <w:rPr>
                <w:rFonts w:ascii="Times New Roman" w:hAnsi="Times New Roman"/>
                <w:i/>
                <w:sz w:val="18"/>
                <w:szCs w:val="18"/>
                <w:lang w:val="en-US"/>
              </w:rPr>
              <w:t>terrae</w:t>
            </w:r>
            <w:r w:rsidRPr="00A44275">
              <w:rPr>
                <w:rFonts w:ascii="Times New Roman" w:hAnsi="Times New Roman"/>
                <w:sz w:val="18"/>
                <w:szCs w:val="18"/>
              </w:rPr>
              <w:t xml:space="preserve">, возбудителей особо опасных инфекций – чумы, холеры, туляремии, </w:t>
            </w:r>
            <w:proofErr w:type="spellStart"/>
            <w:r w:rsidRPr="00A44275">
              <w:rPr>
                <w:rFonts w:ascii="Times New Roman" w:hAnsi="Times New Roman"/>
                <w:sz w:val="18"/>
                <w:szCs w:val="18"/>
              </w:rPr>
              <w:t>легионеллы</w:t>
            </w:r>
            <w:proofErr w:type="gramStart"/>
            <w:r w:rsidRPr="00A44275">
              <w:rPr>
                <w:rFonts w:ascii="Times New Roman" w:hAnsi="Times New Roman"/>
                <w:sz w:val="18"/>
                <w:szCs w:val="18"/>
              </w:rPr>
              <w:t>,с</w:t>
            </w:r>
            <w:proofErr w:type="gramEnd"/>
            <w:r w:rsidRPr="00A44275">
              <w:rPr>
                <w:rFonts w:ascii="Times New Roman" w:hAnsi="Times New Roman"/>
                <w:sz w:val="18"/>
                <w:szCs w:val="18"/>
              </w:rPr>
              <w:t>ибирской</w:t>
            </w:r>
            <w:proofErr w:type="spellEnd"/>
            <w:r w:rsidRPr="00A44275">
              <w:rPr>
                <w:rFonts w:ascii="Times New Roman" w:hAnsi="Times New Roman"/>
                <w:sz w:val="18"/>
                <w:szCs w:val="18"/>
              </w:rPr>
              <w:t xml:space="preserve"> язвы), вирусов (</w:t>
            </w:r>
            <w:proofErr w:type="spellStart"/>
            <w:r w:rsidRPr="00A44275">
              <w:rPr>
                <w:rFonts w:ascii="Times New Roman" w:hAnsi="Times New Roman"/>
                <w:sz w:val="18"/>
                <w:szCs w:val="18"/>
              </w:rPr>
              <w:t>Коксаки</w:t>
            </w:r>
            <w:proofErr w:type="spellEnd"/>
            <w:r w:rsidRPr="00A44275">
              <w:rPr>
                <w:rFonts w:ascii="Times New Roman" w:hAnsi="Times New Roman"/>
                <w:sz w:val="18"/>
                <w:szCs w:val="18"/>
              </w:rPr>
              <w:t xml:space="preserve">, ЕСНО, </w:t>
            </w:r>
            <w:r w:rsidRPr="00A44275">
              <w:rPr>
                <w:rFonts w:ascii="Times New Roman" w:hAnsi="Times New Roman"/>
                <w:sz w:val="18"/>
                <w:szCs w:val="18"/>
              </w:rPr>
              <w:lastRenderedPageBreak/>
              <w:t xml:space="preserve">полиомиелита, </w:t>
            </w:r>
            <w:proofErr w:type="spellStart"/>
            <w:r w:rsidRPr="00A44275">
              <w:rPr>
                <w:rFonts w:ascii="Times New Roman" w:hAnsi="Times New Roman"/>
                <w:sz w:val="18"/>
                <w:szCs w:val="18"/>
              </w:rPr>
              <w:t>энтеральных</w:t>
            </w:r>
            <w:proofErr w:type="spellEnd"/>
            <w:r w:rsidRPr="00A44275">
              <w:rPr>
                <w:rFonts w:ascii="Times New Roman" w:hAnsi="Times New Roman"/>
                <w:sz w:val="18"/>
                <w:szCs w:val="18"/>
              </w:rPr>
              <w:t xml:space="preserve"> и парентеральных гепатитов, </w:t>
            </w:r>
            <w:proofErr w:type="spellStart"/>
            <w:r w:rsidRPr="00A44275">
              <w:rPr>
                <w:rFonts w:ascii="Times New Roman" w:hAnsi="Times New Roman"/>
                <w:sz w:val="18"/>
                <w:szCs w:val="18"/>
              </w:rPr>
              <w:t>ротавирусов</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норовирусов</w:t>
            </w:r>
            <w:proofErr w:type="spellEnd"/>
            <w:r w:rsidRPr="00A44275">
              <w:rPr>
                <w:rFonts w:ascii="Times New Roman" w:hAnsi="Times New Roman"/>
                <w:sz w:val="18"/>
                <w:szCs w:val="18"/>
              </w:rPr>
              <w:t xml:space="preserve">, ВИЧ-инфекции; гриппа,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H1N1, H5N1, герпеса, аденовирусов и возбудителей ОРВИ, </w:t>
            </w:r>
            <w:proofErr w:type="spellStart"/>
            <w:r w:rsidRPr="00A44275">
              <w:rPr>
                <w:rFonts w:ascii="Times New Roman" w:hAnsi="Times New Roman"/>
                <w:sz w:val="18"/>
                <w:szCs w:val="18"/>
              </w:rPr>
              <w:t>цитомегалии</w:t>
            </w:r>
            <w:proofErr w:type="spellEnd"/>
            <w:r w:rsidRPr="00A44275">
              <w:rPr>
                <w:rFonts w:ascii="Times New Roman" w:hAnsi="Times New Roman"/>
                <w:sz w:val="18"/>
                <w:szCs w:val="18"/>
              </w:rPr>
              <w:t xml:space="preserve">),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дерматофитов</w:t>
            </w:r>
            <w:proofErr w:type="spellEnd"/>
            <w:r w:rsidRPr="00A44275">
              <w:rPr>
                <w:rFonts w:ascii="Times New Roman" w:hAnsi="Times New Roman"/>
                <w:sz w:val="18"/>
                <w:szCs w:val="18"/>
              </w:rPr>
              <w:t xml:space="preserve">, плесневых грибов. </w:t>
            </w:r>
            <w:proofErr w:type="spellStart"/>
            <w:r w:rsidRPr="00A44275">
              <w:rPr>
                <w:rFonts w:ascii="Times New Roman" w:hAnsi="Times New Roman"/>
                <w:sz w:val="18"/>
                <w:szCs w:val="18"/>
              </w:rPr>
              <w:t>Деконтаминирующей</w:t>
            </w:r>
            <w:proofErr w:type="spellEnd"/>
            <w:r w:rsidRPr="00A44275">
              <w:rPr>
                <w:rFonts w:ascii="Times New Roman" w:hAnsi="Times New Roman"/>
                <w:sz w:val="18"/>
                <w:szCs w:val="18"/>
              </w:rPr>
              <w:t xml:space="preserve"> активностью в отношении РНК/ДНК. </w:t>
            </w:r>
            <w:proofErr w:type="spellStart"/>
            <w:r w:rsidRPr="00A44275">
              <w:rPr>
                <w:rFonts w:ascii="Times New Roman" w:hAnsi="Times New Roman"/>
                <w:sz w:val="18"/>
                <w:szCs w:val="18"/>
              </w:rPr>
              <w:t>Овоцидными</w:t>
            </w:r>
            <w:proofErr w:type="spellEnd"/>
            <w:r w:rsidRPr="00A44275">
              <w:rPr>
                <w:rFonts w:ascii="Times New Roman" w:hAnsi="Times New Roman"/>
                <w:sz w:val="18"/>
                <w:szCs w:val="18"/>
              </w:rPr>
              <w:t xml:space="preserve"> свойствами в отношении возбудителей паразитарных болезней (цист и </w:t>
            </w:r>
            <w:proofErr w:type="spellStart"/>
            <w:r w:rsidRPr="00A44275">
              <w:rPr>
                <w:rFonts w:ascii="Times New Roman" w:hAnsi="Times New Roman"/>
                <w:sz w:val="18"/>
                <w:szCs w:val="18"/>
              </w:rPr>
              <w:t>ооцист</w:t>
            </w:r>
            <w:proofErr w:type="spellEnd"/>
            <w:r w:rsidRPr="00A44275">
              <w:rPr>
                <w:rFonts w:ascii="Times New Roman" w:hAnsi="Times New Roman"/>
                <w:sz w:val="18"/>
                <w:szCs w:val="18"/>
              </w:rPr>
              <w:t xml:space="preserve"> простейших, яиц и личинок гельминтов) По параметрам острой токсичности, согласно классификации ГОСТ 12.1.007-76, средство должно относиться к 3 классу умеренно опасных веще</w:t>
            </w:r>
            <w:proofErr w:type="gramStart"/>
            <w:r w:rsidRPr="00A44275">
              <w:rPr>
                <w:rFonts w:ascii="Times New Roman" w:hAnsi="Times New Roman"/>
                <w:sz w:val="18"/>
                <w:szCs w:val="18"/>
              </w:rPr>
              <w:t>ств пр</w:t>
            </w:r>
            <w:proofErr w:type="gramEnd"/>
            <w:r w:rsidRPr="00A44275">
              <w:rPr>
                <w:rFonts w:ascii="Times New Roman" w:hAnsi="Times New Roman"/>
                <w:sz w:val="18"/>
                <w:szCs w:val="18"/>
              </w:rPr>
              <w:t xml:space="preserve">и введении в желудок и к 4 классу малоопасных веществ при нанесении на кожу. </w:t>
            </w:r>
          </w:p>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Состав,%</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eastAsia="SimSun" w:hAnsi="Times New Roman"/>
                <w:kern w:val="1"/>
                <w:sz w:val="18"/>
                <w:szCs w:val="18"/>
                <w:lang w:eastAsia="hi-IN" w:bidi="hi-IN"/>
              </w:rPr>
              <w:t xml:space="preserve"> </w:t>
            </w:r>
            <w:r w:rsidRPr="00A44275">
              <w:rPr>
                <w:rFonts w:ascii="Times New Roman" w:hAnsi="Times New Roman"/>
                <w:sz w:val="18"/>
                <w:szCs w:val="18"/>
              </w:rPr>
              <w:t xml:space="preserve">Натрий </w:t>
            </w:r>
            <w:proofErr w:type="spellStart"/>
            <w:r w:rsidRPr="00A44275">
              <w:rPr>
                <w:rFonts w:ascii="Times New Roman" w:hAnsi="Times New Roman"/>
                <w:sz w:val="18"/>
                <w:szCs w:val="18"/>
              </w:rPr>
              <w:t>дихлоризоцианурат</w:t>
            </w:r>
            <w:proofErr w:type="spellEnd"/>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5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Масса таблетки, </w:t>
            </w:r>
            <w:proofErr w:type="gramStart"/>
            <w:r w:rsidRPr="00A44275">
              <w:rPr>
                <w:rFonts w:ascii="Times New Roman" w:hAnsi="Times New Roman"/>
                <w:sz w:val="18"/>
                <w:szCs w:val="18"/>
              </w:rPr>
              <w:t>г</w:t>
            </w:r>
            <w:proofErr w:type="gramEnd"/>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Масса активного хлора в одной таблетке, </w:t>
            </w:r>
            <w:proofErr w:type="gramStart"/>
            <w:r w:rsidRPr="00A44275">
              <w:rPr>
                <w:rFonts w:ascii="Times New Roman" w:hAnsi="Times New Roman"/>
                <w:sz w:val="18"/>
                <w:szCs w:val="18"/>
              </w:rPr>
              <w:t>г</w:t>
            </w:r>
            <w:proofErr w:type="gramEnd"/>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6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kern w:val="1"/>
                <w:sz w:val="18"/>
                <w:szCs w:val="18"/>
                <w:lang w:eastAsia="ar-SA"/>
              </w:rPr>
              <w:t xml:space="preserve">Форма выпуска  </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kern w:val="1"/>
                <w:sz w:val="18"/>
                <w:szCs w:val="18"/>
                <w:lang w:eastAsia="ar-SA"/>
              </w:rPr>
              <w:t>Полимерная емкость</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proofErr w:type="gramStart"/>
            <w:r w:rsidRPr="00A44275">
              <w:rPr>
                <w:rFonts w:ascii="Times New Roman" w:hAnsi="Times New Roman"/>
                <w:sz w:val="18"/>
                <w:szCs w:val="18"/>
              </w:rPr>
              <w:t xml:space="preserve">индикаторные полоски визуального контроля (экспресс – контроля) концентрации рабочих растворов дезинфицирующего средства (с инструкцией по применению  </w:t>
            </w:r>
            <w:proofErr w:type="gramEnd"/>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kern w:val="1"/>
                <w:sz w:val="18"/>
                <w:szCs w:val="18"/>
                <w:lang w:eastAsia="ar-SA"/>
              </w:rPr>
              <w:t>наличие</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кг</w:t>
            </w:r>
            <w:proofErr w:type="gramEnd"/>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8"/>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11</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tc>
        <w:tc>
          <w:tcPr>
            <w:tcW w:w="990" w:type="pct"/>
            <w:tcBorders>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 концентрат.</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350</w:t>
            </w:r>
          </w:p>
        </w:tc>
      </w:tr>
      <w:tr w:rsidR="00535E6B" w:rsidRPr="00A44275" w:rsidTr="00535E6B">
        <w:trPr>
          <w:trHeight w:val="15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535E6B" w:rsidRPr="00A44275" w:rsidRDefault="00535E6B" w:rsidP="00535E6B">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предназначено для </w:t>
            </w:r>
            <w:proofErr w:type="spellStart"/>
            <w:r w:rsidRPr="00A44275">
              <w:rPr>
                <w:rFonts w:ascii="Times New Roman" w:hAnsi="Times New Roman"/>
                <w:sz w:val="18"/>
                <w:szCs w:val="18"/>
              </w:rPr>
              <w:t>предстерилизационной</w:t>
            </w:r>
            <w:proofErr w:type="spellEnd"/>
            <w:r w:rsidRPr="00A44275">
              <w:rPr>
                <w:rFonts w:ascii="Times New Roman" w:hAnsi="Times New Roman"/>
                <w:sz w:val="18"/>
                <w:szCs w:val="18"/>
              </w:rPr>
              <w:t xml:space="preserve"> очистки жестких и гибких эндоскопов,  дезинфекции изделий  </w:t>
            </w:r>
            <w:proofErr w:type="spellStart"/>
            <w:r w:rsidRPr="00A44275">
              <w:rPr>
                <w:rFonts w:ascii="Times New Roman" w:hAnsi="Times New Roman"/>
                <w:sz w:val="18"/>
                <w:szCs w:val="18"/>
              </w:rPr>
              <w:t>медназначения</w:t>
            </w:r>
            <w:proofErr w:type="spellEnd"/>
            <w:r w:rsidRPr="00A44275">
              <w:rPr>
                <w:rFonts w:ascii="Times New Roman" w:hAnsi="Times New Roman"/>
                <w:sz w:val="18"/>
                <w:szCs w:val="18"/>
              </w:rPr>
              <w:t>, совмещенной с ПСО, дезинфекция поверхностей, проведение генеральных уборок. Средство  обладает моющими свойствами.</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7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Средство обладает антимикробной активностью   отношении грамотрицательных и грамположительных (включая микобактерии туберкулеза, тестировано-</w:t>
            </w:r>
            <w:proofErr w:type="spellStart"/>
            <w:r w:rsidRPr="00A44275">
              <w:rPr>
                <w:rFonts w:ascii="Times New Roman" w:hAnsi="Times New Roman"/>
                <w:sz w:val="18"/>
                <w:szCs w:val="18"/>
              </w:rPr>
              <w:t>Micobacterium</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Terrae</w:t>
            </w:r>
            <w:proofErr w:type="spellEnd"/>
            <w:r w:rsidRPr="00A44275">
              <w:rPr>
                <w:rFonts w:ascii="Times New Roman" w:hAnsi="Times New Roman"/>
                <w:sz w:val="18"/>
                <w:szCs w:val="18"/>
              </w:rPr>
              <w:t xml:space="preserve">) микроорганизмов, вирусов (включая возбудителей </w:t>
            </w:r>
            <w:proofErr w:type="spellStart"/>
            <w:r w:rsidRPr="00A44275">
              <w:rPr>
                <w:rFonts w:ascii="Times New Roman" w:hAnsi="Times New Roman"/>
                <w:sz w:val="18"/>
                <w:szCs w:val="18"/>
              </w:rPr>
              <w:t>полиомелита</w:t>
            </w:r>
            <w:proofErr w:type="spellEnd"/>
            <w:r w:rsidRPr="00A44275">
              <w:rPr>
                <w:rFonts w:ascii="Times New Roman" w:hAnsi="Times New Roman"/>
                <w:sz w:val="18"/>
                <w:szCs w:val="18"/>
              </w:rPr>
              <w:t xml:space="preserve">, ВИЧ, парентеральных гепатитов и </w:t>
            </w:r>
            <w:proofErr w:type="spellStart"/>
            <w:proofErr w:type="gramStart"/>
            <w:r w:rsidRPr="00A44275">
              <w:rPr>
                <w:rFonts w:ascii="Times New Roman" w:hAnsi="Times New Roman"/>
                <w:sz w:val="18"/>
                <w:szCs w:val="18"/>
              </w:rPr>
              <w:t>пр</w:t>
            </w:r>
            <w:proofErr w:type="spellEnd"/>
            <w:proofErr w:type="gramEnd"/>
            <w:r w:rsidRPr="00A44275">
              <w:rPr>
                <w:rFonts w:ascii="Times New Roman" w:hAnsi="Times New Roman"/>
                <w:sz w:val="18"/>
                <w:szCs w:val="18"/>
              </w:rPr>
              <w:t xml:space="preserve">), грибов.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p w:rsidR="00535E6B" w:rsidRPr="00A44275" w:rsidRDefault="00535E6B" w:rsidP="00535E6B">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перекись водорода, кислота или комплекс кислот.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перекись водорода %</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r w:rsidR="00223C52"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5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по ГОСТ 12.1.007-76: </w:t>
            </w:r>
            <w:r w:rsidRPr="00A44275">
              <w:rPr>
                <w:rFonts w:ascii="Times New Roman" w:hAnsi="Times New Roman"/>
                <w:strike/>
                <w:sz w:val="18"/>
                <w:szCs w:val="18"/>
              </w:rPr>
              <w:t xml:space="preserve"> </w:t>
            </w:r>
            <w:r w:rsidRPr="00A44275">
              <w:rPr>
                <w:rFonts w:ascii="Times New Roman" w:hAnsi="Times New Roman"/>
                <w:sz w:val="18"/>
                <w:szCs w:val="18"/>
              </w:rPr>
              <w:t>4 класс мало опасных соединений при нанесении на кожу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sz w:val="18"/>
                <w:szCs w:val="18"/>
              </w:rPr>
              <w:t>индикаторные полоски визуального контроля (экспресс – контроля) концентрации рабочих растворов дезинфицирующего средства (с инструкцией по применению.</w:t>
            </w:r>
            <w:proofErr w:type="gramEnd"/>
          </w:p>
        </w:tc>
        <w:tc>
          <w:tcPr>
            <w:tcW w:w="562"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5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21"/>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12</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b/>
                <w:sz w:val="18"/>
                <w:szCs w:val="18"/>
              </w:rPr>
            </w:pPr>
          </w:p>
        </w:tc>
        <w:tc>
          <w:tcPr>
            <w:tcW w:w="990" w:type="pct"/>
            <w:tcBorders>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 концентрат.</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30</w:t>
            </w:r>
          </w:p>
        </w:tc>
      </w:tr>
      <w:tr w:rsidR="00535E6B" w:rsidRPr="00A44275" w:rsidTr="00535E6B">
        <w:trPr>
          <w:trHeight w:val="207"/>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535E6B" w:rsidRPr="00A44275" w:rsidRDefault="00535E6B" w:rsidP="00535E6B">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предназначено для дезинфекции, ДВУ и стерилизации ИМН включая хирургические и стоматологические инструменты, эндоскопы, датчики УЗИ</w:t>
            </w:r>
            <w:proofErr w:type="gramStart"/>
            <w:r w:rsidRPr="00A44275">
              <w:rPr>
                <w:rFonts w:ascii="Times New Roman" w:hAnsi="Times New Roman"/>
                <w:sz w:val="18"/>
                <w:szCs w:val="18"/>
              </w:rPr>
              <w:t>,Э</w:t>
            </w:r>
            <w:proofErr w:type="gramEnd"/>
            <w:r w:rsidRPr="00A44275">
              <w:rPr>
                <w:rFonts w:ascii="Times New Roman" w:hAnsi="Times New Roman"/>
                <w:sz w:val="18"/>
                <w:szCs w:val="18"/>
              </w:rPr>
              <w:t xml:space="preserve">КГ и т.п. ручным и механизированным способом (в МДМ).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обладает бактерицидными (в том числе </w:t>
            </w:r>
            <w:proofErr w:type="spellStart"/>
            <w:r w:rsidRPr="00A44275">
              <w:rPr>
                <w:rFonts w:ascii="Times New Roman" w:hAnsi="Times New Roman"/>
                <w:sz w:val="18"/>
                <w:szCs w:val="18"/>
              </w:rPr>
              <w:t>туберкулоцидными</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вирулицидными</w:t>
            </w:r>
            <w:proofErr w:type="spellEnd"/>
            <w:r w:rsidRPr="00A44275">
              <w:rPr>
                <w:rFonts w:ascii="Times New Roman" w:hAnsi="Times New Roman"/>
                <w:sz w:val="18"/>
                <w:szCs w:val="18"/>
              </w:rPr>
              <w:t xml:space="preserve"> (в том числе в отношении возбудителей полиомиелита, гепатита</w:t>
            </w:r>
            <w:proofErr w:type="gramStart"/>
            <w:r w:rsidRPr="00A44275">
              <w:rPr>
                <w:rFonts w:ascii="Times New Roman" w:hAnsi="Times New Roman"/>
                <w:sz w:val="18"/>
                <w:szCs w:val="18"/>
              </w:rPr>
              <w:t xml:space="preserve"> В</w:t>
            </w:r>
            <w:proofErr w:type="gramEnd"/>
            <w:r w:rsidRPr="00A44275">
              <w:rPr>
                <w:rFonts w:ascii="Times New Roman" w:hAnsi="Times New Roman"/>
                <w:sz w:val="18"/>
                <w:szCs w:val="18"/>
              </w:rPr>
              <w:t xml:space="preserve"> и ВИЧ-инфекции), </w:t>
            </w:r>
            <w:proofErr w:type="spellStart"/>
            <w:r w:rsidRPr="00A44275">
              <w:rPr>
                <w:rFonts w:ascii="Times New Roman" w:hAnsi="Times New Roman"/>
                <w:sz w:val="18"/>
                <w:szCs w:val="18"/>
              </w:rPr>
              <w:t>фунгицидными</w:t>
            </w:r>
            <w:proofErr w:type="spellEnd"/>
            <w:r w:rsidRPr="00A44275">
              <w:rPr>
                <w:rFonts w:ascii="Times New Roman" w:hAnsi="Times New Roman"/>
                <w:sz w:val="18"/>
                <w:szCs w:val="18"/>
              </w:rPr>
              <w:t xml:space="preserve"> (в отношении патогенных грибов возбудителей кандидозов и трихофит</w:t>
            </w:r>
            <w:r>
              <w:rPr>
                <w:rFonts w:ascii="Times New Roman" w:hAnsi="Times New Roman"/>
                <w:sz w:val="18"/>
                <w:szCs w:val="18"/>
              </w:rPr>
              <w:t xml:space="preserve">ии) и </w:t>
            </w:r>
            <w:proofErr w:type="spellStart"/>
            <w:r>
              <w:rPr>
                <w:rFonts w:ascii="Times New Roman" w:hAnsi="Times New Roman"/>
                <w:sz w:val="18"/>
                <w:szCs w:val="18"/>
              </w:rPr>
              <w:t>спороцидными</w:t>
            </w:r>
            <w:proofErr w:type="spellEnd"/>
            <w:r>
              <w:rPr>
                <w:rFonts w:ascii="Times New Roman" w:hAnsi="Times New Roman"/>
                <w:sz w:val="18"/>
                <w:szCs w:val="18"/>
              </w:rPr>
              <w:t xml:space="preserve"> свойствами.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42"/>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17"/>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p w:rsidR="00535E6B" w:rsidRPr="00A44275" w:rsidRDefault="00535E6B" w:rsidP="00535E6B">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spellStart"/>
            <w:r w:rsidRPr="00A44275">
              <w:rPr>
                <w:rFonts w:ascii="Times New Roman" w:hAnsi="Times New Roman"/>
                <w:sz w:val="18"/>
                <w:szCs w:val="18"/>
              </w:rPr>
              <w:t>глутаровый</w:t>
            </w:r>
            <w:proofErr w:type="spellEnd"/>
            <w:r w:rsidRPr="00A44275">
              <w:rPr>
                <w:rFonts w:ascii="Times New Roman" w:hAnsi="Times New Roman"/>
                <w:sz w:val="18"/>
                <w:szCs w:val="18"/>
              </w:rPr>
              <w:t xml:space="preserve"> альдегид.</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2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глутаровый</w:t>
            </w:r>
            <w:proofErr w:type="spellEnd"/>
            <w:r w:rsidRPr="00A44275">
              <w:rPr>
                <w:rFonts w:ascii="Times New Roman" w:hAnsi="Times New Roman"/>
                <w:sz w:val="18"/>
                <w:szCs w:val="18"/>
              </w:rPr>
              <w:t xml:space="preserve"> альдегид  %.</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2"/>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концентрация </w:t>
            </w:r>
            <w:proofErr w:type="spellStart"/>
            <w:r w:rsidRPr="00A44275">
              <w:rPr>
                <w:rFonts w:ascii="Times New Roman" w:hAnsi="Times New Roman"/>
                <w:sz w:val="18"/>
                <w:szCs w:val="18"/>
              </w:rPr>
              <w:t>глутарового</w:t>
            </w:r>
            <w:proofErr w:type="spellEnd"/>
            <w:r w:rsidRPr="00A44275">
              <w:rPr>
                <w:rFonts w:ascii="Times New Roman" w:hAnsi="Times New Roman"/>
                <w:sz w:val="18"/>
                <w:szCs w:val="18"/>
              </w:rPr>
              <w:t xml:space="preserve"> альдегида в рабочем растворе %</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2"/>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3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w:t>
            </w:r>
          </w:p>
        </w:tc>
        <w:tc>
          <w:tcPr>
            <w:tcW w:w="562"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7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41"/>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13</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color w:val="FF0000"/>
                <w:sz w:val="18"/>
                <w:szCs w:val="18"/>
              </w:rPr>
            </w:pPr>
            <w:r w:rsidRPr="00A44275">
              <w:rPr>
                <w:rFonts w:ascii="Times New Roman" w:hAnsi="Times New Roman"/>
                <w:b/>
                <w:sz w:val="18"/>
                <w:szCs w:val="18"/>
              </w:rPr>
              <w:t xml:space="preserve">  </w:t>
            </w:r>
          </w:p>
        </w:tc>
        <w:tc>
          <w:tcPr>
            <w:tcW w:w="990" w:type="pct"/>
            <w:tcBorders>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для предварительной  и </w:t>
            </w:r>
            <w:proofErr w:type="spellStart"/>
            <w:r w:rsidRPr="00A44275">
              <w:rPr>
                <w:rFonts w:ascii="Times New Roman" w:hAnsi="Times New Roman"/>
                <w:sz w:val="18"/>
                <w:szCs w:val="18"/>
              </w:rPr>
              <w:t>предстерилизационной</w:t>
            </w:r>
            <w:proofErr w:type="spellEnd"/>
            <w:r w:rsidRPr="00A44275">
              <w:rPr>
                <w:rFonts w:ascii="Times New Roman" w:hAnsi="Times New Roman"/>
                <w:sz w:val="18"/>
                <w:szCs w:val="18"/>
              </w:rPr>
              <w:t xml:space="preserve"> очистки, концентрат.</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15</w:t>
            </w:r>
          </w:p>
        </w:tc>
      </w:tr>
      <w:tr w:rsidR="00535E6B" w:rsidRPr="00A44275" w:rsidTr="00535E6B">
        <w:trPr>
          <w:trHeight w:val="18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535E6B" w:rsidRPr="00A44275" w:rsidRDefault="00535E6B" w:rsidP="00535E6B">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предназначено для очистки (предварительной, </w:t>
            </w:r>
            <w:proofErr w:type="spellStart"/>
            <w:r w:rsidRPr="00A44275">
              <w:rPr>
                <w:rFonts w:ascii="Times New Roman" w:hAnsi="Times New Roman"/>
                <w:sz w:val="18"/>
                <w:szCs w:val="18"/>
              </w:rPr>
              <w:t>предстерилизационной</w:t>
            </w:r>
            <w:proofErr w:type="spellEnd"/>
            <w:r w:rsidRPr="00A44275">
              <w:rPr>
                <w:rFonts w:ascii="Times New Roman" w:hAnsi="Times New Roman"/>
                <w:sz w:val="18"/>
                <w:szCs w:val="18"/>
              </w:rPr>
              <w:t xml:space="preserve">/окончательной) медицинских изделий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эндоскопов и инструментов к ним), механизированным способом (в МДМ) и ручным способом.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57"/>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Состав:</w:t>
            </w:r>
          </w:p>
          <w:p w:rsidR="00535E6B" w:rsidRPr="00A44275" w:rsidRDefault="00535E6B" w:rsidP="00535E6B">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Мультиэнзимное</w:t>
            </w:r>
            <w:proofErr w:type="spellEnd"/>
            <w:r w:rsidRPr="00A44275">
              <w:rPr>
                <w:rFonts w:ascii="Times New Roman" w:hAnsi="Times New Roman"/>
                <w:sz w:val="18"/>
                <w:szCs w:val="18"/>
              </w:rPr>
              <w:t xml:space="preserve"> средство-Протеаза, липаза, амилаза, </w:t>
            </w:r>
            <w:proofErr w:type="spellStart"/>
            <w:r w:rsidRPr="00A44275">
              <w:rPr>
                <w:rFonts w:ascii="Times New Roman" w:hAnsi="Times New Roman"/>
                <w:sz w:val="18"/>
                <w:szCs w:val="18"/>
              </w:rPr>
              <w:t>маннаназа</w:t>
            </w:r>
            <w:proofErr w:type="spellEnd"/>
            <w:r w:rsidRPr="00A44275">
              <w:rPr>
                <w:rFonts w:ascii="Times New Roman" w:hAnsi="Times New Roman"/>
                <w:sz w:val="18"/>
                <w:szCs w:val="18"/>
              </w:rPr>
              <w:t>.</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6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Комплекс ферментов </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84"/>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Не содержит  </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ЧАС, альдегиды, третичные амины, 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  фенолы, спирты, кислоты.</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50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режим экспозиции  </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3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0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sz w:val="18"/>
                <w:szCs w:val="18"/>
              </w:rPr>
              <w:t xml:space="preserve">индикаторные полоски визуального </w:t>
            </w:r>
            <w:r w:rsidRPr="00A44275">
              <w:rPr>
                <w:rFonts w:ascii="Times New Roman" w:hAnsi="Times New Roman"/>
                <w:sz w:val="18"/>
                <w:szCs w:val="18"/>
              </w:rPr>
              <w:lastRenderedPageBreak/>
              <w:t>контроля (экспресс – контроля) концентрации рабочих растворов дезинфицирующего средства (с инструкцией по применению.</w:t>
            </w:r>
            <w:proofErr w:type="gramEnd"/>
          </w:p>
        </w:tc>
        <w:tc>
          <w:tcPr>
            <w:tcW w:w="562"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bl>
    <w:p w:rsidR="00A82BC6" w:rsidRDefault="00A82BC6" w:rsidP="00A82BC6">
      <w:pPr>
        <w:spacing w:after="0" w:line="240" w:lineRule="auto"/>
        <w:contextualSpacing/>
        <w:jc w:val="both"/>
        <w:rPr>
          <w:rFonts w:ascii="Times New Roman" w:eastAsia="Calibri" w:hAnsi="Times New Roman"/>
          <w:color w:val="FF0000"/>
          <w:sz w:val="20"/>
          <w:szCs w:val="20"/>
          <w:lang w:eastAsia="en-US"/>
        </w:rPr>
      </w:pPr>
    </w:p>
    <w:p w:rsidR="003D5D3F" w:rsidRPr="003D5D3F" w:rsidRDefault="003D5D3F" w:rsidP="003D5D3F">
      <w:pPr>
        <w:spacing w:after="0" w:line="240" w:lineRule="auto"/>
        <w:contextualSpacing/>
        <w:jc w:val="both"/>
        <w:rPr>
          <w:rFonts w:ascii="Times New Roman" w:eastAsia="Calibri" w:hAnsi="Times New Roman"/>
          <w:color w:val="FF0000"/>
          <w:sz w:val="20"/>
          <w:szCs w:val="20"/>
          <w:lang w:eastAsia="en-US"/>
        </w:rPr>
      </w:pPr>
      <w:proofErr w:type="gramStart"/>
      <w:r w:rsidRPr="003D5D3F">
        <w:rPr>
          <w:rFonts w:ascii="Times New Roman" w:eastAsia="Calibri" w:hAnsi="Times New Roman"/>
          <w:color w:val="FF0000"/>
          <w:sz w:val="20"/>
          <w:szCs w:val="20"/>
          <w:lang w:eastAsia="en-US"/>
        </w:rPr>
        <w:t>*Допускается указание участниками закупок в отношении текстовых (словесных) показателей (при наличии), отличающихся от установленных заказчиком текстовых показателей (без цифровых обозначений), но при этом такие показатели должны соответствовать показателям заказчика и не противоречить им (к примеру, вместо формулировки заказчика «отсутствует» участником предлагается показатель с формулировкой «нет», вместо «наличие» -  формулировка «имеется», иные синонимичные значения показателей  и т.п.) либо предлагается показатель с</w:t>
      </w:r>
      <w:proofErr w:type="gramEnd"/>
      <w:r w:rsidRPr="003D5D3F">
        <w:rPr>
          <w:rFonts w:ascii="Times New Roman" w:eastAsia="Calibri" w:hAnsi="Times New Roman"/>
          <w:color w:val="FF0000"/>
          <w:sz w:val="20"/>
          <w:szCs w:val="20"/>
          <w:lang w:eastAsia="en-US"/>
        </w:rPr>
        <w:t xml:space="preserve"> </w:t>
      </w:r>
      <w:proofErr w:type="gramStart"/>
      <w:r w:rsidRPr="003D5D3F">
        <w:rPr>
          <w:rFonts w:ascii="Times New Roman" w:eastAsia="Calibri" w:hAnsi="Times New Roman"/>
          <w:color w:val="FF0000"/>
          <w:sz w:val="20"/>
          <w:szCs w:val="20"/>
          <w:lang w:eastAsia="en-US"/>
        </w:rPr>
        <w:t>утвердительной формулировкой (к примеру, вместо формулировки заказчика «должен быть» участником предлагается показатель с утвердительной формулировкой  в контексте значений «есть», «имеется», «предназначен» и т.п.), при этом такие показатели должны соответствовать показателям заказчика и не противоречить им.  В случае установления заказчиком текстового показателя вместе с цифровым (при наличии) (к примеру, «не менее 10»), участником указывается такой показатель в неизменном виде (без</w:t>
      </w:r>
      <w:proofErr w:type="gramEnd"/>
      <w:r w:rsidRPr="003D5D3F">
        <w:rPr>
          <w:rFonts w:ascii="Times New Roman" w:eastAsia="Calibri" w:hAnsi="Times New Roman"/>
          <w:color w:val="FF0000"/>
          <w:sz w:val="20"/>
          <w:szCs w:val="20"/>
          <w:lang w:eastAsia="en-US"/>
        </w:rPr>
        <w:t xml:space="preserve"> изменения как словесного, так и цифрового показателя).</w:t>
      </w:r>
    </w:p>
    <w:p w:rsidR="00C00B1D" w:rsidRDefault="00C00B1D" w:rsidP="00C00B1D">
      <w:pPr>
        <w:pStyle w:val="11"/>
        <w:tabs>
          <w:tab w:val="left" w:pos="2880"/>
          <w:tab w:val="left" w:pos="3544"/>
        </w:tabs>
        <w:rPr>
          <w:rFonts w:ascii="Times New Roman" w:hAnsi="Times New Roman" w:cs="Times New Roman"/>
          <w:b/>
          <w:sz w:val="18"/>
          <w:szCs w:val="18"/>
        </w:rPr>
      </w:pPr>
    </w:p>
    <w:p w:rsidR="003D5D3F" w:rsidRDefault="003D5D3F" w:rsidP="003D5D3F">
      <w:pPr>
        <w:spacing w:after="0" w:line="240" w:lineRule="auto"/>
        <w:jc w:val="both"/>
        <w:rPr>
          <w:rFonts w:ascii="Times New Roman" w:hAnsi="Times New Roman"/>
          <w:i/>
          <w:color w:val="FF0000"/>
          <w:sz w:val="20"/>
          <w:szCs w:val="20"/>
        </w:rPr>
      </w:pPr>
      <w:r w:rsidRPr="003D5D3F">
        <w:rPr>
          <w:rFonts w:ascii="Times New Roman" w:hAnsi="Times New Roman"/>
          <w:i/>
          <w:color w:val="FF0000"/>
          <w:sz w:val="20"/>
          <w:szCs w:val="20"/>
        </w:rPr>
        <w:t>Указывается название товара в соответствии с регистрационным удостоверением, номер реестровой записи из Единого реестра российской радиоэлектронной продукции (в случае, если предлагаемая участником продукция включена в данный реестр).</w:t>
      </w:r>
    </w:p>
    <w:p w:rsidR="003D5D3F" w:rsidRPr="003D5D3F" w:rsidRDefault="003D5D3F" w:rsidP="003D5D3F">
      <w:pPr>
        <w:spacing w:after="0" w:line="240" w:lineRule="auto"/>
        <w:jc w:val="both"/>
        <w:rPr>
          <w:rFonts w:ascii="Times New Roman" w:hAnsi="Times New Roman"/>
          <w:i/>
          <w:color w:val="FF0000"/>
          <w:sz w:val="20"/>
          <w:szCs w:val="20"/>
        </w:rPr>
      </w:pPr>
    </w:p>
    <w:p w:rsidR="003D5D3F" w:rsidRDefault="003D5D3F" w:rsidP="003D5D3F">
      <w:pPr>
        <w:spacing w:after="0" w:line="240" w:lineRule="auto"/>
        <w:jc w:val="both"/>
        <w:rPr>
          <w:rFonts w:ascii="Times New Roman" w:hAnsi="Times New Roman"/>
          <w:i/>
          <w:color w:val="FF0000"/>
          <w:sz w:val="20"/>
          <w:szCs w:val="20"/>
        </w:rPr>
      </w:pPr>
      <w:r w:rsidRPr="003D5D3F">
        <w:rPr>
          <w:rFonts w:ascii="Times New Roman" w:hAnsi="Times New Roman"/>
          <w:i/>
          <w:color w:val="FF0000"/>
          <w:sz w:val="20"/>
          <w:szCs w:val="20"/>
        </w:rPr>
        <w:t>Наименование страны происхождения товара должно быть указано участником по каждой позиции товара.</w:t>
      </w:r>
    </w:p>
    <w:p w:rsidR="003D5D3F" w:rsidRDefault="003D5D3F" w:rsidP="003D5D3F">
      <w:pPr>
        <w:spacing w:after="0" w:line="240" w:lineRule="auto"/>
        <w:jc w:val="both"/>
        <w:rPr>
          <w:rFonts w:ascii="Times New Roman" w:hAnsi="Times New Roman"/>
          <w:i/>
          <w:color w:val="FF0000"/>
          <w:sz w:val="20"/>
          <w:szCs w:val="20"/>
        </w:rPr>
      </w:pPr>
    </w:p>
    <w:p w:rsidR="003D5D3F" w:rsidRPr="003D5D3F" w:rsidRDefault="003D5D3F" w:rsidP="003D5D3F">
      <w:pPr>
        <w:spacing w:after="0" w:line="240" w:lineRule="auto"/>
        <w:jc w:val="both"/>
        <w:rPr>
          <w:rFonts w:ascii="Times New Roman" w:hAnsi="Times New Roman"/>
          <w:i/>
          <w:color w:val="FF0000"/>
          <w:sz w:val="20"/>
          <w:szCs w:val="20"/>
        </w:rPr>
      </w:pPr>
      <w:r w:rsidRPr="003D5D3F">
        <w:rPr>
          <w:rFonts w:ascii="Times New Roman" w:hAnsi="Times New Roman"/>
          <w:i/>
          <w:color w:val="FF0000"/>
          <w:sz w:val="20"/>
          <w:szCs w:val="20"/>
        </w:rPr>
        <w:t xml:space="preserve">Значения показателей указываются участником в соответствии с Инструкцией по заполнению </w:t>
      </w:r>
      <w:proofErr w:type="gramStart"/>
      <w:r w:rsidRPr="003D5D3F">
        <w:rPr>
          <w:rFonts w:ascii="Times New Roman" w:hAnsi="Times New Roman"/>
          <w:i/>
          <w:color w:val="FF0000"/>
          <w:sz w:val="20"/>
          <w:szCs w:val="20"/>
        </w:rPr>
        <w:t>форм</w:t>
      </w:r>
      <w:r>
        <w:rPr>
          <w:rFonts w:ascii="Times New Roman" w:hAnsi="Times New Roman"/>
          <w:i/>
          <w:color w:val="FF0000"/>
          <w:sz w:val="20"/>
          <w:szCs w:val="20"/>
        </w:rPr>
        <w:t>ы Предложения участника запроса котировок</w:t>
      </w:r>
      <w:proofErr w:type="gramEnd"/>
      <w:r w:rsidRPr="003D5D3F">
        <w:rPr>
          <w:rFonts w:ascii="Times New Roman" w:hAnsi="Times New Roman"/>
          <w:i/>
          <w:color w:val="FF0000"/>
          <w:sz w:val="20"/>
          <w:szCs w:val="20"/>
        </w:rPr>
        <w:t xml:space="preserve"> в отношении объекта заку</w:t>
      </w:r>
      <w:r>
        <w:rPr>
          <w:rFonts w:ascii="Times New Roman" w:hAnsi="Times New Roman"/>
          <w:i/>
          <w:color w:val="FF0000"/>
          <w:sz w:val="20"/>
          <w:szCs w:val="20"/>
        </w:rPr>
        <w:t xml:space="preserve">пки, указанной в п.6.4 </w:t>
      </w:r>
      <w:r w:rsidRPr="003D5D3F">
        <w:rPr>
          <w:rFonts w:ascii="Times New Roman" w:hAnsi="Times New Roman"/>
          <w:i/>
          <w:color w:val="FF0000"/>
          <w:sz w:val="20"/>
          <w:szCs w:val="20"/>
        </w:rPr>
        <w:t xml:space="preserve">Раздела I </w:t>
      </w:r>
      <w:r>
        <w:rPr>
          <w:rFonts w:ascii="Times New Roman" w:hAnsi="Times New Roman"/>
          <w:i/>
          <w:color w:val="FF0000"/>
          <w:sz w:val="20"/>
          <w:szCs w:val="20"/>
        </w:rPr>
        <w:t>Извещения</w:t>
      </w:r>
      <w:r w:rsidRPr="003D5D3F">
        <w:rPr>
          <w:rFonts w:ascii="Times New Roman" w:hAnsi="Times New Roman"/>
          <w:i/>
          <w:color w:val="FF0000"/>
          <w:sz w:val="20"/>
          <w:szCs w:val="20"/>
        </w:rPr>
        <w:t xml:space="preserve"> о проведении запроса котировок в  электронной форме.</w:t>
      </w:r>
    </w:p>
    <w:p w:rsidR="003D5D3F" w:rsidRDefault="003D5D3F" w:rsidP="00C00B1D">
      <w:pPr>
        <w:pStyle w:val="11"/>
        <w:tabs>
          <w:tab w:val="left" w:pos="2880"/>
          <w:tab w:val="left" w:pos="3544"/>
        </w:tabs>
        <w:rPr>
          <w:rFonts w:ascii="Times New Roman" w:hAnsi="Times New Roman" w:cs="Times New Roman"/>
          <w:b/>
          <w:sz w:val="18"/>
          <w:szCs w:val="18"/>
        </w:rPr>
      </w:pPr>
    </w:p>
    <w:p w:rsidR="00795BC2" w:rsidRPr="00DE656C" w:rsidRDefault="00795BC2" w:rsidP="00C00B1D">
      <w:pPr>
        <w:pStyle w:val="11"/>
        <w:tabs>
          <w:tab w:val="left" w:pos="2880"/>
          <w:tab w:val="left" w:pos="3544"/>
        </w:tabs>
        <w:ind w:firstLine="426"/>
        <w:rPr>
          <w:rFonts w:ascii="Times New Roman" w:hAnsi="Times New Roman"/>
          <w:sz w:val="18"/>
          <w:szCs w:val="18"/>
        </w:rPr>
      </w:pPr>
      <w:r w:rsidRPr="00DE656C">
        <w:rPr>
          <w:rFonts w:ascii="Times New Roman" w:hAnsi="Times New Roman"/>
          <w:sz w:val="18"/>
          <w:szCs w:val="18"/>
        </w:rPr>
        <w:t>5. Если наши условия, изложенные выше, будут приняты, и мы будем признаны победителем запроса котировок в электронной форме, мы берем на себя обязательство поставить товар в соответствии с требованиями документ</w:t>
      </w:r>
      <w:r w:rsidR="00A15058" w:rsidRPr="00DE656C">
        <w:rPr>
          <w:rFonts w:ascii="Times New Roman" w:hAnsi="Times New Roman"/>
          <w:sz w:val="18"/>
          <w:szCs w:val="18"/>
        </w:rPr>
        <w:t>ов</w:t>
      </w:r>
      <w:r w:rsidRPr="00DE656C">
        <w:rPr>
          <w:rFonts w:ascii="Times New Roman" w:hAnsi="Times New Roman"/>
          <w:sz w:val="18"/>
          <w:szCs w:val="18"/>
        </w:rPr>
        <w:t xml:space="preserve"> о закупке, согласно нашему предложению о цене договора.</w:t>
      </w:r>
    </w:p>
    <w:p w:rsidR="00795BC2" w:rsidRPr="00D313B9" w:rsidRDefault="00795BC2" w:rsidP="00795BC2">
      <w:pPr>
        <w:widowControl w:val="0"/>
        <w:autoSpaceDE w:val="0"/>
        <w:autoSpaceDN w:val="0"/>
        <w:adjustRightInd w:val="0"/>
        <w:spacing w:after="0"/>
        <w:ind w:firstLine="426"/>
        <w:jc w:val="both"/>
        <w:rPr>
          <w:rFonts w:ascii="Times New Roman" w:hAnsi="Times New Roman"/>
          <w:sz w:val="18"/>
          <w:szCs w:val="18"/>
        </w:rPr>
      </w:pPr>
      <w:r w:rsidRPr="00DE656C">
        <w:rPr>
          <w:rFonts w:ascii="Times New Roman" w:hAnsi="Times New Roman"/>
          <w:sz w:val="18"/>
          <w:szCs w:val="18"/>
        </w:rPr>
        <w:t xml:space="preserve">6. </w:t>
      </w:r>
      <w:proofErr w:type="gramStart"/>
      <w:r w:rsidRPr="00DE656C">
        <w:rPr>
          <w:rFonts w:ascii="Times New Roman" w:hAnsi="Times New Roman"/>
          <w:sz w:val="18"/>
          <w:szCs w:val="18"/>
        </w:rPr>
        <w:t xml:space="preserve">Настоящим гарантируем достоверность информации, представленной нами в настоящем предложении, и подтверждаем право заказчика, не противоречащее требованию формирования равных для всех участников закупки условий, запрашивать у нас, в </w:t>
      </w:r>
      <w:r w:rsidRPr="00D313B9">
        <w:rPr>
          <w:rFonts w:ascii="Times New Roman" w:hAnsi="Times New Roman"/>
          <w:sz w:val="18"/>
          <w:szCs w:val="18"/>
        </w:rPr>
        <w:t>уполномоченных органах власти и у упомянутых в нашем предложение юридических и физических лиц информацию, уточняющую представленные нами в нем сведения.</w:t>
      </w:r>
      <w:proofErr w:type="gramEnd"/>
    </w:p>
    <w:p w:rsidR="00795BC2" w:rsidRPr="00D313B9" w:rsidRDefault="00795BC2" w:rsidP="00795BC2">
      <w:pPr>
        <w:spacing w:after="0"/>
        <w:ind w:firstLine="426"/>
        <w:jc w:val="both"/>
        <w:rPr>
          <w:rFonts w:ascii="Times New Roman" w:hAnsi="Times New Roman"/>
          <w:sz w:val="18"/>
          <w:szCs w:val="18"/>
        </w:rPr>
      </w:pPr>
      <w:r w:rsidRPr="00D313B9">
        <w:rPr>
          <w:rFonts w:ascii="Times New Roman" w:hAnsi="Times New Roman"/>
          <w:sz w:val="18"/>
          <w:szCs w:val="18"/>
        </w:rPr>
        <w:t xml:space="preserve">7. В случае если наше предложение о цене договора будет признано </w:t>
      </w:r>
      <w:proofErr w:type="gramStart"/>
      <w:r w:rsidRPr="00D313B9">
        <w:rPr>
          <w:rFonts w:ascii="Times New Roman" w:hAnsi="Times New Roman"/>
          <w:sz w:val="18"/>
          <w:szCs w:val="18"/>
        </w:rPr>
        <w:t>лучшим</w:t>
      </w:r>
      <w:proofErr w:type="gramEnd"/>
      <w:r w:rsidRPr="00D313B9">
        <w:rPr>
          <w:rFonts w:ascii="Times New Roman" w:hAnsi="Times New Roman"/>
          <w:sz w:val="18"/>
          <w:szCs w:val="18"/>
        </w:rPr>
        <w:t xml:space="preserve"> и мы будем признаны победителем запроса котировок в электронной форме, мы берем на себя обязательства подписать договор с заказчиком в соответствии с требованиями документ</w:t>
      </w:r>
      <w:r w:rsidR="00A15058" w:rsidRPr="00D313B9">
        <w:rPr>
          <w:rFonts w:ascii="Times New Roman" w:hAnsi="Times New Roman"/>
          <w:sz w:val="18"/>
          <w:szCs w:val="18"/>
        </w:rPr>
        <w:t>ов</w:t>
      </w:r>
      <w:r w:rsidRPr="00D313B9">
        <w:rPr>
          <w:rFonts w:ascii="Times New Roman" w:hAnsi="Times New Roman"/>
          <w:sz w:val="18"/>
          <w:szCs w:val="18"/>
        </w:rPr>
        <w:t xml:space="preserve"> о запросе котировок в электронной форме  и нашим предложением о цене договора, в течение 5 (пяти) дней с даты получения от заказчика проекта договора (без подписи заказчика).</w:t>
      </w:r>
    </w:p>
    <w:p w:rsidR="00795BC2" w:rsidRPr="00D313B9" w:rsidRDefault="007D45A4" w:rsidP="00795BC2">
      <w:pPr>
        <w:spacing w:after="0"/>
        <w:ind w:firstLine="426"/>
        <w:jc w:val="both"/>
        <w:rPr>
          <w:rFonts w:ascii="Times New Roman" w:hAnsi="Times New Roman"/>
          <w:sz w:val="18"/>
          <w:szCs w:val="18"/>
        </w:rPr>
      </w:pPr>
      <w:r w:rsidRPr="00D313B9">
        <w:rPr>
          <w:rFonts w:ascii="Times New Roman" w:hAnsi="Times New Roman"/>
          <w:sz w:val="18"/>
          <w:szCs w:val="18"/>
        </w:rPr>
        <w:t>8</w:t>
      </w:r>
      <w:r w:rsidR="00795BC2" w:rsidRPr="00D313B9">
        <w:rPr>
          <w:rFonts w:ascii="Times New Roman" w:hAnsi="Times New Roman"/>
          <w:sz w:val="18"/>
          <w:szCs w:val="18"/>
        </w:rPr>
        <w:t xml:space="preserve">. Настоящее предложение действует </w:t>
      </w:r>
      <w:proofErr w:type="gramStart"/>
      <w:r w:rsidR="00795BC2" w:rsidRPr="00D313B9">
        <w:rPr>
          <w:rFonts w:ascii="Times New Roman" w:hAnsi="Times New Roman"/>
          <w:sz w:val="18"/>
          <w:szCs w:val="18"/>
        </w:rPr>
        <w:t>с момента начала рассмотрения заявок на участие в запросе котировок в электронной форме до момента</w:t>
      </w:r>
      <w:proofErr w:type="gramEnd"/>
      <w:r w:rsidR="00795BC2" w:rsidRPr="00D313B9">
        <w:rPr>
          <w:rFonts w:ascii="Times New Roman" w:hAnsi="Times New Roman"/>
          <w:sz w:val="18"/>
          <w:szCs w:val="18"/>
        </w:rPr>
        <w:t xml:space="preserve"> заключения договора. </w:t>
      </w:r>
    </w:p>
    <w:p w:rsidR="00795BC2" w:rsidRPr="00D313B9" w:rsidRDefault="007D45A4" w:rsidP="00795BC2">
      <w:pPr>
        <w:spacing w:after="0"/>
        <w:ind w:firstLine="426"/>
        <w:jc w:val="both"/>
        <w:rPr>
          <w:rFonts w:ascii="Times New Roman" w:hAnsi="Times New Roman"/>
          <w:sz w:val="18"/>
          <w:szCs w:val="18"/>
        </w:rPr>
      </w:pPr>
      <w:r w:rsidRPr="00D313B9">
        <w:rPr>
          <w:rFonts w:ascii="Times New Roman" w:hAnsi="Times New Roman"/>
          <w:sz w:val="18"/>
          <w:szCs w:val="18"/>
        </w:rPr>
        <w:t>9</w:t>
      </w:r>
      <w:r w:rsidR="00795BC2" w:rsidRPr="00D313B9">
        <w:rPr>
          <w:rFonts w:ascii="Times New Roman" w:hAnsi="Times New Roman"/>
          <w:sz w:val="18"/>
          <w:szCs w:val="18"/>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795BC2" w:rsidRPr="00D313B9">
        <w:rPr>
          <w:rFonts w:ascii="Times New Roman" w:hAnsi="Times New Roman"/>
          <w:sz w:val="18"/>
          <w:szCs w:val="18"/>
        </w:rPr>
        <w:t>уполномочен</w:t>
      </w:r>
      <w:proofErr w:type="gramEnd"/>
    </w:p>
    <w:p w:rsidR="00795BC2" w:rsidRPr="00D313B9" w:rsidRDefault="00795BC2" w:rsidP="00795BC2">
      <w:pPr>
        <w:spacing w:after="0"/>
        <w:ind w:firstLine="426"/>
        <w:jc w:val="both"/>
        <w:rPr>
          <w:rFonts w:ascii="Times New Roman" w:hAnsi="Times New Roman"/>
          <w:sz w:val="18"/>
          <w:szCs w:val="18"/>
        </w:rPr>
      </w:pPr>
    </w:p>
    <w:p w:rsidR="00795BC2" w:rsidRPr="00D313B9" w:rsidRDefault="00795BC2" w:rsidP="00795BC2">
      <w:pPr>
        <w:spacing w:after="0"/>
        <w:ind w:firstLine="426"/>
        <w:jc w:val="both"/>
        <w:rPr>
          <w:rFonts w:ascii="Times New Roman" w:hAnsi="Times New Roman"/>
          <w:sz w:val="18"/>
          <w:szCs w:val="18"/>
        </w:rPr>
      </w:pPr>
      <w:r w:rsidRPr="00D313B9">
        <w:rPr>
          <w:rFonts w:ascii="Times New Roman" w:hAnsi="Times New Roman"/>
          <w:sz w:val="18"/>
          <w:szCs w:val="18"/>
        </w:rPr>
        <w:t>______________________________________________________________________________________________________________________________________.</w:t>
      </w:r>
    </w:p>
    <w:p w:rsidR="00795BC2" w:rsidRPr="00DE656C" w:rsidRDefault="00795BC2" w:rsidP="00795BC2">
      <w:pPr>
        <w:spacing w:after="0"/>
        <w:ind w:firstLine="851"/>
        <w:jc w:val="center"/>
        <w:rPr>
          <w:rFonts w:ascii="Times New Roman" w:hAnsi="Times New Roman"/>
          <w:i/>
          <w:sz w:val="18"/>
          <w:szCs w:val="18"/>
        </w:rPr>
      </w:pPr>
      <w:proofErr w:type="gramStart"/>
      <w:r w:rsidRPr="00D313B9">
        <w:rPr>
          <w:rFonts w:ascii="Times New Roman" w:hAnsi="Times New Roman"/>
          <w:i/>
          <w:sz w:val="18"/>
          <w:szCs w:val="18"/>
        </w:rPr>
        <w:t>(контактная информация уполномоченного лица (его ФИО и телефон)</w:t>
      </w:r>
      <w:proofErr w:type="gramEnd"/>
    </w:p>
    <w:p w:rsidR="00795BC2" w:rsidRPr="00DE656C" w:rsidRDefault="00795BC2" w:rsidP="008D56DD">
      <w:pPr>
        <w:spacing w:after="0"/>
        <w:jc w:val="both"/>
        <w:rPr>
          <w:rFonts w:ascii="Times New Roman" w:hAnsi="Times New Roman"/>
          <w:sz w:val="18"/>
          <w:szCs w:val="18"/>
        </w:rPr>
      </w:pPr>
    </w:p>
    <w:p w:rsidR="00795BC2" w:rsidRPr="00DE656C" w:rsidRDefault="00795BC2" w:rsidP="00795BC2">
      <w:pPr>
        <w:spacing w:after="0"/>
        <w:ind w:firstLine="708"/>
        <w:jc w:val="both"/>
        <w:rPr>
          <w:rFonts w:ascii="Times New Roman" w:hAnsi="Times New Roman"/>
          <w:sz w:val="18"/>
          <w:szCs w:val="18"/>
        </w:rPr>
      </w:pPr>
    </w:p>
    <w:p w:rsidR="00795BC2" w:rsidRPr="00DE656C" w:rsidRDefault="00795BC2" w:rsidP="00795BC2">
      <w:pPr>
        <w:spacing w:after="0"/>
        <w:ind w:firstLine="708"/>
        <w:jc w:val="both"/>
        <w:rPr>
          <w:rFonts w:ascii="Times New Roman" w:hAnsi="Times New Roman"/>
          <w:sz w:val="18"/>
          <w:szCs w:val="18"/>
        </w:rPr>
      </w:pPr>
      <w:r w:rsidRPr="00DE656C">
        <w:rPr>
          <w:rFonts w:ascii="Times New Roman" w:hAnsi="Times New Roman"/>
          <w:sz w:val="18"/>
          <w:szCs w:val="18"/>
        </w:rPr>
        <w:t>Все сведения о проведении запроса котировок в электронной форме просим сообщать указанному уполномоченному лицу.</w:t>
      </w:r>
    </w:p>
    <w:p w:rsidR="00795BC2" w:rsidRPr="00DE656C" w:rsidRDefault="00795BC2" w:rsidP="00795BC2">
      <w:pPr>
        <w:spacing w:after="0"/>
        <w:ind w:firstLine="708"/>
        <w:jc w:val="both"/>
        <w:rPr>
          <w:rFonts w:ascii="Times New Roman" w:hAnsi="Times New Roman"/>
          <w:sz w:val="18"/>
          <w:szCs w:val="18"/>
        </w:rPr>
      </w:pPr>
      <w:r w:rsidRPr="00DE656C">
        <w:rPr>
          <w:rFonts w:ascii="Times New Roman" w:hAnsi="Times New Roman"/>
          <w:sz w:val="18"/>
          <w:szCs w:val="18"/>
        </w:rPr>
        <w:t>В подтверждение этого прилагаем все необходимые документы.</w:t>
      </w:r>
    </w:p>
    <w:p w:rsidR="00795BC2" w:rsidRPr="00DE656C" w:rsidRDefault="00795BC2" w:rsidP="00795BC2">
      <w:pPr>
        <w:spacing w:after="0"/>
        <w:ind w:firstLine="851"/>
        <w:jc w:val="both"/>
        <w:rPr>
          <w:rFonts w:ascii="Times New Roman" w:hAnsi="Times New Roman"/>
          <w:b/>
          <w:sz w:val="18"/>
          <w:szCs w:val="18"/>
        </w:rPr>
      </w:pPr>
    </w:p>
    <w:p w:rsidR="00795BC2" w:rsidRPr="00DE656C" w:rsidRDefault="00795BC2" w:rsidP="00795BC2">
      <w:pPr>
        <w:spacing w:after="0"/>
        <w:ind w:firstLine="708"/>
        <w:jc w:val="both"/>
        <w:rPr>
          <w:rFonts w:ascii="Times New Roman" w:hAnsi="Times New Roman"/>
          <w:bCs/>
          <w:sz w:val="18"/>
          <w:szCs w:val="18"/>
        </w:rPr>
      </w:pPr>
      <w:r w:rsidRPr="00DE656C">
        <w:rPr>
          <w:rFonts w:ascii="Times New Roman" w:hAnsi="Times New Roman"/>
          <w:bCs/>
          <w:sz w:val="18"/>
          <w:szCs w:val="18"/>
        </w:rPr>
        <w:t>_________________________________</w:t>
      </w:r>
      <w:r w:rsidRPr="00DE656C">
        <w:rPr>
          <w:rFonts w:ascii="Times New Roman" w:hAnsi="Times New Roman"/>
          <w:bCs/>
          <w:sz w:val="18"/>
          <w:szCs w:val="18"/>
        </w:rPr>
        <w:tab/>
      </w:r>
      <w:r w:rsidRPr="00DE656C">
        <w:rPr>
          <w:rFonts w:ascii="Times New Roman" w:hAnsi="Times New Roman"/>
          <w:bCs/>
          <w:sz w:val="18"/>
          <w:szCs w:val="18"/>
        </w:rPr>
        <w:tab/>
        <w:t>___________________________</w:t>
      </w:r>
    </w:p>
    <w:p w:rsidR="00795BC2" w:rsidRPr="00DE656C" w:rsidRDefault="00795BC2" w:rsidP="00795BC2">
      <w:pPr>
        <w:spacing w:after="0"/>
        <w:ind w:firstLine="709"/>
        <w:jc w:val="both"/>
        <w:rPr>
          <w:rFonts w:ascii="Times New Roman" w:hAnsi="Times New Roman"/>
          <w:b/>
          <w:i/>
          <w:sz w:val="18"/>
          <w:szCs w:val="18"/>
          <w:vertAlign w:val="superscript"/>
        </w:rPr>
      </w:pPr>
      <w:r w:rsidRPr="00DE656C">
        <w:rPr>
          <w:rFonts w:ascii="Times New Roman" w:hAnsi="Times New Roman"/>
          <w:b/>
          <w:i/>
          <w:sz w:val="18"/>
          <w:szCs w:val="18"/>
          <w:vertAlign w:val="superscript"/>
        </w:rPr>
        <w:t>(Подпись руководителя или  уполномоченного представителя участника</w:t>
      </w:r>
      <w:proofErr w:type="gramStart"/>
      <w:r w:rsidRPr="00DE656C">
        <w:rPr>
          <w:rFonts w:ascii="Times New Roman" w:hAnsi="Times New Roman"/>
          <w:b/>
          <w:i/>
          <w:sz w:val="18"/>
          <w:szCs w:val="18"/>
          <w:vertAlign w:val="superscript"/>
        </w:rPr>
        <w:t>)(</w:t>
      </w:r>
      <w:proofErr w:type="gramEnd"/>
      <w:r w:rsidRPr="00DE656C">
        <w:rPr>
          <w:rFonts w:ascii="Times New Roman" w:hAnsi="Times New Roman"/>
          <w:b/>
          <w:i/>
          <w:sz w:val="18"/>
          <w:szCs w:val="18"/>
          <w:vertAlign w:val="superscript"/>
        </w:rPr>
        <w:t>ФИО и должность  лица, подписавшего предложение)</w:t>
      </w:r>
    </w:p>
    <w:p w:rsidR="00795BC2" w:rsidRPr="00DE656C" w:rsidRDefault="00795BC2" w:rsidP="00795BC2">
      <w:pPr>
        <w:spacing w:after="0" w:line="240" w:lineRule="auto"/>
        <w:ind w:firstLine="708"/>
        <w:jc w:val="both"/>
        <w:rPr>
          <w:rFonts w:ascii="Times New Roman" w:hAnsi="Times New Roman"/>
          <w:sz w:val="18"/>
          <w:szCs w:val="18"/>
        </w:rPr>
      </w:pPr>
      <w:proofErr w:type="spellStart"/>
      <w:r w:rsidRPr="00DE656C">
        <w:rPr>
          <w:rFonts w:ascii="Times New Roman" w:hAnsi="Times New Roman"/>
          <w:sz w:val="18"/>
          <w:szCs w:val="18"/>
        </w:rPr>
        <w:t>М.п</w:t>
      </w:r>
      <w:proofErr w:type="spellEnd"/>
      <w:r w:rsidRPr="00DE656C">
        <w:rPr>
          <w:rFonts w:ascii="Times New Roman" w:hAnsi="Times New Roman"/>
          <w:sz w:val="18"/>
          <w:szCs w:val="18"/>
        </w:rPr>
        <w:t>.</w:t>
      </w:r>
    </w:p>
    <w:p w:rsidR="00795BC2" w:rsidRPr="00DE656C" w:rsidRDefault="00795BC2" w:rsidP="00795BC2">
      <w:pPr>
        <w:spacing w:after="0" w:line="240" w:lineRule="auto"/>
        <w:ind w:firstLine="708"/>
        <w:jc w:val="both"/>
        <w:rPr>
          <w:rFonts w:ascii="Times New Roman" w:hAnsi="Times New Roman"/>
          <w:sz w:val="18"/>
          <w:szCs w:val="18"/>
        </w:rPr>
      </w:pPr>
    </w:p>
    <w:p w:rsidR="00795BC2" w:rsidRPr="00DE656C" w:rsidRDefault="00795BC2" w:rsidP="00795BC2">
      <w:pPr>
        <w:spacing w:after="0" w:line="240" w:lineRule="auto"/>
        <w:jc w:val="both"/>
        <w:rPr>
          <w:rFonts w:ascii="Times New Roman" w:hAnsi="Times New Roman"/>
          <w:bCs/>
          <w:i/>
          <w:color w:val="FF0000"/>
          <w:sz w:val="18"/>
          <w:szCs w:val="18"/>
        </w:rPr>
        <w:sectPr w:rsidR="00795BC2" w:rsidRPr="00DE656C" w:rsidSect="00C00B1D">
          <w:footnotePr>
            <w:pos w:val="beneathText"/>
          </w:footnotePr>
          <w:pgSz w:w="16838" w:h="11906" w:orient="landscape"/>
          <w:pgMar w:top="567" w:right="851" w:bottom="709" w:left="539" w:header="340" w:footer="510" w:gutter="0"/>
          <w:pgNumType w:start="1"/>
          <w:cols w:space="708"/>
          <w:titlePg/>
          <w:docGrid w:linePitch="381"/>
        </w:sectPr>
      </w:pPr>
    </w:p>
    <w:p w:rsidR="00347C50" w:rsidRDefault="00347C50" w:rsidP="00347C50">
      <w:pPr>
        <w:spacing w:after="0" w:line="240" w:lineRule="auto"/>
        <w:jc w:val="right"/>
        <w:rPr>
          <w:rFonts w:ascii="Times New Roman" w:hAnsi="Times New Roman"/>
          <w:b/>
          <w:bCs/>
          <w:iCs/>
          <w:sz w:val="18"/>
          <w:szCs w:val="18"/>
        </w:rPr>
      </w:pPr>
      <w:r>
        <w:rPr>
          <w:rFonts w:ascii="Times New Roman" w:hAnsi="Times New Roman"/>
          <w:b/>
          <w:bCs/>
          <w:iCs/>
          <w:sz w:val="18"/>
          <w:szCs w:val="18"/>
        </w:rPr>
        <w:lastRenderedPageBreak/>
        <w:t>Приложение № 5 к извещению о проведении запроса котировок</w:t>
      </w:r>
    </w:p>
    <w:p w:rsidR="00347C50" w:rsidRDefault="00347C50" w:rsidP="00347C50">
      <w:pPr>
        <w:spacing w:after="0" w:line="240" w:lineRule="auto"/>
        <w:jc w:val="right"/>
        <w:rPr>
          <w:rFonts w:ascii="Times New Roman" w:hAnsi="Times New Roman"/>
          <w:b/>
          <w:bCs/>
          <w:iCs/>
          <w:sz w:val="18"/>
          <w:szCs w:val="18"/>
        </w:rPr>
      </w:pPr>
    </w:p>
    <w:p w:rsidR="00795BC2" w:rsidRPr="00DE656C" w:rsidRDefault="00795BC2" w:rsidP="00795BC2">
      <w:pPr>
        <w:spacing w:after="0" w:line="240" w:lineRule="auto"/>
        <w:jc w:val="center"/>
        <w:rPr>
          <w:rFonts w:ascii="Times New Roman" w:hAnsi="Times New Roman"/>
          <w:b/>
          <w:bCs/>
          <w:iCs/>
          <w:sz w:val="18"/>
          <w:szCs w:val="18"/>
        </w:rPr>
      </w:pPr>
      <w:r w:rsidRPr="00DE656C">
        <w:rPr>
          <w:rFonts w:ascii="Times New Roman" w:hAnsi="Times New Roman"/>
          <w:b/>
          <w:bCs/>
          <w:iCs/>
          <w:sz w:val="18"/>
          <w:szCs w:val="18"/>
        </w:rPr>
        <w:t>ФОРМА</w:t>
      </w:r>
    </w:p>
    <w:p w:rsidR="00795BC2" w:rsidRPr="00DE656C" w:rsidRDefault="00795BC2" w:rsidP="00795BC2">
      <w:pPr>
        <w:spacing w:after="0" w:line="240" w:lineRule="auto"/>
        <w:jc w:val="center"/>
        <w:rPr>
          <w:rFonts w:ascii="Times New Roman" w:hAnsi="Times New Roman"/>
          <w:b/>
          <w:bCs/>
          <w:iCs/>
          <w:sz w:val="18"/>
          <w:szCs w:val="18"/>
        </w:rPr>
      </w:pPr>
    </w:p>
    <w:p w:rsidR="00795BC2" w:rsidRPr="00DE656C" w:rsidRDefault="00795BC2" w:rsidP="00795BC2">
      <w:pPr>
        <w:spacing w:after="0" w:line="240" w:lineRule="auto"/>
        <w:jc w:val="center"/>
        <w:rPr>
          <w:rFonts w:ascii="Times New Roman" w:hAnsi="Times New Roman"/>
          <w:b/>
          <w:i/>
          <w:iCs/>
          <w:sz w:val="18"/>
          <w:szCs w:val="18"/>
        </w:rPr>
      </w:pPr>
      <w:r w:rsidRPr="00DE656C">
        <w:rPr>
          <w:rFonts w:ascii="Times New Roman" w:hAnsi="Times New Roman"/>
          <w:b/>
          <w:bCs/>
          <w:iCs/>
          <w:sz w:val="18"/>
          <w:szCs w:val="18"/>
        </w:rPr>
        <w:t>АНКЕТА УЧАСТНИКА ЗАПРОСА КОТИРОВОК В ЭЛЕКТРОННОЙ ФОРМЕ</w:t>
      </w:r>
    </w:p>
    <w:p w:rsidR="00795BC2" w:rsidRPr="00DE656C" w:rsidRDefault="00795BC2" w:rsidP="00795BC2">
      <w:pPr>
        <w:spacing w:after="0" w:line="240" w:lineRule="auto"/>
        <w:jc w:val="both"/>
        <w:rPr>
          <w:rFonts w:ascii="Times New Roman" w:hAnsi="Times New Roman"/>
          <w:bCs/>
          <w:sz w:val="18"/>
          <w:szCs w:val="18"/>
        </w:rPr>
      </w:pPr>
    </w:p>
    <w:p w:rsidR="00795BC2" w:rsidRPr="00DE656C" w:rsidRDefault="00795BC2" w:rsidP="00795BC2">
      <w:pPr>
        <w:spacing w:after="0" w:line="240" w:lineRule="auto"/>
        <w:jc w:val="center"/>
        <w:rPr>
          <w:rFonts w:ascii="Times New Roman" w:hAnsi="Times New Roman"/>
          <w:bCs/>
          <w:sz w:val="18"/>
          <w:szCs w:val="18"/>
        </w:rPr>
      </w:pPr>
    </w:p>
    <w:tbl>
      <w:tblPr>
        <w:tblW w:w="462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
        <w:gridCol w:w="5965"/>
        <w:gridCol w:w="2302"/>
      </w:tblGrid>
      <w:tr w:rsidR="00795BC2" w:rsidRPr="00DE656C" w:rsidTr="00795BC2">
        <w:trPr>
          <w:cantSplit/>
          <w:trHeight w:val="240"/>
          <w:tblHeader/>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w:t>
            </w:r>
          </w:p>
        </w:tc>
        <w:tc>
          <w:tcPr>
            <w:tcW w:w="3369"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Наименование сведений</w:t>
            </w:r>
          </w:p>
        </w:tc>
        <w:tc>
          <w:tcPr>
            <w:tcW w:w="1300"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 xml:space="preserve">Сведения об участнике </w:t>
            </w:r>
          </w:p>
        </w:tc>
      </w:tr>
      <w:tr w:rsidR="00795BC2" w:rsidRPr="00DE656C" w:rsidTr="00795BC2">
        <w:trPr>
          <w:cantSplit/>
          <w:trHeight w:val="471"/>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1</w:t>
            </w:r>
          </w:p>
        </w:tc>
        <w:tc>
          <w:tcPr>
            <w:tcW w:w="3369" w:type="pct"/>
            <w:vAlign w:val="center"/>
          </w:tcPr>
          <w:p w:rsidR="00795BC2" w:rsidRPr="00DE656C" w:rsidRDefault="00795BC2" w:rsidP="00795BC2">
            <w:pPr>
              <w:spacing w:after="0" w:line="240" w:lineRule="auto"/>
              <w:jc w:val="both"/>
              <w:rPr>
                <w:rFonts w:ascii="Times New Roman" w:hAnsi="Times New Roman"/>
                <w:b/>
                <w:sz w:val="18"/>
                <w:szCs w:val="18"/>
              </w:rPr>
            </w:pPr>
            <w:r w:rsidRPr="00DE656C">
              <w:rPr>
                <w:rFonts w:ascii="Times New Roman" w:hAnsi="Times New Roman"/>
                <w:b/>
                <w:sz w:val="18"/>
                <w:szCs w:val="18"/>
              </w:rPr>
              <w:t xml:space="preserve">Наименование, фирменное </w:t>
            </w:r>
            <w:r w:rsidRPr="00DE656C">
              <w:rPr>
                <w:rFonts w:ascii="Times New Roman" w:hAnsi="Times New Roman"/>
                <w:sz w:val="18"/>
                <w:szCs w:val="18"/>
              </w:rPr>
              <w:t>(при наличии)</w:t>
            </w:r>
            <w:r w:rsidRPr="00DE656C">
              <w:rPr>
                <w:rFonts w:ascii="Times New Roman" w:hAnsi="Times New Roman"/>
                <w:b/>
                <w:sz w:val="18"/>
                <w:szCs w:val="18"/>
              </w:rPr>
              <w:t xml:space="preserve"> наименование</w:t>
            </w:r>
            <w:r w:rsidR="00982DAD">
              <w:rPr>
                <w:rFonts w:ascii="Times New Roman" w:hAnsi="Times New Roman"/>
                <w:b/>
                <w:sz w:val="18"/>
                <w:szCs w:val="18"/>
              </w:rPr>
              <w:t xml:space="preserve"> </w:t>
            </w:r>
            <w:r w:rsidRPr="00DE656C">
              <w:rPr>
                <w:rFonts w:ascii="Times New Roman" w:hAnsi="Times New Roman"/>
                <w:b/>
                <w:sz w:val="18"/>
                <w:szCs w:val="18"/>
              </w:rPr>
              <w:t>участника</w:t>
            </w:r>
          </w:p>
          <w:p w:rsidR="00795BC2" w:rsidRPr="00DE656C" w:rsidRDefault="00795BC2" w:rsidP="00795BC2">
            <w:pPr>
              <w:spacing w:after="0" w:line="240" w:lineRule="auto"/>
              <w:jc w:val="both"/>
              <w:rPr>
                <w:rFonts w:ascii="Times New Roman" w:hAnsi="Times New Roman"/>
                <w:sz w:val="18"/>
                <w:szCs w:val="18"/>
              </w:rPr>
            </w:pPr>
            <w:r w:rsidRPr="00DE656C">
              <w:rPr>
                <w:rFonts w:ascii="Times New Roman" w:hAnsi="Times New Roman"/>
                <w:sz w:val="18"/>
                <w:szCs w:val="18"/>
              </w:rPr>
              <w:t>(</w:t>
            </w:r>
            <w:r w:rsidRPr="00DE656C">
              <w:rPr>
                <w:rFonts w:ascii="Times New Roman" w:hAnsi="Times New Roman"/>
                <w:i/>
                <w:sz w:val="18"/>
                <w:szCs w:val="18"/>
              </w:rPr>
              <w:t>Полное и сокращенное (при наличии)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Height w:val="284"/>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2</w:t>
            </w:r>
          </w:p>
        </w:tc>
        <w:tc>
          <w:tcPr>
            <w:tcW w:w="3369" w:type="pct"/>
            <w:vAlign w:val="center"/>
          </w:tcPr>
          <w:p w:rsidR="00795BC2" w:rsidRPr="00DE656C" w:rsidRDefault="00795BC2" w:rsidP="00795BC2">
            <w:pPr>
              <w:spacing w:after="0" w:line="240" w:lineRule="auto"/>
              <w:jc w:val="both"/>
              <w:rPr>
                <w:rFonts w:ascii="Times New Roman" w:hAnsi="Times New Roman"/>
                <w:b/>
                <w:sz w:val="18"/>
                <w:szCs w:val="18"/>
              </w:rPr>
            </w:pPr>
            <w:r w:rsidRPr="00DE656C">
              <w:rPr>
                <w:rFonts w:ascii="Times New Roman" w:hAnsi="Times New Roman"/>
                <w:b/>
                <w:sz w:val="18"/>
                <w:szCs w:val="18"/>
              </w:rPr>
              <w:t xml:space="preserve">Организационно - правовая форма участника </w:t>
            </w:r>
            <w:r w:rsidRPr="00DE656C">
              <w:rPr>
                <w:rFonts w:ascii="Times New Roman" w:hAnsi="Times New Roman"/>
                <w:sz w:val="18"/>
                <w:szCs w:val="18"/>
              </w:rPr>
              <w:t>(при наличии)</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3</w:t>
            </w:r>
          </w:p>
        </w:tc>
        <w:tc>
          <w:tcPr>
            <w:tcW w:w="3369" w:type="pct"/>
            <w:vAlign w:val="center"/>
          </w:tcPr>
          <w:p w:rsidR="00795BC2" w:rsidRPr="00DE656C" w:rsidRDefault="00795BC2" w:rsidP="00795BC2">
            <w:pPr>
              <w:spacing w:after="0" w:line="240" w:lineRule="auto"/>
              <w:jc w:val="both"/>
              <w:rPr>
                <w:rFonts w:ascii="Times New Roman" w:hAnsi="Times New Roman"/>
                <w:sz w:val="18"/>
                <w:szCs w:val="18"/>
              </w:rPr>
            </w:pPr>
            <w:r w:rsidRPr="00DE656C">
              <w:rPr>
                <w:rFonts w:ascii="Times New Roman" w:hAnsi="Times New Roman"/>
                <w:b/>
                <w:sz w:val="18"/>
                <w:szCs w:val="18"/>
              </w:rPr>
              <w:t xml:space="preserve">Паспортные данные </w:t>
            </w:r>
            <w:r w:rsidRPr="00DE656C">
              <w:rPr>
                <w:rFonts w:ascii="Times New Roman" w:hAnsi="Times New Roman"/>
                <w:sz w:val="18"/>
                <w:szCs w:val="18"/>
              </w:rPr>
              <w:t>(</w:t>
            </w:r>
            <w:r w:rsidRPr="00DE656C">
              <w:rPr>
                <w:rFonts w:ascii="Times New Roman" w:hAnsi="Times New Roman"/>
                <w:i/>
                <w:sz w:val="18"/>
                <w:szCs w:val="18"/>
              </w:rPr>
              <w:t>для участника – физического лица/ индивидуального предпринимателя)</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Height w:val="284"/>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4</w:t>
            </w:r>
          </w:p>
        </w:tc>
        <w:tc>
          <w:tcPr>
            <w:tcW w:w="3369" w:type="pct"/>
            <w:vAlign w:val="center"/>
          </w:tcPr>
          <w:p w:rsidR="00795BC2" w:rsidRPr="00DE656C" w:rsidRDefault="00795BC2" w:rsidP="00795BC2">
            <w:pPr>
              <w:spacing w:after="0" w:line="240" w:lineRule="auto"/>
              <w:jc w:val="both"/>
              <w:rPr>
                <w:rFonts w:ascii="Times New Roman" w:hAnsi="Times New Roman"/>
                <w:b/>
                <w:sz w:val="18"/>
                <w:szCs w:val="18"/>
              </w:rPr>
            </w:pPr>
            <w:r w:rsidRPr="00DE656C">
              <w:rPr>
                <w:rFonts w:ascii="Times New Roman" w:hAnsi="Times New Roman"/>
                <w:b/>
                <w:sz w:val="18"/>
                <w:szCs w:val="18"/>
              </w:rPr>
              <w:t xml:space="preserve">ИНН, КПП </w:t>
            </w:r>
            <w:r w:rsidRPr="00DE656C">
              <w:rPr>
                <w:rFonts w:ascii="Times New Roman" w:hAnsi="Times New Roman"/>
                <w:sz w:val="18"/>
                <w:szCs w:val="18"/>
              </w:rPr>
              <w:t>(при наличии),</w:t>
            </w:r>
            <w:r w:rsidRPr="00DE656C">
              <w:rPr>
                <w:rFonts w:ascii="Times New Roman" w:hAnsi="Times New Roman"/>
                <w:b/>
                <w:sz w:val="18"/>
                <w:szCs w:val="18"/>
              </w:rPr>
              <w:t xml:space="preserve"> ОГРН, ОКПО участника</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Height w:val="284"/>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5</w:t>
            </w:r>
          </w:p>
        </w:tc>
        <w:tc>
          <w:tcPr>
            <w:tcW w:w="3369" w:type="pct"/>
            <w:vAlign w:val="center"/>
          </w:tcPr>
          <w:p w:rsidR="00795BC2" w:rsidRPr="00DE656C" w:rsidRDefault="00795BC2" w:rsidP="00795BC2">
            <w:pPr>
              <w:spacing w:after="0" w:line="240" w:lineRule="auto"/>
              <w:jc w:val="both"/>
              <w:rPr>
                <w:rFonts w:ascii="Times New Roman" w:hAnsi="Times New Roman"/>
                <w:sz w:val="18"/>
                <w:szCs w:val="18"/>
              </w:rPr>
            </w:pPr>
            <w:r w:rsidRPr="00DE656C">
              <w:rPr>
                <w:rFonts w:ascii="Times New Roman" w:hAnsi="Times New Roman"/>
                <w:b/>
                <w:sz w:val="18"/>
                <w:szCs w:val="18"/>
              </w:rPr>
              <w:t>Адрес места нахождения участника</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Height w:val="284"/>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6</w:t>
            </w:r>
          </w:p>
        </w:tc>
        <w:tc>
          <w:tcPr>
            <w:tcW w:w="3369" w:type="pct"/>
            <w:vAlign w:val="center"/>
          </w:tcPr>
          <w:p w:rsidR="00795BC2" w:rsidRPr="00DE656C" w:rsidRDefault="00795BC2" w:rsidP="00795BC2">
            <w:pPr>
              <w:spacing w:after="0" w:line="240" w:lineRule="auto"/>
              <w:jc w:val="both"/>
              <w:rPr>
                <w:rFonts w:ascii="Times New Roman" w:hAnsi="Times New Roman"/>
                <w:sz w:val="18"/>
                <w:szCs w:val="18"/>
              </w:rPr>
            </w:pPr>
            <w:r w:rsidRPr="00DE656C">
              <w:rPr>
                <w:rFonts w:ascii="Times New Roman" w:hAnsi="Times New Roman"/>
                <w:b/>
                <w:sz w:val="18"/>
                <w:szCs w:val="18"/>
              </w:rPr>
              <w:t>Почтовый адрес участника</w:t>
            </w:r>
            <w:r w:rsidRPr="00DE656C">
              <w:rPr>
                <w:rFonts w:ascii="Times New Roman" w:hAnsi="Times New Roman"/>
                <w:sz w:val="18"/>
                <w:szCs w:val="18"/>
              </w:rPr>
              <w:t xml:space="preserve"> (заполняется в случае, если указанный адрес отличается от адреса места нахождения участника)</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Height w:val="284"/>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7</w:t>
            </w:r>
          </w:p>
        </w:tc>
        <w:tc>
          <w:tcPr>
            <w:tcW w:w="3369" w:type="pct"/>
            <w:vAlign w:val="center"/>
          </w:tcPr>
          <w:p w:rsidR="00795BC2" w:rsidRPr="00DE656C" w:rsidRDefault="00795BC2" w:rsidP="00795BC2">
            <w:pPr>
              <w:spacing w:after="0" w:line="240" w:lineRule="auto"/>
              <w:jc w:val="both"/>
              <w:rPr>
                <w:rFonts w:ascii="Times New Roman" w:hAnsi="Times New Roman"/>
                <w:sz w:val="18"/>
                <w:szCs w:val="18"/>
              </w:rPr>
            </w:pPr>
            <w:r w:rsidRPr="00DE656C">
              <w:rPr>
                <w:rFonts w:ascii="Times New Roman" w:hAnsi="Times New Roman"/>
                <w:b/>
                <w:sz w:val="18"/>
                <w:szCs w:val="18"/>
              </w:rPr>
              <w:t xml:space="preserve">Адрес фактического места нахождения участника </w:t>
            </w:r>
            <w:r w:rsidRPr="00DE656C">
              <w:rPr>
                <w:rFonts w:ascii="Times New Roman" w:hAnsi="Times New Roman"/>
                <w:sz w:val="18"/>
                <w:szCs w:val="18"/>
              </w:rPr>
              <w:t>(заполняется в случае, если указанный адрес отличается от адреса места нахождения участника)</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Height w:val="284"/>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8</w:t>
            </w:r>
          </w:p>
        </w:tc>
        <w:tc>
          <w:tcPr>
            <w:tcW w:w="3369" w:type="pct"/>
            <w:vAlign w:val="center"/>
          </w:tcPr>
          <w:p w:rsidR="00795BC2" w:rsidRPr="00DE656C" w:rsidRDefault="00795BC2" w:rsidP="00795BC2">
            <w:pPr>
              <w:spacing w:after="0" w:line="240" w:lineRule="auto"/>
              <w:jc w:val="both"/>
              <w:rPr>
                <w:rFonts w:ascii="Times New Roman" w:hAnsi="Times New Roman"/>
                <w:sz w:val="18"/>
                <w:szCs w:val="18"/>
              </w:rPr>
            </w:pPr>
            <w:r w:rsidRPr="00DE656C">
              <w:rPr>
                <w:rFonts w:ascii="Times New Roman" w:hAnsi="Times New Roman"/>
                <w:b/>
                <w:sz w:val="18"/>
                <w:szCs w:val="18"/>
              </w:rPr>
              <w:t>Контактные телефо</w:t>
            </w:r>
            <w:proofErr w:type="gramStart"/>
            <w:r w:rsidRPr="00DE656C">
              <w:rPr>
                <w:rFonts w:ascii="Times New Roman" w:hAnsi="Times New Roman"/>
                <w:b/>
                <w:sz w:val="18"/>
                <w:szCs w:val="18"/>
              </w:rPr>
              <w:t>н(</w:t>
            </w:r>
            <w:proofErr w:type="gramEnd"/>
            <w:r w:rsidRPr="00DE656C">
              <w:rPr>
                <w:rFonts w:ascii="Times New Roman" w:hAnsi="Times New Roman"/>
                <w:b/>
                <w:sz w:val="18"/>
                <w:szCs w:val="18"/>
              </w:rPr>
              <w:t>ы) участника</w:t>
            </w:r>
            <w:r w:rsidRPr="00DE656C">
              <w:rPr>
                <w:rFonts w:ascii="Times New Roman" w:hAnsi="Times New Roman"/>
                <w:sz w:val="18"/>
                <w:szCs w:val="18"/>
              </w:rPr>
              <w:t xml:space="preserve"> (с указанием кода города),</w:t>
            </w:r>
            <w:r w:rsidRPr="00DE656C">
              <w:rPr>
                <w:rFonts w:ascii="Times New Roman" w:hAnsi="Times New Roman"/>
                <w:b/>
                <w:sz w:val="18"/>
                <w:szCs w:val="18"/>
              </w:rPr>
              <w:t xml:space="preserve"> Факс </w:t>
            </w:r>
            <w:r w:rsidRPr="00DE656C">
              <w:rPr>
                <w:rFonts w:ascii="Times New Roman" w:hAnsi="Times New Roman"/>
                <w:sz w:val="18"/>
                <w:szCs w:val="18"/>
              </w:rPr>
              <w:t>(при наличии)</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Height w:val="284"/>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9</w:t>
            </w:r>
          </w:p>
        </w:tc>
        <w:tc>
          <w:tcPr>
            <w:tcW w:w="3369" w:type="pct"/>
            <w:vAlign w:val="center"/>
          </w:tcPr>
          <w:p w:rsidR="00795BC2" w:rsidRPr="00DE656C" w:rsidRDefault="00795BC2" w:rsidP="00795BC2">
            <w:pPr>
              <w:spacing w:after="0" w:line="240" w:lineRule="auto"/>
              <w:jc w:val="both"/>
              <w:rPr>
                <w:rFonts w:ascii="Times New Roman" w:hAnsi="Times New Roman"/>
                <w:b/>
                <w:sz w:val="18"/>
                <w:szCs w:val="18"/>
              </w:rPr>
            </w:pPr>
            <w:r w:rsidRPr="00DE656C">
              <w:rPr>
                <w:rFonts w:ascii="Times New Roman" w:hAnsi="Times New Roman"/>
                <w:b/>
                <w:sz w:val="18"/>
                <w:szCs w:val="18"/>
              </w:rPr>
              <w:t xml:space="preserve">Адрес электронной почты участника </w:t>
            </w:r>
            <w:r w:rsidRPr="00DE656C">
              <w:rPr>
                <w:rFonts w:ascii="Times New Roman" w:hAnsi="Times New Roman"/>
                <w:sz w:val="18"/>
                <w:szCs w:val="18"/>
              </w:rPr>
              <w:t>(при наличии)</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10</w:t>
            </w:r>
          </w:p>
        </w:tc>
        <w:tc>
          <w:tcPr>
            <w:tcW w:w="3369" w:type="pct"/>
            <w:vAlign w:val="center"/>
          </w:tcPr>
          <w:p w:rsidR="00795BC2" w:rsidRPr="00DE656C" w:rsidRDefault="00795BC2" w:rsidP="00795BC2">
            <w:pPr>
              <w:spacing w:after="0" w:line="240" w:lineRule="auto"/>
              <w:jc w:val="both"/>
              <w:rPr>
                <w:rFonts w:ascii="Times New Roman" w:hAnsi="Times New Roman"/>
                <w:b/>
                <w:sz w:val="18"/>
                <w:szCs w:val="18"/>
              </w:rPr>
            </w:pPr>
            <w:r w:rsidRPr="00DE656C">
              <w:rPr>
                <w:rFonts w:ascii="Times New Roman" w:hAnsi="Times New Roman"/>
                <w:b/>
                <w:sz w:val="18"/>
                <w:szCs w:val="18"/>
              </w:rPr>
              <w:t>Банковские реквизиты участника</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11</w:t>
            </w:r>
          </w:p>
        </w:tc>
        <w:tc>
          <w:tcPr>
            <w:tcW w:w="3369" w:type="pct"/>
            <w:vAlign w:val="center"/>
          </w:tcPr>
          <w:p w:rsidR="00795BC2" w:rsidRPr="00DE656C" w:rsidRDefault="0090773A" w:rsidP="00795BC2">
            <w:pPr>
              <w:spacing w:after="0" w:line="240" w:lineRule="auto"/>
              <w:jc w:val="both"/>
              <w:rPr>
                <w:rFonts w:ascii="Times New Roman" w:hAnsi="Times New Roman"/>
                <w:b/>
                <w:sz w:val="18"/>
                <w:szCs w:val="18"/>
              </w:rPr>
            </w:pPr>
            <w:r w:rsidRPr="0090773A">
              <w:rPr>
                <w:rFonts w:ascii="Times New Roman" w:hAnsi="Times New Roman"/>
                <w:b/>
                <w:sz w:val="20"/>
                <w:szCs w:val="20"/>
              </w:rPr>
              <w:t xml:space="preserve">Лицо, уполномоченное на право подписания договора. </w:t>
            </w:r>
            <w:proofErr w:type="gramStart"/>
            <w:r w:rsidRPr="0090773A">
              <w:rPr>
                <w:rFonts w:ascii="Times New Roman" w:hAnsi="Times New Roman"/>
                <w:b/>
                <w:sz w:val="20"/>
                <w:szCs w:val="20"/>
              </w:rPr>
              <w:t>Действующий</w:t>
            </w:r>
            <w:proofErr w:type="gramEnd"/>
            <w:r w:rsidRPr="0090773A">
              <w:rPr>
                <w:rFonts w:ascii="Times New Roman" w:hAnsi="Times New Roman"/>
                <w:b/>
                <w:sz w:val="20"/>
                <w:szCs w:val="20"/>
              </w:rPr>
              <w:t xml:space="preserve"> на основании чего.</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highlight w:val="yellow"/>
              </w:rPr>
            </w:pPr>
          </w:p>
        </w:tc>
      </w:tr>
      <w:tr w:rsidR="00EA73D0" w:rsidRPr="00DE656C" w:rsidTr="00795BC2">
        <w:trPr>
          <w:cantSplit/>
        </w:trPr>
        <w:tc>
          <w:tcPr>
            <w:tcW w:w="331" w:type="pct"/>
            <w:vAlign w:val="center"/>
          </w:tcPr>
          <w:p w:rsidR="00EA73D0" w:rsidRPr="00DE656C" w:rsidRDefault="00EA73D0" w:rsidP="00795BC2">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3369" w:type="pct"/>
            <w:vAlign w:val="center"/>
          </w:tcPr>
          <w:p w:rsidR="00EA73D0" w:rsidRPr="00DE656C" w:rsidRDefault="00EA73D0" w:rsidP="00795BC2">
            <w:pPr>
              <w:spacing w:after="0" w:line="240" w:lineRule="auto"/>
              <w:jc w:val="both"/>
              <w:rPr>
                <w:rFonts w:ascii="Times New Roman" w:hAnsi="Times New Roman"/>
                <w:b/>
                <w:sz w:val="18"/>
                <w:szCs w:val="18"/>
              </w:rPr>
            </w:pPr>
            <w:r>
              <w:rPr>
                <w:rFonts w:ascii="Times New Roman" w:hAnsi="Times New Roman"/>
                <w:b/>
                <w:sz w:val="18"/>
                <w:szCs w:val="18"/>
              </w:rPr>
              <w:t>ИНН Учредителя организации либо Участника физического лица</w:t>
            </w:r>
          </w:p>
        </w:tc>
        <w:tc>
          <w:tcPr>
            <w:tcW w:w="1300" w:type="pct"/>
            <w:vAlign w:val="center"/>
          </w:tcPr>
          <w:p w:rsidR="00EA73D0" w:rsidRPr="00DE656C" w:rsidRDefault="00EA73D0" w:rsidP="00795BC2">
            <w:pPr>
              <w:spacing w:after="0" w:line="240" w:lineRule="auto"/>
              <w:jc w:val="both"/>
              <w:rPr>
                <w:rFonts w:ascii="Times New Roman" w:hAnsi="Times New Roman"/>
                <w:sz w:val="18"/>
                <w:szCs w:val="18"/>
                <w:highlight w:val="yellow"/>
              </w:rPr>
            </w:pPr>
          </w:p>
        </w:tc>
      </w:tr>
    </w:tbl>
    <w:p w:rsidR="00795BC2" w:rsidRPr="00DE656C" w:rsidRDefault="00795BC2" w:rsidP="00795BC2">
      <w:pPr>
        <w:spacing w:after="0" w:line="240" w:lineRule="auto"/>
        <w:jc w:val="center"/>
        <w:rPr>
          <w:rFonts w:ascii="Times New Roman" w:hAnsi="Times New Roman"/>
          <w:bCs/>
          <w:sz w:val="18"/>
          <w:szCs w:val="18"/>
        </w:rPr>
      </w:pPr>
    </w:p>
    <w:p w:rsidR="00795BC2" w:rsidRPr="00DE656C" w:rsidRDefault="00795BC2" w:rsidP="00795BC2">
      <w:pPr>
        <w:spacing w:after="0" w:line="240" w:lineRule="auto"/>
        <w:jc w:val="both"/>
        <w:rPr>
          <w:rFonts w:ascii="Times New Roman" w:hAnsi="Times New Roman"/>
          <w:bCs/>
          <w:sz w:val="18"/>
          <w:szCs w:val="18"/>
        </w:rPr>
      </w:pPr>
    </w:p>
    <w:p w:rsidR="00795BC2" w:rsidRPr="00DE656C" w:rsidRDefault="00795BC2" w:rsidP="00795BC2">
      <w:pPr>
        <w:spacing w:after="0" w:line="240" w:lineRule="auto"/>
        <w:jc w:val="both"/>
        <w:rPr>
          <w:rFonts w:ascii="Times New Roman" w:hAnsi="Times New Roman"/>
          <w:bCs/>
          <w:sz w:val="18"/>
          <w:szCs w:val="18"/>
        </w:rPr>
      </w:pPr>
      <w:bookmarkStart w:id="24" w:name="_Toc176866217"/>
      <w:bookmarkStart w:id="25" w:name="_Toc176866183"/>
      <w:bookmarkStart w:id="26" w:name="_Toc176759502"/>
      <w:bookmarkStart w:id="27" w:name="_Toc98254008"/>
      <w:bookmarkStart w:id="28" w:name="_Toc69728985"/>
      <w:bookmarkStart w:id="29" w:name="_Toc57314671"/>
      <w:bookmarkStart w:id="30" w:name="_Toc55305390"/>
      <w:bookmarkStart w:id="31" w:name="_Toc55285361"/>
      <w:bookmarkStart w:id="32" w:name="_Ref55280368"/>
      <w:bookmarkStart w:id="33" w:name="_Toc234730393"/>
    </w:p>
    <w:p w:rsidR="00795BC2" w:rsidRPr="00DE656C" w:rsidRDefault="00795BC2" w:rsidP="00795BC2">
      <w:pPr>
        <w:spacing w:after="0" w:line="240" w:lineRule="auto"/>
        <w:jc w:val="both"/>
        <w:rPr>
          <w:rFonts w:ascii="Times New Roman" w:hAnsi="Times New Roman"/>
          <w:bCs/>
          <w:sz w:val="18"/>
          <w:szCs w:val="18"/>
        </w:rPr>
      </w:pPr>
    </w:p>
    <w:p w:rsidR="00795BC2" w:rsidRPr="00DE656C" w:rsidRDefault="00795BC2" w:rsidP="00795BC2">
      <w:pPr>
        <w:spacing w:after="0" w:line="240" w:lineRule="auto"/>
        <w:jc w:val="both"/>
        <w:rPr>
          <w:rFonts w:ascii="Times New Roman" w:hAnsi="Times New Roman"/>
          <w:bCs/>
          <w:sz w:val="18"/>
          <w:szCs w:val="18"/>
        </w:rPr>
      </w:pPr>
    </w:p>
    <w:p w:rsidR="00795BC2" w:rsidRPr="00DE656C" w:rsidRDefault="00795BC2" w:rsidP="00795BC2">
      <w:pPr>
        <w:spacing w:after="0" w:line="240" w:lineRule="auto"/>
        <w:jc w:val="both"/>
        <w:rPr>
          <w:rFonts w:ascii="Times New Roman" w:hAnsi="Times New Roman"/>
          <w:bCs/>
          <w:sz w:val="18"/>
          <w:szCs w:val="18"/>
        </w:rPr>
      </w:pPr>
    </w:p>
    <w:p w:rsidR="00795BC2" w:rsidRPr="00DE656C" w:rsidRDefault="00795BC2" w:rsidP="00795BC2">
      <w:pPr>
        <w:spacing w:after="0" w:line="240" w:lineRule="auto"/>
        <w:jc w:val="both"/>
        <w:rPr>
          <w:rFonts w:ascii="Times New Roman" w:hAnsi="Times New Roman"/>
          <w:b/>
          <w:bCs/>
          <w:iCs/>
          <w:sz w:val="18"/>
          <w:szCs w:val="18"/>
        </w:rPr>
      </w:pPr>
    </w:p>
    <w:p w:rsidR="00795BC2" w:rsidRPr="00DE656C" w:rsidRDefault="00795BC2" w:rsidP="00795BC2">
      <w:pPr>
        <w:spacing w:after="0" w:line="240" w:lineRule="auto"/>
        <w:jc w:val="center"/>
        <w:rPr>
          <w:rFonts w:ascii="Times New Roman" w:hAnsi="Times New Roman"/>
          <w:b/>
          <w:bCs/>
          <w:iCs/>
          <w:sz w:val="18"/>
          <w:szCs w:val="18"/>
        </w:rPr>
      </w:pPr>
    </w:p>
    <w:p w:rsidR="00795BC2" w:rsidRDefault="00795BC2"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795BC2" w:rsidRDefault="00795BC2" w:rsidP="0014158B">
      <w:pPr>
        <w:spacing w:after="0" w:line="240" w:lineRule="auto"/>
        <w:rPr>
          <w:rFonts w:ascii="Times New Roman" w:hAnsi="Times New Roman"/>
          <w:b/>
          <w:bCs/>
          <w:iCs/>
          <w:sz w:val="18"/>
          <w:szCs w:val="18"/>
        </w:rPr>
      </w:pPr>
    </w:p>
    <w:p w:rsidR="0014158B" w:rsidRDefault="0014158B" w:rsidP="0014158B">
      <w:pPr>
        <w:spacing w:after="0" w:line="240" w:lineRule="auto"/>
        <w:rPr>
          <w:rFonts w:ascii="Times New Roman" w:hAnsi="Times New Roman"/>
          <w:b/>
          <w:bCs/>
          <w:iCs/>
          <w:sz w:val="18"/>
          <w:szCs w:val="18"/>
        </w:rPr>
      </w:pPr>
    </w:p>
    <w:p w:rsidR="0014158B" w:rsidRPr="00DE656C" w:rsidRDefault="0014158B" w:rsidP="0014158B">
      <w:pPr>
        <w:spacing w:after="0" w:line="240" w:lineRule="auto"/>
        <w:rPr>
          <w:rFonts w:ascii="Times New Roman" w:hAnsi="Times New Roman"/>
          <w:b/>
          <w:bCs/>
          <w:iCs/>
          <w:sz w:val="18"/>
          <w:szCs w:val="18"/>
        </w:rPr>
      </w:pPr>
    </w:p>
    <w:bookmarkEnd w:id="24"/>
    <w:bookmarkEnd w:id="25"/>
    <w:bookmarkEnd w:id="26"/>
    <w:bookmarkEnd w:id="27"/>
    <w:bookmarkEnd w:id="28"/>
    <w:bookmarkEnd w:id="29"/>
    <w:bookmarkEnd w:id="30"/>
    <w:bookmarkEnd w:id="31"/>
    <w:bookmarkEnd w:id="32"/>
    <w:bookmarkEnd w:id="33"/>
    <w:p w:rsidR="00795BC2" w:rsidRPr="00DE656C" w:rsidRDefault="00795BC2" w:rsidP="00795BC2">
      <w:pPr>
        <w:spacing w:after="0" w:line="240" w:lineRule="auto"/>
        <w:jc w:val="center"/>
        <w:rPr>
          <w:rFonts w:ascii="Times New Roman" w:hAnsi="Times New Roman"/>
          <w:b/>
          <w:bCs/>
          <w:iCs/>
          <w:sz w:val="18"/>
          <w:szCs w:val="18"/>
        </w:rPr>
      </w:pPr>
    </w:p>
    <w:sectPr w:rsidR="00795BC2" w:rsidRPr="00DE656C" w:rsidSect="00193D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F88" w:rsidRDefault="000A7F88">
      <w:pPr>
        <w:spacing w:after="0" w:line="240" w:lineRule="auto"/>
      </w:pPr>
      <w:r>
        <w:separator/>
      </w:r>
    </w:p>
  </w:endnote>
  <w:endnote w:type="continuationSeparator" w:id="0">
    <w:p w:rsidR="000A7F88" w:rsidRDefault="000A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F88" w:rsidRDefault="000A7F88">
      <w:pPr>
        <w:spacing w:after="0" w:line="240" w:lineRule="auto"/>
      </w:pPr>
      <w:r>
        <w:separator/>
      </w:r>
    </w:p>
  </w:footnote>
  <w:footnote w:type="continuationSeparator" w:id="0">
    <w:p w:rsidR="000A7F88" w:rsidRDefault="000A7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657E4"/>
    <w:multiLevelType w:val="hybridMultilevel"/>
    <w:tmpl w:val="3F6A39F0"/>
    <w:lvl w:ilvl="0" w:tplc="8A7640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8661B9"/>
    <w:multiLevelType w:val="hybridMultilevel"/>
    <w:tmpl w:val="30103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0E2544"/>
    <w:multiLevelType w:val="hybridMultilevel"/>
    <w:tmpl w:val="190E987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1C7F74"/>
    <w:multiLevelType w:val="multilevel"/>
    <w:tmpl w:val="902A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202D72"/>
    <w:multiLevelType w:val="multilevel"/>
    <w:tmpl w:val="64D4ACA0"/>
    <w:lvl w:ilvl="0">
      <w:start w:val="11"/>
      <w:numFmt w:val="decimal"/>
      <w:lvlText w:val="%1."/>
      <w:lvlJc w:val="left"/>
      <w:pPr>
        <w:ind w:left="825" w:hanging="825"/>
      </w:pPr>
      <w:rPr>
        <w:rFonts w:hint="default"/>
      </w:rPr>
    </w:lvl>
    <w:lvl w:ilvl="1">
      <w:start w:val="2"/>
      <w:numFmt w:val="decimal"/>
      <w:lvlText w:val="%1.%2."/>
      <w:lvlJc w:val="left"/>
      <w:pPr>
        <w:ind w:left="1037" w:hanging="825"/>
      </w:pPr>
      <w:rPr>
        <w:rFonts w:hint="default"/>
        <w:b/>
      </w:rPr>
    </w:lvl>
    <w:lvl w:ilvl="2">
      <w:start w:val="1"/>
      <w:numFmt w:val="decimal"/>
      <w:lvlText w:val="%1.%2.%3."/>
      <w:lvlJc w:val="left"/>
      <w:pPr>
        <w:ind w:left="1249" w:hanging="825"/>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46"/>
    <w:rsid w:val="00005CB9"/>
    <w:rsid w:val="00011CFE"/>
    <w:rsid w:val="000178FE"/>
    <w:rsid w:val="00020079"/>
    <w:rsid w:val="0002312B"/>
    <w:rsid w:val="00026B79"/>
    <w:rsid w:val="00026D2D"/>
    <w:rsid w:val="00027812"/>
    <w:rsid w:val="00032F22"/>
    <w:rsid w:val="000361EF"/>
    <w:rsid w:val="00036965"/>
    <w:rsid w:val="000371E4"/>
    <w:rsid w:val="00040ED8"/>
    <w:rsid w:val="0004290E"/>
    <w:rsid w:val="000443F4"/>
    <w:rsid w:val="0004497D"/>
    <w:rsid w:val="00046AD9"/>
    <w:rsid w:val="000508F1"/>
    <w:rsid w:val="000538CF"/>
    <w:rsid w:val="00065EBB"/>
    <w:rsid w:val="00066337"/>
    <w:rsid w:val="00066A4D"/>
    <w:rsid w:val="00070B7C"/>
    <w:rsid w:val="00072A11"/>
    <w:rsid w:val="00072E87"/>
    <w:rsid w:val="00074B27"/>
    <w:rsid w:val="00075B2B"/>
    <w:rsid w:val="00080956"/>
    <w:rsid w:val="0008653E"/>
    <w:rsid w:val="00092040"/>
    <w:rsid w:val="0009209A"/>
    <w:rsid w:val="000A044A"/>
    <w:rsid w:val="000A0522"/>
    <w:rsid w:val="000A1FB8"/>
    <w:rsid w:val="000A63B9"/>
    <w:rsid w:val="000A7F88"/>
    <w:rsid w:val="000A7FA1"/>
    <w:rsid w:val="000B12DD"/>
    <w:rsid w:val="000B1B62"/>
    <w:rsid w:val="000B26F9"/>
    <w:rsid w:val="000B596F"/>
    <w:rsid w:val="000C1924"/>
    <w:rsid w:val="000C1EC4"/>
    <w:rsid w:val="000C256D"/>
    <w:rsid w:val="000C4575"/>
    <w:rsid w:val="000C568D"/>
    <w:rsid w:val="000C5D47"/>
    <w:rsid w:val="000C73F8"/>
    <w:rsid w:val="000D3839"/>
    <w:rsid w:val="000F0054"/>
    <w:rsid w:val="000F1072"/>
    <w:rsid w:val="000F323D"/>
    <w:rsid w:val="000F3490"/>
    <w:rsid w:val="000F46AD"/>
    <w:rsid w:val="0010458C"/>
    <w:rsid w:val="001061F8"/>
    <w:rsid w:val="00107151"/>
    <w:rsid w:val="00110291"/>
    <w:rsid w:val="001111C5"/>
    <w:rsid w:val="001113F1"/>
    <w:rsid w:val="001122B0"/>
    <w:rsid w:val="0011278A"/>
    <w:rsid w:val="0011299D"/>
    <w:rsid w:val="00116085"/>
    <w:rsid w:val="00117D2F"/>
    <w:rsid w:val="001229B4"/>
    <w:rsid w:val="00132466"/>
    <w:rsid w:val="00133266"/>
    <w:rsid w:val="001342CB"/>
    <w:rsid w:val="00135327"/>
    <w:rsid w:val="001360FF"/>
    <w:rsid w:val="00140EA1"/>
    <w:rsid w:val="0014158B"/>
    <w:rsid w:val="00146226"/>
    <w:rsid w:val="0015015C"/>
    <w:rsid w:val="00150362"/>
    <w:rsid w:val="00151297"/>
    <w:rsid w:val="001525A7"/>
    <w:rsid w:val="0015390A"/>
    <w:rsid w:val="001607B8"/>
    <w:rsid w:val="00161E8F"/>
    <w:rsid w:val="001628C7"/>
    <w:rsid w:val="001634C3"/>
    <w:rsid w:val="00164C3C"/>
    <w:rsid w:val="00166939"/>
    <w:rsid w:val="00166B51"/>
    <w:rsid w:val="00167718"/>
    <w:rsid w:val="00172789"/>
    <w:rsid w:val="001766D9"/>
    <w:rsid w:val="001844A8"/>
    <w:rsid w:val="00185C2C"/>
    <w:rsid w:val="00187E9B"/>
    <w:rsid w:val="001928D3"/>
    <w:rsid w:val="00192DCF"/>
    <w:rsid w:val="00193231"/>
    <w:rsid w:val="00193DDD"/>
    <w:rsid w:val="00194E4E"/>
    <w:rsid w:val="00195F23"/>
    <w:rsid w:val="00195FB7"/>
    <w:rsid w:val="00196D2D"/>
    <w:rsid w:val="001A2315"/>
    <w:rsid w:val="001A2328"/>
    <w:rsid w:val="001A3403"/>
    <w:rsid w:val="001B0B97"/>
    <w:rsid w:val="001B137A"/>
    <w:rsid w:val="001B212B"/>
    <w:rsid w:val="001B2633"/>
    <w:rsid w:val="001B2EEC"/>
    <w:rsid w:val="001B36BB"/>
    <w:rsid w:val="001B4643"/>
    <w:rsid w:val="001B4E35"/>
    <w:rsid w:val="001B61FF"/>
    <w:rsid w:val="001C143A"/>
    <w:rsid w:val="001C395C"/>
    <w:rsid w:val="001C44F5"/>
    <w:rsid w:val="001C5859"/>
    <w:rsid w:val="001C6898"/>
    <w:rsid w:val="001D04DB"/>
    <w:rsid w:val="001D2713"/>
    <w:rsid w:val="001D6162"/>
    <w:rsid w:val="001D6887"/>
    <w:rsid w:val="001E0B2E"/>
    <w:rsid w:val="001E2264"/>
    <w:rsid w:val="001F36F9"/>
    <w:rsid w:val="001F491E"/>
    <w:rsid w:val="001F499A"/>
    <w:rsid w:val="001F523A"/>
    <w:rsid w:val="00205178"/>
    <w:rsid w:val="00205FA9"/>
    <w:rsid w:val="00207100"/>
    <w:rsid w:val="002072B8"/>
    <w:rsid w:val="00210B5B"/>
    <w:rsid w:val="002129AC"/>
    <w:rsid w:val="0021377D"/>
    <w:rsid w:val="002203E7"/>
    <w:rsid w:val="00221881"/>
    <w:rsid w:val="00222FA0"/>
    <w:rsid w:val="00223B20"/>
    <w:rsid w:val="00223C52"/>
    <w:rsid w:val="00230906"/>
    <w:rsid w:val="00230C68"/>
    <w:rsid w:val="00231D6F"/>
    <w:rsid w:val="002359B5"/>
    <w:rsid w:val="00241D8F"/>
    <w:rsid w:val="00241FB2"/>
    <w:rsid w:val="002443FE"/>
    <w:rsid w:val="002450C3"/>
    <w:rsid w:val="002545B4"/>
    <w:rsid w:val="002558BB"/>
    <w:rsid w:val="0026317A"/>
    <w:rsid w:val="00266374"/>
    <w:rsid w:val="00273B60"/>
    <w:rsid w:val="0027404E"/>
    <w:rsid w:val="0027621E"/>
    <w:rsid w:val="002807EF"/>
    <w:rsid w:val="00282896"/>
    <w:rsid w:val="00282BAE"/>
    <w:rsid w:val="002902E4"/>
    <w:rsid w:val="00290E3B"/>
    <w:rsid w:val="00293C2F"/>
    <w:rsid w:val="0029488B"/>
    <w:rsid w:val="002955E0"/>
    <w:rsid w:val="002979FD"/>
    <w:rsid w:val="002A09CA"/>
    <w:rsid w:val="002A2245"/>
    <w:rsid w:val="002B27A1"/>
    <w:rsid w:val="002B53C7"/>
    <w:rsid w:val="002B55B3"/>
    <w:rsid w:val="002B6EF9"/>
    <w:rsid w:val="002C046E"/>
    <w:rsid w:val="002C0A0D"/>
    <w:rsid w:val="002C1E45"/>
    <w:rsid w:val="002C1F5C"/>
    <w:rsid w:val="002C2D32"/>
    <w:rsid w:val="002C3046"/>
    <w:rsid w:val="002C3648"/>
    <w:rsid w:val="002D3979"/>
    <w:rsid w:val="002D3C10"/>
    <w:rsid w:val="002D5E5C"/>
    <w:rsid w:val="002E3D72"/>
    <w:rsid w:val="002E5C15"/>
    <w:rsid w:val="002F1069"/>
    <w:rsid w:val="002F42C8"/>
    <w:rsid w:val="002F4940"/>
    <w:rsid w:val="00300DCF"/>
    <w:rsid w:val="003043A1"/>
    <w:rsid w:val="00306B3A"/>
    <w:rsid w:val="0031558A"/>
    <w:rsid w:val="00315A0E"/>
    <w:rsid w:val="00321EDD"/>
    <w:rsid w:val="0032218F"/>
    <w:rsid w:val="00324304"/>
    <w:rsid w:val="00324812"/>
    <w:rsid w:val="00325CCA"/>
    <w:rsid w:val="00333681"/>
    <w:rsid w:val="00341C82"/>
    <w:rsid w:val="00341E3E"/>
    <w:rsid w:val="00344DA9"/>
    <w:rsid w:val="00347C50"/>
    <w:rsid w:val="00354B31"/>
    <w:rsid w:val="00356760"/>
    <w:rsid w:val="00356DDC"/>
    <w:rsid w:val="003610B2"/>
    <w:rsid w:val="003631AB"/>
    <w:rsid w:val="00371637"/>
    <w:rsid w:val="00377AEB"/>
    <w:rsid w:val="00377BE5"/>
    <w:rsid w:val="00383635"/>
    <w:rsid w:val="00390C21"/>
    <w:rsid w:val="003912FF"/>
    <w:rsid w:val="0039356E"/>
    <w:rsid w:val="00394D6F"/>
    <w:rsid w:val="003971BD"/>
    <w:rsid w:val="003A05B2"/>
    <w:rsid w:val="003B06E3"/>
    <w:rsid w:val="003B4D52"/>
    <w:rsid w:val="003C1172"/>
    <w:rsid w:val="003C33D7"/>
    <w:rsid w:val="003D4AC3"/>
    <w:rsid w:val="003D573D"/>
    <w:rsid w:val="003D5D3F"/>
    <w:rsid w:val="003D6B9C"/>
    <w:rsid w:val="003D7901"/>
    <w:rsid w:val="003E3221"/>
    <w:rsid w:val="003E4143"/>
    <w:rsid w:val="003E4C77"/>
    <w:rsid w:val="003E4F01"/>
    <w:rsid w:val="003E6EFB"/>
    <w:rsid w:val="003F0261"/>
    <w:rsid w:val="003F0D76"/>
    <w:rsid w:val="003F45B3"/>
    <w:rsid w:val="003F6038"/>
    <w:rsid w:val="003F64A1"/>
    <w:rsid w:val="0040253C"/>
    <w:rsid w:val="00402F97"/>
    <w:rsid w:val="00403547"/>
    <w:rsid w:val="0040433E"/>
    <w:rsid w:val="00404492"/>
    <w:rsid w:val="00407DA2"/>
    <w:rsid w:val="00410375"/>
    <w:rsid w:val="00413216"/>
    <w:rsid w:val="0041734C"/>
    <w:rsid w:val="00424AA0"/>
    <w:rsid w:val="00426A36"/>
    <w:rsid w:val="004270C4"/>
    <w:rsid w:val="004300B6"/>
    <w:rsid w:val="0043122F"/>
    <w:rsid w:val="00432C0E"/>
    <w:rsid w:val="0043456C"/>
    <w:rsid w:val="004358FF"/>
    <w:rsid w:val="00436230"/>
    <w:rsid w:val="0044031F"/>
    <w:rsid w:val="004453F3"/>
    <w:rsid w:val="00445B43"/>
    <w:rsid w:val="004514BD"/>
    <w:rsid w:val="0045556F"/>
    <w:rsid w:val="00457277"/>
    <w:rsid w:val="0046263C"/>
    <w:rsid w:val="00463E24"/>
    <w:rsid w:val="00467DC7"/>
    <w:rsid w:val="0047152B"/>
    <w:rsid w:val="004772F1"/>
    <w:rsid w:val="00481D03"/>
    <w:rsid w:val="00486E73"/>
    <w:rsid w:val="00487293"/>
    <w:rsid w:val="00496DBF"/>
    <w:rsid w:val="00496DE0"/>
    <w:rsid w:val="00497E8B"/>
    <w:rsid w:val="004A287D"/>
    <w:rsid w:val="004A58BC"/>
    <w:rsid w:val="004A6E6F"/>
    <w:rsid w:val="004B0467"/>
    <w:rsid w:val="004B103A"/>
    <w:rsid w:val="004B1D63"/>
    <w:rsid w:val="004B4FA0"/>
    <w:rsid w:val="004C016F"/>
    <w:rsid w:val="004C2376"/>
    <w:rsid w:val="004C5815"/>
    <w:rsid w:val="004C72B2"/>
    <w:rsid w:val="004D23DA"/>
    <w:rsid w:val="004D3745"/>
    <w:rsid w:val="004D4DE7"/>
    <w:rsid w:val="004D5218"/>
    <w:rsid w:val="004D70AA"/>
    <w:rsid w:val="004E376A"/>
    <w:rsid w:val="004E40C9"/>
    <w:rsid w:val="004E5440"/>
    <w:rsid w:val="004E6E6E"/>
    <w:rsid w:val="004E7A81"/>
    <w:rsid w:val="004E7DFF"/>
    <w:rsid w:val="00501DF1"/>
    <w:rsid w:val="005061C5"/>
    <w:rsid w:val="0050694D"/>
    <w:rsid w:val="005071CF"/>
    <w:rsid w:val="00507226"/>
    <w:rsid w:val="00511C3C"/>
    <w:rsid w:val="00521429"/>
    <w:rsid w:val="00521610"/>
    <w:rsid w:val="00521882"/>
    <w:rsid w:val="00521EA9"/>
    <w:rsid w:val="0052400D"/>
    <w:rsid w:val="005246D2"/>
    <w:rsid w:val="00533E09"/>
    <w:rsid w:val="00535E6B"/>
    <w:rsid w:val="00551DF5"/>
    <w:rsid w:val="00552C25"/>
    <w:rsid w:val="00554D92"/>
    <w:rsid w:val="00554F75"/>
    <w:rsid w:val="005639CA"/>
    <w:rsid w:val="00564D8C"/>
    <w:rsid w:val="0056723F"/>
    <w:rsid w:val="00567E60"/>
    <w:rsid w:val="00572626"/>
    <w:rsid w:val="0057350E"/>
    <w:rsid w:val="00573E27"/>
    <w:rsid w:val="005754C3"/>
    <w:rsid w:val="00581B02"/>
    <w:rsid w:val="00582E5E"/>
    <w:rsid w:val="005871BB"/>
    <w:rsid w:val="005906C5"/>
    <w:rsid w:val="00595B4D"/>
    <w:rsid w:val="005B0084"/>
    <w:rsid w:val="005B36B5"/>
    <w:rsid w:val="005B4A62"/>
    <w:rsid w:val="005B5E2C"/>
    <w:rsid w:val="005B7C3D"/>
    <w:rsid w:val="005C07B6"/>
    <w:rsid w:val="005C1ED0"/>
    <w:rsid w:val="005C35E9"/>
    <w:rsid w:val="005C3897"/>
    <w:rsid w:val="005C38E7"/>
    <w:rsid w:val="005C57E8"/>
    <w:rsid w:val="005C6BD7"/>
    <w:rsid w:val="005D2CD3"/>
    <w:rsid w:val="005D2F0F"/>
    <w:rsid w:val="005D4955"/>
    <w:rsid w:val="005D560C"/>
    <w:rsid w:val="005E4118"/>
    <w:rsid w:val="005F07E1"/>
    <w:rsid w:val="005F16CD"/>
    <w:rsid w:val="005F31DA"/>
    <w:rsid w:val="005F3D23"/>
    <w:rsid w:val="005F6920"/>
    <w:rsid w:val="00602DC9"/>
    <w:rsid w:val="00603C53"/>
    <w:rsid w:val="00606317"/>
    <w:rsid w:val="006100B4"/>
    <w:rsid w:val="006107DB"/>
    <w:rsid w:val="00611B02"/>
    <w:rsid w:val="00612646"/>
    <w:rsid w:val="00617362"/>
    <w:rsid w:val="00622FBF"/>
    <w:rsid w:val="00623897"/>
    <w:rsid w:val="00624D32"/>
    <w:rsid w:val="00626759"/>
    <w:rsid w:val="00630A6C"/>
    <w:rsid w:val="0063669C"/>
    <w:rsid w:val="00637723"/>
    <w:rsid w:val="0064027A"/>
    <w:rsid w:val="00640BCF"/>
    <w:rsid w:val="00642991"/>
    <w:rsid w:val="00642F37"/>
    <w:rsid w:val="006469E5"/>
    <w:rsid w:val="00646AEF"/>
    <w:rsid w:val="0065051E"/>
    <w:rsid w:val="006557F8"/>
    <w:rsid w:val="006567B3"/>
    <w:rsid w:val="00657CEF"/>
    <w:rsid w:val="00660CA9"/>
    <w:rsid w:val="00662842"/>
    <w:rsid w:val="006631D0"/>
    <w:rsid w:val="00664BFE"/>
    <w:rsid w:val="00666B17"/>
    <w:rsid w:val="00671E96"/>
    <w:rsid w:val="00672190"/>
    <w:rsid w:val="00674E91"/>
    <w:rsid w:val="00680876"/>
    <w:rsid w:val="006855C2"/>
    <w:rsid w:val="00690227"/>
    <w:rsid w:val="00691BF4"/>
    <w:rsid w:val="006936E9"/>
    <w:rsid w:val="00695569"/>
    <w:rsid w:val="00695918"/>
    <w:rsid w:val="00695DE1"/>
    <w:rsid w:val="00697B3A"/>
    <w:rsid w:val="00697E19"/>
    <w:rsid w:val="006A04FB"/>
    <w:rsid w:val="006C0071"/>
    <w:rsid w:val="006C03AA"/>
    <w:rsid w:val="006C2713"/>
    <w:rsid w:val="006D015F"/>
    <w:rsid w:val="006D113F"/>
    <w:rsid w:val="006D26D1"/>
    <w:rsid w:val="006D720C"/>
    <w:rsid w:val="006D764A"/>
    <w:rsid w:val="006E36C3"/>
    <w:rsid w:val="006E694D"/>
    <w:rsid w:val="006F0B9F"/>
    <w:rsid w:val="006F15A9"/>
    <w:rsid w:val="006F6F07"/>
    <w:rsid w:val="00706E5B"/>
    <w:rsid w:val="00711626"/>
    <w:rsid w:val="0071268C"/>
    <w:rsid w:val="00713BD4"/>
    <w:rsid w:val="00716FA7"/>
    <w:rsid w:val="00717DF5"/>
    <w:rsid w:val="00720DE0"/>
    <w:rsid w:val="0072135E"/>
    <w:rsid w:val="00723412"/>
    <w:rsid w:val="00725087"/>
    <w:rsid w:val="007334F8"/>
    <w:rsid w:val="00734A6F"/>
    <w:rsid w:val="00740B83"/>
    <w:rsid w:val="00740D8E"/>
    <w:rsid w:val="007439DA"/>
    <w:rsid w:val="007455E2"/>
    <w:rsid w:val="007539AA"/>
    <w:rsid w:val="00755DC2"/>
    <w:rsid w:val="007614A3"/>
    <w:rsid w:val="007726BE"/>
    <w:rsid w:val="00782210"/>
    <w:rsid w:val="0078500C"/>
    <w:rsid w:val="00793FB2"/>
    <w:rsid w:val="00794D1A"/>
    <w:rsid w:val="00795BC2"/>
    <w:rsid w:val="007A088B"/>
    <w:rsid w:val="007A3093"/>
    <w:rsid w:val="007A33D1"/>
    <w:rsid w:val="007A53C9"/>
    <w:rsid w:val="007A5881"/>
    <w:rsid w:val="007A7E61"/>
    <w:rsid w:val="007C471F"/>
    <w:rsid w:val="007C5168"/>
    <w:rsid w:val="007D0CAB"/>
    <w:rsid w:val="007D191B"/>
    <w:rsid w:val="007D2BB7"/>
    <w:rsid w:val="007D3340"/>
    <w:rsid w:val="007D451C"/>
    <w:rsid w:val="007D45A4"/>
    <w:rsid w:val="007E2A1A"/>
    <w:rsid w:val="007E2F1C"/>
    <w:rsid w:val="007E6974"/>
    <w:rsid w:val="007F071F"/>
    <w:rsid w:val="007F25F9"/>
    <w:rsid w:val="007F4543"/>
    <w:rsid w:val="007F5701"/>
    <w:rsid w:val="00801C17"/>
    <w:rsid w:val="008036ED"/>
    <w:rsid w:val="00803B48"/>
    <w:rsid w:val="00803C41"/>
    <w:rsid w:val="00805A46"/>
    <w:rsid w:val="00805CBA"/>
    <w:rsid w:val="00806539"/>
    <w:rsid w:val="00811C07"/>
    <w:rsid w:val="008142B4"/>
    <w:rsid w:val="0082317D"/>
    <w:rsid w:val="00825B89"/>
    <w:rsid w:val="00832B92"/>
    <w:rsid w:val="00833B93"/>
    <w:rsid w:val="00842A10"/>
    <w:rsid w:val="008447C7"/>
    <w:rsid w:val="008461FE"/>
    <w:rsid w:val="00847614"/>
    <w:rsid w:val="00850021"/>
    <w:rsid w:val="0085336C"/>
    <w:rsid w:val="00855008"/>
    <w:rsid w:val="008633AD"/>
    <w:rsid w:val="00863497"/>
    <w:rsid w:val="008722B0"/>
    <w:rsid w:val="00872F0B"/>
    <w:rsid w:val="00872FEA"/>
    <w:rsid w:val="008737E0"/>
    <w:rsid w:val="008765B7"/>
    <w:rsid w:val="008812A7"/>
    <w:rsid w:val="0088133B"/>
    <w:rsid w:val="00881C01"/>
    <w:rsid w:val="0088448F"/>
    <w:rsid w:val="00890B4C"/>
    <w:rsid w:val="008922C0"/>
    <w:rsid w:val="00892ED1"/>
    <w:rsid w:val="00893EA2"/>
    <w:rsid w:val="00896CFE"/>
    <w:rsid w:val="00897FBB"/>
    <w:rsid w:val="008A64CF"/>
    <w:rsid w:val="008A6956"/>
    <w:rsid w:val="008B06EA"/>
    <w:rsid w:val="008B22F6"/>
    <w:rsid w:val="008B500B"/>
    <w:rsid w:val="008C0186"/>
    <w:rsid w:val="008C07B2"/>
    <w:rsid w:val="008C08F4"/>
    <w:rsid w:val="008C14C8"/>
    <w:rsid w:val="008C14F2"/>
    <w:rsid w:val="008C2416"/>
    <w:rsid w:val="008C2A5B"/>
    <w:rsid w:val="008C2FB6"/>
    <w:rsid w:val="008C6563"/>
    <w:rsid w:val="008C7144"/>
    <w:rsid w:val="008C7EB2"/>
    <w:rsid w:val="008D1B20"/>
    <w:rsid w:val="008D339E"/>
    <w:rsid w:val="008D55B0"/>
    <w:rsid w:val="008D56DD"/>
    <w:rsid w:val="008D60D2"/>
    <w:rsid w:val="008D6CCD"/>
    <w:rsid w:val="008D7CFA"/>
    <w:rsid w:val="008D7F68"/>
    <w:rsid w:val="008E0399"/>
    <w:rsid w:val="008E6AFA"/>
    <w:rsid w:val="008E6D7B"/>
    <w:rsid w:val="008E6E55"/>
    <w:rsid w:val="008E79EC"/>
    <w:rsid w:val="008F2476"/>
    <w:rsid w:val="00900BE5"/>
    <w:rsid w:val="00901C4D"/>
    <w:rsid w:val="00903FFE"/>
    <w:rsid w:val="00904F34"/>
    <w:rsid w:val="00905F7D"/>
    <w:rsid w:val="0090773A"/>
    <w:rsid w:val="00907C8F"/>
    <w:rsid w:val="0091066C"/>
    <w:rsid w:val="009116D0"/>
    <w:rsid w:val="00913777"/>
    <w:rsid w:val="00914895"/>
    <w:rsid w:val="0091506C"/>
    <w:rsid w:val="0092009E"/>
    <w:rsid w:val="0092150B"/>
    <w:rsid w:val="00921725"/>
    <w:rsid w:val="00921ACB"/>
    <w:rsid w:val="0092332B"/>
    <w:rsid w:val="00924629"/>
    <w:rsid w:val="00925F4B"/>
    <w:rsid w:val="009313B1"/>
    <w:rsid w:val="00942D9D"/>
    <w:rsid w:val="009448C0"/>
    <w:rsid w:val="00945D68"/>
    <w:rsid w:val="00952751"/>
    <w:rsid w:val="00955FF5"/>
    <w:rsid w:val="0096244B"/>
    <w:rsid w:val="00965C28"/>
    <w:rsid w:val="009674C6"/>
    <w:rsid w:val="0097232D"/>
    <w:rsid w:val="009814E5"/>
    <w:rsid w:val="00982DAD"/>
    <w:rsid w:val="009845CB"/>
    <w:rsid w:val="00992EF6"/>
    <w:rsid w:val="00994683"/>
    <w:rsid w:val="009A238A"/>
    <w:rsid w:val="009A5805"/>
    <w:rsid w:val="009B0BA5"/>
    <w:rsid w:val="009B21DE"/>
    <w:rsid w:val="009B42C9"/>
    <w:rsid w:val="009B741E"/>
    <w:rsid w:val="009C0843"/>
    <w:rsid w:val="009C5165"/>
    <w:rsid w:val="009C5981"/>
    <w:rsid w:val="009C667B"/>
    <w:rsid w:val="009D0CDB"/>
    <w:rsid w:val="009D2D16"/>
    <w:rsid w:val="009D31CE"/>
    <w:rsid w:val="009D561B"/>
    <w:rsid w:val="009D573A"/>
    <w:rsid w:val="009E3A68"/>
    <w:rsid w:val="009F1D81"/>
    <w:rsid w:val="009F23BF"/>
    <w:rsid w:val="009F5208"/>
    <w:rsid w:val="009F7FA5"/>
    <w:rsid w:val="00A0282A"/>
    <w:rsid w:val="00A04F07"/>
    <w:rsid w:val="00A07862"/>
    <w:rsid w:val="00A11ACF"/>
    <w:rsid w:val="00A14C37"/>
    <w:rsid w:val="00A15058"/>
    <w:rsid w:val="00A1612D"/>
    <w:rsid w:val="00A165B1"/>
    <w:rsid w:val="00A166BB"/>
    <w:rsid w:val="00A228EF"/>
    <w:rsid w:val="00A22C44"/>
    <w:rsid w:val="00A22CC2"/>
    <w:rsid w:val="00A23743"/>
    <w:rsid w:val="00A2516E"/>
    <w:rsid w:val="00A269FD"/>
    <w:rsid w:val="00A27009"/>
    <w:rsid w:val="00A33852"/>
    <w:rsid w:val="00A341AB"/>
    <w:rsid w:val="00A3640F"/>
    <w:rsid w:val="00A4091D"/>
    <w:rsid w:val="00A41EA2"/>
    <w:rsid w:val="00A4319E"/>
    <w:rsid w:val="00A437F9"/>
    <w:rsid w:val="00A44275"/>
    <w:rsid w:val="00A451EF"/>
    <w:rsid w:val="00A477E3"/>
    <w:rsid w:val="00A5241B"/>
    <w:rsid w:val="00A56BF7"/>
    <w:rsid w:val="00A65E49"/>
    <w:rsid w:val="00A673C6"/>
    <w:rsid w:val="00A702F8"/>
    <w:rsid w:val="00A72625"/>
    <w:rsid w:val="00A7280B"/>
    <w:rsid w:val="00A76F01"/>
    <w:rsid w:val="00A774CB"/>
    <w:rsid w:val="00A77E19"/>
    <w:rsid w:val="00A802EB"/>
    <w:rsid w:val="00A82BC6"/>
    <w:rsid w:val="00A83EF5"/>
    <w:rsid w:val="00A8713D"/>
    <w:rsid w:val="00A87547"/>
    <w:rsid w:val="00A919D5"/>
    <w:rsid w:val="00A93F54"/>
    <w:rsid w:val="00A97F36"/>
    <w:rsid w:val="00AA4B71"/>
    <w:rsid w:val="00AB009D"/>
    <w:rsid w:val="00AB0148"/>
    <w:rsid w:val="00AB087B"/>
    <w:rsid w:val="00AB3356"/>
    <w:rsid w:val="00AB3865"/>
    <w:rsid w:val="00AC02CB"/>
    <w:rsid w:val="00AC51BE"/>
    <w:rsid w:val="00AC528C"/>
    <w:rsid w:val="00AC7BED"/>
    <w:rsid w:val="00AC7DD3"/>
    <w:rsid w:val="00AD295E"/>
    <w:rsid w:val="00AD3246"/>
    <w:rsid w:val="00AD34F3"/>
    <w:rsid w:val="00AD4874"/>
    <w:rsid w:val="00AD4922"/>
    <w:rsid w:val="00AD51F3"/>
    <w:rsid w:val="00AD6F88"/>
    <w:rsid w:val="00AE0ACF"/>
    <w:rsid w:val="00AE0FF1"/>
    <w:rsid w:val="00AE3ECA"/>
    <w:rsid w:val="00AE67C8"/>
    <w:rsid w:val="00AE6B33"/>
    <w:rsid w:val="00AE7046"/>
    <w:rsid w:val="00AF2A33"/>
    <w:rsid w:val="00AF544E"/>
    <w:rsid w:val="00AF59E6"/>
    <w:rsid w:val="00AF7B14"/>
    <w:rsid w:val="00B0178C"/>
    <w:rsid w:val="00B0295A"/>
    <w:rsid w:val="00B02D3B"/>
    <w:rsid w:val="00B03DB7"/>
    <w:rsid w:val="00B046C2"/>
    <w:rsid w:val="00B0784A"/>
    <w:rsid w:val="00B10987"/>
    <w:rsid w:val="00B10F04"/>
    <w:rsid w:val="00B11F5B"/>
    <w:rsid w:val="00B20F5D"/>
    <w:rsid w:val="00B240AF"/>
    <w:rsid w:val="00B26301"/>
    <w:rsid w:val="00B3000E"/>
    <w:rsid w:val="00B4242A"/>
    <w:rsid w:val="00B4319E"/>
    <w:rsid w:val="00B43A3D"/>
    <w:rsid w:val="00B445DC"/>
    <w:rsid w:val="00B449CF"/>
    <w:rsid w:val="00B45697"/>
    <w:rsid w:val="00B46330"/>
    <w:rsid w:val="00B53C34"/>
    <w:rsid w:val="00B5774D"/>
    <w:rsid w:val="00B6426E"/>
    <w:rsid w:val="00B64E68"/>
    <w:rsid w:val="00B66B3F"/>
    <w:rsid w:val="00B703C0"/>
    <w:rsid w:val="00B70F66"/>
    <w:rsid w:val="00B71B9D"/>
    <w:rsid w:val="00B72149"/>
    <w:rsid w:val="00B72D25"/>
    <w:rsid w:val="00B7423E"/>
    <w:rsid w:val="00B7523C"/>
    <w:rsid w:val="00B753D6"/>
    <w:rsid w:val="00B77F84"/>
    <w:rsid w:val="00B80830"/>
    <w:rsid w:val="00B82A0E"/>
    <w:rsid w:val="00B82B71"/>
    <w:rsid w:val="00B853C6"/>
    <w:rsid w:val="00B9648A"/>
    <w:rsid w:val="00B975CF"/>
    <w:rsid w:val="00BA1B15"/>
    <w:rsid w:val="00BA4192"/>
    <w:rsid w:val="00BA5AB8"/>
    <w:rsid w:val="00BB1416"/>
    <w:rsid w:val="00BB195B"/>
    <w:rsid w:val="00BB4E5C"/>
    <w:rsid w:val="00BB5225"/>
    <w:rsid w:val="00BC1762"/>
    <w:rsid w:val="00BC2ACB"/>
    <w:rsid w:val="00BC3107"/>
    <w:rsid w:val="00BC652F"/>
    <w:rsid w:val="00BC674E"/>
    <w:rsid w:val="00BD0F80"/>
    <w:rsid w:val="00BD1019"/>
    <w:rsid w:val="00BD23E3"/>
    <w:rsid w:val="00BD27C7"/>
    <w:rsid w:val="00BD2A32"/>
    <w:rsid w:val="00BD4050"/>
    <w:rsid w:val="00BE32DF"/>
    <w:rsid w:val="00BE3CB1"/>
    <w:rsid w:val="00BE5449"/>
    <w:rsid w:val="00BE782F"/>
    <w:rsid w:val="00BF0C87"/>
    <w:rsid w:val="00BF464C"/>
    <w:rsid w:val="00C0008F"/>
    <w:rsid w:val="00C00293"/>
    <w:rsid w:val="00C00B1D"/>
    <w:rsid w:val="00C0129B"/>
    <w:rsid w:val="00C0277D"/>
    <w:rsid w:val="00C14355"/>
    <w:rsid w:val="00C15997"/>
    <w:rsid w:val="00C20119"/>
    <w:rsid w:val="00C23028"/>
    <w:rsid w:val="00C2363A"/>
    <w:rsid w:val="00C320ED"/>
    <w:rsid w:val="00C32442"/>
    <w:rsid w:val="00C421DB"/>
    <w:rsid w:val="00C432E3"/>
    <w:rsid w:val="00C44BD3"/>
    <w:rsid w:val="00C45FA0"/>
    <w:rsid w:val="00C463ED"/>
    <w:rsid w:val="00C500AB"/>
    <w:rsid w:val="00C5233F"/>
    <w:rsid w:val="00C52A5A"/>
    <w:rsid w:val="00C532BA"/>
    <w:rsid w:val="00C54278"/>
    <w:rsid w:val="00C543DC"/>
    <w:rsid w:val="00C611A7"/>
    <w:rsid w:val="00C62108"/>
    <w:rsid w:val="00C62FC8"/>
    <w:rsid w:val="00C6397E"/>
    <w:rsid w:val="00C710FB"/>
    <w:rsid w:val="00C74769"/>
    <w:rsid w:val="00C77501"/>
    <w:rsid w:val="00C81FC9"/>
    <w:rsid w:val="00C830B0"/>
    <w:rsid w:val="00C84B02"/>
    <w:rsid w:val="00C869ED"/>
    <w:rsid w:val="00C91513"/>
    <w:rsid w:val="00C9160D"/>
    <w:rsid w:val="00C9495A"/>
    <w:rsid w:val="00CA0C6D"/>
    <w:rsid w:val="00CA1805"/>
    <w:rsid w:val="00CA18F8"/>
    <w:rsid w:val="00CA739D"/>
    <w:rsid w:val="00CB09D6"/>
    <w:rsid w:val="00CB4017"/>
    <w:rsid w:val="00CB4351"/>
    <w:rsid w:val="00CB6B7D"/>
    <w:rsid w:val="00CB7942"/>
    <w:rsid w:val="00CC2DE5"/>
    <w:rsid w:val="00CC4EF2"/>
    <w:rsid w:val="00CC513E"/>
    <w:rsid w:val="00CC7D06"/>
    <w:rsid w:val="00CD056D"/>
    <w:rsid w:val="00CD365C"/>
    <w:rsid w:val="00CE51E3"/>
    <w:rsid w:val="00CE5EF6"/>
    <w:rsid w:val="00CE7810"/>
    <w:rsid w:val="00CE7D4F"/>
    <w:rsid w:val="00CF4CD6"/>
    <w:rsid w:val="00CF4E2E"/>
    <w:rsid w:val="00CF70C3"/>
    <w:rsid w:val="00D131DB"/>
    <w:rsid w:val="00D13376"/>
    <w:rsid w:val="00D13E11"/>
    <w:rsid w:val="00D15962"/>
    <w:rsid w:val="00D168FC"/>
    <w:rsid w:val="00D16F51"/>
    <w:rsid w:val="00D1743C"/>
    <w:rsid w:val="00D26FB8"/>
    <w:rsid w:val="00D3080F"/>
    <w:rsid w:val="00D313B9"/>
    <w:rsid w:val="00D328FD"/>
    <w:rsid w:val="00D34B42"/>
    <w:rsid w:val="00D35985"/>
    <w:rsid w:val="00D36CB7"/>
    <w:rsid w:val="00D37B9E"/>
    <w:rsid w:val="00D41B75"/>
    <w:rsid w:val="00D427FA"/>
    <w:rsid w:val="00D4289D"/>
    <w:rsid w:val="00D4295B"/>
    <w:rsid w:val="00D46324"/>
    <w:rsid w:val="00D47564"/>
    <w:rsid w:val="00D534E2"/>
    <w:rsid w:val="00D53533"/>
    <w:rsid w:val="00D54111"/>
    <w:rsid w:val="00D5415C"/>
    <w:rsid w:val="00D55CE5"/>
    <w:rsid w:val="00D55DE1"/>
    <w:rsid w:val="00D61C7D"/>
    <w:rsid w:val="00D63C9E"/>
    <w:rsid w:val="00D701A3"/>
    <w:rsid w:val="00D74A1F"/>
    <w:rsid w:val="00D761E1"/>
    <w:rsid w:val="00D80AE8"/>
    <w:rsid w:val="00D8185F"/>
    <w:rsid w:val="00D81EBA"/>
    <w:rsid w:val="00D840F9"/>
    <w:rsid w:val="00D97E40"/>
    <w:rsid w:val="00DA5F46"/>
    <w:rsid w:val="00DA6701"/>
    <w:rsid w:val="00DA728B"/>
    <w:rsid w:val="00DA7479"/>
    <w:rsid w:val="00DA7E2E"/>
    <w:rsid w:val="00DB046B"/>
    <w:rsid w:val="00DB0F5C"/>
    <w:rsid w:val="00DB24FF"/>
    <w:rsid w:val="00DB3A1E"/>
    <w:rsid w:val="00DB710C"/>
    <w:rsid w:val="00DB7577"/>
    <w:rsid w:val="00DC1FE6"/>
    <w:rsid w:val="00DC463D"/>
    <w:rsid w:val="00DD02AD"/>
    <w:rsid w:val="00DD47A1"/>
    <w:rsid w:val="00DD7AD7"/>
    <w:rsid w:val="00DE03DF"/>
    <w:rsid w:val="00DE1405"/>
    <w:rsid w:val="00DE18C3"/>
    <w:rsid w:val="00DE3A70"/>
    <w:rsid w:val="00DE656C"/>
    <w:rsid w:val="00DF3614"/>
    <w:rsid w:val="00DF76D5"/>
    <w:rsid w:val="00DF7BD0"/>
    <w:rsid w:val="00E0715B"/>
    <w:rsid w:val="00E078B0"/>
    <w:rsid w:val="00E13320"/>
    <w:rsid w:val="00E1613F"/>
    <w:rsid w:val="00E163C6"/>
    <w:rsid w:val="00E207F4"/>
    <w:rsid w:val="00E2243A"/>
    <w:rsid w:val="00E27908"/>
    <w:rsid w:val="00E27977"/>
    <w:rsid w:val="00E30DF7"/>
    <w:rsid w:val="00E30E7E"/>
    <w:rsid w:val="00E34226"/>
    <w:rsid w:val="00E35052"/>
    <w:rsid w:val="00E35183"/>
    <w:rsid w:val="00E44D22"/>
    <w:rsid w:val="00E45743"/>
    <w:rsid w:val="00E46315"/>
    <w:rsid w:val="00E47519"/>
    <w:rsid w:val="00E5180C"/>
    <w:rsid w:val="00E5260D"/>
    <w:rsid w:val="00E57FA6"/>
    <w:rsid w:val="00E61AEA"/>
    <w:rsid w:val="00E62D65"/>
    <w:rsid w:val="00E66C09"/>
    <w:rsid w:val="00E677B9"/>
    <w:rsid w:val="00E679DC"/>
    <w:rsid w:val="00E728F0"/>
    <w:rsid w:val="00E72B08"/>
    <w:rsid w:val="00E72DBB"/>
    <w:rsid w:val="00E759E4"/>
    <w:rsid w:val="00E75AE3"/>
    <w:rsid w:val="00E869C7"/>
    <w:rsid w:val="00E871AF"/>
    <w:rsid w:val="00E87233"/>
    <w:rsid w:val="00E9009D"/>
    <w:rsid w:val="00E95B14"/>
    <w:rsid w:val="00E95F93"/>
    <w:rsid w:val="00E97164"/>
    <w:rsid w:val="00EA2883"/>
    <w:rsid w:val="00EA720A"/>
    <w:rsid w:val="00EA73D0"/>
    <w:rsid w:val="00EB2A40"/>
    <w:rsid w:val="00EB2CB3"/>
    <w:rsid w:val="00EB315F"/>
    <w:rsid w:val="00EB3F1A"/>
    <w:rsid w:val="00EB50F1"/>
    <w:rsid w:val="00EC1D6A"/>
    <w:rsid w:val="00EC233D"/>
    <w:rsid w:val="00EC4C73"/>
    <w:rsid w:val="00EC4D12"/>
    <w:rsid w:val="00EC54FB"/>
    <w:rsid w:val="00EC6822"/>
    <w:rsid w:val="00EC6C88"/>
    <w:rsid w:val="00EC727A"/>
    <w:rsid w:val="00ED011F"/>
    <w:rsid w:val="00ED219E"/>
    <w:rsid w:val="00ED5B5F"/>
    <w:rsid w:val="00ED7E80"/>
    <w:rsid w:val="00EE4DC2"/>
    <w:rsid w:val="00EF1A51"/>
    <w:rsid w:val="00EF2BA9"/>
    <w:rsid w:val="00F0017C"/>
    <w:rsid w:val="00F00719"/>
    <w:rsid w:val="00F00DD4"/>
    <w:rsid w:val="00F012FB"/>
    <w:rsid w:val="00F01E02"/>
    <w:rsid w:val="00F02C75"/>
    <w:rsid w:val="00F03E8D"/>
    <w:rsid w:val="00F05AF1"/>
    <w:rsid w:val="00F05B89"/>
    <w:rsid w:val="00F13505"/>
    <w:rsid w:val="00F13D2A"/>
    <w:rsid w:val="00F20CE1"/>
    <w:rsid w:val="00F225E9"/>
    <w:rsid w:val="00F22763"/>
    <w:rsid w:val="00F23518"/>
    <w:rsid w:val="00F3652A"/>
    <w:rsid w:val="00F3716F"/>
    <w:rsid w:val="00F401DC"/>
    <w:rsid w:val="00F44269"/>
    <w:rsid w:val="00F45709"/>
    <w:rsid w:val="00F4607D"/>
    <w:rsid w:val="00F46095"/>
    <w:rsid w:val="00F510AD"/>
    <w:rsid w:val="00F53B54"/>
    <w:rsid w:val="00F54EF4"/>
    <w:rsid w:val="00F5555E"/>
    <w:rsid w:val="00F74936"/>
    <w:rsid w:val="00F75265"/>
    <w:rsid w:val="00F84409"/>
    <w:rsid w:val="00F87E43"/>
    <w:rsid w:val="00F90589"/>
    <w:rsid w:val="00F9164C"/>
    <w:rsid w:val="00F91D56"/>
    <w:rsid w:val="00F924F8"/>
    <w:rsid w:val="00F95361"/>
    <w:rsid w:val="00F9536D"/>
    <w:rsid w:val="00FA0130"/>
    <w:rsid w:val="00FB099A"/>
    <w:rsid w:val="00FB343B"/>
    <w:rsid w:val="00FB735D"/>
    <w:rsid w:val="00FC06D7"/>
    <w:rsid w:val="00FC1E8C"/>
    <w:rsid w:val="00FC4D6E"/>
    <w:rsid w:val="00FD19A6"/>
    <w:rsid w:val="00FD21FD"/>
    <w:rsid w:val="00FD474F"/>
    <w:rsid w:val="00FE16C3"/>
    <w:rsid w:val="00FE39DC"/>
    <w:rsid w:val="00FE3BB8"/>
    <w:rsid w:val="00FE4C23"/>
    <w:rsid w:val="00FE6A29"/>
    <w:rsid w:val="00FF1B32"/>
    <w:rsid w:val="00FF2137"/>
    <w:rsid w:val="00FF5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B8"/>
    <w:pPr>
      <w:spacing w:after="200" w:line="276" w:lineRule="auto"/>
    </w:pPr>
    <w:rPr>
      <w:rFonts w:eastAsia="Times New Roman"/>
      <w:sz w:val="22"/>
      <w:szCs w:val="22"/>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Headi...,h1,В1"/>
    <w:basedOn w:val="a"/>
    <w:link w:val="10"/>
    <w:qFormat/>
    <w:rsid w:val="00463E24"/>
    <w:pPr>
      <w:spacing w:before="100" w:beforeAutospacing="1" w:after="100" w:afterAutospacing="1" w:line="240" w:lineRule="auto"/>
      <w:jc w:val="center"/>
      <w:outlineLvl w:val="0"/>
    </w:pPr>
    <w:rPr>
      <w:rFonts w:ascii="Times New Roman" w:hAnsi="Times New Roman"/>
      <w:b/>
      <w:bCs/>
      <w:kern w:val="36"/>
      <w:sz w:val="48"/>
      <w:szCs w:val="48"/>
    </w:rPr>
  </w:style>
  <w:style w:type="paragraph" w:styleId="2">
    <w:name w:val="heading 2"/>
    <w:aliases w:val="H2,Заголовок 2 Знак Знак,Заголовок 21,2,h2,Б2,RTC,iz2,Numbered text 3,HD2,Heading 2 Hidden,Раздел Знак,Level 2 Topic Heading,H21,Major,CHS,H2-Heading 2,l2,Header2,22,heading2,list2,A,A.B.C.,Список 21,Heading2,Heading Indent No L2,Gliederung2"/>
    <w:basedOn w:val="a"/>
    <w:link w:val="20"/>
    <w:unhideWhenUsed/>
    <w:qFormat/>
    <w:rsid w:val="00463E24"/>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link w:val="40"/>
    <w:semiHidden/>
    <w:unhideWhenUsed/>
    <w:qFormat/>
    <w:rsid w:val="00463E24"/>
    <w:pPr>
      <w:spacing w:after="0"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Headi... Знак,h1 Знак,В1 Знак"/>
    <w:basedOn w:val="a0"/>
    <w:link w:val="1"/>
    <w:rsid w:val="00463E24"/>
    <w:rPr>
      <w:rFonts w:ascii="Times New Roman" w:eastAsia="Times New Roman" w:hAnsi="Times New Roman"/>
      <w:b/>
      <w:bCs/>
      <w:kern w:val="36"/>
      <w:sz w:val="48"/>
      <w:szCs w:val="48"/>
    </w:rPr>
  </w:style>
  <w:style w:type="character" w:customStyle="1" w:styleId="20">
    <w:name w:val="Заголовок 2 Знак"/>
    <w:aliases w:val="H2 Знак,Заголовок 2 Знак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
    <w:basedOn w:val="a0"/>
    <w:link w:val="2"/>
    <w:rsid w:val="00463E24"/>
    <w:rPr>
      <w:rFonts w:ascii="Times New Roman" w:eastAsia="Times New Roman" w:hAnsi="Times New Roman"/>
      <w:b/>
      <w:bCs/>
      <w:sz w:val="36"/>
      <w:szCs w:val="36"/>
    </w:rPr>
  </w:style>
  <w:style w:type="character" w:customStyle="1" w:styleId="40">
    <w:name w:val="Заголовок 4 Знак"/>
    <w:basedOn w:val="a0"/>
    <w:link w:val="4"/>
    <w:semiHidden/>
    <w:rsid w:val="00463E24"/>
    <w:rPr>
      <w:rFonts w:ascii="Times New Roman" w:eastAsia="Times New Roman" w:hAnsi="Times New Roman"/>
      <w:b/>
      <w:bCs/>
      <w:sz w:val="24"/>
      <w:szCs w:val="24"/>
    </w:rPr>
  </w:style>
  <w:style w:type="character" w:styleId="a3">
    <w:name w:val="Hyperlink"/>
    <w:uiPriority w:val="99"/>
    <w:rsid w:val="00FE3BB8"/>
    <w:rPr>
      <w:rFonts w:cs="Times New Roman"/>
      <w:color w:val="0000FF"/>
      <w:u w:val="single"/>
    </w:rPr>
  </w:style>
  <w:style w:type="paragraph" w:customStyle="1" w:styleId="ConsNormal">
    <w:name w:val="ConsNormal"/>
    <w:link w:val="ConsNormal0"/>
    <w:rsid w:val="0027621E"/>
    <w:pPr>
      <w:widowControl w:val="0"/>
      <w:ind w:firstLine="720"/>
    </w:pPr>
    <w:rPr>
      <w:rFonts w:ascii="Arial" w:eastAsia="Times New Roman" w:hAnsi="Arial"/>
    </w:rPr>
  </w:style>
  <w:style w:type="character" w:customStyle="1" w:styleId="ConsNormal0">
    <w:name w:val="ConsNormal Знак"/>
    <w:link w:val="ConsNormal"/>
    <w:locked/>
    <w:rsid w:val="00463E24"/>
    <w:rPr>
      <w:rFonts w:ascii="Arial" w:eastAsia="Times New Roman" w:hAnsi="Arial"/>
      <w:lang w:val="ru-RU" w:eastAsia="ru-RU" w:bidi="ar-SA"/>
    </w:rPr>
  </w:style>
  <w:style w:type="paragraph" w:styleId="a4">
    <w:name w:val="Balloon Text"/>
    <w:basedOn w:val="a"/>
    <w:link w:val="a5"/>
    <w:uiPriority w:val="99"/>
    <w:semiHidden/>
    <w:unhideWhenUsed/>
    <w:rsid w:val="000C5D47"/>
    <w:pPr>
      <w:spacing w:after="0" w:line="240" w:lineRule="auto"/>
    </w:pPr>
    <w:rPr>
      <w:rFonts w:ascii="Segoe UI" w:hAnsi="Segoe UI"/>
      <w:sz w:val="18"/>
      <w:szCs w:val="18"/>
    </w:rPr>
  </w:style>
  <w:style w:type="character" w:customStyle="1" w:styleId="a5">
    <w:name w:val="Текст выноски Знак"/>
    <w:link w:val="a4"/>
    <w:uiPriority w:val="99"/>
    <w:semiHidden/>
    <w:rsid w:val="000C5D47"/>
    <w:rPr>
      <w:rFonts w:ascii="Segoe UI" w:eastAsia="Times New Roman" w:hAnsi="Segoe UI" w:cs="Segoe UI"/>
      <w:sz w:val="18"/>
      <w:szCs w:val="18"/>
      <w:lang w:eastAsia="ru-RU"/>
    </w:rPr>
  </w:style>
  <w:style w:type="paragraph" w:customStyle="1" w:styleId="3">
    <w:name w:val="Пункт_3"/>
    <w:basedOn w:val="a"/>
    <w:rsid w:val="00B46330"/>
    <w:pPr>
      <w:suppressAutoHyphens/>
      <w:spacing w:after="0" w:line="360" w:lineRule="auto"/>
      <w:ind w:left="1134" w:hanging="1133"/>
      <w:jc w:val="both"/>
    </w:pPr>
    <w:rPr>
      <w:rFonts w:ascii="Times New Roman" w:hAnsi="Times New Roman"/>
      <w:sz w:val="28"/>
      <w:szCs w:val="28"/>
      <w:lang w:eastAsia="ar-SA"/>
    </w:rPr>
  </w:style>
  <w:style w:type="paragraph" w:customStyle="1" w:styleId="a6">
    <w:name w:val="Нумер_контр"/>
    <w:basedOn w:val="a"/>
    <w:next w:val="a7"/>
    <w:rsid w:val="00CF70C3"/>
    <w:pPr>
      <w:tabs>
        <w:tab w:val="num" w:pos="284"/>
      </w:tabs>
      <w:autoSpaceDE w:val="0"/>
      <w:autoSpaceDN w:val="0"/>
      <w:spacing w:after="0" w:line="240" w:lineRule="auto"/>
      <w:ind w:firstLine="284"/>
      <w:jc w:val="both"/>
    </w:pPr>
    <w:rPr>
      <w:rFonts w:ascii="Times New Roman" w:hAnsi="Times New Roman"/>
      <w:sz w:val="20"/>
      <w:szCs w:val="20"/>
    </w:rPr>
  </w:style>
  <w:style w:type="paragraph" w:styleId="a7">
    <w:name w:val="No Spacing"/>
    <w:link w:val="a8"/>
    <w:uiPriority w:val="1"/>
    <w:qFormat/>
    <w:rsid w:val="00CF70C3"/>
    <w:rPr>
      <w:rFonts w:eastAsia="Times New Roman"/>
      <w:sz w:val="22"/>
      <w:szCs w:val="22"/>
    </w:rPr>
  </w:style>
  <w:style w:type="character" w:customStyle="1" w:styleId="a8">
    <w:name w:val="Без интервала Знак"/>
    <w:link w:val="a7"/>
    <w:uiPriority w:val="1"/>
    <w:locked/>
    <w:rsid w:val="001C44F5"/>
    <w:rPr>
      <w:rFonts w:eastAsia="Times New Roman"/>
      <w:sz w:val="22"/>
      <w:szCs w:val="22"/>
      <w:lang w:bidi="ar-SA"/>
    </w:rPr>
  </w:style>
  <w:style w:type="paragraph" w:customStyle="1" w:styleId="100">
    <w:name w:val="Обычный + 10"/>
    <w:aliases w:val="5 пт"/>
    <w:basedOn w:val="a"/>
    <w:link w:val="101"/>
    <w:rsid w:val="009C5165"/>
    <w:pPr>
      <w:spacing w:after="0" w:line="240" w:lineRule="auto"/>
      <w:jc w:val="both"/>
    </w:pPr>
    <w:rPr>
      <w:rFonts w:ascii="Times New Roman" w:hAnsi="Times New Roman"/>
      <w:sz w:val="21"/>
      <w:szCs w:val="21"/>
    </w:rPr>
  </w:style>
  <w:style w:type="character" w:customStyle="1" w:styleId="101">
    <w:name w:val="Обычный + 10 Знак"/>
    <w:aliases w:val="5 пт Знак"/>
    <w:link w:val="100"/>
    <w:locked/>
    <w:rsid w:val="009C5165"/>
    <w:rPr>
      <w:rFonts w:ascii="Times New Roman" w:eastAsia="Times New Roman" w:hAnsi="Times New Roman"/>
      <w:sz w:val="21"/>
      <w:szCs w:val="21"/>
    </w:rPr>
  </w:style>
  <w:style w:type="paragraph" w:styleId="a9">
    <w:name w:val="Body Text Indent"/>
    <w:basedOn w:val="a"/>
    <w:link w:val="aa"/>
    <w:uiPriority w:val="99"/>
    <w:semiHidden/>
    <w:rsid w:val="00795BC2"/>
    <w:pPr>
      <w:spacing w:after="120"/>
      <w:ind w:left="283"/>
    </w:pPr>
    <w:rPr>
      <w:rFonts w:eastAsia="Calibri"/>
      <w:szCs w:val="20"/>
      <w:lang w:eastAsia="en-US"/>
    </w:rPr>
  </w:style>
  <w:style w:type="character" w:customStyle="1" w:styleId="aa">
    <w:name w:val="Основной текст с отступом Знак"/>
    <w:basedOn w:val="a0"/>
    <w:link w:val="a9"/>
    <w:uiPriority w:val="99"/>
    <w:semiHidden/>
    <w:rsid w:val="00795BC2"/>
    <w:rPr>
      <w:sz w:val="22"/>
      <w:lang w:eastAsia="en-US"/>
    </w:rPr>
  </w:style>
  <w:style w:type="paragraph" w:customStyle="1" w:styleId="11">
    <w:name w:val="Обычный1"/>
    <w:link w:val="12"/>
    <w:rsid w:val="00E72DBB"/>
    <w:pPr>
      <w:autoSpaceDE w:val="0"/>
      <w:autoSpaceDN w:val="0"/>
      <w:jc w:val="both"/>
    </w:pPr>
    <w:rPr>
      <w:rFonts w:ascii="TimesET" w:eastAsia="Times New Roman" w:hAnsi="TimesET" w:cs="TimesET"/>
      <w:sz w:val="24"/>
      <w:szCs w:val="24"/>
    </w:rPr>
  </w:style>
  <w:style w:type="character" w:customStyle="1" w:styleId="12">
    <w:name w:val="Обычный1 Знак"/>
    <w:basedOn w:val="a0"/>
    <w:link w:val="11"/>
    <w:locked/>
    <w:rsid w:val="00E72DBB"/>
    <w:rPr>
      <w:rFonts w:ascii="TimesET" w:eastAsia="Times New Roman" w:hAnsi="TimesET" w:cs="TimesET"/>
      <w:sz w:val="24"/>
      <w:szCs w:val="24"/>
      <w:lang w:val="ru-RU" w:eastAsia="ru-RU" w:bidi="ar-SA"/>
    </w:rPr>
  </w:style>
  <w:style w:type="paragraph" w:styleId="ab">
    <w:name w:val="Normal (Web)"/>
    <w:aliases w:val="Обычный (веб) Знак Знак,Обычный (Web) Знак Знак Знак,Обычный (веб) Знак Знак Знак Знак"/>
    <w:basedOn w:val="a"/>
    <w:link w:val="ac"/>
    <w:unhideWhenUsed/>
    <w:qFormat/>
    <w:rsid w:val="00463E24"/>
    <w:pPr>
      <w:spacing w:before="100" w:beforeAutospacing="1" w:after="100" w:afterAutospacing="1" w:line="240" w:lineRule="auto"/>
      <w:ind w:firstLine="709"/>
      <w:jc w:val="both"/>
    </w:pPr>
    <w:rPr>
      <w:rFonts w:ascii="Times New Roman" w:hAnsi="Times New Roman"/>
      <w:sz w:val="24"/>
      <w:szCs w:val="24"/>
    </w:rPr>
  </w:style>
  <w:style w:type="character" w:customStyle="1" w:styleId="ac">
    <w:name w:val="Обычный (веб) Знак"/>
    <w:aliases w:val="Обычный (веб) Знак Знак Знак,Обычный (Web) Знак Знак Знак Знак,Обычный (веб) Знак Знак Знак Знак Знак"/>
    <w:link w:val="ab"/>
    <w:locked/>
    <w:rsid w:val="00463E24"/>
    <w:rPr>
      <w:rFonts w:ascii="Times New Roman" w:eastAsia="Times New Roman" w:hAnsi="Times New Roman"/>
      <w:sz w:val="24"/>
      <w:szCs w:val="24"/>
    </w:rPr>
  </w:style>
  <w:style w:type="paragraph" w:styleId="ad">
    <w:name w:val="List Paragraph"/>
    <w:basedOn w:val="a"/>
    <w:link w:val="ae"/>
    <w:qFormat/>
    <w:rsid w:val="00463E24"/>
    <w:pPr>
      <w:ind w:left="720"/>
      <w:contextualSpacing/>
    </w:pPr>
    <w:rPr>
      <w:rFonts w:ascii="Times New Roman" w:eastAsia="Calibri" w:hAnsi="Times New Roman"/>
      <w:sz w:val="28"/>
      <w:szCs w:val="20"/>
    </w:rPr>
  </w:style>
  <w:style w:type="character" w:customStyle="1" w:styleId="ae">
    <w:name w:val="Абзац списка Знак"/>
    <w:link w:val="ad"/>
    <w:locked/>
    <w:rsid w:val="00463E24"/>
    <w:rPr>
      <w:rFonts w:ascii="Times New Roman" w:hAnsi="Times New Roman"/>
      <w:sz w:val="28"/>
    </w:rPr>
  </w:style>
  <w:style w:type="paragraph" w:customStyle="1" w:styleId="ConsPlusNormal">
    <w:name w:val="ConsPlusNormal"/>
    <w:link w:val="ConsPlusNormal0"/>
    <w:qFormat/>
    <w:rsid w:val="00463E2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463E24"/>
    <w:rPr>
      <w:rFonts w:ascii="Arial" w:eastAsia="Times New Roman" w:hAnsi="Arial" w:cs="Arial"/>
      <w:lang w:val="ru-RU" w:eastAsia="ru-RU" w:bidi="ar-SA"/>
    </w:rPr>
  </w:style>
  <w:style w:type="paragraph" w:customStyle="1" w:styleId="af">
    <w:name w:val="Пункт"/>
    <w:basedOn w:val="a"/>
    <w:link w:val="21"/>
    <w:rsid w:val="00463E24"/>
    <w:pPr>
      <w:tabs>
        <w:tab w:val="num" w:pos="1980"/>
      </w:tabs>
      <w:spacing w:after="0" w:line="240" w:lineRule="auto"/>
      <w:ind w:left="1404" w:hanging="504"/>
      <w:jc w:val="both"/>
    </w:pPr>
    <w:rPr>
      <w:rFonts w:ascii="Times New Roman" w:hAnsi="Times New Roman"/>
      <w:sz w:val="24"/>
      <w:szCs w:val="24"/>
    </w:rPr>
  </w:style>
  <w:style w:type="character" w:customStyle="1" w:styleId="21">
    <w:name w:val="Пункт Знак2"/>
    <w:link w:val="af"/>
    <w:locked/>
    <w:rsid w:val="00463E24"/>
    <w:rPr>
      <w:rFonts w:ascii="Times New Roman" w:eastAsia="Times New Roman" w:hAnsi="Times New Roman"/>
      <w:sz w:val="24"/>
      <w:szCs w:val="24"/>
    </w:rPr>
  </w:style>
  <w:style w:type="character" w:customStyle="1" w:styleId="af0">
    <w:name w:val="Основной текст_"/>
    <w:link w:val="5"/>
    <w:locked/>
    <w:rsid w:val="00463E24"/>
    <w:rPr>
      <w:rFonts w:ascii="Times New Roman" w:hAnsi="Times New Roman"/>
      <w:sz w:val="23"/>
      <w:shd w:val="clear" w:color="auto" w:fill="FFFFFF"/>
    </w:rPr>
  </w:style>
  <w:style w:type="paragraph" w:customStyle="1" w:styleId="5">
    <w:name w:val="Основной текст5"/>
    <w:basedOn w:val="a"/>
    <w:link w:val="af0"/>
    <w:rsid w:val="00463E24"/>
    <w:pPr>
      <w:widowControl w:val="0"/>
      <w:shd w:val="clear" w:color="auto" w:fill="FFFFFF"/>
      <w:spacing w:before="120" w:after="120" w:line="240" w:lineRule="atLeast"/>
      <w:jc w:val="both"/>
    </w:pPr>
    <w:rPr>
      <w:rFonts w:ascii="Times New Roman" w:eastAsia="Calibri" w:hAnsi="Times New Roman"/>
      <w:sz w:val="23"/>
      <w:szCs w:val="20"/>
    </w:rPr>
  </w:style>
  <w:style w:type="paragraph" w:customStyle="1" w:styleId="s1">
    <w:name w:val="s_1"/>
    <w:basedOn w:val="a"/>
    <w:rsid w:val="00463E24"/>
    <w:pPr>
      <w:spacing w:before="100" w:beforeAutospacing="1" w:after="100" w:afterAutospacing="1" w:line="240" w:lineRule="auto"/>
    </w:pPr>
    <w:rPr>
      <w:rFonts w:ascii="Times New Roman" w:hAnsi="Times New Roman"/>
      <w:sz w:val="24"/>
      <w:szCs w:val="24"/>
    </w:rPr>
  </w:style>
  <w:style w:type="paragraph" w:customStyle="1" w:styleId="af1">
    <w:name w:val="Стиль начало"/>
    <w:basedOn w:val="a"/>
    <w:rsid w:val="004B4FA0"/>
    <w:pPr>
      <w:spacing w:after="0" w:line="264" w:lineRule="auto"/>
    </w:pPr>
    <w:rPr>
      <w:rFonts w:ascii="Times New Roman" w:hAnsi="Times New Roman"/>
      <w:sz w:val="28"/>
      <w:szCs w:val="20"/>
    </w:rPr>
  </w:style>
  <w:style w:type="character" w:customStyle="1" w:styleId="product-classificationfeature">
    <w:name w:val="product-classification__feature"/>
    <w:basedOn w:val="a0"/>
    <w:rsid w:val="001B0B97"/>
  </w:style>
  <w:style w:type="character" w:customStyle="1" w:styleId="product-classificationvalues">
    <w:name w:val="product-classification__values"/>
    <w:basedOn w:val="a0"/>
    <w:rsid w:val="001B0B97"/>
  </w:style>
  <w:style w:type="character" w:customStyle="1" w:styleId="fontstyle01">
    <w:name w:val="fontstyle01"/>
    <w:basedOn w:val="a0"/>
    <w:rsid w:val="00D97E40"/>
    <w:rPr>
      <w:rFonts w:ascii="Times New Roman" w:hAnsi="Times New Roman" w:cs="Times New Roman" w:hint="default"/>
      <w:b/>
      <w:bCs/>
      <w:i/>
      <w:iCs/>
      <w:color w:val="000000"/>
      <w:sz w:val="22"/>
      <w:szCs w:val="22"/>
    </w:rPr>
  </w:style>
  <w:style w:type="character" w:customStyle="1" w:styleId="fontstyle21">
    <w:name w:val="fontstyle21"/>
    <w:basedOn w:val="a0"/>
    <w:rsid w:val="00D97E40"/>
    <w:rPr>
      <w:rFonts w:ascii="Times New Roman" w:hAnsi="Times New Roman" w:cs="Times New Roman" w:hint="default"/>
      <w:b w:val="0"/>
      <w:bCs w:val="0"/>
      <w:i w:val="0"/>
      <w:iCs w:val="0"/>
      <w:color w:val="000000"/>
      <w:sz w:val="22"/>
      <w:szCs w:val="22"/>
    </w:rPr>
  </w:style>
  <w:style w:type="numbering" w:customStyle="1" w:styleId="13">
    <w:name w:val="Нет списка1"/>
    <w:next w:val="a2"/>
    <w:uiPriority w:val="99"/>
    <w:semiHidden/>
    <w:unhideWhenUsed/>
    <w:rsid w:val="002F1069"/>
  </w:style>
  <w:style w:type="paragraph" w:customStyle="1" w:styleId="af2">
    <w:name w:val="Заголовок"/>
    <w:basedOn w:val="a"/>
    <w:next w:val="af3"/>
    <w:qFormat/>
    <w:rsid w:val="002F1069"/>
    <w:pPr>
      <w:keepNext/>
      <w:suppressAutoHyphens/>
      <w:spacing w:before="240" w:after="120" w:line="240" w:lineRule="auto"/>
    </w:pPr>
    <w:rPr>
      <w:rFonts w:ascii="PT Astra Serif" w:eastAsia="Tahoma" w:hAnsi="PT Astra Serif" w:cs="Noto Sans Devanagari"/>
      <w:sz w:val="28"/>
      <w:szCs w:val="28"/>
    </w:rPr>
  </w:style>
  <w:style w:type="paragraph" w:styleId="af3">
    <w:name w:val="Body Text"/>
    <w:basedOn w:val="a"/>
    <w:link w:val="af4"/>
    <w:rsid w:val="002F1069"/>
    <w:pPr>
      <w:suppressAutoHyphens/>
      <w:spacing w:after="140"/>
    </w:pPr>
    <w:rPr>
      <w:rFonts w:ascii="Times New Roman" w:hAnsi="Times New Roman"/>
      <w:sz w:val="24"/>
      <w:szCs w:val="24"/>
    </w:rPr>
  </w:style>
  <w:style w:type="character" w:customStyle="1" w:styleId="af4">
    <w:name w:val="Основной текст Знак"/>
    <w:basedOn w:val="a0"/>
    <w:link w:val="af3"/>
    <w:rsid w:val="002F1069"/>
    <w:rPr>
      <w:rFonts w:ascii="Times New Roman" w:eastAsia="Times New Roman" w:hAnsi="Times New Roman"/>
      <w:sz w:val="24"/>
      <w:szCs w:val="24"/>
    </w:rPr>
  </w:style>
  <w:style w:type="paragraph" w:styleId="af5">
    <w:name w:val="List"/>
    <w:basedOn w:val="af3"/>
    <w:rsid w:val="002F1069"/>
    <w:rPr>
      <w:rFonts w:ascii="PT Astra Serif" w:hAnsi="PT Astra Serif" w:cs="Noto Sans Devanagari"/>
    </w:rPr>
  </w:style>
  <w:style w:type="paragraph" w:styleId="af6">
    <w:name w:val="caption"/>
    <w:basedOn w:val="a"/>
    <w:qFormat/>
    <w:rsid w:val="002F1069"/>
    <w:pPr>
      <w:suppressLineNumbers/>
      <w:suppressAutoHyphens/>
      <w:spacing w:before="120" w:after="120" w:line="240" w:lineRule="auto"/>
    </w:pPr>
    <w:rPr>
      <w:rFonts w:ascii="PT Astra Serif" w:hAnsi="PT Astra Serif" w:cs="Noto Sans Devanagari"/>
      <w:i/>
      <w:iCs/>
      <w:sz w:val="24"/>
      <w:szCs w:val="24"/>
    </w:rPr>
  </w:style>
  <w:style w:type="paragraph" w:styleId="14">
    <w:name w:val="index 1"/>
    <w:basedOn w:val="a"/>
    <w:next w:val="a"/>
    <w:autoRedefine/>
    <w:uiPriority w:val="99"/>
    <w:semiHidden/>
    <w:unhideWhenUsed/>
    <w:rsid w:val="002F1069"/>
    <w:pPr>
      <w:spacing w:after="0" w:line="240" w:lineRule="auto"/>
      <w:ind w:left="220" w:hanging="220"/>
    </w:pPr>
  </w:style>
  <w:style w:type="paragraph" w:styleId="af7">
    <w:name w:val="index heading"/>
    <w:basedOn w:val="a"/>
    <w:qFormat/>
    <w:rsid w:val="002F1069"/>
    <w:pPr>
      <w:suppressLineNumbers/>
      <w:suppressAutoHyphens/>
      <w:spacing w:after="0" w:line="240" w:lineRule="auto"/>
    </w:pPr>
    <w:rPr>
      <w:rFonts w:ascii="PT Astra Serif" w:hAnsi="PT Astra Serif" w:cs="Noto Sans Devanagari"/>
      <w:sz w:val="24"/>
      <w:szCs w:val="24"/>
    </w:rPr>
  </w:style>
  <w:style w:type="paragraph" w:customStyle="1" w:styleId="af8">
    <w:name w:val="Содержимое таблицы"/>
    <w:basedOn w:val="a"/>
    <w:qFormat/>
    <w:rsid w:val="002F1069"/>
    <w:pPr>
      <w:suppressLineNumbers/>
      <w:suppressAutoHyphens/>
      <w:spacing w:after="0" w:line="240" w:lineRule="auto"/>
    </w:pPr>
    <w:rPr>
      <w:rFonts w:ascii="Times New Roman" w:hAnsi="Times New Roman"/>
      <w:sz w:val="24"/>
      <w:szCs w:val="24"/>
    </w:rPr>
  </w:style>
  <w:style w:type="paragraph" w:customStyle="1" w:styleId="af9">
    <w:name w:val="Заголовок таблицы"/>
    <w:basedOn w:val="af8"/>
    <w:qFormat/>
    <w:rsid w:val="002F1069"/>
    <w:pPr>
      <w:jc w:val="center"/>
    </w:pPr>
    <w:rPr>
      <w:b/>
      <w:bCs/>
    </w:rPr>
  </w:style>
  <w:style w:type="paragraph" w:customStyle="1" w:styleId="Default">
    <w:name w:val="Default"/>
    <w:rsid w:val="00A44275"/>
    <w:pPr>
      <w:autoSpaceDE w:val="0"/>
      <w:autoSpaceDN w:val="0"/>
      <w:adjustRightInd w:val="0"/>
    </w:pPr>
    <w:rPr>
      <w:rFonts w:ascii="Times New Roman" w:eastAsia="Times New Roman" w:hAnsi="Times New Roman"/>
      <w:color w:val="000000"/>
      <w:sz w:val="24"/>
      <w:szCs w:val="24"/>
    </w:rPr>
  </w:style>
  <w:style w:type="paragraph" w:customStyle="1" w:styleId="210">
    <w:name w:val="Основной текст 21"/>
    <w:basedOn w:val="a"/>
    <w:next w:val="22"/>
    <w:rsid w:val="00A44275"/>
    <w:pPr>
      <w:spacing w:after="120" w:line="480" w:lineRule="auto"/>
    </w:pPr>
    <w:rPr>
      <w:rFonts w:ascii="Times New Roman" w:hAnsi="Times New Roman"/>
      <w:sz w:val="24"/>
      <w:szCs w:val="24"/>
    </w:rPr>
  </w:style>
  <w:style w:type="paragraph" w:styleId="22">
    <w:name w:val="Body Text 2"/>
    <w:basedOn w:val="a"/>
    <w:link w:val="23"/>
    <w:uiPriority w:val="99"/>
    <w:semiHidden/>
    <w:unhideWhenUsed/>
    <w:rsid w:val="00A44275"/>
    <w:pPr>
      <w:spacing w:after="120" w:line="480" w:lineRule="auto"/>
    </w:pPr>
  </w:style>
  <w:style w:type="character" w:customStyle="1" w:styleId="23">
    <w:name w:val="Основной текст 2 Знак"/>
    <w:basedOn w:val="a0"/>
    <w:link w:val="22"/>
    <w:uiPriority w:val="99"/>
    <w:semiHidden/>
    <w:rsid w:val="00A44275"/>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B8"/>
    <w:pPr>
      <w:spacing w:after="200" w:line="276" w:lineRule="auto"/>
    </w:pPr>
    <w:rPr>
      <w:rFonts w:eastAsia="Times New Roman"/>
      <w:sz w:val="22"/>
      <w:szCs w:val="22"/>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Headi...,h1,В1"/>
    <w:basedOn w:val="a"/>
    <w:link w:val="10"/>
    <w:qFormat/>
    <w:rsid w:val="00463E24"/>
    <w:pPr>
      <w:spacing w:before="100" w:beforeAutospacing="1" w:after="100" w:afterAutospacing="1" w:line="240" w:lineRule="auto"/>
      <w:jc w:val="center"/>
      <w:outlineLvl w:val="0"/>
    </w:pPr>
    <w:rPr>
      <w:rFonts w:ascii="Times New Roman" w:hAnsi="Times New Roman"/>
      <w:b/>
      <w:bCs/>
      <w:kern w:val="36"/>
      <w:sz w:val="48"/>
      <w:szCs w:val="48"/>
    </w:rPr>
  </w:style>
  <w:style w:type="paragraph" w:styleId="2">
    <w:name w:val="heading 2"/>
    <w:aliases w:val="H2,Заголовок 2 Знак Знак,Заголовок 21,2,h2,Б2,RTC,iz2,Numbered text 3,HD2,Heading 2 Hidden,Раздел Знак,Level 2 Topic Heading,H21,Major,CHS,H2-Heading 2,l2,Header2,22,heading2,list2,A,A.B.C.,Список 21,Heading2,Heading Indent No L2,Gliederung2"/>
    <w:basedOn w:val="a"/>
    <w:link w:val="20"/>
    <w:unhideWhenUsed/>
    <w:qFormat/>
    <w:rsid w:val="00463E24"/>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link w:val="40"/>
    <w:semiHidden/>
    <w:unhideWhenUsed/>
    <w:qFormat/>
    <w:rsid w:val="00463E24"/>
    <w:pPr>
      <w:spacing w:after="0"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Headi... Знак,h1 Знак,В1 Знак"/>
    <w:basedOn w:val="a0"/>
    <w:link w:val="1"/>
    <w:rsid w:val="00463E24"/>
    <w:rPr>
      <w:rFonts w:ascii="Times New Roman" w:eastAsia="Times New Roman" w:hAnsi="Times New Roman"/>
      <w:b/>
      <w:bCs/>
      <w:kern w:val="36"/>
      <w:sz w:val="48"/>
      <w:szCs w:val="48"/>
    </w:rPr>
  </w:style>
  <w:style w:type="character" w:customStyle="1" w:styleId="20">
    <w:name w:val="Заголовок 2 Знак"/>
    <w:aliases w:val="H2 Знак,Заголовок 2 Знак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
    <w:basedOn w:val="a0"/>
    <w:link w:val="2"/>
    <w:rsid w:val="00463E24"/>
    <w:rPr>
      <w:rFonts w:ascii="Times New Roman" w:eastAsia="Times New Roman" w:hAnsi="Times New Roman"/>
      <w:b/>
      <w:bCs/>
      <w:sz w:val="36"/>
      <w:szCs w:val="36"/>
    </w:rPr>
  </w:style>
  <w:style w:type="character" w:customStyle="1" w:styleId="40">
    <w:name w:val="Заголовок 4 Знак"/>
    <w:basedOn w:val="a0"/>
    <w:link w:val="4"/>
    <w:semiHidden/>
    <w:rsid w:val="00463E24"/>
    <w:rPr>
      <w:rFonts w:ascii="Times New Roman" w:eastAsia="Times New Roman" w:hAnsi="Times New Roman"/>
      <w:b/>
      <w:bCs/>
      <w:sz w:val="24"/>
      <w:szCs w:val="24"/>
    </w:rPr>
  </w:style>
  <w:style w:type="character" w:styleId="a3">
    <w:name w:val="Hyperlink"/>
    <w:uiPriority w:val="99"/>
    <w:rsid w:val="00FE3BB8"/>
    <w:rPr>
      <w:rFonts w:cs="Times New Roman"/>
      <w:color w:val="0000FF"/>
      <w:u w:val="single"/>
    </w:rPr>
  </w:style>
  <w:style w:type="paragraph" w:customStyle="1" w:styleId="ConsNormal">
    <w:name w:val="ConsNormal"/>
    <w:link w:val="ConsNormal0"/>
    <w:rsid w:val="0027621E"/>
    <w:pPr>
      <w:widowControl w:val="0"/>
      <w:ind w:firstLine="720"/>
    </w:pPr>
    <w:rPr>
      <w:rFonts w:ascii="Arial" w:eastAsia="Times New Roman" w:hAnsi="Arial"/>
    </w:rPr>
  </w:style>
  <w:style w:type="character" w:customStyle="1" w:styleId="ConsNormal0">
    <w:name w:val="ConsNormal Знак"/>
    <w:link w:val="ConsNormal"/>
    <w:locked/>
    <w:rsid w:val="00463E24"/>
    <w:rPr>
      <w:rFonts w:ascii="Arial" w:eastAsia="Times New Roman" w:hAnsi="Arial"/>
      <w:lang w:val="ru-RU" w:eastAsia="ru-RU" w:bidi="ar-SA"/>
    </w:rPr>
  </w:style>
  <w:style w:type="paragraph" w:styleId="a4">
    <w:name w:val="Balloon Text"/>
    <w:basedOn w:val="a"/>
    <w:link w:val="a5"/>
    <w:uiPriority w:val="99"/>
    <w:semiHidden/>
    <w:unhideWhenUsed/>
    <w:rsid w:val="000C5D47"/>
    <w:pPr>
      <w:spacing w:after="0" w:line="240" w:lineRule="auto"/>
    </w:pPr>
    <w:rPr>
      <w:rFonts w:ascii="Segoe UI" w:hAnsi="Segoe UI"/>
      <w:sz w:val="18"/>
      <w:szCs w:val="18"/>
    </w:rPr>
  </w:style>
  <w:style w:type="character" w:customStyle="1" w:styleId="a5">
    <w:name w:val="Текст выноски Знак"/>
    <w:link w:val="a4"/>
    <w:uiPriority w:val="99"/>
    <w:semiHidden/>
    <w:rsid w:val="000C5D47"/>
    <w:rPr>
      <w:rFonts w:ascii="Segoe UI" w:eastAsia="Times New Roman" w:hAnsi="Segoe UI" w:cs="Segoe UI"/>
      <w:sz w:val="18"/>
      <w:szCs w:val="18"/>
      <w:lang w:eastAsia="ru-RU"/>
    </w:rPr>
  </w:style>
  <w:style w:type="paragraph" w:customStyle="1" w:styleId="3">
    <w:name w:val="Пункт_3"/>
    <w:basedOn w:val="a"/>
    <w:rsid w:val="00B46330"/>
    <w:pPr>
      <w:suppressAutoHyphens/>
      <w:spacing w:after="0" w:line="360" w:lineRule="auto"/>
      <w:ind w:left="1134" w:hanging="1133"/>
      <w:jc w:val="both"/>
    </w:pPr>
    <w:rPr>
      <w:rFonts w:ascii="Times New Roman" w:hAnsi="Times New Roman"/>
      <w:sz w:val="28"/>
      <w:szCs w:val="28"/>
      <w:lang w:eastAsia="ar-SA"/>
    </w:rPr>
  </w:style>
  <w:style w:type="paragraph" w:customStyle="1" w:styleId="a6">
    <w:name w:val="Нумер_контр"/>
    <w:basedOn w:val="a"/>
    <w:next w:val="a7"/>
    <w:rsid w:val="00CF70C3"/>
    <w:pPr>
      <w:tabs>
        <w:tab w:val="num" w:pos="284"/>
      </w:tabs>
      <w:autoSpaceDE w:val="0"/>
      <w:autoSpaceDN w:val="0"/>
      <w:spacing w:after="0" w:line="240" w:lineRule="auto"/>
      <w:ind w:firstLine="284"/>
      <w:jc w:val="both"/>
    </w:pPr>
    <w:rPr>
      <w:rFonts w:ascii="Times New Roman" w:hAnsi="Times New Roman"/>
      <w:sz w:val="20"/>
      <w:szCs w:val="20"/>
    </w:rPr>
  </w:style>
  <w:style w:type="paragraph" w:styleId="a7">
    <w:name w:val="No Spacing"/>
    <w:link w:val="a8"/>
    <w:uiPriority w:val="1"/>
    <w:qFormat/>
    <w:rsid w:val="00CF70C3"/>
    <w:rPr>
      <w:rFonts w:eastAsia="Times New Roman"/>
      <w:sz w:val="22"/>
      <w:szCs w:val="22"/>
    </w:rPr>
  </w:style>
  <w:style w:type="character" w:customStyle="1" w:styleId="a8">
    <w:name w:val="Без интервала Знак"/>
    <w:link w:val="a7"/>
    <w:uiPriority w:val="1"/>
    <w:locked/>
    <w:rsid w:val="001C44F5"/>
    <w:rPr>
      <w:rFonts w:eastAsia="Times New Roman"/>
      <w:sz w:val="22"/>
      <w:szCs w:val="22"/>
      <w:lang w:bidi="ar-SA"/>
    </w:rPr>
  </w:style>
  <w:style w:type="paragraph" w:customStyle="1" w:styleId="100">
    <w:name w:val="Обычный + 10"/>
    <w:aliases w:val="5 пт"/>
    <w:basedOn w:val="a"/>
    <w:link w:val="101"/>
    <w:rsid w:val="009C5165"/>
    <w:pPr>
      <w:spacing w:after="0" w:line="240" w:lineRule="auto"/>
      <w:jc w:val="both"/>
    </w:pPr>
    <w:rPr>
      <w:rFonts w:ascii="Times New Roman" w:hAnsi="Times New Roman"/>
      <w:sz w:val="21"/>
      <w:szCs w:val="21"/>
    </w:rPr>
  </w:style>
  <w:style w:type="character" w:customStyle="1" w:styleId="101">
    <w:name w:val="Обычный + 10 Знак"/>
    <w:aliases w:val="5 пт Знак"/>
    <w:link w:val="100"/>
    <w:locked/>
    <w:rsid w:val="009C5165"/>
    <w:rPr>
      <w:rFonts w:ascii="Times New Roman" w:eastAsia="Times New Roman" w:hAnsi="Times New Roman"/>
      <w:sz w:val="21"/>
      <w:szCs w:val="21"/>
    </w:rPr>
  </w:style>
  <w:style w:type="paragraph" w:styleId="a9">
    <w:name w:val="Body Text Indent"/>
    <w:basedOn w:val="a"/>
    <w:link w:val="aa"/>
    <w:uiPriority w:val="99"/>
    <w:semiHidden/>
    <w:rsid w:val="00795BC2"/>
    <w:pPr>
      <w:spacing w:after="120"/>
      <w:ind w:left="283"/>
    </w:pPr>
    <w:rPr>
      <w:rFonts w:eastAsia="Calibri"/>
      <w:szCs w:val="20"/>
      <w:lang w:eastAsia="en-US"/>
    </w:rPr>
  </w:style>
  <w:style w:type="character" w:customStyle="1" w:styleId="aa">
    <w:name w:val="Основной текст с отступом Знак"/>
    <w:basedOn w:val="a0"/>
    <w:link w:val="a9"/>
    <w:uiPriority w:val="99"/>
    <w:semiHidden/>
    <w:rsid w:val="00795BC2"/>
    <w:rPr>
      <w:sz w:val="22"/>
      <w:lang w:eastAsia="en-US"/>
    </w:rPr>
  </w:style>
  <w:style w:type="paragraph" w:customStyle="1" w:styleId="11">
    <w:name w:val="Обычный1"/>
    <w:link w:val="12"/>
    <w:rsid w:val="00E72DBB"/>
    <w:pPr>
      <w:autoSpaceDE w:val="0"/>
      <w:autoSpaceDN w:val="0"/>
      <w:jc w:val="both"/>
    </w:pPr>
    <w:rPr>
      <w:rFonts w:ascii="TimesET" w:eastAsia="Times New Roman" w:hAnsi="TimesET" w:cs="TimesET"/>
      <w:sz w:val="24"/>
      <w:szCs w:val="24"/>
    </w:rPr>
  </w:style>
  <w:style w:type="character" w:customStyle="1" w:styleId="12">
    <w:name w:val="Обычный1 Знак"/>
    <w:basedOn w:val="a0"/>
    <w:link w:val="11"/>
    <w:locked/>
    <w:rsid w:val="00E72DBB"/>
    <w:rPr>
      <w:rFonts w:ascii="TimesET" w:eastAsia="Times New Roman" w:hAnsi="TimesET" w:cs="TimesET"/>
      <w:sz w:val="24"/>
      <w:szCs w:val="24"/>
      <w:lang w:val="ru-RU" w:eastAsia="ru-RU" w:bidi="ar-SA"/>
    </w:rPr>
  </w:style>
  <w:style w:type="paragraph" w:styleId="ab">
    <w:name w:val="Normal (Web)"/>
    <w:aliases w:val="Обычный (веб) Знак Знак,Обычный (Web) Знак Знак Знак,Обычный (веб) Знак Знак Знак Знак"/>
    <w:basedOn w:val="a"/>
    <w:link w:val="ac"/>
    <w:unhideWhenUsed/>
    <w:qFormat/>
    <w:rsid w:val="00463E24"/>
    <w:pPr>
      <w:spacing w:before="100" w:beforeAutospacing="1" w:after="100" w:afterAutospacing="1" w:line="240" w:lineRule="auto"/>
      <w:ind w:firstLine="709"/>
      <w:jc w:val="both"/>
    </w:pPr>
    <w:rPr>
      <w:rFonts w:ascii="Times New Roman" w:hAnsi="Times New Roman"/>
      <w:sz w:val="24"/>
      <w:szCs w:val="24"/>
    </w:rPr>
  </w:style>
  <w:style w:type="character" w:customStyle="1" w:styleId="ac">
    <w:name w:val="Обычный (веб) Знак"/>
    <w:aliases w:val="Обычный (веб) Знак Знак Знак,Обычный (Web) Знак Знак Знак Знак,Обычный (веб) Знак Знак Знак Знак Знак"/>
    <w:link w:val="ab"/>
    <w:locked/>
    <w:rsid w:val="00463E24"/>
    <w:rPr>
      <w:rFonts w:ascii="Times New Roman" w:eastAsia="Times New Roman" w:hAnsi="Times New Roman"/>
      <w:sz w:val="24"/>
      <w:szCs w:val="24"/>
    </w:rPr>
  </w:style>
  <w:style w:type="paragraph" w:styleId="ad">
    <w:name w:val="List Paragraph"/>
    <w:basedOn w:val="a"/>
    <w:link w:val="ae"/>
    <w:qFormat/>
    <w:rsid w:val="00463E24"/>
    <w:pPr>
      <w:ind w:left="720"/>
      <w:contextualSpacing/>
    </w:pPr>
    <w:rPr>
      <w:rFonts w:ascii="Times New Roman" w:eastAsia="Calibri" w:hAnsi="Times New Roman"/>
      <w:sz w:val="28"/>
      <w:szCs w:val="20"/>
    </w:rPr>
  </w:style>
  <w:style w:type="character" w:customStyle="1" w:styleId="ae">
    <w:name w:val="Абзац списка Знак"/>
    <w:link w:val="ad"/>
    <w:locked/>
    <w:rsid w:val="00463E24"/>
    <w:rPr>
      <w:rFonts w:ascii="Times New Roman" w:hAnsi="Times New Roman"/>
      <w:sz w:val="28"/>
    </w:rPr>
  </w:style>
  <w:style w:type="paragraph" w:customStyle="1" w:styleId="ConsPlusNormal">
    <w:name w:val="ConsPlusNormal"/>
    <w:link w:val="ConsPlusNormal0"/>
    <w:qFormat/>
    <w:rsid w:val="00463E2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463E24"/>
    <w:rPr>
      <w:rFonts w:ascii="Arial" w:eastAsia="Times New Roman" w:hAnsi="Arial" w:cs="Arial"/>
      <w:lang w:val="ru-RU" w:eastAsia="ru-RU" w:bidi="ar-SA"/>
    </w:rPr>
  </w:style>
  <w:style w:type="paragraph" w:customStyle="1" w:styleId="af">
    <w:name w:val="Пункт"/>
    <w:basedOn w:val="a"/>
    <w:link w:val="21"/>
    <w:rsid w:val="00463E24"/>
    <w:pPr>
      <w:tabs>
        <w:tab w:val="num" w:pos="1980"/>
      </w:tabs>
      <w:spacing w:after="0" w:line="240" w:lineRule="auto"/>
      <w:ind w:left="1404" w:hanging="504"/>
      <w:jc w:val="both"/>
    </w:pPr>
    <w:rPr>
      <w:rFonts w:ascii="Times New Roman" w:hAnsi="Times New Roman"/>
      <w:sz w:val="24"/>
      <w:szCs w:val="24"/>
    </w:rPr>
  </w:style>
  <w:style w:type="character" w:customStyle="1" w:styleId="21">
    <w:name w:val="Пункт Знак2"/>
    <w:link w:val="af"/>
    <w:locked/>
    <w:rsid w:val="00463E24"/>
    <w:rPr>
      <w:rFonts w:ascii="Times New Roman" w:eastAsia="Times New Roman" w:hAnsi="Times New Roman"/>
      <w:sz w:val="24"/>
      <w:szCs w:val="24"/>
    </w:rPr>
  </w:style>
  <w:style w:type="character" w:customStyle="1" w:styleId="af0">
    <w:name w:val="Основной текст_"/>
    <w:link w:val="5"/>
    <w:locked/>
    <w:rsid w:val="00463E24"/>
    <w:rPr>
      <w:rFonts w:ascii="Times New Roman" w:hAnsi="Times New Roman"/>
      <w:sz w:val="23"/>
      <w:shd w:val="clear" w:color="auto" w:fill="FFFFFF"/>
    </w:rPr>
  </w:style>
  <w:style w:type="paragraph" w:customStyle="1" w:styleId="5">
    <w:name w:val="Основной текст5"/>
    <w:basedOn w:val="a"/>
    <w:link w:val="af0"/>
    <w:rsid w:val="00463E24"/>
    <w:pPr>
      <w:widowControl w:val="0"/>
      <w:shd w:val="clear" w:color="auto" w:fill="FFFFFF"/>
      <w:spacing w:before="120" w:after="120" w:line="240" w:lineRule="atLeast"/>
      <w:jc w:val="both"/>
    </w:pPr>
    <w:rPr>
      <w:rFonts w:ascii="Times New Roman" w:eastAsia="Calibri" w:hAnsi="Times New Roman"/>
      <w:sz w:val="23"/>
      <w:szCs w:val="20"/>
    </w:rPr>
  </w:style>
  <w:style w:type="paragraph" w:customStyle="1" w:styleId="s1">
    <w:name w:val="s_1"/>
    <w:basedOn w:val="a"/>
    <w:rsid w:val="00463E24"/>
    <w:pPr>
      <w:spacing w:before="100" w:beforeAutospacing="1" w:after="100" w:afterAutospacing="1" w:line="240" w:lineRule="auto"/>
    </w:pPr>
    <w:rPr>
      <w:rFonts w:ascii="Times New Roman" w:hAnsi="Times New Roman"/>
      <w:sz w:val="24"/>
      <w:szCs w:val="24"/>
    </w:rPr>
  </w:style>
  <w:style w:type="paragraph" w:customStyle="1" w:styleId="af1">
    <w:name w:val="Стиль начало"/>
    <w:basedOn w:val="a"/>
    <w:rsid w:val="004B4FA0"/>
    <w:pPr>
      <w:spacing w:after="0" w:line="264" w:lineRule="auto"/>
    </w:pPr>
    <w:rPr>
      <w:rFonts w:ascii="Times New Roman" w:hAnsi="Times New Roman"/>
      <w:sz w:val="28"/>
      <w:szCs w:val="20"/>
    </w:rPr>
  </w:style>
  <w:style w:type="character" w:customStyle="1" w:styleId="product-classificationfeature">
    <w:name w:val="product-classification__feature"/>
    <w:basedOn w:val="a0"/>
    <w:rsid w:val="001B0B97"/>
  </w:style>
  <w:style w:type="character" w:customStyle="1" w:styleId="product-classificationvalues">
    <w:name w:val="product-classification__values"/>
    <w:basedOn w:val="a0"/>
    <w:rsid w:val="001B0B97"/>
  </w:style>
  <w:style w:type="character" w:customStyle="1" w:styleId="fontstyle01">
    <w:name w:val="fontstyle01"/>
    <w:basedOn w:val="a0"/>
    <w:rsid w:val="00D97E40"/>
    <w:rPr>
      <w:rFonts w:ascii="Times New Roman" w:hAnsi="Times New Roman" w:cs="Times New Roman" w:hint="default"/>
      <w:b/>
      <w:bCs/>
      <w:i/>
      <w:iCs/>
      <w:color w:val="000000"/>
      <w:sz w:val="22"/>
      <w:szCs w:val="22"/>
    </w:rPr>
  </w:style>
  <w:style w:type="character" w:customStyle="1" w:styleId="fontstyle21">
    <w:name w:val="fontstyle21"/>
    <w:basedOn w:val="a0"/>
    <w:rsid w:val="00D97E40"/>
    <w:rPr>
      <w:rFonts w:ascii="Times New Roman" w:hAnsi="Times New Roman" w:cs="Times New Roman" w:hint="default"/>
      <w:b w:val="0"/>
      <w:bCs w:val="0"/>
      <w:i w:val="0"/>
      <w:iCs w:val="0"/>
      <w:color w:val="000000"/>
      <w:sz w:val="22"/>
      <w:szCs w:val="22"/>
    </w:rPr>
  </w:style>
  <w:style w:type="numbering" w:customStyle="1" w:styleId="13">
    <w:name w:val="Нет списка1"/>
    <w:next w:val="a2"/>
    <w:uiPriority w:val="99"/>
    <w:semiHidden/>
    <w:unhideWhenUsed/>
    <w:rsid w:val="002F1069"/>
  </w:style>
  <w:style w:type="paragraph" w:customStyle="1" w:styleId="af2">
    <w:name w:val="Заголовок"/>
    <w:basedOn w:val="a"/>
    <w:next w:val="af3"/>
    <w:qFormat/>
    <w:rsid w:val="002F1069"/>
    <w:pPr>
      <w:keepNext/>
      <w:suppressAutoHyphens/>
      <w:spacing w:before="240" w:after="120" w:line="240" w:lineRule="auto"/>
    </w:pPr>
    <w:rPr>
      <w:rFonts w:ascii="PT Astra Serif" w:eastAsia="Tahoma" w:hAnsi="PT Astra Serif" w:cs="Noto Sans Devanagari"/>
      <w:sz w:val="28"/>
      <w:szCs w:val="28"/>
    </w:rPr>
  </w:style>
  <w:style w:type="paragraph" w:styleId="af3">
    <w:name w:val="Body Text"/>
    <w:basedOn w:val="a"/>
    <w:link w:val="af4"/>
    <w:rsid w:val="002F1069"/>
    <w:pPr>
      <w:suppressAutoHyphens/>
      <w:spacing w:after="140"/>
    </w:pPr>
    <w:rPr>
      <w:rFonts w:ascii="Times New Roman" w:hAnsi="Times New Roman"/>
      <w:sz w:val="24"/>
      <w:szCs w:val="24"/>
    </w:rPr>
  </w:style>
  <w:style w:type="character" w:customStyle="1" w:styleId="af4">
    <w:name w:val="Основной текст Знак"/>
    <w:basedOn w:val="a0"/>
    <w:link w:val="af3"/>
    <w:rsid w:val="002F1069"/>
    <w:rPr>
      <w:rFonts w:ascii="Times New Roman" w:eastAsia="Times New Roman" w:hAnsi="Times New Roman"/>
      <w:sz w:val="24"/>
      <w:szCs w:val="24"/>
    </w:rPr>
  </w:style>
  <w:style w:type="paragraph" w:styleId="af5">
    <w:name w:val="List"/>
    <w:basedOn w:val="af3"/>
    <w:rsid w:val="002F1069"/>
    <w:rPr>
      <w:rFonts w:ascii="PT Astra Serif" w:hAnsi="PT Astra Serif" w:cs="Noto Sans Devanagari"/>
    </w:rPr>
  </w:style>
  <w:style w:type="paragraph" w:styleId="af6">
    <w:name w:val="caption"/>
    <w:basedOn w:val="a"/>
    <w:qFormat/>
    <w:rsid w:val="002F1069"/>
    <w:pPr>
      <w:suppressLineNumbers/>
      <w:suppressAutoHyphens/>
      <w:spacing w:before="120" w:after="120" w:line="240" w:lineRule="auto"/>
    </w:pPr>
    <w:rPr>
      <w:rFonts w:ascii="PT Astra Serif" w:hAnsi="PT Astra Serif" w:cs="Noto Sans Devanagari"/>
      <w:i/>
      <w:iCs/>
      <w:sz w:val="24"/>
      <w:szCs w:val="24"/>
    </w:rPr>
  </w:style>
  <w:style w:type="paragraph" w:styleId="14">
    <w:name w:val="index 1"/>
    <w:basedOn w:val="a"/>
    <w:next w:val="a"/>
    <w:autoRedefine/>
    <w:uiPriority w:val="99"/>
    <w:semiHidden/>
    <w:unhideWhenUsed/>
    <w:rsid w:val="002F1069"/>
    <w:pPr>
      <w:spacing w:after="0" w:line="240" w:lineRule="auto"/>
      <w:ind w:left="220" w:hanging="220"/>
    </w:pPr>
  </w:style>
  <w:style w:type="paragraph" w:styleId="af7">
    <w:name w:val="index heading"/>
    <w:basedOn w:val="a"/>
    <w:qFormat/>
    <w:rsid w:val="002F1069"/>
    <w:pPr>
      <w:suppressLineNumbers/>
      <w:suppressAutoHyphens/>
      <w:spacing w:after="0" w:line="240" w:lineRule="auto"/>
    </w:pPr>
    <w:rPr>
      <w:rFonts w:ascii="PT Astra Serif" w:hAnsi="PT Astra Serif" w:cs="Noto Sans Devanagari"/>
      <w:sz w:val="24"/>
      <w:szCs w:val="24"/>
    </w:rPr>
  </w:style>
  <w:style w:type="paragraph" w:customStyle="1" w:styleId="af8">
    <w:name w:val="Содержимое таблицы"/>
    <w:basedOn w:val="a"/>
    <w:qFormat/>
    <w:rsid w:val="002F1069"/>
    <w:pPr>
      <w:suppressLineNumbers/>
      <w:suppressAutoHyphens/>
      <w:spacing w:after="0" w:line="240" w:lineRule="auto"/>
    </w:pPr>
    <w:rPr>
      <w:rFonts w:ascii="Times New Roman" w:hAnsi="Times New Roman"/>
      <w:sz w:val="24"/>
      <w:szCs w:val="24"/>
    </w:rPr>
  </w:style>
  <w:style w:type="paragraph" w:customStyle="1" w:styleId="af9">
    <w:name w:val="Заголовок таблицы"/>
    <w:basedOn w:val="af8"/>
    <w:qFormat/>
    <w:rsid w:val="002F1069"/>
    <w:pPr>
      <w:jc w:val="center"/>
    </w:pPr>
    <w:rPr>
      <w:b/>
      <w:bCs/>
    </w:rPr>
  </w:style>
  <w:style w:type="paragraph" w:customStyle="1" w:styleId="Default">
    <w:name w:val="Default"/>
    <w:rsid w:val="00A44275"/>
    <w:pPr>
      <w:autoSpaceDE w:val="0"/>
      <w:autoSpaceDN w:val="0"/>
      <w:adjustRightInd w:val="0"/>
    </w:pPr>
    <w:rPr>
      <w:rFonts w:ascii="Times New Roman" w:eastAsia="Times New Roman" w:hAnsi="Times New Roman"/>
      <w:color w:val="000000"/>
      <w:sz w:val="24"/>
      <w:szCs w:val="24"/>
    </w:rPr>
  </w:style>
  <w:style w:type="paragraph" w:customStyle="1" w:styleId="210">
    <w:name w:val="Основной текст 21"/>
    <w:basedOn w:val="a"/>
    <w:next w:val="22"/>
    <w:rsid w:val="00A44275"/>
    <w:pPr>
      <w:spacing w:after="120" w:line="480" w:lineRule="auto"/>
    </w:pPr>
    <w:rPr>
      <w:rFonts w:ascii="Times New Roman" w:hAnsi="Times New Roman"/>
      <w:sz w:val="24"/>
      <w:szCs w:val="24"/>
    </w:rPr>
  </w:style>
  <w:style w:type="paragraph" w:styleId="22">
    <w:name w:val="Body Text 2"/>
    <w:basedOn w:val="a"/>
    <w:link w:val="23"/>
    <w:uiPriority w:val="99"/>
    <w:semiHidden/>
    <w:unhideWhenUsed/>
    <w:rsid w:val="00A44275"/>
    <w:pPr>
      <w:spacing w:after="120" w:line="480" w:lineRule="auto"/>
    </w:pPr>
  </w:style>
  <w:style w:type="character" w:customStyle="1" w:styleId="23">
    <w:name w:val="Основной текст 2 Знак"/>
    <w:basedOn w:val="a0"/>
    <w:link w:val="22"/>
    <w:uiPriority w:val="99"/>
    <w:semiHidden/>
    <w:rsid w:val="00A44275"/>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51">
      <w:bodyDiv w:val="1"/>
      <w:marLeft w:val="0"/>
      <w:marRight w:val="0"/>
      <w:marTop w:val="0"/>
      <w:marBottom w:val="0"/>
      <w:divBdr>
        <w:top w:val="none" w:sz="0" w:space="0" w:color="auto"/>
        <w:left w:val="none" w:sz="0" w:space="0" w:color="auto"/>
        <w:bottom w:val="none" w:sz="0" w:space="0" w:color="auto"/>
        <w:right w:val="none" w:sz="0" w:space="0" w:color="auto"/>
      </w:divBdr>
      <w:divsChild>
        <w:div w:id="1699771223">
          <w:marLeft w:val="0"/>
          <w:marRight w:val="376"/>
          <w:marTop w:val="0"/>
          <w:marBottom w:val="0"/>
          <w:divBdr>
            <w:top w:val="none" w:sz="0" w:space="0" w:color="auto"/>
            <w:left w:val="none" w:sz="0" w:space="0" w:color="auto"/>
            <w:bottom w:val="none" w:sz="0" w:space="0" w:color="auto"/>
            <w:right w:val="none" w:sz="0" w:space="0" w:color="auto"/>
          </w:divBdr>
        </w:div>
      </w:divsChild>
    </w:div>
    <w:div w:id="20590129">
      <w:bodyDiv w:val="1"/>
      <w:marLeft w:val="0"/>
      <w:marRight w:val="0"/>
      <w:marTop w:val="0"/>
      <w:marBottom w:val="0"/>
      <w:divBdr>
        <w:top w:val="none" w:sz="0" w:space="0" w:color="auto"/>
        <w:left w:val="none" w:sz="0" w:space="0" w:color="auto"/>
        <w:bottom w:val="none" w:sz="0" w:space="0" w:color="auto"/>
        <w:right w:val="none" w:sz="0" w:space="0" w:color="auto"/>
      </w:divBdr>
    </w:div>
    <w:div w:id="111098428">
      <w:bodyDiv w:val="1"/>
      <w:marLeft w:val="0"/>
      <w:marRight w:val="0"/>
      <w:marTop w:val="0"/>
      <w:marBottom w:val="0"/>
      <w:divBdr>
        <w:top w:val="none" w:sz="0" w:space="0" w:color="auto"/>
        <w:left w:val="none" w:sz="0" w:space="0" w:color="auto"/>
        <w:bottom w:val="none" w:sz="0" w:space="0" w:color="auto"/>
        <w:right w:val="none" w:sz="0" w:space="0" w:color="auto"/>
      </w:divBdr>
    </w:div>
    <w:div w:id="151021695">
      <w:bodyDiv w:val="1"/>
      <w:marLeft w:val="0"/>
      <w:marRight w:val="0"/>
      <w:marTop w:val="0"/>
      <w:marBottom w:val="0"/>
      <w:divBdr>
        <w:top w:val="none" w:sz="0" w:space="0" w:color="auto"/>
        <w:left w:val="none" w:sz="0" w:space="0" w:color="auto"/>
        <w:bottom w:val="none" w:sz="0" w:space="0" w:color="auto"/>
        <w:right w:val="none" w:sz="0" w:space="0" w:color="auto"/>
      </w:divBdr>
    </w:div>
    <w:div w:id="182598601">
      <w:bodyDiv w:val="1"/>
      <w:marLeft w:val="0"/>
      <w:marRight w:val="0"/>
      <w:marTop w:val="0"/>
      <w:marBottom w:val="0"/>
      <w:divBdr>
        <w:top w:val="none" w:sz="0" w:space="0" w:color="auto"/>
        <w:left w:val="none" w:sz="0" w:space="0" w:color="auto"/>
        <w:bottom w:val="none" w:sz="0" w:space="0" w:color="auto"/>
        <w:right w:val="none" w:sz="0" w:space="0" w:color="auto"/>
      </w:divBdr>
    </w:div>
    <w:div w:id="205603553">
      <w:bodyDiv w:val="1"/>
      <w:marLeft w:val="0"/>
      <w:marRight w:val="0"/>
      <w:marTop w:val="0"/>
      <w:marBottom w:val="0"/>
      <w:divBdr>
        <w:top w:val="none" w:sz="0" w:space="0" w:color="auto"/>
        <w:left w:val="none" w:sz="0" w:space="0" w:color="auto"/>
        <w:bottom w:val="none" w:sz="0" w:space="0" w:color="auto"/>
        <w:right w:val="none" w:sz="0" w:space="0" w:color="auto"/>
      </w:divBdr>
      <w:divsChild>
        <w:div w:id="1693460673">
          <w:marLeft w:val="0"/>
          <w:marRight w:val="376"/>
          <w:marTop w:val="0"/>
          <w:marBottom w:val="0"/>
          <w:divBdr>
            <w:top w:val="none" w:sz="0" w:space="0" w:color="auto"/>
            <w:left w:val="none" w:sz="0" w:space="0" w:color="auto"/>
            <w:bottom w:val="none" w:sz="0" w:space="0" w:color="auto"/>
            <w:right w:val="none" w:sz="0" w:space="0" w:color="auto"/>
          </w:divBdr>
        </w:div>
      </w:divsChild>
    </w:div>
    <w:div w:id="216169591">
      <w:bodyDiv w:val="1"/>
      <w:marLeft w:val="0"/>
      <w:marRight w:val="0"/>
      <w:marTop w:val="0"/>
      <w:marBottom w:val="0"/>
      <w:divBdr>
        <w:top w:val="none" w:sz="0" w:space="0" w:color="auto"/>
        <w:left w:val="none" w:sz="0" w:space="0" w:color="auto"/>
        <w:bottom w:val="none" w:sz="0" w:space="0" w:color="auto"/>
        <w:right w:val="none" w:sz="0" w:space="0" w:color="auto"/>
      </w:divBdr>
    </w:div>
    <w:div w:id="263466061">
      <w:bodyDiv w:val="1"/>
      <w:marLeft w:val="0"/>
      <w:marRight w:val="0"/>
      <w:marTop w:val="0"/>
      <w:marBottom w:val="0"/>
      <w:divBdr>
        <w:top w:val="none" w:sz="0" w:space="0" w:color="auto"/>
        <w:left w:val="none" w:sz="0" w:space="0" w:color="auto"/>
        <w:bottom w:val="none" w:sz="0" w:space="0" w:color="auto"/>
        <w:right w:val="none" w:sz="0" w:space="0" w:color="auto"/>
      </w:divBdr>
    </w:div>
    <w:div w:id="287903631">
      <w:bodyDiv w:val="1"/>
      <w:marLeft w:val="0"/>
      <w:marRight w:val="0"/>
      <w:marTop w:val="0"/>
      <w:marBottom w:val="0"/>
      <w:divBdr>
        <w:top w:val="none" w:sz="0" w:space="0" w:color="auto"/>
        <w:left w:val="none" w:sz="0" w:space="0" w:color="auto"/>
        <w:bottom w:val="none" w:sz="0" w:space="0" w:color="auto"/>
        <w:right w:val="none" w:sz="0" w:space="0" w:color="auto"/>
      </w:divBdr>
    </w:div>
    <w:div w:id="289435654">
      <w:bodyDiv w:val="1"/>
      <w:marLeft w:val="0"/>
      <w:marRight w:val="0"/>
      <w:marTop w:val="0"/>
      <w:marBottom w:val="0"/>
      <w:divBdr>
        <w:top w:val="none" w:sz="0" w:space="0" w:color="auto"/>
        <w:left w:val="none" w:sz="0" w:space="0" w:color="auto"/>
        <w:bottom w:val="none" w:sz="0" w:space="0" w:color="auto"/>
        <w:right w:val="none" w:sz="0" w:space="0" w:color="auto"/>
      </w:divBdr>
    </w:div>
    <w:div w:id="313263065">
      <w:bodyDiv w:val="1"/>
      <w:marLeft w:val="0"/>
      <w:marRight w:val="0"/>
      <w:marTop w:val="0"/>
      <w:marBottom w:val="0"/>
      <w:divBdr>
        <w:top w:val="none" w:sz="0" w:space="0" w:color="auto"/>
        <w:left w:val="none" w:sz="0" w:space="0" w:color="auto"/>
        <w:bottom w:val="none" w:sz="0" w:space="0" w:color="auto"/>
        <w:right w:val="none" w:sz="0" w:space="0" w:color="auto"/>
      </w:divBdr>
      <w:divsChild>
        <w:div w:id="357854149">
          <w:marLeft w:val="0"/>
          <w:marRight w:val="376"/>
          <w:marTop w:val="0"/>
          <w:marBottom w:val="0"/>
          <w:divBdr>
            <w:top w:val="none" w:sz="0" w:space="0" w:color="auto"/>
            <w:left w:val="none" w:sz="0" w:space="0" w:color="auto"/>
            <w:bottom w:val="none" w:sz="0" w:space="0" w:color="auto"/>
            <w:right w:val="none" w:sz="0" w:space="0" w:color="auto"/>
          </w:divBdr>
        </w:div>
      </w:divsChild>
    </w:div>
    <w:div w:id="314727940">
      <w:bodyDiv w:val="1"/>
      <w:marLeft w:val="0"/>
      <w:marRight w:val="0"/>
      <w:marTop w:val="0"/>
      <w:marBottom w:val="0"/>
      <w:divBdr>
        <w:top w:val="none" w:sz="0" w:space="0" w:color="auto"/>
        <w:left w:val="none" w:sz="0" w:space="0" w:color="auto"/>
        <w:bottom w:val="none" w:sz="0" w:space="0" w:color="auto"/>
        <w:right w:val="none" w:sz="0" w:space="0" w:color="auto"/>
      </w:divBdr>
      <w:divsChild>
        <w:div w:id="1943537822">
          <w:marLeft w:val="0"/>
          <w:marRight w:val="376"/>
          <w:marTop w:val="0"/>
          <w:marBottom w:val="0"/>
          <w:divBdr>
            <w:top w:val="none" w:sz="0" w:space="0" w:color="auto"/>
            <w:left w:val="none" w:sz="0" w:space="0" w:color="auto"/>
            <w:bottom w:val="none" w:sz="0" w:space="0" w:color="auto"/>
            <w:right w:val="none" w:sz="0" w:space="0" w:color="auto"/>
          </w:divBdr>
        </w:div>
      </w:divsChild>
    </w:div>
    <w:div w:id="319890165">
      <w:bodyDiv w:val="1"/>
      <w:marLeft w:val="0"/>
      <w:marRight w:val="0"/>
      <w:marTop w:val="0"/>
      <w:marBottom w:val="0"/>
      <w:divBdr>
        <w:top w:val="none" w:sz="0" w:space="0" w:color="auto"/>
        <w:left w:val="none" w:sz="0" w:space="0" w:color="auto"/>
        <w:bottom w:val="none" w:sz="0" w:space="0" w:color="auto"/>
        <w:right w:val="none" w:sz="0" w:space="0" w:color="auto"/>
      </w:divBdr>
    </w:div>
    <w:div w:id="326253037">
      <w:bodyDiv w:val="1"/>
      <w:marLeft w:val="0"/>
      <w:marRight w:val="0"/>
      <w:marTop w:val="0"/>
      <w:marBottom w:val="0"/>
      <w:divBdr>
        <w:top w:val="none" w:sz="0" w:space="0" w:color="auto"/>
        <w:left w:val="none" w:sz="0" w:space="0" w:color="auto"/>
        <w:bottom w:val="none" w:sz="0" w:space="0" w:color="auto"/>
        <w:right w:val="none" w:sz="0" w:space="0" w:color="auto"/>
      </w:divBdr>
    </w:div>
    <w:div w:id="344136213">
      <w:bodyDiv w:val="1"/>
      <w:marLeft w:val="0"/>
      <w:marRight w:val="0"/>
      <w:marTop w:val="0"/>
      <w:marBottom w:val="0"/>
      <w:divBdr>
        <w:top w:val="none" w:sz="0" w:space="0" w:color="auto"/>
        <w:left w:val="none" w:sz="0" w:space="0" w:color="auto"/>
        <w:bottom w:val="none" w:sz="0" w:space="0" w:color="auto"/>
        <w:right w:val="none" w:sz="0" w:space="0" w:color="auto"/>
      </w:divBdr>
      <w:divsChild>
        <w:div w:id="698892193">
          <w:marLeft w:val="0"/>
          <w:marRight w:val="376"/>
          <w:marTop w:val="0"/>
          <w:marBottom w:val="0"/>
          <w:divBdr>
            <w:top w:val="none" w:sz="0" w:space="0" w:color="auto"/>
            <w:left w:val="none" w:sz="0" w:space="0" w:color="auto"/>
            <w:bottom w:val="none" w:sz="0" w:space="0" w:color="auto"/>
            <w:right w:val="none" w:sz="0" w:space="0" w:color="auto"/>
          </w:divBdr>
        </w:div>
      </w:divsChild>
    </w:div>
    <w:div w:id="360864382">
      <w:bodyDiv w:val="1"/>
      <w:marLeft w:val="0"/>
      <w:marRight w:val="0"/>
      <w:marTop w:val="0"/>
      <w:marBottom w:val="0"/>
      <w:divBdr>
        <w:top w:val="none" w:sz="0" w:space="0" w:color="auto"/>
        <w:left w:val="none" w:sz="0" w:space="0" w:color="auto"/>
        <w:bottom w:val="none" w:sz="0" w:space="0" w:color="auto"/>
        <w:right w:val="none" w:sz="0" w:space="0" w:color="auto"/>
      </w:divBdr>
      <w:divsChild>
        <w:div w:id="1351450364">
          <w:marLeft w:val="0"/>
          <w:marRight w:val="188"/>
          <w:marTop w:val="0"/>
          <w:marBottom w:val="0"/>
          <w:divBdr>
            <w:top w:val="single" w:sz="4" w:space="6" w:color="DDDDE2"/>
            <w:left w:val="single" w:sz="4" w:space="13" w:color="DDDDE2"/>
            <w:bottom w:val="single" w:sz="4" w:space="6" w:color="DDDDE2"/>
            <w:right w:val="single" w:sz="4" w:space="13" w:color="DDDDE2"/>
          </w:divBdr>
          <w:divsChild>
            <w:div w:id="513150719">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 w:id="379718535">
      <w:bodyDiv w:val="1"/>
      <w:marLeft w:val="0"/>
      <w:marRight w:val="0"/>
      <w:marTop w:val="0"/>
      <w:marBottom w:val="0"/>
      <w:divBdr>
        <w:top w:val="none" w:sz="0" w:space="0" w:color="auto"/>
        <w:left w:val="none" w:sz="0" w:space="0" w:color="auto"/>
        <w:bottom w:val="none" w:sz="0" w:space="0" w:color="auto"/>
        <w:right w:val="none" w:sz="0" w:space="0" w:color="auto"/>
      </w:divBdr>
    </w:div>
    <w:div w:id="397560874">
      <w:bodyDiv w:val="1"/>
      <w:marLeft w:val="0"/>
      <w:marRight w:val="0"/>
      <w:marTop w:val="0"/>
      <w:marBottom w:val="0"/>
      <w:divBdr>
        <w:top w:val="none" w:sz="0" w:space="0" w:color="auto"/>
        <w:left w:val="none" w:sz="0" w:space="0" w:color="auto"/>
        <w:bottom w:val="none" w:sz="0" w:space="0" w:color="auto"/>
        <w:right w:val="none" w:sz="0" w:space="0" w:color="auto"/>
      </w:divBdr>
    </w:div>
    <w:div w:id="433717357">
      <w:bodyDiv w:val="1"/>
      <w:marLeft w:val="0"/>
      <w:marRight w:val="0"/>
      <w:marTop w:val="0"/>
      <w:marBottom w:val="0"/>
      <w:divBdr>
        <w:top w:val="none" w:sz="0" w:space="0" w:color="auto"/>
        <w:left w:val="none" w:sz="0" w:space="0" w:color="auto"/>
        <w:bottom w:val="none" w:sz="0" w:space="0" w:color="auto"/>
        <w:right w:val="none" w:sz="0" w:space="0" w:color="auto"/>
      </w:divBdr>
      <w:divsChild>
        <w:div w:id="1850369342">
          <w:marLeft w:val="0"/>
          <w:marRight w:val="376"/>
          <w:marTop w:val="0"/>
          <w:marBottom w:val="0"/>
          <w:divBdr>
            <w:top w:val="none" w:sz="0" w:space="0" w:color="auto"/>
            <w:left w:val="none" w:sz="0" w:space="0" w:color="auto"/>
            <w:bottom w:val="none" w:sz="0" w:space="0" w:color="auto"/>
            <w:right w:val="none" w:sz="0" w:space="0" w:color="auto"/>
          </w:divBdr>
        </w:div>
      </w:divsChild>
    </w:div>
    <w:div w:id="494957774">
      <w:bodyDiv w:val="1"/>
      <w:marLeft w:val="0"/>
      <w:marRight w:val="0"/>
      <w:marTop w:val="0"/>
      <w:marBottom w:val="0"/>
      <w:divBdr>
        <w:top w:val="none" w:sz="0" w:space="0" w:color="auto"/>
        <w:left w:val="none" w:sz="0" w:space="0" w:color="auto"/>
        <w:bottom w:val="none" w:sz="0" w:space="0" w:color="auto"/>
        <w:right w:val="none" w:sz="0" w:space="0" w:color="auto"/>
      </w:divBdr>
    </w:div>
    <w:div w:id="509952466">
      <w:bodyDiv w:val="1"/>
      <w:marLeft w:val="0"/>
      <w:marRight w:val="0"/>
      <w:marTop w:val="0"/>
      <w:marBottom w:val="0"/>
      <w:divBdr>
        <w:top w:val="none" w:sz="0" w:space="0" w:color="auto"/>
        <w:left w:val="none" w:sz="0" w:space="0" w:color="auto"/>
        <w:bottom w:val="none" w:sz="0" w:space="0" w:color="auto"/>
        <w:right w:val="none" w:sz="0" w:space="0" w:color="auto"/>
      </w:divBdr>
    </w:div>
    <w:div w:id="561870685">
      <w:bodyDiv w:val="1"/>
      <w:marLeft w:val="0"/>
      <w:marRight w:val="0"/>
      <w:marTop w:val="0"/>
      <w:marBottom w:val="0"/>
      <w:divBdr>
        <w:top w:val="none" w:sz="0" w:space="0" w:color="auto"/>
        <w:left w:val="none" w:sz="0" w:space="0" w:color="auto"/>
        <w:bottom w:val="none" w:sz="0" w:space="0" w:color="auto"/>
        <w:right w:val="none" w:sz="0" w:space="0" w:color="auto"/>
      </w:divBdr>
    </w:div>
    <w:div w:id="604584088">
      <w:bodyDiv w:val="1"/>
      <w:marLeft w:val="0"/>
      <w:marRight w:val="0"/>
      <w:marTop w:val="0"/>
      <w:marBottom w:val="0"/>
      <w:divBdr>
        <w:top w:val="none" w:sz="0" w:space="0" w:color="auto"/>
        <w:left w:val="none" w:sz="0" w:space="0" w:color="auto"/>
        <w:bottom w:val="none" w:sz="0" w:space="0" w:color="auto"/>
        <w:right w:val="none" w:sz="0" w:space="0" w:color="auto"/>
      </w:divBdr>
    </w:div>
    <w:div w:id="607857513">
      <w:bodyDiv w:val="1"/>
      <w:marLeft w:val="0"/>
      <w:marRight w:val="0"/>
      <w:marTop w:val="0"/>
      <w:marBottom w:val="0"/>
      <w:divBdr>
        <w:top w:val="none" w:sz="0" w:space="0" w:color="auto"/>
        <w:left w:val="none" w:sz="0" w:space="0" w:color="auto"/>
        <w:bottom w:val="none" w:sz="0" w:space="0" w:color="auto"/>
        <w:right w:val="none" w:sz="0" w:space="0" w:color="auto"/>
      </w:divBdr>
      <w:divsChild>
        <w:div w:id="966197813">
          <w:marLeft w:val="0"/>
          <w:marRight w:val="376"/>
          <w:marTop w:val="0"/>
          <w:marBottom w:val="0"/>
          <w:divBdr>
            <w:top w:val="none" w:sz="0" w:space="0" w:color="auto"/>
            <w:left w:val="none" w:sz="0" w:space="0" w:color="auto"/>
            <w:bottom w:val="none" w:sz="0" w:space="0" w:color="auto"/>
            <w:right w:val="none" w:sz="0" w:space="0" w:color="auto"/>
          </w:divBdr>
        </w:div>
      </w:divsChild>
    </w:div>
    <w:div w:id="659700193">
      <w:bodyDiv w:val="1"/>
      <w:marLeft w:val="0"/>
      <w:marRight w:val="0"/>
      <w:marTop w:val="0"/>
      <w:marBottom w:val="0"/>
      <w:divBdr>
        <w:top w:val="none" w:sz="0" w:space="0" w:color="auto"/>
        <w:left w:val="none" w:sz="0" w:space="0" w:color="auto"/>
        <w:bottom w:val="none" w:sz="0" w:space="0" w:color="auto"/>
        <w:right w:val="none" w:sz="0" w:space="0" w:color="auto"/>
      </w:divBdr>
    </w:div>
    <w:div w:id="667555768">
      <w:bodyDiv w:val="1"/>
      <w:marLeft w:val="0"/>
      <w:marRight w:val="0"/>
      <w:marTop w:val="0"/>
      <w:marBottom w:val="0"/>
      <w:divBdr>
        <w:top w:val="none" w:sz="0" w:space="0" w:color="auto"/>
        <w:left w:val="none" w:sz="0" w:space="0" w:color="auto"/>
        <w:bottom w:val="none" w:sz="0" w:space="0" w:color="auto"/>
        <w:right w:val="none" w:sz="0" w:space="0" w:color="auto"/>
      </w:divBdr>
    </w:div>
    <w:div w:id="712995727">
      <w:bodyDiv w:val="1"/>
      <w:marLeft w:val="0"/>
      <w:marRight w:val="0"/>
      <w:marTop w:val="0"/>
      <w:marBottom w:val="0"/>
      <w:divBdr>
        <w:top w:val="none" w:sz="0" w:space="0" w:color="auto"/>
        <w:left w:val="none" w:sz="0" w:space="0" w:color="auto"/>
        <w:bottom w:val="none" w:sz="0" w:space="0" w:color="auto"/>
        <w:right w:val="none" w:sz="0" w:space="0" w:color="auto"/>
      </w:divBdr>
    </w:div>
    <w:div w:id="753162458">
      <w:bodyDiv w:val="1"/>
      <w:marLeft w:val="0"/>
      <w:marRight w:val="0"/>
      <w:marTop w:val="0"/>
      <w:marBottom w:val="0"/>
      <w:divBdr>
        <w:top w:val="none" w:sz="0" w:space="0" w:color="auto"/>
        <w:left w:val="none" w:sz="0" w:space="0" w:color="auto"/>
        <w:bottom w:val="none" w:sz="0" w:space="0" w:color="auto"/>
        <w:right w:val="none" w:sz="0" w:space="0" w:color="auto"/>
      </w:divBdr>
    </w:div>
    <w:div w:id="764615262">
      <w:bodyDiv w:val="1"/>
      <w:marLeft w:val="0"/>
      <w:marRight w:val="0"/>
      <w:marTop w:val="0"/>
      <w:marBottom w:val="0"/>
      <w:divBdr>
        <w:top w:val="none" w:sz="0" w:space="0" w:color="auto"/>
        <w:left w:val="none" w:sz="0" w:space="0" w:color="auto"/>
        <w:bottom w:val="none" w:sz="0" w:space="0" w:color="auto"/>
        <w:right w:val="none" w:sz="0" w:space="0" w:color="auto"/>
      </w:divBdr>
    </w:div>
    <w:div w:id="779031933">
      <w:bodyDiv w:val="1"/>
      <w:marLeft w:val="0"/>
      <w:marRight w:val="0"/>
      <w:marTop w:val="0"/>
      <w:marBottom w:val="0"/>
      <w:divBdr>
        <w:top w:val="none" w:sz="0" w:space="0" w:color="auto"/>
        <w:left w:val="none" w:sz="0" w:space="0" w:color="auto"/>
        <w:bottom w:val="none" w:sz="0" w:space="0" w:color="auto"/>
        <w:right w:val="none" w:sz="0" w:space="0" w:color="auto"/>
      </w:divBdr>
    </w:div>
    <w:div w:id="784270200">
      <w:bodyDiv w:val="1"/>
      <w:marLeft w:val="0"/>
      <w:marRight w:val="0"/>
      <w:marTop w:val="0"/>
      <w:marBottom w:val="0"/>
      <w:divBdr>
        <w:top w:val="none" w:sz="0" w:space="0" w:color="auto"/>
        <w:left w:val="none" w:sz="0" w:space="0" w:color="auto"/>
        <w:bottom w:val="none" w:sz="0" w:space="0" w:color="auto"/>
        <w:right w:val="none" w:sz="0" w:space="0" w:color="auto"/>
      </w:divBdr>
      <w:divsChild>
        <w:div w:id="2006933849">
          <w:marLeft w:val="0"/>
          <w:marRight w:val="376"/>
          <w:marTop w:val="0"/>
          <w:marBottom w:val="0"/>
          <w:divBdr>
            <w:top w:val="none" w:sz="0" w:space="0" w:color="auto"/>
            <w:left w:val="none" w:sz="0" w:space="0" w:color="auto"/>
            <w:bottom w:val="none" w:sz="0" w:space="0" w:color="auto"/>
            <w:right w:val="none" w:sz="0" w:space="0" w:color="auto"/>
          </w:divBdr>
        </w:div>
      </w:divsChild>
    </w:div>
    <w:div w:id="814301153">
      <w:bodyDiv w:val="1"/>
      <w:marLeft w:val="0"/>
      <w:marRight w:val="0"/>
      <w:marTop w:val="0"/>
      <w:marBottom w:val="0"/>
      <w:divBdr>
        <w:top w:val="none" w:sz="0" w:space="0" w:color="auto"/>
        <w:left w:val="none" w:sz="0" w:space="0" w:color="auto"/>
        <w:bottom w:val="none" w:sz="0" w:space="0" w:color="auto"/>
        <w:right w:val="none" w:sz="0" w:space="0" w:color="auto"/>
      </w:divBdr>
      <w:divsChild>
        <w:div w:id="1975452850">
          <w:marLeft w:val="0"/>
          <w:marRight w:val="376"/>
          <w:marTop w:val="0"/>
          <w:marBottom w:val="0"/>
          <w:divBdr>
            <w:top w:val="none" w:sz="0" w:space="0" w:color="auto"/>
            <w:left w:val="none" w:sz="0" w:space="0" w:color="auto"/>
            <w:bottom w:val="none" w:sz="0" w:space="0" w:color="auto"/>
            <w:right w:val="none" w:sz="0" w:space="0" w:color="auto"/>
          </w:divBdr>
        </w:div>
      </w:divsChild>
    </w:div>
    <w:div w:id="821241977">
      <w:bodyDiv w:val="1"/>
      <w:marLeft w:val="0"/>
      <w:marRight w:val="0"/>
      <w:marTop w:val="0"/>
      <w:marBottom w:val="0"/>
      <w:divBdr>
        <w:top w:val="none" w:sz="0" w:space="0" w:color="auto"/>
        <w:left w:val="none" w:sz="0" w:space="0" w:color="auto"/>
        <w:bottom w:val="none" w:sz="0" w:space="0" w:color="auto"/>
        <w:right w:val="none" w:sz="0" w:space="0" w:color="auto"/>
      </w:divBdr>
    </w:div>
    <w:div w:id="872500142">
      <w:bodyDiv w:val="1"/>
      <w:marLeft w:val="0"/>
      <w:marRight w:val="0"/>
      <w:marTop w:val="0"/>
      <w:marBottom w:val="0"/>
      <w:divBdr>
        <w:top w:val="none" w:sz="0" w:space="0" w:color="auto"/>
        <w:left w:val="none" w:sz="0" w:space="0" w:color="auto"/>
        <w:bottom w:val="none" w:sz="0" w:space="0" w:color="auto"/>
        <w:right w:val="none" w:sz="0" w:space="0" w:color="auto"/>
      </w:divBdr>
      <w:divsChild>
        <w:div w:id="1473402604">
          <w:marLeft w:val="0"/>
          <w:marRight w:val="376"/>
          <w:marTop w:val="0"/>
          <w:marBottom w:val="0"/>
          <w:divBdr>
            <w:top w:val="none" w:sz="0" w:space="0" w:color="auto"/>
            <w:left w:val="none" w:sz="0" w:space="0" w:color="auto"/>
            <w:bottom w:val="none" w:sz="0" w:space="0" w:color="auto"/>
            <w:right w:val="none" w:sz="0" w:space="0" w:color="auto"/>
          </w:divBdr>
        </w:div>
      </w:divsChild>
    </w:div>
    <w:div w:id="895238481">
      <w:bodyDiv w:val="1"/>
      <w:marLeft w:val="0"/>
      <w:marRight w:val="0"/>
      <w:marTop w:val="0"/>
      <w:marBottom w:val="0"/>
      <w:divBdr>
        <w:top w:val="none" w:sz="0" w:space="0" w:color="auto"/>
        <w:left w:val="none" w:sz="0" w:space="0" w:color="auto"/>
        <w:bottom w:val="none" w:sz="0" w:space="0" w:color="auto"/>
        <w:right w:val="none" w:sz="0" w:space="0" w:color="auto"/>
      </w:divBdr>
      <w:divsChild>
        <w:div w:id="2059012908">
          <w:marLeft w:val="0"/>
          <w:marRight w:val="376"/>
          <w:marTop w:val="0"/>
          <w:marBottom w:val="0"/>
          <w:divBdr>
            <w:top w:val="none" w:sz="0" w:space="0" w:color="auto"/>
            <w:left w:val="none" w:sz="0" w:space="0" w:color="auto"/>
            <w:bottom w:val="none" w:sz="0" w:space="0" w:color="auto"/>
            <w:right w:val="none" w:sz="0" w:space="0" w:color="auto"/>
          </w:divBdr>
        </w:div>
      </w:divsChild>
    </w:div>
    <w:div w:id="915700121">
      <w:bodyDiv w:val="1"/>
      <w:marLeft w:val="0"/>
      <w:marRight w:val="0"/>
      <w:marTop w:val="0"/>
      <w:marBottom w:val="0"/>
      <w:divBdr>
        <w:top w:val="none" w:sz="0" w:space="0" w:color="auto"/>
        <w:left w:val="none" w:sz="0" w:space="0" w:color="auto"/>
        <w:bottom w:val="none" w:sz="0" w:space="0" w:color="auto"/>
        <w:right w:val="none" w:sz="0" w:space="0" w:color="auto"/>
      </w:divBdr>
    </w:div>
    <w:div w:id="948124535">
      <w:bodyDiv w:val="1"/>
      <w:marLeft w:val="0"/>
      <w:marRight w:val="0"/>
      <w:marTop w:val="0"/>
      <w:marBottom w:val="0"/>
      <w:divBdr>
        <w:top w:val="none" w:sz="0" w:space="0" w:color="auto"/>
        <w:left w:val="none" w:sz="0" w:space="0" w:color="auto"/>
        <w:bottom w:val="none" w:sz="0" w:space="0" w:color="auto"/>
        <w:right w:val="none" w:sz="0" w:space="0" w:color="auto"/>
      </w:divBdr>
    </w:div>
    <w:div w:id="968391178">
      <w:bodyDiv w:val="1"/>
      <w:marLeft w:val="0"/>
      <w:marRight w:val="0"/>
      <w:marTop w:val="0"/>
      <w:marBottom w:val="0"/>
      <w:divBdr>
        <w:top w:val="none" w:sz="0" w:space="0" w:color="auto"/>
        <w:left w:val="none" w:sz="0" w:space="0" w:color="auto"/>
        <w:bottom w:val="none" w:sz="0" w:space="0" w:color="auto"/>
        <w:right w:val="none" w:sz="0" w:space="0" w:color="auto"/>
      </w:divBdr>
    </w:div>
    <w:div w:id="1005133651">
      <w:bodyDiv w:val="1"/>
      <w:marLeft w:val="0"/>
      <w:marRight w:val="0"/>
      <w:marTop w:val="0"/>
      <w:marBottom w:val="0"/>
      <w:divBdr>
        <w:top w:val="none" w:sz="0" w:space="0" w:color="auto"/>
        <w:left w:val="none" w:sz="0" w:space="0" w:color="auto"/>
        <w:bottom w:val="none" w:sz="0" w:space="0" w:color="auto"/>
        <w:right w:val="none" w:sz="0" w:space="0" w:color="auto"/>
      </w:divBdr>
    </w:div>
    <w:div w:id="1011644198">
      <w:bodyDiv w:val="1"/>
      <w:marLeft w:val="0"/>
      <w:marRight w:val="0"/>
      <w:marTop w:val="0"/>
      <w:marBottom w:val="0"/>
      <w:divBdr>
        <w:top w:val="none" w:sz="0" w:space="0" w:color="auto"/>
        <w:left w:val="none" w:sz="0" w:space="0" w:color="auto"/>
        <w:bottom w:val="none" w:sz="0" w:space="0" w:color="auto"/>
        <w:right w:val="none" w:sz="0" w:space="0" w:color="auto"/>
      </w:divBdr>
    </w:div>
    <w:div w:id="1085154288">
      <w:bodyDiv w:val="1"/>
      <w:marLeft w:val="0"/>
      <w:marRight w:val="0"/>
      <w:marTop w:val="0"/>
      <w:marBottom w:val="0"/>
      <w:divBdr>
        <w:top w:val="none" w:sz="0" w:space="0" w:color="auto"/>
        <w:left w:val="none" w:sz="0" w:space="0" w:color="auto"/>
        <w:bottom w:val="none" w:sz="0" w:space="0" w:color="auto"/>
        <w:right w:val="none" w:sz="0" w:space="0" w:color="auto"/>
      </w:divBdr>
    </w:div>
    <w:div w:id="1092895212">
      <w:bodyDiv w:val="1"/>
      <w:marLeft w:val="0"/>
      <w:marRight w:val="0"/>
      <w:marTop w:val="0"/>
      <w:marBottom w:val="0"/>
      <w:divBdr>
        <w:top w:val="none" w:sz="0" w:space="0" w:color="auto"/>
        <w:left w:val="none" w:sz="0" w:space="0" w:color="auto"/>
        <w:bottom w:val="none" w:sz="0" w:space="0" w:color="auto"/>
        <w:right w:val="none" w:sz="0" w:space="0" w:color="auto"/>
      </w:divBdr>
      <w:divsChild>
        <w:div w:id="302126053">
          <w:marLeft w:val="0"/>
          <w:marRight w:val="376"/>
          <w:marTop w:val="0"/>
          <w:marBottom w:val="0"/>
          <w:divBdr>
            <w:top w:val="none" w:sz="0" w:space="0" w:color="auto"/>
            <w:left w:val="none" w:sz="0" w:space="0" w:color="auto"/>
            <w:bottom w:val="none" w:sz="0" w:space="0" w:color="auto"/>
            <w:right w:val="none" w:sz="0" w:space="0" w:color="auto"/>
          </w:divBdr>
        </w:div>
      </w:divsChild>
    </w:div>
    <w:div w:id="1110776881">
      <w:bodyDiv w:val="1"/>
      <w:marLeft w:val="0"/>
      <w:marRight w:val="0"/>
      <w:marTop w:val="0"/>
      <w:marBottom w:val="0"/>
      <w:divBdr>
        <w:top w:val="none" w:sz="0" w:space="0" w:color="auto"/>
        <w:left w:val="none" w:sz="0" w:space="0" w:color="auto"/>
        <w:bottom w:val="none" w:sz="0" w:space="0" w:color="auto"/>
        <w:right w:val="none" w:sz="0" w:space="0" w:color="auto"/>
      </w:divBdr>
      <w:divsChild>
        <w:div w:id="673383943">
          <w:marLeft w:val="0"/>
          <w:marRight w:val="376"/>
          <w:marTop w:val="0"/>
          <w:marBottom w:val="0"/>
          <w:divBdr>
            <w:top w:val="none" w:sz="0" w:space="0" w:color="auto"/>
            <w:left w:val="none" w:sz="0" w:space="0" w:color="auto"/>
            <w:bottom w:val="none" w:sz="0" w:space="0" w:color="auto"/>
            <w:right w:val="none" w:sz="0" w:space="0" w:color="auto"/>
          </w:divBdr>
        </w:div>
      </w:divsChild>
    </w:div>
    <w:div w:id="1177840845">
      <w:bodyDiv w:val="1"/>
      <w:marLeft w:val="0"/>
      <w:marRight w:val="0"/>
      <w:marTop w:val="0"/>
      <w:marBottom w:val="0"/>
      <w:divBdr>
        <w:top w:val="none" w:sz="0" w:space="0" w:color="auto"/>
        <w:left w:val="none" w:sz="0" w:space="0" w:color="auto"/>
        <w:bottom w:val="none" w:sz="0" w:space="0" w:color="auto"/>
        <w:right w:val="none" w:sz="0" w:space="0" w:color="auto"/>
      </w:divBdr>
      <w:divsChild>
        <w:div w:id="277760654">
          <w:marLeft w:val="0"/>
          <w:marRight w:val="376"/>
          <w:marTop w:val="0"/>
          <w:marBottom w:val="0"/>
          <w:divBdr>
            <w:top w:val="none" w:sz="0" w:space="0" w:color="auto"/>
            <w:left w:val="none" w:sz="0" w:space="0" w:color="auto"/>
            <w:bottom w:val="none" w:sz="0" w:space="0" w:color="auto"/>
            <w:right w:val="none" w:sz="0" w:space="0" w:color="auto"/>
          </w:divBdr>
        </w:div>
      </w:divsChild>
    </w:div>
    <w:div w:id="1190294310">
      <w:bodyDiv w:val="1"/>
      <w:marLeft w:val="0"/>
      <w:marRight w:val="0"/>
      <w:marTop w:val="0"/>
      <w:marBottom w:val="0"/>
      <w:divBdr>
        <w:top w:val="none" w:sz="0" w:space="0" w:color="auto"/>
        <w:left w:val="none" w:sz="0" w:space="0" w:color="auto"/>
        <w:bottom w:val="none" w:sz="0" w:space="0" w:color="auto"/>
        <w:right w:val="none" w:sz="0" w:space="0" w:color="auto"/>
      </w:divBdr>
    </w:div>
    <w:div w:id="1244950557">
      <w:bodyDiv w:val="1"/>
      <w:marLeft w:val="0"/>
      <w:marRight w:val="0"/>
      <w:marTop w:val="0"/>
      <w:marBottom w:val="0"/>
      <w:divBdr>
        <w:top w:val="none" w:sz="0" w:space="0" w:color="auto"/>
        <w:left w:val="none" w:sz="0" w:space="0" w:color="auto"/>
        <w:bottom w:val="none" w:sz="0" w:space="0" w:color="auto"/>
        <w:right w:val="none" w:sz="0" w:space="0" w:color="auto"/>
      </w:divBdr>
      <w:divsChild>
        <w:div w:id="751926466">
          <w:marLeft w:val="0"/>
          <w:marRight w:val="376"/>
          <w:marTop w:val="0"/>
          <w:marBottom w:val="0"/>
          <w:divBdr>
            <w:top w:val="none" w:sz="0" w:space="0" w:color="auto"/>
            <w:left w:val="none" w:sz="0" w:space="0" w:color="auto"/>
            <w:bottom w:val="none" w:sz="0" w:space="0" w:color="auto"/>
            <w:right w:val="none" w:sz="0" w:space="0" w:color="auto"/>
          </w:divBdr>
        </w:div>
      </w:divsChild>
    </w:div>
    <w:div w:id="1248883995">
      <w:bodyDiv w:val="1"/>
      <w:marLeft w:val="0"/>
      <w:marRight w:val="0"/>
      <w:marTop w:val="0"/>
      <w:marBottom w:val="0"/>
      <w:divBdr>
        <w:top w:val="none" w:sz="0" w:space="0" w:color="auto"/>
        <w:left w:val="none" w:sz="0" w:space="0" w:color="auto"/>
        <w:bottom w:val="none" w:sz="0" w:space="0" w:color="auto"/>
        <w:right w:val="none" w:sz="0" w:space="0" w:color="auto"/>
      </w:divBdr>
    </w:div>
    <w:div w:id="1269661212">
      <w:bodyDiv w:val="1"/>
      <w:marLeft w:val="0"/>
      <w:marRight w:val="0"/>
      <w:marTop w:val="0"/>
      <w:marBottom w:val="0"/>
      <w:divBdr>
        <w:top w:val="none" w:sz="0" w:space="0" w:color="auto"/>
        <w:left w:val="none" w:sz="0" w:space="0" w:color="auto"/>
        <w:bottom w:val="none" w:sz="0" w:space="0" w:color="auto"/>
        <w:right w:val="none" w:sz="0" w:space="0" w:color="auto"/>
      </w:divBdr>
    </w:div>
    <w:div w:id="1300646565">
      <w:bodyDiv w:val="1"/>
      <w:marLeft w:val="0"/>
      <w:marRight w:val="0"/>
      <w:marTop w:val="0"/>
      <w:marBottom w:val="0"/>
      <w:divBdr>
        <w:top w:val="none" w:sz="0" w:space="0" w:color="auto"/>
        <w:left w:val="none" w:sz="0" w:space="0" w:color="auto"/>
        <w:bottom w:val="none" w:sz="0" w:space="0" w:color="auto"/>
        <w:right w:val="none" w:sz="0" w:space="0" w:color="auto"/>
      </w:divBdr>
      <w:divsChild>
        <w:div w:id="1141459865">
          <w:marLeft w:val="0"/>
          <w:marRight w:val="376"/>
          <w:marTop w:val="0"/>
          <w:marBottom w:val="0"/>
          <w:divBdr>
            <w:top w:val="none" w:sz="0" w:space="0" w:color="auto"/>
            <w:left w:val="none" w:sz="0" w:space="0" w:color="auto"/>
            <w:bottom w:val="none" w:sz="0" w:space="0" w:color="auto"/>
            <w:right w:val="none" w:sz="0" w:space="0" w:color="auto"/>
          </w:divBdr>
        </w:div>
      </w:divsChild>
    </w:div>
    <w:div w:id="1332953109">
      <w:bodyDiv w:val="1"/>
      <w:marLeft w:val="0"/>
      <w:marRight w:val="0"/>
      <w:marTop w:val="0"/>
      <w:marBottom w:val="0"/>
      <w:divBdr>
        <w:top w:val="none" w:sz="0" w:space="0" w:color="auto"/>
        <w:left w:val="none" w:sz="0" w:space="0" w:color="auto"/>
        <w:bottom w:val="none" w:sz="0" w:space="0" w:color="auto"/>
        <w:right w:val="none" w:sz="0" w:space="0" w:color="auto"/>
      </w:divBdr>
    </w:div>
    <w:div w:id="1335886304">
      <w:bodyDiv w:val="1"/>
      <w:marLeft w:val="0"/>
      <w:marRight w:val="0"/>
      <w:marTop w:val="0"/>
      <w:marBottom w:val="0"/>
      <w:divBdr>
        <w:top w:val="none" w:sz="0" w:space="0" w:color="auto"/>
        <w:left w:val="none" w:sz="0" w:space="0" w:color="auto"/>
        <w:bottom w:val="none" w:sz="0" w:space="0" w:color="auto"/>
        <w:right w:val="none" w:sz="0" w:space="0" w:color="auto"/>
      </w:divBdr>
      <w:divsChild>
        <w:div w:id="528183892">
          <w:marLeft w:val="0"/>
          <w:marRight w:val="0"/>
          <w:marTop w:val="0"/>
          <w:marBottom w:val="188"/>
          <w:divBdr>
            <w:top w:val="none" w:sz="0" w:space="0" w:color="auto"/>
            <w:left w:val="none" w:sz="0" w:space="0" w:color="auto"/>
            <w:bottom w:val="none" w:sz="0" w:space="0" w:color="auto"/>
            <w:right w:val="none" w:sz="0" w:space="0" w:color="auto"/>
          </w:divBdr>
          <w:divsChild>
            <w:div w:id="275716519">
              <w:marLeft w:val="0"/>
              <w:marRight w:val="-188"/>
              <w:marTop w:val="0"/>
              <w:marBottom w:val="0"/>
              <w:divBdr>
                <w:top w:val="none" w:sz="0" w:space="0" w:color="auto"/>
                <w:left w:val="none" w:sz="0" w:space="0" w:color="auto"/>
                <w:bottom w:val="none" w:sz="0" w:space="0" w:color="auto"/>
                <w:right w:val="none" w:sz="0" w:space="0" w:color="auto"/>
              </w:divBdr>
              <w:divsChild>
                <w:div w:id="799879187">
                  <w:marLeft w:val="0"/>
                  <w:marRight w:val="188"/>
                  <w:marTop w:val="0"/>
                  <w:marBottom w:val="0"/>
                  <w:divBdr>
                    <w:top w:val="single" w:sz="4" w:space="6" w:color="DDDDE2"/>
                    <w:left w:val="single" w:sz="4" w:space="13" w:color="DDDDE2"/>
                    <w:bottom w:val="single" w:sz="4" w:space="6" w:color="DDDDE2"/>
                    <w:right w:val="single" w:sz="4" w:space="13" w:color="DDDDE2"/>
                  </w:divBdr>
                  <w:divsChild>
                    <w:div w:id="1397701317">
                      <w:marLeft w:val="0"/>
                      <w:marRight w:val="376"/>
                      <w:marTop w:val="0"/>
                      <w:marBottom w:val="0"/>
                      <w:divBdr>
                        <w:top w:val="none" w:sz="0" w:space="0" w:color="auto"/>
                        <w:left w:val="none" w:sz="0" w:space="0" w:color="auto"/>
                        <w:bottom w:val="none" w:sz="0" w:space="0" w:color="auto"/>
                        <w:right w:val="none" w:sz="0" w:space="0" w:color="auto"/>
                      </w:divBdr>
                    </w:div>
                  </w:divsChild>
                </w:div>
                <w:div w:id="383867559">
                  <w:marLeft w:val="0"/>
                  <w:marRight w:val="188"/>
                  <w:marTop w:val="0"/>
                  <w:marBottom w:val="0"/>
                  <w:divBdr>
                    <w:top w:val="single" w:sz="4" w:space="6" w:color="DDDDE2"/>
                    <w:left w:val="single" w:sz="4" w:space="13" w:color="DDDDE2"/>
                    <w:bottom w:val="single" w:sz="4" w:space="6" w:color="DDDDE2"/>
                    <w:right w:val="single" w:sz="4" w:space="13" w:color="DDDDE2"/>
                  </w:divBdr>
                  <w:divsChild>
                    <w:div w:id="1329137108">
                      <w:marLeft w:val="0"/>
                      <w:marRight w:val="376"/>
                      <w:marTop w:val="0"/>
                      <w:marBottom w:val="0"/>
                      <w:divBdr>
                        <w:top w:val="none" w:sz="0" w:space="0" w:color="auto"/>
                        <w:left w:val="none" w:sz="0" w:space="0" w:color="auto"/>
                        <w:bottom w:val="none" w:sz="0" w:space="0" w:color="auto"/>
                        <w:right w:val="none" w:sz="0" w:space="0" w:color="auto"/>
                      </w:divBdr>
                    </w:div>
                  </w:divsChild>
                </w:div>
                <w:div w:id="870606066">
                  <w:marLeft w:val="0"/>
                  <w:marRight w:val="188"/>
                  <w:marTop w:val="0"/>
                  <w:marBottom w:val="0"/>
                  <w:divBdr>
                    <w:top w:val="single" w:sz="4" w:space="6" w:color="DDDDE2"/>
                    <w:left w:val="single" w:sz="4" w:space="13" w:color="DDDDE2"/>
                    <w:bottom w:val="single" w:sz="4" w:space="6" w:color="DDDDE2"/>
                    <w:right w:val="single" w:sz="4" w:space="13" w:color="DDDDE2"/>
                  </w:divBdr>
                  <w:divsChild>
                    <w:div w:id="1318730958">
                      <w:marLeft w:val="0"/>
                      <w:marRight w:val="376"/>
                      <w:marTop w:val="0"/>
                      <w:marBottom w:val="0"/>
                      <w:divBdr>
                        <w:top w:val="none" w:sz="0" w:space="0" w:color="auto"/>
                        <w:left w:val="none" w:sz="0" w:space="0" w:color="auto"/>
                        <w:bottom w:val="none" w:sz="0" w:space="0" w:color="auto"/>
                        <w:right w:val="none" w:sz="0" w:space="0" w:color="auto"/>
                      </w:divBdr>
                    </w:div>
                  </w:divsChild>
                </w:div>
                <w:div w:id="920062158">
                  <w:marLeft w:val="0"/>
                  <w:marRight w:val="188"/>
                  <w:marTop w:val="0"/>
                  <w:marBottom w:val="0"/>
                  <w:divBdr>
                    <w:top w:val="single" w:sz="4" w:space="6" w:color="DDDDE2"/>
                    <w:left w:val="single" w:sz="4" w:space="13" w:color="DDDDE2"/>
                    <w:bottom w:val="single" w:sz="4" w:space="6" w:color="DDDDE2"/>
                    <w:right w:val="single" w:sz="4" w:space="13" w:color="DDDDE2"/>
                  </w:divBdr>
                  <w:divsChild>
                    <w:div w:id="1058020332">
                      <w:marLeft w:val="0"/>
                      <w:marRight w:val="376"/>
                      <w:marTop w:val="0"/>
                      <w:marBottom w:val="0"/>
                      <w:divBdr>
                        <w:top w:val="none" w:sz="0" w:space="0" w:color="auto"/>
                        <w:left w:val="none" w:sz="0" w:space="0" w:color="auto"/>
                        <w:bottom w:val="none" w:sz="0" w:space="0" w:color="auto"/>
                        <w:right w:val="none" w:sz="0" w:space="0" w:color="auto"/>
                      </w:divBdr>
                    </w:div>
                  </w:divsChild>
                </w:div>
                <w:div w:id="172645426">
                  <w:marLeft w:val="0"/>
                  <w:marRight w:val="188"/>
                  <w:marTop w:val="0"/>
                  <w:marBottom w:val="0"/>
                  <w:divBdr>
                    <w:top w:val="single" w:sz="4" w:space="6" w:color="DDDDE2"/>
                    <w:left w:val="single" w:sz="4" w:space="13" w:color="DDDDE2"/>
                    <w:bottom w:val="single" w:sz="4" w:space="6" w:color="DDDDE2"/>
                    <w:right w:val="single" w:sz="4" w:space="13" w:color="DDDDE2"/>
                  </w:divBdr>
                  <w:divsChild>
                    <w:div w:id="1347246734">
                      <w:marLeft w:val="0"/>
                      <w:marRight w:val="376"/>
                      <w:marTop w:val="0"/>
                      <w:marBottom w:val="0"/>
                      <w:divBdr>
                        <w:top w:val="none" w:sz="0" w:space="0" w:color="auto"/>
                        <w:left w:val="none" w:sz="0" w:space="0" w:color="auto"/>
                        <w:bottom w:val="none" w:sz="0" w:space="0" w:color="auto"/>
                        <w:right w:val="none" w:sz="0" w:space="0" w:color="auto"/>
                      </w:divBdr>
                    </w:div>
                  </w:divsChild>
                </w:div>
                <w:div w:id="1713504422">
                  <w:marLeft w:val="0"/>
                  <w:marRight w:val="188"/>
                  <w:marTop w:val="0"/>
                  <w:marBottom w:val="0"/>
                  <w:divBdr>
                    <w:top w:val="single" w:sz="4" w:space="6" w:color="DDDDE2"/>
                    <w:left w:val="single" w:sz="4" w:space="13" w:color="DDDDE2"/>
                    <w:bottom w:val="single" w:sz="4" w:space="6" w:color="DDDDE2"/>
                    <w:right w:val="single" w:sz="4" w:space="13" w:color="DDDDE2"/>
                  </w:divBdr>
                  <w:divsChild>
                    <w:div w:id="427117225">
                      <w:marLeft w:val="0"/>
                      <w:marRight w:val="376"/>
                      <w:marTop w:val="0"/>
                      <w:marBottom w:val="0"/>
                      <w:divBdr>
                        <w:top w:val="none" w:sz="0" w:space="0" w:color="auto"/>
                        <w:left w:val="none" w:sz="0" w:space="0" w:color="auto"/>
                        <w:bottom w:val="none" w:sz="0" w:space="0" w:color="auto"/>
                        <w:right w:val="none" w:sz="0" w:space="0" w:color="auto"/>
                      </w:divBdr>
                    </w:div>
                  </w:divsChild>
                </w:div>
                <w:div w:id="58747316">
                  <w:marLeft w:val="0"/>
                  <w:marRight w:val="188"/>
                  <w:marTop w:val="0"/>
                  <w:marBottom w:val="0"/>
                  <w:divBdr>
                    <w:top w:val="single" w:sz="4" w:space="6" w:color="DDDDE2"/>
                    <w:left w:val="single" w:sz="4" w:space="13" w:color="DDDDE2"/>
                    <w:bottom w:val="single" w:sz="4" w:space="6" w:color="DDDDE2"/>
                    <w:right w:val="single" w:sz="4" w:space="13" w:color="DDDDE2"/>
                  </w:divBdr>
                  <w:divsChild>
                    <w:div w:id="1854803038">
                      <w:marLeft w:val="0"/>
                      <w:marRight w:val="376"/>
                      <w:marTop w:val="0"/>
                      <w:marBottom w:val="0"/>
                      <w:divBdr>
                        <w:top w:val="none" w:sz="0" w:space="0" w:color="auto"/>
                        <w:left w:val="none" w:sz="0" w:space="0" w:color="auto"/>
                        <w:bottom w:val="none" w:sz="0" w:space="0" w:color="auto"/>
                        <w:right w:val="none" w:sz="0" w:space="0" w:color="auto"/>
                      </w:divBdr>
                    </w:div>
                  </w:divsChild>
                </w:div>
                <w:div w:id="2007584960">
                  <w:marLeft w:val="0"/>
                  <w:marRight w:val="188"/>
                  <w:marTop w:val="0"/>
                  <w:marBottom w:val="0"/>
                  <w:divBdr>
                    <w:top w:val="single" w:sz="4" w:space="6" w:color="DDDDE2"/>
                    <w:left w:val="single" w:sz="4" w:space="13" w:color="DDDDE2"/>
                    <w:bottom w:val="single" w:sz="4" w:space="6" w:color="DDDDE2"/>
                    <w:right w:val="single" w:sz="4" w:space="13" w:color="DDDDE2"/>
                  </w:divBdr>
                  <w:divsChild>
                    <w:div w:id="1348170379">
                      <w:marLeft w:val="0"/>
                      <w:marRight w:val="376"/>
                      <w:marTop w:val="0"/>
                      <w:marBottom w:val="0"/>
                      <w:divBdr>
                        <w:top w:val="none" w:sz="0" w:space="0" w:color="auto"/>
                        <w:left w:val="none" w:sz="0" w:space="0" w:color="auto"/>
                        <w:bottom w:val="none" w:sz="0" w:space="0" w:color="auto"/>
                        <w:right w:val="none" w:sz="0" w:space="0" w:color="auto"/>
                      </w:divBdr>
                    </w:div>
                  </w:divsChild>
                </w:div>
                <w:div w:id="514811602">
                  <w:marLeft w:val="0"/>
                  <w:marRight w:val="188"/>
                  <w:marTop w:val="0"/>
                  <w:marBottom w:val="0"/>
                  <w:divBdr>
                    <w:top w:val="single" w:sz="4" w:space="6" w:color="DDDDE2"/>
                    <w:left w:val="single" w:sz="4" w:space="13" w:color="DDDDE2"/>
                    <w:bottom w:val="single" w:sz="4" w:space="6" w:color="DDDDE2"/>
                    <w:right w:val="single" w:sz="4" w:space="13" w:color="DDDDE2"/>
                  </w:divBdr>
                  <w:divsChild>
                    <w:div w:id="400537">
                      <w:marLeft w:val="0"/>
                      <w:marRight w:val="376"/>
                      <w:marTop w:val="0"/>
                      <w:marBottom w:val="0"/>
                      <w:divBdr>
                        <w:top w:val="none" w:sz="0" w:space="0" w:color="auto"/>
                        <w:left w:val="none" w:sz="0" w:space="0" w:color="auto"/>
                        <w:bottom w:val="none" w:sz="0" w:space="0" w:color="auto"/>
                        <w:right w:val="none" w:sz="0" w:space="0" w:color="auto"/>
                      </w:divBdr>
                    </w:div>
                  </w:divsChild>
                </w:div>
                <w:div w:id="1945071309">
                  <w:marLeft w:val="0"/>
                  <w:marRight w:val="188"/>
                  <w:marTop w:val="0"/>
                  <w:marBottom w:val="0"/>
                  <w:divBdr>
                    <w:top w:val="single" w:sz="4" w:space="6" w:color="DDDDE2"/>
                    <w:left w:val="single" w:sz="4" w:space="13" w:color="DDDDE2"/>
                    <w:bottom w:val="single" w:sz="4" w:space="6" w:color="DDDDE2"/>
                    <w:right w:val="single" w:sz="4" w:space="13" w:color="DDDDE2"/>
                  </w:divBdr>
                  <w:divsChild>
                    <w:div w:id="588581581">
                      <w:marLeft w:val="0"/>
                      <w:marRight w:val="376"/>
                      <w:marTop w:val="0"/>
                      <w:marBottom w:val="0"/>
                      <w:divBdr>
                        <w:top w:val="none" w:sz="0" w:space="0" w:color="auto"/>
                        <w:left w:val="none" w:sz="0" w:space="0" w:color="auto"/>
                        <w:bottom w:val="none" w:sz="0" w:space="0" w:color="auto"/>
                        <w:right w:val="none" w:sz="0" w:space="0" w:color="auto"/>
                      </w:divBdr>
                    </w:div>
                  </w:divsChild>
                </w:div>
                <w:div w:id="760950171">
                  <w:marLeft w:val="0"/>
                  <w:marRight w:val="188"/>
                  <w:marTop w:val="0"/>
                  <w:marBottom w:val="0"/>
                  <w:divBdr>
                    <w:top w:val="single" w:sz="4" w:space="6" w:color="DDDDE2"/>
                    <w:left w:val="single" w:sz="4" w:space="13" w:color="DDDDE2"/>
                    <w:bottom w:val="single" w:sz="4" w:space="6" w:color="DDDDE2"/>
                    <w:right w:val="single" w:sz="4" w:space="13" w:color="DDDDE2"/>
                  </w:divBdr>
                  <w:divsChild>
                    <w:div w:id="1327977933">
                      <w:marLeft w:val="0"/>
                      <w:marRight w:val="376"/>
                      <w:marTop w:val="0"/>
                      <w:marBottom w:val="0"/>
                      <w:divBdr>
                        <w:top w:val="none" w:sz="0" w:space="0" w:color="auto"/>
                        <w:left w:val="none" w:sz="0" w:space="0" w:color="auto"/>
                        <w:bottom w:val="none" w:sz="0" w:space="0" w:color="auto"/>
                        <w:right w:val="none" w:sz="0" w:space="0" w:color="auto"/>
                      </w:divBdr>
                    </w:div>
                  </w:divsChild>
                </w:div>
                <w:div w:id="1855729381">
                  <w:marLeft w:val="0"/>
                  <w:marRight w:val="188"/>
                  <w:marTop w:val="0"/>
                  <w:marBottom w:val="0"/>
                  <w:divBdr>
                    <w:top w:val="single" w:sz="4" w:space="6" w:color="DDDDE2"/>
                    <w:left w:val="single" w:sz="4" w:space="13" w:color="DDDDE2"/>
                    <w:bottom w:val="single" w:sz="4" w:space="6" w:color="DDDDE2"/>
                    <w:right w:val="single" w:sz="4" w:space="13" w:color="DDDDE2"/>
                  </w:divBdr>
                  <w:divsChild>
                    <w:div w:id="409155130">
                      <w:marLeft w:val="0"/>
                      <w:marRight w:val="376"/>
                      <w:marTop w:val="0"/>
                      <w:marBottom w:val="0"/>
                      <w:divBdr>
                        <w:top w:val="none" w:sz="0" w:space="0" w:color="auto"/>
                        <w:left w:val="none" w:sz="0" w:space="0" w:color="auto"/>
                        <w:bottom w:val="none" w:sz="0" w:space="0" w:color="auto"/>
                        <w:right w:val="none" w:sz="0" w:space="0" w:color="auto"/>
                      </w:divBdr>
                    </w:div>
                  </w:divsChild>
                </w:div>
                <w:div w:id="831914343">
                  <w:marLeft w:val="0"/>
                  <w:marRight w:val="188"/>
                  <w:marTop w:val="0"/>
                  <w:marBottom w:val="0"/>
                  <w:divBdr>
                    <w:top w:val="single" w:sz="4" w:space="6" w:color="DDDDE2"/>
                    <w:left w:val="single" w:sz="4" w:space="13" w:color="DDDDE2"/>
                    <w:bottom w:val="single" w:sz="4" w:space="6" w:color="DDDDE2"/>
                    <w:right w:val="single" w:sz="4" w:space="13" w:color="DDDDE2"/>
                  </w:divBdr>
                  <w:divsChild>
                    <w:div w:id="456728232">
                      <w:marLeft w:val="0"/>
                      <w:marRight w:val="376"/>
                      <w:marTop w:val="0"/>
                      <w:marBottom w:val="0"/>
                      <w:divBdr>
                        <w:top w:val="none" w:sz="0" w:space="0" w:color="auto"/>
                        <w:left w:val="none" w:sz="0" w:space="0" w:color="auto"/>
                        <w:bottom w:val="none" w:sz="0" w:space="0" w:color="auto"/>
                        <w:right w:val="none" w:sz="0" w:space="0" w:color="auto"/>
                      </w:divBdr>
                    </w:div>
                  </w:divsChild>
                </w:div>
                <w:div w:id="1996033312">
                  <w:marLeft w:val="0"/>
                  <w:marRight w:val="188"/>
                  <w:marTop w:val="0"/>
                  <w:marBottom w:val="0"/>
                  <w:divBdr>
                    <w:top w:val="single" w:sz="4" w:space="6" w:color="DDDDE2"/>
                    <w:left w:val="single" w:sz="4" w:space="13" w:color="DDDDE2"/>
                    <w:bottom w:val="single" w:sz="4" w:space="6" w:color="DDDDE2"/>
                    <w:right w:val="single" w:sz="4" w:space="13" w:color="DDDDE2"/>
                  </w:divBdr>
                  <w:divsChild>
                    <w:div w:id="1418404502">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sChild>
        </w:div>
        <w:div w:id="61487770">
          <w:marLeft w:val="0"/>
          <w:marRight w:val="0"/>
          <w:marTop w:val="0"/>
          <w:marBottom w:val="188"/>
          <w:divBdr>
            <w:top w:val="none" w:sz="0" w:space="0" w:color="auto"/>
            <w:left w:val="none" w:sz="0" w:space="0" w:color="auto"/>
            <w:bottom w:val="none" w:sz="0" w:space="0" w:color="auto"/>
            <w:right w:val="none" w:sz="0" w:space="0" w:color="auto"/>
          </w:divBdr>
          <w:divsChild>
            <w:div w:id="538199566">
              <w:marLeft w:val="0"/>
              <w:marRight w:val="0"/>
              <w:marTop w:val="0"/>
              <w:marBottom w:val="0"/>
              <w:divBdr>
                <w:top w:val="none" w:sz="0" w:space="0" w:color="auto"/>
                <w:left w:val="none" w:sz="0" w:space="0" w:color="auto"/>
                <w:bottom w:val="none" w:sz="0" w:space="0" w:color="auto"/>
                <w:right w:val="none" w:sz="0" w:space="0" w:color="auto"/>
              </w:divBdr>
            </w:div>
            <w:div w:id="1000432133">
              <w:marLeft w:val="0"/>
              <w:marRight w:val="-188"/>
              <w:marTop w:val="0"/>
              <w:marBottom w:val="0"/>
              <w:divBdr>
                <w:top w:val="none" w:sz="0" w:space="0" w:color="auto"/>
                <w:left w:val="none" w:sz="0" w:space="0" w:color="auto"/>
                <w:bottom w:val="none" w:sz="0" w:space="0" w:color="auto"/>
                <w:right w:val="none" w:sz="0" w:space="0" w:color="auto"/>
              </w:divBdr>
              <w:divsChild>
                <w:div w:id="1244948826">
                  <w:marLeft w:val="0"/>
                  <w:marRight w:val="188"/>
                  <w:marTop w:val="0"/>
                  <w:marBottom w:val="0"/>
                  <w:divBdr>
                    <w:top w:val="single" w:sz="4" w:space="6" w:color="DDDDE2"/>
                    <w:left w:val="single" w:sz="4" w:space="13" w:color="DDDDE2"/>
                    <w:bottom w:val="single" w:sz="4" w:space="6" w:color="DDDDE2"/>
                    <w:right w:val="single" w:sz="4" w:space="13" w:color="DDDDE2"/>
                  </w:divBdr>
                  <w:divsChild>
                    <w:div w:id="289895844">
                      <w:marLeft w:val="0"/>
                      <w:marRight w:val="376"/>
                      <w:marTop w:val="0"/>
                      <w:marBottom w:val="0"/>
                      <w:divBdr>
                        <w:top w:val="none" w:sz="0" w:space="0" w:color="auto"/>
                        <w:left w:val="none" w:sz="0" w:space="0" w:color="auto"/>
                        <w:bottom w:val="none" w:sz="0" w:space="0" w:color="auto"/>
                        <w:right w:val="none" w:sz="0" w:space="0" w:color="auto"/>
                      </w:divBdr>
                    </w:div>
                  </w:divsChild>
                </w:div>
                <w:div w:id="2029284627">
                  <w:marLeft w:val="0"/>
                  <w:marRight w:val="188"/>
                  <w:marTop w:val="0"/>
                  <w:marBottom w:val="0"/>
                  <w:divBdr>
                    <w:top w:val="single" w:sz="4" w:space="6" w:color="DDDDE2"/>
                    <w:left w:val="single" w:sz="4" w:space="13" w:color="DDDDE2"/>
                    <w:bottom w:val="single" w:sz="4" w:space="6" w:color="DDDDE2"/>
                    <w:right w:val="single" w:sz="4" w:space="13" w:color="DDDDE2"/>
                  </w:divBdr>
                  <w:divsChild>
                    <w:div w:id="1043945031">
                      <w:marLeft w:val="0"/>
                      <w:marRight w:val="376"/>
                      <w:marTop w:val="0"/>
                      <w:marBottom w:val="0"/>
                      <w:divBdr>
                        <w:top w:val="none" w:sz="0" w:space="0" w:color="auto"/>
                        <w:left w:val="none" w:sz="0" w:space="0" w:color="auto"/>
                        <w:bottom w:val="none" w:sz="0" w:space="0" w:color="auto"/>
                        <w:right w:val="none" w:sz="0" w:space="0" w:color="auto"/>
                      </w:divBdr>
                    </w:div>
                  </w:divsChild>
                </w:div>
                <w:div w:id="1523474173">
                  <w:marLeft w:val="0"/>
                  <w:marRight w:val="188"/>
                  <w:marTop w:val="0"/>
                  <w:marBottom w:val="0"/>
                  <w:divBdr>
                    <w:top w:val="single" w:sz="4" w:space="6" w:color="DDDDE2"/>
                    <w:left w:val="single" w:sz="4" w:space="13" w:color="DDDDE2"/>
                    <w:bottom w:val="single" w:sz="4" w:space="6" w:color="DDDDE2"/>
                    <w:right w:val="single" w:sz="4" w:space="13" w:color="DDDDE2"/>
                  </w:divBdr>
                  <w:divsChild>
                    <w:div w:id="357197770">
                      <w:marLeft w:val="0"/>
                      <w:marRight w:val="376"/>
                      <w:marTop w:val="0"/>
                      <w:marBottom w:val="0"/>
                      <w:divBdr>
                        <w:top w:val="none" w:sz="0" w:space="0" w:color="auto"/>
                        <w:left w:val="none" w:sz="0" w:space="0" w:color="auto"/>
                        <w:bottom w:val="none" w:sz="0" w:space="0" w:color="auto"/>
                        <w:right w:val="none" w:sz="0" w:space="0" w:color="auto"/>
                      </w:divBdr>
                    </w:div>
                  </w:divsChild>
                </w:div>
                <w:div w:id="377974594">
                  <w:marLeft w:val="0"/>
                  <w:marRight w:val="188"/>
                  <w:marTop w:val="0"/>
                  <w:marBottom w:val="0"/>
                  <w:divBdr>
                    <w:top w:val="single" w:sz="4" w:space="6" w:color="DDDDE2"/>
                    <w:left w:val="single" w:sz="4" w:space="13" w:color="DDDDE2"/>
                    <w:bottom w:val="single" w:sz="4" w:space="6" w:color="DDDDE2"/>
                    <w:right w:val="single" w:sz="4" w:space="13" w:color="DDDDE2"/>
                  </w:divBdr>
                  <w:divsChild>
                    <w:div w:id="1137187746">
                      <w:marLeft w:val="0"/>
                      <w:marRight w:val="376"/>
                      <w:marTop w:val="0"/>
                      <w:marBottom w:val="0"/>
                      <w:divBdr>
                        <w:top w:val="none" w:sz="0" w:space="0" w:color="auto"/>
                        <w:left w:val="none" w:sz="0" w:space="0" w:color="auto"/>
                        <w:bottom w:val="none" w:sz="0" w:space="0" w:color="auto"/>
                        <w:right w:val="none" w:sz="0" w:space="0" w:color="auto"/>
                      </w:divBdr>
                    </w:div>
                  </w:divsChild>
                </w:div>
                <w:div w:id="1723475878">
                  <w:marLeft w:val="0"/>
                  <w:marRight w:val="188"/>
                  <w:marTop w:val="0"/>
                  <w:marBottom w:val="0"/>
                  <w:divBdr>
                    <w:top w:val="single" w:sz="4" w:space="6" w:color="DDDDE2"/>
                    <w:left w:val="single" w:sz="4" w:space="13" w:color="DDDDE2"/>
                    <w:bottom w:val="single" w:sz="4" w:space="6" w:color="DDDDE2"/>
                    <w:right w:val="single" w:sz="4" w:space="13" w:color="DDDDE2"/>
                  </w:divBdr>
                  <w:divsChild>
                    <w:div w:id="1335064587">
                      <w:marLeft w:val="0"/>
                      <w:marRight w:val="376"/>
                      <w:marTop w:val="0"/>
                      <w:marBottom w:val="0"/>
                      <w:divBdr>
                        <w:top w:val="none" w:sz="0" w:space="0" w:color="auto"/>
                        <w:left w:val="none" w:sz="0" w:space="0" w:color="auto"/>
                        <w:bottom w:val="none" w:sz="0" w:space="0" w:color="auto"/>
                        <w:right w:val="none" w:sz="0" w:space="0" w:color="auto"/>
                      </w:divBdr>
                    </w:div>
                  </w:divsChild>
                </w:div>
                <w:div w:id="717319846">
                  <w:marLeft w:val="0"/>
                  <w:marRight w:val="188"/>
                  <w:marTop w:val="0"/>
                  <w:marBottom w:val="0"/>
                  <w:divBdr>
                    <w:top w:val="single" w:sz="4" w:space="6" w:color="DDDDE2"/>
                    <w:left w:val="single" w:sz="4" w:space="13" w:color="DDDDE2"/>
                    <w:bottom w:val="single" w:sz="4" w:space="6" w:color="DDDDE2"/>
                    <w:right w:val="single" w:sz="4" w:space="13" w:color="DDDDE2"/>
                  </w:divBdr>
                  <w:divsChild>
                    <w:div w:id="583539575">
                      <w:marLeft w:val="0"/>
                      <w:marRight w:val="376"/>
                      <w:marTop w:val="0"/>
                      <w:marBottom w:val="0"/>
                      <w:divBdr>
                        <w:top w:val="none" w:sz="0" w:space="0" w:color="auto"/>
                        <w:left w:val="none" w:sz="0" w:space="0" w:color="auto"/>
                        <w:bottom w:val="none" w:sz="0" w:space="0" w:color="auto"/>
                        <w:right w:val="none" w:sz="0" w:space="0" w:color="auto"/>
                      </w:divBdr>
                    </w:div>
                  </w:divsChild>
                </w:div>
                <w:div w:id="827744631">
                  <w:marLeft w:val="0"/>
                  <w:marRight w:val="188"/>
                  <w:marTop w:val="0"/>
                  <w:marBottom w:val="0"/>
                  <w:divBdr>
                    <w:top w:val="single" w:sz="4" w:space="6" w:color="DDDDE2"/>
                    <w:left w:val="single" w:sz="4" w:space="13" w:color="DDDDE2"/>
                    <w:bottom w:val="single" w:sz="4" w:space="6" w:color="DDDDE2"/>
                    <w:right w:val="single" w:sz="4" w:space="13" w:color="DDDDE2"/>
                  </w:divBdr>
                  <w:divsChild>
                    <w:div w:id="16084787">
                      <w:marLeft w:val="0"/>
                      <w:marRight w:val="376"/>
                      <w:marTop w:val="0"/>
                      <w:marBottom w:val="0"/>
                      <w:divBdr>
                        <w:top w:val="none" w:sz="0" w:space="0" w:color="auto"/>
                        <w:left w:val="none" w:sz="0" w:space="0" w:color="auto"/>
                        <w:bottom w:val="none" w:sz="0" w:space="0" w:color="auto"/>
                        <w:right w:val="none" w:sz="0" w:space="0" w:color="auto"/>
                      </w:divBdr>
                    </w:div>
                  </w:divsChild>
                </w:div>
                <w:div w:id="490877637">
                  <w:marLeft w:val="0"/>
                  <w:marRight w:val="188"/>
                  <w:marTop w:val="0"/>
                  <w:marBottom w:val="0"/>
                  <w:divBdr>
                    <w:top w:val="single" w:sz="4" w:space="6" w:color="DDDDE2"/>
                    <w:left w:val="single" w:sz="4" w:space="13" w:color="DDDDE2"/>
                    <w:bottom w:val="single" w:sz="4" w:space="6" w:color="DDDDE2"/>
                    <w:right w:val="single" w:sz="4" w:space="13" w:color="DDDDE2"/>
                  </w:divBdr>
                  <w:divsChild>
                    <w:div w:id="629898199">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sChild>
        </w:div>
        <w:div w:id="1993752064">
          <w:marLeft w:val="0"/>
          <w:marRight w:val="0"/>
          <w:marTop w:val="0"/>
          <w:marBottom w:val="188"/>
          <w:divBdr>
            <w:top w:val="none" w:sz="0" w:space="0" w:color="auto"/>
            <w:left w:val="none" w:sz="0" w:space="0" w:color="auto"/>
            <w:bottom w:val="none" w:sz="0" w:space="0" w:color="auto"/>
            <w:right w:val="none" w:sz="0" w:space="0" w:color="auto"/>
          </w:divBdr>
          <w:divsChild>
            <w:div w:id="1252590492">
              <w:marLeft w:val="0"/>
              <w:marRight w:val="0"/>
              <w:marTop w:val="0"/>
              <w:marBottom w:val="0"/>
              <w:divBdr>
                <w:top w:val="none" w:sz="0" w:space="0" w:color="auto"/>
                <w:left w:val="none" w:sz="0" w:space="0" w:color="auto"/>
                <w:bottom w:val="none" w:sz="0" w:space="0" w:color="auto"/>
                <w:right w:val="none" w:sz="0" w:space="0" w:color="auto"/>
              </w:divBdr>
            </w:div>
            <w:div w:id="43406515">
              <w:marLeft w:val="0"/>
              <w:marRight w:val="-188"/>
              <w:marTop w:val="0"/>
              <w:marBottom w:val="0"/>
              <w:divBdr>
                <w:top w:val="none" w:sz="0" w:space="0" w:color="auto"/>
                <w:left w:val="none" w:sz="0" w:space="0" w:color="auto"/>
                <w:bottom w:val="none" w:sz="0" w:space="0" w:color="auto"/>
                <w:right w:val="none" w:sz="0" w:space="0" w:color="auto"/>
              </w:divBdr>
              <w:divsChild>
                <w:div w:id="154149325">
                  <w:marLeft w:val="0"/>
                  <w:marRight w:val="188"/>
                  <w:marTop w:val="0"/>
                  <w:marBottom w:val="0"/>
                  <w:divBdr>
                    <w:top w:val="single" w:sz="4" w:space="6" w:color="DDDDE2"/>
                    <w:left w:val="single" w:sz="4" w:space="13" w:color="DDDDE2"/>
                    <w:bottom w:val="single" w:sz="4" w:space="6" w:color="DDDDE2"/>
                    <w:right w:val="single" w:sz="4" w:space="13" w:color="DDDDE2"/>
                  </w:divBdr>
                  <w:divsChild>
                    <w:div w:id="2026242862">
                      <w:marLeft w:val="0"/>
                      <w:marRight w:val="376"/>
                      <w:marTop w:val="0"/>
                      <w:marBottom w:val="0"/>
                      <w:divBdr>
                        <w:top w:val="none" w:sz="0" w:space="0" w:color="auto"/>
                        <w:left w:val="none" w:sz="0" w:space="0" w:color="auto"/>
                        <w:bottom w:val="none" w:sz="0" w:space="0" w:color="auto"/>
                        <w:right w:val="none" w:sz="0" w:space="0" w:color="auto"/>
                      </w:divBdr>
                    </w:div>
                  </w:divsChild>
                </w:div>
                <w:div w:id="1563253809">
                  <w:marLeft w:val="0"/>
                  <w:marRight w:val="188"/>
                  <w:marTop w:val="0"/>
                  <w:marBottom w:val="0"/>
                  <w:divBdr>
                    <w:top w:val="single" w:sz="4" w:space="6" w:color="DDDDE2"/>
                    <w:left w:val="single" w:sz="4" w:space="13" w:color="DDDDE2"/>
                    <w:bottom w:val="single" w:sz="4" w:space="6" w:color="DDDDE2"/>
                    <w:right w:val="single" w:sz="4" w:space="13" w:color="DDDDE2"/>
                  </w:divBdr>
                  <w:divsChild>
                    <w:div w:id="1487814983">
                      <w:marLeft w:val="0"/>
                      <w:marRight w:val="376"/>
                      <w:marTop w:val="0"/>
                      <w:marBottom w:val="0"/>
                      <w:divBdr>
                        <w:top w:val="none" w:sz="0" w:space="0" w:color="auto"/>
                        <w:left w:val="none" w:sz="0" w:space="0" w:color="auto"/>
                        <w:bottom w:val="none" w:sz="0" w:space="0" w:color="auto"/>
                        <w:right w:val="none" w:sz="0" w:space="0" w:color="auto"/>
                      </w:divBdr>
                    </w:div>
                  </w:divsChild>
                </w:div>
                <w:div w:id="704478221">
                  <w:marLeft w:val="0"/>
                  <w:marRight w:val="188"/>
                  <w:marTop w:val="0"/>
                  <w:marBottom w:val="0"/>
                  <w:divBdr>
                    <w:top w:val="single" w:sz="4" w:space="6" w:color="DDDDE2"/>
                    <w:left w:val="single" w:sz="4" w:space="13" w:color="DDDDE2"/>
                    <w:bottom w:val="single" w:sz="4" w:space="6" w:color="DDDDE2"/>
                    <w:right w:val="single" w:sz="4" w:space="13" w:color="DDDDE2"/>
                  </w:divBdr>
                  <w:divsChild>
                    <w:div w:id="1477605405">
                      <w:marLeft w:val="0"/>
                      <w:marRight w:val="376"/>
                      <w:marTop w:val="0"/>
                      <w:marBottom w:val="0"/>
                      <w:divBdr>
                        <w:top w:val="none" w:sz="0" w:space="0" w:color="auto"/>
                        <w:left w:val="none" w:sz="0" w:space="0" w:color="auto"/>
                        <w:bottom w:val="none" w:sz="0" w:space="0" w:color="auto"/>
                        <w:right w:val="none" w:sz="0" w:space="0" w:color="auto"/>
                      </w:divBdr>
                    </w:div>
                  </w:divsChild>
                </w:div>
                <w:div w:id="1288899686">
                  <w:marLeft w:val="0"/>
                  <w:marRight w:val="188"/>
                  <w:marTop w:val="0"/>
                  <w:marBottom w:val="0"/>
                  <w:divBdr>
                    <w:top w:val="single" w:sz="4" w:space="6" w:color="DDDDE2"/>
                    <w:left w:val="single" w:sz="4" w:space="13" w:color="DDDDE2"/>
                    <w:bottom w:val="single" w:sz="4" w:space="6" w:color="DDDDE2"/>
                    <w:right w:val="single" w:sz="4" w:space="13" w:color="DDDDE2"/>
                  </w:divBdr>
                  <w:divsChild>
                    <w:div w:id="594828830">
                      <w:marLeft w:val="0"/>
                      <w:marRight w:val="376"/>
                      <w:marTop w:val="0"/>
                      <w:marBottom w:val="0"/>
                      <w:divBdr>
                        <w:top w:val="none" w:sz="0" w:space="0" w:color="auto"/>
                        <w:left w:val="none" w:sz="0" w:space="0" w:color="auto"/>
                        <w:bottom w:val="none" w:sz="0" w:space="0" w:color="auto"/>
                        <w:right w:val="none" w:sz="0" w:space="0" w:color="auto"/>
                      </w:divBdr>
                    </w:div>
                  </w:divsChild>
                </w:div>
                <w:div w:id="196892797">
                  <w:marLeft w:val="0"/>
                  <w:marRight w:val="188"/>
                  <w:marTop w:val="0"/>
                  <w:marBottom w:val="0"/>
                  <w:divBdr>
                    <w:top w:val="single" w:sz="4" w:space="6" w:color="DDDDE2"/>
                    <w:left w:val="single" w:sz="4" w:space="13" w:color="DDDDE2"/>
                    <w:bottom w:val="single" w:sz="4" w:space="6" w:color="DDDDE2"/>
                    <w:right w:val="single" w:sz="4" w:space="13" w:color="DDDDE2"/>
                  </w:divBdr>
                  <w:divsChild>
                    <w:div w:id="687173099">
                      <w:marLeft w:val="0"/>
                      <w:marRight w:val="376"/>
                      <w:marTop w:val="0"/>
                      <w:marBottom w:val="0"/>
                      <w:divBdr>
                        <w:top w:val="none" w:sz="0" w:space="0" w:color="auto"/>
                        <w:left w:val="none" w:sz="0" w:space="0" w:color="auto"/>
                        <w:bottom w:val="none" w:sz="0" w:space="0" w:color="auto"/>
                        <w:right w:val="none" w:sz="0" w:space="0" w:color="auto"/>
                      </w:divBdr>
                    </w:div>
                  </w:divsChild>
                </w:div>
                <w:div w:id="315500077">
                  <w:marLeft w:val="0"/>
                  <w:marRight w:val="188"/>
                  <w:marTop w:val="0"/>
                  <w:marBottom w:val="0"/>
                  <w:divBdr>
                    <w:top w:val="single" w:sz="4" w:space="6" w:color="DDDDE2"/>
                    <w:left w:val="single" w:sz="4" w:space="13" w:color="DDDDE2"/>
                    <w:bottom w:val="single" w:sz="4" w:space="6" w:color="DDDDE2"/>
                    <w:right w:val="single" w:sz="4" w:space="13" w:color="DDDDE2"/>
                  </w:divBdr>
                  <w:divsChild>
                    <w:div w:id="1309214738">
                      <w:marLeft w:val="0"/>
                      <w:marRight w:val="376"/>
                      <w:marTop w:val="0"/>
                      <w:marBottom w:val="0"/>
                      <w:divBdr>
                        <w:top w:val="none" w:sz="0" w:space="0" w:color="auto"/>
                        <w:left w:val="none" w:sz="0" w:space="0" w:color="auto"/>
                        <w:bottom w:val="none" w:sz="0" w:space="0" w:color="auto"/>
                        <w:right w:val="none" w:sz="0" w:space="0" w:color="auto"/>
                      </w:divBdr>
                    </w:div>
                  </w:divsChild>
                </w:div>
                <w:div w:id="1487164348">
                  <w:marLeft w:val="0"/>
                  <w:marRight w:val="188"/>
                  <w:marTop w:val="0"/>
                  <w:marBottom w:val="0"/>
                  <w:divBdr>
                    <w:top w:val="single" w:sz="4" w:space="6" w:color="DDDDE2"/>
                    <w:left w:val="single" w:sz="4" w:space="13" w:color="DDDDE2"/>
                    <w:bottom w:val="single" w:sz="4" w:space="6" w:color="DDDDE2"/>
                    <w:right w:val="single" w:sz="4" w:space="13" w:color="DDDDE2"/>
                  </w:divBdr>
                  <w:divsChild>
                    <w:div w:id="618148253">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sChild>
        </w:div>
        <w:div w:id="141822311">
          <w:marLeft w:val="0"/>
          <w:marRight w:val="0"/>
          <w:marTop w:val="0"/>
          <w:marBottom w:val="188"/>
          <w:divBdr>
            <w:top w:val="none" w:sz="0" w:space="0" w:color="auto"/>
            <w:left w:val="none" w:sz="0" w:space="0" w:color="auto"/>
            <w:bottom w:val="none" w:sz="0" w:space="0" w:color="auto"/>
            <w:right w:val="none" w:sz="0" w:space="0" w:color="auto"/>
          </w:divBdr>
          <w:divsChild>
            <w:div w:id="5619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6741">
      <w:bodyDiv w:val="1"/>
      <w:marLeft w:val="0"/>
      <w:marRight w:val="0"/>
      <w:marTop w:val="0"/>
      <w:marBottom w:val="0"/>
      <w:divBdr>
        <w:top w:val="none" w:sz="0" w:space="0" w:color="auto"/>
        <w:left w:val="none" w:sz="0" w:space="0" w:color="auto"/>
        <w:bottom w:val="none" w:sz="0" w:space="0" w:color="auto"/>
        <w:right w:val="none" w:sz="0" w:space="0" w:color="auto"/>
      </w:divBdr>
      <w:divsChild>
        <w:div w:id="607393529">
          <w:marLeft w:val="0"/>
          <w:marRight w:val="376"/>
          <w:marTop w:val="0"/>
          <w:marBottom w:val="0"/>
          <w:divBdr>
            <w:top w:val="none" w:sz="0" w:space="0" w:color="auto"/>
            <w:left w:val="none" w:sz="0" w:space="0" w:color="auto"/>
            <w:bottom w:val="none" w:sz="0" w:space="0" w:color="auto"/>
            <w:right w:val="none" w:sz="0" w:space="0" w:color="auto"/>
          </w:divBdr>
        </w:div>
      </w:divsChild>
    </w:div>
    <w:div w:id="1437822405">
      <w:bodyDiv w:val="1"/>
      <w:marLeft w:val="0"/>
      <w:marRight w:val="0"/>
      <w:marTop w:val="0"/>
      <w:marBottom w:val="0"/>
      <w:divBdr>
        <w:top w:val="none" w:sz="0" w:space="0" w:color="auto"/>
        <w:left w:val="none" w:sz="0" w:space="0" w:color="auto"/>
        <w:bottom w:val="none" w:sz="0" w:space="0" w:color="auto"/>
        <w:right w:val="none" w:sz="0" w:space="0" w:color="auto"/>
      </w:divBdr>
    </w:div>
    <w:div w:id="1454059538">
      <w:bodyDiv w:val="1"/>
      <w:marLeft w:val="0"/>
      <w:marRight w:val="0"/>
      <w:marTop w:val="0"/>
      <w:marBottom w:val="0"/>
      <w:divBdr>
        <w:top w:val="none" w:sz="0" w:space="0" w:color="auto"/>
        <w:left w:val="none" w:sz="0" w:space="0" w:color="auto"/>
        <w:bottom w:val="none" w:sz="0" w:space="0" w:color="auto"/>
        <w:right w:val="none" w:sz="0" w:space="0" w:color="auto"/>
      </w:divBdr>
    </w:div>
    <w:div w:id="1531914122">
      <w:bodyDiv w:val="1"/>
      <w:marLeft w:val="0"/>
      <w:marRight w:val="0"/>
      <w:marTop w:val="0"/>
      <w:marBottom w:val="0"/>
      <w:divBdr>
        <w:top w:val="none" w:sz="0" w:space="0" w:color="auto"/>
        <w:left w:val="none" w:sz="0" w:space="0" w:color="auto"/>
        <w:bottom w:val="none" w:sz="0" w:space="0" w:color="auto"/>
        <w:right w:val="none" w:sz="0" w:space="0" w:color="auto"/>
      </w:divBdr>
      <w:divsChild>
        <w:div w:id="1673988793">
          <w:marLeft w:val="0"/>
          <w:marRight w:val="376"/>
          <w:marTop w:val="0"/>
          <w:marBottom w:val="0"/>
          <w:divBdr>
            <w:top w:val="none" w:sz="0" w:space="0" w:color="auto"/>
            <w:left w:val="none" w:sz="0" w:space="0" w:color="auto"/>
            <w:bottom w:val="none" w:sz="0" w:space="0" w:color="auto"/>
            <w:right w:val="none" w:sz="0" w:space="0" w:color="auto"/>
          </w:divBdr>
        </w:div>
      </w:divsChild>
    </w:div>
    <w:div w:id="1649633503">
      <w:bodyDiv w:val="1"/>
      <w:marLeft w:val="0"/>
      <w:marRight w:val="0"/>
      <w:marTop w:val="0"/>
      <w:marBottom w:val="0"/>
      <w:divBdr>
        <w:top w:val="none" w:sz="0" w:space="0" w:color="auto"/>
        <w:left w:val="none" w:sz="0" w:space="0" w:color="auto"/>
        <w:bottom w:val="none" w:sz="0" w:space="0" w:color="auto"/>
        <w:right w:val="none" w:sz="0" w:space="0" w:color="auto"/>
      </w:divBdr>
      <w:divsChild>
        <w:div w:id="137577005">
          <w:marLeft w:val="0"/>
          <w:marRight w:val="376"/>
          <w:marTop w:val="0"/>
          <w:marBottom w:val="0"/>
          <w:divBdr>
            <w:top w:val="none" w:sz="0" w:space="0" w:color="auto"/>
            <w:left w:val="none" w:sz="0" w:space="0" w:color="auto"/>
            <w:bottom w:val="none" w:sz="0" w:space="0" w:color="auto"/>
            <w:right w:val="none" w:sz="0" w:space="0" w:color="auto"/>
          </w:divBdr>
        </w:div>
      </w:divsChild>
    </w:div>
    <w:div w:id="1681616893">
      <w:bodyDiv w:val="1"/>
      <w:marLeft w:val="0"/>
      <w:marRight w:val="0"/>
      <w:marTop w:val="0"/>
      <w:marBottom w:val="0"/>
      <w:divBdr>
        <w:top w:val="none" w:sz="0" w:space="0" w:color="auto"/>
        <w:left w:val="none" w:sz="0" w:space="0" w:color="auto"/>
        <w:bottom w:val="none" w:sz="0" w:space="0" w:color="auto"/>
        <w:right w:val="none" w:sz="0" w:space="0" w:color="auto"/>
      </w:divBdr>
      <w:divsChild>
        <w:div w:id="657732864">
          <w:marLeft w:val="0"/>
          <w:marRight w:val="376"/>
          <w:marTop w:val="0"/>
          <w:marBottom w:val="0"/>
          <w:divBdr>
            <w:top w:val="none" w:sz="0" w:space="0" w:color="auto"/>
            <w:left w:val="none" w:sz="0" w:space="0" w:color="auto"/>
            <w:bottom w:val="none" w:sz="0" w:space="0" w:color="auto"/>
            <w:right w:val="none" w:sz="0" w:space="0" w:color="auto"/>
          </w:divBdr>
        </w:div>
      </w:divsChild>
    </w:div>
    <w:div w:id="1699622396">
      <w:bodyDiv w:val="1"/>
      <w:marLeft w:val="0"/>
      <w:marRight w:val="0"/>
      <w:marTop w:val="0"/>
      <w:marBottom w:val="0"/>
      <w:divBdr>
        <w:top w:val="none" w:sz="0" w:space="0" w:color="auto"/>
        <w:left w:val="none" w:sz="0" w:space="0" w:color="auto"/>
        <w:bottom w:val="none" w:sz="0" w:space="0" w:color="auto"/>
        <w:right w:val="none" w:sz="0" w:space="0" w:color="auto"/>
      </w:divBdr>
      <w:divsChild>
        <w:div w:id="1604264505">
          <w:marLeft w:val="0"/>
          <w:marRight w:val="376"/>
          <w:marTop w:val="0"/>
          <w:marBottom w:val="0"/>
          <w:divBdr>
            <w:top w:val="none" w:sz="0" w:space="0" w:color="auto"/>
            <w:left w:val="none" w:sz="0" w:space="0" w:color="auto"/>
            <w:bottom w:val="none" w:sz="0" w:space="0" w:color="auto"/>
            <w:right w:val="none" w:sz="0" w:space="0" w:color="auto"/>
          </w:divBdr>
        </w:div>
      </w:divsChild>
    </w:div>
    <w:div w:id="1901017767">
      <w:bodyDiv w:val="1"/>
      <w:marLeft w:val="0"/>
      <w:marRight w:val="0"/>
      <w:marTop w:val="0"/>
      <w:marBottom w:val="0"/>
      <w:divBdr>
        <w:top w:val="none" w:sz="0" w:space="0" w:color="auto"/>
        <w:left w:val="none" w:sz="0" w:space="0" w:color="auto"/>
        <w:bottom w:val="none" w:sz="0" w:space="0" w:color="auto"/>
        <w:right w:val="none" w:sz="0" w:space="0" w:color="auto"/>
      </w:divBdr>
    </w:div>
    <w:div w:id="1943874167">
      <w:bodyDiv w:val="1"/>
      <w:marLeft w:val="0"/>
      <w:marRight w:val="0"/>
      <w:marTop w:val="0"/>
      <w:marBottom w:val="0"/>
      <w:divBdr>
        <w:top w:val="none" w:sz="0" w:space="0" w:color="auto"/>
        <w:left w:val="none" w:sz="0" w:space="0" w:color="auto"/>
        <w:bottom w:val="none" w:sz="0" w:space="0" w:color="auto"/>
        <w:right w:val="none" w:sz="0" w:space="0" w:color="auto"/>
      </w:divBdr>
      <w:divsChild>
        <w:div w:id="1115323594">
          <w:marLeft w:val="0"/>
          <w:marRight w:val="376"/>
          <w:marTop w:val="0"/>
          <w:marBottom w:val="0"/>
          <w:divBdr>
            <w:top w:val="none" w:sz="0" w:space="0" w:color="auto"/>
            <w:left w:val="none" w:sz="0" w:space="0" w:color="auto"/>
            <w:bottom w:val="none" w:sz="0" w:space="0" w:color="auto"/>
            <w:right w:val="none" w:sz="0" w:space="0" w:color="auto"/>
          </w:divBdr>
        </w:div>
      </w:divsChild>
    </w:div>
    <w:div w:id="1985498712">
      <w:bodyDiv w:val="1"/>
      <w:marLeft w:val="0"/>
      <w:marRight w:val="0"/>
      <w:marTop w:val="0"/>
      <w:marBottom w:val="0"/>
      <w:divBdr>
        <w:top w:val="none" w:sz="0" w:space="0" w:color="auto"/>
        <w:left w:val="none" w:sz="0" w:space="0" w:color="auto"/>
        <w:bottom w:val="none" w:sz="0" w:space="0" w:color="auto"/>
        <w:right w:val="none" w:sz="0" w:space="0" w:color="auto"/>
      </w:divBdr>
      <w:divsChild>
        <w:div w:id="2076850006">
          <w:marLeft w:val="0"/>
          <w:marRight w:val="188"/>
          <w:marTop w:val="0"/>
          <w:marBottom w:val="0"/>
          <w:divBdr>
            <w:top w:val="single" w:sz="4" w:space="6" w:color="DDDDE2"/>
            <w:left w:val="single" w:sz="4" w:space="13" w:color="DDDDE2"/>
            <w:bottom w:val="single" w:sz="4" w:space="6" w:color="DDDDE2"/>
            <w:right w:val="single" w:sz="4" w:space="13" w:color="DDDDE2"/>
          </w:divBdr>
          <w:divsChild>
            <w:div w:id="1531606831">
              <w:marLeft w:val="0"/>
              <w:marRight w:val="376"/>
              <w:marTop w:val="0"/>
              <w:marBottom w:val="0"/>
              <w:divBdr>
                <w:top w:val="none" w:sz="0" w:space="0" w:color="auto"/>
                <w:left w:val="none" w:sz="0" w:space="0" w:color="auto"/>
                <w:bottom w:val="none" w:sz="0" w:space="0" w:color="auto"/>
                <w:right w:val="none" w:sz="0" w:space="0" w:color="auto"/>
              </w:divBdr>
            </w:div>
          </w:divsChild>
        </w:div>
        <w:div w:id="936985">
          <w:marLeft w:val="0"/>
          <w:marRight w:val="188"/>
          <w:marTop w:val="0"/>
          <w:marBottom w:val="0"/>
          <w:divBdr>
            <w:top w:val="single" w:sz="4" w:space="6" w:color="DDDDE2"/>
            <w:left w:val="single" w:sz="4" w:space="13" w:color="DDDDE2"/>
            <w:bottom w:val="single" w:sz="4" w:space="6" w:color="DDDDE2"/>
            <w:right w:val="single" w:sz="4" w:space="13" w:color="DDDDE2"/>
          </w:divBdr>
          <w:divsChild>
            <w:div w:id="2066176837">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 w:id="2016570842">
      <w:bodyDiv w:val="1"/>
      <w:marLeft w:val="0"/>
      <w:marRight w:val="0"/>
      <w:marTop w:val="0"/>
      <w:marBottom w:val="0"/>
      <w:divBdr>
        <w:top w:val="none" w:sz="0" w:space="0" w:color="auto"/>
        <w:left w:val="none" w:sz="0" w:space="0" w:color="auto"/>
        <w:bottom w:val="none" w:sz="0" w:space="0" w:color="auto"/>
        <w:right w:val="none" w:sz="0" w:space="0" w:color="auto"/>
      </w:divBdr>
    </w:div>
    <w:div w:id="2023511761">
      <w:bodyDiv w:val="1"/>
      <w:marLeft w:val="0"/>
      <w:marRight w:val="0"/>
      <w:marTop w:val="0"/>
      <w:marBottom w:val="0"/>
      <w:divBdr>
        <w:top w:val="none" w:sz="0" w:space="0" w:color="auto"/>
        <w:left w:val="none" w:sz="0" w:space="0" w:color="auto"/>
        <w:bottom w:val="none" w:sz="0" w:space="0" w:color="auto"/>
        <w:right w:val="none" w:sz="0" w:space="0" w:color="auto"/>
      </w:divBdr>
    </w:div>
    <w:div w:id="2057581886">
      <w:bodyDiv w:val="1"/>
      <w:marLeft w:val="0"/>
      <w:marRight w:val="0"/>
      <w:marTop w:val="0"/>
      <w:marBottom w:val="0"/>
      <w:divBdr>
        <w:top w:val="none" w:sz="0" w:space="0" w:color="auto"/>
        <w:left w:val="none" w:sz="0" w:space="0" w:color="auto"/>
        <w:bottom w:val="none" w:sz="0" w:space="0" w:color="auto"/>
        <w:right w:val="none" w:sz="0" w:space="0" w:color="auto"/>
      </w:divBdr>
    </w:div>
    <w:div w:id="2060475267">
      <w:bodyDiv w:val="1"/>
      <w:marLeft w:val="0"/>
      <w:marRight w:val="0"/>
      <w:marTop w:val="0"/>
      <w:marBottom w:val="0"/>
      <w:divBdr>
        <w:top w:val="none" w:sz="0" w:space="0" w:color="auto"/>
        <w:left w:val="none" w:sz="0" w:space="0" w:color="auto"/>
        <w:bottom w:val="none" w:sz="0" w:space="0" w:color="auto"/>
        <w:right w:val="none" w:sz="0" w:space="0" w:color="auto"/>
      </w:divBdr>
    </w:div>
    <w:div w:id="2070111733">
      <w:bodyDiv w:val="1"/>
      <w:marLeft w:val="0"/>
      <w:marRight w:val="0"/>
      <w:marTop w:val="0"/>
      <w:marBottom w:val="0"/>
      <w:divBdr>
        <w:top w:val="none" w:sz="0" w:space="0" w:color="auto"/>
        <w:left w:val="none" w:sz="0" w:space="0" w:color="auto"/>
        <w:bottom w:val="none" w:sz="0" w:space="0" w:color="auto"/>
        <w:right w:val="none" w:sz="0" w:space="0" w:color="auto"/>
      </w:divBdr>
      <w:divsChild>
        <w:div w:id="1679693215">
          <w:marLeft w:val="0"/>
          <w:marRight w:val="376"/>
          <w:marTop w:val="0"/>
          <w:marBottom w:val="0"/>
          <w:divBdr>
            <w:top w:val="none" w:sz="0" w:space="0" w:color="auto"/>
            <w:left w:val="none" w:sz="0" w:space="0" w:color="auto"/>
            <w:bottom w:val="none" w:sz="0" w:space="0" w:color="auto"/>
            <w:right w:val="none" w:sz="0" w:space="0" w:color="auto"/>
          </w:divBdr>
        </w:div>
      </w:divsChild>
    </w:div>
    <w:div w:id="2097744875">
      <w:bodyDiv w:val="1"/>
      <w:marLeft w:val="0"/>
      <w:marRight w:val="0"/>
      <w:marTop w:val="0"/>
      <w:marBottom w:val="0"/>
      <w:divBdr>
        <w:top w:val="none" w:sz="0" w:space="0" w:color="auto"/>
        <w:left w:val="none" w:sz="0" w:space="0" w:color="auto"/>
        <w:bottom w:val="none" w:sz="0" w:space="0" w:color="auto"/>
        <w:right w:val="none" w:sz="0" w:space="0" w:color="auto"/>
      </w:divBdr>
    </w:div>
    <w:div w:id="2135903168">
      <w:bodyDiv w:val="1"/>
      <w:marLeft w:val="0"/>
      <w:marRight w:val="0"/>
      <w:marTop w:val="0"/>
      <w:marBottom w:val="0"/>
      <w:divBdr>
        <w:top w:val="none" w:sz="0" w:space="0" w:color="auto"/>
        <w:left w:val="none" w:sz="0" w:space="0" w:color="auto"/>
        <w:bottom w:val="none" w:sz="0" w:space="0" w:color="auto"/>
        <w:right w:val="none" w:sz="0" w:space="0" w:color="auto"/>
      </w:divBdr>
    </w:div>
    <w:div w:id="21463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upki.gov.ru"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orgi82.ru"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rgi82.ru"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s://torgi82.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torgi82.ru" TargetMode="External"/><Relationship Id="rId1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2032-16CF-480B-B740-1B80E254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25572</Words>
  <Characters>145761</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170992</CharactersWithSpaces>
  <SharedDoc>false</SharedDoc>
  <HLinks>
    <vt:vector size="78" baseType="variant">
      <vt:variant>
        <vt:i4>3211371</vt:i4>
      </vt:variant>
      <vt:variant>
        <vt:i4>36</vt:i4>
      </vt:variant>
      <vt:variant>
        <vt:i4>0</vt:i4>
      </vt:variant>
      <vt:variant>
        <vt:i4>5</vt:i4>
      </vt:variant>
      <vt:variant>
        <vt:lpwstr>consultantplus://offline/main?base=LAW;n=117401;fld=134;dst=512</vt:lpwstr>
      </vt:variant>
      <vt:variant>
        <vt:lpwstr/>
      </vt:variant>
      <vt:variant>
        <vt:i4>5963797</vt:i4>
      </vt:variant>
      <vt:variant>
        <vt:i4>33</vt:i4>
      </vt:variant>
      <vt:variant>
        <vt:i4>0</vt:i4>
      </vt:variant>
      <vt:variant>
        <vt:i4>5</vt:i4>
      </vt:variant>
      <vt:variant>
        <vt:lpwstr>http://mobileonline.garant.ru/</vt:lpwstr>
      </vt:variant>
      <vt:variant>
        <vt:lpwstr>/document/70502258/entry/0</vt:lpwstr>
      </vt:variant>
      <vt:variant>
        <vt:i4>6881317</vt:i4>
      </vt:variant>
      <vt:variant>
        <vt:i4>30</vt:i4>
      </vt:variant>
      <vt:variant>
        <vt:i4>0</vt:i4>
      </vt:variant>
      <vt:variant>
        <vt:i4>5</vt:i4>
      </vt:variant>
      <vt:variant>
        <vt:lpwstr>http://mobileonline.garant.ru/</vt:lpwstr>
      </vt:variant>
      <vt:variant>
        <vt:lpwstr>/document/70502258/entry/2000</vt:lpwstr>
      </vt:variant>
      <vt:variant>
        <vt:i4>7995492</vt:i4>
      </vt:variant>
      <vt:variant>
        <vt:i4>27</vt:i4>
      </vt:variant>
      <vt:variant>
        <vt:i4>0</vt:i4>
      </vt:variant>
      <vt:variant>
        <vt:i4>5</vt:i4>
      </vt:variant>
      <vt:variant>
        <vt:lpwstr>https://223.rts-tender.ru/</vt:lpwstr>
      </vt:variant>
      <vt:variant>
        <vt:lpwstr/>
      </vt:variant>
      <vt:variant>
        <vt:i4>7995492</vt:i4>
      </vt:variant>
      <vt:variant>
        <vt:i4>24</vt:i4>
      </vt:variant>
      <vt:variant>
        <vt:i4>0</vt:i4>
      </vt:variant>
      <vt:variant>
        <vt:i4>5</vt:i4>
      </vt:variant>
      <vt:variant>
        <vt:lpwstr>https://223.rts-tender.ru/</vt:lpwstr>
      </vt:variant>
      <vt:variant>
        <vt:lpwstr/>
      </vt:variant>
      <vt:variant>
        <vt:i4>7995492</vt:i4>
      </vt:variant>
      <vt:variant>
        <vt:i4>21</vt:i4>
      </vt:variant>
      <vt:variant>
        <vt:i4>0</vt:i4>
      </vt:variant>
      <vt:variant>
        <vt:i4>5</vt:i4>
      </vt:variant>
      <vt:variant>
        <vt:lpwstr>https://223.rts-tender.ru/</vt:lpwstr>
      </vt:variant>
      <vt:variant>
        <vt:lpwstr/>
      </vt:variant>
      <vt:variant>
        <vt:i4>7274604</vt:i4>
      </vt:variant>
      <vt:variant>
        <vt:i4>18</vt:i4>
      </vt:variant>
      <vt:variant>
        <vt:i4>0</vt:i4>
      </vt:variant>
      <vt:variant>
        <vt:i4>5</vt:i4>
      </vt:variant>
      <vt:variant>
        <vt:lpwstr>http://zakupki.gov.ru/</vt:lpwstr>
      </vt:variant>
      <vt:variant>
        <vt:lpwstr/>
      </vt:variant>
      <vt:variant>
        <vt:i4>7274604</vt:i4>
      </vt:variant>
      <vt:variant>
        <vt:i4>15</vt:i4>
      </vt:variant>
      <vt:variant>
        <vt:i4>0</vt:i4>
      </vt:variant>
      <vt:variant>
        <vt:i4>5</vt:i4>
      </vt:variant>
      <vt:variant>
        <vt:lpwstr>http://zakupki.gov.ru/</vt:lpwstr>
      </vt:variant>
      <vt:variant>
        <vt:lpwstr/>
      </vt:variant>
      <vt:variant>
        <vt:i4>4391019</vt:i4>
      </vt:variant>
      <vt:variant>
        <vt:i4>12</vt:i4>
      </vt:variant>
      <vt:variant>
        <vt:i4>0</vt:i4>
      </vt:variant>
      <vt:variant>
        <vt:i4>5</vt:i4>
      </vt:variant>
      <vt:variant>
        <vt:lpwstr>mailto:zakaz.gkb8@yandex.ru</vt:lpwstr>
      </vt:variant>
      <vt:variant>
        <vt:lpwstr/>
      </vt:variant>
      <vt:variant>
        <vt:i4>7995492</vt:i4>
      </vt:variant>
      <vt:variant>
        <vt:i4>9</vt:i4>
      </vt:variant>
      <vt:variant>
        <vt:i4>0</vt:i4>
      </vt:variant>
      <vt:variant>
        <vt:i4>5</vt:i4>
      </vt:variant>
      <vt:variant>
        <vt:lpwstr>https://223.rts-tender.ru/</vt:lpwstr>
      </vt:variant>
      <vt:variant>
        <vt:lpwstr/>
      </vt:variant>
      <vt:variant>
        <vt:i4>7995492</vt:i4>
      </vt:variant>
      <vt:variant>
        <vt:i4>6</vt:i4>
      </vt:variant>
      <vt:variant>
        <vt:i4>0</vt:i4>
      </vt:variant>
      <vt:variant>
        <vt:i4>5</vt:i4>
      </vt:variant>
      <vt:variant>
        <vt:lpwstr>https://223.rts-tender.ru/</vt:lpwstr>
      </vt:variant>
      <vt:variant>
        <vt:lpwstr/>
      </vt:variant>
      <vt:variant>
        <vt:i4>7995492</vt:i4>
      </vt:variant>
      <vt:variant>
        <vt:i4>3</vt:i4>
      </vt:variant>
      <vt:variant>
        <vt:i4>0</vt:i4>
      </vt:variant>
      <vt:variant>
        <vt:i4>5</vt:i4>
      </vt:variant>
      <vt:variant>
        <vt:lpwstr>https://223.rts-tender.ru/</vt:lpwstr>
      </vt:variant>
      <vt:variant>
        <vt:lpwstr/>
      </vt:variant>
      <vt:variant>
        <vt:i4>7995492</vt:i4>
      </vt:variant>
      <vt:variant>
        <vt:i4>0</vt:i4>
      </vt:variant>
      <vt:variant>
        <vt:i4>0</vt:i4>
      </vt:variant>
      <vt:variant>
        <vt:i4>5</vt:i4>
      </vt:variant>
      <vt:variant>
        <vt:lpwstr>https://223.rts-tender.ru/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Киблер ИС</cp:lastModifiedBy>
  <cp:revision>6</cp:revision>
  <cp:lastPrinted>2024-10-09T05:52:00Z</cp:lastPrinted>
  <dcterms:created xsi:type="dcterms:W3CDTF">2024-12-16T05:07:00Z</dcterms:created>
  <dcterms:modified xsi:type="dcterms:W3CDTF">2024-12-24T05:49:00Z</dcterms:modified>
</cp:coreProperties>
</file>