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ED32431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</w:t>
      </w:r>
      <w:r w:rsidR="00955071">
        <w:rPr>
          <w:b/>
          <w:bCs/>
          <w:color w:val="000000"/>
        </w:rPr>
        <w:t>__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58246064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403FC0" w:rsidRPr="00403FC0">
        <w:rPr>
          <w:rFonts w:eastAsia="Calibri"/>
          <w:b/>
          <w:sz w:val="22"/>
          <w:szCs w:val="22"/>
          <w:lang w:eastAsia="en-US"/>
        </w:rPr>
        <w:t>устройству</w:t>
      </w:r>
      <w:r w:rsidR="009C7E07">
        <w:rPr>
          <w:rFonts w:eastAsia="Calibri"/>
          <w:b/>
          <w:sz w:val="22"/>
          <w:szCs w:val="22"/>
          <w:lang w:eastAsia="en-US"/>
        </w:rPr>
        <w:t xml:space="preserve"> </w:t>
      </w:r>
      <w:r w:rsidR="001B7763">
        <w:rPr>
          <w:rFonts w:eastAsia="Calibri"/>
          <w:b/>
          <w:sz w:val="22"/>
          <w:szCs w:val="22"/>
          <w:lang w:eastAsia="en-US"/>
        </w:rPr>
        <w:t>наружных</w:t>
      </w:r>
      <w:r w:rsidR="00815E1A">
        <w:rPr>
          <w:rFonts w:eastAsia="Calibri"/>
          <w:b/>
          <w:sz w:val="22"/>
          <w:szCs w:val="22"/>
          <w:lang w:eastAsia="en-US"/>
        </w:rPr>
        <w:t xml:space="preserve"> сетей</w:t>
      </w:r>
      <w:r w:rsidR="001A46B5">
        <w:rPr>
          <w:rFonts w:eastAsia="Calibri"/>
          <w:b/>
          <w:sz w:val="22"/>
          <w:szCs w:val="22"/>
          <w:lang w:eastAsia="en-US"/>
        </w:rPr>
        <w:t xml:space="preserve"> </w:t>
      </w:r>
      <w:r w:rsidR="00DB3D4F">
        <w:rPr>
          <w:rFonts w:eastAsia="Calibri"/>
          <w:b/>
          <w:sz w:val="22"/>
          <w:szCs w:val="22"/>
          <w:lang w:eastAsia="en-US"/>
        </w:rPr>
        <w:t>канализации К</w:t>
      </w:r>
      <w:r w:rsidR="00CD5907">
        <w:rPr>
          <w:rFonts w:eastAsia="Calibri"/>
          <w:b/>
          <w:sz w:val="22"/>
          <w:szCs w:val="22"/>
          <w:lang w:eastAsia="en-US"/>
        </w:rPr>
        <w:t>2</w:t>
      </w:r>
      <w:r w:rsidR="00815E1A">
        <w:rPr>
          <w:rFonts w:eastAsia="Calibri"/>
          <w:b/>
          <w:sz w:val="22"/>
          <w:szCs w:val="22"/>
          <w:lang w:eastAsia="en-US"/>
        </w:rPr>
        <w:t xml:space="preserve"> </w:t>
      </w:r>
      <w:r w:rsidR="006115D3">
        <w:rPr>
          <w:rFonts w:eastAsia="Calibri"/>
          <w:b/>
          <w:sz w:val="22"/>
          <w:szCs w:val="22"/>
          <w:lang w:eastAsia="en-US"/>
        </w:rPr>
        <w:t>(</w:t>
      </w:r>
      <w:r w:rsidR="00CD5907">
        <w:rPr>
          <w:rFonts w:eastAsia="Calibri"/>
          <w:b/>
          <w:sz w:val="22"/>
          <w:szCs w:val="22"/>
          <w:lang w:eastAsia="en-US"/>
        </w:rPr>
        <w:t>ливневая</w:t>
      </w:r>
      <w:r w:rsidR="00DB3D4F">
        <w:rPr>
          <w:rFonts w:eastAsia="Calibri"/>
          <w:b/>
          <w:sz w:val="22"/>
          <w:szCs w:val="22"/>
          <w:lang w:eastAsia="en-US"/>
        </w:rPr>
        <w:t xml:space="preserve"> канализация</w:t>
      </w:r>
      <w:r w:rsidR="006115D3">
        <w:rPr>
          <w:rFonts w:eastAsia="Calibri"/>
          <w:b/>
          <w:sz w:val="22"/>
          <w:szCs w:val="22"/>
          <w:lang w:eastAsia="en-US"/>
        </w:rPr>
        <w:t xml:space="preserve">) 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</w:t>
      </w:r>
      <w:r w:rsidR="001B7763">
        <w:rPr>
          <w:rFonts w:eastAsia="Calibri"/>
          <w:b/>
          <w:sz w:val="22"/>
          <w:szCs w:val="22"/>
          <w:lang w:eastAsia="en-US"/>
        </w:rPr>
        <w:t>ь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038AB42C" w:rsidR="00403FC0" w:rsidRPr="00E75DFD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906EA" w:rsidRPr="005906EA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Наружные сети водоснабжения и водоотведения</w:t>
            </w:r>
            <w:r w:rsidR="00815E1A" w:rsidRPr="00E75DFD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, шифр проекта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550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 w:rsidR="001B7763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НВК</w:t>
            </w:r>
            <w:proofErr w:type="gramEnd"/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 (далее – Рабочая документация);</w:t>
            </w:r>
          </w:p>
          <w:p w14:paraId="5500E4FC" w14:textId="16C04598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Договор на выполнение комплекса работ по устройству</w:t>
            </w:r>
            <w:r w:rsidR="00140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A46B5" w:rsidRPr="001A46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наружных сетей </w:t>
            </w:r>
            <w:r w:rsidR="00DB3D4F" w:rsidRPr="00DB3D4F">
              <w:rPr>
                <w:rFonts w:eastAsia="Calibri"/>
                <w:bCs/>
                <w:sz w:val="22"/>
                <w:szCs w:val="22"/>
                <w:lang w:eastAsia="en-US"/>
              </w:rPr>
              <w:t>канализации К</w:t>
            </w:r>
            <w:r w:rsidR="00CD5907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DB3D4F" w:rsidRPr="00DB3D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</w:t>
            </w:r>
            <w:r w:rsidR="00CD5907">
              <w:rPr>
                <w:rFonts w:eastAsia="Calibri"/>
                <w:bCs/>
                <w:sz w:val="22"/>
                <w:szCs w:val="22"/>
                <w:lang w:eastAsia="en-US"/>
              </w:rPr>
              <w:t>ливневая</w:t>
            </w:r>
            <w:r w:rsidR="00DB3D4F" w:rsidRPr="00DB3D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канализация)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5D7E2863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52E33">
        <w:trPr>
          <w:trHeight w:val="126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A499" w14:textId="08DE416F" w:rsidR="005906EA" w:rsidRDefault="00F20847" w:rsidP="00403F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</w:t>
            </w:r>
            <w:r w:rsidRPr="002634AF">
              <w:rPr>
                <w:rFonts w:eastAsia="Calibri"/>
                <w:sz w:val="22"/>
                <w:szCs w:val="22"/>
                <w:lang w:eastAsia="en-US"/>
              </w:rPr>
              <w:t xml:space="preserve">подрядчиком и автором проектной документации проекта производства работ (далее – ППР) на устройство 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наружных сетей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</w:t>
            </w:r>
            <w:r w:rsidR="00421F03" w:rsidRPr="002634A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C96558E" w14:textId="03AD6FF3" w:rsidR="00442F31" w:rsidRDefault="009C7E07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Разработка грунта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и отсыпка насыпи для устройства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84BB73" w14:textId="6F06B50A" w:rsidR="00815E1A" w:rsidRDefault="00815E1A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Уплотнение грунта основания трубопровода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9F537E" w14:textId="503CBBE5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бетонной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подготовки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012C63" w14:textId="21AF6DE1" w:rsidR="002B74BD" w:rsidRDefault="002B74BD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-Устройство монолитного бетонного основания;</w:t>
            </w:r>
          </w:p>
          <w:p w14:paraId="07C9CF32" w14:textId="5F44BF45" w:rsidR="007F1794" w:rsidRPr="002B74BD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Прокладка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из полиэтиленовых труб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B3D4F" w:rsidRPr="00DB3D4F">
              <w:rPr>
                <w:rFonts w:eastAsia="Calibri"/>
                <w:sz w:val="22"/>
                <w:szCs w:val="22"/>
                <w:lang w:eastAsia="en-US"/>
              </w:rPr>
              <w:t>Корсис</w:t>
            </w:r>
            <w:proofErr w:type="spellEnd"/>
            <w:r w:rsidR="00DB3D4F" w:rsidRPr="00DB3D4F">
              <w:rPr>
                <w:rFonts w:eastAsia="Calibri"/>
                <w:sz w:val="22"/>
                <w:szCs w:val="22"/>
                <w:lang w:eastAsia="en-US"/>
              </w:rPr>
              <w:t xml:space="preserve"> ПРО SN16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AF46E87" w14:textId="6C76D184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Устройство пересечени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с существующими коммуникациями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7B93B96" w14:textId="5BE30AEC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 w:rsidR="00CD59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 xml:space="preserve"> камер</w:t>
            </w:r>
            <w:r w:rsidR="00CD5907">
              <w:rPr>
                <w:rFonts w:eastAsia="Calibri"/>
                <w:sz w:val="22"/>
                <w:szCs w:val="22"/>
                <w:lang w:eastAsia="en-US"/>
              </w:rPr>
              <w:t xml:space="preserve"> и дождеприёмников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 xml:space="preserve"> из сборных железобетонах элементов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1DB147" w14:textId="67E2172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углов поворотов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на 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6CA0CE" w14:textId="15AE9383" w:rsidR="00026746" w:rsidRDefault="00026746" w:rsidP="000267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фланцевых задвижек с обрезиненным клином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C3E659D" w14:textId="642FB1E8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выполнение подключения системы </w:t>
            </w:r>
            <w:r w:rsidR="00CD5907">
              <w:rPr>
                <w:rFonts w:eastAsia="Calibri"/>
                <w:sz w:val="22"/>
                <w:szCs w:val="22"/>
                <w:lang w:eastAsia="en-US"/>
              </w:rPr>
              <w:t>ливневой канализации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CD590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) к существующим выпускам </w:t>
            </w:r>
            <w:r w:rsidR="0040228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>етей;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40329C2" w14:textId="367B94AB" w:rsidR="00DB3D4F" w:rsidRDefault="00DB3D4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врезок в существующие колодцы;</w:t>
            </w:r>
          </w:p>
          <w:p w14:paraId="621ADAE0" w14:textId="608F4FFF" w:rsidR="00F20847" w:rsidRDefault="00F20847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Работы по прокладке 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включают в себя работы по устройству требуемых для монтажа отверстий и проёмов в конструкциях с последующей заделкой, а также работы и материалы для крепежа.</w:t>
            </w:r>
          </w:p>
          <w:p w14:paraId="5B04F694" w14:textId="77777777" w:rsidR="00F20847" w:rsidRPr="009A3493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523E83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и в электронном виде.</w:t>
            </w:r>
          </w:p>
          <w:p w14:paraId="687471AA" w14:textId="77777777" w:rsidR="00F20847" w:rsidRPr="009A3493" w:rsidRDefault="00F20847" w:rsidP="00F20847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0D4B997B" w:rsidR="002A70F3" w:rsidRPr="000465C6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20EE95" w14:textId="66446B8C" w:rsidR="00E274BA" w:rsidRPr="00527910" w:rsidRDefault="006872A7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Р</w:t>
            </w:r>
            <w:r w:rsidR="00403FC0" w:rsidRPr="00527910">
              <w:rPr>
                <w:sz w:val="22"/>
                <w:szCs w:val="22"/>
              </w:rPr>
              <w:t>аботы выполнять в соответствии с требованиями</w:t>
            </w:r>
            <w:r w:rsidR="00E274BA" w:rsidRPr="00527910">
              <w:rPr>
                <w:sz w:val="22"/>
                <w:szCs w:val="22"/>
              </w:rPr>
              <w:t>:</w:t>
            </w:r>
          </w:p>
          <w:p w14:paraId="4C784CE6" w14:textId="23ED7E22" w:rsidR="00276E98" w:rsidRPr="009E2850" w:rsidRDefault="00E274BA" w:rsidP="00276E98">
            <w:pPr>
              <w:rPr>
                <w:rFonts w:eastAsiaTheme="minorHAnsi"/>
                <w:color w:val="FF0000"/>
                <w:sz w:val="22"/>
                <w:szCs w:val="22"/>
                <w:shd w:val="clear" w:color="auto" w:fill="FFFFFF"/>
                <w:lang w:eastAsia="en-US"/>
              </w:rPr>
            </w:pPr>
            <w:r w:rsidRPr="00527910">
              <w:rPr>
                <w:color w:val="FF0000"/>
                <w:sz w:val="22"/>
                <w:szCs w:val="22"/>
              </w:rPr>
              <w:t xml:space="preserve"> </w:t>
            </w:r>
            <w:r w:rsidR="00276E98" w:rsidRPr="009E2850">
              <w:rPr>
                <w:color w:val="FF0000"/>
                <w:sz w:val="22"/>
                <w:szCs w:val="22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31.13330.2021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«Водоснабжение. Наружные сети и сооружения»</w:t>
            </w:r>
          </w:p>
          <w:p w14:paraId="103AD449" w14:textId="1E925B72" w:rsidR="00527910" w:rsidRPr="009E2850" w:rsidRDefault="00276E98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lastRenderedPageBreak/>
              <w:t xml:space="preserve"> -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66.13330.2011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«Проектирование и строительство напорных сетей водоснабжения и водоотведения с применением высокопрочных труб из чугуна с шаровидным графитом»</w:t>
            </w:r>
            <w:r w:rsidR="002634AF" w:rsidRPr="009E285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5F27BC9C" w14:textId="5119269D" w:rsidR="00FF28B3" w:rsidRPr="009E2850" w:rsidRDefault="00FF28B3" w:rsidP="00527910">
            <w:pPr>
              <w:spacing w:after="160" w:line="259" w:lineRule="auto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40-102-2000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по проектированию и монтажу систем водоснабжения и канализации из полимерных материалов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20B92CD3" w14:textId="6EE3C0DB" w:rsidR="00FF28B3" w:rsidRPr="009E2850" w:rsidRDefault="00FF28B3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129.13330.2019 «Наружные сети и сооружения водоснабжения и канализации»;</w:t>
            </w:r>
          </w:p>
          <w:p w14:paraId="1B9F9657" w14:textId="0884EF7A" w:rsidR="00527910" w:rsidRPr="009E2850" w:rsidRDefault="00FF28B3" w:rsidP="00527910">
            <w:pPr>
              <w:spacing w:after="160" w:line="259" w:lineRule="auto"/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14.13330.2018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«Строительство в сейсмических районах»;</w:t>
            </w:r>
          </w:p>
          <w:p w14:paraId="6353582F" w14:textId="5C434449" w:rsidR="002634AF" w:rsidRPr="00527910" w:rsidRDefault="002634AF" w:rsidP="00527910">
            <w:pPr>
              <w:spacing w:after="160"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- Приказ Минтруда России от 11.12.2020 №883н "Об </w:t>
            </w:r>
            <w:proofErr w:type="gramStart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утверждении Правил</w:t>
            </w:r>
            <w:proofErr w:type="gramEnd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об охране труда при строительстве, реконструкции и ремонте";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6F07C0DE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 указанием на ней объемов разработанного и вывезенного грунта в твердом теле.</w:t>
            </w:r>
          </w:p>
          <w:p w14:paraId="10129A5B" w14:textId="56AB178A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56D1D673" w14:textId="77777777" w:rsidR="00D703C6" w:rsidRDefault="00136B82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63F90" w:rsidRPr="00B14453">
              <w:rPr>
                <w:rFonts w:eastAsia="Calibri"/>
                <w:sz w:val="22"/>
                <w:szCs w:val="22"/>
                <w:lang w:eastAsia="en-US"/>
              </w:rPr>
              <w:t>Журналы:</w:t>
            </w:r>
          </w:p>
          <w:p w14:paraId="7CB2E810" w14:textId="7DA0B419" w:rsidR="00763F90" w:rsidRDefault="00572BA3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 w:rsidRPr="00D703C6">
              <w:rPr>
                <w:rFonts w:eastAsia="Calibri"/>
                <w:sz w:val="22"/>
                <w:szCs w:val="22"/>
                <w:lang w:eastAsia="en-US"/>
              </w:rPr>
              <w:t>Общий журнал работ</w:t>
            </w:r>
            <w:r w:rsidR="00763F90">
              <w:rPr>
                <w:rFonts w:eastAsia="Calibri"/>
                <w:lang w:eastAsia="en-US"/>
              </w:rPr>
              <w:t>;</w:t>
            </w:r>
          </w:p>
          <w:p w14:paraId="773C5536" w14:textId="5A9712E7" w:rsidR="00763F90" w:rsidRDefault="00572BA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Журнал </w:t>
            </w:r>
            <w:r w:rsidR="00763F90" w:rsidRPr="00FF28B3">
              <w:rPr>
                <w:rFonts w:eastAsia="Calibri"/>
                <w:sz w:val="22"/>
                <w:szCs w:val="22"/>
                <w:lang w:eastAsia="en-US"/>
              </w:rPr>
              <w:t>сварочных работ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490D1F" w14:textId="6851C866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антикоррозийной защиты;</w:t>
            </w:r>
          </w:p>
          <w:p w14:paraId="396DDAFB" w14:textId="2481E532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входного контроля качества;</w:t>
            </w:r>
          </w:p>
          <w:p w14:paraId="6193ECB5" w14:textId="4E2E9FC3" w:rsidR="00763F90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144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Исполнительн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 геодезическая 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схемы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7E428B6" w14:textId="1D197BC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-Исполнительная схема разбивки трассы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97149E4" w14:textId="126D8CEC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-Расположение сетей наружного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водоотведения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плане;</w:t>
            </w:r>
          </w:p>
          <w:p w14:paraId="3375967D" w14:textId="56DC10F5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-Продольный профиль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6F258D" w14:textId="24D4D7E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сварных стыков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 указанием количества стыков каждого диаметра трубопровода</w:t>
            </w:r>
            <w:r w:rsidR="009004F0">
              <w:rPr>
                <w:rFonts w:eastAsia="Calibri"/>
                <w:sz w:val="22"/>
                <w:szCs w:val="22"/>
                <w:lang w:eastAsia="en-US"/>
              </w:rPr>
              <w:t xml:space="preserve"> и расстояния между ними)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37975E" w14:textId="08A86D12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работ:</w:t>
            </w:r>
          </w:p>
          <w:p w14:paraId="3B1885B7" w14:textId="13ED6124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-Устройство траншей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</w:p>
          <w:p w14:paraId="14B45A94" w14:textId="338EF1EC" w:rsidR="008C3E4F" w:rsidRDefault="008C3E4F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-Подготовка основания под трубопроводы;</w:t>
            </w:r>
          </w:p>
          <w:p w14:paraId="3E06AA7E" w14:textId="0C940012" w:rsidR="00C42189" w:rsidRDefault="00C42189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-Бетонирование основания под трубу подземного водопровода;</w:t>
            </w:r>
          </w:p>
          <w:p w14:paraId="28284EFB" w14:textId="362E0569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-Бетонирование фундаментов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53103F" w14:textId="24D37886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-Устройство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 xml:space="preserve">ых </w:t>
            </w:r>
            <w:r>
              <w:rPr>
                <w:rFonts w:eastAsia="Calibri"/>
                <w:sz w:val="22"/>
                <w:szCs w:val="22"/>
                <w:lang w:eastAsia="en-US"/>
              </w:rPr>
              <w:t>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B879DF5" w14:textId="65F73A3B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-Герметизация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14237CA8" w14:textId="229A1289" w:rsidR="00136B82" w:rsidRDefault="00136B82" w:rsidP="00A5198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-Обратная засыпка траншей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 xml:space="preserve">с уплотнением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подземного </w:t>
            </w:r>
            <w:r w:rsidR="003873A6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 w:rsidR="00D703C6"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4337B93F" w14:textId="79E555BA" w:rsidR="00136B82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 xml:space="preserve">Акты испытаний и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7A8F366E" w14:textId="0DE3C6AD" w:rsidR="00234A0D" w:rsidRDefault="00234A0D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разбивки трассы водопровода;</w:t>
            </w:r>
          </w:p>
          <w:p w14:paraId="76498973" w14:textId="06D4010F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ревизию и испытание арматуры;</w:t>
            </w:r>
          </w:p>
          <w:p w14:paraId="0E395F5D" w14:textId="204DB614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герметизацию мест прохода через стенки колодцев и камер</w:t>
            </w:r>
          </w:p>
          <w:p w14:paraId="4B18A859" w14:textId="1C6F4F8C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оводов для проведения комплексного опробования (пуско-наладочных работ)</w:t>
            </w:r>
          </w:p>
          <w:p w14:paraId="311A7C87" w14:textId="5B0CC595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испытания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роводов на герметичность;</w:t>
            </w:r>
          </w:p>
          <w:p w14:paraId="4C99BBD2" w14:textId="60BFD2AA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продувки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8D87DA1" w14:textId="37FF0220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-Акты контроля сварных соединений;</w:t>
            </w:r>
          </w:p>
          <w:p w14:paraId="4D015DE4" w14:textId="46E255E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механических испытаний сварных швов;</w:t>
            </w:r>
          </w:p>
          <w:p w14:paraId="74062667" w14:textId="6CD6DDB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УЗК сварных швов.</w:t>
            </w:r>
          </w:p>
          <w:p w14:paraId="0A048163" w14:textId="5715FFE7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Строительный паспорт наружного 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>трубо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провода.</w:t>
            </w:r>
          </w:p>
          <w:p w14:paraId="639AE16A" w14:textId="2F089C7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 Удостоверения и протоколы аттестации сварщиков, протоколы аттестации Ростехнадзора руководителей работ (Б7.8)</w:t>
            </w:r>
          </w:p>
          <w:p w14:paraId="7867A8B1" w14:textId="202DA776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Сертификаты заводов-изготовителей (их копии, извлечение из них, заверенные лицом, ответственным за строительство объекта)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3D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паспорта на строительные материалы, изделия и конструкции.</w:t>
            </w:r>
          </w:p>
          <w:p w14:paraId="7F16F105" w14:textId="652A3B31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8.Технические паспорта заводов-изготовителей или их копии на оборудование, узлы, соединительную арматуру, изоляционные покрытия, арматуру, а также другие документы, удостоверяющие качество оборудования (изделий), паспорта на бетон;</w:t>
            </w:r>
          </w:p>
          <w:p w14:paraId="0384226A" w14:textId="30C921F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Инструкции заводов-изготовителей по эксплуатации оборудования.</w:t>
            </w:r>
          </w:p>
          <w:p w14:paraId="763D72DD" w14:textId="4C4E87D0" w:rsidR="005C44DC" w:rsidRPr="00403FC0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 Комплект рабочих чертежей на строительство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предъявляемого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 приемке объекта, разработанных проектной организацией,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надписями о соответствии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выполненных на местности работ этим чертежам или внесенными в них изменениями, сделанными лицами, ответственными за производство строительно-монтажных работ, согласованными с авторами проекта.</w:t>
            </w:r>
          </w:p>
          <w:p w14:paraId="1AE41A92" w14:textId="5C3DB01E" w:rsidR="00442F31" w:rsidRPr="009A3493" w:rsidRDefault="00276E9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754F8E">
        <w:trPr>
          <w:trHeight w:val="159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285506E4" w:rsidR="00442F31" w:rsidRPr="005158AA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«</w:t>
            </w:r>
            <w:r w:rsidR="00280CF1">
              <w:rPr>
                <w:color w:val="000000"/>
              </w:rPr>
              <w:t xml:space="preserve">  </w:t>
            </w:r>
            <w:proofErr w:type="gramEnd"/>
            <w:r w:rsidR="00280CF1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DAF8" w14:textId="77777777" w:rsidR="00DB119B" w:rsidRDefault="00DB119B">
      <w:r>
        <w:separator/>
      </w:r>
    </w:p>
  </w:endnote>
  <w:endnote w:type="continuationSeparator" w:id="0">
    <w:p w14:paraId="04177FD7" w14:textId="77777777" w:rsidR="00DB119B" w:rsidRDefault="00D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C0D2" w14:textId="77777777" w:rsidR="00DB119B" w:rsidRDefault="00DB119B">
      <w:r>
        <w:separator/>
      </w:r>
    </w:p>
  </w:footnote>
  <w:footnote w:type="continuationSeparator" w:id="0">
    <w:p w14:paraId="29DE242A" w14:textId="77777777" w:rsidR="00DB119B" w:rsidRDefault="00DB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11905"/>
    <w:rsid w:val="00023978"/>
    <w:rsid w:val="00026746"/>
    <w:rsid w:val="00031378"/>
    <w:rsid w:val="00032520"/>
    <w:rsid w:val="000465C6"/>
    <w:rsid w:val="00060E63"/>
    <w:rsid w:val="00062C96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36B82"/>
    <w:rsid w:val="001400C0"/>
    <w:rsid w:val="00186A08"/>
    <w:rsid w:val="00191316"/>
    <w:rsid w:val="00191C0C"/>
    <w:rsid w:val="001A46B5"/>
    <w:rsid w:val="001B7763"/>
    <w:rsid w:val="001D1667"/>
    <w:rsid w:val="001E50D2"/>
    <w:rsid w:val="002055C6"/>
    <w:rsid w:val="00207589"/>
    <w:rsid w:val="00212A8B"/>
    <w:rsid w:val="002257FE"/>
    <w:rsid w:val="00231891"/>
    <w:rsid w:val="00234A0D"/>
    <w:rsid w:val="00236725"/>
    <w:rsid w:val="00245082"/>
    <w:rsid w:val="00256098"/>
    <w:rsid w:val="00260E4E"/>
    <w:rsid w:val="002634AF"/>
    <w:rsid w:val="00272D86"/>
    <w:rsid w:val="00276E98"/>
    <w:rsid w:val="00280CF1"/>
    <w:rsid w:val="00286A3B"/>
    <w:rsid w:val="0029119E"/>
    <w:rsid w:val="002A67A1"/>
    <w:rsid w:val="002A70F3"/>
    <w:rsid w:val="002B74BD"/>
    <w:rsid w:val="002D2C4B"/>
    <w:rsid w:val="002E61C6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86394"/>
    <w:rsid w:val="003873A6"/>
    <w:rsid w:val="003A699A"/>
    <w:rsid w:val="003D425E"/>
    <w:rsid w:val="003D6DC8"/>
    <w:rsid w:val="00402284"/>
    <w:rsid w:val="00403FC0"/>
    <w:rsid w:val="00417C34"/>
    <w:rsid w:val="00421F03"/>
    <w:rsid w:val="0043053C"/>
    <w:rsid w:val="00440023"/>
    <w:rsid w:val="00442F31"/>
    <w:rsid w:val="00445240"/>
    <w:rsid w:val="004474C5"/>
    <w:rsid w:val="00450D7A"/>
    <w:rsid w:val="00451B03"/>
    <w:rsid w:val="00492369"/>
    <w:rsid w:val="004967FB"/>
    <w:rsid w:val="004A6AE9"/>
    <w:rsid w:val="004A7094"/>
    <w:rsid w:val="004B0650"/>
    <w:rsid w:val="004B30C8"/>
    <w:rsid w:val="004C45C3"/>
    <w:rsid w:val="004E13E0"/>
    <w:rsid w:val="004E44A4"/>
    <w:rsid w:val="004F2D0B"/>
    <w:rsid w:val="005158AA"/>
    <w:rsid w:val="00527910"/>
    <w:rsid w:val="00531C7D"/>
    <w:rsid w:val="0053765F"/>
    <w:rsid w:val="00546447"/>
    <w:rsid w:val="00572BA3"/>
    <w:rsid w:val="005906EA"/>
    <w:rsid w:val="00590E2A"/>
    <w:rsid w:val="00590E90"/>
    <w:rsid w:val="005914FE"/>
    <w:rsid w:val="005C44DC"/>
    <w:rsid w:val="005E4098"/>
    <w:rsid w:val="005E4D8B"/>
    <w:rsid w:val="005E6EFB"/>
    <w:rsid w:val="005F27E4"/>
    <w:rsid w:val="005F79F3"/>
    <w:rsid w:val="006115D3"/>
    <w:rsid w:val="00616F83"/>
    <w:rsid w:val="006172AB"/>
    <w:rsid w:val="00634D49"/>
    <w:rsid w:val="00640EF9"/>
    <w:rsid w:val="00670DE6"/>
    <w:rsid w:val="006872A7"/>
    <w:rsid w:val="0069551F"/>
    <w:rsid w:val="006B4AA5"/>
    <w:rsid w:val="006D28EA"/>
    <w:rsid w:val="00704CF3"/>
    <w:rsid w:val="00707477"/>
    <w:rsid w:val="00713995"/>
    <w:rsid w:val="00720A8C"/>
    <w:rsid w:val="007340E4"/>
    <w:rsid w:val="00751B8E"/>
    <w:rsid w:val="00754F8E"/>
    <w:rsid w:val="00763F90"/>
    <w:rsid w:val="00764885"/>
    <w:rsid w:val="00765213"/>
    <w:rsid w:val="0078699B"/>
    <w:rsid w:val="007A6C2D"/>
    <w:rsid w:val="007B67A3"/>
    <w:rsid w:val="007B7435"/>
    <w:rsid w:val="007C75D0"/>
    <w:rsid w:val="007D7B5B"/>
    <w:rsid w:val="007E392C"/>
    <w:rsid w:val="007E66FE"/>
    <w:rsid w:val="007E751A"/>
    <w:rsid w:val="007E7692"/>
    <w:rsid w:val="007F1794"/>
    <w:rsid w:val="007F4CB2"/>
    <w:rsid w:val="007F5C51"/>
    <w:rsid w:val="00801AED"/>
    <w:rsid w:val="00815E1A"/>
    <w:rsid w:val="008166F0"/>
    <w:rsid w:val="008341A2"/>
    <w:rsid w:val="00840F86"/>
    <w:rsid w:val="0084789A"/>
    <w:rsid w:val="00853840"/>
    <w:rsid w:val="008556CA"/>
    <w:rsid w:val="00861252"/>
    <w:rsid w:val="00865513"/>
    <w:rsid w:val="00887CB7"/>
    <w:rsid w:val="008C3E4F"/>
    <w:rsid w:val="008D0E0A"/>
    <w:rsid w:val="008E34A9"/>
    <w:rsid w:val="008F0A5E"/>
    <w:rsid w:val="009004F0"/>
    <w:rsid w:val="00912C7A"/>
    <w:rsid w:val="0091620C"/>
    <w:rsid w:val="009177DB"/>
    <w:rsid w:val="00943375"/>
    <w:rsid w:val="00945109"/>
    <w:rsid w:val="0095471F"/>
    <w:rsid w:val="00955071"/>
    <w:rsid w:val="00966EA8"/>
    <w:rsid w:val="00981589"/>
    <w:rsid w:val="00987204"/>
    <w:rsid w:val="009A03AC"/>
    <w:rsid w:val="009A3493"/>
    <w:rsid w:val="009A569E"/>
    <w:rsid w:val="009B2264"/>
    <w:rsid w:val="009B7021"/>
    <w:rsid w:val="009C5CAD"/>
    <w:rsid w:val="009C5DAE"/>
    <w:rsid w:val="009C78CB"/>
    <w:rsid w:val="009C7E07"/>
    <w:rsid w:val="009D14A0"/>
    <w:rsid w:val="009E0798"/>
    <w:rsid w:val="009E2850"/>
    <w:rsid w:val="009F31E7"/>
    <w:rsid w:val="00A11945"/>
    <w:rsid w:val="00A12897"/>
    <w:rsid w:val="00A46B6B"/>
    <w:rsid w:val="00A479DA"/>
    <w:rsid w:val="00A51982"/>
    <w:rsid w:val="00A52E33"/>
    <w:rsid w:val="00A720BA"/>
    <w:rsid w:val="00A731FB"/>
    <w:rsid w:val="00A93CB2"/>
    <w:rsid w:val="00A951D0"/>
    <w:rsid w:val="00A977F3"/>
    <w:rsid w:val="00AA3EA7"/>
    <w:rsid w:val="00AA672E"/>
    <w:rsid w:val="00AB2C2F"/>
    <w:rsid w:val="00AC3F7C"/>
    <w:rsid w:val="00AE4BA8"/>
    <w:rsid w:val="00AE7A5E"/>
    <w:rsid w:val="00B072B9"/>
    <w:rsid w:val="00B14453"/>
    <w:rsid w:val="00B226F1"/>
    <w:rsid w:val="00B64C48"/>
    <w:rsid w:val="00B658D1"/>
    <w:rsid w:val="00B93405"/>
    <w:rsid w:val="00BA60E2"/>
    <w:rsid w:val="00BB1750"/>
    <w:rsid w:val="00BB3DD1"/>
    <w:rsid w:val="00BB5370"/>
    <w:rsid w:val="00BB6355"/>
    <w:rsid w:val="00BD1BAC"/>
    <w:rsid w:val="00BD4216"/>
    <w:rsid w:val="00BD4F61"/>
    <w:rsid w:val="00C01F0D"/>
    <w:rsid w:val="00C13799"/>
    <w:rsid w:val="00C14369"/>
    <w:rsid w:val="00C16388"/>
    <w:rsid w:val="00C27FA4"/>
    <w:rsid w:val="00C3331F"/>
    <w:rsid w:val="00C42189"/>
    <w:rsid w:val="00C50A2D"/>
    <w:rsid w:val="00C60D85"/>
    <w:rsid w:val="00C74AE8"/>
    <w:rsid w:val="00C83299"/>
    <w:rsid w:val="00C84889"/>
    <w:rsid w:val="00C85217"/>
    <w:rsid w:val="00C923D0"/>
    <w:rsid w:val="00CB0000"/>
    <w:rsid w:val="00CC5A11"/>
    <w:rsid w:val="00CD5907"/>
    <w:rsid w:val="00CE67F4"/>
    <w:rsid w:val="00CF019F"/>
    <w:rsid w:val="00D02C7E"/>
    <w:rsid w:val="00D035BC"/>
    <w:rsid w:val="00D1046D"/>
    <w:rsid w:val="00D10699"/>
    <w:rsid w:val="00D201B4"/>
    <w:rsid w:val="00D209F6"/>
    <w:rsid w:val="00D43A38"/>
    <w:rsid w:val="00D47D8F"/>
    <w:rsid w:val="00D60006"/>
    <w:rsid w:val="00D703C6"/>
    <w:rsid w:val="00D713E6"/>
    <w:rsid w:val="00D7164D"/>
    <w:rsid w:val="00D90925"/>
    <w:rsid w:val="00DB119B"/>
    <w:rsid w:val="00DB2760"/>
    <w:rsid w:val="00DB3D4F"/>
    <w:rsid w:val="00DC112A"/>
    <w:rsid w:val="00DC3064"/>
    <w:rsid w:val="00DC673C"/>
    <w:rsid w:val="00DC7236"/>
    <w:rsid w:val="00DE0F60"/>
    <w:rsid w:val="00E1225D"/>
    <w:rsid w:val="00E274BA"/>
    <w:rsid w:val="00E2761E"/>
    <w:rsid w:val="00E44D4E"/>
    <w:rsid w:val="00E514FB"/>
    <w:rsid w:val="00E53F79"/>
    <w:rsid w:val="00E75DFD"/>
    <w:rsid w:val="00E84D93"/>
    <w:rsid w:val="00E90C5E"/>
    <w:rsid w:val="00E933A1"/>
    <w:rsid w:val="00E94584"/>
    <w:rsid w:val="00EC2AC6"/>
    <w:rsid w:val="00EF049D"/>
    <w:rsid w:val="00EF4676"/>
    <w:rsid w:val="00F013C8"/>
    <w:rsid w:val="00F12AAA"/>
    <w:rsid w:val="00F20847"/>
    <w:rsid w:val="00F30AA4"/>
    <w:rsid w:val="00F30C7E"/>
    <w:rsid w:val="00F33816"/>
    <w:rsid w:val="00F451C7"/>
    <w:rsid w:val="00F524F7"/>
    <w:rsid w:val="00F536DD"/>
    <w:rsid w:val="00F61F19"/>
    <w:rsid w:val="00F6372F"/>
    <w:rsid w:val="00F66A32"/>
    <w:rsid w:val="00F7266D"/>
    <w:rsid w:val="00F97EDC"/>
    <w:rsid w:val="00FB324A"/>
    <w:rsid w:val="00FB3EB8"/>
    <w:rsid w:val="00FC5783"/>
    <w:rsid w:val="00FC78DC"/>
    <w:rsid w:val="00FE2367"/>
    <w:rsid w:val="00FE2D1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9</cp:revision>
  <cp:lastPrinted>2024-11-08T06:31:00Z</cp:lastPrinted>
  <dcterms:created xsi:type="dcterms:W3CDTF">2024-11-26T10:43:00Z</dcterms:created>
  <dcterms:modified xsi:type="dcterms:W3CDTF">2024-12-18T10:50:00Z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