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31EE" w14:textId="77777777" w:rsidR="002055C6" w:rsidRDefault="00032520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№1</w:t>
      </w:r>
    </w:p>
    <w:p w14:paraId="58B756EB" w14:textId="2ED32431" w:rsidR="002055C6" w:rsidRDefault="00032520">
      <w:pPr>
        <w:jc w:val="right"/>
        <w:rPr>
          <w:b/>
          <w:bCs/>
          <w:color w:val="000000"/>
        </w:rPr>
      </w:pPr>
      <w:bookmarkStart w:id="0" w:name="_Hlk112172073"/>
      <w:r>
        <w:rPr>
          <w:b/>
          <w:bCs/>
          <w:color w:val="000000"/>
        </w:rPr>
        <w:t xml:space="preserve">к Договору подряда № </w:t>
      </w:r>
      <w:r w:rsidR="00442F31" w:rsidRPr="002A67A1">
        <w:rPr>
          <w:b/>
          <w:bCs/>
          <w:color w:val="000000"/>
          <w:u w:val="single"/>
        </w:rPr>
        <w:t>___________</w:t>
      </w:r>
      <w:r>
        <w:rPr>
          <w:b/>
          <w:bCs/>
          <w:color w:val="000000"/>
        </w:rPr>
        <w:t xml:space="preserve"> от "</w:t>
      </w:r>
      <w:r w:rsidR="00442F31" w:rsidRPr="002A67A1">
        <w:rPr>
          <w:b/>
          <w:bCs/>
          <w:color w:val="000000"/>
          <w:u w:val="single"/>
        </w:rPr>
        <w:t>__</w:t>
      </w:r>
      <w:r>
        <w:rPr>
          <w:b/>
          <w:bCs/>
          <w:color w:val="000000"/>
        </w:rPr>
        <w:t xml:space="preserve">" </w:t>
      </w:r>
      <w:r w:rsidR="00442F31">
        <w:rPr>
          <w:b/>
          <w:bCs/>
          <w:color w:val="000000"/>
        </w:rPr>
        <w:t>_</w:t>
      </w:r>
      <w:r w:rsidR="00442F31" w:rsidRPr="002A67A1">
        <w:rPr>
          <w:b/>
          <w:bCs/>
          <w:color w:val="000000"/>
          <w:u w:val="single"/>
        </w:rPr>
        <w:t>_________</w:t>
      </w:r>
      <w:r w:rsidRPr="002A67A1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</w:rPr>
        <w:t>20</w:t>
      </w:r>
      <w:r w:rsidR="00955071">
        <w:rPr>
          <w:b/>
          <w:bCs/>
          <w:color w:val="000000"/>
        </w:rPr>
        <w:t>__</w:t>
      </w:r>
      <w:r>
        <w:rPr>
          <w:b/>
          <w:bCs/>
          <w:color w:val="000000"/>
        </w:rPr>
        <w:t xml:space="preserve"> г.</w:t>
      </w:r>
    </w:p>
    <w:bookmarkEnd w:id="0"/>
    <w:p w14:paraId="0C8E5F19" w14:textId="77777777" w:rsidR="002055C6" w:rsidRDefault="0003252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ТЕХНИЧЕСКОЕ ЗАДАНИЕ</w:t>
      </w:r>
    </w:p>
    <w:p w14:paraId="030DD243" w14:textId="5CFE1676" w:rsidR="00BD1BAC" w:rsidRPr="00BD1BAC" w:rsidRDefault="00BD1BAC" w:rsidP="00BD1BA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BD1BAC">
        <w:rPr>
          <w:rFonts w:eastAsia="Calibri"/>
          <w:b/>
          <w:sz w:val="22"/>
          <w:szCs w:val="22"/>
          <w:lang w:eastAsia="en-US"/>
        </w:rPr>
        <w:t xml:space="preserve">на выполнение комплекса работ по </w:t>
      </w:r>
      <w:r w:rsidR="00403FC0" w:rsidRPr="00403FC0">
        <w:rPr>
          <w:rFonts w:eastAsia="Calibri"/>
          <w:b/>
          <w:sz w:val="22"/>
          <w:szCs w:val="22"/>
          <w:lang w:eastAsia="en-US"/>
        </w:rPr>
        <w:t>устройству</w:t>
      </w:r>
      <w:r w:rsidR="009C7E07">
        <w:rPr>
          <w:rFonts w:eastAsia="Calibri"/>
          <w:b/>
          <w:sz w:val="22"/>
          <w:szCs w:val="22"/>
          <w:lang w:eastAsia="en-US"/>
        </w:rPr>
        <w:t xml:space="preserve"> </w:t>
      </w:r>
      <w:r w:rsidR="001B7763">
        <w:rPr>
          <w:rFonts w:eastAsia="Calibri"/>
          <w:b/>
          <w:sz w:val="22"/>
          <w:szCs w:val="22"/>
          <w:lang w:eastAsia="en-US"/>
        </w:rPr>
        <w:t>наружных</w:t>
      </w:r>
      <w:r w:rsidR="00815E1A">
        <w:rPr>
          <w:rFonts w:eastAsia="Calibri"/>
          <w:b/>
          <w:sz w:val="22"/>
          <w:szCs w:val="22"/>
          <w:lang w:eastAsia="en-US"/>
        </w:rPr>
        <w:t xml:space="preserve"> сетей</w:t>
      </w:r>
      <w:r w:rsidR="001A46B5">
        <w:rPr>
          <w:rFonts w:eastAsia="Calibri"/>
          <w:b/>
          <w:sz w:val="22"/>
          <w:szCs w:val="22"/>
          <w:lang w:eastAsia="en-US"/>
        </w:rPr>
        <w:t xml:space="preserve"> </w:t>
      </w:r>
      <w:r w:rsidR="001A46B5">
        <w:rPr>
          <w:rFonts w:eastAsia="Calibri"/>
          <w:b/>
          <w:sz w:val="22"/>
          <w:szCs w:val="22"/>
          <w:lang w:eastAsia="en-US"/>
        </w:rPr>
        <w:t>В2</w:t>
      </w:r>
      <w:r w:rsidR="00815E1A">
        <w:rPr>
          <w:rFonts w:eastAsia="Calibri"/>
          <w:b/>
          <w:sz w:val="22"/>
          <w:szCs w:val="22"/>
          <w:lang w:eastAsia="en-US"/>
        </w:rPr>
        <w:t xml:space="preserve"> </w:t>
      </w:r>
      <w:r w:rsidR="006115D3">
        <w:rPr>
          <w:rFonts w:eastAsia="Calibri"/>
          <w:b/>
          <w:sz w:val="22"/>
          <w:szCs w:val="22"/>
          <w:lang w:eastAsia="en-US"/>
        </w:rPr>
        <w:t>(</w:t>
      </w:r>
      <w:r w:rsidR="001A46B5">
        <w:rPr>
          <w:rFonts w:eastAsia="Calibri"/>
          <w:b/>
          <w:sz w:val="22"/>
          <w:szCs w:val="22"/>
          <w:lang w:eastAsia="en-US"/>
        </w:rPr>
        <w:t>наружное пожаротушение</w:t>
      </w:r>
      <w:r w:rsidR="006115D3">
        <w:rPr>
          <w:rFonts w:eastAsia="Calibri"/>
          <w:b/>
          <w:sz w:val="22"/>
          <w:szCs w:val="22"/>
          <w:lang w:eastAsia="en-US"/>
        </w:rPr>
        <w:t xml:space="preserve">) </w:t>
      </w:r>
      <w:r w:rsidR="00403FC0" w:rsidRPr="00403FC0">
        <w:rPr>
          <w:rFonts w:eastAsia="Calibri"/>
          <w:b/>
          <w:sz w:val="22"/>
          <w:szCs w:val="22"/>
          <w:lang w:eastAsia="en-US"/>
        </w:rPr>
        <w:t xml:space="preserve">на объекте: </w:t>
      </w:r>
      <w:r w:rsidR="009C7E07" w:rsidRPr="009C7E07">
        <w:rPr>
          <w:rFonts w:eastAsia="Calibri"/>
          <w:b/>
          <w:sz w:val="22"/>
          <w:szCs w:val="22"/>
          <w:lang w:eastAsia="en-US"/>
        </w:rPr>
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 очеред</w:t>
      </w:r>
      <w:r w:rsidR="001B7763">
        <w:rPr>
          <w:rFonts w:eastAsia="Calibri"/>
          <w:b/>
          <w:sz w:val="22"/>
          <w:szCs w:val="22"/>
          <w:lang w:eastAsia="en-US"/>
        </w:rPr>
        <w:t>ь</w:t>
      </w:r>
      <w:r w:rsidR="009C7E07" w:rsidRPr="009C7E07">
        <w:rPr>
          <w:rFonts w:eastAsia="Calibri"/>
          <w:b/>
          <w:sz w:val="22"/>
          <w:szCs w:val="22"/>
          <w:lang w:eastAsia="en-US"/>
        </w:rPr>
        <w:t xml:space="preserve">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</w:t>
      </w:r>
      <w:r w:rsidR="009C7E07">
        <w:rPr>
          <w:rFonts w:eastAsia="Calibri"/>
          <w:b/>
          <w:sz w:val="22"/>
          <w:szCs w:val="22"/>
          <w:lang w:eastAsia="en-US"/>
        </w:rPr>
        <w:t>5</w:t>
      </w:r>
      <w:r w:rsidR="009C7E07" w:rsidRPr="009C7E07">
        <w:rPr>
          <w:rFonts w:eastAsia="Calibri"/>
          <w:b/>
          <w:sz w:val="22"/>
          <w:szCs w:val="22"/>
          <w:lang w:eastAsia="en-US"/>
        </w:rPr>
        <w:t>) с помещениями общественного и технического назначения</w:t>
      </w:r>
    </w:p>
    <w:p w14:paraId="4CE300DF" w14:textId="41FF87E9" w:rsidR="002055C6" w:rsidRDefault="002055C6">
      <w:pPr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6"/>
        <w:gridCol w:w="3169"/>
        <w:gridCol w:w="11238"/>
      </w:tblGrid>
      <w:tr w:rsidR="00442F31" w:rsidRPr="009A3493" w14:paraId="2251C544" w14:textId="77777777" w:rsidTr="009A3493">
        <w:trPr>
          <w:trHeight w:val="2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4D18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62A4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03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 w:rsidR="00442F31" w:rsidRPr="009A3493" w14:paraId="7E5F002A" w14:textId="77777777" w:rsidTr="009A3493">
        <w:trPr>
          <w:trHeight w:val="64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A8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7E07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DC02" w14:textId="77777777" w:rsidR="00442F31" w:rsidRPr="009A3493" w:rsidRDefault="00442F31" w:rsidP="00BD42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11600383" w14:textId="35962290" w:rsidR="00403FC0" w:rsidRPr="00E75DFD" w:rsidRDefault="00D90925" w:rsidP="00D90925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03FC0" w:rsidRPr="00E75DFD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5906EA" w:rsidRPr="005906EA">
              <w:rPr>
                <w:rFonts w:eastAsia="Calibri"/>
                <w:sz w:val="22"/>
                <w:szCs w:val="22"/>
                <w:lang w:eastAsia="en-US"/>
              </w:rPr>
              <w:t>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="001B7763">
              <w:rPr>
                <w:rFonts w:eastAsia="Calibri"/>
                <w:sz w:val="22"/>
                <w:szCs w:val="22"/>
                <w:lang w:eastAsia="en-US"/>
              </w:rPr>
              <w:t>Наружные сети водоснабжения и водоотведения</w:t>
            </w:r>
            <w:r w:rsidR="00815E1A" w:rsidRPr="00E75DFD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403FC0" w:rsidRPr="00E75DFD">
              <w:rPr>
                <w:rFonts w:eastAsia="Calibri"/>
                <w:sz w:val="22"/>
                <w:szCs w:val="22"/>
                <w:lang w:eastAsia="en-US"/>
              </w:rPr>
              <w:t xml:space="preserve">, шифр проекта </w:t>
            </w:r>
            <w:r w:rsidR="001B7763">
              <w:rPr>
                <w:rFonts w:eastAsia="Calibri"/>
                <w:sz w:val="22"/>
                <w:szCs w:val="22"/>
                <w:lang w:eastAsia="en-US"/>
              </w:rPr>
              <w:t>550</w:t>
            </w:r>
            <w:r w:rsidR="005906EA">
              <w:rPr>
                <w:rFonts w:eastAsia="Calibri"/>
                <w:sz w:val="22"/>
                <w:szCs w:val="22"/>
                <w:lang w:eastAsia="en-US"/>
              </w:rPr>
              <w:t>-2</w:t>
            </w:r>
            <w:r w:rsidR="001B7763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906EA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1B7763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6115D3">
              <w:rPr>
                <w:rFonts w:eastAsia="Calibri"/>
                <w:sz w:val="22"/>
                <w:szCs w:val="22"/>
                <w:lang w:eastAsia="en-US"/>
              </w:rPr>
              <w:t xml:space="preserve"> НВК</w:t>
            </w:r>
            <w:r w:rsidR="00403FC0" w:rsidRPr="00E75DFD">
              <w:rPr>
                <w:rFonts w:eastAsia="Calibri"/>
                <w:sz w:val="22"/>
                <w:szCs w:val="22"/>
                <w:lang w:eastAsia="en-US"/>
              </w:rPr>
              <w:t xml:space="preserve"> (далее – Рабочая документация);</w:t>
            </w:r>
          </w:p>
          <w:p w14:paraId="5500E4FC" w14:textId="45D8C314" w:rsidR="00403FC0" w:rsidRPr="00403FC0" w:rsidRDefault="00D90925" w:rsidP="00403FC0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Договор на выполнение комплекса работ по устройству</w:t>
            </w:r>
            <w:r w:rsidR="001400C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A46B5" w:rsidRPr="001A46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наружных сетей В2 (наружное </w:t>
            </w:r>
            <w:proofErr w:type="gramStart"/>
            <w:r w:rsidR="001A46B5" w:rsidRPr="001A46B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пожаротушение) </w:t>
            </w:r>
            <w:r w:rsidR="005906EA" w:rsidRPr="00403FC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на</w:t>
            </w:r>
            <w:proofErr w:type="gramEnd"/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 xml:space="preserve"> объекте: </w:t>
            </w:r>
            <w:r w:rsidR="009C7E07" w:rsidRPr="009C7E07">
              <w:rPr>
                <w:rFonts w:eastAsia="Calibri"/>
                <w:sz w:val="22"/>
                <w:szCs w:val="22"/>
                <w:lang w:eastAsia="en-US"/>
              </w:rPr>
      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001AD70" w14:textId="20878A80" w:rsidR="00442F31" w:rsidRPr="009A3493" w:rsidRDefault="00442F31" w:rsidP="00BD4216">
            <w:pPr>
              <w:numPr>
                <w:ilvl w:val="0"/>
                <w:numId w:val="3"/>
              </w:numPr>
              <w:spacing w:after="160" w:line="259" w:lineRule="auto"/>
              <w:ind w:left="42" w:firstLine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442F31" w:rsidRPr="009A3493" w14:paraId="709FD0E6" w14:textId="77777777" w:rsidTr="009A3493">
        <w:trPr>
          <w:trHeight w:val="15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4FA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60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Генеральный подрядчик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445" w14:textId="5D7E2863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ООО "СЕРВИССТРОЙДОМ", адрес: 298515, Республика Крым, г. Алушта, ул. Артиллерийская, д. 8, помещение 3</w:t>
            </w:r>
          </w:p>
        </w:tc>
      </w:tr>
      <w:tr w:rsidR="00442F31" w:rsidRPr="009A3493" w14:paraId="6D9F2DEA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F36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267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Авансирование</w:t>
            </w:r>
          </w:p>
        </w:tc>
        <w:tc>
          <w:tcPr>
            <w:tcW w:w="3788" w:type="pct"/>
            <w:shd w:val="clear" w:color="auto" w:fill="auto"/>
            <w:vAlign w:val="center"/>
          </w:tcPr>
          <w:p w14:paraId="30133BCE" w14:textId="62D7472D" w:rsidR="00442F31" w:rsidRPr="009A3493" w:rsidRDefault="00073A61" w:rsidP="00BD1BA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925" w:rsidRPr="00D90925">
              <w:rPr>
                <w:sz w:val="22"/>
                <w:szCs w:val="22"/>
              </w:rPr>
              <w:t xml:space="preserve">Согласно </w:t>
            </w:r>
            <w:proofErr w:type="spellStart"/>
            <w:r w:rsidR="00D90925" w:rsidRPr="00D90925">
              <w:rPr>
                <w:sz w:val="22"/>
                <w:szCs w:val="22"/>
              </w:rPr>
              <w:t>п.V</w:t>
            </w:r>
            <w:proofErr w:type="spellEnd"/>
            <w:r w:rsidR="00D90925" w:rsidRPr="00D90925">
              <w:rPr>
                <w:sz w:val="22"/>
                <w:szCs w:val="22"/>
              </w:rPr>
              <w:t xml:space="preserve"> Раздела «СУЩЕСТВЕННЫЕ УСЛОВИЯ ДОГОВОРА»</w:t>
            </w:r>
          </w:p>
        </w:tc>
      </w:tr>
      <w:tr w:rsidR="00442F31" w:rsidRPr="009A3493" w14:paraId="32594318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5C6D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32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9342" w14:textId="5D4CE498" w:rsidR="00442F31" w:rsidRPr="009A3493" w:rsidRDefault="00670D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442F31" w:rsidRPr="009A3493" w14:paraId="43032F5E" w14:textId="77777777" w:rsidTr="009A3493">
        <w:trPr>
          <w:trHeight w:val="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19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E01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424" w14:textId="685E7857" w:rsidR="00442F31" w:rsidRPr="009A3493" w:rsidRDefault="009C7E0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C7E07">
              <w:rPr>
                <w:rFonts w:eastAsia="Calibri"/>
                <w:sz w:val="22"/>
                <w:szCs w:val="22"/>
                <w:lang w:eastAsia="en-US"/>
              </w:rPr>
      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</w:p>
        </w:tc>
      </w:tr>
      <w:tr w:rsidR="00442F31" w:rsidRPr="009A3493" w14:paraId="0F32ABCD" w14:textId="77777777" w:rsidTr="009A3493">
        <w:trPr>
          <w:trHeight w:val="65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B9E" w14:textId="60A7D4EB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241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Срок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CF1" w14:textId="7426D646" w:rsidR="00442F31" w:rsidRPr="009A3493" w:rsidRDefault="00D90925" w:rsidP="00BD1BAC">
            <w:pPr>
              <w:rPr>
                <w:sz w:val="22"/>
                <w:szCs w:val="22"/>
              </w:rPr>
            </w:pPr>
            <w:r w:rsidRPr="00D90925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442F31" w:rsidRPr="009A3493" w14:paraId="42A07ACB" w14:textId="77777777" w:rsidTr="00A52E33">
        <w:trPr>
          <w:trHeight w:val="1266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331" w14:textId="18A1E48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FB9" w14:textId="338DFFDC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A499" w14:textId="08DE416F" w:rsidR="005906EA" w:rsidRDefault="00F20847" w:rsidP="00403FC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Разработка и согласование с Генеральным </w:t>
            </w:r>
            <w:r w:rsidRPr="002634AF">
              <w:rPr>
                <w:rFonts w:eastAsia="Calibri"/>
                <w:sz w:val="22"/>
                <w:szCs w:val="22"/>
                <w:lang w:eastAsia="en-US"/>
              </w:rPr>
              <w:t xml:space="preserve">подрядчиком и автором проектной документации проекта производства работ (далее – ППР) на устройство </w:t>
            </w:r>
            <w:r w:rsidR="006115D3">
              <w:rPr>
                <w:rFonts w:eastAsia="Calibri"/>
                <w:sz w:val="22"/>
                <w:szCs w:val="22"/>
                <w:lang w:eastAsia="en-US"/>
              </w:rPr>
              <w:t>наружных сетей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 xml:space="preserve"> водоснабжения</w:t>
            </w:r>
            <w:r w:rsidR="00421F03" w:rsidRPr="002634A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3C96558E" w14:textId="03AD6FF3" w:rsidR="00442F31" w:rsidRDefault="009C7E07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65C6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>Разработка грунта</w:t>
            </w:r>
            <w:r w:rsidR="002E61C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и отсыпка насыпи для устройства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 w:rsidR="002E61C6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815E1A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084BB73" w14:textId="6F06B50A" w:rsidR="00815E1A" w:rsidRDefault="00815E1A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>Уплотнение грунта основания трубопровода</w:t>
            </w:r>
            <w:r w:rsidR="007F1794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19F537E" w14:textId="503CBBE5" w:rsidR="007F1794" w:rsidRDefault="007F1794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Устройство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 xml:space="preserve">бетонной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>подготовки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5012C63" w14:textId="21AF6DE1" w:rsidR="002B74BD" w:rsidRDefault="002B74BD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-Устройство монолитного бетонного основания;</w:t>
            </w:r>
          </w:p>
          <w:p w14:paraId="07C9CF32" w14:textId="5F0257C1" w:rsidR="007F1794" w:rsidRPr="002B74BD" w:rsidRDefault="007F1794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Прокладка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 из полиэтиленовых труб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 xml:space="preserve"> ПЭ 100 </w:t>
            </w:r>
            <w:r w:rsidR="002B74BD" w:rsidRPr="00572BA3">
              <w:rPr>
                <w:rFonts w:eastAsia="Calibri"/>
                <w:sz w:val="22"/>
                <w:szCs w:val="22"/>
                <w:lang w:eastAsia="en-US"/>
              </w:rPr>
              <w:t xml:space="preserve">марки </w:t>
            </w:r>
            <w:r w:rsidR="002B74BD" w:rsidRPr="00572BA3">
              <w:rPr>
                <w:rFonts w:eastAsia="Calibri"/>
                <w:sz w:val="22"/>
                <w:szCs w:val="22"/>
                <w:lang w:val="en-US" w:eastAsia="en-US"/>
              </w:rPr>
              <w:t>SDR</w:t>
            </w:r>
            <w:r w:rsidR="00572BA3" w:rsidRPr="00572BA3">
              <w:rPr>
                <w:rFonts w:eastAsia="Calibri"/>
                <w:sz w:val="22"/>
                <w:szCs w:val="22"/>
                <w:lang w:eastAsia="en-US"/>
              </w:rPr>
              <w:t>13,6</w:t>
            </w:r>
            <w:r w:rsidR="002B74BD" w:rsidRPr="00572BA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AF46E87" w14:textId="6B670E8B" w:rsidR="007F1794" w:rsidRDefault="007F1794" w:rsidP="0069551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Устройство пересечения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 с существующими коммуникациями</w:t>
            </w:r>
            <w:r w:rsidR="00F6372F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37B93B96" w14:textId="47B2B82A" w:rsidR="00F6372F" w:rsidRDefault="00F6372F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Монтаж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колодцев</w:t>
            </w:r>
            <w:r w:rsidR="007340E4">
              <w:rPr>
                <w:rFonts w:eastAsia="Calibri"/>
                <w:sz w:val="22"/>
                <w:szCs w:val="22"/>
                <w:lang w:eastAsia="en-US"/>
              </w:rPr>
              <w:t xml:space="preserve"> и камер из сборных железобетонах элементов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E4FEBA4" w14:textId="5C6AD9E5" w:rsidR="00F61F19" w:rsidRDefault="00F61F19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оборудования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колодцев и камер;</w:t>
            </w:r>
          </w:p>
          <w:p w14:paraId="539070FB" w14:textId="4566732B" w:rsidR="00F6372F" w:rsidRDefault="00F6372F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Устройство тройников на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водопроводе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051DB147" w14:textId="67E21727" w:rsidR="00F6372F" w:rsidRDefault="00F6372F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21F03">
              <w:rPr>
                <w:rFonts w:eastAsia="Calibri"/>
                <w:sz w:val="22"/>
                <w:szCs w:val="22"/>
                <w:lang w:eastAsia="en-US"/>
              </w:rPr>
              <w:t xml:space="preserve">Устройство углов поворотов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на водопроводе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56CA0CE" w14:textId="15AE9383" w:rsidR="00026746" w:rsidRDefault="00026746" w:rsidP="0002674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Монтаж </w:t>
            </w:r>
            <w:r w:rsidR="002B74BD">
              <w:rPr>
                <w:rFonts w:eastAsia="Calibri"/>
                <w:sz w:val="22"/>
                <w:szCs w:val="22"/>
                <w:lang w:eastAsia="en-US"/>
              </w:rPr>
              <w:t>фланцевых задвижек с обрезиненным клином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C3E659D" w14:textId="1FA4B3D7" w:rsidR="002A70F3" w:rsidRDefault="002A70F3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527910">
              <w:rPr>
                <w:rFonts w:eastAsia="Calibri"/>
                <w:sz w:val="22"/>
                <w:szCs w:val="22"/>
                <w:lang w:eastAsia="en-US"/>
              </w:rPr>
              <w:t>выполнение подключения системы наружного</w:t>
            </w:r>
            <w:r w:rsidR="00402284">
              <w:rPr>
                <w:rFonts w:eastAsia="Calibri"/>
                <w:sz w:val="22"/>
                <w:szCs w:val="22"/>
                <w:lang w:eastAsia="en-US"/>
              </w:rPr>
              <w:t xml:space="preserve"> противопожарного</w:t>
            </w:r>
            <w:r w:rsidR="00527910">
              <w:rPr>
                <w:rFonts w:eastAsia="Calibri"/>
                <w:sz w:val="22"/>
                <w:szCs w:val="22"/>
                <w:lang w:eastAsia="en-US"/>
              </w:rPr>
              <w:t xml:space="preserve"> водопровода (В</w:t>
            </w:r>
            <w:r w:rsidR="00F61F19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527910">
              <w:rPr>
                <w:rFonts w:eastAsia="Calibri"/>
                <w:sz w:val="22"/>
                <w:szCs w:val="22"/>
                <w:lang w:eastAsia="en-US"/>
              </w:rPr>
              <w:t xml:space="preserve">) к существующим выпускам </w:t>
            </w:r>
            <w:r w:rsidR="00402284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527910">
              <w:rPr>
                <w:rFonts w:eastAsia="Calibri"/>
                <w:sz w:val="22"/>
                <w:szCs w:val="22"/>
                <w:lang w:eastAsia="en-US"/>
              </w:rPr>
              <w:t>етей;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21ADAE0" w14:textId="608F4FFF" w:rsidR="00F20847" w:rsidRDefault="00F20847" w:rsidP="00F6372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Работы по прокладке </w:t>
            </w:r>
            <w:r w:rsidR="002E61C6">
              <w:rPr>
                <w:rFonts w:eastAsia="Calibri"/>
                <w:sz w:val="22"/>
                <w:szCs w:val="22"/>
                <w:lang w:eastAsia="en-US"/>
              </w:rPr>
              <w:t>трубопроводов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включают в себя работы по устройству требуемых для монтажа отверстий и проёмов в конструкциях с последующей заделкой, а также работы и материалы для крепежа.</w:t>
            </w:r>
          </w:p>
          <w:p w14:paraId="5B04F694" w14:textId="77777777" w:rsidR="00F20847" w:rsidRPr="009A3493" w:rsidRDefault="00F20847" w:rsidP="00F2084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Оформление, согласование и передача Генеральному подрядчику комплекта исполнительной документации в 4х экземплярах в бумажном виде (оформляется в соответствии </w:t>
            </w:r>
            <w:r w:rsidRPr="00523E83">
              <w:rPr>
                <w:rFonts w:eastAsia="Calibri"/>
                <w:sz w:val="22"/>
                <w:szCs w:val="22"/>
                <w:lang w:eastAsia="en-US"/>
              </w:rPr>
              <w:t>с приказом Минстроя России от 16.05.2023 N 344/</w:t>
            </w:r>
            <w:proofErr w:type="spellStart"/>
            <w:r w:rsidRPr="00523E83"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spellEnd"/>
            <w:r w:rsidRPr="00523E83">
              <w:rPr>
                <w:rFonts w:eastAsia="Calibri"/>
                <w:sz w:val="22"/>
                <w:szCs w:val="22"/>
                <w:lang w:eastAsia="en-US"/>
              </w:rPr>
              <w:t xml:space="preserve"> " 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редакций к нему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523E83">
              <w:rPr>
                <w:rFonts w:eastAsia="Calibri"/>
                <w:sz w:val="22"/>
                <w:szCs w:val="22"/>
                <w:lang w:eastAsia="en-US"/>
              </w:rPr>
              <w:t xml:space="preserve"> и в электронном виде.</w:t>
            </w:r>
          </w:p>
          <w:p w14:paraId="687471AA" w14:textId="77777777" w:rsidR="00F20847" w:rsidRPr="009A3493" w:rsidRDefault="00F20847" w:rsidP="00F20847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Оформление и передача Генеральному подрядчику следующей документации в составе:</w:t>
            </w:r>
          </w:p>
          <w:p w14:paraId="2D316B32" w14:textId="0D4B997B" w:rsidR="002A70F3" w:rsidRPr="000465C6" w:rsidRDefault="00F20847" w:rsidP="00F208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Оформленная исполнительная документация в составе согласно п.1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 настоящего технического задания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42F31" w:rsidRPr="009A3493" w14:paraId="1178F0E2" w14:textId="77777777" w:rsidTr="004E13E0">
        <w:trPr>
          <w:trHeight w:val="847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839" w14:textId="556D50D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A74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4D89" w14:textId="77777777" w:rsidR="00403FC0" w:rsidRPr="0052791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691B62B3" w14:textId="77777777" w:rsidR="00403FC0" w:rsidRPr="0052791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РФ.</w:t>
            </w:r>
          </w:p>
          <w:p w14:paraId="5AA65660" w14:textId="77777777" w:rsidR="00403FC0" w:rsidRPr="0052791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3A4C898D" w14:textId="77777777" w:rsidR="00403FC0" w:rsidRPr="0052791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0920EE95" w14:textId="66446B8C" w:rsidR="00E274BA" w:rsidRPr="00527910" w:rsidRDefault="006872A7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527910">
              <w:rPr>
                <w:sz w:val="22"/>
                <w:szCs w:val="22"/>
              </w:rPr>
              <w:t>Р</w:t>
            </w:r>
            <w:r w:rsidR="00403FC0" w:rsidRPr="00527910">
              <w:rPr>
                <w:sz w:val="22"/>
                <w:szCs w:val="22"/>
              </w:rPr>
              <w:t>аботы выполнять в соответствии с требованиями</w:t>
            </w:r>
            <w:r w:rsidR="00E274BA" w:rsidRPr="00527910">
              <w:rPr>
                <w:sz w:val="22"/>
                <w:szCs w:val="22"/>
              </w:rPr>
              <w:t>:</w:t>
            </w:r>
          </w:p>
          <w:p w14:paraId="4C784CE6" w14:textId="23ED7E22" w:rsidR="00276E98" w:rsidRPr="009E2850" w:rsidRDefault="00E274BA" w:rsidP="00276E98">
            <w:pPr>
              <w:rPr>
                <w:rFonts w:eastAsiaTheme="minorHAnsi"/>
                <w:color w:val="FF0000"/>
                <w:sz w:val="22"/>
                <w:szCs w:val="22"/>
                <w:shd w:val="clear" w:color="auto" w:fill="FFFFFF"/>
                <w:lang w:eastAsia="en-US"/>
              </w:rPr>
            </w:pPr>
            <w:r w:rsidRPr="00527910">
              <w:rPr>
                <w:color w:val="FF0000"/>
                <w:sz w:val="22"/>
                <w:szCs w:val="22"/>
              </w:rPr>
              <w:t xml:space="preserve"> </w:t>
            </w:r>
            <w:r w:rsidR="00276E98" w:rsidRPr="009E2850">
              <w:rPr>
                <w:color w:val="FF0000"/>
                <w:sz w:val="22"/>
                <w:szCs w:val="22"/>
              </w:rPr>
              <w:t>-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31.13330.2021</w:t>
            </w:r>
            <w:r w:rsidR="00527910" w:rsidRPr="009E2850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«Водоснабжение. Наружные сети и сооружения»</w:t>
            </w:r>
          </w:p>
          <w:p w14:paraId="103AD449" w14:textId="1E925B72" w:rsidR="00527910" w:rsidRPr="009E2850" w:rsidRDefault="00276E98" w:rsidP="00527910">
            <w:pPr>
              <w:spacing w:after="160" w:line="259" w:lineRule="auto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9E2850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lastRenderedPageBreak/>
              <w:t xml:space="preserve"> -</w:t>
            </w:r>
            <w:r w:rsidR="00527910" w:rsidRPr="009E2850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66.13330.2011</w:t>
            </w:r>
            <w:r w:rsidR="00527910" w:rsidRPr="009E2850">
              <w:rPr>
                <w:color w:val="333333"/>
                <w:sz w:val="22"/>
                <w:szCs w:val="22"/>
                <w:shd w:val="clear" w:color="auto" w:fill="FFFFFF"/>
              </w:rPr>
              <w:t> «Проектирование и строительство напорных сетей водоснабжения и водоотведения с применением высокопрочных труб из чугуна с шаровидным графитом»</w:t>
            </w:r>
            <w:r w:rsidR="002634AF" w:rsidRPr="009E2850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;</w:t>
            </w:r>
          </w:p>
          <w:p w14:paraId="5F27BC9C" w14:textId="5119269D" w:rsidR="00FF28B3" w:rsidRPr="009E2850" w:rsidRDefault="00FF28B3" w:rsidP="00527910">
            <w:pPr>
              <w:spacing w:after="160" w:line="259" w:lineRule="auto"/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9E2850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-</w:t>
            </w:r>
            <w:r w:rsidR="009E285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40-102-2000</w:t>
            </w:r>
            <w:r w:rsidR="009E2850" w:rsidRPr="009E2850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 — </w:t>
            </w:r>
            <w:r w:rsidR="009E285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свод правил по проектированию и монтажу систем водоснабжения и канализации из полимерных материалов</w:t>
            </w:r>
            <w:r w:rsidR="009E2850" w:rsidRPr="009E2850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14:paraId="20B92CD3" w14:textId="6EE3C0DB" w:rsidR="00FF28B3" w:rsidRPr="009E2850" w:rsidRDefault="00FF28B3" w:rsidP="00527910">
            <w:pPr>
              <w:spacing w:after="160" w:line="259" w:lineRule="auto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9E2850"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  <w:r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129.13330.2019 «Наружные сети и сооружения водоснабжения и канализации»;</w:t>
            </w:r>
          </w:p>
          <w:p w14:paraId="1B9F9657" w14:textId="0884EF7A" w:rsidR="00527910" w:rsidRPr="009E2850" w:rsidRDefault="00FF28B3" w:rsidP="00527910">
            <w:pPr>
              <w:spacing w:after="160" w:line="259" w:lineRule="auto"/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  <w:r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-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СП 14.13330.2018</w:t>
            </w:r>
            <w:r w:rsidR="00527910" w:rsidRPr="009E2850">
              <w:rPr>
                <w:color w:val="333333"/>
                <w:sz w:val="22"/>
                <w:szCs w:val="22"/>
                <w:shd w:val="clear" w:color="auto" w:fill="FFFFFF"/>
              </w:rPr>
              <w:t> — </w:t>
            </w:r>
            <w:r w:rsidR="00527910" w:rsidRPr="009E2850">
              <w:rPr>
                <w:rStyle w:val="af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свод правил «Строительство в сейсмических районах»;</w:t>
            </w:r>
          </w:p>
          <w:p w14:paraId="6353582F" w14:textId="5C434449" w:rsidR="002634AF" w:rsidRPr="00527910" w:rsidRDefault="002634AF" w:rsidP="00527910">
            <w:pPr>
              <w:spacing w:after="160" w:line="259" w:lineRule="auto"/>
              <w:rPr>
                <w:color w:val="000000"/>
                <w:sz w:val="22"/>
                <w:szCs w:val="22"/>
                <w:highlight w:val="yellow"/>
              </w:rPr>
            </w:pPr>
            <w:r w:rsidRPr="00527910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- Приказ Минтруда России от 11.12.2020 №883н "Об </w:t>
            </w:r>
            <w:proofErr w:type="gramStart"/>
            <w:r w:rsidRPr="00527910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утверждении Правил</w:t>
            </w:r>
            <w:proofErr w:type="gramEnd"/>
            <w:r w:rsidRPr="00527910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об охране труда при строительстве, реконструкции и ремонте";</w:t>
            </w:r>
          </w:p>
        </w:tc>
      </w:tr>
      <w:tr w:rsidR="00442F31" w:rsidRPr="009A3493" w14:paraId="65A0F3A0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3D80" w14:textId="120FFA55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594" w14:textId="5AD84555" w:rsidR="00442F31" w:rsidRPr="009A3493" w:rsidRDefault="00442F31" w:rsidP="00BD1B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FA12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09AE2F40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7A577241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07C716D0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Субподрядчика.</w:t>
            </w:r>
          </w:p>
          <w:p w14:paraId="7BC2CBF4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7B1737CA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44C42CCE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34F7AE62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Погрузка и вывоз отходов (строительного мусора и прочего) осуществляется силами Подрядчика и за его счет.</w:t>
            </w:r>
          </w:p>
          <w:p w14:paraId="1CE9AD63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2F8DF3CE" w14:textId="4BAD62E4" w:rsidR="00442F31" w:rsidRPr="009A3493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442F31" w:rsidRPr="009A3493" w14:paraId="6549A482" w14:textId="77777777" w:rsidTr="00A52E33">
        <w:trPr>
          <w:trHeight w:val="54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A75" w14:textId="2DBBBBA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8B8" w14:textId="248668B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6833" w14:textId="76EF865E" w:rsidR="00442F31" w:rsidRPr="009A3493" w:rsidRDefault="00403FC0" w:rsidP="00A52E33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</w:tc>
      </w:tr>
      <w:tr w:rsidR="00442F31" w:rsidRPr="009A3493" w14:paraId="03998021" w14:textId="77777777" w:rsidTr="009A3493">
        <w:trPr>
          <w:trHeight w:val="841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ADC" w14:textId="3DF6AB0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11</w:t>
            </w:r>
          </w:p>
          <w:p w14:paraId="5538F727" w14:textId="5959C85A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A8A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color w:val="000000"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A32A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строительно-монтажных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396C7007" w14:textId="6F07C0DE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Подтверждение выполненных объемов работ осуществляется в соответствии с согласованной с Генеральным подрядчиком исполнительной геодезической схемой</w:t>
            </w:r>
            <w:r w:rsidR="007340E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403FC0">
              <w:rPr>
                <w:rFonts w:eastAsia="Calibri"/>
                <w:sz w:val="22"/>
                <w:szCs w:val="22"/>
                <w:lang w:eastAsia="en-US"/>
              </w:rPr>
              <w:t xml:space="preserve"> с указанием на ней объемов разработанного и вывезенного грунта в твердом теле.</w:t>
            </w:r>
          </w:p>
          <w:p w14:paraId="10129A5B" w14:textId="56AB178A" w:rsid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p w14:paraId="56D1D673" w14:textId="77777777" w:rsidR="00D703C6" w:rsidRDefault="00136B82" w:rsidP="00403FC0">
            <w:pPr>
              <w:ind w:firstLine="45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763F90" w:rsidRPr="00B14453">
              <w:rPr>
                <w:rFonts w:eastAsia="Calibri"/>
                <w:sz w:val="22"/>
                <w:szCs w:val="22"/>
                <w:lang w:eastAsia="en-US"/>
              </w:rPr>
              <w:t>Журналы:</w:t>
            </w:r>
          </w:p>
          <w:p w14:paraId="7CB2E810" w14:textId="7DA0B419" w:rsidR="00763F90" w:rsidRDefault="00572BA3" w:rsidP="00403FC0">
            <w:pPr>
              <w:ind w:firstLine="45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763F90" w:rsidRPr="00D703C6">
              <w:rPr>
                <w:rFonts w:eastAsia="Calibri"/>
                <w:sz w:val="22"/>
                <w:szCs w:val="22"/>
                <w:lang w:eastAsia="en-US"/>
              </w:rPr>
              <w:t>Общий журнал работ</w:t>
            </w:r>
            <w:r w:rsidR="00763F90">
              <w:rPr>
                <w:rFonts w:eastAsia="Calibri"/>
                <w:lang w:eastAsia="en-US"/>
              </w:rPr>
              <w:t>;</w:t>
            </w:r>
          </w:p>
          <w:p w14:paraId="773C5536" w14:textId="5A9712E7" w:rsidR="00763F90" w:rsidRDefault="00572BA3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 xml:space="preserve">Журнал </w:t>
            </w:r>
            <w:r w:rsidR="00763F90" w:rsidRPr="00FF28B3">
              <w:rPr>
                <w:rFonts w:eastAsia="Calibri"/>
                <w:sz w:val="22"/>
                <w:szCs w:val="22"/>
                <w:lang w:eastAsia="en-US"/>
              </w:rPr>
              <w:t>сварочных работ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5490D1F" w14:textId="6851C866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-Журнал антикоррозийной защиты;</w:t>
            </w:r>
          </w:p>
          <w:p w14:paraId="396DDAFB" w14:textId="2481E532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-Журнал входного контроля качества;</w:t>
            </w:r>
          </w:p>
          <w:p w14:paraId="6193ECB5" w14:textId="4E2E9FC3" w:rsidR="00763F90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B1445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>Исполнительн</w:t>
            </w:r>
            <w:r w:rsidR="00572BA3">
              <w:rPr>
                <w:rFonts w:eastAsia="Calibri"/>
                <w:sz w:val="22"/>
                <w:szCs w:val="22"/>
                <w:lang w:eastAsia="en-US"/>
              </w:rPr>
              <w:t>ые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 xml:space="preserve"> геодезическая </w:t>
            </w:r>
            <w:r w:rsidR="00572BA3">
              <w:rPr>
                <w:rFonts w:eastAsia="Calibri"/>
                <w:sz w:val="22"/>
                <w:szCs w:val="22"/>
                <w:lang w:eastAsia="en-US"/>
              </w:rPr>
              <w:t>схемы</w:t>
            </w:r>
            <w:r w:rsidR="00763F90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37E428B6" w14:textId="4A099D38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-Исполнительная схема разбивки трассы </w:t>
            </w:r>
            <w:r w:rsidR="00FF28B3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97149E4" w14:textId="1ED044BE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-Расположение сетей наружного </w:t>
            </w:r>
            <w:r w:rsidR="00FF28B3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плане;</w:t>
            </w:r>
          </w:p>
          <w:p w14:paraId="3375967D" w14:textId="2BEF83C3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-Продольный профиль </w:t>
            </w:r>
            <w:r w:rsidR="00FF28B3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C6F258D" w14:textId="24D4D7EB" w:rsidR="00763F90" w:rsidRDefault="00763F9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-Исполнительная схема сварных стыков </w:t>
            </w:r>
            <w:r w:rsidR="00FF28B3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(с указанием количества стыков каждого диаметра трубопровода</w:t>
            </w:r>
            <w:r w:rsidR="009004F0">
              <w:rPr>
                <w:rFonts w:eastAsia="Calibri"/>
                <w:sz w:val="22"/>
                <w:szCs w:val="22"/>
                <w:lang w:eastAsia="en-US"/>
              </w:rPr>
              <w:t xml:space="preserve"> и расстояния между ними)</w:t>
            </w:r>
            <w:r w:rsidR="00EF049D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C37975E" w14:textId="08A86D12" w:rsidR="00EF049D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  <w:r w:rsidR="00EF049D">
              <w:rPr>
                <w:rFonts w:eastAsia="Calibri"/>
                <w:sz w:val="22"/>
                <w:szCs w:val="22"/>
                <w:lang w:eastAsia="en-US"/>
              </w:rPr>
              <w:t>Акты освидетельствования скрытых работ:</w:t>
            </w:r>
          </w:p>
          <w:p w14:paraId="3B1885B7" w14:textId="13ED6124" w:rsidR="00EF049D" w:rsidRDefault="00EF049D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-Устройство траншей </w:t>
            </w:r>
            <w:r w:rsidR="00FF28B3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</w:p>
          <w:p w14:paraId="14B45A94" w14:textId="338EF1EC" w:rsidR="008C3E4F" w:rsidRDefault="008C3E4F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-Подготовка основания под трубопроводы;</w:t>
            </w:r>
          </w:p>
          <w:p w14:paraId="3E06AA7E" w14:textId="0C940012" w:rsidR="00C42189" w:rsidRDefault="00C42189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-Бетонирование основания под трубу подземного водопровода;</w:t>
            </w:r>
          </w:p>
          <w:p w14:paraId="28284EFB" w14:textId="362E0569" w:rsidR="00EF049D" w:rsidRDefault="00EF049D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-Бетонирование фундаментов </w:t>
            </w:r>
            <w:r w:rsidR="00FF28B3">
              <w:rPr>
                <w:rFonts w:eastAsia="Calibri"/>
                <w:sz w:val="22"/>
                <w:szCs w:val="22"/>
                <w:lang w:eastAsia="en-US"/>
              </w:rPr>
              <w:t>колодцев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45974A56" w14:textId="5B23FB92" w:rsidR="00EF049D" w:rsidRDefault="00EF049D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-Монтаж 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оборудования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наружного 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7153103F" w14:textId="24D37886" w:rsidR="00EF049D" w:rsidRDefault="00EF049D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-Устройство защитн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 xml:space="preserve">ых </w:t>
            </w:r>
            <w:r>
              <w:rPr>
                <w:rFonts w:eastAsia="Calibri"/>
                <w:sz w:val="22"/>
                <w:szCs w:val="22"/>
                <w:lang w:eastAsia="en-US"/>
              </w:rPr>
              <w:t>футляр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B879DF5" w14:textId="65F73A3B" w:rsidR="00EF049D" w:rsidRDefault="00EF049D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-Герметизация защитн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футляр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42189">
              <w:rPr>
                <w:rFonts w:eastAsia="Calibri"/>
                <w:sz w:val="22"/>
                <w:szCs w:val="22"/>
                <w:lang w:eastAsia="en-US"/>
              </w:rPr>
              <w:t>водо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провода;</w:t>
            </w:r>
          </w:p>
          <w:p w14:paraId="14237CA8" w14:textId="229A1289" w:rsidR="00136B82" w:rsidRDefault="00136B82" w:rsidP="00A51982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-Обратная засыпка траншей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 xml:space="preserve">с уплотнением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подземного </w:t>
            </w:r>
            <w:r w:rsidR="003873A6">
              <w:rPr>
                <w:rFonts w:eastAsia="Calibri"/>
                <w:sz w:val="22"/>
                <w:szCs w:val="22"/>
                <w:lang w:eastAsia="en-US"/>
              </w:rPr>
              <w:t>водо</w:t>
            </w:r>
            <w:r w:rsidR="00D703C6">
              <w:rPr>
                <w:rFonts w:eastAsia="Calibri"/>
                <w:sz w:val="22"/>
                <w:szCs w:val="22"/>
                <w:lang w:eastAsia="en-US"/>
              </w:rPr>
              <w:t>провода;</w:t>
            </w:r>
          </w:p>
          <w:p w14:paraId="4337B93F" w14:textId="79E555BA" w:rsidR="00136B82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136B82">
              <w:rPr>
                <w:rFonts w:eastAsia="Calibri"/>
                <w:sz w:val="22"/>
                <w:szCs w:val="22"/>
                <w:lang w:eastAsia="en-US"/>
              </w:rPr>
              <w:t xml:space="preserve">Акты испытаний и приемки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>водопровода</w:t>
            </w:r>
            <w:r w:rsidR="00136B82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7A8F366E" w14:textId="0DE3C6AD" w:rsidR="00234A0D" w:rsidRDefault="00234A0D" w:rsidP="00234A0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-Акт разбивки трассы водопровода;</w:t>
            </w:r>
          </w:p>
          <w:p w14:paraId="76498973" w14:textId="06D4010F" w:rsidR="008C3E4F" w:rsidRDefault="008C3E4F" w:rsidP="00234A0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-Акт на ревизию и испытание арматуры;</w:t>
            </w:r>
          </w:p>
          <w:p w14:paraId="0E395F5D" w14:textId="204DB614" w:rsidR="008C3E4F" w:rsidRDefault="008C3E4F" w:rsidP="00234A0D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-Акт на герметизацию мест прохода через стенки колодцев и камер</w:t>
            </w:r>
          </w:p>
          <w:p w14:paraId="4B18A859" w14:textId="1C6F4F8C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-Акт приемки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>водопр</w:t>
            </w:r>
            <w:r>
              <w:rPr>
                <w:rFonts w:eastAsia="Calibri"/>
                <w:sz w:val="22"/>
                <w:szCs w:val="22"/>
                <w:lang w:eastAsia="en-US"/>
              </w:rPr>
              <w:t>оводов для проведения комплексного опробования (пуско-наладочных работ)</w:t>
            </w:r>
          </w:p>
          <w:p w14:paraId="311A7C87" w14:textId="5B0CC595" w:rsidR="00EF049D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-Акт испытания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>водоп</w:t>
            </w:r>
            <w:r>
              <w:rPr>
                <w:rFonts w:eastAsia="Calibri"/>
                <w:sz w:val="22"/>
                <w:szCs w:val="22"/>
                <w:lang w:eastAsia="en-US"/>
              </w:rPr>
              <w:t>роводов на герметичность;</w:t>
            </w:r>
          </w:p>
          <w:p w14:paraId="4C99BBD2" w14:textId="6322822B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-Акт продувки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>водопро</w:t>
            </w:r>
            <w:r>
              <w:rPr>
                <w:rFonts w:eastAsia="Calibri"/>
                <w:sz w:val="22"/>
                <w:szCs w:val="22"/>
                <w:lang w:eastAsia="en-US"/>
              </w:rPr>
              <w:t>водов;</w:t>
            </w:r>
          </w:p>
          <w:p w14:paraId="38D87DA1" w14:textId="37FF0220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-Акты контроля сварных соединений;</w:t>
            </w:r>
          </w:p>
          <w:p w14:paraId="4D015DE4" w14:textId="46E255E6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-Протоколы механических испытаний сварных швов;</w:t>
            </w:r>
          </w:p>
          <w:p w14:paraId="74062667" w14:textId="6CD6DDB6" w:rsidR="00136B82" w:rsidRDefault="00136B82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-Протоколы УЗК сварных швов.</w:t>
            </w:r>
          </w:p>
          <w:p w14:paraId="0A048163" w14:textId="72A925B1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5. Строительный паспорт наружного </w:t>
            </w:r>
            <w:r w:rsidR="00A51982">
              <w:rPr>
                <w:rFonts w:eastAsia="Calibri"/>
                <w:sz w:val="22"/>
                <w:szCs w:val="22"/>
                <w:lang w:eastAsia="en-US"/>
              </w:rPr>
              <w:t>водо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провода.</w:t>
            </w:r>
          </w:p>
          <w:p w14:paraId="639AE16A" w14:textId="2F089C79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 Удостоверения и протоколы аттестации сварщиков, протоколы аттестации Ростехнадзора руководителей работ (Б7.8)</w:t>
            </w:r>
          </w:p>
          <w:p w14:paraId="7867A8B1" w14:textId="088904FB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 Сертификаты заводов-изготовителей (их копии, извлечение из них, заверенные лицом, ответственным за строительство объекта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8C3E4F">
              <w:rPr>
                <w:rFonts w:eastAsia="Calibri"/>
                <w:sz w:val="22"/>
                <w:szCs w:val="22"/>
                <w:lang w:eastAsia="en-US"/>
              </w:rPr>
              <w:t>,паспорта</w:t>
            </w:r>
            <w:proofErr w:type="gramEnd"/>
            <w:r w:rsidR="008C3E4F">
              <w:rPr>
                <w:rFonts w:eastAsia="Calibri"/>
                <w:sz w:val="22"/>
                <w:szCs w:val="22"/>
                <w:lang w:eastAsia="en-US"/>
              </w:rPr>
              <w:t xml:space="preserve"> на строительные материалы, изделия и </w:t>
            </w:r>
            <w:proofErr w:type="spellStart"/>
            <w:r w:rsidR="008C3E4F">
              <w:rPr>
                <w:rFonts w:eastAsia="Calibri"/>
                <w:sz w:val="22"/>
                <w:szCs w:val="22"/>
                <w:lang w:eastAsia="en-US"/>
              </w:rPr>
              <w:t>коонструкции</w:t>
            </w:r>
            <w:proofErr w:type="spellEnd"/>
            <w:r w:rsidR="008C3E4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7F16F105" w14:textId="5845A97E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8.Технические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паспорта  заводов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-изготовителей или их копии на оборудование, узлы, соединительную арматуру, изоляционные покрытия, арматуру, а также другие документы, удостоверяющие качество оборудования (изделий), паспорта на бетон;</w:t>
            </w:r>
          </w:p>
          <w:p w14:paraId="0384226A" w14:textId="30C921F9" w:rsidR="00B64C48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 Инструкции заводов-изготовителей по эксплуатации оборудования.</w:t>
            </w:r>
          </w:p>
          <w:p w14:paraId="763D72DD" w14:textId="4C4E87D0" w:rsidR="005C44DC" w:rsidRPr="00403FC0" w:rsidRDefault="00B64C4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10. Комплект рабочих чертежей на строительство </w:t>
            </w:r>
            <w:r w:rsidR="00276E98">
              <w:rPr>
                <w:rFonts w:eastAsia="Calibri"/>
                <w:sz w:val="22"/>
                <w:szCs w:val="22"/>
                <w:lang w:eastAsia="en-US"/>
              </w:rPr>
              <w:t>предъявляемого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 приемке объекта, разработанных проектной организацией, </w:t>
            </w:r>
            <w:r w:rsidR="008C3E4F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надписями о соответствии </w:t>
            </w:r>
            <w:r w:rsidR="00276E98">
              <w:rPr>
                <w:rFonts w:eastAsia="Calibri"/>
                <w:sz w:val="22"/>
                <w:szCs w:val="22"/>
                <w:lang w:eastAsia="en-US"/>
              </w:rPr>
              <w:t>выполненных на местности работ этим чертежам или внесенными в них изменениями, сделанными лицами, ответственными за производство строительно-монтажных работ, согласованными с авторами проекта.</w:t>
            </w:r>
          </w:p>
          <w:p w14:paraId="1AE41A92" w14:textId="5C3DB01E" w:rsidR="00442F31" w:rsidRPr="009A3493" w:rsidRDefault="00276E98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>. Иная исполнительная документация в соответствии с действующими на момент исполнения работ стандартов, норм, правил, ГОСТов и т.д.</w:t>
            </w:r>
          </w:p>
        </w:tc>
      </w:tr>
      <w:tr w:rsidR="00442F31" w:rsidRPr="009A3493" w14:paraId="46FB1DC3" w14:textId="77777777" w:rsidTr="00754F8E">
        <w:trPr>
          <w:trHeight w:val="159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CD4" w14:textId="197B028B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0E2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53253F35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6F6BDAD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0475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Генеральный подрядчик:</w:t>
            </w:r>
          </w:p>
          <w:p w14:paraId="622AB825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 xml:space="preserve">Руководитель проекта: </w:t>
            </w:r>
          </w:p>
          <w:p w14:paraId="1BE753C3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Шевцов Вадим Владимирович</w:t>
            </w:r>
          </w:p>
          <w:p w14:paraId="14851E09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моб. тел.: +7 (921) 091-29-63,</w:t>
            </w:r>
          </w:p>
          <w:p w14:paraId="51DDE99A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mail@gk-intellect.ru</w:t>
            </w:r>
          </w:p>
          <w:p w14:paraId="4957AAD6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Подрядчик:</w:t>
            </w:r>
          </w:p>
          <w:p w14:paraId="0CCA8C3F" w14:textId="285506E4" w:rsidR="00442F31" w:rsidRPr="005158AA" w:rsidRDefault="00442F31" w:rsidP="00BD1BAC">
            <w:pPr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FE7A8AD" w14:textId="33BC581C" w:rsidR="00BD1BAC" w:rsidRDefault="00BD1BAC" w:rsidP="0029119E">
      <w:pPr>
        <w:rPr>
          <w:b/>
          <w:bCs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70"/>
        <w:gridCol w:w="7483"/>
      </w:tblGrid>
      <w:tr w:rsidR="00BB1750" w14:paraId="05072640" w14:textId="77777777" w:rsidTr="009A3493">
        <w:trPr>
          <w:trHeight w:val="1484"/>
        </w:trPr>
        <w:tc>
          <w:tcPr>
            <w:tcW w:w="2481" w:type="pct"/>
            <w:shd w:val="clear" w:color="auto" w:fill="auto"/>
          </w:tcPr>
          <w:p w14:paraId="486D4077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подрядчик</w:t>
            </w:r>
          </w:p>
          <w:p w14:paraId="224EEDCC" w14:textId="6299663A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gramStart"/>
            <w:r>
              <w:rPr>
                <w:color w:val="000000"/>
              </w:rPr>
              <w:t>«</w:t>
            </w:r>
            <w:r w:rsidR="00280CF1">
              <w:rPr>
                <w:color w:val="000000"/>
              </w:rPr>
              <w:t xml:space="preserve">  </w:t>
            </w:r>
            <w:proofErr w:type="gramEnd"/>
            <w:r w:rsidR="00280CF1">
              <w:rPr>
                <w:color w:val="000000"/>
              </w:rPr>
              <w:t xml:space="preserve">                       </w:t>
            </w:r>
            <w:r>
              <w:rPr>
                <w:color w:val="000000"/>
              </w:rPr>
              <w:t>»</w:t>
            </w:r>
          </w:p>
          <w:p w14:paraId="4905796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720F83DD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842A381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0F876D33" w14:textId="31F39C5B" w:rsidR="00BB1750" w:rsidRDefault="00BB1750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</w:p>
          <w:p w14:paraId="5974EF21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7606A844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  <w:tc>
          <w:tcPr>
            <w:tcW w:w="2519" w:type="pct"/>
            <w:shd w:val="clear" w:color="auto" w:fill="auto"/>
          </w:tcPr>
          <w:p w14:paraId="78722C64" w14:textId="77777777" w:rsidR="00BB1750" w:rsidRDefault="00BB1750" w:rsidP="0010106F">
            <w:pPr>
              <w:jc w:val="both"/>
            </w:pPr>
            <w:r>
              <w:rPr>
                <w:rFonts w:eastAsia="Calibri"/>
                <w:color w:val="000000"/>
              </w:rPr>
              <w:t>Подрядчик</w:t>
            </w:r>
            <w:r>
              <w:rPr>
                <w:color w:val="000000"/>
              </w:rPr>
              <w:t xml:space="preserve"> </w:t>
            </w:r>
          </w:p>
          <w:p w14:paraId="4F1DE38D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gramStart"/>
            <w:r>
              <w:rPr>
                <w:color w:val="000000"/>
              </w:rPr>
              <w:t xml:space="preserve">«  </w:t>
            </w:r>
            <w:proofErr w:type="gramEnd"/>
            <w:r>
              <w:rPr>
                <w:color w:val="000000"/>
              </w:rPr>
              <w:t xml:space="preserve">   »</w:t>
            </w:r>
          </w:p>
          <w:p w14:paraId="48AF6F5D" w14:textId="77777777" w:rsidR="00BB1750" w:rsidRDefault="00BB1750" w:rsidP="0010106F">
            <w:pPr>
              <w:tabs>
                <w:tab w:val="right" w:pos="469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0D502625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6D4075F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1F2BAE9E" w14:textId="6843270F" w:rsidR="00BB1750" w:rsidRDefault="009A3493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  <w:r w:rsidRPr="009A3493">
              <w:rPr>
                <w:color w:val="000000"/>
              </w:rPr>
              <w:t>______________________</w:t>
            </w:r>
            <w:r w:rsidR="00BB1750">
              <w:rPr>
                <w:color w:val="000000"/>
              </w:rPr>
              <w:t xml:space="preserve">_________________________ </w:t>
            </w:r>
          </w:p>
          <w:p w14:paraId="69D6947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680AE52F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</w:tr>
    </w:tbl>
    <w:p w14:paraId="5B8CED02" w14:textId="77777777" w:rsidR="00BB1750" w:rsidRPr="00BB1750" w:rsidRDefault="00BB1750" w:rsidP="00BB1750">
      <w:pPr>
        <w:rPr>
          <w:b/>
          <w:bCs/>
          <w:color w:val="000000"/>
        </w:rPr>
      </w:pPr>
    </w:p>
    <w:sectPr w:rsidR="00BB1750" w:rsidRPr="00BB1750" w:rsidSect="00442F31">
      <w:footerReference w:type="default" r:id="rId8"/>
      <w:pgSz w:w="16838" w:h="11906" w:orient="landscape"/>
      <w:pgMar w:top="567" w:right="1134" w:bottom="1418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4778" w14:textId="77777777" w:rsidR="009D14A0" w:rsidRDefault="009D14A0">
      <w:r>
        <w:separator/>
      </w:r>
    </w:p>
  </w:endnote>
  <w:endnote w:type="continuationSeparator" w:id="0">
    <w:p w14:paraId="5D53E2BD" w14:textId="77777777" w:rsidR="009D14A0" w:rsidRDefault="009D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AllPlantyp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42E5" w14:textId="77777777" w:rsidR="005F27E4" w:rsidRDefault="005F27E4">
    <w:pPr>
      <w:pStyle w:val="af9"/>
      <w:jc w:val="right"/>
      <w:rPr>
        <w:rFonts w:ascii="Verdana" w:hAnsi="Verdana"/>
        <w:sz w:val="16"/>
      </w:rPr>
    </w:pP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>PAGE</w:instrText>
    </w:r>
    <w:r>
      <w:rPr>
        <w:rFonts w:ascii="Verdana" w:hAnsi="Verdana"/>
        <w:sz w:val="16"/>
      </w:rPr>
      <w:fldChar w:fldCharType="separate"/>
    </w:r>
    <w:r w:rsidR="002F5BF8">
      <w:rPr>
        <w:rFonts w:ascii="Verdana" w:hAnsi="Verdana"/>
        <w:noProof/>
        <w:sz w:val="16"/>
      </w:rPr>
      <w:t>46</w:t>
    </w:r>
    <w:r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E877" w14:textId="77777777" w:rsidR="009D14A0" w:rsidRDefault="009D14A0">
      <w:r>
        <w:separator/>
      </w:r>
    </w:p>
  </w:footnote>
  <w:footnote w:type="continuationSeparator" w:id="0">
    <w:p w14:paraId="15FAF9C8" w14:textId="77777777" w:rsidR="009D14A0" w:rsidRDefault="009D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602C5310"/>
    <w:multiLevelType w:val="multilevel"/>
    <w:tmpl w:val="8458A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CF421D"/>
    <w:multiLevelType w:val="multilevel"/>
    <w:tmpl w:val="37DE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6"/>
    <w:rsid w:val="00011905"/>
    <w:rsid w:val="00023978"/>
    <w:rsid w:val="00026746"/>
    <w:rsid w:val="00031378"/>
    <w:rsid w:val="00032520"/>
    <w:rsid w:val="000465C6"/>
    <w:rsid w:val="00060E63"/>
    <w:rsid w:val="00062C96"/>
    <w:rsid w:val="00064B35"/>
    <w:rsid w:val="00070482"/>
    <w:rsid w:val="0007118A"/>
    <w:rsid w:val="00073A61"/>
    <w:rsid w:val="00080D25"/>
    <w:rsid w:val="00082541"/>
    <w:rsid w:val="000B7805"/>
    <w:rsid w:val="000C7601"/>
    <w:rsid w:val="000E1814"/>
    <w:rsid w:val="000E2590"/>
    <w:rsid w:val="000E30B0"/>
    <w:rsid w:val="000E5631"/>
    <w:rsid w:val="001055D1"/>
    <w:rsid w:val="00111D64"/>
    <w:rsid w:val="0012227B"/>
    <w:rsid w:val="0012309D"/>
    <w:rsid w:val="0013058E"/>
    <w:rsid w:val="00135973"/>
    <w:rsid w:val="00136B82"/>
    <w:rsid w:val="001400C0"/>
    <w:rsid w:val="00186A08"/>
    <w:rsid w:val="00191316"/>
    <w:rsid w:val="00191C0C"/>
    <w:rsid w:val="001A46B5"/>
    <w:rsid w:val="001B7763"/>
    <w:rsid w:val="001D1667"/>
    <w:rsid w:val="001E50D2"/>
    <w:rsid w:val="002055C6"/>
    <w:rsid w:val="00207589"/>
    <w:rsid w:val="00212A8B"/>
    <w:rsid w:val="002257FE"/>
    <w:rsid w:val="00231891"/>
    <w:rsid w:val="00234A0D"/>
    <w:rsid w:val="00236725"/>
    <w:rsid w:val="00245082"/>
    <w:rsid w:val="00256098"/>
    <w:rsid w:val="00260E4E"/>
    <w:rsid w:val="002634AF"/>
    <w:rsid w:val="00272D86"/>
    <w:rsid w:val="00276E98"/>
    <w:rsid w:val="00280CF1"/>
    <w:rsid w:val="00286A3B"/>
    <w:rsid w:val="0029119E"/>
    <w:rsid w:val="002A67A1"/>
    <w:rsid w:val="002A70F3"/>
    <w:rsid w:val="002B74BD"/>
    <w:rsid w:val="002D2C4B"/>
    <w:rsid w:val="002E61C6"/>
    <w:rsid w:val="002F5BF8"/>
    <w:rsid w:val="002F6F0C"/>
    <w:rsid w:val="00305F3D"/>
    <w:rsid w:val="00314B2C"/>
    <w:rsid w:val="00330E32"/>
    <w:rsid w:val="0033565A"/>
    <w:rsid w:val="00335D9E"/>
    <w:rsid w:val="003621CE"/>
    <w:rsid w:val="00366C9B"/>
    <w:rsid w:val="00386394"/>
    <w:rsid w:val="003873A6"/>
    <w:rsid w:val="003A699A"/>
    <w:rsid w:val="003D425E"/>
    <w:rsid w:val="003D6DC8"/>
    <w:rsid w:val="00402284"/>
    <w:rsid w:val="00403FC0"/>
    <w:rsid w:val="00417C34"/>
    <w:rsid w:val="00421F03"/>
    <w:rsid w:val="0043053C"/>
    <w:rsid w:val="00440023"/>
    <w:rsid w:val="00442F31"/>
    <w:rsid w:val="00445240"/>
    <w:rsid w:val="004474C5"/>
    <w:rsid w:val="00450D7A"/>
    <w:rsid w:val="00492369"/>
    <w:rsid w:val="004967FB"/>
    <w:rsid w:val="004A6AE9"/>
    <w:rsid w:val="004A7094"/>
    <w:rsid w:val="004B0650"/>
    <w:rsid w:val="004B30C8"/>
    <w:rsid w:val="004C45C3"/>
    <w:rsid w:val="004E13E0"/>
    <w:rsid w:val="004E44A4"/>
    <w:rsid w:val="004F2D0B"/>
    <w:rsid w:val="005158AA"/>
    <w:rsid w:val="00527910"/>
    <w:rsid w:val="00531C7D"/>
    <w:rsid w:val="0053765F"/>
    <w:rsid w:val="00546447"/>
    <w:rsid w:val="00572BA3"/>
    <w:rsid w:val="005906EA"/>
    <w:rsid w:val="00590E2A"/>
    <w:rsid w:val="00590E90"/>
    <w:rsid w:val="005914FE"/>
    <w:rsid w:val="005C44DC"/>
    <w:rsid w:val="005E4098"/>
    <w:rsid w:val="005E4D8B"/>
    <w:rsid w:val="005E6EFB"/>
    <w:rsid w:val="005F27E4"/>
    <w:rsid w:val="005F79F3"/>
    <w:rsid w:val="006115D3"/>
    <w:rsid w:val="00616F83"/>
    <w:rsid w:val="006172AB"/>
    <w:rsid w:val="00634D49"/>
    <w:rsid w:val="00640EF9"/>
    <w:rsid w:val="00670DE6"/>
    <w:rsid w:val="006872A7"/>
    <w:rsid w:val="0069551F"/>
    <w:rsid w:val="006B4AA5"/>
    <w:rsid w:val="006D28EA"/>
    <w:rsid w:val="00704CF3"/>
    <w:rsid w:val="00707477"/>
    <w:rsid w:val="00713995"/>
    <w:rsid w:val="00720A8C"/>
    <w:rsid w:val="007340E4"/>
    <w:rsid w:val="00751B8E"/>
    <w:rsid w:val="00754F8E"/>
    <w:rsid w:val="00763F90"/>
    <w:rsid w:val="00764885"/>
    <w:rsid w:val="00765213"/>
    <w:rsid w:val="0078699B"/>
    <w:rsid w:val="007A6C2D"/>
    <w:rsid w:val="007B67A3"/>
    <w:rsid w:val="007B7435"/>
    <w:rsid w:val="007C75D0"/>
    <w:rsid w:val="007D7B5B"/>
    <w:rsid w:val="007E392C"/>
    <w:rsid w:val="007E66FE"/>
    <w:rsid w:val="007E751A"/>
    <w:rsid w:val="007E7692"/>
    <w:rsid w:val="007F1794"/>
    <w:rsid w:val="007F4CB2"/>
    <w:rsid w:val="007F5C51"/>
    <w:rsid w:val="00801AED"/>
    <w:rsid w:val="00815E1A"/>
    <w:rsid w:val="008166F0"/>
    <w:rsid w:val="008341A2"/>
    <w:rsid w:val="00840F86"/>
    <w:rsid w:val="0084789A"/>
    <w:rsid w:val="00853840"/>
    <w:rsid w:val="008556CA"/>
    <w:rsid w:val="00861252"/>
    <w:rsid w:val="00865513"/>
    <w:rsid w:val="00887CB7"/>
    <w:rsid w:val="008C3E4F"/>
    <w:rsid w:val="008D0E0A"/>
    <w:rsid w:val="008E34A9"/>
    <w:rsid w:val="008F0A5E"/>
    <w:rsid w:val="009004F0"/>
    <w:rsid w:val="00912C7A"/>
    <w:rsid w:val="0091620C"/>
    <w:rsid w:val="009177DB"/>
    <w:rsid w:val="00943375"/>
    <w:rsid w:val="00945109"/>
    <w:rsid w:val="0095471F"/>
    <w:rsid w:val="00955071"/>
    <w:rsid w:val="00966EA8"/>
    <w:rsid w:val="00981589"/>
    <w:rsid w:val="00987204"/>
    <w:rsid w:val="009A03AC"/>
    <w:rsid w:val="009A3493"/>
    <w:rsid w:val="009A569E"/>
    <w:rsid w:val="009B2264"/>
    <w:rsid w:val="009B7021"/>
    <w:rsid w:val="009C5CAD"/>
    <w:rsid w:val="009C5DAE"/>
    <w:rsid w:val="009C78CB"/>
    <w:rsid w:val="009C7E07"/>
    <w:rsid w:val="009D14A0"/>
    <w:rsid w:val="009E0798"/>
    <w:rsid w:val="009E2850"/>
    <w:rsid w:val="009F31E7"/>
    <w:rsid w:val="00A11945"/>
    <w:rsid w:val="00A12897"/>
    <w:rsid w:val="00A46B6B"/>
    <w:rsid w:val="00A479DA"/>
    <w:rsid w:val="00A51982"/>
    <w:rsid w:val="00A52E33"/>
    <w:rsid w:val="00A720BA"/>
    <w:rsid w:val="00A731FB"/>
    <w:rsid w:val="00A93CB2"/>
    <w:rsid w:val="00A951D0"/>
    <w:rsid w:val="00A977F3"/>
    <w:rsid w:val="00AA3EA7"/>
    <w:rsid w:val="00AA672E"/>
    <w:rsid w:val="00AB2C2F"/>
    <w:rsid w:val="00AC3F7C"/>
    <w:rsid w:val="00AE4BA8"/>
    <w:rsid w:val="00AE7A5E"/>
    <w:rsid w:val="00B072B9"/>
    <w:rsid w:val="00B14453"/>
    <w:rsid w:val="00B226F1"/>
    <w:rsid w:val="00B64C48"/>
    <w:rsid w:val="00B658D1"/>
    <w:rsid w:val="00B93405"/>
    <w:rsid w:val="00BA60E2"/>
    <w:rsid w:val="00BB1750"/>
    <w:rsid w:val="00BB3DD1"/>
    <w:rsid w:val="00BB5370"/>
    <w:rsid w:val="00BB6355"/>
    <w:rsid w:val="00BD1BAC"/>
    <w:rsid w:val="00BD4216"/>
    <w:rsid w:val="00BD4F61"/>
    <w:rsid w:val="00C01F0D"/>
    <w:rsid w:val="00C13799"/>
    <w:rsid w:val="00C14369"/>
    <w:rsid w:val="00C16388"/>
    <w:rsid w:val="00C27FA4"/>
    <w:rsid w:val="00C3331F"/>
    <w:rsid w:val="00C42189"/>
    <w:rsid w:val="00C50A2D"/>
    <w:rsid w:val="00C60D85"/>
    <w:rsid w:val="00C74AE8"/>
    <w:rsid w:val="00C83299"/>
    <w:rsid w:val="00C84889"/>
    <w:rsid w:val="00C85217"/>
    <w:rsid w:val="00C923D0"/>
    <w:rsid w:val="00CB0000"/>
    <w:rsid w:val="00CC5A11"/>
    <w:rsid w:val="00CE67F4"/>
    <w:rsid w:val="00CF019F"/>
    <w:rsid w:val="00D02C7E"/>
    <w:rsid w:val="00D035BC"/>
    <w:rsid w:val="00D1046D"/>
    <w:rsid w:val="00D10699"/>
    <w:rsid w:val="00D201B4"/>
    <w:rsid w:val="00D209F6"/>
    <w:rsid w:val="00D43A38"/>
    <w:rsid w:val="00D47D8F"/>
    <w:rsid w:val="00D60006"/>
    <w:rsid w:val="00D703C6"/>
    <w:rsid w:val="00D713E6"/>
    <w:rsid w:val="00D7164D"/>
    <w:rsid w:val="00D90925"/>
    <w:rsid w:val="00DB2760"/>
    <w:rsid w:val="00DC112A"/>
    <w:rsid w:val="00DC3064"/>
    <w:rsid w:val="00DC673C"/>
    <w:rsid w:val="00DC7236"/>
    <w:rsid w:val="00DE0F60"/>
    <w:rsid w:val="00E1225D"/>
    <w:rsid w:val="00E274BA"/>
    <w:rsid w:val="00E2761E"/>
    <w:rsid w:val="00E44D4E"/>
    <w:rsid w:val="00E514FB"/>
    <w:rsid w:val="00E53F79"/>
    <w:rsid w:val="00E75DFD"/>
    <w:rsid w:val="00E84D93"/>
    <w:rsid w:val="00E90C5E"/>
    <w:rsid w:val="00E933A1"/>
    <w:rsid w:val="00E94584"/>
    <w:rsid w:val="00EC2AC6"/>
    <w:rsid w:val="00EF049D"/>
    <w:rsid w:val="00EF4676"/>
    <w:rsid w:val="00F013C8"/>
    <w:rsid w:val="00F12AAA"/>
    <w:rsid w:val="00F20847"/>
    <w:rsid w:val="00F30AA4"/>
    <w:rsid w:val="00F30C7E"/>
    <w:rsid w:val="00F33816"/>
    <w:rsid w:val="00F451C7"/>
    <w:rsid w:val="00F524F7"/>
    <w:rsid w:val="00F536DD"/>
    <w:rsid w:val="00F61F19"/>
    <w:rsid w:val="00F6372F"/>
    <w:rsid w:val="00F66A32"/>
    <w:rsid w:val="00F7266D"/>
    <w:rsid w:val="00F97EDC"/>
    <w:rsid w:val="00FB324A"/>
    <w:rsid w:val="00FB3EB8"/>
    <w:rsid w:val="00FC5783"/>
    <w:rsid w:val="00FC78DC"/>
    <w:rsid w:val="00FE2367"/>
    <w:rsid w:val="00FE2D1E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06A7"/>
  <w15:docId w15:val="{08B7F4EB-2203-4035-B48B-D1E0443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/>
      <w:kern w:val="2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kern w:val="2"/>
      <w:lang w:val="x-none" w:eastAsia="x-none"/>
    </w:rPr>
  </w:style>
  <w:style w:type="character" w:customStyle="1" w:styleId="20">
    <w:name w:val="Заголовок 2 Знак"/>
    <w:qFormat/>
    <w:rPr>
      <w:b/>
      <w:sz w:val="24"/>
      <w:szCs w:val="24"/>
    </w:rPr>
  </w:style>
  <w:style w:type="character" w:customStyle="1" w:styleId="30">
    <w:name w:val="Заголовок 3 Знак"/>
    <w:qFormat/>
    <w:rPr>
      <w:b/>
      <w:sz w:val="26"/>
    </w:rPr>
  </w:style>
  <w:style w:type="character" w:customStyle="1" w:styleId="40">
    <w:name w:val="Заголовок 4 Знак"/>
    <w:qFormat/>
    <w:rPr>
      <w:b/>
      <w:bCs/>
      <w:sz w:val="26"/>
    </w:rPr>
  </w:style>
  <w:style w:type="character" w:customStyle="1" w:styleId="a3">
    <w:name w:val="Заголовок Знак"/>
    <w:qFormat/>
    <w:rPr>
      <w:b/>
      <w:sz w:val="32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Маркер Знак,Paragraphe de liste1 Знак,lp1 Знак,Bullet List Знак,FooterText Знак,numbered Знак,it_List1 Знак,Абзац списка литеральный Знак"/>
    <w:uiPriority w:val="34"/>
    <w:qFormat/>
    <w:rPr>
      <w:color w:val="000000"/>
    </w:rPr>
  </w:style>
  <w:style w:type="character" w:customStyle="1" w:styleId="aa">
    <w:name w:val="Основной текст_"/>
    <w:qFormat/>
    <w:rPr>
      <w:rFonts w:ascii="Verdana" w:hAnsi="Verdana"/>
      <w:sz w:val="26"/>
      <w:szCs w:val="26"/>
      <w:highlight w:val="white"/>
      <w:lang w:eastAsia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basedOn w:val="a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???????? ????? ??????"/>
    <w:qFormat/>
    <w:rPr>
      <w:rFonts w:ascii="Calibri" w:hAnsi="Calibri"/>
    </w:rPr>
  </w:style>
  <w:style w:type="character" w:customStyle="1" w:styleId="31">
    <w:name w:val="Основной текст 3 Знак"/>
    <w:qFormat/>
    <w:rPr>
      <w:color w:val="000000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_"/>
    <w:qFormat/>
    <w:rPr>
      <w:highlight w:val="white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nobr">
    <w:name w:val="nobr"/>
    <w:qFormat/>
  </w:style>
  <w:style w:type="character" w:styleId="af">
    <w:name w:val="Strong"/>
    <w:uiPriority w:val="22"/>
    <w:qFormat/>
    <w:rPr>
      <w:b/>
      <w:bCs/>
    </w:rPr>
  </w:style>
  <w:style w:type="character" w:customStyle="1" w:styleId="fontstyle01">
    <w:name w:val="fontstyle01"/>
    <w:qFormat/>
    <w:rPr>
      <w:rFonts w:ascii="GOSTAllPlantypeA" w:hAnsi="GOSTAllPlantypeA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Основной текст Знак1"/>
    <w:qFormat/>
    <w:rPr>
      <w:rFonts w:ascii="Times New Roman" w:hAnsi="Times New Roman"/>
      <w:sz w:val="21"/>
      <w:szCs w:val="21"/>
      <w:highlight w:val="white"/>
    </w:rPr>
  </w:style>
  <w:style w:type="character" w:customStyle="1" w:styleId="af0">
    <w:name w:val="Другое_"/>
    <w:qFormat/>
    <w:rPr>
      <w:rFonts w:ascii="Arial" w:eastAsia="Arial" w:hAnsi="Arial" w:cs="Arial"/>
      <w:sz w:val="17"/>
      <w:szCs w:val="17"/>
    </w:rPr>
  </w:style>
  <w:style w:type="character" w:customStyle="1" w:styleId="12">
    <w:name w:val="Неразрешенное упоминание1"/>
    <w:qFormat/>
    <w:rPr>
      <w:color w:val="605E5C"/>
      <w:highlight w:val="lightGray"/>
    </w:rPr>
  </w:style>
  <w:style w:type="paragraph" w:styleId="af1">
    <w:name w:val="Title"/>
    <w:basedOn w:val="a"/>
    <w:next w:val="af2"/>
    <w:uiPriority w:val="10"/>
    <w:qFormat/>
    <w:pPr>
      <w:ind w:firstLine="720"/>
      <w:jc w:val="center"/>
    </w:pPr>
    <w:rPr>
      <w:b/>
      <w:sz w:val="32"/>
      <w:lang w:val="x-none" w:eastAsia="x-none"/>
    </w:rPr>
  </w:style>
  <w:style w:type="paragraph" w:styleId="af2">
    <w:name w:val="Body Text"/>
    <w:basedOn w:val="a"/>
    <w:pPr>
      <w:spacing w:line="259" w:lineRule="auto"/>
      <w:jc w:val="both"/>
    </w:pPr>
    <w:rPr>
      <w:sz w:val="28"/>
      <w:lang w:val="x-none" w:eastAsia="x-none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Текст1"/>
    <w:basedOn w:val="a"/>
    <w:qFormat/>
    <w:pPr>
      <w:suppressAutoHyphens/>
    </w:pPr>
    <w:rPr>
      <w:rFonts w:ascii="Courier New" w:hAnsi="Courier New"/>
      <w:lang w:eastAsia="ar-SA"/>
    </w:rPr>
  </w:style>
  <w:style w:type="paragraph" w:styleId="af6">
    <w:name w:val="Body Text Indent"/>
    <w:basedOn w:val="a"/>
    <w:pPr>
      <w:ind w:firstLine="709"/>
      <w:jc w:val="both"/>
    </w:pPr>
    <w:rPr>
      <w:sz w:val="28"/>
    </w:rPr>
  </w:style>
  <w:style w:type="paragraph" w:styleId="af7">
    <w:name w:val="Plain Text"/>
    <w:basedOn w:val="a"/>
    <w:qFormat/>
    <w:rPr>
      <w:rFonts w:ascii="Courier New" w:hAnsi="Courier New"/>
    </w:rPr>
  </w:style>
  <w:style w:type="paragraph" w:styleId="32">
    <w:name w:val="Body Text Indent 3"/>
    <w:basedOn w:val="a"/>
    <w:qFormat/>
    <w:pPr>
      <w:widowControl w:val="0"/>
      <w:spacing w:line="259" w:lineRule="auto"/>
      <w:ind w:right="843" w:firstLine="709"/>
      <w:jc w:val="both"/>
    </w:pPr>
    <w:rPr>
      <w:szCs w:val="22"/>
    </w:rPr>
  </w:style>
  <w:style w:type="paragraph" w:styleId="24">
    <w:name w:val="Body Text Indent 2"/>
    <w:basedOn w:val="a"/>
    <w:qFormat/>
    <w:pPr>
      <w:spacing w:line="259" w:lineRule="auto"/>
      <w:ind w:firstLine="709"/>
      <w:jc w:val="both"/>
    </w:pPr>
    <w:rPr>
      <w:lang w:val="x-none" w:eastAsia="x-none"/>
    </w:rPr>
  </w:style>
  <w:style w:type="paragraph" w:styleId="25">
    <w:name w:val="Body Text 2"/>
    <w:basedOn w:val="a"/>
    <w:qFormat/>
    <w:pPr>
      <w:jc w:val="both"/>
    </w:pPr>
    <w:rPr>
      <w:lang w:val="x-none" w:eastAsia="x-none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4">
    <w:name w:val="Знак Знак1 Знак Знак Знак Знак Знак"/>
    <w:basedOn w:val="a"/>
    <w:qFormat/>
    <w:pPr>
      <w:suppressAutoHyphens/>
    </w:pPr>
    <w:rPr>
      <w:rFonts w:ascii="Verdana" w:hAnsi="Verdana" w:cs="Verdana"/>
      <w:lang w:val="en-US" w:eastAsia="en-US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5">
    <w:name w:val="Обычный1"/>
    <w:qFormat/>
    <w:pPr>
      <w:suppressAutoHyphens/>
    </w:pPr>
    <w:rPr>
      <w:rFonts w:ascii="Kudriashov" w:hAnsi="Kudriashov"/>
      <w:bCs/>
      <w:color w:val="000000"/>
      <w:kern w:val="2"/>
      <w:lang w:eastAsia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bCs/>
      <w:color w:val="000000"/>
      <w:kern w:val="2"/>
      <w:lang w:eastAsia="ar-SA"/>
    </w:rPr>
  </w:style>
  <w:style w:type="paragraph" w:customStyle="1" w:styleId="Style3">
    <w:name w:val="Style3"/>
    <w:basedOn w:val="a"/>
    <w:qFormat/>
    <w:pPr>
      <w:widowControl w:val="0"/>
      <w:suppressAutoHyphens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709"/>
    </w:pPr>
    <w:rPr>
      <w:sz w:val="22"/>
      <w:lang w:eastAsia="ar-SA"/>
    </w:rPr>
  </w:style>
  <w:style w:type="paragraph" w:styleId="afb">
    <w:name w:val="Block Text"/>
    <w:basedOn w:val="a"/>
    <w:qFormat/>
    <w:pPr>
      <w:widowControl w:val="0"/>
      <w:shd w:val="clear" w:color="auto" w:fill="FFFFFF"/>
      <w:spacing w:line="278" w:lineRule="exact"/>
      <w:ind w:left="1800" w:right="1354"/>
    </w:pPr>
    <w:rPr>
      <w:color w:val="000000"/>
      <w:spacing w:val="-4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x-none" w:eastAsia="x-none"/>
    </w:rPr>
  </w:style>
  <w:style w:type="paragraph" w:styleId="afd">
    <w:name w:val="No Spacing"/>
    <w:qFormat/>
    <w:rPr>
      <w:bCs/>
      <w:color w:val="000000"/>
      <w:kern w:val="2"/>
      <w:sz w:val="24"/>
      <w:szCs w:val="24"/>
    </w:rPr>
  </w:style>
  <w:style w:type="paragraph" w:styleId="afe">
    <w:name w:val="List Paragraph"/>
    <w:aliases w:val="Маркер,Paragraphe de liste1,lp1,Bullet List,FooterText,numbered,it_List1,Абзац списка литеральный"/>
    <w:basedOn w:val="a"/>
    <w:uiPriority w:val="34"/>
    <w:qFormat/>
    <w:pPr>
      <w:ind w:left="720"/>
      <w:contextualSpacing/>
    </w:pPr>
    <w:rPr>
      <w:color w:val="000000"/>
      <w:lang w:val="x-none" w:eastAsia="x-none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uppressAutoHyphens/>
      <w:spacing w:before="60" w:after="240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paragraph" w:customStyle="1" w:styleId="aff">
    <w:name w:val="заголовок Абзаца"/>
    <w:basedOn w:val="a"/>
    <w:qFormat/>
    <w:pPr>
      <w:tabs>
        <w:tab w:val="left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"/>
    <w:qFormat/>
    <w:pPr>
      <w:spacing w:before="280" w:after="280"/>
    </w:pPr>
    <w:rPr>
      <w:lang w:val="uk-UA" w:eastAsia="uk-U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Cs/>
      <w:color w:val="000000"/>
      <w:kern w:val="2"/>
      <w:lang w:val="uk-UA" w:eastAsia="uk-UA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next w:val="aff0"/>
    <w:qFormat/>
    <w:rPr>
      <w:b/>
      <w:bCs/>
      <w:lang w:val="x-none" w:eastAsia="x-none"/>
    </w:rPr>
  </w:style>
  <w:style w:type="paragraph" w:customStyle="1" w:styleId="FR1">
    <w:name w:val="FR1"/>
    <w:qFormat/>
    <w:pPr>
      <w:widowControl w:val="0"/>
      <w:spacing w:before="300"/>
    </w:pPr>
    <w:rPr>
      <w:rFonts w:ascii="Arial" w:hAnsi="Arial" w:cs="Arial"/>
      <w:bCs/>
      <w:color w:val="000000"/>
      <w:kern w:val="2"/>
      <w:lang w:val="en-US"/>
    </w:rPr>
  </w:style>
  <w:style w:type="paragraph" w:customStyle="1" w:styleId="FR2">
    <w:name w:val="FR2"/>
    <w:qFormat/>
    <w:pPr>
      <w:widowControl w:val="0"/>
      <w:spacing w:line="439" w:lineRule="auto"/>
      <w:ind w:left="8160"/>
      <w:jc w:val="both"/>
    </w:pPr>
    <w:rPr>
      <w:bCs/>
      <w:color w:val="000000"/>
      <w:kern w:val="2"/>
      <w:sz w:val="12"/>
      <w:szCs w:val="12"/>
    </w:rPr>
  </w:style>
  <w:style w:type="paragraph" w:styleId="33">
    <w:name w:val="Body Text 3"/>
    <w:basedOn w:val="a"/>
    <w:qFormat/>
    <w:pPr>
      <w:spacing w:before="20"/>
      <w:jc w:val="right"/>
    </w:pPr>
    <w:rPr>
      <w:color w:val="000000"/>
      <w:sz w:val="18"/>
      <w:szCs w:val="18"/>
      <w:lang w:val="x-none" w:eastAsia="x-none"/>
    </w:rPr>
  </w:style>
  <w:style w:type="paragraph" w:customStyle="1" w:styleId="Style11">
    <w:name w:val="Style11"/>
    <w:basedOn w:val="a"/>
    <w:qFormat/>
    <w:pPr>
      <w:widowControl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qFormat/>
    <w:pPr>
      <w:widowControl w:val="0"/>
      <w:spacing w:line="274" w:lineRule="exact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qFormat/>
    <w:pPr>
      <w:widowControl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qFormat/>
    <w:pPr>
      <w:widowControl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f2">
    <w:name w:val="Revision"/>
    <w:qFormat/>
    <w:rPr>
      <w:bCs/>
      <w:color w:val="000000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bCs/>
      <w:color w:val="000000"/>
      <w:kern w:val="2"/>
    </w:rPr>
  </w:style>
  <w:style w:type="paragraph" w:customStyle="1" w:styleId="Default">
    <w:name w:val="Default"/>
    <w:qFormat/>
    <w:rPr>
      <w:rFonts w:eastAsia="Calibri"/>
      <w:bCs/>
      <w:color w:val="000000"/>
      <w:kern w:val="2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ff3">
    <w:name w:val="Normal (Web)"/>
    <w:basedOn w:val="a"/>
    <w:qFormat/>
    <w:pPr>
      <w:spacing w:before="280" w:after="280"/>
    </w:pPr>
  </w:style>
  <w:style w:type="paragraph" w:styleId="aff4">
    <w:name w:val="List Number"/>
    <w:basedOn w:val="a"/>
    <w:qFormat/>
    <w:pPr>
      <w:spacing w:before="60" w:line="360" w:lineRule="auto"/>
      <w:jc w:val="both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Calibri" w:cs="Tahoma"/>
      <w:bCs/>
      <w:color w:val="000000"/>
      <w:kern w:val="2"/>
      <w:sz w:val="24"/>
      <w:szCs w:val="24"/>
      <w:lang w:val="de-DE" w:eastAsia="ja-JP" w:bidi="fa-IR"/>
    </w:rPr>
  </w:style>
  <w:style w:type="paragraph" w:customStyle="1" w:styleId="aff5">
    <w:name w:val="Другое"/>
    <w:basedOn w:val="a"/>
    <w:qFormat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numbering" w:customStyle="1" w:styleId="16">
    <w:name w:val="Нет списка1"/>
    <w:qFormat/>
  </w:style>
  <w:style w:type="numbering" w:customStyle="1" w:styleId="27">
    <w:name w:val="Нет списка2"/>
    <w:qFormat/>
  </w:style>
  <w:style w:type="numbering" w:customStyle="1" w:styleId="110">
    <w:name w:val="Нет списка11"/>
    <w:qFormat/>
  </w:style>
  <w:style w:type="character" w:styleId="aff7">
    <w:name w:val="Hyperlink"/>
    <w:basedOn w:val="a0"/>
    <w:uiPriority w:val="99"/>
    <w:unhideWhenUsed/>
    <w:rsid w:val="0053765F"/>
    <w:rPr>
      <w:color w:val="0563C1" w:themeColor="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8E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CE77-3EBB-478E-BA51-49B51CF3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Пользователь</cp:lastModifiedBy>
  <cp:revision>7</cp:revision>
  <cp:lastPrinted>2024-11-08T06:31:00Z</cp:lastPrinted>
  <dcterms:created xsi:type="dcterms:W3CDTF">2024-11-26T10:43:00Z</dcterms:created>
  <dcterms:modified xsi:type="dcterms:W3CDTF">2024-12-18T09:51:00Z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ГЛАВМОССТРОЙ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