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0D22F43E" w:rsidR="00AD22F0" w:rsidRPr="003B3C84" w:rsidRDefault="00565D5B"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4E418D0F"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8C2DE4"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w:t>
                            </w:r>
                            <w:proofErr w:type="spellStart"/>
                            <w:r w:rsidR="008C2DE4" w:rsidRPr="003D4239">
                              <w:rPr>
                                <w:rFonts w:ascii="Times New Roman" w:hAnsi="Times New Roman" w:cs="Times New Roman"/>
                                <w:b/>
                                <w:color w:val="000000" w:themeColor="text1"/>
                                <w:sz w:val="28"/>
                                <w:szCs w:val="28"/>
                              </w:rPr>
                              <w:t>инсинератор</w:t>
                            </w:r>
                            <w:proofErr w:type="spellEnd"/>
                            <w:r w:rsidR="008C2DE4" w:rsidRPr="003D4239">
                              <w:rPr>
                                <w:rFonts w:ascii="Times New Roman" w:hAnsi="Times New Roman" w:cs="Times New Roman"/>
                                <w:b/>
                                <w:color w:val="000000" w:themeColor="text1"/>
                                <w:sz w:val="28"/>
                                <w:szCs w:val="28"/>
                              </w:rPr>
                              <w:t>)</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0D22F43E" w:rsidR="00AD22F0" w:rsidRPr="003B3C84" w:rsidRDefault="00565D5B"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Ю</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Руф</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978560C"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w:t>
                      </w:r>
                      <w:proofErr w:type="gramStart"/>
                      <w:r w:rsidRPr="003B3C84">
                        <w:rPr>
                          <w:rFonts w:ascii="Times New Roman" w:hAnsi="Times New Roman" w:cs="Times New Roman"/>
                          <w:color w:val="000000" w:themeColor="text1"/>
                          <w:sz w:val="24"/>
                          <w:szCs w:val="24"/>
                        </w:rPr>
                        <w:t>_»_</w:t>
                      </w:r>
                      <w:proofErr w:type="gramEnd"/>
                      <w:r w:rsidRPr="003B3C84">
                        <w:rPr>
                          <w:rFonts w:ascii="Times New Roman" w:hAnsi="Times New Roman" w:cs="Times New Roman"/>
                          <w:color w:val="000000" w:themeColor="text1"/>
                          <w:sz w:val="24"/>
                          <w:szCs w:val="24"/>
                        </w:rPr>
                        <w:t>________</w:t>
                      </w: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4E418D0F"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8C2DE4" w:rsidRPr="003D4239">
                        <w:rPr>
                          <w:rFonts w:ascii="Times New Roman" w:hAnsi="Times New Roman" w:cs="Times New Roman"/>
                          <w:b/>
                          <w:color w:val="000000" w:themeColor="text1"/>
                          <w:sz w:val="28"/>
                          <w:szCs w:val="28"/>
                        </w:rPr>
                        <w:t>Аренда установки термического обезвреживания и утилизации отходов (</w:t>
                      </w:r>
                      <w:proofErr w:type="spellStart"/>
                      <w:r w:rsidR="008C2DE4" w:rsidRPr="003D4239">
                        <w:rPr>
                          <w:rFonts w:ascii="Times New Roman" w:hAnsi="Times New Roman" w:cs="Times New Roman"/>
                          <w:b/>
                          <w:color w:val="000000" w:themeColor="text1"/>
                          <w:sz w:val="28"/>
                          <w:szCs w:val="28"/>
                        </w:rPr>
                        <w:t>инсинератор</w:t>
                      </w:r>
                      <w:proofErr w:type="spellEnd"/>
                      <w:r w:rsidR="008C2DE4" w:rsidRPr="003D4239">
                        <w:rPr>
                          <w:rFonts w:ascii="Times New Roman" w:hAnsi="Times New Roman" w:cs="Times New Roman"/>
                          <w:b/>
                          <w:color w:val="000000" w:themeColor="text1"/>
                          <w:sz w:val="28"/>
                          <w:szCs w:val="28"/>
                        </w:rPr>
                        <w:t>)</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01CA5CC" w:rsidR="00AD22F0" w:rsidRPr="003B3C84" w:rsidRDefault="00AD22F0" w:rsidP="003B3C84">
                      <w:pPr>
                        <w:spacing w:after="0"/>
                        <w:jc w:val="center"/>
                        <w:rPr>
                          <w:rFonts w:ascii="Times New Roman" w:hAnsi="Times New Roman" w:cs="Times New Roman"/>
                          <w:color w:val="000000" w:themeColor="text1"/>
                          <w:sz w:val="24"/>
                          <w:szCs w:val="24"/>
                        </w:rPr>
                      </w:pPr>
                      <w:r w:rsidRPr="000E4295">
                        <w:rPr>
                          <w:rFonts w:ascii="Times New Roman" w:hAnsi="Times New Roman" w:cs="Times New Roman"/>
                          <w:color w:val="000000" w:themeColor="text1"/>
                          <w:sz w:val="24"/>
                          <w:szCs w:val="24"/>
                        </w:rPr>
                        <w:t>202</w:t>
                      </w:r>
                      <w:r w:rsidR="001F198F" w:rsidRPr="000E4295">
                        <w:rPr>
                          <w:rFonts w:ascii="Times New Roman" w:hAnsi="Times New Roman" w:cs="Times New Roman"/>
                          <w:color w:val="000000" w:themeColor="text1"/>
                          <w:sz w:val="24"/>
                          <w:szCs w:val="24"/>
                        </w:rPr>
                        <w:t>5</w:t>
                      </w:r>
                      <w:r w:rsidRPr="000E4295">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4C20E097"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00E83EEF">
        <w:rPr>
          <w:rFonts w:ascii="Times New Roman" w:hAnsi="Times New Roman"/>
          <w:color w:val="000000"/>
          <w:sz w:val="24"/>
          <w:szCs w:val="24"/>
        </w:rPr>
        <w:t xml:space="preserve"> (</w:t>
      </w:r>
      <w:r w:rsidR="00E83EEF" w:rsidRPr="00E83EEF">
        <w:rPr>
          <w:rFonts w:ascii="Times New Roman" w:hAnsi="Times New Roman"/>
          <w:color w:val="000000"/>
          <w:sz w:val="24"/>
          <w:szCs w:val="24"/>
        </w:rPr>
        <w:t>https://etp.torgi82.ru/</w:t>
      </w:r>
      <w:r w:rsidR="00E83EEF">
        <w:rPr>
          <w:rFonts w:ascii="Times New Roman" w:hAnsi="Times New Roman"/>
          <w:color w:val="000000"/>
          <w:sz w:val="24"/>
          <w:szCs w:val="24"/>
        </w:rPr>
        <w:t>)</w:t>
      </w:r>
      <w:r w:rsidR="00E83EEF" w:rsidRPr="00E83EEF">
        <w:rPr>
          <w:rFonts w:ascii="Times New Roman" w:hAnsi="Times New Roman"/>
          <w:color w:val="000000"/>
          <w:sz w:val="24"/>
          <w:szCs w:val="24"/>
        </w:rPr>
        <w:t xml:space="preserve"> </w:t>
      </w:r>
      <w:r w:rsidR="00E83EEF" w:rsidRPr="00516DD3">
        <w:rPr>
          <w:rFonts w:ascii="Times New Roman" w:hAnsi="Times New Roman"/>
          <w:color w:val="000000"/>
          <w:sz w:val="24"/>
          <w:szCs w:val="24"/>
        </w:rPr>
        <w:t>в</w:t>
      </w:r>
      <w:r w:rsidRPr="00516DD3">
        <w:rPr>
          <w:rFonts w:ascii="Times New Roman" w:hAnsi="Times New Roman"/>
          <w:color w:val="000000"/>
          <w:sz w:val="24"/>
          <w:szCs w:val="24"/>
        </w:rPr>
        <w:t xml:space="preserve">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 xml:space="preserve">.2. Открытие доступа к поданным заявкам на участие в запросе котировок в электронной форме осуществляется на электронной площадке в день, </w:t>
      </w:r>
      <w:proofErr w:type="gramStart"/>
      <w:r w:rsidR="00203E7E" w:rsidRPr="00516DD3">
        <w:rPr>
          <w:rFonts w:ascii="Times New Roman" w:hAnsi="Times New Roman"/>
          <w:sz w:val="24"/>
          <w:szCs w:val="24"/>
        </w:rPr>
        <w:t>во время</w:t>
      </w:r>
      <w:proofErr w:type="gramEnd"/>
      <w:r w:rsidR="00203E7E" w:rsidRPr="00516DD3">
        <w:rPr>
          <w:rFonts w:ascii="Times New Roman" w:hAnsi="Times New Roman"/>
          <w:sz w:val="24"/>
          <w:szCs w:val="24"/>
        </w:rPr>
        <w:t xml:space="preserve">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lastRenderedPageBreak/>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 xml:space="preserve">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w:t>
      </w:r>
      <w:r w:rsidRPr="00516DD3">
        <w:rPr>
          <w:rFonts w:ascii="Times New Roman" w:hAnsi="Times New Roman"/>
          <w:sz w:val="24"/>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t>Информационная карта</w:t>
      </w:r>
    </w:p>
    <w:p w14:paraId="497E1263" w14:textId="428A54D1"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 xml:space="preserve">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w:t>
      </w:r>
      <w:r w:rsidRPr="00435573">
        <w:rPr>
          <w:rFonts w:ascii="Times New Roman" w:hAnsi="Times New Roman" w:cs="Times New Roman"/>
          <w:sz w:val="24"/>
          <w:szCs w:val="24"/>
        </w:rPr>
        <w:lastRenderedPageBreak/>
        <w:t xml:space="preserve">утвержденным </w:t>
      </w:r>
      <w:r w:rsidRPr="00CB61AF">
        <w:rPr>
          <w:rFonts w:ascii="Times New Roman" w:hAnsi="Times New Roman" w:cs="Times New Roman"/>
          <w:sz w:val="24"/>
          <w:szCs w:val="24"/>
        </w:rPr>
        <w:t>решением №</w:t>
      </w:r>
      <w:r w:rsidR="00A7255D" w:rsidRPr="00CB61AF">
        <w:rPr>
          <w:rFonts w:ascii="Times New Roman" w:hAnsi="Times New Roman" w:cs="Times New Roman"/>
          <w:sz w:val="24"/>
          <w:szCs w:val="24"/>
        </w:rPr>
        <w:t xml:space="preserve"> </w:t>
      </w:r>
      <w:r w:rsidR="00CB3778" w:rsidRPr="00CB61AF">
        <w:rPr>
          <w:rFonts w:ascii="Times New Roman" w:hAnsi="Times New Roman" w:cs="Times New Roman"/>
          <w:sz w:val="24"/>
          <w:szCs w:val="24"/>
        </w:rPr>
        <w:t>1</w:t>
      </w:r>
      <w:r w:rsidR="00A7255D" w:rsidRPr="00CB61AF">
        <w:rPr>
          <w:rFonts w:ascii="Times New Roman" w:hAnsi="Times New Roman" w:cs="Times New Roman"/>
          <w:sz w:val="24"/>
          <w:szCs w:val="24"/>
        </w:rPr>
        <w:t>1</w:t>
      </w:r>
      <w:r w:rsidRPr="00CB61AF">
        <w:rPr>
          <w:rFonts w:ascii="Times New Roman" w:hAnsi="Times New Roman" w:cs="Times New Roman"/>
          <w:sz w:val="24"/>
          <w:szCs w:val="24"/>
        </w:rPr>
        <w:t xml:space="preserve"> от </w:t>
      </w:r>
      <w:r w:rsidR="00CB3778" w:rsidRPr="00CB61AF">
        <w:rPr>
          <w:rFonts w:ascii="Times New Roman" w:hAnsi="Times New Roman" w:cs="Times New Roman"/>
          <w:sz w:val="24"/>
          <w:szCs w:val="24"/>
        </w:rPr>
        <w:t>2</w:t>
      </w:r>
      <w:r w:rsidR="00A7255D" w:rsidRPr="00CB61AF">
        <w:rPr>
          <w:rFonts w:ascii="Times New Roman" w:hAnsi="Times New Roman" w:cs="Times New Roman"/>
          <w:sz w:val="24"/>
          <w:szCs w:val="24"/>
        </w:rPr>
        <w:t>3</w:t>
      </w:r>
      <w:r w:rsidR="00CB3778" w:rsidRPr="00CB61AF">
        <w:rPr>
          <w:rFonts w:ascii="Times New Roman" w:hAnsi="Times New Roman" w:cs="Times New Roman"/>
          <w:sz w:val="24"/>
          <w:szCs w:val="24"/>
        </w:rPr>
        <w:t>.</w:t>
      </w:r>
      <w:r w:rsidR="00A7255D" w:rsidRPr="00CB61AF">
        <w:rPr>
          <w:rFonts w:ascii="Times New Roman" w:hAnsi="Times New Roman" w:cs="Times New Roman"/>
          <w:sz w:val="24"/>
          <w:szCs w:val="24"/>
        </w:rPr>
        <w:t>12</w:t>
      </w:r>
      <w:r w:rsidR="00CB3778" w:rsidRPr="00CB61AF">
        <w:rPr>
          <w:rFonts w:ascii="Times New Roman" w:hAnsi="Times New Roman" w:cs="Times New Roman"/>
          <w:sz w:val="24"/>
          <w:szCs w:val="24"/>
        </w:rPr>
        <w:t>.202</w:t>
      </w:r>
      <w:r w:rsidR="00A7255D" w:rsidRPr="00CB61AF">
        <w:rPr>
          <w:rFonts w:ascii="Times New Roman" w:hAnsi="Times New Roman" w:cs="Times New Roman"/>
          <w:sz w:val="24"/>
          <w:szCs w:val="24"/>
        </w:rPr>
        <w:t>4</w:t>
      </w:r>
      <w:r w:rsidR="00924CD2" w:rsidRPr="00CB61AF">
        <w:rPr>
          <w:rFonts w:ascii="Times New Roman" w:hAnsi="Times New Roman" w:cs="Times New Roman"/>
          <w:sz w:val="24"/>
          <w:szCs w:val="24"/>
        </w:rPr>
        <w:t>г</w:t>
      </w:r>
      <w:r w:rsidRPr="00CB61AF">
        <w:rPr>
          <w:rFonts w:ascii="Times New Roman" w:hAnsi="Times New Roman" w:cs="Times New Roman"/>
          <w:sz w:val="24"/>
          <w:szCs w:val="24"/>
        </w:rPr>
        <w:t>.</w:t>
      </w:r>
      <w:r w:rsidR="00924CD2" w:rsidRPr="00CB61AF">
        <w:rPr>
          <w:rFonts w:ascii="Times New Roman" w:hAnsi="Times New Roman" w:cs="Times New Roman"/>
          <w:sz w:val="24"/>
          <w:szCs w:val="24"/>
        </w:rPr>
        <w:t>,</w:t>
      </w:r>
      <w:r w:rsidRPr="00435573">
        <w:rPr>
          <w:rFonts w:ascii="Times New Roman" w:hAnsi="Times New Roman" w:cs="Times New Roman"/>
          <w:sz w:val="24"/>
          <w:szCs w:val="24"/>
        </w:rPr>
        <w:t xml:space="preserve">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2DB36451"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w:t>
            </w:r>
            <w:r w:rsidRPr="00CB61AF">
              <w:rPr>
                <w:rFonts w:ascii="Times New Roman" w:hAnsi="Times New Roman"/>
                <w:color w:val="000000" w:themeColor="text1"/>
                <w:sz w:val="24"/>
                <w:szCs w:val="24"/>
              </w:rPr>
              <w:t xml:space="preserve">Решением </w:t>
            </w:r>
            <w:r w:rsidR="00CB3778" w:rsidRPr="00CB61AF">
              <w:rPr>
                <w:rFonts w:ascii="Times New Roman" w:hAnsi="Times New Roman"/>
                <w:sz w:val="24"/>
                <w:szCs w:val="24"/>
              </w:rPr>
              <w:t>№1</w:t>
            </w:r>
            <w:r w:rsidR="00A7255D" w:rsidRPr="00CB61AF">
              <w:rPr>
                <w:rFonts w:ascii="Times New Roman" w:hAnsi="Times New Roman"/>
                <w:sz w:val="24"/>
                <w:szCs w:val="24"/>
              </w:rPr>
              <w:t>1</w:t>
            </w:r>
            <w:r w:rsidR="00CB3778" w:rsidRPr="00CB61AF">
              <w:rPr>
                <w:rFonts w:ascii="Times New Roman" w:hAnsi="Times New Roman"/>
                <w:sz w:val="24"/>
                <w:szCs w:val="24"/>
              </w:rPr>
              <w:t xml:space="preserve"> от 2</w:t>
            </w:r>
            <w:r w:rsidR="00A7255D" w:rsidRPr="00CB61AF">
              <w:rPr>
                <w:rFonts w:ascii="Times New Roman" w:hAnsi="Times New Roman"/>
                <w:sz w:val="24"/>
                <w:szCs w:val="24"/>
              </w:rPr>
              <w:t>3</w:t>
            </w:r>
            <w:r w:rsidR="00CB3778" w:rsidRPr="00CB61AF">
              <w:rPr>
                <w:rFonts w:ascii="Times New Roman" w:hAnsi="Times New Roman"/>
                <w:sz w:val="24"/>
                <w:szCs w:val="24"/>
              </w:rPr>
              <w:t>.</w:t>
            </w:r>
            <w:r w:rsidR="00A7255D" w:rsidRPr="00CB61AF">
              <w:rPr>
                <w:rFonts w:ascii="Times New Roman" w:hAnsi="Times New Roman"/>
                <w:sz w:val="24"/>
                <w:szCs w:val="24"/>
              </w:rPr>
              <w:t>12</w:t>
            </w:r>
            <w:r w:rsidR="00CB3778" w:rsidRPr="00CB61AF">
              <w:rPr>
                <w:rFonts w:ascii="Times New Roman" w:hAnsi="Times New Roman"/>
                <w:sz w:val="24"/>
                <w:szCs w:val="24"/>
              </w:rPr>
              <w:t>.202</w:t>
            </w:r>
            <w:r w:rsidR="00A7255D" w:rsidRPr="00CB61AF">
              <w:rPr>
                <w:rFonts w:ascii="Times New Roman" w:hAnsi="Times New Roman"/>
                <w:sz w:val="24"/>
                <w:szCs w:val="24"/>
              </w:rPr>
              <w:t>4</w:t>
            </w:r>
            <w:r w:rsidR="00CB3778" w:rsidRPr="00CB3778">
              <w:rPr>
                <w:rFonts w:ascii="Times New Roman" w:hAnsi="Times New Roman"/>
                <w:sz w:val="24"/>
                <w:szCs w:val="24"/>
              </w:rPr>
              <w:t xml:space="preserve">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322584E1" w:rsidR="005958E4" w:rsidRPr="00DB6FAE" w:rsidRDefault="009220B8" w:rsidP="00DB6FAE">
            <w:pPr>
              <w:ind w:right="137"/>
              <w:jc w:val="both"/>
              <w:rPr>
                <w:rFonts w:ascii="Times New Roman" w:hAnsi="Times New Roman" w:cs="Times New Roman"/>
                <w:sz w:val="24"/>
                <w:szCs w:val="24"/>
              </w:rPr>
            </w:pPr>
            <w:r w:rsidRPr="009220B8">
              <w:rPr>
                <w:rFonts w:ascii="Times New Roman" w:hAnsi="Times New Roman" w:cs="Times New Roman"/>
                <w:sz w:val="24"/>
                <w:szCs w:val="24"/>
              </w:rPr>
              <w:t>info@ekotrans.pro</w:t>
            </w:r>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AD62D2" w:rsidP="00AD22F0">
            <w:pPr>
              <w:pStyle w:val="Style12"/>
              <w:widowControl/>
              <w:tabs>
                <w:tab w:val="left" w:leader="underscore" w:pos="9864"/>
              </w:tabs>
              <w:spacing w:line="240" w:lineRule="auto"/>
              <w:ind w:firstLine="0"/>
              <w:jc w:val="left"/>
            </w:pPr>
            <w:hyperlink r:id="rId7"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4A64799B"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00A7255D">
              <w:t xml:space="preserve"> </w:t>
            </w:r>
            <w:hyperlink r:id="rId8" w:history="1">
              <w:r w:rsidR="00A7255D" w:rsidRPr="00842BBB">
                <w:rPr>
                  <w:rStyle w:val="a6"/>
                </w:rPr>
                <w:t>https://etp.torgi82.ru/</w:t>
              </w:r>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4D015CE1" w14:textId="77777777" w:rsidR="008C2DE4" w:rsidRDefault="008C2DE4" w:rsidP="0006206D">
            <w:pPr>
              <w:jc w:val="both"/>
              <w:rPr>
                <w:rFonts w:ascii="Times New Roman" w:hAnsi="Times New Roman" w:cs="Times New Roman"/>
                <w:b/>
                <w:bCs/>
                <w:sz w:val="24"/>
                <w:szCs w:val="24"/>
              </w:rPr>
            </w:pPr>
            <w:r w:rsidRPr="008C2DE4">
              <w:rPr>
                <w:rFonts w:ascii="Times New Roman" w:hAnsi="Times New Roman" w:cs="Times New Roman"/>
                <w:b/>
                <w:bCs/>
                <w:sz w:val="24"/>
                <w:szCs w:val="24"/>
              </w:rPr>
              <w:t>Аренда установки термического обезвреживания и утилизации отходов (</w:t>
            </w:r>
            <w:proofErr w:type="spellStart"/>
            <w:r w:rsidRPr="008C2DE4">
              <w:rPr>
                <w:rFonts w:ascii="Times New Roman" w:hAnsi="Times New Roman" w:cs="Times New Roman"/>
                <w:b/>
                <w:bCs/>
                <w:sz w:val="24"/>
                <w:szCs w:val="24"/>
              </w:rPr>
              <w:t>инсинератор</w:t>
            </w:r>
            <w:proofErr w:type="spellEnd"/>
            <w:r w:rsidRPr="008C2DE4">
              <w:rPr>
                <w:rFonts w:ascii="Times New Roman" w:hAnsi="Times New Roman" w:cs="Times New Roman"/>
                <w:b/>
                <w:bCs/>
                <w:sz w:val="24"/>
                <w:szCs w:val="24"/>
              </w:rPr>
              <w:t>)</w:t>
            </w:r>
          </w:p>
          <w:p w14:paraId="3E1E43AF" w14:textId="67B4DDF8" w:rsidR="008C2DE4" w:rsidRPr="00387F11" w:rsidRDefault="008C2DE4" w:rsidP="008C2DE4">
            <w:pPr>
              <w:jc w:val="both"/>
              <w:rPr>
                <w:rFonts w:ascii="Times New Roman" w:hAnsi="Times New Roman" w:cs="Times New Roman"/>
                <w:sz w:val="24"/>
                <w:szCs w:val="24"/>
              </w:rPr>
            </w:pPr>
            <w:r>
              <w:rPr>
                <w:rFonts w:ascii="Times New Roman" w:hAnsi="Times New Roman" w:cs="Times New Roman"/>
                <w:sz w:val="24"/>
                <w:szCs w:val="24"/>
              </w:rPr>
              <w:t>Срок аренды</w:t>
            </w:r>
            <w:r w:rsidRPr="00387F11">
              <w:rPr>
                <w:rFonts w:ascii="Times New Roman" w:hAnsi="Times New Roman" w:cs="Times New Roman"/>
                <w:sz w:val="24"/>
                <w:szCs w:val="24"/>
              </w:rPr>
              <w:t xml:space="preserve">: </w:t>
            </w:r>
            <w:r>
              <w:rPr>
                <w:rFonts w:ascii="Times New Roman" w:hAnsi="Times New Roman" w:cs="Times New Roman"/>
                <w:sz w:val="24"/>
                <w:szCs w:val="24"/>
              </w:rPr>
              <w:t>12</w:t>
            </w:r>
            <w:r w:rsidRPr="00387F11">
              <w:rPr>
                <w:rFonts w:ascii="Times New Roman" w:hAnsi="Times New Roman" w:cs="Times New Roman"/>
                <w:sz w:val="24"/>
                <w:szCs w:val="24"/>
              </w:rPr>
              <w:t xml:space="preserve"> </w:t>
            </w:r>
            <w:r>
              <w:rPr>
                <w:rFonts w:ascii="Times New Roman" w:hAnsi="Times New Roman" w:cs="Times New Roman"/>
                <w:sz w:val="24"/>
                <w:szCs w:val="24"/>
              </w:rPr>
              <w:t>месяцев</w:t>
            </w:r>
            <w:r w:rsidRPr="00387F11">
              <w:rPr>
                <w:rFonts w:ascii="Times New Roman" w:hAnsi="Times New Roman" w:cs="Times New Roman"/>
                <w:sz w:val="24"/>
                <w:szCs w:val="24"/>
              </w:rPr>
              <w:t>.</w:t>
            </w:r>
          </w:p>
          <w:p w14:paraId="0CD1DA55" w14:textId="1F3D311E"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75C6AE66"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Место </w:t>
            </w:r>
            <w:r w:rsidR="008C2DE4">
              <w:rPr>
                <w:rFonts w:ascii="Times New Roman" w:hAnsi="Times New Roman" w:cs="Times New Roman"/>
                <w:sz w:val="24"/>
                <w:szCs w:val="24"/>
              </w:rPr>
              <w:t>аренды</w:t>
            </w:r>
            <w:r w:rsidRPr="00387F11">
              <w:rPr>
                <w:rFonts w:ascii="Times New Roman" w:hAnsi="Times New Roman" w:cs="Times New Roman"/>
                <w:sz w:val="24"/>
                <w:szCs w:val="24"/>
              </w:rPr>
              <w:t xml:space="preserve">: </w:t>
            </w:r>
            <w:r w:rsidR="003A2C6E" w:rsidRPr="003A2C6E">
              <w:rPr>
                <w:rFonts w:ascii="Times New Roman" w:hAnsi="Times New Roman" w:cs="Times New Roman"/>
                <w:sz w:val="24"/>
                <w:szCs w:val="24"/>
              </w:rPr>
              <w:t>Ростовская область, Неклиновский район, с. Покровское, промзона МЭОК № 1</w:t>
            </w:r>
            <w:r w:rsidR="003A2C6E">
              <w:rPr>
                <w:rFonts w:ascii="Times New Roman" w:hAnsi="Times New Roman" w:cs="Times New Roman"/>
                <w:sz w:val="24"/>
                <w:szCs w:val="24"/>
              </w:rPr>
              <w:t>.</w:t>
            </w:r>
          </w:p>
          <w:p w14:paraId="02B99C56" w14:textId="73EC40B4" w:rsidR="00AC1BC8" w:rsidRPr="00387F11" w:rsidRDefault="00AC1BC8" w:rsidP="00D73402">
            <w:pPr>
              <w:ind w:right="285"/>
              <w:contextualSpacing/>
              <w:jc w:val="both"/>
              <w:rPr>
                <w:rFonts w:ascii="Times New Roman" w:hAnsi="Times New Roman" w:cs="Times New Roman"/>
                <w:sz w:val="24"/>
                <w:szCs w:val="24"/>
              </w:rPr>
            </w:pPr>
            <w:r w:rsidRPr="00D73402">
              <w:rPr>
                <w:rFonts w:ascii="Times New Roman" w:eastAsia="Calibri" w:hAnsi="Times New Roman" w:cs="Times New Roman"/>
                <w:bCs/>
                <w:sz w:val="24"/>
                <w:szCs w:val="24"/>
              </w:rPr>
              <w:t>Срок:</w:t>
            </w:r>
            <w:r w:rsidR="00D73402">
              <w:rPr>
                <w:rFonts w:ascii="Times New Roman" w:eastAsia="Calibri" w:hAnsi="Times New Roman" w:cs="Times New Roman"/>
                <w:bCs/>
                <w:sz w:val="24"/>
                <w:szCs w:val="24"/>
              </w:rPr>
              <w:t xml:space="preserve"> </w:t>
            </w:r>
            <w:r w:rsidRPr="00387F11">
              <w:rPr>
                <w:rFonts w:ascii="Times New Roman" w:hAnsi="Times New Roman" w:cs="Times New Roman"/>
                <w:sz w:val="24"/>
                <w:szCs w:val="24"/>
              </w:rPr>
              <w:t xml:space="preserve">с </w:t>
            </w:r>
            <w:r w:rsidR="008C2DE4">
              <w:rPr>
                <w:rFonts w:ascii="Times New Roman" w:hAnsi="Times New Roman" w:cs="Times New Roman"/>
                <w:sz w:val="24"/>
                <w:szCs w:val="24"/>
              </w:rPr>
              <w:t>01.01.2026</w:t>
            </w:r>
            <w:r w:rsidRPr="00387F11">
              <w:rPr>
                <w:rFonts w:ascii="Times New Roman" w:hAnsi="Times New Roman" w:cs="Times New Roman"/>
                <w:sz w:val="24"/>
                <w:szCs w:val="24"/>
              </w:rPr>
              <w:t xml:space="preserve"> по 31.12.202</w:t>
            </w:r>
            <w:r w:rsidR="008C2DE4">
              <w:rPr>
                <w:rFonts w:ascii="Times New Roman" w:hAnsi="Times New Roman" w:cs="Times New Roman"/>
                <w:sz w:val="24"/>
                <w:szCs w:val="24"/>
              </w:rPr>
              <w:t>6</w:t>
            </w:r>
            <w:r w:rsidRPr="00387F11">
              <w:rPr>
                <w:rFonts w:ascii="Times New Roman" w:hAnsi="Times New Roman" w:cs="Times New Roman"/>
                <w:sz w:val="24"/>
                <w:szCs w:val="24"/>
              </w:rPr>
              <w:t>, по предварительной заявке Заказчика.</w:t>
            </w:r>
          </w:p>
          <w:p w14:paraId="3D9DACCB" w14:textId="11E5BD45"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 xml:space="preserve">Подробное описание порядка </w:t>
            </w:r>
            <w:r w:rsidR="000E3B77">
              <w:rPr>
                <w:rFonts w:ascii="Times New Roman" w:hAnsi="Times New Roman" w:cs="Times New Roman"/>
                <w:sz w:val="24"/>
                <w:szCs w:val="24"/>
              </w:rPr>
              <w:t>оказания услуг</w:t>
            </w:r>
            <w:r w:rsidRPr="00387F11">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w:t>
            </w:r>
            <w:r w:rsidRPr="00387F11">
              <w:rPr>
                <w:rFonts w:ascii="Times New Roman" w:hAnsi="Times New Roman"/>
                <w:sz w:val="24"/>
                <w:szCs w:val="24"/>
              </w:rPr>
              <w:lastRenderedPageBreak/>
              <w:t>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В соответствии с Техническим заданием (Приложение №1 к Извещению) и проектом договора (Приложение №2 к Извещению)</w:t>
            </w:r>
          </w:p>
        </w:tc>
      </w:tr>
      <w:tr w:rsidR="00AC1BC8" w:rsidRPr="00CB61AF" w14:paraId="0BEC257E" w14:textId="77777777" w:rsidTr="00F30074">
        <w:tc>
          <w:tcPr>
            <w:tcW w:w="817" w:type="dxa"/>
          </w:tcPr>
          <w:p w14:paraId="2F2B6AC7"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387F11" w:rsidRDefault="00AC1BC8" w:rsidP="00512395">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45958080" w14:textId="77777777" w:rsidR="008F0FEB" w:rsidRPr="003D4239" w:rsidRDefault="008F0FEB" w:rsidP="008F0FEB">
            <w:pPr>
              <w:pStyle w:val="Default"/>
              <w:jc w:val="both"/>
              <w:rPr>
                <w:bCs/>
                <w:color w:val="auto"/>
              </w:rPr>
            </w:pPr>
            <w:r>
              <w:rPr>
                <w:b/>
                <w:bCs/>
              </w:rPr>
              <w:t>2 446 904,20</w:t>
            </w:r>
            <w:r w:rsidRPr="003D4239">
              <w:rPr>
                <w:bCs/>
                <w:color w:val="auto"/>
              </w:rPr>
              <w:t xml:space="preserve"> (</w:t>
            </w:r>
            <w:r>
              <w:rPr>
                <w:bCs/>
                <w:color w:val="auto"/>
              </w:rPr>
              <w:t>два миллиона четыреста сорок шесть тысяч девятьсот четыре</w:t>
            </w:r>
            <w:r w:rsidRPr="003D4239">
              <w:rPr>
                <w:bCs/>
                <w:color w:val="auto"/>
              </w:rPr>
              <w:t>) рубл</w:t>
            </w:r>
            <w:r>
              <w:rPr>
                <w:bCs/>
                <w:color w:val="auto"/>
              </w:rPr>
              <w:t>ей</w:t>
            </w:r>
            <w:r w:rsidRPr="003D4239">
              <w:rPr>
                <w:bCs/>
                <w:color w:val="auto"/>
              </w:rPr>
              <w:t xml:space="preserve"> </w:t>
            </w:r>
            <w:r>
              <w:rPr>
                <w:bCs/>
                <w:color w:val="auto"/>
              </w:rPr>
              <w:t>20</w:t>
            </w:r>
            <w:r w:rsidRPr="003D4239">
              <w:rPr>
                <w:bCs/>
                <w:color w:val="auto"/>
              </w:rPr>
              <w:t xml:space="preserve"> копе</w:t>
            </w:r>
            <w:r>
              <w:rPr>
                <w:bCs/>
                <w:color w:val="auto"/>
              </w:rPr>
              <w:t>ек</w:t>
            </w:r>
            <w:r w:rsidRPr="003D4239">
              <w:rPr>
                <w:bCs/>
                <w:color w:val="auto"/>
              </w:rPr>
              <w:t xml:space="preserve"> с учетом НДС 20%,</w:t>
            </w:r>
          </w:p>
          <w:p w14:paraId="136F8DE3" w14:textId="77777777" w:rsidR="008F0FEB" w:rsidRPr="003D4239" w:rsidRDefault="008F0FEB" w:rsidP="008F0FEB">
            <w:pPr>
              <w:pStyle w:val="Default"/>
              <w:jc w:val="both"/>
              <w:rPr>
                <w:bCs/>
                <w:color w:val="auto"/>
              </w:rPr>
            </w:pPr>
            <w:r w:rsidRPr="003D4239">
              <w:rPr>
                <w:bCs/>
                <w:color w:val="auto"/>
              </w:rPr>
              <w:t>В том числе:</w:t>
            </w:r>
          </w:p>
          <w:p w14:paraId="39A2F9B5" w14:textId="77777777" w:rsidR="008F0FEB" w:rsidRPr="003D4239" w:rsidRDefault="008F0FEB" w:rsidP="008F0FEB">
            <w:pPr>
              <w:pStyle w:val="Default"/>
              <w:jc w:val="both"/>
              <w:rPr>
                <w:bCs/>
                <w:color w:val="auto"/>
              </w:rPr>
            </w:pPr>
            <w:r w:rsidRPr="003D4239">
              <w:rPr>
                <w:bCs/>
                <w:color w:val="auto"/>
              </w:rPr>
              <w:t xml:space="preserve"> - НДС </w:t>
            </w:r>
            <w:r>
              <w:rPr>
                <w:bCs/>
                <w:color w:val="auto"/>
              </w:rPr>
              <w:t>407 817</w:t>
            </w:r>
            <w:r w:rsidRPr="003D4239">
              <w:rPr>
                <w:bCs/>
                <w:color w:val="auto"/>
              </w:rPr>
              <w:t xml:space="preserve"> (</w:t>
            </w:r>
            <w:r>
              <w:rPr>
                <w:bCs/>
                <w:color w:val="auto"/>
              </w:rPr>
              <w:t>четыреста семь тысяч восемьсот семнадцать</w:t>
            </w:r>
            <w:r w:rsidRPr="003D4239">
              <w:rPr>
                <w:bCs/>
                <w:color w:val="auto"/>
              </w:rPr>
              <w:t>) рубл</w:t>
            </w:r>
            <w:r>
              <w:rPr>
                <w:bCs/>
                <w:color w:val="auto"/>
              </w:rPr>
              <w:t>ей</w:t>
            </w:r>
            <w:r w:rsidRPr="003D4239">
              <w:rPr>
                <w:bCs/>
                <w:color w:val="auto"/>
              </w:rPr>
              <w:t xml:space="preserve"> </w:t>
            </w:r>
            <w:r>
              <w:rPr>
                <w:bCs/>
                <w:color w:val="auto"/>
              </w:rPr>
              <w:t>37</w:t>
            </w:r>
            <w:r w:rsidRPr="003D4239">
              <w:rPr>
                <w:bCs/>
                <w:color w:val="auto"/>
              </w:rPr>
              <w:t xml:space="preserve"> копеек,</w:t>
            </w:r>
          </w:p>
          <w:p w14:paraId="3C527018" w14:textId="77777777" w:rsidR="008F0FEB" w:rsidRPr="003D4239" w:rsidRDefault="008F0FEB" w:rsidP="008F0FEB">
            <w:pPr>
              <w:pStyle w:val="Default"/>
              <w:jc w:val="both"/>
              <w:rPr>
                <w:bCs/>
                <w:color w:val="auto"/>
              </w:rPr>
            </w:pPr>
            <w:r w:rsidRPr="003D4239">
              <w:rPr>
                <w:bCs/>
                <w:color w:val="auto"/>
              </w:rPr>
              <w:t xml:space="preserve"> - </w:t>
            </w:r>
            <w:r>
              <w:rPr>
                <w:bCs/>
                <w:color w:val="auto"/>
              </w:rPr>
              <w:t>2 039 086</w:t>
            </w:r>
            <w:r w:rsidRPr="003D4239">
              <w:rPr>
                <w:bCs/>
                <w:color w:val="auto"/>
              </w:rPr>
              <w:t xml:space="preserve"> (</w:t>
            </w:r>
            <w:r>
              <w:rPr>
                <w:bCs/>
                <w:color w:val="auto"/>
              </w:rPr>
              <w:t>два миллиона тридцать девять тысяч восемьдесят шесть</w:t>
            </w:r>
            <w:r w:rsidRPr="003D4239">
              <w:rPr>
                <w:bCs/>
                <w:color w:val="auto"/>
              </w:rPr>
              <w:t xml:space="preserve">) рублей </w:t>
            </w:r>
            <w:r>
              <w:rPr>
                <w:bCs/>
                <w:color w:val="auto"/>
              </w:rPr>
              <w:t>83</w:t>
            </w:r>
            <w:r w:rsidRPr="003D4239">
              <w:rPr>
                <w:bCs/>
                <w:color w:val="auto"/>
              </w:rPr>
              <w:t xml:space="preserve"> копе</w:t>
            </w:r>
            <w:r>
              <w:rPr>
                <w:bCs/>
                <w:color w:val="auto"/>
              </w:rPr>
              <w:t>йки</w:t>
            </w:r>
            <w:r w:rsidRPr="003D4239">
              <w:rPr>
                <w:bCs/>
                <w:color w:val="auto"/>
              </w:rPr>
              <w:t>, без учета НДС</w:t>
            </w:r>
          </w:p>
          <w:p w14:paraId="0023CC22" w14:textId="77777777" w:rsidR="0097603E" w:rsidRPr="00387F11" w:rsidRDefault="0097603E" w:rsidP="00AD22F0">
            <w:pPr>
              <w:jc w:val="both"/>
              <w:rPr>
                <w:rFonts w:ascii="Times New Roman" w:hAnsi="Times New Roman" w:cs="Times New Roman"/>
                <w:sz w:val="24"/>
                <w:szCs w:val="24"/>
              </w:rPr>
            </w:pPr>
          </w:p>
          <w:p w14:paraId="76BB5656" w14:textId="02ECEB71"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w:t>
            </w:r>
            <w:r w:rsidRPr="00387F11">
              <w:rPr>
                <w:rFonts w:ascii="Times New Roman" w:hAnsi="Times New Roman" w:cs="Times New Roman"/>
                <w:sz w:val="24"/>
                <w:szCs w:val="24"/>
                <w:u w:val="single"/>
              </w:rPr>
              <w:t>не должна превышать установленную начальную (максимальную) цену без НДС</w:t>
            </w:r>
            <w:r w:rsidRPr="00387F11">
              <w:rPr>
                <w:rFonts w:ascii="Times New Roman" w:hAnsi="Times New Roman" w:cs="Times New Roman"/>
                <w:sz w:val="24"/>
                <w:szCs w:val="24"/>
              </w:rPr>
              <w:t>.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387F11">
              <w:rPr>
                <w:rFonts w:ascii="Times New Roman" w:eastAsia="Times New Roman" w:hAnsi="Times New Roman" w:cs="Times New Roman"/>
                <w:sz w:val="24"/>
                <w:szCs w:val="24"/>
              </w:rPr>
              <w:t>.</w:t>
            </w:r>
          </w:p>
        </w:tc>
      </w:tr>
      <w:tr w:rsidR="007B2648" w:rsidRPr="00387F11" w14:paraId="15F78000" w14:textId="77777777" w:rsidTr="00F30074">
        <w:tc>
          <w:tcPr>
            <w:tcW w:w="817" w:type="dxa"/>
          </w:tcPr>
          <w:p w14:paraId="79891DDB"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387F11" w:rsidRDefault="007B2648" w:rsidP="00197C90">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07185368" w:rsidR="007B2648" w:rsidRPr="00387F11" w:rsidRDefault="007B2648" w:rsidP="007B2648">
            <w:pPr>
              <w:jc w:val="both"/>
              <w:rPr>
                <w:rFonts w:ascii="Times New Roman" w:hAnsi="Times New Roman" w:cs="Times New Roman"/>
                <w:sz w:val="24"/>
                <w:szCs w:val="24"/>
              </w:rPr>
            </w:pPr>
            <w:r w:rsidRPr="00387F11">
              <w:rPr>
                <w:rFonts w:ascii="Times New Roman" w:eastAsia="Times New Roman" w:hAnsi="Times New Roman" w:cs="Times New Roman"/>
                <w:sz w:val="24"/>
                <w:szCs w:val="24"/>
                <w:lang w:eastAsia="ru-RU"/>
              </w:rPr>
              <w:t xml:space="preserve">В стоимость </w:t>
            </w:r>
            <w:r w:rsidR="00182012">
              <w:rPr>
                <w:rFonts w:ascii="Times New Roman" w:eastAsia="Times New Roman" w:hAnsi="Times New Roman" w:cs="Times New Roman"/>
                <w:sz w:val="24"/>
                <w:szCs w:val="24"/>
                <w:lang w:eastAsia="ru-RU"/>
              </w:rPr>
              <w:t>оказания Услуг</w:t>
            </w:r>
            <w:r w:rsidRPr="00387F11">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7B2648" w:rsidRPr="00387F11" w14:paraId="63289E2B" w14:textId="77777777" w:rsidTr="00F30074">
        <w:tc>
          <w:tcPr>
            <w:tcW w:w="817" w:type="dxa"/>
          </w:tcPr>
          <w:p w14:paraId="07F716AF"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387F11" w:rsidRDefault="007B2648" w:rsidP="00512395">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5412753E" w14:textId="17EB241C" w:rsidR="007B2648" w:rsidRPr="00387F11" w:rsidRDefault="00D5753A" w:rsidP="00AD22F0">
            <w:pPr>
              <w:jc w:val="both"/>
              <w:rPr>
                <w:rFonts w:ascii="Times New Roman" w:hAnsi="Times New Roman" w:cs="Times New Roman"/>
                <w:sz w:val="24"/>
                <w:szCs w:val="24"/>
              </w:rPr>
            </w:pPr>
            <w:r w:rsidRPr="003D4239">
              <w:rPr>
                <w:rFonts w:ascii="Times New Roman" w:hAnsi="Times New Roman" w:cs="Times New Roman"/>
                <w:sz w:val="24"/>
                <w:szCs w:val="24"/>
              </w:rPr>
              <w:t>Метод индексации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tc>
      </w:tr>
      <w:tr w:rsidR="00424D09" w:rsidRPr="00387F11" w14:paraId="172E8C88" w14:textId="77777777" w:rsidTr="00F30074">
        <w:tc>
          <w:tcPr>
            <w:tcW w:w="817" w:type="dxa"/>
          </w:tcPr>
          <w:p w14:paraId="038E75CE" w14:textId="77777777" w:rsidR="00424D09" w:rsidRPr="00387F1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387F11" w:rsidRDefault="00424D09" w:rsidP="00512395">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0198D8B8" w:rsidR="00424D09" w:rsidRPr="00387F11" w:rsidRDefault="00424D09" w:rsidP="00AD22F0">
            <w:pPr>
              <w:jc w:val="both"/>
              <w:rPr>
                <w:rFonts w:ascii="Times New Roman" w:hAnsi="Times New Roman" w:cs="Times New Roman"/>
                <w:sz w:val="24"/>
                <w:szCs w:val="24"/>
              </w:rPr>
            </w:pPr>
            <w:r w:rsidRPr="00387F11">
              <w:rPr>
                <w:rFonts w:ascii="Times New Roman" w:hAnsi="Times New Roman"/>
                <w:sz w:val="24"/>
                <w:szCs w:val="24"/>
              </w:rPr>
              <w:t xml:space="preserve">Расчет за </w:t>
            </w:r>
            <w:r w:rsidR="000E3B77">
              <w:rPr>
                <w:rFonts w:ascii="Times New Roman" w:hAnsi="Times New Roman"/>
                <w:sz w:val="24"/>
                <w:szCs w:val="24"/>
              </w:rPr>
              <w:t>оказанные услуги</w:t>
            </w:r>
            <w:r w:rsidRPr="00387F11">
              <w:rPr>
                <w:rFonts w:ascii="Times New Roman" w:hAnsi="Times New Roman"/>
                <w:sz w:val="24"/>
                <w:szCs w:val="24"/>
              </w:rPr>
              <w:t xml:space="preserve"> осуществляется в течение </w:t>
            </w:r>
            <w:r w:rsidR="00D5753A">
              <w:rPr>
                <w:rFonts w:ascii="Times New Roman" w:hAnsi="Times New Roman"/>
                <w:sz w:val="24"/>
                <w:szCs w:val="24"/>
              </w:rPr>
              <w:t>90</w:t>
            </w:r>
            <w:r w:rsidRPr="00387F11">
              <w:rPr>
                <w:rFonts w:ascii="Times New Roman" w:hAnsi="Times New Roman"/>
                <w:sz w:val="24"/>
                <w:szCs w:val="24"/>
              </w:rPr>
              <w:t xml:space="preserve"> (</w:t>
            </w:r>
            <w:r w:rsidR="00D5753A">
              <w:rPr>
                <w:rFonts w:ascii="Times New Roman" w:hAnsi="Times New Roman"/>
                <w:sz w:val="24"/>
                <w:szCs w:val="24"/>
              </w:rPr>
              <w:t>девяносто</w:t>
            </w:r>
            <w:r w:rsidRPr="00387F11">
              <w:rPr>
                <w:rFonts w:ascii="Times New Roman" w:hAnsi="Times New Roman"/>
                <w:sz w:val="24"/>
                <w:szCs w:val="24"/>
              </w:rPr>
              <w:t xml:space="preserve">) </w:t>
            </w:r>
            <w:r w:rsidR="00ED13AB">
              <w:rPr>
                <w:rFonts w:ascii="Times New Roman" w:hAnsi="Times New Roman"/>
                <w:sz w:val="24"/>
                <w:szCs w:val="24"/>
              </w:rPr>
              <w:t>рабочих</w:t>
            </w:r>
            <w:r w:rsidRPr="00387F11">
              <w:rPr>
                <w:rFonts w:ascii="Times New Roman" w:hAnsi="Times New Roman"/>
                <w:sz w:val="24"/>
                <w:szCs w:val="24"/>
              </w:rPr>
              <w:t xml:space="preserve"> дней </w:t>
            </w:r>
            <w:r w:rsidR="000E3B77" w:rsidRPr="000E3B77">
              <w:rPr>
                <w:rFonts w:ascii="Times New Roman" w:hAnsi="Times New Roman"/>
                <w:sz w:val="24"/>
                <w:szCs w:val="24"/>
              </w:rPr>
              <w:t>с момента подписания Сторонами акта выполненных работ за отчетный период.</w:t>
            </w:r>
          </w:p>
        </w:tc>
      </w:tr>
      <w:tr w:rsidR="00FC6B3A" w:rsidRPr="00387F11" w14:paraId="1E367AEE" w14:textId="77777777" w:rsidTr="00F30074">
        <w:tc>
          <w:tcPr>
            <w:tcW w:w="817" w:type="dxa"/>
          </w:tcPr>
          <w:p w14:paraId="34FF785E" w14:textId="77777777" w:rsidR="00FC6B3A" w:rsidRPr="00387F1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387F11" w:rsidRDefault="00FC6B3A" w:rsidP="00FC6B3A">
            <w:pPr>
              <w:pStyle w:val="a4"/>
              <w:ind w:left="0"/>
              <w:rPr>
                <w:rFonts w:ascii="Times New Roman" w:hAnsi="Times New Roman"/>
                <w:sz w:val="24"/>
                <w:szCs w:val="24"/>
              </w:rPr>
            </w:pPr>
            <w:r w:rsidRPr="00387F11">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895543B" w:rsidR="005631FD" w:rsidRPr="00387F11" w:rsidRDefault="00FC6B3A" w:rsidP="005631FD">
            <w:pPr>
              <w:jc w:val="both"/>
              <w:rPr>
                <w:rFonts w:ascii="Times New Roman" w:hAnsi="Times New Roman" w:cs="Times New Roman"/>
                <w:sz w:val="24"/>
                <w:szCs w:val="24"/>
              </w:rPr>
            </w:pPr>
            <w:r w:rsidRPr="00387F11">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387F11">
              <w:rPr>
                <w:rStyle w:val="a6"/>
                <w:rFonts w:ascii="Times New Roman" w:hAnsi="Times New Roman" w:cs="Times New Roman"/>
                <w:sz w:val="24"/>
                <w:szCs w:val="24"/>
              </w:rPr>
              <w:t>www.zakupki</w:t>
            </w:r>
            <w:hyperlink r:id="rId9" w:history="1">
              <w:r w:rsidR="005631FD" w:rsidRPr="00387F11">
                <w:rPr>
                  <w:rStyle w:val="a6"/>
                  <w:rFonts w:ascii="Times New Roman" w:hAnsi="Times New Roman" w:cs="Times New Roman"/>
                  <w:sz w:val="24"/>
                  <w:szCs w:val="24"/>
                </w:rPr>
                <w:t>.</w:t>
              </w:r>
            </w:hyperlink>
            <w:r w:rsidR="005631FD" w:rsidRPr="00387F11">
              <w:rPr>
                <w:rStyle w:val="a6"/>
                <w:rFonts w:ascii="Times New Roman" w:hAnsi="Times New Roman" w:cs="Times New Roman"/>
                <w:sz w:val="24"/>
                <w:szCs w:val="24"/>
              </w:rPr>
              <w:t>gov.ru</w:t>
            </w:r>
            <w:r w:rsidR="005631FD"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0" w:history="1">
              <w:r w:rsidR="00A7255D" w:rsidRPr="005F2CE9">
                <w:rPr>
                  <w:rStyle w:val="a6"/>
                  <w:sz w:val="24"/>
                  <w:szCs w:val="24"/>
                </w:rPr>
                <w:t>https://etp.torgi82.ru</w:t>
              </w:r>
            </w:hyperlink>
            <w:r w:rsidR="008679B6">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5631FD" w:rsidRPr="00387F11" w:rsidRDefault="005631FD" w:rsidP="005631FD">
            <w:pPr>
              <w:jc w:val="both"/>
              <w:rPr>
                <w:rFonts w:ascii="Times New Roman" w:hAnsi="Times New Roman" w:cs="Times New Roman"/>
                <w:sz w:val="24"/>
                <w:szCs w:val="24"/>
              </w:rPr>
            </w:pPr>
            <w:r w:rsidRPr="00387F11">
              <w:rPr>
                <w:rFonts w:ascii="Times New Roman" w:hAnsi="Times New Roman"/>
                <w:sz w:val="24"/>
                <w:szCs w:val="24"/>
              </w:rPr>
              <w:lastRenderedPageBreak/>
              <w:t>Срок предоставления документации - с даты публикации извещения в ЕИС и на сайте ЭТП.</w:t>
            </w:r>
          </w:p>
        </w:tc>
      </w:tr>
      <w:tr w:rsidR="002307FF" w:rsidRPr="00387F11" w14:paraId="69320E39" w14:textId="77777777" w:rsidTr="00F30074">
        <w:tc>
          <w:tcPr>
            <w:tcW w:w="817" w:type="dxa"/>
          </w:tcPr>
          <w:p w14:paraId="033098DE" w14:textId="77777777" w:rsidR="002307FF" w:rsidRPr="00387F1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387F11" w:rsidRDefault="007B2648"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w:t>
            </w:r>
            <w:r w:rsidR="00AA751C" w:rsidRPr="00387F11">
              <w:rPr>
                <w:rFonts w:ascii="Times New Roman" w:hAnsi="Times New Roman"/>
                <w:color w:val="000000"/>
                <w:sz w:val="24"/>
                <w:szCs w:val="24"/>
              </w:rPr>
              <w:t xml:space="preserve">орядок </w:t>
            </w:r>
            <w:r w:rsidRPr="00387F11">
              <w:rPr>
                <w:rFonts w:ascii="Times New Roman" w:hAnsi="Times New Roman"/>
                <w:color w:val="000000"/>
                <w:sz w:val="24"/>
                <w:szCs w:val="24"/>
              </w:rPr>
              <w:t xml:space="preserve">подачи заявок на участие в закупке </w:t>
            </w:r>
          </w:p>
        </w:tc>
        <w:tc>
          <w:tcPr>
            <w:tcW w:w="6378" w:type="dxa"/>
          </w:tcPr>
          <w:p w14:paraId="64E31793" w14:textId="5246C4D5" w:rsidR="00AA751C" w:rsidRPr="00387F11" w:rsidRDefault="00AA751C" w:rsidP="00AA751C">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1" w:history="1">
              <w:r w:rsidR="00A7255D" w:rsidRPr="005F2CE9">
                <w:rPr>
                  <w:rStyle w:val="a6"/>
                  <w:sz w:val="24"/>
                  <w:szCs w:val="24"/>
                </w:rPr>
                <w:t>https://etp.torgi82.ru</w:t>
              </w:r>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387F11" w:rsidRDefault="00AA751C" w:rsidP="00AA751C">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AA751C" w:rsidRPr="00387F11" w:rsidRDefault="0032372E" w:rsidP="0032372E">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387F11" w14:paraId="41E7C6C7" w14:textId="77777777" w:rsidTr="00F30074">
        <w:tc>
          <w:tcPr>
            <w:tcW w:w="817" w:type="dxa"/>
          </w:tcPr>
          <w:p w14:paraId="093B9F63"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w:t>
            </w:r>
            <w:r w:rsidR="009955D5" w:rsidRPr="00387F1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387F11" w:rsidRDefault="0057146D" w:rsidP="00AA751C">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387F11" w14:paraId="732A49A4" w14:textId="77777777" w:rsidTr="00F30074">
        <w:tc>
          <w:tcPr>
            <w:tcW w:w="817" w:type="dxa"/>
          </w:tcPr>
          <w:p w14:paraId="282688A0"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окончания подачи заявок на участие в </w:t>
            </w:r>
            <w:r w:rsidR="009955D5" w:rsidRPr="00387F11">
              <w:rPr>
                <w:rFonts w:ascii="Times New Roman" w:hAnsi="Times New Roman"/>
                <w:color w:val="000000"/>
                <w:sz w:val="24"/>
                <w:szCs w:val="24"/>
              </w:rPr>
              <w:t>запросе котировок в электронной форме</w:t>
            </w:r>
          </w:p>
        </w:tc>
        <w:tc>
          <w:tcPr>
            <w:tcW w:w="6378" w:type="dxa"/>
          </w:tcPr>
          <w:p w14:paraId="5DD29851" w14:textId="73FCDCE9" w:rsidR="0057146D" w:rsidRPr="00387F11" w:rsidRDefault="00AD62D2" w:rsidP="00AA751C">
            <w:pPr>
              <w:pStyle w:val="a4"/>
              <w:ind w:left="0"/>
              <w:jc w:val="both"/>
              <w:rPr>
                <w:rFonts w:ascii="Times New Roman" w:hAnsi="Times New Roman"/>
                <w:sz w:val="24"/>
                <w:szCs w:val="24"/>
              </w:rPr>
            </w:pPr>
            <w:r>
              <w:rPr>
                <w:rFonts w:ascii="Times New Roman" w:hAnsi="Times New Roman"/>
                <w:sz w:val="24"/>
                <w:szCs w:val="24"/>
              </w:rPr>
              <w:t>14</w:t>
            </w:r>
            <w:r w:rsidR="000E4295">
              <w:rPr>
                <w:rFonts w:ascii="Times New Roman" w:hAnsi="Times New Roman"/>
                <w:sz w:val="24"/>
                <w:szCs w:val="24"/>
              </w:rPr>
              <w:t>.</w:t>
            </w:r>
            <w:r>
              <w:rPr>
                <w:rFonts w:ascii="Times New Roman" w:hAnsi="Times New Roman"/>
                <w:sz w:val="24"/>
                <w:szCs w:val="24"/>
              </w:rPr>
              <w:t>02</w:t>
            </w:r>
            <w:r w:rsidR="000E4295">
              <w:rPr>
                <w:rFonts w:ascii="Times New Roman" w:hAnsi="Times New Roman"/>
                <w:sz w:val="24"/>
                <w:szCs w:val="24"/>
              </w:rPr>
              <w:t>.</w:t>
            </w:r>
            <w:r w:rsidR="00A7255D">
              <w:rPr>
                <w:rFonts w:ascii="Times New Roman" w:hAnsi="Times New Roman"/>
                <w:sz w:val="24"/>
                <w:szCs w:val="24"/>
              </w:rPr>
              <w:t>2025</w:t>
            </w:r>
            <w:r w:rsidR="000E4295">
              <w:rPr>
                <w:rFonts w:ascii="Times New Roman" w:hAnsi="Times New Roman"/>
                <w:sz w:val="24"/>
                <w:szCs w:val="24"/>
              </w:rPr>
              <w:t>г.</w:t>
            </w:r>
            <w:r w:rsidR="00A7255D">
              <w:rPr>
                <w:rFonts w:ascii="Times New Roman" w:hAnsi="Times New Roman"/>
                <w:sz w:val="24"/>
                <w:szCs w:val="24"/>
              </w:rPr>
              <w:t xml:space="preserve"> в</w:t>
            </w:r>
            <w:r w:rsidR="00C54329" w:rsidRPr="00387F11">
              <w:rPr>
                <w:rFonts w:ascii="Times New Roman" w:hAnsi="Times New Roman"/>
                <w:sz w:val="24"/>
                <w:szCs w:val="24"/>
              </w:rPr>
              <w:t xml:space="preserve"> </w:t>
            </w:r>
            <w:r w:rsidR="00A67881">
              <w:rPr>
                <w:rFonts w:ascii="Times New Roman" w:hAnsi="Times New Roman"/>
                <w:sz w:val="24"/>
                <w:szCs w:val="24"/>
              </w:rPr>
              <w:t>09</w:t>
            </w:r>
            <w:r w:rsidR="00C54329" w:rsidRPr="00387F11">
              <w:rPr>
                <w:rFonts w:ascii="Times New Roman" w:hAnsi="Times New Roman"/>
                <w:sz w:val="24"/>
                <w:szCs w:val="24"/>
              </w:rPr>
              <w:t>:</w:t>
            </w:r>
            <w:r w:rsidR="00A67881">
              <w:rPr>
                <w:rFonts w:ascii="Times New Roman" w:hAnsi="Times New Roman"/>
                <w:sz w:val="24"/>
                <w:szCs w:val="24"/>
              </w:rPr>
              <w:t>00</w:t>
            </w:r>
            <w:r w:rsidR="00C54329" w:rsidRPr="00387F11">
              <w:rPr>
                <w:rFonts w:ascii="Times New Roman" w:hAnsi="Times New Roman"/>
                <w:sz w:val="24"/>
                <w:szCs w:val="24"/>
              </w:rPr>
              <w:t xml:space="preserve"> (МСК)</w:t>
            </w:r>
          </w:p>
        </w:tc>
      </w:tr>
      <w:tr w:rsidR="00D72DB0" w:rsidRPr="00387F11" w14:paraId="2A4AC8E2" w14:textId="77777777" w:rsidTr="00F30074">
        <w:tc>
          <w:tcPr>
            <w:tcW w:w="817" w:type="dxa"/>
          </w:tcPr>
          <w:p w14:paraId="3329CF5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387F11" w:rsidRDefault="00D72DB0" w:rsidP="00D72DB0">
            <w:pPr>
              <w:pStyle w:val="2"/>
              <w:spacing w:before="0"/>
              <w:outlineLvl w:val="1"/>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65DB54A2" w14:textId="3A15DE2F" w:rsidR="00D72DB0" w:rsidRPr="00387F11" w:rsidRDefault="00A054D2" w:rsidP="00AA751C">
            <w:pPr>
              <w:pStyle w:val="a4"/>
              <w:ind w:left="0"/>
              <w:jc w:val="both"/>
              <w:rPr>
                <w:rFonts w:ascii="Times New Roman" w:hAnsi="Times New Roman"/>
                <w:sz w:val="24"/>
                <w:szCs w:val="24"/>
              </w:rPr>
            </w:pPr>
            <w:r w:rsidRPr="00387F11">
              <w:rPr>
                <w:rFonts w:ascii="Times New Roman" w:hAnsi="Times New Roman"/>
                <w:sz w:val="24"/>
                <w:szCs w:val="24"/>
              </w:rPr>
              <w:t>Электронная т</w:t>
            </w:r>
            <w:r w:rsidR="00D72DB0" w:rsidRPr="00387F11">
              <w:rPr>
                <w:rFonts w:ascii="Times New Roman" w:hAnsi="Times New Roman"/>
                <w:sz w:val="24"/>
                <w:szCs w:val="24"/>
              </w:rPr>
              <w:t>орговая площадка ЭТР</w:t>
            </w:r>
            <w:r w:rsidR="00D20A3D">
              <w:rPr>
                <w:rFonts w:ascii="Times New Roman" w:hAnsi="Times New Roman"/>
                <w:sz w:val="24"/>
                <w:szCs w:val="24"/>
              </w:rPr>
              <w:t xml:space="preserve"> </w:t>
            </w:r>
            <w:hyperlink r:id="rId12" w:history="1">
              <w:r w:rsidR="00D20A3D" w:rsidRPr="00842BBB">
                <w:rPr>
                  <w:rStyle w:val="a6"/>
                  <w:sz w:val="24"/>
                  <w:szCs w:val="24"/>
                </w:rPr>
                <w:t>https://etp.torgi82.ru</w:t>
              </w:r>
            </w:hyperlink>
            <w:r w:rsidR="00D20A3D">
              <w:rPr>
                <w:rFonts w:ascii="Times New Roman" w:hAnsi="Times New Roman"/>
                <w:sz w:val="24"/>
                <w:szCs w:val="24"/>
                <w:highlight w:val="yellow"/>
              </w:rPr>
              <w:t xml:space="preserve"> </w:t>
            </w:r>
            <w:r w:rsidR="00AD62D2">
              <w:rPr>
                <w:rFonts w:ascii="Times New Roman" w:hAnsi="Times New Roman"/>
                <w:sz w:val="24"/>
                <w:szCs w:val="24"/>
              </w:rPr>
              <w:t>14.02.2025г</w:t>
            </w:r>
            <w:r w:rsidR="00CB56A7" w:rsidRPr="000E4295">
              <w:rPr>
                <w:rFonts w:ascii="Times New Roman" w:hAnsi="Times New Roman"/>
                <w:sz w:val="24"/>
                <w:szCs w:val="24"/>
              </w:rPr>
              <w:t>.</w:t>
            </w:r>
            <w:r w:rsidR="00CB56A7" w:rsidRPr="00387F11">
              <w:rPr>
                <w:rFonts w:ascii="Times New Roman" w:hAnsi="Times New Roman"/>
                <w:sz w:val="24"/>
                <w:szCs w:val="24"/>
              </w:rPr>
              <w:t xml:space="preserve"> </w:t>
            </w:r>
            <w:r w:rsidR="004D11CF">
              <w:rPr>
                <w:rFonts w:ascii="Times New Roman" w:hAnsi="Times New Roman"/>
                <w:sz w:val="24"/>
                <w:szCs w:val="24"/>
              </w:rPr>
              <w:t>09</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2AF590C9" w14:textId="77777777" w:rsidTr="00F30074">
        <w:tc>
          <w:tcPr>
            <w:tcW w:w="817" w:type="dxa"/>
          </w:tcPr>
          <w:p w14:paraId="379E516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45E0355D" w:rsidR="00D72DB0" w:rsidRPr="00387F11" w:rsidRDefault="00AD62D2" w:rsidP="00AA751C">
            <w:pPr>
              <w:pStyle w:val="a4"/>
              <w:ind w:left="0"/>
              <w:jc w:val="both"/>
              <w:rPr>
                <w:rFonts w:ascii="Times New Roman" w:hAnsi="Times New Roman"/>
                <w:sz w:val="24"/>
                <w:szCs w:val="24"/>
              </w:rPr>
            </w:pPr>
            <w:r>
              <w:rPr>
                <w:rFonts w:ascii="Times New Roman" w:hAnsi="Times New Roman"/>
                <w:sz w:val="24"/>
                <w:szCs w:val="24"/>
              </w:rPr>
              <w:t>14.02.2025г</w:t>
            </w:r>
            <w:r w:rsidR="000E4295" w:rsidRPr="000E4295">
              <w:rPr>
                <w:rFonts w:ascii="Times New Roman" w:hAnsi="Times New Roman"/>
                <w:sz w:val="24"/>
                <w:szCs w:val="24"/>
              </w:rPr>
              <w:t>.</w:t>
            </w:r>
            <w:r w:rsidR="000E4295" w:rsidRPr="00387F11">
              <w:rPr>
                <w:rFonts w:ascii="Times New Roman" w:hAnsi="Times New Roman"/>
                <w:sz w:val="24"/>
                <w:szCs w:val="24"/>
              </w:rPr>
              <w:t xml:space="preserve"> </w:t>
            </w:r>
            <w:r w:rsidR="008679B6">
              <w:rPr>
                <w:rFonts w:ascii="Times New Roman" w:hAnsi="Times New Roman"/>
                <w:sz w:val="24"/>
                <w:szCs w:val="24"/>
              </w:rPr>
              <w:t>13</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0B8DE8CF" w14:textId="77777777" w:rsidTr="00F30074">
        <w:tc>
          <w:tcPr>
            <w:tcW w:w="817" w:type="dxa"/>
          </w:tcPr>
          <w:p w14:paraId="37D78AE8"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387F11">
              <w:rPr>
                <w:rFonts w:ascii="Times New Roman" w:hAnsi="Times New Roman"/>
                <w:sz w:val="24"/>
                <w:szCs w:val="24"/>
              </w:rPr>
              <w:t>недопуска</w:t>
            </w:r>
            <w:r w:rsidRPr="00387F11">
              <w:rPr>
                <w:rFonts w:ascii="Times New Roman" w:hAnsi="Times New Roman"/>
                <w:sz w:val="24"/>
                <w:szCs w:val="24"/>
              </w:rPr>
              <w:t xml:space="preserve"> участника закупки к участию в закупке.</w:t>
            </w:r>
          </w:p>
          <w:p w14:paraId="782FF98B" w14:textId="245C8752" w:rsidR="00D72DB0" w:rsidRPr="00387F11" w:rsidRDefault="00D72DB0" w:rsidP="00DA6D3B">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w:t>
            </w:r>
            <w:r w:rsidRPr="00387F11">
              <w:rPr>
                <w:rFonts w:ascii="Times New Roman" w:hAnsi="Times New Roman"/>
                <w:sz w:val="24"/>
                <w:szCs w:val="24"/>
              </w:rPr>
              <w:lastRenderedPageBreak/>
              <w:t xml:space="preserve">о предоставлении информации направляются через электронную площадку, на которой проводится закупка. </w:t>
            </w:r>
          </w:p>
          <w:p w14:paraId="34143AC0"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387F11" w14:paraId="172BEFF5" w14:textId="77777777" w:rsidTr="00F30074">
        <w:tc>
          <w:tcPr>
            <w:tcW w:w="817" w:type="dxa"/>
          </w:tcPr>
          <w:p w14:paraId="46ADCE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5C0037E2" w:rsidR="00D72DB0" w:rsidRPr="00387F11" w:rsidRDefault="00AD62D2" w:rsidP="00AA751C">
            <w:pPr>
              <w:pStyle w:val="a4"/>
              <w:ind w:left="0"/>
              <w:jc w:val="both"/>
              <w:rPr>
                <w:rFonts w:ascii="Times New Roman" w:hAnsi="Times New Roman"/>
                <w:sz w:val="24"/>
                <w:szCs w:val="24"/>
              </w:rPr>
            </w:pPr>
            <w:r>
              <w:rPr>
                <w:rFonts w:ascii="Times New Roman" w:hAnsi="Times New Roman"/>
                <w:sz w:val="24"/>
                <w:szCs w:val="24"/>
              </w:rPr>
              <w:t>14.02.2025г</w:t>
            </w:r>
            <w:r w:rsidR="000E4295" w:rsidRPr="000E4295">
              <w:rPr>
                <w:rFonts w:ascii="Times New Roman" w:hAnsi="Times New Roman"/>
                <w:sz w:val="24"/>
                <w:szCs w:val="24"/>
              </w:rPr>
              <w:t>.</w:t>
            </w:r>
            <w:r w:rsidR="000E4295" w:rsidRPr="00387F11">
              <w:rPr>
                <w:rFonts w:ascii="Times New Roman" w:hAnsi="Times New Roman"/>
                <w:sz w:val="24"/>
                <w:szCs w:val="24"/>
              </w:rPr>
              <w:t xml:space="preserve"> </w:t>
            </w:r>
            <w:r w:rsidR="000E4295" w:rsidRPr="000E4295">
              <w:rPr>
                <w:rFonts w:ascii="Times New Roman" w:hAnsi="Times New Roman"/>
                <w:sz w:val="24"/>
                <w:szCs w:val="24"/>
              </w:rPr>
              <w:t>в 16</w:t>
            </w:r>
            <w:r w:rsidR="00A67881" w:rsidRPr="000E4295">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61B6833C" w14:textId="77777777" w:rsidTr="00F30074">
        <w:tc>
          <w:tcPr>
            <w:tcW w:w="817" w:type="dxa"/>
          </w:tcPr>
          <w:p w14:paraId="46F9649E"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387F11" w:rsidRDefault="00D72DB0" w:rsidP="001E77C5">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387F11" w:rsidRDefault="00D72DB0" w:rsidP="001E77C5">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387F11" w14:paraId="7B55C229" w14:textId="77777777" w:rsidTr="00F30074">
        <w:tc>
          <w:tcPr>
            <w:tcW w:w="817" w:type="dxa"/>
          </w:tcPr>
          <w:p w14:paraId="12ADC9E8" w14:textId="34F2BE6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C0CE56F" w:rsidR="00D72DB0" w:rsidRPr="0025245D" w:rsidRDefault="006B68C0" w:rsidP="006B68C0">
            <w:pPr>
              <w:pStyle w:val="a4"/>
              <w:ind w:left="0"/>
              <w:rPr>
                <w:rFonts w:ascii="Times New Roman" w:hAnsi="Times New Roman"/>
                <w:sz w:val="24"/>
                <w:szCs w:val="24"/>
              </w:rPr>
            </w:pPr>
            <w:r w:rsidRPr="0025245D">
              <w:rPr>
                <w:rFonts w:ascii="Times New Roman" w:hAnsi="Times New Roman"/>
                <w:sz w:val="24"/>
                <w:szCs w:val="24"/>
              </w:rPr>
              <w:t xml:space="preserve">Предоставление </w:t>
            </w:r>
            <w:r w:rsidR="007A76FD" w:rsidRPr="0025245D">
              <w:rPr>
                <w:rFonts w:ascii="Times New Roman" w:hAnsi="Times New Roman"/>
                <w:sz w:val="24"/>
                <w:szCs w:val="24"/>
              </w:rPr>
              <w:t xml:space="preserve">национального режима </w:t>
            </w:r>
          </w:p>
        </w:tc>
        <w:tc>
          <w:tcPr>
            <w:tcW w:w="6378" w:type="dxa"/>
          </w:tcPr>
          <w:p w14:paraId="42A6AEBF" w14:textId="6933D3A5"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 xml:space="preserve">1.1.При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Если иное не предусмотрено мерами, принятыми Правительством Российской Федерации в соответствии с Законом N 223-ФЗ, положения статьи 3.1.-4 Закона N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w:t>
            </w:r>
            <w:r w:rsidRPr="0025245D">
              <w:rPr>
                <w:rFonts w:ascii="Times New Roman" w:eastAsia="Calibri" w:hAnsi="Times New Roman" w:cs="Times New Roman"/>
                <w:sz w:val="24"/>
                <w:szCs w:val="24"/>
              </w:rPr>
              <w:lastRenderedPageBreak/>
              <w:t>услугой, соответственно выполняемой, оказываемой российским лицом.</w:t>
            </w:r>
          </w:p>
          <w:p w14:paraId="0F8AAF9B"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1.2. Правительство Российской Федерации:</w:t>
            </w:r>
          </w:p>
          <w:p w14:paraId="567F7518"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 вправе с учетом положений части 3 статьи 3.1.-4 Закона N 223-ФЗ принимать меры, устанавливающие:</w:t>
            </w:r>
          </w:p>
          <w:p w14:paraId="72BC04DD"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1388BF"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3271E7F8"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6DCF41A"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N 223-ФЗ.</w:t>
            </w:r>
          </w:p>
          <w:p w14:paraId="758D6F92"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1.3. Принятие Правительством Российской Федерации мер, предусмотренных пунктом 1 части 2 статьи 3.1.-4 Закона N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DFE23FB"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1.4. При осуществлении закупки товара:</w:t>
            </w:r>
          </w:p>
          <w:p w14:paraId="29B73C69"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закупок товара, не допускаются:</w:t>
            </w:r>
          </w:p>
          <w:p w14:paraId="75955505"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заключение договора на поставку такого товара;</w:t>
            </w:r>
          </w:p>
          <w:p w14:paraId="7CEB8897"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72E3F8B8"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2) если Правительством Российской Федерации установлено предусмотренное подпунктом "б" пункта 1 части 2 статьи 3.1.-4 Закона N 223-ФЗ ограничение закупок товара, не допускаются:</w:t>
            </w:r>
          </w:p>
          <w:p w14:paraId="2EC9B264"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w:t>
            </w:r>
            <w:r w:rsidRPr="0025245D">
              <w:rPr>
                <w:rFonts w:ascii="Times New Roman" w:eastAsia="Calibri" w:hAnsi="Times New Roman" w:cs="Times New Roman"/>
                <w:sz w:val="24"/>
                <w:szCs w:val="24"/>
              </w:rPr>
              <w:lastRenderedPageBreak/>
              <w:t>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ACD7070"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65F1E75"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товара российского происхождения:</w:t>
            </w:r>
          </w:p>
          <w:p w14:paraId="0A20109A"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B2989DD"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39A9350"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C124E75"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1.5. При осуществлении закупки работы, услуги:</w:t>
            </w:r>
          </w:p>
          <w:p w14:paraId="1558DC03"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 если Правительством Российской Федерации установлен предусмотренный подпунктом "а" пункта 1 части 2 статьи 3.1.-4 Закона N 223-ФЗ запрет закупки таких работы, услуги, соответственно выполняемой, оказываемой иностранным лицом, не допускаются:</w:t>
            </w:r>
          </w:p>
          <w:p w14:paraId="0CFD1C29"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652E05CB"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1A11FBA"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lastRenderedPageBreak/>
              <w:t>2) если Правительством Российской Федерации установлено предусмотренное подпунктом "б" пункта 1 части 2 статьи 3.1.-4 Закона N 223-ФЗ ограничение закупки таких работы, услуги, соответственно выполняемой, оказываемой иностранным лицом, не допускаются:</w:t>
            </w:r>
          </w:p>
          <w:p w14:paraId="0D4AFA64"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0747D50"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FF81544"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3) если Правительством Российской Федерации установлено предусмотренное подпунктом "в" пункта 1 части 2 статьи 3.1.-4 Закона N 223-ФЗ преимущество в отношении таких работы, услуги, соответственно выполняемой, оказываемой российским лицом:</w:t>
            </w:r>
          </w:p>
          <w:p w14:paraId="4B54BC2D"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CC3E876"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2B9AFBD"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897BA54"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 xml:space="preserve">1.6.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w:t>
            </w:r>
            <w:r w:rsidRPr="0025245D">
              <w:rPr>
                <w:rFonts w:ascii="Times New Roman" w:eastAsia="Calibri" w:hAnsi="Times New Roman" w:cs="Times New Roman"/>
                <w:sz w:val="24"/>
                <w:szCs w:val="24"/>
              </w:rPr>
              <w:lastRenderedPageBreak/>
              <w:t>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единой информационной системе. В случаях, установленных в соответствии с частью 8 статьи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N 223-ФЗ федеральный орган исполнительной власти.</w:t>
            </w:r>
          </w:p>
          <w:p w14:paraId="2FD40C19"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1.7. Рассмотрение предусмотренных частью 6 статьи 3.1.-4 Закона N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74E0DDEA" w14:textId="77777777" w:rsidR="007A76FD" w:rsidRPr="0025245D" w:rsidRDefault="007A76FD" w:rsidP="007A76FD">
            <w:pPr>
              <w:ind w:firstLine="709"/>
              <w:jc w:val="both"/>
              <w:rPr>
                <w:rFonts w:ascii="Times New Roman" w:eastAsia="Calibri" w:hAnsi="Times New Roman" w:cs="Times New Roman"/>
                <w:sz w:val="24"/>
                <w:szCs w:val="24"/>
              </w:rPr>
            </w:pPr>
            <w:r w:rsidRPr="0025245D">
              <w:rPr>
                <w:rFonts w:ascii="Times New Roman" w:eastAsia="Calibri" w:hAnsi="Times New Roman" w:cs="Times New Roman"/>
                <w:sz w:val="24"/>
                <w:szCs w:val="24"/>
              </w:rPr>
              <w:t>1.8.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Закона N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Закона N 223-ФЗ федеральный орган исполнительной власти.</w:t>
            </w:r>
          </w:p>
          <w:p w14:paraId="71AE5B1B" w14:textId="77777777" w:rsidR="007A76FD" w:rsidRPr="0025245D" w:rsidRDefault="007A76FD" w:rsidP="007A76FD">
            <w:pPr>
              <w:rPr>
                <w:rFonts w:ascii="Times New Roman" w:eastAsia="Times New Roman" w:hAnsi="Times New Roman" w:cs="Times New Roman"/>
                <w:b/>
                <w:bCs/>
                <w:sz w:val="20"/>
                <w:szCs w:val="28"/>
                <w:lang w:eastAsia="ru-RU"/>
              </w:rPr>
            </w:pPr>
            <w:r w:rsidRPr="0025245D">
              <w:rPr>
                <w:rFonts w:ascii="Calibri" w:eastAsia="Times New Roman" w:hAnsi="Calibri" w:cs="Times New Roman"/>
                <w:sz w:val="24"/>
                <w:szCs w:val="24"/>
                <w:lang w:eastAsia="ru-RU"/>
              </w:rPr>
              <w:lastRenderedPageBreak/>
              <w:br w:type="page"/>
            </w:r>
          </w:p>
          <w:p w14:paraId="766E2A32" w14:textId="6E432C9F" w:rsidR="00D72DB0" w:rsidRPr="0025245D" w:rsidRDefault="00D72DB0" w:rsidP="006B68C0">
            <w:pPr>
              <w:widowControl w:val="0"/>
              <w:tabs>
                <w:tab w:val="left" w:pos="567"/>
              </w:tabs>
              <w:suppressAutoHyphens/>
              <w:jc w:val="both"/>
              <w:rPr>
                <w:rFonts w:ascii="Times New Roman" w:hAnsi="Times New Roman"/>
                <w:b/>
                <w:sz w:val="24"/>
                <w:szCs w:val="24"/>
              </w:rPr>
            </w:pPr>
          </w:p>
        </w:tc>
      </w:tr>
      <w:tr w:rsidR="00D72DB0" w:rsidRPr="00387F11" w14:paraId="75AAD231" w14:textId="77777777" w:rsidTr="00F30074">
        <w:tc>
          <w:tcPr>
            <w:tcW w:w="817" w:type="dxa"/>
          </w:tcPr>
          <w:p w14:paraId="726E940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732A3F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D72DB0" w:rsidRPr="00387F11" w:rsidRDefault="00D72DB0" w:rsidP="0006206D">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1EE25999" w14:textId="77777777" w:rsidR="00BD49AF" w:rsidRPr="00BD49AF" w:rsidRDefault="00BD49AF" w:rsidP="00BD49AF">
            <w:pPr>
              <w:shd w:val="clear" w:color="auto" w:fill="FFFFFF"/>
              <w:ind w:firstLine="851"/>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 xml:space="preserve">1) сведения и документы об участнике, подавшем заявку на участие в </w:t>
            </w:r>
            <w:r w:rsidRPr="00BD49AF">
              <w:rPr>
                <w:rFonts w:ascii="Times New Roman" w:eastAsia="Times New Roman" w:hAnsi="Times New Roman" w:cs="Times New Roman"/>
                <w:sz w:val="24"/>
                <w:szCs w:val="24"/>
                <w:shd w:val="clear" w:color="auto" w:fill="FFFFFF"/>
                <w:lang w:eastAsia="ru-RU"/>
              </w:rPr>
              <w:t>процедурах закупки</w:t>
            </w:r>
            <w:r w:rsidRPr="00BD49AF">
              <w:rPr>
                <w:rFonts w:ascii="Times New Roman" w:eastAsia="Times New Roman" w:hAnsi="Times New Roman" w:cs="Times New Roman"/>
                <w:sz w:val="24"/>
                <w:szCs w:val="24"/>
                <w:lang w:eastAsia="ru-RU"/>
              </w:rPr>
              <w:t>:</w:t>
            </w:r>
          </w:p>
          <w:p w14:paraId="6C94008C"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04E5DD05"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015CBA7F"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3" w:tgtFrame="_blank" w:history="1">
              <w:r w:rsidRPr="00BD49AF">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D49AF">
              <w:rPr>
                <w:rFonts w:ascii="Times New Roman" w:eastAsia="Times New Roman" w:hAnsi="Times New Roman" w:cs="Times New Roman"/>
                <w:sz w:val="24"/>
                <w:szCs w:val="24"/>
                <w:lang w:eastAsia="ru-RU"/>
              </w:rPr>
              <w:t>» (</w:t>
            </w:r>
            <w:hyperlink r:id="rId14" w:history="1">
              <w:r w:rsidRPr="00BD49AF">
                <w:rPr>
                  <w:rFonts w:ascii="Times New Roman" w:eastAsia="Times New Roman" w:hAnsi="Times New Roman" w:cs="Times New Roman"/>
                  <w:sz w:val="24"/>
                  <w:szCs w:val="24"/>
                  <w:u w:val="single"/>
                  <w:lang w:eastAsia="ru-RU"/>
                </w:rPr>
                <w:t>https://service.nalog.ru/vyp/</w:t>
              </w:r>
            </w:hyperlink>
            <w:r w:rsidRPr="00BD49AF">
              <w:rPr>
                <w:rFonts w:ascii="Times New Roman" w:eastAsia="Times New Roman" w:hAnsi="Times New Roman" w:cs="Times New Roman"/>
                <w:sz w:val="24"/>
                <w:szCs w:val="24"/>
                <w:lang w:eastAsia="ru-RU"/>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5D6B5E05"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w:t>
            </w:r>
            <w:r w:rsidRPr="00BD49AF">
              <w:rPr>
                <w:rFonts w:ascii="Times New Roman" w:eastAsia="Times New Roman" w:hAnsi="Times New Roman" w:cs="Times New Roman"/>
                <w:sz w:val="24"/>
                <w:szCs w:val="24"/>
                <w:lang w:eastAsia="ru-RU"/>
              </w:rPr>
              <w:lastRenderedPageBreak/>
              <w:t>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BD49AF">
              <w:rPr>
                <w:rFonts w:ascii="Times New Roman" w:eastAsia="Times New Roman" w:hAnsi="Times New Roman" w:cs="Times New Roman"/>
                <w:i/>
                <w:sz w:val="24"/>
                <w:szCs w:val="24"/>
                <w:lang w:eastAsia="ru-RU"/>
              </w:rPr>
              <w:t xml:space="preserve">оформленная в свободной форме) </w:t>
            </w:r>
            <w:r w:rsidRPr="00BD49AF">
              <w:rPr>
                <w:rFonts w:ascii="Times New Roman" w:eastAsia="Times New Roman" w:hAnsi="Times New Roman" w:cs="Times New Roman"/>
                <w:sz w:val="24"/>
                <w:szCs w:val="24"/>
                <w:lang w:eastAsia="ru-RU"/>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7B02D562"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36C107AA" w14:textId="77777777" w:rsidR="00BD49AF" w:rsidRPr="00BD49AF" w:rsidRDefault="00BD49AF" w:rsidP="00BD49AF">
            <w:pPr>
              <w:shd w:val="clear" w:color="auto" w:fill="FFFFFF"/>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BD49AF">
              <w:rPr>
                <w:rFonts w:ascii="Times New Roman" w:eastAsia="Times New Roman" w:hAnsi="Times New Roman" w:cs="Times New Roman"/>
                <w:i/>
                <w:sz w:val="24"/>
                <w:szCs w:val="24"/>
                <w:lang w:eastAsia="ru-RU"/>
              </w:rPr>
              <w:t>(для юридического лица)</w:t>
            </w:r>
            <w:r w:rsidRPr="00BD49AF">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BD49AF">
              <w:rPr>
                <w:rFonts w:ascii="Times New Roman" w:eastAsia="Times New Roman" w:hAnsi="Times New Roman" w:cs="Times New Roman"/>
                <w:i/>
                <w:sz w:val="24"/>
                <w:szCs w:val="24"/>
                <w:lang w:eastAsia="ru-RU"/>
              </w:rPr>
              <w:t>(для физических лиц),</w:t>
            </w:r>
            <w:r w:rsidRPr="00BD49AF">
              <w:rPr>
                <w:rFonts w:ascii="Times New Roman" w:eastAsia="Times New Roman" w:hAnsi="Times New Roman" w:cs="Times New Roman"/>
                <w:sz w:val="24"/>
                <w:szCs w:val="24"/>
                <w:lang w:eastAsia="ru-RU"/>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BD49AF">
              <w:rPr>
                <w:rFonts w:ascii="Times New Roman" w:eastAsia="Times New Roman" w:hAnsi="Times New Roman" w:cs="Times New Roman"/>
                <w:i/>
                <w:sz w:val="24"/>
                <w:szCs w:val="24"/>
                <w:lang w:eastAsia="ru-RU"/>
              </w:rPr>
              <w:t>(для индивидуального предпринимателя)</w:t>
            </w:r>
            <w:r w:rsidRPr="00BD49AF">
              <w:rPr>
                <w:rFonts w:ascii="Times New Roman" w:eastAsia="Times New Roman" w:hAnsi="Times New Roman" w:cs="Times New Roman"/>
                <w:sz w:val="24"/>
                <w:szCs w:val="24"/>
                <w:lang w:eastAsia="ru-RU"/>
              </w:rPr>
              <w:t>;</w:t>
            </w:r>
          </w:p>
          <w:p w14:paraId="264FD05D" w14:textId="77777777" w:rsidR="00BD49AF" w:rsidRPr="00BD49AF" w:rsidRDefault="00BD49AF" w:rsidP="00BD49AF">
            <w:pPr>
              <w:ind w:firstLine="993"/>
              <w:jc w:val="both"/>
              <w:rPr>
                <w:rFonts w:ascii="Times New Roman" w:eastAsia="Times New Roman" w:hAnsi="Times New Roman" w:cs="Times New Roman"/>
                <w:bCs/>
                <w:iCs/>
                <w:sz w:val="24"/>
                <w:szCs w:val="24"/>
                <w:lang w:eastAsia="ru-RU"/>
              </w:rPr>
            </w:pPr>
            <w:r w:rsidRPr="00BD49AF">
              <w:rPr>
                <w:rFonts w:ascii="Times New Roman" w:eastAsia="Times New Roman" w:hAnsi="Times New Roman" w:cs="Times New Roman"/>
                <w:sz w:val="24"/>
                <w:szCs w:val="24"/>
                <w:lang w:eastAsia="ru-RU"/>
              </w:rPr>
              <w:t xml:space="preserve">е) </w:t>
            </w:r>
            <w:r w:rsidRPr="00BD49AF">
              <w:rPr>
                <w:rFonts w:ascii="Times New Roman" w:eastAsia="Times New Roman" w:hAnsi="Times New Roman" w:cs="Times New Roman"/>
                <w:bCs/>
                <w:iCs/>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D49AF">
              <w:rPr>
                <w:rFonts w:ascii="Times New Roman" w:eastAsia="Times New Roman" w:hAnsi="Times New Roman" w:cs="Times New Roman"/>
                <w:bCs/>
                <w:iCs/>
                <w:sz w:val="24"/>
                <w:szCs w:val="24"/>
                <w:lang w:eastAsia="ru-RU"/>
              </w:rPr>
              <w:t>и</w:t>
            </w:r>
            <w:proofErr w:type="gramEnd"/>
            <w:r w:rsidRPr="00BD49AF">
              <w:rPr>
                <w:rFonts w:ascii="Times New Roman" w:eastAsia="Times New Roman" w:hAnsi="Times New Roman" w:cs="Times New Roman"/>
                <w:bCs/>
                <w:iCs/>
                <w:sz w:val="24"/>
                <w:szCs w:val="24"/>
                <w:lang w:eastAsia="ru-RU"/>
              </w:rPr>
              <w:t xml:space="preserve">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w:t>
            </w:r>
            <w:r w:rsidRPr="00BD49AF">
              <w:rPr>
                <w:rFonts w:ascii="Times New Roman" w:eastAsia="Times New Roman" w:hAnsi="Times New Roman" w:cs="Times New Roman"/>
                <w:bCs/>
                <w:iCs/>
                <w:sz w:val="24"/>
                <w:szCs w:val="24"/>
                <w:lang w:eastAsia="ru-RU"/>
              </w:rPr>
              <w:lastRenderedPageBreak/>
              <w:t>главного бухгалтера, декларирующая, что данная сделка не является для организации крупной сделкой;</w:t>
            </w:r>
          </w:p>
          <w:p w14:paraId="5EF93DD3" w14:textId="77777777" w:rsidR="00BD49AF" w:rsidRPr="00BD49AF" w:rsidRDefault="00BD49AF" w:rsidP="00BD49AF">
            <w:pPr>
              <w:shd w:val="clear" w:color="auto" w:fill="FFFFFF"/>
              <w:ind w:firstLine="851"/>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C5B0C8" w14:textId="77777777" w:rsidR="00BD49AF" w:rsidRPr="00BD49AF" w:rsidRDefault="00BD49AF" w:rsidP="00BD49AF">
            <w:pPr>
              <w:shd w:val="clear" w:color="auto" w:fill="FFFFFF"/>
              <w:ind w:firstLine="851"/>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3) в случае, предусмотренном разделом 2 настоящей главы Положения о закупке, документы, подтверждающие добросовестность участника процедур;</w:t>
            </w:r>
          </w:p>
          <w:p w14:paraId="2D1B9610" w14:textId="52099452" w:rsidR="00BD49AF" w:rsidRPr="00BD49AF" w:rsidRDefault="00BD49AF" w:rsidP="00BD49AF">
            <w:pPr>
              <w:shd w:val="clear" w:color="auto" w:fill="FFFFFF"/>
              <w:ind w:firstLine="851"/>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4) документы, подтверждающие внесение обеспечения заявки на участие в закупке; документы, подтверждающие внесение обеспечения исполнения договора</w:t>
            </w:r>
            <w:r>
              <w:rPr>
                <w:rFonts w:ascii="Times New Roman" w:eastAsia="Times New Roman" w:hAnsi="Times New Roman" w:cs="Times New Roman"/>
                <w:sz w:val="24"/>
                <w:szCs w:val="24"/>
                <w:lang w:eastAsia="ru-RU"/>
              </w:rPr>
              <w:t xml:space="preserve"> (при наличии)</w:t>
            </w:r>
            <w:r w:rsidRPr="00BD49AF">
              <w:rPr>
                <w:rFonts w:ascii="Times New Roman" w:eastAsia="Times New Roman" w:hAnsi="Times New Roman" w:cs="Times New Roman"/>
                <w:sz w:val="24"/>
                <w:szCs w:val="24"/>
                <w:lang w:eastAsia="ru-RU"/>
              </w:rPr>
              <w:t>;</w:t>
            </w:r>
          </w:p>
          <w:p w14:paraId="1658C080" w14:textId="77777777" w:rsidR="00BD49AF" w:rsidRPr="00BD49AF" w:rsidRDefault="00BD49AF" w:rsidP="00BD49AF">
            <w:pPr>
              <w:shd w:val="clear" w:color="auto" w:fill="FFFFFF"/>
              <w:ind w:firstLine="851"/>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5) в случае, если в документации указан такой критерий оценки заявок на участие в закупке, как квалификация участника, заявка участника может содержать также документы, подтверждающие его квалификацию.</w:t>
            </w:r>
          </w:p>
          <w:p w14:paraId="069277D8" w14:textId="323B5B76" w:rsidR="00BD49AF" w:rsidRPr="00BD49AF" w:rsidRDefault="000E4295" w:rsidP="00BD49AF">
            <w:pPr>
              <w:autoSpaceDE w:val="0"/>
              <w:autoSpaceDN w:val="0"/>
              <w:adjustRightInd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D49AF" w:rsidRPr="00BD49AF">
              <w:rPr>
                <w:rFonts w:ascii="Times New Roman" w:eastAsia="Times New Roman" w:hAnsi="Times New Roman" w:cs="Times New Roman"/>
                <w:sz w:val="24"/>
                <w:szCs w:val="24"/>
                <w:lang w:eastAsia="ru-RU"/>
              </w:rPr>
              <w:t xml:space="preserve">) справка в свободной форме, за подписью руководителя предприятия, декларирующая </w:t>
            </w:r>
            <w:r w:rsidR="00BD49AF" w:rsidRPr="00BD49AF">
              <w:rPr>
                <w:rFonts w:ascii="Times New Roman" w:eastAsia="Times New Roman" w:hAnsi="Times New Roman" w:cs="Times New Roman"/>
                <w:bCs/>
                <w:iCs/>
                <w:sz w:val="24"/>
                <w:szCs w:val="24"/>
                <w:lang w:eastAsia="ru-RU"/>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00BD49AF" w:rsidRPr="00BD49AF">
              <w:rPr>
                <w:rFonts w:ascii="Times New Roman" w:eastAsia="Times New Roman" w:hAnsi="Times New Roman" w:cs="Times New Roman"/>
                <w:sz w:val="24"/>
                <w:szCs w:val="24"/>
                <w:lang w:eastAsia="ru-RU"/>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00BD49AF" w:rsidRPr="00BD49AF">
              <w:rPr>
                <w:rFonts w:ascii="Times New Roman" w:eastAsia="Times New Roman" w:hAnsi="Times New Roman" w:cs="Times New Roman"/>
                <w:bCs/>
                <w:iCs/>
                <w:sz w:val="24"/>
                <w:szCs w:val="24"/>
                <w:lang w:eastAsia="ru-RU"/>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00BD49AF" w:rsidRPr="00BD49AF">
              <w:rPr>
                <w:rFonts w:ascii="Times New Roman" w:eastAsia="Times New Roman" w:hAnsi="Times New Roman" w:cs="Times New Roman"/>
                <w:sz w:val="24"/>
                <w:szCs w:val="24"/>
                <w:lang w:eastAsia="ru-RU"/>
              </w:rPr>
              <w:t xml:space="preserve">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 превышении </w:t>
            </w:r>
            <w:r w:rsidR="00BD49AF" w:rsidRPr="00BD49AF">
              <w:rPr>
                <w:rFonts w:ascii="Times New Roman" w:eastAsia="Times New Roman" w:hAnsi="Times New Roman" w:cs="Times New Roman"/>
                <w:sz w:val="24"/>
                <w:szCs w:val="24"/>
                <w:lang w:eastAsia="ru-RU"/>
              </w:rPr>
              <w:lastRenderedPageBreak/>
              <w:t>имеющейся задолженности порога в двадцать пять процентов балансовой стоимости активов участника закупки;</w:t>
            </w:r>
          </w:p>
          <w:p w14:paraId="3C0C4F91" w14:textId="25192DDA" w:rsidR="00BD49AF" w:rsidRPr="00BD49AF" w:rsidRDefault="000E4295" w:rsidP="00BD49AF">
            <w:pPr>
              <w:autoSpaceDE w:val="0"/>
              <w:autoSpaceDN w:val="0"/>
              <w:adjustRightInd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7</w:t>
            </w:r>
            <w:r w:rsidR="00BD49AF" w:rsidRPr="00BD49AF">
              <w:rPr>
                <w:rFonts w:ascii="Times New Roman" w:eastAsia="Times New Roman" w:hAnsi="Times New Roman" w:cs="Times New Roman"/>
                <w:bCs/>
                <w:iCs/>
                <w:sz w:val="24"/>
                <w:szCs w:val="24"/>
                <w:lang w:eastAsia="ru-RU"/>
              </w:rPr>
              <w:t>)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14:paraId="3F554D0F" w14:textId="77777777" w:rsidR="00BD49AF" w:rsidRPr="00BD49AF" w:rsidRDefault="00BD49AF" w:rsidP="00BD49AF">
            <w:pPr>
              <w:suppressAutoHyphens/>
              <w:ind w:firstLine="993"/>
              <w:jc w:val="both"/>
              <w:rPr>
                <w:rFonts w:ascii="Times New Roman" w:eastAsia="Calibri" w:hAnsi="Times New Roman" w:cs="Times New Roman"/>
                <w:sz w:val="24"/>
                <w:szCs w:val="24"/>
                <w:lang w:eastAsia="ru-RU"/>
              </w:rPr>
            </w:pPr>
            <w:r w:rsidRPr="00BD49AF">
              <w:rPr>
                <w:rFonts w:ascii="Times New Roman" w:eastAsia="Calibri" w:hAnsi="Times New Roman" w:cs="Times New Roman"/>
                <w:sz w:val="24"/>
                <w:szCs w:val="24"/>
                <w:lang w:eastAsia="ru-RU"/>
              </w:rPr>
              <w:t xml:space="preserve">а) сведения о наличии у участника опыта оказания (поставки, выполнения) за указанный в </w:t>
            </w:r>
            <w:r w:rsidRPr="00BD49AF">
              <w:rPr>
                <w:rFonts w:ascii="Times New Roman" w:eastAsia="Calibri" w:hAnsi="Times New Roman" w:cs="Times New Roman"/>
                <w:bCs/>
                <w:iCs/>
                <w:sz w:val="24"/>
                <w:szCs w:val="24"/>
                <w:lang w:eastAsia="ru-RU"/>
              </w:rPr>
              <w:t>документации о закупке период</w:t>
            </w:r>
            <w:r w:rsidRPr="00BD49AF">
              <w:rPr>
                <w:rFonts w:ascii="Times New Roman" w:eastAsia="Calibri" w:hAnsi="Times New Roman" w:cs="Times New Roman"/>
                <w:sz w:val="24"/>
                <w:szCs w:val="24"/>
                <w:lang w:eastAsia="ru-RU"/>
              </w:rPr>
              <w:t xml:space="preserve"> аналогичных услуг (товаров, работ), в соответствии с предметом заказа по форме, установленной в Приложении к документации</w:t>
            </w:r>
            <w:r w:rsidRPr="00BD49AF">
              <w:rPr>
                <w:rFonts w:ascii="Times New Roman" w:eastAsia="Calibri" w:hAnsi="Times New Roman" w:cs="Times New Roman"/>
                <w:bCs/>
                <w:iCs/>
                <w:sz w:val="24"/>
                <w:szCs w:val="24"/>
                <w:lang w:eastAsia="ru-RU"/>
              </w:rPr>
              <w:t xml:space="preserve"> о закупке</w:t>
            </w:r>
            <w:r w:rsidRPr="00BD49AF">
              <w:rPr>
                <w:rFonts w:ascii="Times New Roman" w:eastAsia="Calibri" w:hAnsi="Times New Roman" w:cs="Times New Roman"/>
                <w:sz w:val="24"/>
                <w:szCs w:val="24"/>
                <w:lang w:eastAsia="ru-RU"/>
              </w:rPr>
              <w:t>;</w:t>
            </w:r>
          </w:p>
          <w:p w14:paraId="467A1B0E" w14:textId="77777777" w:rsidR="00BD49AF" w:rsidRPr="00BD49AF" w:rsidRDefault="00BD49AF" w:rsidP="00BD49AF">
            <w:pPr>
              <w:autoSpaceDE w:val="0"/>
              <w:autoSpaceDN w:val="0"/>
              <w:adjustRightInd w:val="0"/>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14:paraId="556CC36C" w14:textId="77777777" w:rsidR="00BD49AF" w:rsidRPr="00BD49AF" w:rsidRDefault="00BD49AF" w:rsidP="00BD49AF">
            <w:pPr>
              <w:autoSpaceDE w:val="0"/>
              <w:autoSpaceDN w:val="0"/>
              <w:adjustRightInd w:val="0"/>
              <w:ind w:firstLine="993"/>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 xml:space="preserve">в)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w:t>
            </w:r>
          </w:p>
          <w:p w14:paraId="0D711B84" w14:textId="3B79C8F9" w:rsidR="00BD49AF" w:rsidRPr="00BD49AF" w:rsidRDefault="00BD49AF" w:rsidP="00BD49AF">
            <w:pPr>
              <w:autoSpaceDE w:val="0"/>
              <w:autoSpaceDN w:val="0"/>
              <w:adjustRightInd w:val="0"/>
              <w:ind w:firstLine="709"/>
              <w:jc w:val="both"/>
              <w:rPr>
                <w:rFonts w:ascii="Times New Roman" w:eastAsia="Times New Roman" w:hAnsi="Times New Roman" w:cs="Times New Roman"/>
                <w:sz w:val="24"/>
                <w:szCs w:val="24"/>
                <w:lang w:eastAsia="ru-RU"/>
              </w:rPr>
            </w:pPr>
          </w:p>
          <w:p w14:paraId="47394F39" w14:textId="018D27E9" w:rsidR="00BD49AF" w:rsidRPr="00BD49AF" w:rsidRDefault="000E4295" w:rsidP="00BD49AF">
            <w:pPr>
              <w:autoSpaceDE w:val="0"/>
              <w:autoSpaceDN w:val="0"/>
              <w:adjustRightInd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D49AF">
              <w:rPr>
                <w:rFonts w:ascii="Times New Roman" w:eastAsia="Times New Roman" w:hAnsi="Times New Roman" w:cs="Times New Roman"/>
                <w:sz w:val="24"/>
                <w:szCs w:val="24"/>
                <w:lang w:eastAsia="ru-RU"/>
              </w:rPr>
              <w:t>)</w:t>
            </w:r>
            <w:r w:rsidR="00BD49AF" w:rsidRPr="00BD49AF">
              <w:rPr>
                <w:rFonts w:ascii="Times New Roman" w:eastAsia="Times New Roman" w:hAnsi="Times New Roman" w:cs="Times New Roman"/>
                <w:sz w:val="24"/>
                <w:szCs w:val="24"/>
                <w:lang w:eastAsia="ru-RU"/>
              </w:rPr>
              <w:t xml:space="preserve"> участники закупок, являющиеся физическими лица</w:t>
            </w:r>
            <w:r w:rsidR="00BD49AF">
              <w:rPr>
                <w:rFonts w:ascii="Times New Roman" w:eastAsia="Times New Roman" w:hAnsi="Times New Roman" w:cs="Times New Roman"/>
                <w:sz w:val="24"/>
                <w:szCs w:val="24"/>
                <w:lang w:eastAsia="ru-RU"/>
              </w:rPr>
              <w:t>ми</w:t>
            </w:r>
            <w:r w:rsidR="00BD49AF" w:rsidRPr="00BD49AF">
              <w:rPr>
                <w:rFonts w:ascii="Times New Roman" w:eastAsia="Times New Roman" w:hAnsi="Times New Roman" w:cs="Times New Roman"/>
                <w:sz w:val="24"/>
                <w:szCs w:val="24"/>
                <w:lang w:eastAsia="ru-RU"/>
              </w:rPr>
              <w:t xml:space="preserve">,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 </w:t>
            </w:r>
          </w:p>
          <w:p w14:paraId="7CA1275A" w14:textId="6E4A483F" w:rsidR="00BD49AF" w:rsidRPr="00BD49AF" w:rsidRDefault="000E4295" w:rsidP="00BD49AF">
            <w:pPr>
              <w:ind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09</w:t>
            </w:r>
            <w:r w:rsidR="00BD49AF" w:rsidRPr="00BD49AF">
              <w:rPr>
                <w:rFonts w:ascii="Times New Roman" w:eastAsia="Times New Roman" w:hAnsi="Times New Roman" w:cs="Times New Roman"/>
                <w:sz w:val="24"/>
                <w:szCs w:val="24"/>
                <w:lang w:eastAsia="ru-RU"/>
              </w:rPr>
              <w:t>) иные документы по решению Заказчика или Комиссии по осуществлению закупок, связанных со спецификой закупки.</w:t>
            </w:r>
          </w:p>
          <w:p w14:paraId="4D6FAC3E" w14:textId="4F451134" w:rsidR="00BD49AF" w:rsidRPr="00BD49AF" w:rsidRDefault="00BD49AF" w:rsidP="00BD49AF">
            <w:pPr>
              <w:jc w:val="both"/>
              <w:rPr>
                <w:rFonts w:ascii="Times New Roman" w:eastAsia="Times New Roman" w:hAnsi="Times New Roman" w:cs="Times New Roman"/>
                <w:sz w:val="24"/>
                <w:szCs w:val="24"/>
                <w:shd w:val="clear" w:color="auto" w:fill="FFFFFF"/>
                <w:lang w:eastAsia="ru-RU"/>
              </w:rPr>
            </w:pPr>
            <w:r w:rsidRPr="00BD49AF">
              <w:rPr>
                <w:rFonts w:ascii="Times New Roman" w:eastAsia="Times New Roman" w:hAnsi="Times New Roman" w:cs="Times New Roman"/>
                <w:sz w:val="24"/>
                <w:szCs w:val="24"/>
                <w:shd w:val="clear" w:color="auto" w:fill="FFFFFF"/>
                <w:lang w:eastAsia="ru-RU"/>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502FACCD" w14:textId="77777777" w:rsidR="00BD49AF" w:rsidRPr="00BD49AF" w:rsidRDefault="00BD49AF" w:rsidP="00BD49AF">
            <w:pPr>
              <w:autoSpaceDE w:val="0"/>
              <w:autoSpaceDN w:val="0"/>
              <w:adjustRightInd w:val="0"/>
              <w:jc w:val="both"/>
              <w:rPr>
                <w:rFonts w:ascii="Times New Roman" w:eastAsia="Times New Roman" w:hAnsi="Times New Roman" w:cs="Times New Roman"/>
                <w:sz w:val="24"/>
                <w:szCs w:val="24"/>
                <w:lang w:eastAsia="ru-RU"/>
              </w:rPr>
            </w:pPr>
            <w:r w:rsidRPr="00BD49AF">
              <w:rPr>
                <w:rFonts w:ascii="Times New Roman" w:eastAsia="Times New Roman" w:hAnsi="Times New Roman" w:cs="Times New Roman"/>
                <w:sz w:val="24"/>
                <w:szCs w:val="24"/>
                <w:lang w:eastAsia="ru-RU"/>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14:paraId="61903E17" w14:textId="5A43A7B4" w:rsidR="000E3B77" w:rsidRPr="000E4295" w:rsidRDefault="00BD49AF" w:rsidP="000E4295">
            <w:pPr>
              <w:jc w:val="both"/>
              <w:rPr>
                <w:rFonts w:ascii="Times New Roman" w:eastAsia="Times New Roman" w:hAnsi="Times New Roman" w:cs="Times New Roman"/>
                <w:bCs/>
                <w:iCs/>
                <w:sz w:val="24"/>
                <w:szCs w:val="24"/>
                <w:lang w:eastAsia="ru-RU"/>
              </w:rPr>
            </w:pPr>
            <w:r w:rsidRPr="00BD49AF">
              <w:rPr>
                <w:rFonts w:ascii="Times New Roman" w:eastAsia="Times New Roman" w:hAnsi="Times New Roman" w:cs="Times New Roman"/>
                <w:bCs/>
                <w:iCs/>
                <w:sz w:val="24"/>
                <w:szCs w:val="24"/>
                <w:lang w:eastAsia="ru-RU"/>
              </w:rPr>
              <w:t xml:space="preserve"> 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tc>
      </w:tr>
      <w:tr w:rsidR="00D72DB0" w:rsidRPr="00387F11" w14:paraId="5728DB4C" w14:textId="77777777" w:rsidTr="00F30074">
        <w:tc>
          <w:tcPr>
            <w:tcW w:w="817" w:type="dxa"/>
          </w:tcPr>
          <w:p w14:paraId="354E99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387F11" w:rsidRDefault="00F47F74" w:rsidP="00F47F74">
            <w:pPr>
              <w:jc w:val="both"/>
              <w:rPr>
                <w:rFonts w:ascii="Times New Roman" w:hAnsi="Times New Roman" w:cs="Times New Roman"/>
                <w:sz w:val="24"/>
                <w:szCs w:val="24"/>
              </w:rPr>
            </w:pPr>
            <w:r w:rsidRPr="00387F11">
              <w:rPr>
                <w:rFonts w:ascii="Times New Roman" w:hAnsi="Times New Roman" w:cs="Times New Roman"/>
                <w:sz w:val="24"/>
                <w:szCs w:val="24"/>
              </w:rPr>
              <w:t xml:space="preserve">В соответствии с Инструкцией по заполнению технических характеристик товара (описано в Форме №1. </w:t>
            </w:r>
            <w:r w:rsidR="00D72DB0" w:rsidRPr="00387F11">
              <w:rPr>
                <w:rFonts w:ascii="Times New Roman" w:hAnsi="Times New Roman" w:cs="Times New Roman"/>
                <w:sz w:val="24"/>
                <w:szCs w:val="24"/>
              </w:rPr>
              <w:t xml:space="preserve"> </w:t>
            </w:r>
            <w:r w:rsidRPr="00387F11">
              <w:rPr>
                <w:rFonts w:ascii="Times New Roman" w:hAnsi="Times New Roman" w:cs="Times New Roman"/>
                <w:sz w:val="24"/>
                <w:szCs w:val="24"/>
              </w:rPr>
              <w:t>Заявка на участие в запросе котировок в электронной форме).</w:t>
            </w:r>
          </w:p>
        </w:tc>
      </w:tr>
      <w:tr w:rsidR="00D72DB0" w:rsidRPr="00387F11" w14:paraId="36B25D38" w14:textId="77777777" w:rsidTr="00F30074">
        <w:tc>
          <w:tcPr>
            <w:tcW w:w="817" w:type="dxa"/>
          </w:tcPr>
          <w:p w14:paraId="2575025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387F11" w:rsidRDefault="00D72DB0" w:rsidP="0006206D">
            <w:pPr>
              <w:jc w:val="both"/>
              <w:rPr>
                <w:rFonts w:ascii="Times New Roman" w:hAnsi="Times New Roman"/>
                <w:sz w:val="24"/>
                <w:szCs w:val="24"/>
              </w:rPr>
            </w:pPr>
            <w:r w:rsidRPr="00387F11">
              <w:rPr>
                <w:rFonts w:ascii="Times New Roman" w:hAnsi="Times New Roman"/>
                <w:sz w:val="24"/>
                <w:szCs w:val="24"/>
              </w:rPr>
              <w:t xml:space="preserve">Участник запроса </w:t>
            </w:r>
            <w:r w:rsidR="00DD2EC2" w:rsidRPr="00387F11">
              <w:rPr>
                <w:rFonts w:ascii="Times New Roman" w:hAnsi="Times New Roman"/>
                <w:sz w:val="24"/>
                <w:szCs w:val="24"/>
              </w:rPr>
              <w:t xml:space="preserve">котировок в электронной форме </w:t>
            </w:r>
            <w:r w:rsidRPr="00387F11">
              <w:rPr>
                <w:rFonts w:ascii="Times New Roman" w:hAnsi="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387F11" w:rsidRDefault="00D72DB0" w:rsidP="0006206D">
            <w:pPr>
              <w:jc w:val="both"/>
              <w:rPr>
                <w:rFonts w:ascii="Times New Roman" w:hAnsi="Times New Roman"/>
                <w:sz w:val="24"/>
                <w:szCs w:val="24"/>
              </w:rPr>
            </w:pPr>
          </w:p>
          <w:p w14:paraId="29818038" w14:textId="7B22E6B8" w:rsidR="002950D2" w:rsidRPr="00387F11" w:rsidRDefault="002950D2"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387F11" w:rsidRDefault="002950D2" w:rsidP="002950D2">
            <w:pPr>
              <w:tabs>
                <w:tab w:val="left" w:pos="540"/>
                <w:tab w:val="left" w:pos="900"/>
              </w:tabs>
              <w:jc w:val="both"/>
              <w:rPr>
                <w:rFonts w:ascii="Times New Roman" w:hAnsi="Times New Roman"/>
                <w:sz w:val="24"/>
                <w:szCs w:val="24"/>
              </w:rPr>
            </w:pPr>
          </w:p>
          <w:p w14:paraId="66B2588A" w14:textId="3D34B4DE" w:rsidR="005C55B8" w:rsidRPr="00387F11" w:rsidRDefault="005C55B8"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5C55B8" w:rsidRPr="00387F11" w:rsidRDefault="005C55B8" w:rsidP="005C55B8">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2) отсутствие ликвидации участника закупки (юридического лица) и отсутствие решения арбитражного суда о признании участника закупки (юридического лица </w:t>
            </w:r>
            <w:r w:rsidRPr="00387F11">
              <w:rPr>
                <w:rFonts w:ascii="Times New Roman" w:hAnsi="Times New Roman"/>
                <w:sz w:val="24"/>
                <w:szCs w:val="24"/>
              </w:rPr>
              <w:lastRenderedPageBreak/>
              <w:t>или индивидуального предпринимателя) несостоятельным (банкротом) и об открытии конкурсного производства;</w:t>
            </w:r>
          </w:p>
          <w:p w14:paraId="46E0D2F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387F11">
              <w:rPr>
                <w:rFonts w:ascii="Times New Roman" w:hAnsi="Times New Roman"/>
                <w:sz w:val="24"/>
                <w:szCs w:val="24"/>
              </w:rPr>
              <w:t xml:space="preserve"> </w:t>
            </w:r>
            <w:r w:rsidRPr="00387F11">
              <w:rPr>
                <w:rFonts w:ascii="Times New Roman" w:hAnsi="Times New Roman"/>
                <w:sz w:val="24"/>
                <w:szCs w:val="24"/>
              </w:rPr>
              <w:t xml:space="preserve">Кодекса </w:t>
            </w:r>
            <w:r w:rsidRPr="00387F11">
              <w:rPr>
                <w:rFonts w:ascii="Times New Roman" w:hAnsi="Times New Roman"/>
                <w:sz w:val="24"/>
                <w:szCs w:val="24"/>
              </w:rPr>
              <w:lastRenderedPageBreak/>
              <w:t>Российской Федерации об административных правонарушениях;</w:t>
            </w:r>
          </w:p>
          <w:p w14:paraId="675D1D60" w14:textId="77777777"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673DC787" w:rsidR="005C55B8" w:rsidRPr="00CB61AF" w:rsidRDefault="005C55B8" w:rsidP="005C55B8">
            <w:pPr>
              <w:suppressAutoHyphens/>
              <w:ind w:firstLine="851"/>
              <w:jc w:val="both"/>
              <w:rPr>
                <w:rFonts w:ascii="Times New Roman" w:hAnsi="Times New Roman"/>
                <w:sz w:val="24"/>
                <w:szCs w:val="24"/>
              </w:rPr>
            </w:pPr>
            <w:r w:rsidRPr="00387F11">
              <w:rPr>
                <w:rFonts w:ascii="Times New Roman" w:hAnsi="Times New Roman"/>
                <w:sz w:val="24"/>
                <w:szCs w:val="24"/>
              </w:rPr>
              <w:t>8) отсутстви</w:t>
            </w:r>
            <w:r w:rsidR="002950D2" w:rsidRPr="00387F11">
              <w:rPr>
                <w:rFonts w:ascii="Times New Roman" w:hAnsi="Times New Roman"/>
                <w:sz w:val="24"/>
                <w:szCs w:val="24"/>
              </w:rPr>
              <w:t>е</w:t>
            </w:r>
            <w:r w:rsidRPr="00387F11">
              <w:rPr>
                <w:rFonts w:ascii="Times New Roman" w:hAnsi="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w:t>
            </w:r>
            <w:r w:rsidRPr="00CB61AF">
              <w:rPr>
                <w:rFonts w:ascii="Times New Roman" w:hAnsi="Times New Roman"/>
                <w:sz w:val="24"/>
                <w:szCs w:val="24"/>
              </w:rPr>
              <w:t>обеспечения государственных и муниципальных нужд».</w:t>
            </w:r>
          </w:p>
          <w:p w14:paraId="05E19865" w14:textId="77777777" w:rsidR="00B91B11" w:rsidRPr="00CB61AF" w:rsidRDefault="00B91B11" w:rsidP="00B91B11">
            <w:pPr>
              <w:suppressAutoHyphens/>
              <w:ind w:firstLine="851"/>
              <w:jc w:val="both"/>
              <w:rPr>
                <w:rFonts w:ascii="Times New Roman" w:eastAsia="Times New Roman" w:hAnsi="Times New Roman" w:cs="Times New Roman"/>
                <w:sz w:val="24"/>
                <w:szCs w:val="24"/>
                <w:lang w:eastAsia="ru-RU"/>
              </w:rPr>
            </w:pPr>
            <w:r w:rsidRPr="00CB61AF">
              <w:rPr>
                <w:rFonts w:ascii="Times New Roman" w:eastAsia="Times New Roman" w:hAnsi="Times New Roman" w:cs="Times New Roman"/>
                <w:sz w:val="24"/>
                <w:szCs w:val="24"/>
                <w:lang w:eastAsia="ru-RU"/>
              </w:rPr>
              <w:t>9) участник закупки не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A01104" w14:textId="77777777" w:rsidR="00B91B11" w:rsidRPr="00B91B11" w:rsidRDefault="00B91B11" w:rsidP="00B91B11">
            <w:pPr>
              <w:suppressAutoHyphens/>
              <w:ind w:firstLine="851"/>
              <w:jc w:val="both"/>
              <w:rPr>
                <w:rFonts w:ascii="Times New Roman" w:eastAsia="Times New Roman" w:hAnsi="Times New Roman" w:cs="Times New Roman"/>
                <w:sz w:val="24"/>
                <w:szCs w:val="24"/>
                <w:lang w:eastAsia="ru-RU"/>
              </w:rPr>
            </w:pPr>
            <w:r w:rsidRPr="00CB61AF">
              <w:rPr>
                <w:rFonts w:ascii="Times New Roman" w:eastAsia="Times New Roman" w:hAnsi="Times New Roman" w:cs="Times New Roman"/>
                <w:sz w:val="24"/>
                <w:szCs w:val="24"/>
                <w:lang w:eastAsia="ru-RU"/>
              </w:rPr>
              <w:t>10) участник закупки не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r w:rsidRPr="002E2303">
              <w:rPr>
                <w:rFonts w:ascii="Times New Roman" w:eastAsia="Times New Roman" w:hAnsi="Times New Roman" w:cs="Times New Roman"/>
                <w:sz w:val="24"/>
                <w:szCs w:val="24"/>
                <w:lang w:eastAsia="ru-RU"/>
              </w:rPr>
              <w:t>».</w:t>
            </w:r>
          </w:p>
          <w:p w14:paraId="481C6F2B" w14:textId="77777777" w:rsidR="00B91B11" w:rsidRPr="00387F11" w:rsidRDefault="00B91B11" w:rsidP="005C55B8">
            <w:pPr>
              <w:suppressAutoHyphens/>
              <w:ind w:firstLine="851"/>
              <w:jc w:val="both"/>
              <w:rPr>
                <w:rFonts w:ascii="Times New Roman" w:hAnsi="Times New Roman"/>
                <w:sz w:val="24"/>
                <w:szCs w:val="24"/>
              </w:rPr>
            </w:pPr>
          </w:p>
          <w:p w14:paraId="639F1DF7" w14:textId="77777777" w:rsidR="00D72DB0" w:rsidRPr="00387F11" w:rsidRDefault="00D72DB0" w:rsidP="0006206D">
            <w:pPr>
              <w:autoSpaceDE w:val="0"/>
              <w:autoSpaceDN w:val="0"/>
              <w:adjustRightInd w:val="0"/>
              <w:jc w:val="both"/>
              <w:rPr>
                <w:rFonts w:ascii="Times New Roman" w:hAnsi="Times New Roman"/>
                <w:sz w:val="24"/>
                <w:szCs w:val="24"/>
              </w:rPr>
            </w:pPr>
          </w:p>
          <w:p w14:paraId="6A4D6897" w14:textId="77777777" w:rsidR="00D72DB0" w:rsidRPr="00387F11" w:rsidRDefault="00D72DB0" w:rsidP="0006206D">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387F11" w14:paraId="0DE43283" w14:textId="77777777" w:rsidTr="00F30074">
        <w:trPr>
          <w:trHeight w:val="2006"/>
        </w:trPr>
        <w:tc>
          <w:tcPr>
            <w:tcW w:w="817" w:type="dxa"/>
          </w:tcPr>
          <w:p w14:paraId="73AF0A8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678B2DB9" w:rsidR="00D72DB0" w:rsidRPr="00387F1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387F11">
              <w:rPr>
                <w:rFonts w:ascii="Times New Roman" w:eastAsia="Calibri" w:hAnsi="Times New Roman" w:cs="Times New Roman"/>
                <w:sz w:val="24"/>
                <w:szCs w:val="24"/>
                <w:lang w:val="ru-RU"/>
              </w:rPr>
              <w:t>извещения о проведении запроса котировок в электронной форме</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7" w:history="1">
              <w:r w:rsidR="00B91B11" w:rsidRPr="00842BBB">
                <w:rPr>
                  <w:rStyle w:val="a6"/>
                  <w:rFonts w:ascii="Times New Roman" w:hAnsi="Times New Roman" w:cs="Times New Roman"/>
                  <w:sz w:val="24"/>
                  <w:szCs w:val="24"/>
                </w:rPr>
                <w:t>https://</w:t>
              </w:r>
              <w:r w:rsidR="00B91B11" w:rsidRPr="00842BBB">
                <w:rPr>
                  <w:rStyle w:val="a6"/>
                  <w:rFonts w:ascii="Times New Roman" w:hAnsi="Times New Roman" w:cs="Times New Roman"/>
                  <w:sz w:val="24"/>
                  <w:szCs w:val="24"/>
                  <w:lang w:val="en-US"/>
                </w:rPr>
                <w:t>e</w:t>
              </w:r>
              <w:r w:rsidR="00B91B11" w:rsidRPr="00842BBB">
                <w:rPr>
                  <w:rStyle w:val="a6"/>
                  <w:rFonts w:cs="Times New Roman"/>
                  <w:lang w:val="en-US"/>
                </w:rPr>
                <w:t>tp</w:t>
              </w:r>
              <w:r w:rsidR="00B91B11" w:rsidRPr="00B91B11">
                <w:rPr>
                  <w:rStyle w:val="a6"/>
                  <w:rFonts w:cs="Times New Roman"/>
                  <w:lang w:val="ru-RU"/>
                </w:rPr>
                <w:t>.</w:t>
              </w:r>
              <w:r w:rsidR="00B91B11" w:rsidRPr="00842BBB">
                <w:rPr>
                  <w:rStyle w:val="a6"/>
                  <w:rFonts w:ascii="Times New Roman" w:hAnsi="Times New Roman" w:cs="Times New Roman"/>
                  <w:sz w:val="24"/>
                  <w:szCs w:val="24"/>
                </w:rPr>
                <w:t>torgi82.ru/</w:t>
              </w:r>
            </w:hyperlink>
            <w:r w:rsidRPr="00387F11">
              <w:rPr>
                <w:rFonts w:ascii="Times New Roman" w:hAnsi="Times New Roman" w:cs="Times New Roman"/>
                <w:sz w:val="24"/>
                <w:szCs w:val="24"/>
                <w:lang w:val="ru-RU" w:eastAsia="ru-RU" w:bidi="ru-RU"/>
              </w:rPr>
              <w:t>.</w:t>
            </w:r>
          </w:p>
          <w:p w14:paraId="0F2C0255" w14:textId="77777777" w:rsidR="00014AB3" w:rsidRPr="00387F11" w:rsidRDefault="00014AB3" w:rsidP="00014AB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014AB3" w:rsidRPr="00387F11" w:rsidRDefault="00014AB3" w:rsidP="00014AB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lastRenderedPageBreak/>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387F11" w:rsidRDefault="00D72DB0" w:rsidP="006A7976">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8"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744DBC87" w:rsidR="00D72DB0" w:rsidRPr="00B91B11" w:rsidRDefault="00014AB3" w:rsidP="00014AB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sidR="008679B6">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w:t>
            </w:r>
            <w:r w:rsidRPr="00CB61AF">
              <w:rPr>
                <w:rFonts w:ascii="Times New Roman" w:hAnsi="Times New Roman"/>
                <w:bCs/>
                <w:sz w:val="24"/>
                <w:szCs w:val="24"/>
                <w:u w:val="single"/>
              </w:rPr>
              <w:t xml:space="preserve">по </w:t>
            </w:r>
            <w:r w:rsidR="00AD62D2">
              <w:rPr>
                <w:rFonts w:ascii="Times New Roman" w:hAnsi="Times New Roman"/>
                <w:bCs/>
                <w:sz w:val="24"/>
                <w:szCs w:val="24"/>
                <w:u w:val="single"/>
              </w:rPr>
              <w:t>10</w:t>
            </w:r>
            <w:r w:rsidR="00CB61AF" w:rsidRPr="00CB61AF">
              <w:rPr>
                <w:rFonts w:ascii="Times New Roman" w:hAnsi="Times New Roman"/>
                <w:bCs/>
                <w:sz w:val="24"/>
                <w:szCs w:val="24"/>
                <w:u w:val="single"/>
              </w:rPr>
              <w:t>.</w:t>
            </w:r>
            <w:r w:rsidR="00AD62D2">
              <w:rPr>
                <w:rFonts w:ascii="Times New Roman" w:hAnsi="Times New Roman"/>
                <w:bCs/>
                <w:sz w:val="24"/>
                <w:szCs w:val="24"/>
                <w:u w:val="single"/>
              </w:rPr>
              <w:t>02</w:t>
            </w:r>
            <w:r w:rsidR="00CB61AF" w:rsidRPr="00CB61AF">
              <w:rPr>
                <w:rFonts w:ascii="Times New Roman" w:hAnsi="Times New Roman"/>
                <w:bCs/>
                <w:sz w:val="24"/>
                <w:szCs w:val="24"/>
                <w:u w:val="single"/>
              </w:rPr>
              <w:t>.</w:t>
            </w:r>
            <w:r w:rsidR="00B91B11" w:rsidRPr="00CB61AF">
              <w:rPr>
                <w:rFonts w:ascii="Times New Roman" w:hAnsi="Times New Roman"/>
                <w:bCs/>
                <w:sz w:val="24"/>
                <w:szCs w:val="24"/>
              </w:rPr>
              <w:t>2025г.</w:t>
            </w:r>
            <w:r w:rsidR="00B91B11">
              <w:rPr>
                <w:rFonts w:ascii="Times New Roman" w:hAnsi="Times New Roman"/>
                <w:bCs/>
                <w:sz w:val="24"/>
                <w:szCs w:val="24"/>
              </w:rPr>
              <w:t xml:space="preserve"> </w:t>
            </w:r>
          </w:p>
        </w:tc>
      </w:tr>
      <w:tr w:rsidR="00D72DB0" w:rsidRPr="00387F11" w14:paraId="4C8D450F" w14:textId="77777777" w:rsidTr="00BA321C">
        <w:trPr>
          <w:trHeight w:val="697"/>
        </w:trPr>
        <w:tc>
          <w:tcPr>
            <w:tcW w:w="817" w:type="dxa"/>
          </w:tcPr>
          <w:p w14:paraId="06728A29"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387F11" w:rsidRDefault="00DD2EC2" w:rsidP="00DD2EC2">
            <w:pPr>
              <w:pStyle w:val="2"/>
              <w:spacing w:before="0"/>
              <w:outlineLvl w:val="1"/>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387F11" w:rsidRDefault="00D72DB0" w:rsidP="00512395">
            <w:pPr>
              <w:pStyle w:val="a4"/>
              <w:ind w:left="0"/>
              <w:rPr>
                <w:rFonts w:ascii="Times New Roman" w:hAnsi="Times New Roman"/>
                <w:sz w:val="24"/>
                <w:szCs w:val="24"/>
              </w:rPr>
            </w:pPr>
          </w:p>
        </w:tc>
        <w:tc>
          <w:tcPr>
            <w:tcW w:w="6378" w:type="dxa"/>
          </w:tcPr>
          <w:p w14:paraId="7AA7345B"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387F11" w:rsidRDefault="00DD2EC2" w:rsidP="00DD2EC2">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387F11" w:rsidRDefault="00DD2EC2" w:rsidP="00DD2EC2">
            <w:pPr>
              <w:autoSpaceDE w:val="0"/>
              <w:autoSpaceDN w:val="0"/>
              <w:adjustRightInd w:val="0"/>
              <w:jc w:val="both"/>
              <w:rPr>
                <w:rFonts w:ascii="Times New Roman" w:hAnsi="Times New Roman"/>
                <w:sz w:val="24"/>
                <w:szCs w:val="24"/>
              </w:rPr>
            </w:pPr>
          </w:p>
          <w:p w14:paraId="62692E0A" w14:textId="284DA678" w:rsidR="00DD2EC2" w:rsidRPr="00387F11" w:rsidRDefault="00BA321C"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Также, </w:t>
            </w:r>
            <w:r w:rsidR="00DD2EC2" w:rsidRPr="00387F11">
              <w:rPr>
                <w:rFonts w:ascii="Times New Roman" w:hAnsi="Times New Roman"/>
                <w:sz w:val="24"/>
                <w:szCs w:val="24"/>
              </w:rPr>
              <w:t xml:space="preserve">помимо предоставления обоснования снижения цены </w:t>
            </w:r>
            <w:r w:rsidRPr="00387F11">
              <w:rPr>
                <w:rFonts w:ascii="Times New Roman" w:hAnsi="Times New Roman"/>
                <w:sz w:val="24"/>
                <w:szCs w:val="24"/>
              </w:rPr>
              <w:t xml:space="preserve">участник </w:t>
            </w:r>
            <w:r w:rsidR="00DD2EC2" w:rsidRPr="00387F11">
              <w:rPr>
                <w:rFonts w:ascii="Times New Roman" w:hAnsi="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387F11" w:rsidRDefault="00DD2EC2" w:rsidP="00BA321C">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387F11" w14:paraId="583D2C0D" w14:textId="77777777" w:rsidTr="00F30074">
        <w:tc>
          <w:tcPr>
            <w:tcW w:w="817" w:type="dxa"/>
          </w:tcPr>
          <w:p w14:paraId="0E4B0A7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387F11" w:rsidRDefault="00D72DB0" w:rsidP="0006206D">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D72DB0" w:rsidRPr="00387F11" w14:paraId="5F344C8D" w14:textId="77777777" w:rsidTr="00F30074">
        <w:tc>
          <w:tcPr>
            <w:tcW w:w="817" w:type="dxa"/>
          </w:tcPr>
          <w:p w14:paraId="3DCFDC91"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387F11" w:rsidRDefault="00A67881" w:rsidP="008679B6">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D72DB0" w14:paraId="2C3C4B8F" w14:textId="77777777" w:rsidTr="00F30074">
        <w:tc>
          <w:tcPr>
            <w:tcW w:w="817" w:type="dxa"/>
          </w:tcPr>
          <w:p w14:paraId="74699BC7" w14:textId="500F1F4C"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387F11" w:rsidRDefault="007A642D" w:rsidP="00512395">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387F11" w:rsidRDefault="0048669B" w:rsidP="0048669B">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387F11" w:rsidRDefault="0048669B" w:rsidP="0048669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387F11" w:rsidRDefault="0048669B" w:rsidP="0048669B">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387F11" w:rsidRDefault="0048669B" w:rsidP="0048669B">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387F11" w:rsidRDefault="0048669B" w:rsidP="008D010F">
            <w:pPr>
              <w:jc w:val="both"/>
              <w:rPr>
                <w:rFonts w:ascii="Times New Roman" w:hAnsi="Times New Roman"/>
                <w:sz w:val="24"/>
                <w:szCs w:val="24"/>
              </w:rPr>
            </w:pPr>
            <w:r w:rsidRPr="00387F11">
              <w:rPr>
                <w:rFonts w:ascii="Times New Roman" w:hAnsi="Times New Roman"/>
                <w:sz w:val="24"/>
                <w:szCs w:val="24"/>
              </w:rPr>
              <w:t xml:space="preserve">Подробное описание представлено в </w:t>
            </w:r>
            <w:r w:rsidR="008D010F" w:rsidRPr="00387F11">
              <w:rPr>
                <w:rFonts w:ascii="Times New Roman" w:hAnsi="Times New Roman"/>
                <w:sz w:val="24"/>
                <w:szCs w:val="24"/>
              </w:rPr>
              <w:t>Раздел</w:t>
            </w:r>
            <w:r w:rsidRPr="00387F11">
              <w:rPr>
                <w:rFonts w:ascii="Times New Roman" w:hAnsi="Times New Roman"/>
                <w:sz w:val="24"/>
                <w:szCs w:val="24"/>
              </w:rPr>
              <w:t>е 10 извещения о проведении запроса котировок в электронной форме.</w:t>
            </w:r>
          </w:p>
        </w:tc>
      </w:tr>
    </w:tbl>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10B73F5C"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w:t>
      </w:r>
      <w:r w:rsidR="00D33671">
        <w:rPr>
          <w:rFonts w:ascii="Times New Roman" w:hAnsi="Times New Roman" w:cs="Times New Roman"/>
          <w:sz w:val="24"/>
          <w:szCs w:val="24"/>
        </w:rPr>
        <w:t>У</w:t>
      </w:r>
      <w:r>
        <w:rPr>
          <w:rFonts w:ascii="Times New Roman" w:hAnsi="Times New Roman" w:cs="Times New Roman"/>
          <w:sz w:val="24"/>
          <w:szCs w:val="24"/>
        </w:rPr>
        <w:t>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w:t>
      </w:r>
      <w:proofErr w:type="spellStart"/>
      <w:r>
        <w:rPr>
          <w:rFonts w:ascii="Times New Roman" w:hAnsi="Times New Roman" w:cs="Times New Roman"/>
        </w:rPr>
        <w:t>ый</w:t>
      </w:r>
      <w:proofErr w:type="spellEnd"/>
      <w:r>
        <w:rPr>
          <w:rFonts w:ascii="Times New Roman" w:hAnsi="Times New Roman" w:cs="Times New Roman"/>
        </w:rPr>
        <w:t>)</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163A7DE3"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1020" w:rsidRPr="00A81020">
              <w:rPr>
                <w:rFonts w:ascii="Times New Roman" w:hAnsi="Times New Roman" w:cs="Times New Roman"/>
                <w:sz w:val="20"/>
                <w:szCs w:val="20"/>
              </w:rPr>
              <w:t>, страна происхождения</w:t>
            </w:r>
            <w:r w:rsidR="00847F73">
              <w:rPr>
                <w:rFonts w:ascii="Times New Roman" w:hAnsi="Times New Roman" w:cs="Times New Roman"/>
                <w:sz w:val="20"/>
                <w:szCs w:val="20"/>
              </w:rPr>
              <w:t>*</w:t>
            </w:r>
            <w:r w:rsidR="00A81020" w:rsidRPr="00A81020">
              <w:rPr>
                <w:rFonts w:ascii="Times New Roman" w:hAnsi="Times New Roman" w:cs="Times New Roman"/>
                <w:sz w:val="20"/>
                <w:szCs w:val="20"/>
              </w:rPr>
              <w:t>, товарный знак</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w:t>
      </w:r>
      <w:r w:rsidRPr="004C7023">
        <w:rPr>
          <w:rFonts w:ascii="Times New Roman" w:hAnsi="Times New Roman"/>
          <w:i/>
          <w:sz w:val="20"/>
          <w:szCs w:val="20"/>
        </w:rPr>
        <w:lastRenderedPageBreak/>
        <w:t xml:space="preserve">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proofErr w:type="spellStart"/>
      <w:r w:rsidRPr="00F730E0">
        <w:rPr>
          <w:rFonts w:ascii="Times New Roman" w:hAnsi="Times New Roman" w:cs="Times New Roman"/>
        </w:rPr>
        <w:t>м.п</w:t>
      </w:r>
      <w:proofErr w:type="spellEnd"/>
      <w:r w:rsidRPr="00F730E0">
        <w:rPr>
          <w:rFonts w:ascii="Times New Roman" w:hAnsi="Times New Roman" w:cs="Times New Roman"/>
        </w:rPr>
        <w:t>.</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9"/>
          <w:footerReference w:type="default" r:id="rId20"/>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12" w:name="_Ref55335821"/>
      <w:bookmarkStart w:id="13" w:name="_Ref55336345"/>
      <w:bookmarkStart w:id="14" w:name="_Toc57314674"/>
      <w:bookmarkStart w:id="15" w:name="_Toc69728988"/>
      <w:bookmarkStart w:id="16" w:name="_Toc309208623"/>
    </w:p>
    <w:bookmarkEnd w:id="12"/>
    <w:bookmarkEnd w:id="13"/>
    <w:bookmarkEnd w:id="14"/>
    <w:bookmarkEnd w:id="15"/>
    <w:bookmarkEnd w:id="16"/>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 xml:space="preserve">Адрес электронной почты Участника, </w:t>
            </w:r>
            <w:proofErr w:type="spellStart"/>
            <w:r w:rsidRPr="0063178B">
              <w:rPr>
                <w:sz w:val="24"/>
                <w:szCs w:val="24"/>
              </w:rPr>
              <w:t>web</w:t>
            </w:r>
            <w:proofErr w:type="spellEnd"/>
            <w:r w:rsidRPr="0063178B">
              <w:rPr>
                <w:sz w:val="24"/>
                <w:szCs w:val="24"/>
              </w:rPr>
              <w:t>-сайт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CE3E77" w14:paraId="36B25C87" w14:textId="77777777" w:rsidTr="00CE3E77">
        <w:tc>
          <w:tcPr>
            <w:tcW w:w="2376" w:type="dxa"/>
          </w:tcPr>
          <w:p w14:paraId="1CA85252" w14:textId="77777777"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Наименование Товара, страна происхождения, товарный знак</w:t>
            </w:r>
          </w:p>
        </w:tc>
        <w:tc>
          <w:tcPr>
            <w:tcW w:w="851" w:type="dxa"/>
          </w:tcPr>
          <w:p w14:paraId="006AC851" w14:textId="0C76AE91"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Ед. изм.</w:t>
            </w:r>
          </w:p>
        </w:tc>
        <w:tc>
          <w:tcPr>
            <w:tcW w:w="850" w:type="dxa"/>
          </w:tcPr>
          <w:p w14:paraId="1B938B91" w14:textId="34E91868" w:rsidR="00174E83" w:rsidRPr="00CE3E77" w:rsidRDefault="00174E83" w:rsidP="00174E83">
            <w:pPr>
              <w:jc w:val="center"/>
              <w:rPr>
                <w:rFonts w:ascii="Times New Roman" w:hAnsi="Times New Roman" w:cs="Times New Roman"/>
                <w:sz w:val="24"/>
                <w:szCs w:val="24"/>
              </w:rPr>
            </w:pPr>
            <w:r w:rsidRPr="00CE3E77">
              <w:rPr>
                <w:rFonts w:ascii="Times New Roman" w:hAnsi="Times New Roman" w:cs="Times New Roman"/>
                <w:sz w:val="24"/>
                <w:szCs w:val="24"/>
              </w:rPr>
              <w:t>Кол-во</w:t>
            </w:r>
          </w:p>
        </w:tc>
        <w:tc>
          <w:tcPr>
            <w:tcW w:w="2268" w:type="dxa"/>
          </w:tcPr>
          <w:p w14:paraId="065DFFBD" w14:textId="2DB879E5"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Цена за ед.,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c>
          <w:tcPr>
            <w:tcW w:w="2977" w:type="dxa"/>
          </w:tcPr>
          <w:p w14:paraId="5F28AE44" w14:textId="4EEDFDB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 xml:space="preserve">Сумма, руб. (в том числе НДС 20% - ___ </w:t>
            </w:r>
            <w:proofErr w:type="spellStart"/>
            <w:r w:rsidRPr="00CE3E77">
              <w:rPr>
                <w:rFonts w:ascii="Times New Roman" w:hAnsi="Times New Roman" w:cs="Times New Roman"/>
                <w:sz w:val="24"/>
                <w:szCs w:val="24"/>
              </w:rPr>
              <w:t>руб</w:t>
            </w:r>
            <w:proofErr w:type="spellEnd"/>
            <w:r w:rsidRPr="00CE3E77">
              <w:rPr>
                <w:rFonts w:ascii="Times New Roman" w:hAnsi="Times New Roman" w:cs="Times New Roman"/>
                <w:sz w:val="24"/>
                <w:szCs w:val="24"/>
              </w:rPr>
              <w:t>.__</w:t>
            </w:r>
            <w:proofErr w:type="gramStart"/>
            <w:r w:rsidRPr="00CE3E77">
              <w:rPr>
                <w:rFonts w:ascii="Times New Roman" w:hAnsi="Times New Roman" w:cs="Times New Roman"/>
                <w:sz w:val="24"/>
                <w:szCs w:val="24"/>
              </w:rPr>
              <w:t>коп./</w:t>
            </w:r>
            <w:proofErr w:type="gramEnd"/>
            <w:r w:rsidRPr="00CE3E77">
              <w:rPr>
                <w:rFonts w:ascii="Times New Roman" w:hAnsi="Times New Roman" w:cs="Times New Roman"/>
                <w:sz w:val="24"/>
                <w:szCs w:val="24"/>
              </w:rPr>
              <w:t xml:space="preserve"> НДС не облагается)</w:t>
            </w:r>
          </w:p>
        </w:tc>
      </w:tr>
      <w:tr w:rsidR="00174E83" w:rsidRPr="00CE3E77" w14:paraId="5E29112A" w14:textId="77777777" w:rsidTr="00CE3E77">
        <w:trPr>
          <w:trHeight w:val="846"/>
        </w:trPr>
        <w:tc>
          <w:tcPr>
            <w:tcW w:w="2376" w:type="dxa"/>
            <w:vAlign w:val="center"/>
          </w:tcPr>
          <w:p w14:paraId="739485E6" w14:textId="77777777" w:rsidR="00174E83" w:rsidRPr="00CE3E77" w:rsidRDefault="00174E83" w:rsidP="0085258D">
            <w:pPr>
              <w:rPr>
                <w:rFonts w:ascii="Times New Roman" w:hAnsi="Times New Roman" w:cs="Times New Roman"/>
                <w:sz w:val="24"/>
                <w:szCs w:val="24"/>
              </w:rPr>
            </w:pPr>
          </w:p>
        </w:tc>
        <w:tc>
          <w:tcPr>
            <w:tcW w:w="851" w:type="dxa"/>
            <w:vAlign w:val="center"/>
          </w:tcPr>
          <w:p w14:paraId="23E1C71C" w14:textId="32CB4AE6" w:rsidR="00174E83" w:rsidRPr="00CE3E77" w:rsidRDefault="0020420B" w:rsidP="0085258D">
            <w:pPr>
              <w:jc w:val="both"/>
              <w:rPr>
                <w:rFonts w:ascii="Times New Roman" w:hAnsi="Times New Roman" w:cs="Times New Roman"/>
                <w:bCs/>
                <w:kern w:val="32"/>
                <w:sz w:val="24"/>
                <w:szCs w:val="24"/>
              </w:rPr>
            </w:pPr>
            <w:r w:rsidRPr="00CE3E77">
              <w:rPr>
                <w:rFonts w:ascii="Times New Roman" w:hAnsi="Times New Roman" w:cs="Times New Roman"/>
                <w:bCs/>
                <w:kern w:val="32"/>
                <w:sz w:val="24"/>
                <w:szCs w:val="24"/>
              </w:rPr>
              <w:t>М3</w:t>
            </w:r>
          </w:p>
        </w:tc>
        <w:tc>
          <w:tcPr>
            <w:tcW w:w="850" w:type="dxa"/>
            <w:vAlign w:val="center"/>
          </w:tcPr>
          <w:p w14:paraId="27A04F12" w14:textId="3BD15242" w:rsidR="00174E83" w:rsidRPr="00CE3E77"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CE3E77"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CE3E77" w:rsidRDefault="00174E83" w:rsidP="0085258D">
            <w:pPr>
              <w:jc w:val="center"/>
              <w:rPr>
                <w:rFonts w:ascii="Times New Roman" w:hAnsi="Times New Roman" w:cs="Times New Roman"/>
                <w:sz w:val="24"/>
                <w:szCs w:val="24"/>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proofErr w:type="spellStart"/>
      <w:r w:rsidRPr="009F54CF">
        <w:rPr>
          <w:rFonts w:ascii="Times New Roman" w:hAnsi="Times New Roman" w:cs="Times New Roman"/>
          <w:sz w:val="24"/>
          <w:szCs w:val="24"/>
        </w:rPr>
        <w:t>м.п</w:t>
      </w:r>
      <w:proofErr w:type="spellEnd"/>
      <w:r w:rsidRPr="009F54CF">
        <w:rPr>
          <w:rFonts w:ascii="Times New Roman" w:hAnsi="Times New Roman" w:cs="Times New Roman"/>
          <w:sz w:val="24"/>
          <w:szCs w:val="24"/>
        </w:rPr>
        <w:t>.</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8BDE" w14:textId="77777777" w:rsidR="00600D23" w:rsidRDefault="00600D23" w:rsidP="00F730E0">
      <w:pPr>
        <w:spacing w:after="0" w:line="240" w:lineRule="auto"/>
      </w:pPr>
      <w:r>
        <w:separator/>
      </w:r>
    </w:p>
  </w:endnote>
  <w:endnote w:type="continuationSeparator" w:id="0">
    <w:p w14:paraId="4E9D13AF" w14:textId="77777777" w:rsidR="00600D23" w:rsidRDefault="00600D23"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0F30" w14:textId="77777777" w:rsidR="00600D23" w:rsidRDefault="00600D23" w:rsidP="00F730E0">
      <w:pPr>
        <w:spacing w:after="0" w:line="240" w:lineRule="auto"/>
      </w:pPr>
      <w:r>
        <w:separator/>
      </w:r>
    </w:p>
  </w:footnote>
  <w:footnote w:type="continuationSeparator" w:id="0">
    <w:p w14:paraId="4035CE94" w14:textId="77777777" w:rsidR="00600D23" w:rsidRDefault="00600D23"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457E2CE2"/>
    <w:multiLevelType w:val="hybridMultilevel"/>
    <w:tmpl w:val="3A86868C"/>
    <w:lvl w:ilvl="0" w:tplc="31DC2702">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86"/>
    <w:rsid w:val="00004573"/>
    <w:rsid w:val="00014AB3"/>
    <w:rsid w:val="00017A07"/>
    <w:rsid w:val="00021598"/>
    <w:rsid w:val="00023E06"/>
    <w:rsid w:val="00027764"/>
    <w:rsid w:val="00031940"/>
    <w:rsid w:val="00032529"/>
    <w:rsid w:val="0006206D"/>
    <w:rsid w:val="0007007C"/>
    <w:rsid w:val="00071A1D"/>
    <w:rsid w:val="00075BC6"/>
    <w:rsid w:val="00076F85"/>
    <w:rsid w:val="000A3790"/>
    <w:rsid w:val="000B02DF"/>
    <w:rsid w:val="000D0AA7"/>
    <w:rsid w:val="000D2F9E"/>
    <w:rsid w:val="000E3B77"/>
    <w:rsid w:val="000E4295"/>
    <w:rsid w:val="000F5B4D"/>
    <w:rsid w:val="001022C1"/>
    <w:rsid w:val="001134A1"/>
    <w:rsid w:val="00116406"/>
    <w:rsid w:val="00120F5C"/>
    <w:rsid w:val="00126BCE"/>
    <w:rsid w:val="00145235"/>
    <w:rsid w:val="00147B52"/>
    <w:rsid w:val="0016428F"/>
    <w:rsid w:val="00174E83"/>
    <w:rsid w:val="00181E39"/>
    <w:rsid w:val="00182012"/>
    <w:rsid w:val="00182181"/>
    <w:rsid w:val="00194B7C"/>
    <w:rsid w:val="00197C90"/>
    <w:rsid w:val="001B4B44"/>
    <w:rsid w:val="001D1920"/>
    <w:rsid w:val="001E77C5"/>
    <w:rsid w:val="001F198F"/>
    <w:rsid w:val="001F2508"/>
    <w:rsid w:val="00200F25"/>
    <w:rsid w:val="00202EAC"/>
    <w:rsid w:val="0020316B"/>
    <w:rsid w:val="00203E7E"/>
    <w:rsid w:val="0020420B"/>
    <w:rsid w:val="002233EB"/>
    <w:rsid w:val="00227041"/>
    <w:rsid w:val="002307FF"/>
    <w:rsid w:val="0025245D"/>
    <w:rsid w:val="002801C7"/>
    <w:rsid w:val="002821AC"/>
    <w:rsid w:val="00293B4B"/>
    <w:rsid w:val="002950D2"/>
    <w:rsid w:val="002A5E20"/>
    <w:rsid w:val="002B2CE8"/>
    <w:rsid w:val="002B5026"/>
    <w:rsid w:val="002C0FD9"/>
    <w:rsid w:val="002C2DC1"/>
    <w:rsid w:val="002C7E92"/>
    <w:rsid w:val="002D03B8"/>
    <w:rsid w:val="002D2D8A"/>
    <w:rsid w:val="002E2303"/>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E1A28"/>
    <w:rsid w:val="003E39AD"/>
    <w:rsid w:val="003F214D"/>
    <w:rsid w:val="004128C6"/>
    <w:rsid w:val="00415B02"/>
    <w:rsid w:val="00424D09"/>
    <w:rsid w:val="00430EAB"/>
    <w:rsid w:val="00435573"/>
    <w:rsid w:val="004460CB"/>
    <w:rsid w:val="004534BD"/>
    <w:rsid w:val="00454375"/>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D4FDF"/>
    <w:rsid w:val="004F02BE"/>
    <w:rsid w:val="00505DF2"/>
    <w:rsid w:val="00507FBC"/>
    <w:rsid w:val="00512395"/>
    <w:rsid w:val="00512C3B"/>
    <w:rsid w:val="00536D64"/>
    <w:rsid w:val="00547D3F"/>
    <w:rsid w:val="00554EAC"/>
    <w:rsid w:val="005631FD"/>
    <w:rsid w:val="00564594"/>
    <w:rsid w:val="00565D5B"/>
    <w:rsid w:val="0057146D"/>
    <w:rsid w:val="005815D4"/>
    <w:rsid w:val="00582DCA"/>
    <w:rsid w:val="005857E6"/>
    <w:rsid w:val="00585C0E"/>
    <w:rsid w:val="00591CB5"/>
    <w:rsid w:val="005958E4"/>
    <w:rsid w:val="005A2DBF"/>
    <w:rsid w:val="005B3876"/>
    <w:rsid w:val="005B5597"/>
    <w:rsid w:val="005C55B8"/>
    <w:rsid w:val="005D264C"/>
    <w:rsid w:val="005E1966"/>
    <w:rsid w:val="005E2328"/>
    <w:rsid w:val="005E5476"/>
    <w:rsid w:val="005F03D8"/>
    <w:rsid w:val="005F3B91"/>
    <w:rsid w:val="00600D23"/>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7631"/>
    <w:rsid w:val="00711F89"/>
    <w:rsid w:val="0071283F"/>
    <w:rsid w:val="007236BD"/>
    <w:rsid w:val="00744854"/>
    <w:rsid w:val="007541B3"/>
    <w:rsid w:val="007566C3"/>
    <w:rsid w:val="00760B2E"/>
    <w:rsid w:val="00760D53"/>
    <w:rsid w:val="007966BA"/>
    <w:rsid w:val="007A0C16"/>
    <w:rsid w:val="007A3642"/>
    <w:rsid w:val="007A642D"/>
    <w:rsid w:val="007A76F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7F4F"/>
    <w:rsid w:val="008A6530"/>
    <w:rsid w:val="008C2DE4"/>
    <w:rsid w:val="008D010F"/>
    <w:rsid w:val="008D49C8"/>
    <w:rsid w:val="008E5917"/>
    <w:rsid w:val="008F0FEB"/>
    <w:rsid w:val="008F390D"/>
    <w:rsid w:val="00906C7C"/>
    <w:rsid w:val="009071B4"/>
    <w:rsid w:val="00907EAD"/>
    <w:rsid w:val="009130C5"/>
    <w:rsid w:val="009220B8"/>
    <w:rsid w:val="00924CD2"/>
    <w:rsid w:val="00927E7F"/>
    <w:rsid w:val="00930754"/>
    <w:rsid w:val="009335E0"/>
    <w:rsid w:val="0094210B"/>
    <w:rsid w:val="009662C0"/>
    <w:rsid w:val="00972A0C"/>
    <w:rsid w:val="0097603E"/>
    <w:rsid w:val="009911F1"/>
    <w:rsid w:val="00991FD8"/>
    <w:rsid w:val="009955D5"/>
    <w:rsid w:val="00997AB4"/>
    <w:rsid w:val="009A2506"/>
    <w:rsid w:val="009A4F53"/>
    <w:rsid w:val="009E610B"/>
    <w:rsid w:val="009F54CF"/>
    <w:rsid w:val="009F7403"/>
    <w:rsid w:val="00A054D2"/>
    <w:rsid w:val="00A147D0"/>
    <w:rsid w:val="00A24FCA"/>
    <w:rsid w:val="00A2650A"/>
    <w:rsid w:val="00A34D7A"/>
    <w:rsid w:val="00A42066"/>
    <w:rsid w:val="00A552A3"/>
    <w:rsid w:val="00A6589E"/>
    <w:rsid w:val="00A67881"/>
    <w:rsid w:val="00A7255D"/>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AD49C0"/>
    <w:rsid w:val="00AD62D2"/>
    <w:rsid w:val="00B00719"/>
    <w:rsid w:val="00B04071"/>
    <w:rsid w:val="00B173D1"/>
    <w:rsid w:val="00B203C8"/>
    <w:rsid w:val="00B3667C"/>
    <w:rsid w:val="00B46068"/>
    <w:rsid w:val="00B6577E"/>
    <w:rsid w:val="00B65AEE"/>
    <w:rsid w:val="00B915F9"/>
    <w:rsid w:val="00B91B11"/>
    <w:rsid w:val="00B97AC5"/>
    <w:rsid w:val="00BA2C19"/>
    <w:rsid w:val="00BA321C"/>
    <w:rsid w:val="00BA6D4D"/>
    <w:rsid w:val="00BB05A4"/>
    <w:rsid w:val="00BB1522"/>
    <w:rsid w:val="00BC0678"/>
    <w:rsid w:val="00BC7270"/>
    <w:rsid w:val="00BD49AF"/>
    <w:rsid w:val="00BF6105"/>
    <w:rsid w:val="00C25E44"/>
    <w:rsid w:val="00C41D70"/>
    <w:rsid w:val="00C505D5"/>
    <w:rsid w:val="00C51BBA"/>
    <w:rsid w:val="00C54329"/>
    <w:rsid w:val="00C60FF2"/>
    <w:rsid w:val="00C61EA6"/>
    <w:rsid w:val="00C75AD1"/>
    <w:rsid w:val="00C8048C"/>
    <w:rsid w:val="00C87D1C"/>
    <w:rsid w:val="00C947E3"/>
    <w:rsid w:val="00CB0A5B"/>
    <w:rsid w:val="00CB3778"/>
    <w:rsid w:val="00CB56A7"/>
    <w:rsid w:val="00CB5D5C"/>
    <w:rsid w:val="00CB61AF"/>
    <w:rsid w:val="00CC0CA4"/>
    <w:rsid w:val="00CD2D8A"/>
    <w:rsid w:val="00CE04A7"/>
    <w:rsid w:val="00CE3E77"/>
    <w:rsid w:val="00CF3E29"/>
    <w:rsid w:val="00D00C6D"/>
    <w:rsid w:val="00D045F7"/>
    <w:rsid w:val="00D117FD"/>
    <w:rsid w:val="00D17BAB"/>
    <w:rsid w:val="00D20214"/>
    <w:rsid w:val="00D20A3D"/>
    <w:rsid w:val="00D21FE3"/>
    <w:rsid w:val="00D265BA"/>
    <w:rsid w:val="00D33671"/>
    <w:rsid w:val="00D354D6"/>
    <w:rsid w:val="00D35BB7"/>
    <w:rsid w:val="00D40DF8"/>
    <w:rsid w:val="00D43BD6"/>
    <w:rsid w:val="00D50BFA"/>
    <w:rsid w:val="00D55578"/>
    <w:rsid w:val="00D5753A"/>
    <w:rsid w:val="00D6137E"/>
    <w:rsid w:val="00D631A7"/>
    <w:rsid w:val="00D70E58"/>
    <w:rsid w:val="00D72028"/>
    <w:rsid w:val="00D72DB0"/>
    <w:rsid w:val="00D73402"/>
    <w:rsid w:val="00D736F0"/>
    <w:rsid w:val="00D85A84"/>
    <w:rsid w:val="00DA3764"/>
    <w:rsid w:val="00DA6D3B"/>
    <w:rsid w:val="00DB6FAE"/>
    <w:rsid w:val="00DC0FE2"/>
    <w:rsid w:val="00DC4397"/>
    <w:rsid w:val="00DC558C"/>
    <w:rsid w:val="00DD2EC2"/>
    <w:rsid w:val="00DD4FEF"/>
    <w:rsid w:val="00DF71EB"/>
    <w:rsid w:val="00E051F3"/>
    <w:rsid w:val="00E066DB"/>
    <w:rsid w:val="00E129FD"/>
    <w:rsid w:val="00E14B97"/>
    <w:rsid w:val="00E5525A"/>
    <w:rsid w:val="00E73A52"/>
    <w:rsid w:val="00E74517"/>
    <w:rsid w:val="00E8207D"/>
    <w:rsid w:val="00E83EEF"/>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6DC0"/>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9">
    <w:name w:val="Unresolved Mention"/>
    <w:basedOn w:val="a1"/>
    <w:uiPriority w:val="99"/>
    <w:semiHidden/>
    <w:unhideWhenUsed/>
    <w:rsid w:val="0092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torgi82.ru/" TargetMode="External"/><Relationship Id="rId13" Type="http://schemas.openxmlformats.org/officeDocument/2006/relationships/hyperlink" Target="https://service.nalog.ru/vyp/" TargetMode="External"/><Relationship Id="rId18" Type="http://schemas.openxmlformats.org/officeDocument/2006/relationships/hyperlink" Target="https://torgi82.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zakupki.gov.ru" TargetMode="External"/><Relationship Id="rId12" Type="http://schemas.openxmlformats.org/officeDocument/2006/relationships/hyperlink" Target="https://etp.torgi82.ru/" TargetMode="External"/><Relationship Id="rId17" Type="http://schemas.openxmlformats.org/officeDocument/2006/relationships/hyperlink" Target="https://etp.torgi82.ru/" TargetMode="External"/><Relationship Id="rId2" Type="http://schemas.openxmlformats.org/officeDocument/2006/relationships/styles" Target="styles.xml"/><Relationship Id="rId16" Type="http://schemas.openxmlformats.org/officeDocument/2006/relationships/hyperlink" Target="http://www.consultant.ru/document/cons_doc_LAW_4359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s://etp.torgi82.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s://service.nalog.ru/vy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33</Pages>
  <Words>11232</Words>
  <Characters>64026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ITa</cp:lastModifiedBy>
  <cp:revision>13</cp:revision>
  <dcterms:created xsi:type="dcterms:W3CDTF">2025-01-10T07:25:00Z</dcterms:created>
  <dcterms:modified xsi:type="dcterms:W3CDTF">2025-02-06T08:23:00Z</dcterms:modified>
</cp:coreProperties>
</file>