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4F112" w14:textId="47B11164" w:rsidR="00A63B93" w:rsidRDefault="009B3470" w:rsidP="009B3470">
      <w:pPr>
        <w:jc w:val="center"/>
        <w:rPr>
          <w:rFonts w:ascii="Times New Roman" w:hAnsi="Times New Roman" w:cs="Times New Roman"/>
          <w:b/>
          <w:bCs/>
          <w:color w:val="000000"/>
          <w:sz w:val="32"/>
          <w:szCs w:val="32"/>
          <w:shd w:val="clear" w:color="auto" w:fill="FFFFFF"/>
        </w:rPr>
      </w:pPr>
      <w:r w:rsidRPr="009B3470">
        <w:rPr>
          <w:rFonts w:ascii="Times New Roman" w:hAnsi="Times New Roman" w:cs="Times New Roman"/>
          <w:b/>
          <w:bCs/>
          <w:color w:val="000000"/>
          <w:sz w:val="32"/>
          <w:szCs w:val="32"/>
          <w:shd w:val="clear" w:color="auto" w:fill="FFFFFF"/>
        </w:rPr>
        <w:t xml:space="preserve">Общество с ограниченной ответственностью </w:t>
      </w:r>
      <w:r>
        <w:rPr>
          <w:rFonts w:ascii="Times New Roman" w:hAnsi="Times New Roman" w:cs="Times New Roman"/>
          <w:b/>
          <w:bCs/>
          <w:color w:val="000000"/>
          <w:sz w:val="32"/>
          <w:szCs w:val="32"/>
          <w:shd w:val="clear" w:color="auto" w:fill="FFFFFF"/>
        </w:rPr>
        <w:t>«</w:t>
      </w:r>
      <w:r w:rsidRPr="009B3470">
        <w:rPr>
          <w:rFonts w:ascii="Times New Roman" w:hAnsi="Times New Roman" w:cs="Times New Roman"/>
          <w:b/>
          <w:bCs/>
          <w:color w:val="000000"/>
          <w:sz w:val="32"/>
          <w:szCs w:val="32"/>
          <w:shd w:val="clear" w:color="auto" w:fill="FFFFFF"/>
        </w:rPr>
        <w:t>Республиканский экологический оператор</w:t>
      </w:r>
      <w:r>
        <w:rPr>
          <w:rFonts w:ascii="Times New Roman" w:hAnsi="Times New Roman" w:cs="Times New Roman"/>
          <w:b/>
          <w:bCs/>
          <w:color w:val="000000"/>
          <w:sz w:val="32"/>
          <w:szCs w:val="32"/>
          <w:shd w:val="clear" w:color="auto" w:fill="FFFFFF"/>
        </w:rPr>
        <w:t>»</w:t>
      </w:r>
    </w:p>
    <w:p w14:paraId="6EF50304" w14:textId="77777777" w:rsidR="009B3470" w:rsidRPr="009B3470" w:rsidRDefault="009B3470" w:rsidP="009B3470">
      <w:pPr>
        <w:jc w:val="center"/>
        <w:rPr>
          <w:rFonts w:ascii="Times New Roman" w:hAnsi="Times New Roman" w:cs="Times New Roman"/>
          <w:b/>
          <w:bCs/>
          <w:color w:val="000000"/>
          <w:sz w:val="32"/>
          <w:szCs w:val="32"/>
          <w:shd w:val="clear" w:color="auto" w:fill="FFFFFF"/>
        </w:rPr>
      </w:pPr>
    </w:p>
    <w:tbl>
      <w:tblPr>
        <w:tblStyle w:val="22"/>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2"/>
      </w:tblGrid>
      <w:tr w:rsidR="00D57F61" w:rsidRPr="00D57F61" w14:paraId="301B47A0" w14:textId="77777777" w:rsidTr="00D57F61">
        <w:tc>
          <w:tcPr>
            <w:tcW w:w="4217" w:type="dxa"/>
          </w:tcPr>
          <w:p w14:paraId="366A891F" w14:textId="77777777" w:rsidR="00D57F61" w:rsidRPr="00D57F61" w:rsidRDefault="00D57F61" w:rsidP="00D57F61">
            <w:pPr>
              <w:jc w:val="center"/>
            </w:pPr>
            <w:r w:rsidRPr="00D57F61">
              <w:rPr>
                <w:b/>
                <w:sz w:val="24"/>
                <w:szCs w:val="24"/>
              </w:rPr>
              <w:t>УТВЕРЖДАЮ</w:t>
            </w:r>
          </w:p>
        </w:tc>
      </w:tr>
      <w:tr w:rsidR="00D57F61" w:rsidRPr="00D57F61" w14:paraId="4CD7A826" w14:textId="77777777" w:rsidTr="00D57F61">
        <w:tc>
          <w:tcPr>
            <w:tcW w:w="4217" w:type="dxa"/>
          </w:tcPr>
          <w:p w14:paraId="2197850B" w14:textId="77777777" w:rsidR="00D57F61" w:rsidRPr="00D57F61" w:rsidRDefault="00D57F61" w:rsidP="00D57F61">
            <w:pPr>
              <w:jc w:val="center"/>
            </w:pPr>
            <w:r w:rsidRPr="00D57F61">
              <w:rPr>
                <w:sz w:val="24"/>
                <w:szCs w:val="24"/>
              </w:rPr>
              <w:t>Генеральный директор</w:t>
            </w:r>
          </w:p>
        </w:tc>
      </w:tr>
      <w:tr w:rsidR="00D57F61" w:rsidRPr="00D57F61" w14:paraId="1B0F61AE" w14:textId="77777777" w:rsidTr="00D57F61">
        <w:tc>
          <w:tcPr>
            <w:tcW w:w="4217" w:type="dxa"/>
          </w:tcPr>
          <w:p w14:paraId="085A99A4" w14:textId="77777777" w:rsidR="00D57F61" w:rsidRPr="00D57F61" w:rsidRDefault="00D57F61" w:rsidP="00D57F61">
            <w:pPr>
              <w:jc w:val="center"/>
              <w:rPr>
                <w:sz w:val="24"/>
                <w:szCs w:val="24"/>
              </w:rPr>
            </w:pPr>
          </w:p>
          <w:p w14:paraId="16C4E845" w14:textId="77777777" w:rsidR="00D57F61" w:rsidRPr="00D57F61" w:rsidRDefault="00D57F61" w:rsidP="00D57F61">
            <w:pPr>
              <w:jc w:val="center"/>
            </w:pPr>
            <w:r w:rsidRPr="00D57F61">
              <w:rPr>
                <w:sz w:val="24"/>
                <w:szCs w:val="24"/>
              </w:rPr>
              <w:t>________________ И.Ю. Морозов</w:t>
            </w:r>
          </w:p>
        </w:tc>
      </w:tr>
      <w:tr w:rsidR="00D57F61" w:rsidRPr="00D57F61" w14:paraId="7CBEB945" w14:textId="77777777" w:rsidTr="00D57F61">
        <w:tc>
          <w:tcPr>
            <w:tcW w:w="4217" w:type="dxa"/>
          </w:tcPr>
          <w:p w14:paraId="3823160B" w14:textId="77777777" w:rsidR="00D57F61" w:rsidRPr="00D57F61" w:rsidRDefault="00D57F61" w:rsidP="00D57F61">
            <w:pPr>
              <w:jc w:val="center"/>
              <w:rPr>
                <w:sz w:val="24"/>
                <w:szCs w:val="24"/>
              </w:rPr>
            </w:pPr>
          </w:p>
          <w:p w14:paraId="351188ED" w14:textId="60C440BD" w:rsidR="00D57F61" w:rsidRPr="00D57F61" w:rsidRDefault="00D57F61" w:rsidP="00D57F61">
            <w:pPr>
              <w:jc w:val="center"/>
            </w:pPr>
            <w:r w:rsidRPr="00D57F61">
              <w:rPr>
                <w:sz w:val="24"/>
                <w:szCs w:val="24"/>
              </w:rPr>
              <w:t xml:space="preserve">«____» </w:t>
            </w:r>
            <w:r w:rsidR="005112A5">
              <w:rPr>
                <w:sz w:val="24"/>
                <w:szCs w:val="24"/>
              </w:rPr>
              <w:t>февраля</w:t>
            </w:r>
            <w:r w:rsidRPr="00D57F61">
              <w:rPr>
                <w:sz w:val="24"/>
                <w:szCs w:val="24"/>
              </w:rPr>
              <w:t xml:space="preserve"> 202</w:t>
            </w:r>
            <w:r w:rsidR="005112A5">
              <w:rPr>
                <w:sz w:val="24"/>
                <w:szCs w:val="24"/>
              </w:rPr>
              <w:t>5</w:t>
            </w:r>
            <w:r w:rsidRPr="00D57F61">
              <w:rPr>
                <w:sz w:val="24"/>
                <w:szCs w:val="24"/>
              </w:rPr>
              <w:t>г.</w:t>
            </w:r>
          </w:p>
        </w:tc>
      </w:tr>
    </w:tbl>
    <w:p w14:paraId="0491388B" w14:textId="5232D003" w:rsidR="009B3470" w:rsidRDefault="009B3470">
      <w:pPr>
        <w:rPr>
          <w:rFonts w:ascii="Arial" w:hAnsi="Arial" w:cs="Arial"/>
          <w:color w:val="000000"/>
          <w:sz w:val="20"/>
          <w:szCs w:val="20"/>
          <w:shd w:val="clear" w:color="auto" w:fill="FFFFFF"/>
        </w:rPr>
      </w:pPr>
    </w:p>
    <w:p w14:paraId="0262E0AE" w14:textId="243D0104" w:rsidR="009B3470" w:rsidRDefault="009B3470"/>
    <w:p w14:paraId="41C5E706" w14:textId="612AB61F" w:rsidR="009B3470" w:rsidRDefault="009B3470" w:rsidP="009B3470"/>
    <w:p w14:paraId="3E99BA2C" w14:textId="77777777" w:rsidR="005112A5" w:rsidRPr="009B3470" w:rsidRDefault="005112A5" w:rsidP="009B3470"/>
    <w:p w14:paraId="11154087" w14:textId="77593A5B" w:rsidR="009B3470" w:rsidRDefault="009B3470" w:rsidP="009B3470"/>
    <w:p w14:paraId="3520A18E" w14:textId="38FF6035" w:rsidR="009B3470" w:rsidRDefault="009B3470" w:rsidP="009B3470">
      <w:pPr>
        <w:tabs>
          <w:tab w:val="left" w:pos="1680"/>
        </w:tabs>
        <w:jc w:val="center"/>
        <w:rPr>
          <w:rFonts w:ascii="Times New Roman" w:hAnsi="Times New Roman" w:cs="Times New Roman"/>
          <w:b/>
          <w:bCs/>
          <w:sz w:val="32"/>
          <w:szCs w:val="32"/>
        </w:rPr>
      </w:pPr>
      <w:r w:rsidRPr="009B3470">
        <w:rPr>
          <w:rFonts w:ascii="Times New Roman" w:hAnsi="Times New Roman" w:cs="Times New Roman"/>
          <w:b/>
          <w:bCs/>
          <w:sz w:val="32"/>
          <w:szCs w:val="32"/>
        </w:rPr>
        <w:t>ИЗВЕЩЕНИЕ И ДОКУМЕНТАЦИЯ О ПРОВЕДЕНИИ АУКИЦОНА В ЭЛЕКТРОННОЙ ФОРМЕ</w:t>
      </w:r>
    </w:p>
    <w:p w14:paraId="381AA938" w14:textId="71DAAC9F" w:rsidR="009B3470" w:rsidRDefault="009B3470" w:rsidP="009B3470">
      <w:pPr>
        <w:tabs>
          <w:tab w:val="left" w:pos="1680"/>
        </w:tabs>
        <w:jc w:val="center"/>
        <w:rPr>
          <w:rFonts w:ascii="Times New Roman" w:hAnsi="Times New Roman" w:cs="Times New Roman"/>
          <w:b/>
          <w:bCs/>
          <w:sz w:val="32"/>
          <w:szCs w:val="32"/>
        </w:rPr>
      </w:pPr>
    </w:p>
    <w:p w14:paraId="6D1D4373" w14:textId="45E57ADE" w:rsidR="009B3470" w:rsidRDefault="009B3470" w:rsidP="009B3470">
      <w:pPr>
        <w:tabs>
          <w:tab w:val="left" w:pos="1680"/>
        </w:tabs>
        <w:jc w:val="center"/>
        <w:rPr>
          <w:rFonts w:ascii="Times New Roman" w:hAnsi="Times New Roman" w:cs="Times New Roman"/>
          <w:b/>
          <w:bCs/>
          <w:sz w:val="32"/>
          <w:szCs w:val="32"/>
        </w:rPr>
      </w:pPr>
      <w:r>
        <w:rPr>
          <w:rFonts w:ascii="Times New Roman" w:hAnsi="Times New Roman" w:cs="Times New Roman"/>
          <w:b/>
          <w:bCs/>
          <w:sz w:val="32"/>
          <w:szCs w:val="32"/>
        </w:rPr>
        <w:t xml:space="preserve">Предмет закупки: </w:t>
      </w:r>
      <w:r w:rsidR="005112A5" w:rsidRPr="005112A5">
        <w:rPr>
          <w:rFonts w:ascii="Times New Roman" w:hAnsi="Times New Roman" w:cs="Times New Roman"/>
          <w:b/>
          <w:bCs/>
          <w:sz w:val="32"/>
          <w:szCs w:val="32"/>
        </w:rPr>
        <w:t>Оказание услуг по обязательному страхованию гражданской ответственности владельцев транспортных средств (ОСАГО), по добровольному страхованию транспортных средств (КАСКО), по страхованию гражданской ответственности при эксплуатации специализированной техники, по страхованию специализированной техники (передвижного оборудования)</w:t>
      </w:r>
      <w:r w:rsidR="005112A5">
        <w:rPr>
          <w:rFonts w:ascii="Times New Roman" w:hAnsi="Times New Roman" w:cs="Times New Roman"/>
          <w:b/>
          <w:bCs/>
          <w:sz w:val="32"/>
          <w:szCs w:val="32"/>
        </w:rPr>
        <w:t xml:space="preserve">, </w:t>
      </w:r>
      <w:r w:rsidR="005112A5" w:rsidRPr="005112A5">
        <w:rPr>
          <w:rFonts w:ascii="Times New Roman" w:hAnsi="Times New Roman" w:cs="Times New Roman"/>
          <w:b/>
          <w:bCs/>
          <w:sz w:val="32"/>
          <w:szCs w:val="32"/>
        </w:rPr>
        <w:t xml:space="preserve">по обязательному страхованию гражданской ответственности владельца опасного производственного объекта за причинение вреда в результате аварии </w:t>
      </w:r>
    </w:p>
    <w:p w14:paraId="3509C676" w14:textId="530F5A02" w:rsidR="009B3470" w:rsidRDefault="009B3470" w:rsidP="005112A5">
      <w:pPr>
        <w:tabs>
          <w:tab w:val="left" w:pos="1680"/>
        </w:tabs>
        <w:rPr>
          <w:rFonts w:ascii="Times New Roman" w:hAnsi="Times New Roman" w:cs="Times New Roman"/>
          <w:b/>
          <w:bCs/>
          <w:sz w:val="32"/>
          <w:szCs w:val="32"/>
        </w:rPr>
      </w:pPr>
    </w:p>
    <w:p w14:paraId="0EFCE0F6" w14:textId="164EF5DE" w:rsidR="009B3470" w:rsidRDefault="009B3470" w:rsidP="009B3470">
      <w:pPr>
        <w:tabs>
          <w:tab w:val="left" w:pos="1680"/>
        </w:tabs>
        <w:jc w:val="center"/>
        <w:rPr>
          <w:rFonts w:ascii="Times New Roman" w:hAnsi="Times New Roman" w:cs="Times New Roman"/>
          <w:b/>
          <w:bCs/>
          <w:sz w:val="32"/>
          <w:szCs w:val="32"/>
        </w:rPr>
      </w:pPr>
    </w:p>
    <w:p w14:paraId="6E3AF779" w14:textId="74158D54" w:rsidR="009B3470" w:rsidRDefault="009B3470" w:rsidP="009B3470">
      <w:pPr>
        <w:tabs>
          <w:tab w:val="left" w:pos="1680"/>
        </w:tabs>
        <w:jc w:val="center"/>
        <w:rPr>
          <w:rFonts w:ascii="Times New Roman" w:hAnsi="Times New Roman" w:cs="Times New Roman"/>
          <w:b/>
          <w:bCs/>
          <w:sz w:val="32"/>
          <w:szCs w:val="32"/>
        </w:rPr>
      </w:pPr>
    </w:p>
    <w:p w14:paraId="79DBD137" w14:textId="77777777" w:rsidR="005112A5" w:rsidRDefault="005112A5" w:rsidP="009B3470">
      <w:pPr>
        <w:tabs>
          <w:tab w:val="left" w:pos="1680"/>
        </w:tabs>
        <w:jc w:val="center"/>
        <w:rPr>
          <w:rFonts w:ascii="Times New Roman" w:hAnsi="Times New Roman" w:cs="Times New Roman"/>
          <w:b/>
          <w:bCs/>
          <w:sz w:val="32"/>
          <w:szCs w:val="32"/>
        </w:rPr>
      </w:pPr>
    </w:p>
    <w:p w14:paraId="70E1AD67" w14:textId="1CC634C4" w:rsidR="009B3470" w:rsidRDefault="009B3470" w:rsidP="009B3470">
      <w:pPr>
        <w:tabs>
          <w:tab w:val="left" w:pos="1680"/>
        </w:tabs>
        <w:jc w:val="center"/>
        <w:rPr>
          <w:rFonts w:ascii="Times New Roman" w:hAnsi="Times New Roman" w:cs="Times New Roman"/>
          <w:b/>
          <w:bCs/>
          <w:sz w:val="32"/>
          <w:szCs w:val="32"/>
        </w:rPr>
      </w:pPr>
    </w:p>
    <w:p w14:paraId="41523EBE" w14:textId="77777777" w:rsidR="009B3470" w:rsidRPr="009B3470" w:rsidRDefault="009B3470" w:rsidP="009B3470">
      <w:pPr>
        <w:tabs>
          <w:tab w:val="left" w:pos="1680"/>
        </w:tabs>
        <w:spacing w:after="0"/>
        <w:jc w:val="center"/>
        <w:rPr>
          <w:rFonts w:ascii="Times New Roman" w:hAnsi="Times New Roman" w:cs="Times New Roman"/>
          <w:b/>
          <w:bCs/>
          <w:sz w:val="24"/>
          <w:szCs w:val="24"/>
        </w:rPr>
      </w:pPr>
      <w:r w:rsidRPr="009B3470">
        <w:rPr>
          <w:rFonts w:ascii="Times New Roman" w:hAnsi="Times New Roman" w:cs="Times New Roman"/>
          <w:b/>
          <w:bCs/>
          <w:sz w:val="24"/>
          <w:szCs w:val="24"/>
        </w:rPr>
        <w:t>г. Каспийск</w:t>
      </w:r>
    </w:p>
    <w:p w14:paraId="4B03060B" w14:textId="1972B8DD" w:rsidR="009B3470" w:rsidRDefault="009B3470" w:rsidP="00D57F61">
      <w:pPr>
        <w:tabs>
          <w:tab w:val="left" w:pos="1680"/>
        </w:tabs>
        <w:spacing w:after="0"/>
        <w:jc w:val="center"/>
        <w:rPr>
          <w:rFonts w:ascii="Times New Roman" w:hAnsi="Times New Roman" w:cs="Times New Roman"/>
          <w:b/>
          <w:bCs/>
          <w:sz w:val="24"/>
          <w:szCs w:val="24"/>
        </w:rPr>
      </w:pPr>
      <w:r w:rsidRPr="009B3470">
        <w:rPr>
          <w:rFonts w:ascii="Times New Roman" w:hAnsi="Times New Roman" w:cs="Times New Roman"/>
          <w:b/>
          <w:bCs/>
          <w:sz w:val="24"/>
          <w:szCs w:val="24"/>
        </w:rPr>
        <w:t>202</w:t>
      </w:r>
      <w:r w:rsidR="005112A5">
        <w:rPr>
          <w:rFonts w:ascii="Times New Roman" w:hAnsi="Times New Roman" w:cs="Times New Roman"/>
          <w:b/>
          <w:bCs/>
          <w:sz w:val="24"/>
          <w:szCs w:val="24"/>
        </w:rPr>
        <w:t>5</w:t>
      </w:r>
      <w:r w:rsidRPr="009B3470">
        <w:rPr>
          <w:rFonts w:ascii="Times New Roman" w:hAnsi="Times New Roman" w:cs="Times New Roman"/>
          <w:b/>
          <w:bCs/>
          <w:sz w:val="24"/>
          <w:szCs w:val="24"/>
        </w:rPr>
        <w:t>г.</w:t>
      </w:r>
    </w:p>
    <w:p w14:paraId="31D6ED67" w14:textId="2A880DF1" w:rsidR="00FE33EF" w:rsidRDefault="00FE33EF" w:rsidP="00D57F61">
      <w:pPr>
        <w:tabs>
          <w:tab w:val="left" w:pos="1680"/>
        </w:tabs>
        <w:spacing w:after="0"/>
        <w:jc w:val="center"/>
        <w:rPr>
          <w:rFonts w:ascii="Times New Roman" w:hAnsi="Times New Roman" w:cs="Times New Roman"/>
          <w:b/>
          <w:bCs/>
          <w:sz w:val="24"/>
          <w:szCs w:val="24"/>
        </w:rPr>
      </w:pPr>
    </w:p>
    <w:p w14:paraId="472EC3B2" w14:textId="77777777" w:rsidR="00FE33EF" w:rsidRDefault="00FE33EF" w:rsidP="00D57F61">
      <w:pPr>
        <w:tabs>
          <w:tab w:val="left" w:pos="1680"/>
        </w:tabs>
        <w:spacing w:after="0"/>
        <w:jc w:val="center"/>
        <w:rPr>
          <w:rFonts w:ascii="Times New Roman" w:hAnsi="Times New Roman" w:cs="Times New Roman"/>
          <w:b/>
          <w:bCs/>
          <w:sz w:val="24"/>
          <w:szCs w:val="24"/>
        </w:rPr>
      </w:pPr>
    </w:p>
    <w:p w14:paraId="4088674D" w14:textId="17C98FFE" w:rsidR="009B3470" w:rsidRDefault="009B3470" w:rsidP="009B3470">
      <w:pPr>
        <w:tabs>
          <w:tab w:val="left" w:pos="1680"/>
        </w:tabs>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ИЗВЕЩЕНИЕ О ПРОВЕДЕНИИ АУКЦИОНА В ЭЛЕКТРОННОЙ ФОРМЕ</w:t>
      </w:r>
    </w:p>
    <w:p w14:paraId="2AA5BCD2" w14:textId="33498AF3" w:rsidR="009B3470" w:rsidRDefault="009B3470" w:rsidP="009B3470">
      <w:pPr>
        <w:tabs>
          <w:tab w:val="left" w:pos="1680"/>
        </w:tabs>
        <w:spacing w:after="0"/>
        <w:jc w:val="center"/>
        <w:rPr>
          <w:rFonts w:ascii="Times New Roman" w:hAnsi="Times New Roman" w:cs="Times New Roman"/>
          <w:b/>
          <w:bCs/>
          <w:sz w:val="24"/>
          <w:szCs w:val="24"/>
        </w:rPr>
      </w:pPr>
    </w:p>
    <w:tbl>
      <w:tblPr>
        <w:tblStyle w:val="a4"/>
        <w:tblW w:w="0" w:type="auto"/>
        <w:tblLook w:val="04A0" w:firstRow="1" w:lastRow="0" w:firstColumn="1" w:lastColumn="0" w:noHBand="0" w:noVBand="1"/>
      </w:tblPr>
      <w:tblGrid>
        <w:gridCol w:w="988"/>
        <w:gridCol w:w="3118"/>
        <w:gridCol w:w="5239"/>
      </w:tblGrid>
      <w:tr w:rsidR="0041168E" w:rsidRPr="003D3C8F" w14:paraId="79272476" w14:textId="77777777" w:rsidTr="003A32D8">
        <w:tc>
          <w:tcPr>
            <w:tcW w:w="988" w:type="dxa"/>
          </w:tcPr>
          <w:p w14:paraId="56CF8441" w14:textId="09DC417F" w:rsidR="0041168E" w:rsidRPr="003D3C8F" w:rsidRDefault="009B3470" w:rsidP="003A32D8">
            <w:pPr>
              <w:tabs>
                <w:tab w:val="left" w:pos="1680"/>
              </w:tabs>
              <w:jc w:val="center"/>
              <w:rPr>
                <w:rFonts w:ascii="Times New Roman" w:hAnsi="Times New Roman" w:cs="Times New Roman"/>
                <w:b/>
                <w:bCs/>
              </w:rPr>
            </w:pPr>
            <w:r>
              <w:rPr>
                <w:rFonts w:ascii="Times New Roman" w:hAnsi="Times New Roman" w:cs="Times New Roman"/>
                <w:b/>
                <w:bCs/>
                <w:sz w:val="24"/>
                <w:szCs w:val="24"/>
              </w:rPr>
              <w:br w:type="page"/>
            </w:r>
            <w:r w:rsidR="0041168E" w:rsidRPr="003D3C8F">
              <w:rPr>
                <w:rFonts w:ascii="Times New Roman" w:hAnsi="Times New Roman" w:cs="Times New Roman"/>
                <w:b/>
                <w:bCs/>
              </w:rPr>
              <w:t>№ п/п</w:t>
            </w:r>
          </w:p>
        </w:tc>
        <w:tc>
          <w:tcPr>
            <w:tcW w:w="3118" w:type="dxa"/>
          </w:tcPr>
          <w:p w14:paraId="7211A73F" w14:textId="77777777" w:rsidR="0041168E" w:rsidRPr="003D3C8F" w:rsidRDefault="0041168E" w:rsidP="003A32D8">
            <w:pPr>
              <w:tabs>
                <w:tab w:val="left" w:pos="1680"/>
              </w:tabs>
              <w:jc w:val="center"/>
              <w:rPr>
                <w:rFonts w:ascii="Times New Roman" w:hAnsi="Times New Roman" w:cs="Times New Roman"/>
                <w:b/>
                <w:bCs/>
              </w:rPr>
            </w:pPr>
            <w:r w:rsidRPr="003D3C8F">
              <w:rPr>
                <w:rFonts w:ascii="Times New Roman" w:hAnsi="Times New Roman" w:cs="Times New Roman"/>
                <w:b/>
                <w:bCs/>
              </w:rPr>
              <w:t>Наименование</w:t>
            </w:r>
          </w:p>
        </w:tc>
        <w:tc>
          <w:tcPr>
            <w:tcW w:w="5239" w:type="dxa"/>
          </w:tcPr>
          <w:p w14:paraId="2A4A22D6" w14:textId="77777777" w:rsidR="0041168E" w:rsidRPr="003D3C8F" w:rsidRDefault="0041168E" w:rsidP="003A32D8">
            <w:pPr>
              <w:tabs>
                <w:tab w:val="left" w:pos="1680"/>
              </w:tabs>
              <w:jc w:val="center"/>
              <w:rPr>
                <w:rFonts w:ascii="Times New Roman" w:hAnsi="Times New Roman" w:cs="Times New Roman"/>
                <w:b/>
                <w:bCs/>
              </w:rPr>
            </w:pPr>
            <w:r w:rsidRPr="003D3C8F">
              <w:rPr>
                <w:rFonts w:ascii="Times New Roman" w:hAnsi="Times New Roman" w:cs="Times New Roman"/>
                <w:b/>
                <w:bCs/>
              </w:rPr>
              <w:t xml:space="preserve">Содержание </w:t>
            </w:r>
          </w:p>
        </w:tc>
      </w:tr>
      <w:tr w:rsidR="0041168E" w:rsidRPr="003D3C8F" w14:paraId="59D2171E" w14:textId="77777777" w:rsidTr="003A32D8">
        <w:tc>
          <w:tcPr>
            <w:tcW w:w="988" w:type="dxa"/>
          </w:tcPr>
          <w:p w14:paraId="6DAEAFF6"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61A15C30" w14:textId="77777777" w:rsidR="0041168E" w:rsidRPr="003D3C8F" w:rsidRDefault="0041168E" w:rsidP="003A32D8">
            <w:pPr>
              <w:tabs>
                <w:tab w:val="left" w:pos="1680"/>
              </w:tabs>
              <w:rPr>
                <w:rFonts w:ascii="Times New Roman" w:hAnsi="Times New Roman" w:cs="Times New Roman"/>
              </w:rPr>
            </w:pPr>
            <w:r w:rsidRPr="003D3C8F">
              <w:rPr>
                <w:rFonts w:ascii="Times New Roman" w:hAnsi="Times New Roman" w:cs="Times New Roman"/>
              </w:rPr>
              <w:t>Способ проведения закупки</w:t>
            </w:r>
          </w:p>
        </w:tc>
        <w:tc>
          <w:tcPr>
            <w:tcW w:w="5239" w:type="dxa"/>
          </w:tcPr>
          <w:p w14:paraId="065A85F7" w14:textId="271E5275" w:rsidR="0041168E" w:rsidRPr="003D3C8F" w:rsidRDefault="0041168E" w:rsidP="003A32D8">
            <w:pPr>
              <w:tabs>
                <w:tab w:val="left" w:pos="1680"/>
              </w:tabs>
              <w:rPr>
                <w:rFonts w:ascii="Times New Roman" w:hAnsi="Times New Roman" w:cs="Times New Roman"/>
              </w:rPr>
            </w:pPr>
            <w:r w:rsidRPr="003D3C8F">
              <w:rPr>
                <w:rFonts w:ascii="Times New Roman" w:hAnsi="Times New Roman" w:cs="Times New Roman"/>
              </w:rPr>
              <w:t>Аукцион в электронной форме в соответствии с Положением о закупке товаров, работ, услуг ООО «Республиканский экологический оператор», утвержденным общим собранием участников (протокол №</w:t>
            </w:r>
            <w:r w:rsidR="00A6167F">
              <w:rPr>
                <w:rFonts w:ascii="Times New Roman" w:hAnsi="Times New Roman" w:cs="Times New Roman"/>
              </w:rPr>
              <w:t>31</w:t>
            </w:r>
            <w:r w:rsidRPr="003D3C8F">
              <w:rPr>
                <w:rFonts w:ascii="Times New Roman" w:hAnsi="Times New Roman" w:cs="Times New Roman"/>
              </w:rPr>
              <w:t xml:space="preserve"> от 0</w:t>
            </w:r>
            <w:r w:rsidR="00A6167F">
              <w:rPr>
                <w:rFonts w:ascii="Times New Roman" w:hAnsi="Times New Roman" w:cs="Times New Roman"/>
              </w:rPr>
              <w:t>6</w:t>
            </w:r>
            <w:r w:rsidRPr="003D3C8F">
              <w:rPr>
                <w:rFonts w:ascii="Times New Roman" w:hAnsi="Times New Roman" w:cs="Times New Roman"/>
              </w:rPr>
              <w:t xml:space="preserve"> </w:t>
            </w:r>
            <w:r w:rsidR="00A6167F">
              <w:rPr>
                <w:rFonts w:ascii="Times New Roman" w:hAnsi="Times New Roman" w:cs="Times New Roman"/>
              </w:rPr>
              <w:t>декабря</w:t>
            </w:r>
            <w:r w:rsidRPr="003D3C8F">
              <w:rPr>
                <w:rFonts w:ascii="Times New Roman" w:hAnsi="Times New Roman" w:cs="Times New Roman"/>
              </w:rPr>
              <w:t xml:space="preserve"> 202</w:t>
            </w:r>
            <w:r w:rsidR="00A6167F">
              <w:rPr>
                <w:rFonts w:ascii="Times New Roman" w:hAnsi="Times New Roman" w:cs="Times New Roman"/>
              </w:rPr>
              <w:t>4</w:t>
            </w:r>
            <w:r w:rsidRPr="003D3C8F">
              <w:rPr>
                <w:rFonts w:ascii="Times New Roman" w:hAnsi="Times New Roman" w:cs="Times New Roman"/>
              </w:rPr>
              <w:t>г.)</w:t>
            </w:r>
          </w:p>
        </w:tc>
      </w:tr>
      <w:tr w:rsidR="0041168E" w:rsidRPr="003D3C8F" w14:paraId="55EF743B" w14:textId="77777777" w:rsidTr="003A32D8">
        <w:tc>
          <w:tcPr>
            <w:tcW w:w="988" w:type="dxa"/>
          </w:tcPr>
          <w:p w14:paraId="6BCDB130"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4D136FBB" w14:textId="77777777" w:rsidR="0041168E" w:rsidRPr="003D3C8F" w:rsidRDefault="0041168E" w:rsidP="003A32D8">
            <w:pPr>
              <w:tabs>
                <w:tab w:val="left" w:pos="1680"/>
              </w:tabs>
              <w:rPr>
                <w:rFonts w:ascii="Times New Roman" w:hAnsi="Times New Roman" w:cs="Times New Roman"/>
              </w:rPr>
            </w:pPr>
            <w:r w:rsidRPr="003D3C8F">
              <w:rPr>
                <w:rFonts w:ascii="Times New Roman" w:hAnsi="Times New Roman" w:cs="Times New Roman"/>
              </w:rPr>
              <w:t>Информация о заказчике</w:t>
            </w:r>
          </w:p>
        </w:tc>
        <w:tc>
          <w:tcPr>
            <w:tcW w:w="5239" w:type="dxa"/>
          </w:tcPr>
          <w:p w14:paraId="7DB224FB"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Общество с ограниченной ответственностью «Республиканский экологический оператор» (сокращенное наименование - ООО «РЭО»)</w:t>
            </w:r>
          </w:p>
          <w:p w14:paraId="3641BF66"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Адрес: 368303, Республика Дагестан, г. Каспийск, шоссе Кирпичное, здание 13Б, комнаты 1-13</w:t>
            </w:r>
          </w:p>
          <w:p w14:paraId="13587C9B"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Адрес электронной почты (e-</w:t>
            </w:r>
            <w:proofErr w:type="spellStart"/>
            <w:r w:rsidRPr="003D3C8F">
              <w:rPr>
                <w:rFonts w:ascii="Times New Roman" w:hAnsi="Times New Roman" w:cs="Times New Roman"/>
                <w:color w:val="000000"/>
                <w:shd w:val="clear" w:color="auto" w:fill="FFFFFF"/>
              </w:rPr>
              <w:t>mail</w:t>
            </w:r>
            <w:proofErr w:type="spellEnd"/>
            <w:r w:rsidRPr="003D3C8F">
              <w:rPr>
                <w:rFonts w:ascii="Times New Roman" w:hAnsi="Times New Roman" w:cs="Times New Roman"/>
                <w:color w:val="000000"/>
                <w:shd w:val="clear" w:color="auto" w:fill="FFFFFF"/>
              </w:rPr>
              <w:t xml:space="preserve">): </w:t>
            </w:r>
            <w:hyperlink r:id="rId6" w:history="1">
              <w:r w:rsidRPr="00B71BFD">
                <w:rPr>
                  <w:rStyle w:val="a6"/>
                  <w:rFonts w:ascii="Times New Roman" w:hAnsi="Times New Roman" w:cs="Times New Roman"/>
                  <w:bCs/>
                  <w:color w:val="0000FF"/>
                  <w14:textFill>
                    <w14:solidFill>
                      <w14:srgbClr w14:val="0000FF">
                        <w14:lumMod w14:val="75000"/>
                      </w14:srgbClr>
                    </w14:solidFill>
                  </w14:textFill>
                </w:rPr>
                <w:t>t.sotnichenko@reo05.ru</w:t>
              </w:r>
            </w:hyperlink>
            <w:r w:rsidRPr="003D3C8F">
              <w:rPr>
                <w:rFonts w:ascii="Times New Roman" w:hAnsi="Times New Roman" w:cs="Times New Roman"/>
                <w:color w:val="000000"/>
                <w:shd w:val="clear" w:color="auto" w:fill="FFFFFF"/>
              </w:rPr>
              <w:t xml:space="preserve"> </w:t>
            </w:r>
          </w:p>
          <w:p w14:paraId="44B103E6"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Тел. +79285551085</w:t>
            </w:r>
          </w:p>
        </w:tc>
      </w:tr>
      <w:tr w:rsidR="0041168E" w:rsidRPr="003D3C8F" w14:paraId="6A2E189B" w14:textId="77777777" w:rsidTr="003A32D8">
        <w:tc>
          <w:tcPr>
            <w:tcW w:w="988" w:type="dxa"/>
          </w:tcPr>
          <w:p w14:paraId="5E4AE7EE"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7AB06FE5" w14:textId="77777777" w:rsidR="0041168E" w:rsidRPr="003D3C8F" w:rsidRDefault="0041168E" w:rsidP="003A32D8">
            <w:pPr>
              <w:tabs>
                <w:tab w:val="left" w:pos="1680"/>
              </w:tabs>
              <w:rPr>
                <w:rFonts w:ascii="Times New Roman" w:hAnsi="Times New Roman" w:cs="Times New Roman"/>
              </w:rPr>
            </w:pPr>
            <w:r w:rsidRPr="003D3C8F">
              <w:rPr>
                <w:rFonts w:ascii="Times New Roman" w:hAnsi="Times New Roman" w:cs="Times New Roman"/>
              </w:rPr>
              <w:t>Предмет закупки</w:t>
            </w:r>
          </w:p>
        </w:tc>
        <w:tc>
          <w:tcPr>
            <w:tcW w:w="5239" w:type="dxa"/>
          </w:tcPr>
          <w:p w14:paraId="5DC1AD9C" w14:textId="316E03F3" w:rsidR="0041168E" w:rsidRPr="003D3C8F" w:rsidRDefault="00FD4D06" w:rsidP="003A32D8">
            <w:pPr>
              <w:tabs>
                <w:tab w:val="left" w:pos="1680"/>
              </w:tabs>
              <w:rPr>
                <w:rFonts w:ascii="Times New Roman" w:hAnsi="Times New Roman" w:cs="Times New Roman"/>
                <w:color w:val="000000"/>
                <w:shd w:val="clear" w:color="auto" w:fill="FFFFFF"/>
              </w:rPr>
            </w:pPr>
            <w:r w:rsidRPr="00FD4D06">
              <w:rPr>
                <w:rFonts w:ascii="Times New Roman" w:hAnsi="Times New Roman" w:cs="Times New Roman"/>
                <w:color w:val="000000"/>
                <w:shd w:val="clear" w:color="auto" w:fill="FFFFFF"/>
              </w:rPr>
              <w:t>Оказание услуг по обязательному страхованию гражданской ответственности владельцев транспортных средств (ОСАГО), по добровольному страхованию транспортных средств (КАСКО), по страхованию гражданской ответственности при эксплуатации специализированной техники, по страхованию специализированной техники (передвижного оборудования), по обязательному страхованию гражданской ответственности владельца опасного производственного объекта за причинение вреда в результате аварии</w:t>
            </w:r>
          </w:p>
        </w:tc>
      </w:tr>
      <w:tr w:rsidR="0041168E" w:rsidRPr="003D3C8F" w14:paraId="166526BE" w14:textId="77777777" w:rsidTr="003A32D8">
        <w:tc>
          <w:tcPr>
            <w:tcW w:w="988" w:type="dxa"/>
          </w:tcPr>
          <w:p w14:paraId="0572D179"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20DAB64C" w14:textId="77777777" w:rsidR="0041168E" w:rsidRPr="003D3C8F" w:rsidRDefault="0041168E" w:rsidP="003A32D8">
            <w:pPr>
              <w:tabs>
                <w:tab w:val="left" w:pos="1680"/>
              </w:tabs>
              <w:rPr>
                <w:rFonts w:ascii="Times New Roman" w:hAnsi="Times New Roman" w:cs="Times New Roman"/>
              </w:rPr>
            </w:pPr>
            <w:r>
              <w:rPr>
                <w:rFonts w:ascii="Times New Roman" w:hAnsi="Times New Roman" w:cs="Times New Roman"/>
              </w:rPr>
              <w:t>Описание предмета закупки, кол-во</w:t>
            </w:r>
          </w:p>
        </w:tc>
        <w:tc>
          <w:tcPr>
            <w:tcW w:w="5239" w:type="dxa"/>
          </w:tcPr>
          <w:p w14:paraId="019042F3"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 xml:space="preserve">Данная информация указана в </w:t>
            </w:r>
            <w:r>
              <w:rPr>
                <w:rFonts w:ascii="Times New Roman" w:hAnsi="Times New Roman" w:cs="Times New Roman"/>
                <w:color w:val="000000"/>
                <w:shd w:val="clear" w:color="auto" w:fill="FFFFFF"/>
              </w:rPr>
              <w:t>Техническом задании</w:t>
            </w:r>
            <w:r w:rsidRPr="003D3C8F">
              <w:rPr>
                <w:rFonts w:ascii="Times New Roman" w:hAnsi="Times New Roman" w:cs="Times New Roman"/>
                <w:color w:val="000000"/>
                <w:shd w:val="clear" w:color="auto" w:fill="FFFFFF"/>
              </w:rPr>
              <w:t xml:space="preserve"> (Приложение №</w:t>
            </w:r>
            <w:r>
              <w:rPr>
                <w:rFonts w:ascii="Times New Roman" w:hAnsi="Times New Roman" w:cs="Times New Roman"/>
                <w:color w:val="000000"/>
                <w:shd w:val="clear" w:color="auto" w:fill="FFFFFF"/>
              </w:rPr>
              <w:t>1</w:t>
            </w:r>
            <w:r w:rsidRPr="003D3C8F">
              <w:rPr>
                <w:rFonts w:ascii="Times New Roman" w:hAnsi="Times New Roman" w:cs="Times New Roman"/>
                <w:color w:val="000000"/>
                <w:shd w:val="clear" w:color="auto" w:fill="FFFFFF"/>
              </w:rPr>
              <w:t xml:space="preserve"> к Документации о проведении аукциона в электронной форме)</w:t>
            </w:r>
          </w:p>
        </w:tc>
      </w:tr>
      <w:tr w:rsidR="0041168E" w:rsidRPr="003D3C8F" w14:paraId="52ED8A37" w14:textId="77777777" w:rsidTr="003A32D8">
        <w:tc>
          <w:tcPr>
            <w:tcW w:w="988" w:type="dxa"/>
          </w:tcPr>
          <w:p w14:paraId="418BFEEC"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32BF760B" w14:textId="77777777" w:rsidR="0041168E" w:rsidRDefault="0041168E" w:rsidP="003A32D8">
            <w:pPr>
              <w:tabs>
                <w:tab w:val="left" w:pos="1680"/>
              </w:tabs>
              <w:rPr>
                <w:rFonts w:ascii="Times New Roman" w:hAnsi="Times New Roman" w:cs="Times New Roman"/>
              </w:rPr>
            </w:pPr>
            <w:r w:rsidRPr="00920164">
              <w:rPr>
                <w:rFonts w:ascii="Times New Roman" w:hAnsi="Times New Roman" w:cs="Times New Roman"/>
              </w:rPr>
              <w:t>Количество, место, условия и сроки поставки товара</w:t>
            </w:r>
          </w:p>
        </w:tc>
        <w:tc>
          <w:tcPr>
            <w:tcW w:w="5239" w:type="dxa"/>
          </w:tcPr>
          <w:p w14:paraId="76205F1B"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 xml:space="preserve">Данная информация указана в </w:t>
            </w:r>
            <w:r>
              <w:rPr>
                <w:rFonts w:ascii="Times New Roman" w:hAnsi="Times New Roman" w:cs="Times New Roman"/>
                <w:color w:val="000000"/>
                <w:shd w:val="clear" w:color="auto" w:fill="FFFFFF"/>
              </w:rPr>
              <w:t>Техническом задании</w:t>
            </w:r>
            <w:r w:rsidRPr="003D3C8F">
              <w:rPr>
                <w:rFonts w:ascii="Times New Roman" w:hAnsi="Times New Roman" w:cs="Times New Roman"/>
                <w:color w:val="000000"/>
                <w:shd w:val="clear" w:color="auto" w:fill="FFFFFF"/>
              </w:rPr>
              <w:t xml:space="preserve"> (Приложение №</w:t>
            </w:r>
            <w:r>
              <w:rPr>
                <w:rFonts w:ascii="Times New Roman" w:hAnsi="Times New Roman" w:cs="Times New Roman"/>
                <w:color w:val="000000"/>
                <w:shd w:val="clear" w:color="auto" w:fill="FFFFFF"/>
              </w:rPr>
              <w:t>1</w:t>
            </w:r>
            <w:r w:rsidRPr="003D3C8F">
              <w:rPr>
                <w:rFonts w:ascii="Times New Roman" w:hAnsi="Times New Roman" w:cs="Times New Roman"/>
                <w:color w:val="000000"/>
                <w:shd w:val="clear" w:color="auto" w:fill="FFFFFF"/>
              </w:rPr>
              <w:t xml:space="preserve"> к Документации о проведении аукциона в электронной форме)</w:t>
            </w:r>
          </w:p>
        </w:tc>
      </w:tr>
      <w:tr w:rsidR="0041168E" w:rsidRPr="003D3C8F" w14:paraId="6DCC7D79" w14:textId="77777777" w:rsidTr="003A32D8">
        <w:tc>
          <w:tcPr>
            <w:tcW w:w="988" w:type="dxa"/>
          </w:tcPr>
          <w:p w14:paraId="7DDC401C"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vAlign w:val="center"/>
          </w:tcPr>
          <w:p w14:paraId="0594741A" w14:textId="77777777" w:rsidR="0041168E" w:rsidRPr="00B71BFD" w:rsidRDefault="0041168E" w:rsidP="003A32D8">
            <w:pPr>
              <w:tabs>
                <w:tab w:val="left" w:pos="1680"/>
              </w:tabs>
              <w:rPr>
                <w:rFonts w:ascii="Times New Roman" w:hAnsi="Times New Roman" w:cs="Times New Roman"/>
              </w:rPr>
            </w:pPr>
            <w:r w:rsidRPr="00B71BFD">
              <w:rPr>
                <w:rFonts w:ascii="Times New Roman" w:hAnsi="Times New Roman" w:cs="Times New Roman"/>
              </w:rPr>
              <w:t xml:space="preserve">Официальный сайт, на котором размещена аукционная документация </w:t>
            </w:r>
          </w:p>
        </w:tc>
        <w:tc>
          <w:tcPr>
            <w:tcW w:w="5239" w:type="dxa"/>
            <w:vAlign w:val="center"/>
          </w:tcPr>
          <w:p w14:paraId="2B36BBB9" w14:textId="77777777" w:rsidR="0041168E" w:rsidRPr="00B71BFD" w:rsidRDefault="0041168E" w:rsidP="003A32D8">
            <w:pPr>
              <w:tabs>
                <w:tab w:val="left" w:pos="1680"/>
              </w:tabs>
              <w:rPr>
                <w:rFonts w:ascii="Times New Roman" w:hAnsi="Times New Roman" w:cs="Times New Roman"/>
                <w:color w:val="000000"/>
                <w:shd w:val="clear" w:color="auto" w:fill="FFFFFF"/>
              </w:rPr>
            </w:pPr>
            <w:r w:rsidRPr="00B71BFD">
              <w:rPr>
                <w:rFonts w:ascii="Times New Roman" w:hAnsi="Times New Roman" w:cs="Times New Roman"/>
                <w:bCs/>
              </w:rPr>
              <w:t xml:space="preserve">Единая информационная система в сфере закупок </w:t>
            </w:r>
            <w:hyperlink r:id="rId7" w:history="1">
              <w:r w:rsidRPr="00B71BFD">
                <w:rPr>
                  <w:rStyle w:val="a6"/>
                  <w:rFonts w:ascii="Times New Roman" w:hAnsi="Times New Roman" w:cs="Times New Roman"/>
                  <w:bCs/>
                  <w:color w:val="0000FF"/>
                  <w14:textFill>
                    <w14:solidFill>
                      <w14:srgbClr w14:val="0000FF">
                        <w14:lumMod w14:val="75000"/>
                      </w14:srgbClr>
                    </w14:solidFill>
                  </w14:textFill>
                </w:rPr>
                <w:t>http://zakupki.gov.ru</w:t>
              </w:r>
            </w:hyperlink>
            <w:r w:rsidRPr="00B71BFD">
              <w:rPr>
                <w:rStyle w:val="a6"/>
                <w:rFonts w:ascii="Times New Roman" w:hAnsi="Times New Roman" w:cs="Times New Roman"/>
                <w:bCs/>
              </w:rPr>
              <w:t xml:space="preserve"> </w:t>
            </w:r>
          </w:p>
        </w:tc>
      </w:tr>
      <w:tr w:rsidR="0041168E" w:rsidRPr="003D3C8F" w14:paraId="66478906" w14:textId="77777777" w:rsidTr="003A32D8">
        <w:tc>
          <w:tcPr>
            <w:tcW w:w="988" w:type="dxa"/>
          </w:tcPr>
          <w:p w14:paraId="58F67FEB"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vAlign w:val="center"/>
          </w:tcPr>
          <w:p w14:paraId="0396490B" w14:textId="77777777" w:rsidR="0041168E" w:rsidRPr="00B71BFD" w:rsidRDefault="0041168E" w:rsidP="003A32D8">
            <w:pPr>
              <w:tabs>
                <w:tab w:val="left" w:pos="1680"/>
              </w:tabs>
              <w:rPr>
                <w:rFonts w:ascii="Times New Roman" w:hAnsi="Times New Roman" w:cs="Times New Roman"/>
              </w:rPr>
            </w:pPr>
            <w:r w:rsidRPr="00B71BFD">
              <w:rPr>
                <w:rFonts w:ascii="Times New Roman" w:hAnsi="Times New Roman" w:cs="Times New Roman"/>
              </w:rPr>
              <w:t>Адрес электронной площадки в информационно-телекоммуникационной сети «Интернет»</w:t>
            </w:r>
          </w:p>
        </w:tc>
        <w:tc>
          <w:tcPr>
            <w:tcW w:w="5239" w:type="dxa"/>
            <w:vAlign w:val="center"/>
          </w:tcPr>
          <w:p w14:paraId="377CE956" w14:textId="77777777" w:rsidR="0041168E" w:rsidRPr="00B71BFD" w:rsidRDefault="0041168E" w:rsidP="003A32D8">
            <w:pPr>
              <w:widowControl w:val="0"/>
              <w:rPr>
                <w:rFonts w:ascii="Times New Roman" w:hAnsi="Times New Roman" w:cs="Times New Roman"/>
                <w:bCs/>
              </w:rPr>
            </w:pPr>
            <w:r w:rsidRPr="00B71BFD">
              <w:rPr>
                <w:rFonts w:ascii="Times New Roman" w:hAnsi="Times New Roman" w:cs="Times New Roman"/>
                <w:bCs/>
              </w:rPr>
              <w:t xml:space="preserve">ЭТП «Электронные торги России» </w:t>
            </w:r>
          </w:p>
          <w:p w14:paraId="4E1066E0" w14:textId="77777777" w:rsidR="0041168E" w:rsidRPr="00B71BFD" w:rsidRDefault="005112A5" w:rsidP="003A32D8">
            <w:pPr>
              <w:tabs>
                <w:tab w:val="left" w:pos="1680"/>
              </w:tabs>
              <w:rPr>
                <w:rFonts w:ascii="Times New Roman" w:hAnsi="Times New Roman" w:cs="Times New Roman"/>
                <w:color w:val="000000"/>
                <w:shd w:val="clear" w:color="auto" w:fill="FFFFFF"/>
              </w:rPr>
            </w:pPr>
            <w:hyperlink r:id="rId8" w:history="1">
              <w:r w:rsidR="0041168E" w:rsidRPr="00B71BFD">
                <w:rPr>
                  <w:rStyle w:val="a6"/>
                  <w:rFonts w:ascii="Times New Roman" w:hAnsi="Times New Roman" w:cs="Times New Roman"/>
                  <w:bCs/>
                  <w:color w:val="0000FF"/>
                  <w14:textFill>
                    <w14:solidFill>
                      <w14:srgbClr w14:val="0000FF">
                        <w14:lumMod w14:val="75000"/>
                      </w14:srgbClr>
                    </w14:solidFill>
                  </w14:textFill>
                </w:rPr>
                <w:t>www.torgi82.ru</w:t>
              </w:r>
            </w:hyperlink>
            <w:r w:rsidR="0041168E" w:rsidRPr="00B71BFD">
              <w:rPr>
                <w:rFonts w:ascii="Times New Roman" w:hAnsi="Times New Roman" w:cs="Times New Roman"/>
                <w:bCs/>
              </w:rPr>
              <w:t xml:space="preserve"> </w:t>
            </w:r>
          </w:p>
        </w:tc>
      </w:tr>
      <w:tr w:rsidR="0041168E" w:rsidRPr="003D3C8F" w14:paraId="4364E875" w14:textId="77777777" w:rsidTr="003A32D8">
        <w:tc>
          <w:tcPr>
            <w:tcW w:w="988" w:type="dxa"/>
          </w:tcPr>
          <w:p w14:paraId="6160895D"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vAlign w:val="center"/>
          </w:tcPr>
          <w:p w14:paraId="4F829AFD" w14:textId="77777777" w:rsidR="0041168E" w:rsidRPr="00770EA0" w:rsidRDefault="0041168E" w:rsidP="003A32D8">
            <w:pPr>
              <w:tabs>
                <w:tab w:val="left" w:pos="1680"/>
              </w:tabs>
              <w:rPr>
                <w:rFonts w:ascii="Times New Roman" w:hAnsi="Times New Roman" w:cs="Times New Roman"/>
              </w:rPr>
            </w:pPr>
            <w:r w:rsidRPr="00770EA0">
              <w:rPr>
                <w:rFonts w:ascii="Times New Roman" w:hAnsi="Times New Roman" w:cs="Times New Roman"/>
              </w:rPr>
              <w:t>Место, срок и порядок предоставления документации о закупке, размер, порядок и сроки внесения платы, взимаемой за предоставление данной документации, если такая плата установлена Заказчиком</w:t>
            </w:r>
          </w:p>
        </w:tc>
        <w:tc>
          <w:tcPr>
            <w:tcW w:w="5239" w:type="dxa"/>
            <w:vAlign w:val="center"/>
          </w:tcPr>
          <w:p w14:paraId="6080AC75" w14:textId="77777777" w:rsidR="0041168E" w:rsidRPr="00770EA0" w:rsidRDefault="0041168E" w:rsidP="003A32D8">
            <w:pPr>
              <w:widowControl w:val="0"/>
              <w:rPr>
                <w:rFonts w:ascii="Times New Roman" w:hAnsi="Times New Roman" w:cs="Times New Roman"/>
                <w:bCs/>
              </w:rPr>
            </w:pPr>
            <w:r w:rsidRPr="00770EA0">
              <w:rPr>
                <w:rFonts w:ascii="Times New Roman" w:hAnsi="Times New Roman" w:cs="Times New Roman"/>
                <w:bCs/>
              </w:rPr>
              <w:t>Документация предоставляется на электронной торговой площадке, на которой размещена закупка без взимания платы в соответствии с регламентом данной площадки, а также на сайте Единой информационной системы в сфере закупок.</w:t>
            </w:r>
          </w:p>
        </w:tc>
      </w:tr>
      <w:tr w:rsidR="0041168E" w:rsidRPr="003D3C8F" w14:paraId="70F4CF6E" w14:textId="77777777" w:rsidTr="003A32D8">
        <w:tc>
          <w:tcPr>
            <w:tcW w:w="988" w:type="dxa"/>
          </w:tcPr>
          <w:p w14:paraId="1136B62F"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7AF7EF34"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Форма, сроки и порядок оплаты товара, работ, услуг</w:t>
            </w:r>
          </w:p>
        </w:tc>
        <w:tc>
          <w:tcPr>
            <w:tcW w:w="5239" w:type="dxa"/>
          </w:tcPr>
          <w:p w14:paraId="14A09EB2" w14:textId="77777777" w:rsidR="0041168E" w:rsidRPr="003D3C8F" w:rsidRDefault="0041168E" w:rsidP="003A32D8">
            <w:pPr>
              <w:tabs>
                <w:tab w:val="left" w:pos="1680"/>
              </w:tabs>
              <w:rPr>
                <w:rFonts w:ascii="Times New Roman" w:hAnsi="Times New Roman" w:cs="Times New Roman"/>
                <w:color w:val="000000"/>
                <w:shd w:val="clear" w:color="auto" w:fill="FFFFFF"/>
              </w:rPr>
            </w:pPr>
            <w:r w:rsidRPr="00E81FB9">
              <w:rPr>
                <w:rFonts w:ascii="Times New Roman" w:hAnsi="Times New Roman" w:cs="Times New Roman"/>
                <w:color w:val="000000"/>
                <w:shd w:val="clear" w:color="auto" w:fill="FFFFFF"/>
              </w:rPr>
              <w:t xml:space="preserve">Форма оплаты – безналичный расчет. Порядок и сроки оплаты установлены в Проекте </w:t>
            </w:r>
            <w:r w:rsidRPr="003D3C8F">
              <w:rPr>
                <w:rFonts w:ascii="Times New Roman" w:hAnsi="Times New Roman" w:cs="Times New Roman"/>
                <w:color w:val="000000"/>
                <w:shd w:val="clear" w:color="auto" w:fill="FFFFFF"/>
              </w:rPr>
              <w:t>договора (Приложение №2 к Документации о проведении аукциона в электронной форме)</w:t>
            </w:r>
          </w:p>
        </w:tc>
      </w:tr>
      <w:tr w:rsidR="0041168E" w:rsidRPr="003D3C8F" w14:paraId="6406B3DA" w14:textId="77777777" w:rsidTr="003A32D8">
        <w:tc>
          <w:tcPr>
            <w:tcW w:w="988" w:type="dxa"/>
          </w:tcPr>
          <w:p w14:paraId="7AC694B6"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2F43FDBC" w14:textId="77777777" w:rsidR="0041168E" w:rsidRPr="003D3C8F" w:rsidRDefault="0041168E" w:rsidP="003A32D8">
            <w:pPr>
              <w:tabs>
                <w:tab w:val="left" w:pos="1680"/>
              </w:tabs>
              <w:rPr>
                <w:rFonts w:ascii="Times New Roman" w:hAnsi="Times New Roman" w:cs="Times New Roman"/>
                <w:b/>
                <w:bCs/>
              </w:rPr>
            </w:pPr>
            <w:r>
              <w:rPr>
                <w:rFonts w:ascii="Times New Roman" w:hAnsi="Times New Roman" w:cs="Times New Roman"/>
                <w:color w:val="000000" w:themeColor="text1"/>
              </w:rPr>
              <w:t>Начальная (максимальная) цена договора</w:t>
            </w:r>
          </w:p>
        </w:tc>
        <w:tc>
          <w:tcPr>
            <w:tcW w:w="5239" w:type="dxa"/>
          </w:tcPr>
          <w:p w14:paraId="5E69D343" w14:textId="410394B1" w:rsidR="0041168E" w:rsidRDefault="005112A5" w:rsidP="003A32D8">
            <w:pPr>
              <w:tabs>
                <w:tab w:val="left" w:pos="1680"/>
              </w:tabs>
              <w:rPr>
                <w:rFonts w:ascii="Times New Roman" w:hAnsi="Times New Roman" w:cs="Times New Roman"/>
                <w:b/>
                <w:bCs/>
              </w:rPr>
            </w:pPr>
            <w:r>
              <w:rPr>
                <w:rFonts w:ascii="Times New Roman" w:hAnsi="Times New Roman" w:cs="Times New Roman"/>
                <w:b/>
                <w:bCs/>
              </w:rPr>
              <w:t>18 568 628</w:t>
            </w:r>
            <w:r w:rsidR="0036383D">
              <w:rPr>
                <w:rFonts w:ascii="Times New Roman" w:hAnsi="Times New Roman" w:cs="Times New Roman"/>
                <w:b/>
                <w:bCs/>
              </w:rPr>
              <w:t xml:space="preserve"> (</w:t>
            </w:r>
            <w:r w:rsidR="00FD4D06">
              <w:rPr>
                <w:rFonts w:ascii="Times New Roman" w:hAnsi="Times New Roman" w:cs="Times New Roman"/>
                <w:b/>
                <w:bCs/>
              </w:rPr>
              <w:t>восемнадцать миллионов пятьсот шестьдесят восемь тысяч шестьсот двадцать восемь</w:t>
            </w:r>
            <w:r w:rsidR="0036383D">
              <w:rPr>
                <w:rFonts w:ascii="Times New Roman" w:hAnsi="Times New Roman" w:cs="Times New Roman"/>
                <w:b/>
                <w:bCs/>
              </w:rPr>
              <w:t xml:space="preserve">) </w:t>
            </w:r>
            <w:r w:rsidR="0041168E">
              <w:rPr>
                <w:rFonts w:ascii="Times New Roman" w:hAnsi="Times New Roman" w:cs="Times New Roman"/>
                <w:b/>
                <w:bCs/>
              </w:rPr>
              <w:t xml:space="preserve">руб. </w:t>
            </w:r>
            <w:r>
              <w:rPr>
                <w:rFonts w:ascii="Times New Roman" w:hAnsi="Times New Roman" w:cs="Times New Roman"/>
                <w:b/>
                <w:bCs/>
              </w:rPr>
              <w:t>55</w:t>
            </w:r>
            <w:r w:rsidR="0036383D">
              <w:rPr>
                <w:rFonts w:ascii="Times New Roman" w:hAnsi="Times New Roman" w:cs="Times New Roman"/>
                <w:b/>
                <w:bCs/>
              </w:rPr>
              <w:t xml:space="preserve"> </w:t>
            </w:r>
            <w:r w:rsidR="0041168E">
              <w:rPr>
                <w:rFonts w:ascii="Times New Roman" w:hAnsi="Times New Roman" w:cs="Times New Roman"/>
                <w:b/>
                <w:bCs/>
              </w:rPr>
              <w:t>коп.</w:t>
            </w:r>
            <w:r w:rsidR="0036383D">
              <w:rPr>
                <w:rFonts w:ascii="Times New Roman" w:hAnsi="Times New Roman" w:cs="Times New Roman"/>
                <w:b/>
                <w:bCs/>
              </w:rPr>
              <w:t xml:space="preserve">, </w:t>
            </w:r>
            <w:r w:rsidR="00FD4D06">
              <w:rPr>
                <w:rFonts w:ascii="Times New Roman" w:hAnsi="Times New Roman" w:cs="Times New Roman"/>
                <w:b/>
                <w:bCs/>
              </w:rPr>
              <w:t>НДС не облагается.</w:t>
            </w:r>
          </w:p>
          <w:p w14:paraId="1CDA9380" w14:textId="77777777" w:rsidR="0041168E" w:rsidRDefault="0041168E" w:rsidP="003A32D8">
            <w:pPr>
              <w:tabs>
                <w:tab w:val="left" w:pos="1680"/>
              </w:tabs>
              <w:rPr>
                <w:rFonts w:ascii="Times New Roman" w:hAnsi="Times New Roman" w:cs="Times New Roman"/>
                <w:b/>
                <w:bCs/>
              </w:rPr>
            </w:pPr>
          </w:p>
          <w:p w14:paraId="08594708" w14:textId="77777777" w:rsidR="0041168E" w:rsidRPr="003D3C8F" w:rsidRDefault="0041168E" w:rsidP="003A32D8">
            <w:pPr>
              <w:tabs>
                <w:tab w:val="left" w:pos="1680"/>
              </w:tabs>
              <w:jc w:val="both"/>
              <w:rPr>
                <w:rFonts w:ascii="Times New Roman" w:hAnsi="Times New Roman" w:cs="Times New Roman"/>
                <w:b/>
                <w:bCs/>
              </w:rPr>
            </w:pPr>
            <w:r w:rsidRPr="00E315BE">
              <w:rPr>
                <w:rFonts w:ascii="Times New Roman" w:hAnsi="Times New Roman" w:cs="Times New Roman"/>
                <w:color w:val="000000"/>
                <w:shd w:val="clear" w:color="auto" w:fill="FFFFFF"/>
              </w:rPr>
              <w:lastRenderedPageBreak/>
              <w:t xml:space="preserve">Подробный расчет представлен в Приложении №3 к </w:t>
            </w:r>
            <w:r w:rsidRPr="003D3C8F">
              <w:rPr>
                <w:rFonts w:ascii="Times New Roman" w:hAnsi="Times New Roman" w:cs="Times New Roman"/>
                <w:color w:val="000000"/>
                <w:shd w:val="clear" w:color="auto" w:fill="FFFFFF"/>
              </w:rPr>
              <w:t>Документации о проведении аукциона в электронной форме</w:t>
            </w:r>
            <w:r>
              <w:rPr>
                <w:rFonts w:ascii="Times New Roman" w:hAnsi="Times New Roman" w:cs="Times New Roman"/>
                <w:color w:val="000000"/>
                <w:shd w:val="clear" w:color="auto" w:fill="FFFFFF"/>
              </w:rPr>
              <w:t>.</w:t>
            </w:r>
          </w:p>
        </w:tc>
      </w:tr>
      <w:tr w:rsidR="0041168E" w:rsidRPr="003D3C8F" w14:paraId="64431522" w14:textId="77777777" w:rsidTr="003A32D8">
        <w:tc>
          <w:tcPr>
            <w:tcW w:w="988" w:type="dxa"/>
          </w:tcPr>
          <w:p w14:paraId="0F9B3191"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4FC93D66" w14:textId="77777777" w:rsidR="0041168E" w:rsidRPr="003D3C8F" w:rsidRDefault="0041168E" w:rsidP="003A32D8">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Порядок, место, дата начала, дата и время окончания срока подачи заявок на участие в закупке и порядок подведения итогов закупки</w:t>
            </w:r>
          </w:p>
        </w:tc>
        <w:tc>
          <w:tcPr>
            <w:tcW w:w="5239" w:type="dxa"/>
          </w:tcPr>
          <w:p w14:paraId="764554F5" w14:textId="4261E646" w:rsidR="0041168E" w:rsidRDefault="0041168E" w:rsidP="003A32D8">
            <w:pPr>
              <w:tabs>
                <w:tab w:val="left" w:pos="1680"/>
              </w:tabs>
              <w:rPr>
                <w:rFonts w:ascii="Times New Roman" w:hAnsi="Times New Roman" w:cs="Times New Roman"/>
              </w:rPr>
            </w:pPr>
            <w:r w:rsidRPr="00C0199C">
              <w:rPr>
                <w:rFonts w:ascii="Times New Roman" w:hAnsi="Times New Roman" w:cs="Times New Roman"/>
              </w:rPr>
              <w:t xml:space="preserve">Начало подачи заявок: </w:t>
            </w:r>
            <w:r w:rsidR="0036383D" w:rsidRPr="00C0199C">
              <w:rPr>
                <w:rFonts w:ascii="Times New Roman" w:hAnsi="Times New Roman" w:cs="Times New Roman"/>
              </w:rPr>
              <w:t>«</w:t>
            </w:r>
            <w:r w:rsidR="00FD4D06">
              <w:rPr>
                <w:rFonts w:ascii="Times New Roman" w:hAnsi="Times New Roman" w:cs="Times New Roman"/>
              </w:rPr>
              <w:t>17</w:t>
            </w:r>
            <w:r w:rsidR="0036383D" w:rsidRPr="00C0199C">
              <w:rPr>
                <w:rFonts w:ascii="Times New Roman" w:hAnsi="Times New Roman" w:cs="Times New Roman"/>
              </w:rPr>
              <w:t>»</w:t>
            </w:r>
            <w:r w:rsidR="0036383D">
              <w:rPr>
                <w:rFonts w:ascii="Times New Roman" w:hAnsi="Times New Roman" w:cs="Times New Roman"/>
              </w:rPr>
              <w:t xml:space="preserve"> </w:t>
            </w:r>
            <w:r w:rsidR="00FD4D06">
              <w:rPr>
                <w:rFonts w:ascii="Times New Roman" w:hAnsi="Times New Roman" w:cs="Times New Roman"/>
              </w:rPr>
              <w:t>февраля</w:t>
            </w:r>
            <w:r w:rsidR="0036383D">
              <w:rPr>
                <w:rFonts w:ascii="Times New Roman" w:hAnsi="Times New Roman" w:cs="Times New Roman"/>
              </w:rPr>
              <w:t xml:space="preserve"> </w:t>
            </w:r>
            <w:r w:rsidRPr="00C0199C">
              <w:rPr>
                <w:rFonts w:ascii="Times New Roman" w:hAnsi="Times New Roman" w:cs="Times New Roman"/>
              </w:rPr>
              <w:t>202</w:t>
            </w:r>
            <w:r w:rsidR="00FD4D06">
              <w:rPr>
                <w:rFonts w:ascii="Times New Roman" w:hAnsi="Times New Roman" w:cs="Times New Roman"/>
              </w:rPr>
              <w:t>5</w:t>
            </w:r>
            <w:r w:rsidRPr="00C0199C">
              <w:rPr>
                <w:rFonts w:ascii="Times New Roman" w:hAnsi="Times New Roman" w:cs="Times New Roman"/>
              </w:rPr>
              <w:t xml:space="preserve">г. с момента публикации извещения и документации о проведении закупки на ЭТП ЭТР. </w:t>
            </w:r>
          </w:p>
          <w:p w14:paraId="5CD93237" w14:textId="77777777" w:rsidR="0041168E" w:rsidRPr="00C0199C" w:rsidRDefault="0041168E" w:rsidP="003A32D8">
            <w:pPr>
              <w:tabs>
                <w:tab w:val="left" w:pos="1680"/>
              </w:tabs>
              <w:rPr>
                <w:rFonts w:ascii="Times New Roman" w:hAnsi="Times New Roman" w:cs="Times New Roman"/>
              </w:rPr>
            </w:pPr>
            <w:r w:rsidRPr="00C0199C">
              <w:rPr>
                <w:rFonts w:ascii="Times New Roman" w:hAnsi="Times New Roman" w:cs="Times New Roman"/>
              </w:rPr>
              <w:t xml:space="preserve">Место подачи заявок: ЭТП ЭТР - </w:t>
            </w:r>
            <w:hyperlink r:id="rId9" w:history="1">
              <w:r w:rsidRPr="00C0199C">
                <w:rPr>
                  <w:rStyle w:val="a6"/>
                  <w:rFonts w:ascii="Times New Roman" w:hAnsi="Times New Roman" w:cs="Times New Roman"/>
                  <w:color w:val="0000FF"/>
                  <w14:textFill>
                    <w14:solidFill>
                      <w14:srgbClr w14:val="0000FF">
                        <w14:lumMod w14:val="75000"/>
                      </w14:srgbClr>
                    </w14:solidFill>
                  </w14:textFill>
                </w:rPr>
                <w:t>www.torgi82.ru</w:t>
              </w:r>
            </w:hyperlink>
          </w:p>
          <w:p w14:paraId="13684186" w14:textId="432FA830" w:rsidR="0041168E" w:rsidRPr="00C0199C" w:rsidRDefault="0041168E" w:rsidP="003A32D8">
            <w:pPr>
              <w:tabs>
                <w:tab w:val="left" w:pos="1680"/>
              </w:tabs>
              <w:rPr>
                <w:rFonts w:ascii="Times New Roman" w:hAnsi="Times New Roman" w:cs="Times New Roman"/>
              </w:rPr>
            </w:pPr>
            <w:r w:rsidRPr="00C0199C">
              <w:rPr>
                <w:rFonts w:ascii="Times New Roman" w:hAnsi="Times New Roman" w:cs="Times New Roman"/>
              </w:rPr>
              <w:t xml:space="preserve">Окончание подачи заявок: </w:t>
            </w:r>
            <w:r w:rsidR="0036383D" w:rsidRPr="00C0199C">
              <w:rPr>
                <w:rFonts w:ascii="Times New Roman" w:hAnsi="Times New Roman" w:cs="Times New Roman"/>
              </w:rPr>
              <w:t>«</w:t>
            </w:r>
            <w:r w:rsidR="00FD4D06">
              <w:rPr>
                <w:rFonts w:ascii="Times New Roman" w:hAnsi="Times New Roman" w:cs="Times New Roman"/>
              </w:rPr>
              <w:t>04</w:t>
            </w:r>
            <w:r w:rsidR="0036383D" w:rsidRPr="00C0199C">
              <w:rPr>
                <w:rFonts w:ascii="Times New Roman" w:hAnsi="Times New Roman" w:cs="Times New Roman"/>
              </w:rPr>
              <w:t>»</w:t>
            </w:r>
            <w:r w:rsidR="0036383D">
              <w:rPr>
                <w:rFonts w:ascii="Times New Roman" w:hAnsi="Times New Roman" w:cs="Times New Roman"/>
              </w:rPr>
              <w:t xml:space="preserve"> </w:t>
            </w:r>
            <w:r w:rsidR="00FD4D06">
              <w:rPr>
                <w:rFonts w:ascii="Times New Roman" w:hAnsi="Times New Roman" w:cs="Times New Roman"/>
              </w:rPr>
              <w:t>марта</w:t>
            </w:r>
            <w:r w:rsidR="0036383D">
              <w:rPr>
                <w:rFonts w:ascii="Times New Roman" w:hAnsi="Times New Roman" w:cs="Times New Roman"/>
              </w:rPr>
              <w:t xml:space="preserve"> </w:t>
            </w:r>
            <w:r w:rsidRPr="00C0199C">
              <w:rPr>
                <w:rFonts w:ascii="Times New Roman" w:hAnsi="Times New Roman" w:cs="Times New Roman"/>
              </w:rPr>
              <w:t>202</w:t>
            </w:r>
            <w:r w:rsidR="00FD4D06">
              <w:rPr>
                <w:rFonts w:ascii="Times New Roman" w:hAnsi="Times New Roman" w:cs="Times New Roman"/>
              </w:rPr>
              <w:t>5</w:t>
            </w:r>
            <w:r w:rsidRPr="00C0199C">
              <w:rPr>
                <w:rFonts w:ascii="Times New Roman" w:hAnsi="Times New Roman" w:cs="Times New Roman"/>
              </w:rPr>
              <w:t xml:space="preserve">г. </w:t>
            </w:r>
            <w:r w:rsidR="0036383D">
              <w:rPr>
                <w:rFonts w:ascii="Times New Roman" w:hAnsi="Times New Roman" w:cs="Times New Roman"/>
              </w:rPr>
              <w:t>10</w:t>
            </w:r>
            <w:r w:rsidRPr="00C0199C">
              <w:rPr>
                <w:rFonts w:ascii="Times New Roman" w:hAnsi="Times New Roman" w:cs="Times New Roman"/>
              </w:rPr>
              <w:t>:</w:t>
            </w:r>
            <w:r>
              <w:rPr>
                <w:rFonts w:ascii="Times New Roman" w:hAnsi="Times New Roman" w:cs="Times New Roman"/>
              </w:rPr>
              <w:t>00</w:t>
            </w:r>
            <w:r w:rsidRPr="00C0199C">
              <w:rPr>
                <w:rFonts w:ascii="Times New Roman" w:hAnsi="Times New Roman" w:cs="Times New Roman"/>
              </w:rPr>
              <w:t xml:space="preserve"> МСК</w:t>
            </w:r>
          </w:p>
          <w:p w14:paraId="21A6677B" w14:textId="1EFCD2AA" w:rsidR="0041168E" w:rsidRPr="00C0199C" w:rsidRDefault="0041168E" w:rsidP="003A32D8">
            <w:pPr>
              <w:tabs>
                <w:tab w:val="left" w:pos="1680"/>
              </w:tabs>
              <w:rPr>
                <w:rFonts w:ascii="Times New Roman" w:hAnsi="Times New Roman" w:cs="Times New Roman"/>
              </w:rPr>
            </w:pPr>
            <w:r w:rsidRPr="00C0199C">
              <w:rPr>
                <w:rFonts w:ascii="Times New Roman" w:hAnsi="Times New Roman" w:cs="Times New Roman"/>
              </w:rPr>
              <w:t xml:space="preserve">Рассмотрение заявок: </w:t>
            </w:r>
            <w:r w:rsidR="0036383D" w:rsidRPr="00C0199C">
              <w:rPr>
                <w:rFonts w:ascii="Times New Roman" w:hAnsi="Times New Roman" w:cs="Times New Roman"/>
              </w:rPr>
              <w:t>«</w:t>
            </w:r>
            <w:r w:rsidR="00FD4D06">
              <w:rPr>
                <w:rFonts w:ascii="Times New Roman" w:hAnsi="Times New Roman" w:cs="Times New Roman"/>
              </w:rPr>
              <w:t>05</w:t>
            </w:r>
            <w:r w:rsidR="0036383D" w:rsidRPr="00C0199C">
              <w:rPr>
                <w:rFonts w:ascii="Times New Roman" w:hAnsi="Times New Roman" w:cs="Times New Roman"/>
              </w:rPr>
              <w:t>»</w:t>
            </w:r>
            <w:r w:rsidR="0036383D">
              <w:rPr>
                <w:rFonts w:ascii="Times New Roman" w:hAnsi="Times New Roman" w:cs="Times New Roman"/>
              </w:rPr>
              <w:t xml:space="preserve"> </w:t>
            </w:r>
            <w:r w:rsidR="00FD4D06">
              <w:rPr>
                <w:rFonts w:ascii="Times New Roman" w:hAnsi="Times New Roman" w:cs="Times New Roman"/>
              </w:rPr>
              <w:t>марта</w:t>
            </w:r>
            <w:r w:rsidR="0036383D">
              <w:rPr>
                <w:rFonts w:ascii="Times New Roman" w:hAnsi="Times New Roman" w:cs="Times New Roman"/>
              </w:rPr>
              <w:t xml:space="preserve"> </w:t>
            </w:r>
            <w:r w:rsidRPr="00C0199C">
              <w:rPr>
                <w:rFonts w:ascii="Times New Roman" w:hAnsi="Times New Roman" w:cs="Times New Roman"/>
              </w:rPr>
              <w:t>202</w:t>
            </w:r>
            <w:r w:rsidR="00FD4D06">
              <w:rPr>
                <w:rFonts w:ascii="Times New Roman" w:hAnsi="Times New Roman" w:cs="Times New Roman"/>
              </w:rPr>
              <w:t>5</w:t>
            </w:r>
            <w:r w:rsidRPr="00C0199C">
              <w:rPr>
                <w:rFonts w:ascii="Times New Roman" w:hAnsi="Times New Roman" w:cs="Times New Roman"/>
              </w:rPr>
              <w:t>г.</w:t>
            </w:r>
            <w:r w:rsidR="00D615A5">
              <w:rPr>
                <w:rFonts w:ascii="Times New Roman" w:hAnsi="Times New Roman" w:cs="Times New Roman"/>
              </w:rPr>
              <w:t xml:space="preserve"> </w:t>
            </w:r>
            <w:r w:rsidR="00D615A5" w:rsidRPr="00D615A5">
              <w:rPr>
                <w:rFonts w:ascii="Times New Roman" w:hAnsi="Times New Roman" w:cs="Times New Roman"/>
              </w:rPr>
              <w:t>10:00 МСК</w:t>
            </w:r>
          </w:p>
          <w:p w14:paraId="07DC9D33" w14:textId="0F48709E" w:rsidR="0041168E" w:rsidRPr="00C0199C" w:rsidRDefault="0041168E" w:rsidP="003A32D8">
            <w:pPr>
              <w:tabs>
                <w:tab w:val="left" w:pos="1680"/>
              </w:tabs>
              <w:rPr>
                <w:rFonts w:ascii="Times New Roman" w:hAnsi="Times New Roman" w:cs="Times New Roman"/>
              </w:rPr>
            </w:pPr>
            <w:r w:rsidRPr="00C0199C">
              <w:rPr>
                <w:rFonts w:ascii="Times New Roman" w:hAnsi="Times New Roman" w:cs="Times New Roman"/>
              </w:rPr>
              <w:t xml:space="preserve">Дата и время подачи ценовых предложений (дата и время проведения аукциона): </w:t>
            </w:r>
            <w:r w:rsidR="0036383D" w:rsidRPr="00C0199C">
              <w:rPr>
                <w:rFonts w:ascii="Times New Roman" w:hAnsi="Times New Roman" w:cs="Times New Roman"/>
              </w:rPr>
              <w:t>«</w:t>
            </w:r>
            <w:r w:rsidR="00FD4D06">
              <w:rPr>
                <w:rFonts w:ascii="Times New Roman" w:hAnsi="Times New Roman" w:cs="Times New Roman"/>
              </w:rPr>
              <w:t>06</w:t>
            </w:r>
            <w:r w:rsidR="0036383D" w:rsidRPr="00C0199C">
              <w:rPr>
                <w:rFonts w:ascii="Times New Roman" w:hAnsi="Times New Roman" w:cs="Times New Roman"/>
              </w:rPr>
              <w:t>»</w:t>
            </w:r>
            <w:r w:rsidR="0036383D">
              <w:rPr>
                <w:rFonts w:ascii="Times New Roman" w:hAnsi="Times New Roman" w:cs="Times New Roman"/>
              </w:rPr>
              <w:t xml:space="preserve"> </w:t>
            </w:r>
            <w:r w:rsidR="00FD4D06">
              <w:rPr>
                <w:rFonts w:ascii="Times New Roman" w:hAnsi="Times New Roman" w:cs="Times New Roman"/>
              </w:rPr>
              <w:t>марта</w:t>
            </w:r>
            <w:r w:rsidR="0036383D">
              <w:rPr>
                <w:rFonts w:ascii="Times New Roman" w:hAnsi="Times New Roman" w:cs="Times New Roman"/>
              </w:rPr>
              <w:t xml:space="preserve"> </w:t>
            </w:r>
            <w:r w:rsidRPr="00C0199C">
              <w:rPr>
                <w:rFonts w:ascii="Times New Roman" w:hAnsi="Times New Roman" w:cs="Times New Roman"/>
              </w:rPr>
              <w:t>202</w:t>
            </w:r>
            <w:r w:rsidR="00FD4D06">
              <w:rPr>
                <w:rFonts w:ascii="Times New Roman" w:hAnsi="Times New Roman" w:cs="Times New Roman"/>
              </w:rPr>
              <w:t>5</w:t>
            </w:r>
            <w:r w:rsidRPr="00C0199C">
              <w:rPr>
                <w:rFonts w:ascii="Times New Roman" w:hAnsi="Times New Roman" w:cs="Times New Roman"/>
              </w:rPr>
              <w:t xml:space="preserve"> г. </w:t>
            </w:r>
            <w:r w:rsidR="0036383D">
              <w:rPr>
                <w:rFonts w:ascii="Times New Roman" w:hAnsi="Times New Roman" w:cs="Times New Roman"/>
              </w:rPr>
              <w:t>10</w:t>
            </w:r>
            <w:r w:rsidRPr="00C0199C">
              <w:rPr>
                <w:rFonts w:ascii="Times New Roman" w:hAnsi="Times New Roman" w:cs="Times New Roman"/>
              </w:rPr>
              <w:t>:</w:t>
            </w:r>
            <w:r>
              <w:rPr>
                <w:rFonts w:ascii="Times New Roman" w:hAnsi="Times New Roman" w:cs="Times New Roman"/>
              </w:rPr>
              <w:t>00</w:t>
            </w:r>
            <w:r w:rsidRPr="00C0199C">
              <w:rPr>
                <w:rFonts w:ascii="Times New Roman" w:hAnsi="Times New Roman" w:cs="Times New Roman"/>
              </w:rPr>
              <w:t xml:space="preserve"> МСК</w:t>
            </w:r>
          </w:p>
          <w:p w14:paraId="358753E4" w14:textId="77777777" w:rsidR="0041168E" w:rsidRPr="00C0199C" w:rsidRDefault="0041168E" w:rsidP="003A32D8">
            <w:pPr>
              <w:tabs>
                <w:tab w:val="left" w:pos="1680"/>
              </w:tabs>
              <w:rPr>
                <w:rStyle w:val="a6"/>
                <w:rFonts w:ascii="Times New Roman" w:hAnsi="Times New Roman" w:cs="Times New Roman"/>
                <w:color w:val="0000FF"/>
                <w14:textFill>
                  <w14:solidFill>
                    <w14:srgbClr w14:val="0000FF">
                      <w14:lumMod w14:val="75000"/>
                    </w14:srgbClr>
                  </w14:solidFill>
                </w14:textFill>
              </w:rPr>
            </w:pPr>
            <w:r w:rsidRPr="00C0199C">
              <w:rPr>
                <w:rFonts w:ascii="Times New Roman" w:hAnsi="Times New Roman" w:cs="Times New Roman"/>
              </w:rPr>
              <w:t xml:space="preserve">Место проведения аукциона: ЭТП ЭТР - </w:t>
            </w:r>
            <w:hyperlink r:id="rId10" w:history="1">
              <w:r w:rsidRPr="00C0199C">
                <w:rPr>
                  <w:rStyle w:val="a6"/>
                  <w:rFonts w:ascii="Times New Roman" w:hAnsi="Times New Roman" w:cs="Times New Roman"/>
                  <w:color w:val="0000FF"/>
                  <w14:textFill>
                    <w14:solidFill>
                      <w14:srgbClr w14:val="0000FF">
                        <w14:lumMod w14:val="75000"/>
                      </w14:srgbClr>
                    </w14:solidFill>
                  </w14:textFill>
                </w:rPr>
                <w:t>www.torgi82.ru</w:t>
              </w:r>
            </w:hyperlink>
          </w:p>
          <w:p w14:paraId="525A10CB" w14:textId="54F800BC" w:rsidR="0041168E" w:rsidRPr="00767721" w:rsidRDefault="0041168E">
            <w:pPr>
              <w:tabs>
                <w:tab w:val="left" w:pos="1680"/>
              </w:tabs>
              <w:rPr>
                <w:rFonts w:ascii="Times New Roman" w:hAnsi="Times New Roman" w:cs="Times New Roman"/>
              </w:rPr>
            </w:pPr>
            <w:r w:rsidRPr="00C0199C">
              <w:rPr>
                <w:rFonts w:ascii="Times New Roman" w:hAnsi="Times New Roman" w:cs="Times New Roman"/>
              </w:rPr>
              <w:t xml:space="preserve">Подведение итогов: </w:t>
            </w:r>
            <w:r w:rsidR="0036383D" w:rsidRPr="00C0199C">
              <w:rPr>
                <w:rFonts w:ascii="Times New Roman" w:hAnsi="Times New Roman" w:cs="Times New Roman"/>
              </w:rPr>
              <w:t>«</w:t>
            </w:r>
            <w:r w:rsidR="00FD4D06">
              <w:rPr>
                <w:rFonts w:ascii="Times New Roman" w:hAnsi="Times New Roman" w:cs="Times New Roman"/>
              </w:rPr>
              <w:t>07</w:t>
            </w:r>
            <w:r w:rsidR="0036383D" w:rsidRPr="00C0199C">
              <w:rPr>
                <w:rFonts w:ascii="Times New Roman" w:hAnsi="Times New Roman" w:cs="Times New Roman"/>
              </w:rPr>
              <w:t>»</w:t>
            </w:r>
            <w:r w:rsidR="0036383D">
              <w:rPr>
                <w:rFonts w:ascii="Times New Roman" w:hAnsi="Times New Roman" w:cs="Times New Roman"/>
              </w:rPr>
              <w:t xml:space="preserve"> </w:t>
            </w:r>
            <w:r w:rsidR="00FD4D06">
              <w:rPr>
                <w:rFonts w:ascii="Times New Roman" w:hAnsi="Times New Roman" w:cs="Times New Roman"/>
              </w:rPr>
              <w:t>марта</w:t>
            </w:r>
            <w:r w:rsidR="0036383D">
              <w:rPr>
                <w:rFonts w:ascii="Times New Roman" w:hAnsi="Times New Roman" w:cs="Times New Roman"/>
              </w:rPr>
              <w:t xml:space="preserve"> </w:t>
            </w:r>
            <w:r w:rsidRPr="00C0199C">
              <w:rPr>
                <w:rFonts w:ascii="Times New Roman" w:hAnsi="Times New Roman" w:cs="Times New Roman"/>
              </w:rPr>
              <w:t>202</w:t>
            </w:r>
            <w:r w:rsidR="00FD4D06">
              <w:rPr>
                <w:rFonts w:ascii="Times New Roman" w:hAnsi="Times New Roman" w:cs="Times New Roman"/>
              </w:rPr>
              <w:t>5</w:t>
            </w:r>
            <w:r w:rsidRPr="00C0199C">
              <w:rPr>
                <w:rFonts w:ascii="Times New Roman" w:hAnsi="Times New Roman" w:cs="Times New Roman"/>
              </w:rPr>
              <w:t>г.</w:t>
            </w:r>
            <w:r w:rsidR="00D615A5">
              <w:rPr>
                <w:rFonts w:ascii="Times New Roman" w:hAnsi="Times New Roman" w:cs="Times New Roman"/>
              </w:rPr>
              <w:t xml:space="preserve"> </w:t>
            </w:r>
            <w:r w:rsidR="00D615A5" w:rsidRPr="00D615A5">
              <w:rPr>
                <w:rFonts w:ascii="Times New Roman" w:hAnsi="Times New Roman" w:cs="Times New Roman"/>
              </w:rPr>
              <w:t>10:00 МСК</w:t>
            </w:r>
          </w:p>
        </w:tc>
      </w:tr>
      <w:tr w:rsidR="0041168E" w:rsidRPr="003D3C8F" w14:paraId="350F1351" w14:textId="77777777" w:rsidTr="003A32D8">
        <w:tc>
          <w:tcPr>
            <w:tcW w:w="988" w:type="dxa"/>
          </w:tcPr>
          <w:p w14:paraId="0CD8F573"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vAlign w:val="center"/>
          </w:tcPr>
          <w:p w14:paraId="7A4CEE9A" w14:textId="77777777" w:rsidR="0041168E" w:rsidRPr="00E9533A" w:rsidRDefault="0041168E" w:rsidP="003A32D8">
            <w:pPr>
              <w:tabs>
                <w:tab w:val="left" w:pos="1680"/>
              </w:tabs>
              <w:rPr>
                <w:rFonts w:ascii="Times New Roman" w:hAnsi="Times New Roman" w:cs="Times New Roman"/>
                <w:color w:val="000000" w:themeColor="text1"/>
              </w:rPr>
            </w:pPr>
            <w:r w:rsidRPr="00E9533A">
              <w:rPr>
                <w:rFonts w:ascii="Times New Roman" w:hAnsi="Times New Roman" w:cs="Times New Roman"/>
              </w:rPr>
              <w:t>Ограничения</w:t>
            </w:r>
            <w:r>
              <w:rPr>
                <w:rFonts w:ascii="Times New Roman" w:hAnsi="Times New Roman" w:cs="Times New Roman"/>
              </w:rPr>
              <w:t xml:space="preserve"> </w:t>
            </w:r>
            <w:r w:rsidRPr="00E9533A">
              <w:rPr>
                <w:rFonts w:ascii="Times New Roman" w:hAnsi="Times New Roman" w:cs="Times New Roman"/>
              </w:rPr>
              <w:t>участи</w:t>
            </w:r>
            <w:r>
              <w:rPr>
                <w:rFonts w:ascii="Times New Roman" w:hAnsi="Times New Roman" w:cs="Times New Roman"/>
              </w:rPr>
              <w:t>я</w:t>
            </w:r>
            <w:r w:rsidRPr="00E9533A">
              <w:rPr>
                <w:rFonts w:ascii="Times New Roman" w:hAnsi="Times New Roman" w:cs="Times New Roman"/>
              </w:rPr>
              <w:t xml:space="preserve"> в аукционе</w:t>
            </w:r>
            <w:r>
              <w:rPr>
                <w:rFonts w:ascii="Times New Roman" w:hAnsi="Times New Roman" w:cs="Times New Roman"/>
              </w:rPr>
              <w:t xml:space="preserve"> в электронной форме</w:t>
            </w:r>
          </w:p>
        </w:tc>
        <w:tc>
          <w:tcPr>
            <w:tcW w:w="5239" w:type="dxa"/>
            <w:vAlign w:val="center"/>
          </w:tcPr>
          <w:p w14:paraId="746A8221" w14:textId="77777777" w:rsidR="0041168E" w:rsidRPr="00E9533A" w:rsidRDefault="0041168E" w:rsidP="003A32D8">
            <w:pPr>
              <w:pStyle w:val="ConsPlusNormal"/>
              <w:rPr>
                <w:color w:val="000000" w:themeColor="text1"/>
                <w:sz w:val="22"/>
                <w:szCs w:val="22"/>
              </w:rPr>
            </w:pPr>
            <w:r w:rsidRPr="00E9533A">
              <w:rPr>
                <w:bCs/>
                <w:sz w:val="22"/>
                <w:szCs w:val="22"/>
              </w:rPr>
              <w:t>Не установлены</w:t>
            </w:r>
          </w:p>
        </w:tc>
      </w:tr>
      <w:tr w:rsidR="0041168E" w:rsidRPr="003D3C8F" w14:paraId="24B9ADF1" w14:textId="77777777" w:rsidTr="003A32D8">
        <w:tc>
          <w:tcPr>
            <w:tcW w:w="988" w:type="dxa"/>
          </w:tcPr>
          <w:p w14:paraId="07FFE47E"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7EED67F9" w14:textId="77777777" w:rsidR="0041168E" w:rsidRPr="003D3C8F" w:rsidRDefault="0041168E" w:rsidP="003A32D8">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Формы, порядок, даты начала и окончания срока предоставления участникам закупки разъяснений положений документации о закупке</w:t>
            </w:r>
          </w:p>
        </w:tc>
        <w:tc>
          <w:tcPr>
            <w:tcW w:w="5239" w:type="dxa"/>
          </w:tcPr>
          <w:p w14:paraId="74BAB01E" w14:textId="77777777" w:rsidR="0041168E" w:rsidRPr="00570723" w:rsidRDefault="0041168E" w:rsidP="003A32D8">
            <w:pPr>
              <w:pStyle w:val="ConsPlusNormal"/>
              <w:jc w:val="both"/>
              <w:rPr>
                <w:color w:val="000000" w:themeColor="text1"/>
                <w:sz w:val="22"/>
                <w:szCs w:val="22"/>
              </w:rPr>
            </w:pPr>
            <w:r w:rsidRPr="00570723">
              <w:rPr>
                <w:color w:val="000000" w:themeColor="text1"/>
                <w:sz w:val="22"/>
                <w:szCs w:val="22"/>
              </w:rPr>
              <w:t>Любой участник закупки вправе направить Заказчику запрос о даче разъяснений положений извещения о закупке и (или) документации о закупке. Направление участниками закупки запросов о даче разъяснений положений извещения о закупке и (или) документации о закупке обеспечиваются оператором электронной площадки на электронной площадке.</w:t>
            </w:r>
          </w:p>
          <w:p w14:paraId="3903680F" w14:textId="77777777" w:rsidR="0041168E" w:rsidRPr="00570723" w:rsidRDefault="0041168E" w:rsidP="003A32D8">
            <w:pPr>
              <w:pStyle w:val="ConsPlusNormal"/>
              <w:jc w:val="both"/>
              <w:rPr>
                <w:rFonts w:eastAsia="Times New Roman"/>
                <w:color w:val="000000" w:themeColor="text1"/>
                <w:sz w:val="22"/>
                <w:szCs w:val="22"/>
              </w:rPr>
            </w:pPr>
            <w:r w:rsidRPr="00570723">
              <w:rPr>
                <w:color w:val="000000" w:themeColor="text1"/>
                <w:sz w:val="22"/>
                <w:szCs w:val="22"/>
              </w:rPr>
              <w:t>В течение 3 (Трех) рабочих дней с даты поступления запроса на разъяснение Заказчик осуществляет разъяснение положений документации о закупке и размещает их в ЕИС, на официальном сайте, за исключением случаев, предусмотренных    № 223-ФЗ,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r w:rsidRPr="00570723">
              <w:rPr>
                <w:rFonts w:eastAsia="Times New Roman"/>
                <w:color w:val="000000" w:themeColor="text1"/>
                <w:sz w:val="22"/>
                <w:szCs w:val="22"/>
              </w:rPr>
              <w:t xml:space="preserve"> </w:t>
            </w:r>
          </w:p>
          <w:p w14:paraId="0B1AF871" w14:textId="2EF18AEC" w:rsidR="009B2A06" w:rsidRPr="003D3C8F" w:rsidRDefault="0041168E" w:rsidP="003A32D8">
            <w:pPr>
              <w:pStyle w:val="ConsPlusNormal"/>
              <w:jc w:val="both"/>
              <w:rPr>
                <w:color w:val="000000" w:themeColor="text1"/>
                <w:sz w:val="22"/>
                <w:szCs w:val="22"/>
              </w:rPr>
            </w:pPr>
            <w:r w:rsidRPr="00570723">
              <w:rPr>
                <w:color w:val="000000" w:themeColor="text1"/>
                <w:sz w:val="22"/>
                <w:szCs w:val="22"/>
              </w:rPr>
              <w:t>Разъяснения положений извещения и (или) документации о закупке не должны изменять их суть, предмет закупки и существенные условия проекта договора.</w:t>
            </w:r>
          </w:p>
        </w:tc>
      </w:tr>
      <w:tr w:rsidR="0041168E" w:rsidRPr="003D3C8F" w14:paraId="319879D6" w14:textId="77777777" w:rsidTr="003A32D8">
        <w:tc>
          <w:tcPr>
            <w:tcW w:w="988" w:type="dxa"/>
          </w:tcPr>
          <w:p w14:paraId="07FA1416"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1FE149EA" w14:textId="77777777" w:rsidR="0041168E" w:rsidRPr="003D3C8F" w:rsidRDefault="0041168E" w:rsidP="003A32D8">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239" w:type="dxa"/>
          </w:tcPr>
          <w:p w14:paraId="20DD5925" w14:textId="3D9FDAC0" w:rsidR="0041168E" w:rsidRDefault="0041168E" w:rsidP="003A32D8">
            <w:pPr>
              <w:pStyle w:val="ConsPlusNormal"/>
              <w:jc w:val="both"/>
              <w:rPr>
                <w:color w:val="000000" w:themeColor="text1"/>
                <w:sz w:val="22"/>
                <w:szCs w:val="22"/>
              </w:rPr>
            </w:pPr>
            <w:r>
              <w:rPr>
                <w:color w:val="000000" w:themeColor="text1"/>
                <w:sz w:val="22"/>
                <w:szCs w:val="22"/>
              </w:rPr>
              <w:t>Не предусмотрено.</w:t>
            </w:r>
          </w:p>
          <w:p w14:paraId="2FA6EB2A" w14:textId="6816F08E" w:rsidR="0041168E" w:rsidRPr="0041168E" w:rsidRDefault="0041168E" w:rsidP="0041168E">
            <w:pPr>
              <w:pStyle w:val="ConsPlusNormal"/>
              <w:jc w:val="both"/>
              <w:rPr>
                <w:color w:val="000000" w:themeColor="text1"/>
                <w:sz w:val="22"/>
                <w:szCs w:val="22"/>
              </w:rPr>
            </w:pPr>
            <w:r>
              <w:rPr>
                <w:color w:val="000000" w:themeColor="text1"/>
                <w:sz w:val="22"/>
                <w:szCs w:val="22"/>
              </w:rPr>
              <w:t xml:space="preserve"> </w:t>
            </w:r>
          </w:p>
        </w:tc>
      </w:tr>
      <w:tr w:rsidR="0041168E" w:rsidRPr="003D3C8F" w14:paraId="18126F9F" w14:textId="77777777" w:rsidTr="003A32D8">
        <w:tc>
          <w:tcPr>
            <w:tcW w:w="988" w:type="dxa"/>
          </w:tcPr>
          <w:p w14:paraId="4186CD7A" w14:textId="77777777" w:rsidR="0041168E" w:rsidRPr="003D3C8F" w:rsidRDefault="0041168E" w:rsidP="003A32D8">
            <w:pPr>
              <w:pStyle w:val="a5"/>
              <w:numPr>
                <w:ilvl w:val="0"/>
                <w:numId w:val="1"/>
              </w:numPr>
              <w:tabs>
                <w:tab w:val="left" w:pos="1680"/>
              </w:tabs>
              <w:jc w:val="center"/>
              <w:rPr>
                <w:rFonts w:ascii="Times New Roman" w:hAnsi="Times New Roman" w:cs="Times New Roman"/>
              </w:rPr>
            </w:pPr>
          </w:p>
        </w:tc>
        <w:tc>
          <w:tcPr>
            <w:tcW w:w="3118" w:type="dxa"/>
          </w:tcPr>
          <w:p w14:paraId="6B8586C7" w14:textId="77777777" w:rsidR="0041168E" w:rsidRPr="003D3C8F" w:rsidRDefault="0041168E" w:rsidP="003A32D8">
            <w:pPr>
              <w:tabs>
                <w:tab w:val="left" w:pos="1680"/>
              </w:tabs>
              <w:rPr>
                <w:rFonts w:ascii="Times New Roman" w:hAnsi="Times New Roman" w:cs="Times New Roman"/>
                <w:color w:val="000000" w:themeColor="text1"/>
              </w:rPr>
            </w:pPr>
            <w:r>
              <w:rPr>
                <w:rFonts w:ascii="Times New Roman" w:hAnsi="Times New Roman" w:cs="Times New Roman"/>
                <w:color w:val="000000" w:themeColor="text1"/>
              </w:rPr>
              <w:t>Обеспечение исполнения договора</w:t>
            </w:r>
          </w:p>
        </w:tc>
        <w:tc>
          <w:tcPr>
            <w:tcW w:w="5239" w:type="dxa"/>
          </w:tcPr>
          <w:p w14:paraId="7C9068BD" w14:textId="53175459" w:rsidR="0041168E" w:rsidRDefault="0041168E" w:rsidP="003A32D8">
            <w:pPr>
              <w:pStyle w:val="ConsPlusNormal"/>
              <w:jc w:val="both"/>
              <w:rPr>
                <w:color w:val="000000" w:themeColor="text1"/>
                <w:sz w:val="22"/>
                <w:szCs w:val="22"/>
              </w:rPr>
            </w:pPr>
            <w:r>
              <w:rPr>
                <w:color w:val="000000" w:themeColor="text1"/>
                <w:sz w:val="22"/>
                <w:szCs w:val="22"/>
              </w:rPr>
              <w:t>Не предусмотрено.</w:t>
            </w:r>
          </w:p>
          <w:p w14:paraId="07C7D3BB" w14:textId="76C17326" w:rsidR="0041168E" w:rsidRPr="003D3C8F" w:rsidRDefault="0041168E" w:rsidP="003A32D8">
            <w:pPr>
              <w:pStyle w:val="ConsPlusNormal"/>
              <w:jc w:val="both"/>
              <w:rPr>
                <w:color w:val="000000" w:themeColor="text1"/>
                <w:sz w:val="22"/>
                <w:szCs w:val="22"/>
              </w:rPr>
            </w:pPr>
          </w:p>
        </w:tc>
      </w:tr>
      <w:tr w:rsidR="0041168E" w:rsidRPr="003D3C8F" w14:paraId="4FF521DB" w14:textId="77777777" w:rsidTr="003A32D8">
        <w:tc>
          <w:tcPr>
            <w:tcW w:w="988" w:type="dxa"/>
          </w:tcPr>
          <w:p w14:paraId="1650F391" w14:textId="77777777" w:rsidR="0041168E" w:rsidRPr="00A52A21" w:rsidRDefault="0041168E" w:rsidP="003A32D8">
            <w:pPr>
              <w:pStyle w:val="a5"/>
              <w:numPr>
                <w:ilvl w:val="0"/>
                <w:numId w:val="1"/>
              </w:numPr>
              <w:tabs>
                <w:tab w:val="left" w:pos="1680"/>
              </w:tabs>
              <w:jc w:val="center"/>
              <w:rPr>
                <w:rFonts w:ascii="Times New Roman" w:hAnsi="Times New Roman" w:cs="Times New Roman"/>
                <w:color w:val="000000" w:themeColor="text1"/>
              </w:rPr>
            </w:pPr>
          </w:p>
        </w:tc>
        <w:tc>
          <w:tcPr>
            <w:tcW w:w="3118" w:type="dxa"/>
          </w:tcPr>
          <w:p w14:paraId="3A9CBC1F" w14:textId="77777777" w:rsidR="0041168E" w:rsidRPr="003D3C8F" w:rsidRDefault="0041168E" w:rsidP="003A32D8">
            <w:pPr>
              <w:tabs>
                <w:tab w:val="left" w:pos="1680"/>
              </w:tabs>
              <w:rPr>
                <w:rFonts w:ascii="Times New Roman" w:hAnsi="Times New Roman" w:cs="Times New Roman"/>
                <w:color w:val="000000" w:themeColor="text1"/>
              </w:rPr>
            </w:pPr>
            <w:r w:rsidRPr="00A52A21">
              <w:rPr>
                <w:rFonts w:ascii="Times New Roman" w:hAnsi="Times New Roman" w:cs="Times New Roman"/>
                <w:color w:val="000000" w:themeColor="text1"/>
              </w:rPr>
              <w:t>Обеспечение исполнения гарантийных обязательств</w:t>
            </w:r>
          </w:p>
        </w:tc>
        <w:tc>
          <w:tcPr>
            <w:tcW w:w="5239" w:type="dxa"/>
          </w:tcPr>
          <w:p w14:paraId="074A0B55" w14:textId="706CA247" w:rsidR="0041168E" w:rsidRPr="00C47DE5" w:rsidRDefault="0041168E" w:rsidP="003A32D8">
            <w:pPr>
              <w:pStyle w:val="ConsPlusNormal"/>
              <w:jc w:val="both"/>
              <w:rPr>
                <w:color w:val="000000" w:themeColor="text1"/>
                <w:sz w:val="22"/>
                <w:szCs w:val="22"/>
              </w:rPr>
            </w:pPr>
            <w:r w:rsidRPr="00C47DE5">
              <w:rPr>
                <w:color w:val="000000" w:themeColor="text1"/>
                <w:sz w:val="22"/>
                <w:szCs w:val="22"/>
              </w:rPr>
              <w:t>Не предусмотрено.</w:t>
            </w:r>
          </w:p>
          <w:p w14:paraId="3EA16038" w14:textId="77777777" w:rsidR="0041168E" w:rsidRPr="00C47DE5" w:rsidRDefault="0041168E" w:rsidP="003A32D8">
            <w:pPr>
              <w:pStyle w:val="ConsPlusNormal"/>
              <w:jc w:val="both"/>
              <w:rPr>
                <w:color w:val="000000" w:themeColor="text1"/>
                <w:sz w:val="22"/>
                <w:szCs w:val="22"/>
              </w:rPr>
            </w:pPr>
          </w:p>
        </w:tc>
      </w:tr>
      <w:tr w:rsidR="0041168E" w:rsidRPr="003D3C8F" w14:paraId="54ACF267" w14:textId="77777777" w:rsidTr="003A32D8">
        <w:tc>
          <w:tcPr>
            <w:tcW w:w="988" w:type="dxa"/>
          </w:tcPr>
          <w:p w14:paraId="0A209C6A" w14:textId="77777777" w:rsidR="0041168E" w:rsidRPr="00A52A21" w:rsidRDefault="0041168E" w:rsidP="003A32D8">
            <w:pPr>
              <w:pStyle w:val="a5"/>
              <w:numPr>
                <w:ilvl w:val="0"/>
                <w:numId w:val="1"/>
              </w:numPr>
              <w:tabs>
                <w:tab w:val="left" w:pos="1680"/>
              </w:tabs>
              <w:jc w:val="center"/>
              <w:rPr>
                <w:rFonts w:ascii="Times New Roman" w:hAnsi="Times New Roman" w:cs="Times New Roman"/>
                <w:color w:val="000000" w:themeColor="text1"/>
              </w:rPr>
            </w:pPr>
          </w:p>
        </w:tc>
        <w:tc>
          <w:tcPr>
            <w:tcW w:w="3118" w:type="dxa"/>
          </w:tcPr>
          <w:p w14:paraId="201D376C" w14:textId="77777777" w:rsidR="0041168E" w:rsidRPr="00A52A21" w:rsidRDefault="0041168E" w:rsidP="003A32D8">
            <w:pPr>
              <w:tabs>
                <w:tab w:val="left" w:pos="1680"/>
              </w:tabs>
              <w:rPr>
                <w:rFonts w:ascii="Times New Roman" w:hAnsi="Times New Roman" w:cs="Times New Roman"/>
                <w:color w:val="000000" w:themeColor="text1"/>
              </w:rPr>
            </w:pPr>
            <w:r>
              <w:rPr>
                <w:rFonts w:ascii="Times New Roman" w:hAnsi="Times New Roman" w:cs="Times New Roman"/>
                <w:color w:val="000000" w:themeColor="text1"/>
              </w:rPr>
              <w:t>Заключение договора</w:t>
            </w:r>
          </w:p>
        </w:tc>
        <w:tc>
          <w:tcPr>
            <w:tcW w:w="5239" w:type="dxa"/>
          </w:tcPr>
          <w:p w14:paraId="33F838EF" w14:textId="45BECF88" w:rsidR="0041168E" w:rsidRPr="00C47DE5" w:rsidRDefault="0041168E" w:rsidP="003A32D8">
            <w:pPr>
              <w:pStyle w:val="ConsPlusNormal"/>
              <w:jc w:val="both"/>
              <w:rPr>
                <w:color w:val="000000" w:themeColor="text1"/>
                <w:sz w:val="22"/>
                <w:szCs w:val="22"/>
              </w:rPr>
            </w:pPr>
            <w:r w:rsidRPr="00C47DE5">
              <w:rPr>
                <w:color w:val="000000" w:themeColor="text1"/>
                <w:sz w:val="22"/>
                <w:szCs w:val="22"/>
              </w:rPr>
              <w:t xml:space="preserve">Договор по результатам закупки заключается не ранее чем через 10 (Десять) дней и не позднее чем через 20 (Двадцать) дней со дня размещения в ЕИС итогового протокола закупки. </w:t>
            </w:r>
          </w:p>
        </w:tc>
      </w:tr>
    </w:tbl>
    <w:p w14:paraId="1292FF83" w14:textId="7B729CB9" w:rsidR="003F36E4" w:rsidRDefault="003F36E4" w:rsidP="006D2E6D">
      <w:pPr>
        <w:tabs>
          <w:tab w:val="left" w:pos="1680"/>
        </w:tabs>
        <w:spacing w:after="0"/>
        <w:rPr>
          <w:rFonts w:ascii="Times New Roman" w:hAnsi="Times New Roman" w:cs="Times New Roman"/>
          <w:b/>
          <w:bCs/>
          <w:sz w:val="24"/>
          <w:szCs w:val="24"/>
        </w:rPr>
      </w:pPr>
    </w:p>
    <w:p w14:paraId="15B612B0" w14:textId="494118F1" w:rsidR="00FE33EF" w:rsidRDefault="00FE33EF" w:rsidP="006D2E6D">
      <w:pPr>
        <w:tabs>
          <w:tab w:val="left" w:pos="1680"/>
        </w:tabs>
        <w:spacing w:after="0"/>
        <w:rPr>
          <w:rFonts w:ascii="Times New Roman" w:hAnsi="Times New Roman" w:cs="Times New Roman"/>
          <w:b/>
          <w:bCs/>
          <w:sz w:val="24"/>
          <w:szCs w:val="24"/>
        </w:rPr>
      </w:pPr>
    </w:p>
    <w:p w14:paraId="6166BDED" w14:textId="77777777" w:rsidR="00FD4D06" w:rsidRDefault="00FD4D06" w:rsidP="006D2E6D">
      <w:pPr>
        <w:tabs>
          <w:tab w:val="left" w:pos="1680"/>
        </w:tabs>
        <w:spacing w:after="0"/>
        <w:rPr>
          <w:rFonts w:ascii="Times New Roman" w:hAnsi="Times New Roman" w:cs="Times New Roman"/>
          <w:b/>
          <w:bCs/>
          <w:sz w:val="24"/>
          <w:szCs w:val="24"/>
        </w:rPr>
      </w:pPr>
    </w:p>
    <w:p w14:paraId="6F09E655" w14:textId="2C60FB5D" w:rsidR="009B3470" w:rsidRDefault="009B3470" w:rsidP="009B3470">
      <w:pPr>
        <w:tabs>
          <w:tab w:val="left" w:pos="1680"/>
        </w:tabs>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СОДЕРЖАНИЕ</w:t>
      </w:r>
    </w:p>
    <w:p w14:paraId="1FE94EA6" w14:textId="547AF3AC" w:rsidR="00A34F0E" w:rsidRDefault="00A34F0E" w:rsidP="009B3470">
      <w:pPr>
        <w:tabs>
          <w:tab w:val="left" w:pos="1680"/>
        </w:tabs>
        <w:spacing w:after="0"/>
        <w:jc w:val="center"/>
        <w:rPr>
          <w:rFonts w:ascii="Times New Roman" w:hAnsi="Times New Roman" w:cs="Times New Roman"/>
          <w:b/>
          <w:bCs/>
          <w:sz w:val="24"/>
          <w:szCs w:val="24"/>
        </w:rPr>
      </w:pPr>
    </w:p>
    <w:p w14:paraId="46696746" w14:textId="54ABAFB0" w:rsidR="00A34F0E" w:rsidRPr="00AB42BC" w:rsidRDefault="00A34F0E" w:rsidP="00A34F0E">
      <w:pPr>
        <w:pStyle w:val="ConsPlusNormal"/>
        <w:tabs>
          <w:tab w:val="left" w:pos="4189"/>
        </w:tabs>
        <w:rPr>
          <w:color w:val="000000" w:themeColor="text1"/>
        </w:rPr>
      </w:pPr>
      <w:r w:rsidRPr="00AB42BC">
        <w:rPr>
          <w:color w:val="000000" w:themeColor="text1"/>
        </w:rPr>
        <w:t>Раздел 1. Проведение закупки в электронной форме. Функционирование электронной площадки для целей проведения закупки</w:t>
      </w:r>
    </w:p>
    <w:p w14:paraId="309840E4" w14:textId="77777777" w:rsidR="00B14924" w:rsidRPr="00AB42BC" w:rsidRDefault="00B14924" w:rsidP="00B14924">
      <w:pPr>
        <w:pStyle w:val="ConsPlusNormal"/>
        <w:jc w:val="both"/>
      </w:pPr>
      <w:r w:rsidRPr="00AB42BC">
        <w:rPr>
          <w:color w:val="000000" w:themeColor="text1"/>
        </w:rPr>
        <w:t>Раздел 2. Порядок проведения аукциона в электронной форме</w:t>
      </w:r>
    </w:p>
    <w:p w14:paraId="1785D08A" w14:textId="77777777" w:rsidR="00D1351B" w:rsidRPr="00AB42BC" w:rsidRDefault="00D1351B" w:rsidP="00D1351B">
      <w:pPr>
        <w:pStyle w:val="ConsPlusNormal"/>
        <w:rPr>
          <w:color w:val="000000" w:themeColor="text1"/>
        </w:rPr>
      </w:pPr>
      <w:r w:rsidRPr="00AB42BC">
        <w:rPr>
          <w:color w:val="000000" w:themeColor="text1"/>
        </w:rPr>
        <w:t>Раздел 3. Заявка на участие в закупке</w:t>
      </w:r>
    </w:p>
    <w:p w14:paraId="5F83E5BC" w14:textId="621152B5" w:rsidR="00D1351B" w:rsidRPr="00AB42BC" w:rsidRDefault="00D1351B" w:rsidP="00D1351B">
      <w:pPr>
        <w:pStyle w:val="ConsPlusNormal"/>
        <w:rPr>
          <w:color w:val="000000" w:themeColor="text1"/>
        </w:rPr>
      </w:pPr>
      <w:r w:rsidRPr="00AB42BC">
        <w:rPr>
          <w:color w:val="000000" w:themeColor="text1"/>
        </w:rPr>
        <w:t>Раздел 4. Обеспечение заявок на участие в закупках</w:t>
      </w:r>
    </w:p>
    <w:p w14:paraId="5DF9DF11" w14:textId="77777777" w:rsidR="0090676C" w:rsidRPr="00AB42BC" w:rsidRDefault="0090676C" w:rsidP="0090676C">
      <w:pPr>
        <w:pStyle w:val="ConsPlusNormal"/>
      </w:pPr>
      <w:r w:rsidRPr="00AB42BC">
        <w:t>Раздел 5. Обеспечение исполнения обязательств по договору</w:t>
      </w:r>
    </w:p>
    <w:p w14:paraId="4D9EDBCB" w14:textId="42D05362" w:rsidR="00D1351B" w:rsidRPr="00AB42BC" w:rsidRDefault="0090676C" w:rsidP="00D1351B">
      <w:pPr>
        <w:pStyle w:val="ConsPlusNormal"/>
        <w:rPr>
          <w:color w:val="000000" w:themeColor="text1"/>
        </w:rPr>
      </w:pPr>
      <w:r w:rsidRPr="00AB42BC">
        <w:t xml:space="preserve">Раздел 6. </w:t>
      </w:r>
      <w:r w:rsidRPr="00AB42BC">
        <w:rPr>
          <w:color w:val="000000" w:themeColor="text1"/>
        </w:rPr>
        <w:t>Отмена закупки</w:t>
      </w:r>
    </w:p>
    <w:p w14:paraId="38C5C250" w14:textId="77777777" w:rsidR="00E52119" w:rsidRPr="00AB42BC" w:rsidRDefault="00E52119" w:rsidP="00E52119">
      <w:pPr>
        <w:pStyle w:val="ConsPlusNormal"/>
        <w:jc w:val="both"/>
        <w:rPr>
          <w:color w:val="000000" w:themeColor="text1"/>
        </w:rPr>
      </w:pPr>
      <w:r w:rsidRPr="00AB42BC">
        <w:rPr>
          <w:color w:val="000000" w:themeColor="text1"/>
        </w:rPr>
        <w:t>Раздел 7. Последствия признания закупки несостоявшейся</w:t>
      </w:r>
    </w:p>
    <w:p w14:paraId="283019FE" w14:textId="7A1DF112" w:rsidR="00AF1DD1" w:rsidRPr="00096619" w:rsidRDefault="00AF1DD1" w:rsidP="008D307B">
      <w:pPr>
        <w:spacing w:after="0"/>
        <w:rPr>
          <w:rFonts w:ascii="Times New Roman" w:hAnsi="Times New Roman" w:cs="Times New Roman"/>
          <w:sz w:val="24"/>
          <w:szCs w:val="24"/>
        </w:rPr>
      </w:pPr>
      <w:r w:rsidRPr="00096619">
        <w:rPr>
          <w:rFonts w:ascii="Times New Roman" w:hAnsi="Times New Roman" w:cs="Times New Roman"/>
          <w:sz w:val="24"/>
          <w:szCs w:val="24"/>
        </w:rPr>
        <w:t xml:space="preserve">Раздел </w:t>
      </w:r>
      <w:r w:rsidR="00FD4D06">
        <w:rPr>
          <w:rFonts w:ascii="Times New Roman" w:hAnsi="Times New Roman" w:cs="Times New Roman"/>
          <w:sz w:val="24"/>
          <w:szCs w:val="24"/>
        </w:rPr>
        <w:t>8</w:t>
      </w:r>
      <w:r w:rsidRPr="00096619">
        <w:rPr>
          <w:rFonts w:ascii="Times New Roman" w:hAnsi="Times New Roman" w:cs="Times New Roman"/>
          <w:sz w:val="24"/>
          <w:szCs w:val="24"/>
        </w:rPr>
        <w:t xml:space="preserve">. </w:t>
      </w:r>
      <w:r w:rsidRPr="00096619">
        <w:rPr>
          <w:rFonts w:ascii="Times New Roman" w:hAnsi="Times New Roman" w:cs="Times New Roman"/>
          <w:color w:val="000000" w:themeColor="text1"/>
          <w:sz w:val="24"/>
          <w:szCs w:val="24"/>
        </w:rPr>
        <w:t>Особенности применения антидемпинговых мер</w:t>
      </w:r>
    </w:p>
    <w:p w14:paraId="0DECAAA2" w14:textId="77777777" w:rsidR="00096619" w:rsidRDefault="00096619" w:rsidP="00A34F0E">
      <w:pPr>
        <w:pStyle w:val="ConsPlusNormal"/>
        <w:tabs>
          <w:tab w:val="left" w:pos="4189"/>
        </w:tabs>
        <w:rPr>
          <w:color w:val="000000" w:themeColor="text1"/>
        </w:rPr>
      </w:pPr>
    </w:p>
    <w:p w14:paraId="597FC2CF" w14:textId="4B5ABF79" w:rsidR="00A34F0E" w:rsidRDefault="00AB42BC" w:rsidP="00A34F0E">
      <w:pPr>
        <w:pStyle w:val="ConsPlusNormal"/>
        <w:tabs>
          <w:tab w:val="left" w:pos="4189"/>
        </w:tabs>
        <w:rPr>
          <w:color w:val="000000" w:themeColor="text1"/>
        </w:rPr>
      </w:pPr>
      <w:r w:rsidRPr="00096619">
        <w:rPr>
          <w:color w:val="000000" w:themeColor="text1"/>
        </w:rPr>
        <w:t xml:space="preserve">Информационная карта </w:t>
      </w:r>
    </w:p>
    <w:p w14:paraId="73706EC1" w14:textId="77777777" w:rsidR="00096619" w:rsidRPr="00096619" w:rsidRDefault="00096619" w:rsidP="00A34F0E">
      <w:pPr>
        <w:pStyle w:val="ConsPlusNormal"/>
        <w:tabs>
          <w:tab w:val="left" w:pos="4189"/>
        </w:tabs>
        <w:rPr>
          <w:color w:val="000000" w:themeColor="text1"/>
        </w:rPr>
      </w:pPr>
    </w:p>
    <w:p w14:paraId="0BE2DE43" w14:textId="0FD4FC20" w:rsidR="00A34F0E" w:rsidRPr="00096619" w:rsidRDefault="00096619" w:rsidP="00A34F0E">
      <w:pPr>
        <w:tabs>
          <w:tab w:val="left" w:pos="1680"/>
        </w:tabs>
        <w:spacing w:after="0"/>
        <w:rPr>
          <w:rFonts w:ascii="Times New Roman" w:hAnsi="Times New Roman" w:cs="Times New Roman"/>
          <w:sz w:val="24"/>
          <w:szCs w:val="24"/>
        </w:rPr>
      </w:pPr>
      <w:r w:rsidRPr="00096619">
        <w:rPr>
          <w:rFonts w:ascii="Times New Roman" w:hAnsi="Times New Roman" w:cs="Times New Roman"/>
          <w:sz w:val="24"/>
          <w:szCs w:val="24"/>
        </w:rPr>
        <w:t>Приложение №1. Техническое задание</w:t>
      </w:r>
    </w:p>
    <w:p w14:paraId="78D90687" w14:textId="432505C3" w:rsidR="00096619" w:rsidRPr="00096619" w:rsidRDefault="00096619" w:rsidP="00A34F0E">
      <w:pPr>
        <w:tabs>
          <w:tab w:val="left" w:pos="1680"/>
        </w:tabs>
        <w:spacing w:after="0"/>
        <w:rPr>
          <w:rFonts w:ascii="Times New Roman" w:hAnsi="Times New Roman" w:cs="Times New Roman"/>
          <w:sz w:val="24"/>
          <w:szCs w:val="24"/>
        </w:rPr>
      </w:pPr>
      <w:r w:rsidRPr="00096619">
        <w:rPr>
          <w:rFonts w:ascii="Times New Roman" w:hAnsi="Times New Roman" w:cs="Times New Roman"/>
          <w:sz w:val="24"/>
          <w:szCs w:val="24"/>
        </w:rPr>
        <w:t>Приложение №2. Проект договора</w:t>
      </w:r>
    </w:p>
    <w:p w14:paraId="7E5AD7D6" w14:textId="789D56D7" w:rsidR="00096619" w:rsidRDefault="00096619" w:rsidP="00A34F0E">
      <w:pPr>
        <w:tabs>
          <w:tab w:val="left" w:pos="1680"/>
        </w:tabs>
        <w:spacing w:after="0"/>
        <w:rPr>
          <w:rFonts w:ascii="Times New Roman" w:hAnsi="Times New Roman" w:cs="Times New Roman"/>
          <w:sz w:val="24"/>
          <w:szCs w:val="24"/>
        </w:rPr>
      </w:pPr>
      <w:r w:rsidRPr="00096619">
        <w:rPr>
          <w:rFonts w:ascii="Times New Roman" w:hAnsi="Times New Roman" w:cs="Times New Roman"/>
          <w:sz w:val="24"/>
          <w:szCs w:val="24"/>
        </w:rPr>
        <w:t>Приложение №3. Расчет начальной (максимальной) цены договора</w:t>
      </w:r>
    </w:p>
    <w:p w14:paraId="471967EC" w14:textId="385A0DF4" w:rsidR="00B648E6" w:rsidRPr="00096619" w:rsidRDefault="00B648E6" w:rsidP="00A34F0E">
      <w:pPr>
        <w:tabs>
          <w:tab w:val="left" w:pos="1680"/>
        </w:tabs>
        <w:spacing w:after="0"/>
        <w:rPr>
          <w:rFonts w:ascii="Times New Roman" w:hAnsi="Times New Roman" w:cs="Times New Roman"/>
          <w:sz w:val="24"/>
          <w:szCs w:val="24"/>
        </w:rPr>
      </w:pPr>
      <w:r>
        <w:rPr>
          <w:rFonts w:ascii="Times New Roman" w:hAnsi="Times New Roman" w:cs="Times New Roman"/>
          <w:sz w:val="24"/>
          <w:szCs w:val="24"/>
        </w:rPr>
        <w:t xml:space="preserve">Приложение №4. </w:t>
      </w:r>
      <w:r w:rsidR="00FF32D3">
        <w:rPr>
          <w:rFonts w:ascii="Times New Roman" w:hAnsi="Times New Roman" w:cs="Times New Roman"/>
          <w:sz w:val="24"/>
          <w:szCs w:val="24"/>
        </w:rPr>
        <w:t>Рекомендуемые ф</w:t>
      </w:r>
      <w:r>
        <w:rPr>
          <w:rFonts w:ascii="Times New Roman" w:hAnsi="Times New Roman" w:cs="Times New Roman"/>
          <w:sz w:val="24"/>
          <w:szCs w:val="24"/>
        </w:rPr>
        <w:t>ормы для заполнения участниками закупки</w:t>
      </w:r>
    </w:p>
    <w:p w14:paraId="5C3F1EC8" w14:textId="7C8CC29B" w:rsidR="009B3470" w:rsidRDefault="009B3470" w:rsidP="009B3470">
      <w:pPr>
        <w:tabs>
          <w:tab w:val="left" w:pos="1680"/>
        </w:tabs>
        <w:spacing w:after="0"/>
        <w:jc w:val="center"/>
        <w:rPr>
          <w:rFonts w:ascii="Times New Roman" w:hAnsi="Times New Roman" w:cs="Times New Roman"/>
          <w:b/>
          <w:bCs/>
          <w:sz w:val="24"/>
          <w:szCs w:val="24"/>
        </w:rPr>
      </w:pPr>
    </w:p>
    <w:p w14:paraId="43D3A29D" w14:textId="77777777" w:rsidR="00081093" w:rsidRDefault="00081093" w:rsidP="00081093">
      <w:pPr>
        <w:pStyle w:val="ConsPlusNormal"/>
        <w:tabs>
          <w:tab w:val="left" w:pos="4189"/>
        </w:tabs>
        <w:jc w:val="both"/>
        <w:rPr>
          <w:b/>
          <w:bCs/>
        </w:rPr>
      </w:pPr>
    </w:p>
    <w:p w14:paraId="48E122C4" w14:textId="77777777" w:rsidR="00A4231E" w:rsidRDefault="00A4231E">
      <w:pPr>
        <w:rPr>
          <w:rFonts w:ascii="Times New Roman" w:eastAsiaTheme="minorEastAsia" w:hAnsi="Times New Roman" w:cs="Times New Roman"/>
          <w:b/>
          <w:bCs/>
          <w:color w:val="000000" w:themeColor="text1"/>
          <w:sz w:val="24"/>
          <w:szCs w:val="24"/>
          <w:lang w:eastAsia="ru-RU"/>
        </w:rPr>
      </w:pPr>
      <w:r>
        <w:rPr>
          <w:b/>
          <w:bCs/>
          <w:color w:val="000000" w:themeColor="text1"/>
        </w:rPr>
        <w:br w:type="page"/>
      </w:r>
    </w:p>
    <w:p w14:paraId="389F7F3C" w14:textId="644BBEBC" w:rsidR="00081093" w:rsidRDefault="00E37655" w:rsidP="00E37655">
      <w:pPr>
        <w:pStyle w:val="ConsPlusNormal"/>
        <w:tabs>
          <w:tab w:val="left" w:pos="4189"/>
        </w:tabs>
        <w:jc w:val="center"/>
        <w:rPr>
          <w:b/>
          <w:bCs/>
          <w:color w:val="000000" w:themeColor="text1"/>
        </w:rPr>
      </w:pPr>
      <w:r>
        <w:rPr>
          <w:b/>
          <w:bCs/>
          <w:color w:val="000000" w:themeColor="text1"/>
        </w:rPr>
        <w:lastRenderedPageBreak/>
        <w:t xml:space="preserve">Раздел 1. </w:t>
      </w:r>
      <w:r w:rsidR="00081093">
        <w:rPr>
          <w:b/>
          <w:bCs/>
          <w:color w:val="000000" w:themeColor="text1"/>
        </w:rPr>
        <w:t>Проведение</w:t>
      </w:r>
      <w:r w:rsidR="00081093" w:rsidRPr="003F7ACB">
        <w:rPr>
          <w:b/>
          <w:bCs/>
          <w:color w:val="000000" w:themeColor="text1"/>
        </w:rPr>
        <w:t xml:space="preserve"> закупк</w:t>
      </w:r>
      <w:r w:rsidR="00081093">
        <w:rPr>
          <w:b/>
          <w:bCs/>
          <w:color w:val="000000" w:themeColor="text1"/>
        </w:rPr>
        <w:t>и</w:t>
      </w:r>
      <w:r w:rsidR="00081093" w:rsidRPr="003F7ACB">
        <w:rPr>
          <w:b/>
          <w:bCs/>
          <w:color w:val="000000" w:themeColor="text1"/>
        </w:rPr>
        <w:t xml:space="preserve"> в электронной форме. Функционирование электронной площадки для целей проведения закупки</w:t>
      </w:r>
    </w:p>
    <w:p w14:paraId="5A6429E7" w14:textId="77777777" w:rsidR="00E37655" w:rsidRPr="003F7ACB" w:rsidRDefault="00E37655" w:rsidP="00E37655">
      <w:pPr>
        <w:pStyle w:val="ConsPlusNormal"/>
        <w:tabs>
          <w:tab w:val="left" w:pos="4189"/>
        </w:tabs>
        <w:rPr>
          <w:b/>
          <w:bCs/>
          <w:color w:val="000000" w:themeColor="text1"/>
        </w:rPr>
      </w:pPr>
    </w:p>
    <w:p w14:paraId="53313770" w14:textId="2228A638" w:rsidR="00E37655" w:rsidRDefault="00081093" w:rsidP="00E37655">
      <w:pPr>
        <w:pStyle w:val="ConsPlusNormal"/>
        <w:numPr>
          <w:ilvl w:val="1"/>
          <w:numId w:val="5"/>
        </w:numPr>
        <w:ind w:left="0" w:firstLine="568"/>
        <w:jc w:val="both"/>
        <w:rPr>
          <w:color w:val="000000" w:themeColor="text1"/>
        </w:rPr>
      </w:pPr>
      <w:r w:rsidRPr="003F7ACB">
        <w:rPr>
          <w:color w:val="000000" w:themeColor="text1"/>
        </w:rPr>
        <w:t>При осуществлении закупки в электронной форме направление участниками закупки запросов о даче разъяснений положений извещения о закупки и (или) документации о конкурентной закупке, размещение в ЕИС таких разъяснений, подача участниками закупки в электронной форме заявок на участие в конкурентной закупке в электронной форме, окончательных предложений, предоставление закупочной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Законом № 223-ФЗ, обеспечиваются оператором электронной площадки на ЭТП.</w:t>
      </w:r>
    </w:p>
    <w:p w14:paraId="5AB3C3F1" w14:textId="77777777" w:rsidR="00E37655" w:rsidRDefault="00081093" w:rsidP="00E37655">
      <w:pPr>
        <w:pStyle w:val="ConsPlusNormal"/>
        <w:numPr>
          <w:ilvl w:val="1"/>
          <w:numId w:val="5"/>
        </w:numPr>
        <w:ind w:left="0" w:firstLine="568"/>
        <w:jc w:val="both"/>
        <w:rPr>
          <w:color w:val="000000" w:themeColor="text1"/>
        </w:rPr>
      </w:pPr>
      <w:r w:rsidRPr="003F7ACB">
        <w:rPr>
          <w:color w:val="000000" w:themeColor="text1"/>
        </w:rPr>
        <w:t>Функционирование ЭТП осуществляется в соответствии с правилами, действующими на ЭТП.</w:t>
      </w:r>
    </w:p>
    <w:p w14:paraId="5E5E8D4B" w14:textId="1561712B" w:rsidR="00E37655" w:rsidRDefault="00E37655" w:rsidP="00E37655">
      <w:pPr>
        <w:pStyle w:val="ConsPlusNormal"/>
        <w:numPr>
          <w:ilvl w:val="1"/>
          <w:numId w:val="5"/>
        </w:numPr>
        <w:ind w:left="0" w:firstLine="568"/>
        <w:jc w:val="both"/>
        <w:rPr>
          <w:color w:val="000000" w:themeColor="text1"/>
        </w:rPr>
      </w:pPr>
      <w:r>
        <w:rPr>
          <w:color w:val="000000" w:themeColor="text1"/>
        </w:rPr>
        <w:t>У</w:t>
      </w:r>
      <w:r w:rsidR="00081093" w:rsidRPr="00E37655">
        <w:rPr>
          <w:color w:val="000000" w:themeColor="text1"/>
        </w:rPr>
        <w:t>частнику закупки для участия в закупке в электронной форме необходимо получить аккредитацию на ЭТП в порядке, установленном оператором электронной площадки.</w:t>
      </w:r>
    </w:p>
    <w:p w14:paraId="6A41658A" w14:textId="77777777" w:rsidR="00E37655" w:rsidRDefault="00081093" w:rsidP="00E37655">
      <w:pPr>
        <w:pStyle w:val="ConsPlusNormal"/>
        <w:numPr>
          <w:ilvl w:val="1"/>
          <w:numId w:val="5"/>
        </w:numPr>
        <w:ind w:left="0" w:firstLine="568"/>
        <w:jc w:val="both"/>
        <w:rPr>
          <w:color w:val="000000" w:themeColor="text1"/>
        </w:rPr>
      </w:pPr>
      <w:r w:rsidRPr="00E37655">
        <w:rPr>
          <w:color w:val="000000" w:themeColor="text1"/>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ЭТП в форме электронных документов.</w:t>
      </w:r>
    </w:p>
    <w:p w14:paraId="4E4782BE" w14:textId="77777777" w:rsidR="000259BC" w:rsidRDefault="00081093" w:rsidP="000259BC">
      <w:pPr>
        <w:pStyle w:val="ConsPlusNormal"/>
        <w:numPr>
          <w:ilvl w:val="1"/>
          <w:numId w:val="5"/>
        </w:numPr>
        <w:ind w:left="0" w:firstLine="568"/>
        <w:jc w:val="both"/>
        <w:rPr>
          <w:color w:val="000000" w:themeColor="text1"/>
        </w:rPr>
      </w:pPr>
      <w:r w:rsidRPr="00E37655">
        <w:rPr>
          <w:color w:val="000000" w:themeColor="text1"/>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в электронной форме, Заказчика, оператора электронной площадки.</w:t>
      </w:r>
    </w:p>
    <w:p w14:paraId="7F55370A" w14:textId="53070885" w:rsidR="000259BC" w:rsidRDefault="00081093" w:rsidP="000259BC">
      <w:pPr>
        <w:pStyle w:val="ConsPlusNormal"/>
        <w:numPr>
          <w:ilvl w:val="1"/>
          <w:numId w:val="5"/>
        </w:numPr>
        <w:ind w:left="0" w:firstLine="568"/>
        <w:jc w:val="both"/>
        <w:rPr>
          <w:color w:val="000000" w:themeColor="text1"/>
        </w:rPr>
      </w:pPr>
      <w:r w:rsidRPr="000259BC">
        <w:rPr>
          <w:color w:val="000000" w:themeColor="text1"/>
        </w:rPr>
        <w:t>Информация, связанная с осуществлением закупки в электронной форме, подлежит размещению в порядке, установленном Законом № 223-ФЗ. Такая информация должна быть доступна для ознакомления без взимания платы.</w:t>
      </w:r>
    </w:p>
    <w:p w14:paraId="11B61799" w14:textId="11B40EF1" w:rsidR="000259BC" w:rsidRDefault="00081093" w:rsidP="000259BC">
      <w:pPr>
        <w:pStyle w:val="ConsPlusNormal"/>
        <w:numPr>
          <w:ilvl w:val="1"/>
          <w:numId w:val="5"/>
        </w:numPr>
        <w:ind w:left="0" w:firstLine="568"/>
        <w:jc w:val="both"/>
        <w:rPr>
          <w:color w:val="000000" w:themeColor="text1"/>
        </w:rPr>
      </w:pPr>
      <w:r w:rsidRPr="000259BC">
        <w:rPr>
          <w:color w:val="000000" w:themeColor="text1"/>
        </w:rPr>
        <w:t>В течение одного часа с момента размещения в ЕИС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закупке, разъяснений положений документации о закупке, запросов Заказчика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ЭТП, направляет уведомление об указанных изменениях, разъяснениях всем участникам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закупке, уведомление об указанных запросах о разъяснении положений заявки участника закупки Заказчику по адресам электронной почты, указанным этими участниками при аккредитации на ЭТП или этим лицом при направлении запроса</w:t>
      </w:r>
      <w:r w:rsidR="000259BC">
        <w:rPr>
          <w:color w:val="000000" w:themeColor="text1"/>
        </w:rPr>
        <w:t>.</w:t>
      </w:r>
    </w:p>
    <w:p w14:paraId="3962D015" w14:textId="77777777" w:rsidR="00A34F0E" w:rsidRDefault="00081093" w:rsidP="00A34F0E">
      <w:pPr>
        <w:pStyle w:val="ConsPlusNormal"/>
        <w:numPr>
          <w:ilvl w:val="1"/>
          <w:numId w:val="5"/>
        </w:numPr>
        <w:ind w:left="0" w:firstLine="568"/>
        <w:jc w:val="both"/>
        <w:rPr>
          <w:color w:val="000000" w:themeColor="text1"/>
        </w:rPr>
      </w:pPr>
      <w:r w:rsidRPr="000259BC">
        <w:rPr>
          <w:color w:val="000000" w:themeColor="text1"/>
        </w:rPr>
        <w:t>При осуществлении закупки в электронной форме проведение переговоров Заказчика с оператором ЭТП и оператора ЭТП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5E15B9AC" w14:textId="77777777" w:rsidR="00A34F0E" w:rsidRDefault="00081093" w:rsidP="00A34F0E">
      <w:pPr>
        <w:pStyle w:val="ConsPlusNormal"/>
        <w:numPr>
          <w:ilvl w:val="1"/>
          <w:numId w:val="5"/>
        </w:numPr>
        <w:ind w:left="0" w:firstLine="568"/>
        <w:jc w:val="both"/>
        <w:rPr>
          <w:color w:val="000000" w:themeColor="text1"/>
        </w:rPr>
      </w:pPr>
      <w:r w:rsidRPr="00A34F0E">
        <w:rPr>
          <w:color w:val="000000" w:themeColor="text1"/>
        </w:rPr>
        <w:t>Участник закупки в электронной форме,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61D6ECCF" w14:textId="766B7422" w:rsidR="00081093" w:rsidRPr="00A34F0E" w:rsidRDefault="00081093" w:rsidP="00A34F0E">
      <w:pPr>
        <w:pStyle w:val="ConsPlusNormal"/>
        <w:numPr>
          <w:ilvl w:val="1"/>
          <w:numId w:val="5"/>
        </w:numPr>
        <w:ind w:left="0" w:firstLine="568"/>
        <w:jc w:val="both"/>
        <w:rPr>
          <w:color w:val="000000" w:themeColor="text1"/>
        </w:rPr>
      </w:pPr>
      <w:r w:rsidRPr="00A34F0E">
        <w:rPr>
          <w:color w:val="000000" w:themeColor="text1"/>
        </w:rPr>
        <w:t>Заказчик   дополнительно вправе разместить информацию о закупках на сайте Заказчика в информационно-телекоммуникационной сети «Интернет», за исключением информации, не подлежащей в соответствии с № 223-ФЗ размещению в ЕИС или на официальном сайте.</w:t>
      </w:r>
    </w:p>
    <w:p w14:paraId="14B9F027" w14:textId="0D479AAB" w:rsidR="00081093" w:rsidRDefault="00081093" w:rsidP="00081093">
      <w:pPr>
        <w:pStyle w:val="ConsPlusNormal"/>
        <w:ind w:firstLine="568"/>
        <w:jc w:val="both"/>
        <w:rPr>
          <w:b/>
          <w:bCs/>
        </w:rPr>
      </w:pPr>
    </w:p>
    <w:p w14:paraId="4D33004E" w14:textId="5BFE4231" w:rsidR="00081093" w:rsidRDefault="00B14924" w:rsidP="00081093">
      <w:pPr>
        <w:pStyle w:val="ConsPlusNormal"/>
        <w:ind w:firstLine="568"/>
        <w:jc w:val="both"/>
        <w:rPr>
          <w:b/>
          <w:bCs/>
          <w:color w:val="000000" w:themeColor="text1"/>
        </w:rPr>
      </w:pPr>
      <w:r>
        <w:rPr>
          <w:b/>
          <w:bCs/>
          <w:color w:val="000000" w:themeColor="text1"/>
        </w:rPr>
        <w:t xml:space="preserve">Раздел 2. </w:t>
      </w:r>
      <w:r w:rsidRPr="003F7ACB">
        <w:rPr>
          <w:b/>
          <w:bCs/>
          <w:color w:val="000000" w:themeColor="text1"/>
        </w:rPr>
        <w:t>Порядок проведения аукциона в электронной форме</w:t>
      </w:r>
    </w:p>
    <w:p w14:paraId="6E67D4A4" w14:textId="77777777" w:rsidR="00B14924" w:rsidRDefault="00B14924" w:rsidP="00B14924">
      <w:pPr>
        <w:pStyle w:val="ConsPlusNormal"/>
        <w:jc w:val="both"/>
        <w:rPr>
          <w:color w:val="000000" w:themeColor="text1"/>
        </w:rPr>
      </w:pPr>
    </w:p>
    <w:p w14:paraId="500FC26F" w14:textId="77777777" w:rsidR="00B14924" w:rsidRDefault="00B14924" w:rsidP="00B14924">
      <w:pPr>
        <w:pStyle w:val="ConsPlusNormal"/>
        <w:numPr>
          <w:ilvl w:val="1"/>
          <w:numId w:val="7"/>
        </w:numPr>
        <w:ind w:left="0" w:firstLine="567"/>
        <w:jc w:val="both"/>
        <w:rPr>
          <w:color w:val="000000" w:themeColor="text1"/>
        </w:rPr>
      </w:pPr>
      <w:r w:rsidRPr="003F7ACB">
        <w:rPr>
          <w:color w:val="000000" w:themeColor="text1"/>
        </w:rPr>
        <w:t>Порядок проведения аукциона в электронной форме определяется статьей</w:t>
      </w:r>
      <w:r>
        <w:rPr>
          <w:color w:val="000000" w:themeColor="text1"/>
        </w:rPr>
        <w:t xml:space="preserve"> 30 Положения о закупках Заказчика</w:t>
      </w:r>
      <w:r w:rsidRPr="003F7ACB">
        <w:rPr>
          <w:color w:val="000000" w:themeColor="text1"/>
        </w:rPr>
        <w:t>, а также регламентом оператора электронной площадки, на которой проводится такой аукцион</w:t>
      </w:r>
      <w:r>
        <w:rPr>
          <w:color w:val="000000" w:themeColor="text1"/>
        </w:rPr>
        <w:t>.</w:t>
      </w:r>
    </w:p>
    <w:p w14:paraId="53B53FE4"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 xml:space="preserve"> </w:t>
      </w:r>
      <w:r w:rsidRPr="003F7ACB">
        <w:rPr>
          <w:color w:val="000000" w:themeColor="text1"/>
        </w:rPr>
        <w:t>Требования к участникам аукциона в извещении и документации о закупке устанавливаются в соответствии со статьей 16 Положения</w:t>
      </w:r>
      <w:r>
        <w:rPr>
          <w:color w:val="000000" w:themeColor="text1"/>
        </w:rPr>
        <w:t xml:space="preserve"> о закупках Заказчика.</w:t>
      </w:r>
    </w:p>
    <w:p w14:paraId="7F13D21E"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Заказчик не менее чем за 15 (Пятнадцать) дней до даты окончания срока подачи заявок на участие в аукционе размещает извещение о проведении аукциона, аукционную документацию и проект договора в ЕИС.</w:t>
      </w:r>
    </w:p>
    <w:p w14:paraId="65F5D7DF"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Заказчик не предоставляет аукционную документацию по отдельному запросу участника закупки. Аукционная документация находится в свободном доступе в ЕИС и доступна в любое время с момента размещения.</w:t>
      </w:r>
    </w:p>
    <w:p w14:paraId="4278D484"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извещение о проведении аукциона, аукционную документацию. Изменение предмета закупки не допускается.</w:t>
      </w:r>
    </w:p>
    <w:p w14:paraId="6B639862"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 xml:space="preserve">Изменения, вносимые в извещение о проведении аукциона, аукционную документацию, разъяснения положений аукционной документации размещаются Заказчиком в ЕИС не позднее чем в течение 3 (Трёх) дней со дня принятия решения о внесении указанных изменений, предоставления указанных разъяснений. </w:t>
      </w:r>
    </w:p>
    <w:p w14:paraId="2B0E4AC3"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Участник, подавший заявку на участие в аукционе, вправе отозвать поданную заявку либо внести в нее изменения не позднее даты окончания срока подачи заявок на участие в аукционе, направив об этом уведомление оператору электронной площадки.</w:t>
      </w:r>
    </w:p>
    <w:p w14:paraId="61B167DD" w14:textId="77A57F1C"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В случае внесения изменений в извещение о проведении аукциона, аукционную документацию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аукционе оставалось не менее половины срока подачи заявок на участие в аукционе</w:t>
      </w:r>
      <w:r w:rsidR="00093A53">
        <w:rPr>
          <w:color w:val="000000" w:themeColor="text1"/>
        </w:rPr>
        <w:t>,</w:t>
      </w:r>
      <w:r w:rsidRPr="00B14924">
        <w:rPr>
          <w:color w:val="000000" w:themeColor="text1"/>
        </w:rPr>
        <w:t xml:space="preserve"> указанного в извещении.</w:t>
      </w:r>
    </w:p>
    <w:p w14:paraId="56A1E933"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 xml:space="preserve">Заказчик не несёт обязательств или ответственности в случае </w:t>
      </w:r>
      <w:proofErr w:type="spellStart"/>
      <w:r w:rsidRPr="00B14924">
        <w:rPr>
          <w:color w:val="000000" w:themeColor="text1"/>
        </w:rPr>
        <w:t>неознакомления</w:t>
      </w:r>
      <w:proofErr w:type="spellEnd"/>
      <w:r w:rsidRPr="00B14924">
        <w:rPr>
          <w:color w:val="000000" w:themeColor="text1"/>
        </w:rPr>
        <w:t xml:space="preserve"> участником закупки с извещением об отмене проведения аукциона.</w:t>
      </w:r>
    </w:p>
    <w:p w14:paraId="58BD8791"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Для участия в аукционе участник закупки должен подготовить заявку на участие в аукционе, оформленную в полном соответствии с требованиями аукционной документации.</w:t>
      </w:r>
    </w:p>
    <w:p w14:paraId="0AA326E3"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Заявка на участие в аукционе подается в электронной форме. Порядок подачи заявки на участие в аукционе определяется регламентом оператора электронной площадки, на которой проводится аукцион.</w:t>
      </w:r>
    </w:p>
    <w:p w14:paraId="274904BE"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Закупочная комиссия рассматривает поданные участниками заявки, на предмет их соответствия требованиям аукционной документации и составляет протокол в соответствии с требованиями статьи 26 Положения</w:t>
      </w:r>
      <w:r>
        <w:rPr>
          <w:color w:val="000000" w:themeColor="text1"/>
        </w:rPr>
        <w:t xml:space="preserve"> о закупках</w:t>
      </w:r>
      <w:r w:rsidRPr="00B14924">
        <w:rPr>
          <w:color w:val="000000" w:themeColor="text1"/>
        </w:rPr>
        <w:t>.</w:t>
      </w:r>
    </w:p>
    <w:p w14:paraId="06CD7295" w14:textId="152AD563" w:rsidR="00B14924" w:rsidRPr="00B14924" w:rsidRDefault="00B14924" w:rsidP="00B14924">
      <w:pPr>
        <w:pStyle w:val="ConsPlusNormal"/>
        <w:numPr>
          <w:ilvl w:val="1"/>
          <w:numId w:val="7"/>
        </w:numPr>
        <w:ind w:left="0" w:firstLine="567"/>
        <w:jc w:val="both"/>
        <w:rPr>
          <w:color w:val="000000" w:themeColor="text1"/>
        </w:rPr>
      </w:pPr>
      <w:r w:rsidRPr="00B14924">
        <w:rPr>
          <w:color w:val="000000" w:themeColor="text1"/>
        </w:rPr>
        <w:t>Заявка участника закупки отклоняется закупочной комиссией при рассмотрении в следующих случаях:</w:t>
      </w:r>
    </w:p>
    <w:p w14:paraId="12B16B77" w14:textId="77777777" w:rsidR="00B14924" w:rsidRPr="003F7ACB" w:rsidRDefault="00B14924" w:rsidP="00B14924">
      <w:pPr>
        <w:pStyle w:val="ConsPlusNormal"/>
        <w:ind w:left="360"/>
        <w:jc w:val="both"/>
        <w:rPr>
          <w:color w:val="000000" w:themeColor="text1"/>
        </w:rPr>
      </w:pPr>
      <w:r w:rsidRPr="003F7ACB">
        <w:rPr>
          <w:color w:val="000000" w:themeColor="text1"/>
        </w:rPr>
        <w:t xml:space="preserve">1) непредставление в составе заявки документов и сведений, предусмотренных документацией о закупке; </w:t>
      </w:r>
    </w:p>
    <w:p w14:paraId="3B746396" w14:textId="77777777" w:rsidR="00B14924" w:rsidRPr="003F7ACB" w:rsidRDefault="00B14924" w:rsidP="00B14924">
      <w:pPr>
        <w:pStyle w:val="ConsPlusNormal"/>
        <w:ind w:left="360"/>
        <w:jc w:val="both"/>
        <w:rPr>
          <w:color w:val="000000" w:themeColor="text1"/>
        </w:rPr>
      </w:pPr>
      <w:r w:rsidRPr="003F7ACB">
        <w:rPr>
          <w:color w:val="000000" w:themeColor="text1"/>
        </w:rPr>
        <w:t>2) нарушение требований документации о закупке к содержанию заявки;</w:t>
      </w:r>
    </w:p>
    <w:p w14:paraId="7B1D4389" w14:textId="77777777" w:rsidR="00B14924" w:rsidRPr="003F7ACB" w:rsidRDefault="00B14924" w:rsidP="00B14924">
      <w:pPr>
        <w:pStyle w:val="ConsPlusNormal"/>
        <w:ind w:left="360"/>
        <w:jc w:val="both"/>
        <w:rPr>
          <w:color w:val="000000" w:themeColor="text1"/>
        </w:rPr>
      </w:pPr>
      <w:r w:rsidRPr="003F7ACB">
        <w:rPr>
          <w:color w:val="000000" w:themeColor="text1"/>
        </w:rPr>
        <w:t>3)</w:t>
      </w:r>
      <w:r w:rsidRPr="003F7ACB">
        <w:rPr>
          <w:color w:val="000000" w:themeColor="text1"/>
        </w:rPr>
        <w:tab/>
        <w:t>несоответствие участника закупки, в том числе несоответствие лиц, выступающих на стороне одного участника закупки, требованиям документации о закупке;</w:t>
      </w:r>
    </w:p>
    <w:p w14:paraId="2CB4DB01" w14:textId="77777777" w:rsidR="00B14924" w:rsidRPr="003F7ACB" w:rsidRDefault="00B14924" w:rsidP="00B14924">
      <w:pPr>
        <w:pStyle w:val="ConsPlusNormal"/>
        <w:ind w:left="360"/>
        <w:jc w:val="both"/>
        <w:rPr>
          <w:color w:val="000000" w:themeColor="text1"/>
        </w:rPr>
      </w:pPr>
      <w:r w:rsidRPr="003F7ACB">
        <w:rPr>
          <w:color w:val="000000" w:themeColor="text1"/>
        </w:rPr>
        <w:t>4)</w:t>
      </w:r>
      <w:r w:rsidRPr="003F7ACB">
        <w:rPr>
          <w:color w:val="000000" w:themeColor="text1"/>
        </w:rPr>
        <w:tab/>
        <w:t>несоответствие предлагаемой продукции и (или) условий исполнения договора требованиям, установленным в документации о закупке;</w:t>
      </w:r>
    </w:p>
    <w:p w14:paraId="31426F22" w14:textId="77777777" w:rsidR="00B14924" w:rsidRPr="003F7ACB" w:rsidRDefault="00B14924" w:rsidP="00B14924">
      <w:pPr>
        <w:pStyle w:val="ConsPlusNormal"/>
        <w:ind w:left="360"/>
        <w:jc w:val="both"/>
        <w:rPr>
          <w:color w:val="000000" w:themeColor="text1"/>
        </w:rPr>
      </w:pPr>
      <w:r w:rsidRPr="003F7ACB">
        <w:rPr>
          <w:color w:val="000000" w:themeColor="text1"/>
        </w:rPr>
        <w:t>5)</w:t>
      </w:r>
      <w:r w:rsidRPr="003F7ACB">
        <w:rPr>
          <w:color w:val="000000" w:themeColor="text1"/>
        </w:rPr>
        <w:tab/>
        <w:t>несоблюдение требований документации о закупке к описанию продукции, предлагаемой к поставке в составе заявки на участие в закупке;</w:t>
      </w:r>
    </w:p>
    <w:p w14:paraId="5CAE46EA" w14:textId="77777777" w:rsidR="00B14924" w:rsidRPr="003F7ACB" w:rsidRDefault="00B14924" w:rsidP="00B14924">
      <w:pPr>
        <w:pStyle w:val="ConsPlusNormal"/>
        <w:ind w:left="360"/>
        <w:jc w:val="both"/>
        <w:rPr>
          <w:color w:val="000000" w:themeColor="text1"/>
        </w:rPr>
      </w:pPr>
      <w:r w:rsidRPr="003F7ACB">
        <w:rPr>
          <w:color w:val="000000" w:themeColor="text1"/>
        </w:rPr>
        <w:t>6)</w:t>
      </w:r>
      <w:r w:rsidRPr="003F7ACB">
        <w:rPr>
          <w:color w:val="000000" w:themeColor="text1"/>
        </w:rPr>
        <w:tab/>
        <w:t>наличие в составе заявки недостоверных сведений.</w:t>
      </w:r>
    </w:p>
    <w:p w14:paraId="24E35780" w14:textId="04302D74" w:rsidR="00B14924" w:rsidRPr="003F7ACB" w:rsidRDefault="00B14924" w:rsidP="00B14924">
      <w:pPr>
        <w:pStyle w:val="ConsPlusNormal"/>
        <w:jc w:val="both"/>
        <w:rPr>
          <w:color w:val="000000" w:themeColor="text1"/>
        </w:rPr>
      </w:pPr>
      <w:r w:rsidRPr="003F7ACB">
        <w:rPr>
          <w:color w:val="000000" w:themeColor="text1"/>
        </w:rPr>
        <w:t>Отклонение аукционной заявки по иным основаниям не допускается.</w:t>
      </w:r>
    </w:p>
    <w:p w14:paraId="266B4119" w14:textId="77777777" w:rsidR="00B14924" w:rsidRDefault="00B14924" w:rsidP="00B14924">
      <w:pPr>
        <w:pStyle w:val="ConsPlusNormal"/>
        <w:numPr>
          <w:ilvl w:val="1"/>
          <w:numId w:val="7"/>
        </w:numPr>
        <w:ind w:left="0" w:firstLine="567"/>
        <w:jc w:val="both"/>
        <w:rPr>
          <w:color w:val="000000" w:themeColor="text1"/>
        </w:rPr>
      </w:pPr>
      <w:r w:rsidRPr="003F7ACB">
        <w:rPr>
          <w:color w:val="000000" w:themeColor="text1"/>
        </w:rPr>
        <w:lastRenderedPageBreak/>
        <w:t>В случае установления в составе заявки недостоверных сведений до заключения договора, такая заявка подлежит отклонению. Решение об отклонении заявки принимается закупочной комиссией и оформляется протоколом.</w:t>
      </w:r>
    </w:p>
    <w:p w14:paraId="7B0AA093"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Закупочная комиссия в день окончания рассмотрения аукционных заявок составляет протокол.</w:t>
      </w:r>
    </w:p>
    <w:p w14:paraId="3345AA2E"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В случае если при рассмотрении аукционных заявок заявка только одного участника признана соответствующей требованиям аукционной документации, такой участник считается единственным участником аукциона. Заказчик заключает договор с участником закупки, подавшим такую аукционную заявку, на условиях аукционной документации, проекта договора и заявки, поданной участником. Такой участник не вправе отказаться от заключения договора. Аукцион в электронной форме в этом случае признаётся несостоявшимся.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НМЦД. В указанном случае в протокол подведения итогов не вносятся сведения о результатах оценки.</w:t>
      </w:r>
    </w:p>
    <w:p w14:paraId="3183453E"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Срок рассмотрения аукционных заявок не может составлять более 20 (Двадцати) рабочих дней со дня окончания (истечения) срока подачи аукционных заявок.</w:t>
      </w:r>
    </w:p>
    <w:p w14:paraId="0D3A43BC"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Электронный аукцион проводится на электронной площадке в день, указанный в извещении о проведении аукциона.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расположено Заказчик.</w:t>
      </w:r>
    </w:p>
    <w:p w14:paraId="20724E31"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Электронный аукцион проводится путем снижения НМЦД, указанной в извещении о проведении аукциона.</w:t>
      </w:r>
    </w:p>
    <w:p w14:paraId="6FFD2A44" w14:textId="77777777" w:rsidR="00B14924" w:rsidRDefault="00B14924" w:rsidP="00B14924">
      <w:pPr>
        <w:pStyle w:val="ConsPlusNormal"/>
        <w:numPr>
          <w:ilvl w:val="1"/>
          <w:numId w:val="7"/>
        </w:numPr>
        <w:ind w:left="0" w:firstLine="567"/>
        <w:jc w:val="both"/>
        <w:rPr>
          <w:color w:val="000000" w:themeColor="text1"/>
        </w:rPr>
      </w:pPr>
      <w:r w:rsidRPr="00B14924">
        <w:rPr>
          <w:color w:val="000000" w:themeColor="text1"/>
        </w:rPr>
        <w:t>Если в аукционной документации указана общая цена единиц товара, работы, услуги такой аукцион проводится путем снижения общей цены единиц товара, работы, услуги.</w:t>
      </w:r>
    </w:p>
    <w:p w14:paraId="24C76576" w14:textId="77777777" w:rsidR="00EA582E" w:rsidRDefault="00B14924" w:rsidP="00EA582E">
      <w:pPr>
        <w:pStyle w:val="ConsPlusNormal"/>
        <w:numPr>
          <w:ilvl w:val="1"/>
          <w:numId w:val="7"/>
        </w:numPr>
        <w:ind w:left="0" w:firstLine="567"/>
        <w:jc w:val="both"/>
        <w:rPr>
          <w:color w:val="000000" w:themeColor="text1"/>
        </w:rPr>
      </w:pPr>
      <w:r w:rsidRPr="00B14924">
        <w:rPr>
          <w:color w:val="000000" w:themeColor="text1"/>
        </w:rPr>
        <w:t>Величина снижения НМЦД (далее - «шаг аукциона») составляет от 0,5% до 5% НМЦД.</w:t>
      </w:r>
    </w:p>
    <w:p w14:paraId="3DFE6202" w14:textId="77777777" w:rsidR="00EA582E" w:rsidRDefault="00B14924" w:rsidP="00EA582E">
      <w:pPr>
        <w:pStyle w:val="ConsPlusNormal"/>
        <w:numPr>
          <w:ilvl w:val="1"/>
          <w:numId w:val="7"/>
        </w:numPr>
        <w:ind w:left="0" w:firstLine="567"/>
        <w:jc w:val="both"/>
        <w:rPr>
          <w:color w:val="000000" w:themeColor="text1"/>
        </w:rPr>
      </w:pPr>
      <w:r w:rsidRPr="00EA582E">
        <w:rPr>
          <w:color w:val="000000" w:themeColor="text1"/>
        </w:rPr>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3817A1B0" w14:textId="2A73F803" w:rsidR="00B14924" w:rsidRPr="00EA582E" w:rsidRDefault="00B14924" w:rsidP="00EA582E">
      <w:pPr>
        <w:pStyle w:val="ConsPlusNormal"/>
        <w:numPr>
          <w:ilvl w:val="1"/>
          <w:numId w:val="7"/>
        </w:numPr>
        <w:ind w:left="0" w:firstLine="567"/>
        <w:jc w:val="both"/>
        <w:rPr>
          <w:color w:val="000000" w:themeColor="text1"/>
        </w:rPr>
      </w:pPr>
      <w:r w:rsidRPr="00EA582E">
        <w:rPr>
          <w:color w:val="000000" w:themeColor="text1"/>
        </w:rPr>
        <w:t>При проведении электронного аукциона его участники подают предложения о цене договора с учетом следующих требований:</w:t>
      </w:r>
    </w:p>
    <w:p w14:paraId="7DA2A41E" w14:textId="77777777" w:rsidR="00B14924" w:rsidRPr="003F7ACB" w:rsidRDefault="00B14924" w:rsidP="00EA582E">
      <w:pPr>
        <w:pStyle w:val="ConsPlusNormal"/>
        <w:ind w:left="360"/>
        <w:jc w:val="both"/>
        <w:rPr>
          <w:color w:val="000000" w:themeColor="text1"/>
        </w:rPr>
      </w:pPr>
      <w:r w:rsidRPr="003F7ACB">
        <w:rPr>
          <w:color w:val="000000" w:themeColor="text1"/>
        </w:rPr>
        <w:t>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7F022A" w14:textId="77777777" w:rsidR="00B14924" w:rsidRPr="003F7ACB" w:rsidRDefault="00B14924" w:rsidP="00EA582E">
      <w:pPr>
        <w:pStyle w:val="ConsPlusNormal"/>
        <w:ind w:left="360"/>
        <w:jc w:val="both"/>
        <w:rPr>
          <w:color w:val="000000" w:themeColor="text1"/>
        </w:rPr>
      </w:pPr>
      <w:r w:rsidRPr="003F7ACB">
        <w:rPr>
          <w:color w:val="000000" w:themeColor="text1"/>
        </w:rPr>
        <w:t>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1A82FB6C" w14:textId="77777777" w:rsidR="00B14924" w:rsidRPr="003F7ACB" w:rsidRDefault="00B14924" w:rsidP="00EA582E">
      <w:pPr>
        <w:pStyle w:val="ConsPlusNormal"/>
        <w:ind w:left="360"/>
        <w:jc w:val="both"/>
        <w:rPr>
          <w:color w:val="000000" w:themeColor="text1"/>
        </w:rPr>
      </w:pPr>
      <w:r w:rsidRPr="003F7ACB">
        <w:rPr>
          <w:color w:val="000000" w:themeColor="text1"/>
        </w:rPr>
        <w:t>3)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14:paraId="333A5106" w14:textId="77777777" w:rsidR="00A4231E" w:rsidRDefault="00B14924" w:rsidP="00A4231E">
      <w:pPr>
        <w:pStyle w:val="ConsPlusNormal"/>
        <w:numPr>
          <w:ilvl w:val="1"/>
          <w:numId w:val="7"/>
        </w:numPr>
        <w:ind w:left="0" w:firstLine="567"/>
        <w:jc w:val="both"/>
        <w:rPr>
          <w:color w:val="000000" w:themeColor="text1"/>
        </w:rPr>
      </w:pPr>
      <w:r w:rsidRPr="003F7ACB">
        <w:rPr>
          <w:color w:val="000000" w:themeColor="text1"/>
        </w:rPr>
        <w:t>При проведении электронного аукциона устанавливается время приема предложений участников такого аукциона о цене договора в соответствии с регламентом оператора электронной площадки.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77E41D0" w14:textId="77777777"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Во время проведения электронного аукциона оператор электронной площадки обязан отклонить предложения о цене договора, не соответствующие требованиям, предусмотренным настоящей статьей</w:t>
      </w:r>
      <w:r w:rsidR="00EA582E" w:rsidRPr="00A4231E">
        <w:rPr>
          <w:color w:val="000000" w:themeColor="text1"/>
        </w:rPr>
        <w:t>.</w:t>
      </w:r>
    </w:p>
    <w:p w14:paraId="001025C7" w14:textId="77777777"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 xml:space="preserve">Победителем аукциона в электронной форме признаётся лицо, заявка которого соответствует требованиям, установленным документацией о закупке, и которое </w:t>
      </w:r>
      <w:r w:rsidRPr="00A4231E">
        <w:rPr>
          <w:color w:val="000000" w:themeColor="text1"/>
        </w:rPr>
        <w:lastRenderedPageBreak/>
        <w:t>предложило наиболее низкую цену договора путем снижения НМЦД (или общей цены единиц товара, работы, услуги).</w:t>
      </w:r>
    </w:p>
    <w:p w14:paraId="29F2F095" w14:textId="77777777"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Протокол проведения электронного аукциона размещается на электронной площадк</w:t>
      </w:r>
      <w:r w:rsidR="00EA582E" w:rsidRPr="00A4231E">
        <w:rPr>
          <w:color w:val="000000" w:themeColor="text1"/>
        </w:rPr>
        <w:t>е</w:t>
      </w:r>
      <w:r w:rsidRPr="00A4231E">
        <w:rPr>
          <w:color w:val="000000" w:themeColor="text1"/>
        </w:rPr>
        <w:t>.</w:t>
      </w:r>
    </w:p>
    <w:p w14:paraId="057F5722" w14:textId="77777777"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 xml:space="preserve">По итогам проведения аукциона в электронной форме закупочная комиссия составляет протокол подведения итогов аукциона в электронной форме. </w:t>
      </w:r>
    </w:p>
    <w:p w14:paraId="20433A47" w14:textId="77777777"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В случае если при проведении аукциона в электронной форме НМЦД, общая цена единиц товара, работы, услуги ни разу не была снижена Заказчик вправе провести повторный аукцион или применить другой способ закупки, в том числе осуществить закупку у единственного поставщика.</w:t>
      </w:r>
    </w:p>
    <w:p w14:paraId="721F46F9" w14:textId="77777777"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Договор по результатам проведения аукциона заключается на условиях, указанных в проекте договора, являющимся неотъемлемой частью аукционной документации, и заявке (предложении) участника, признанного победителем закупки (участника, с которым заключается договор).</w:t>
      </w:r>
    </w:p>
    <w:p w14:paraId="59908AA8" w14:textId="230A42CB"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 xml:space="preserve">В случае если победитель аукциона в срок, указанный в аукционной документации, не представил </w:t>
      </w:r>
      <w:r w:rsidR="00726B69" w:rsidRPr="00A4231E">
        <w:rPr>
          <w:color w:val="000000" w:themeColor="text1"/>
        </w:rPr>
        <w:t>Заказчику</w:t>
      </w:r>
      <w:r w:rsidRPr="00A4231E">
        <w:rPr>
          <w:color w:val="000000" w:themeColor="text1"/>
        </w:rPr>
        <w:t xml:space="preserve"> подписанный проект договора на условиях проведенного аукциона, а также обеспечение исполнения договора либо предоставленное обеспечение исполнения договора не соответствует требованиям, установленным в аукционной документации (в случае установления требования о предоставлении обеспечения исполнения договора), такой победитель признаётся уклонившимся от заключения договора.</w:t>
      </w:r>
    </w:p>
    <w:p w14:paraId="118CEEE5" w14:textId="22F985D9" w:rsidR="00B14924" w:rsidRPr="00A4231E" w:rsidRDefault="00B14924" w:rsidP="00A4231E">
      <w:pPr>
        <w:pStyle w:val="ConsPlusNormal"/>
        <w:numPr>
          <w:ilvl w:val="1"/>
          <w:numId w:val="7"/>
        </w:numPr>
        <w:ind w:left="0" w:firstLine="567"/>
        <w:jc w:val="both"/>
        <w:rPr>
          <w:color w:val="000000" w:themeColor="text1"/>
        </w:rPr>
      </w:pPr>
      <w:r w:rsidRPr="00A4231E">
        <w:rPr>
          <w:color w:val="000000" w:themeColor="text1"/>
        </w:rPr>
        <w:t>В случае если победитель аукциона признан уклонившимся от заключения договора, Заказчик вправе:</w:t>
      </w:r>
    </w:p>
    <w:p w14:paraId="66B5824F" w14:textId="77777777" w:rsidR="00B14924" w:rsidRPr="003F7ACB" w:rsidRDefault="00B14924" w:rsidP="00EA582E">
      <w:pPr>
        <w:pStyle w:val="ConsPlusNormal"/>
        <w:ind w:left="360"/>
        <w:jc w:val="both"/>
        <w:rPr>
          <w:color w:val="000000" w:themeColor="text1"/>
        </w:rPr>
      </w:pPr>
      <w:r w:rsidRPr="003F7ACB">
        <w:rPr>
          <w:color w:val="000000" w:themeColor="text1"/>
        </w:rPr>
        <w:t xml:space="preserve">1)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w:t>
      </w:r>
    </w:p>
    <w:p w14:paraId="28B48A4C" w14:textId="77777777" w:rsidR="00EA582E" w:rsidRDefault="00B14924" w:rsidP="00EA582E">
      <w:pPr>
        <w:pStyle w:val="ConsPlusNormal"/>
        <w:ind w:left="360"/>
        <w:jc w:val="both"/>
        <w:rPr>
          <w:color w:val="000000" w:themeColor="text1"/>
        </w:rPr>
      </w:pPr>
      <w:r w:rsidRPr="003F7ACB">
        <w:rPr>
          <w:color w:val="000000" w:themeColor="text1"/>
        </w:rPr>
        <w:t>2) заключить договор с участником закупки, предложение которого содержит лучшие условия по цене договора, следующие после предложенных победителем аукциона. При этом заключение договора для такого участника закупки является обязательным. В случае уклонения такого участника от заключения договора Заказчик вправе обратиться в суд с иском о понуждении участника аукциона заключить договор, а также о возмещении убытков, причиненных уклонением от заключения договора.</w:t>
      </w:r>
    </w:p>
    <w:p w14:paraId="34320200" w14:textId="77777777" w:rsidR="00A4231E" w:rsidRDefault="00B14924" w:rsidP="00A4231E">
      <w:pPr>
        <w:pStyle w:val="ConsPlusNormal"/>
        <w:numPr>
          <w:ilvl w:val="1"/>
          <w:numId w:val="7"/>
        </w:numPr>
        <w:ind w:left="0" w:firstLine="567"/>
        <w:jc w:val="both"/>
        <w:rPr>
          <w:color w:val="000000" w:themeColor="text1"/>
        </w:rPr>
      </w:pPr>
      <w:r w:rsidRPr="003F7ACB">
        <w:rPr>
          <w:color w:val="000000" w:themeColor="text1"/>
        </w:rPr>
        <w:t>В случае если аукцион признан несостоявшимся и (или) договор не заключён с победителем, участником, предложение которого содержит лучшие условия по цене договора, следующие после предложенных победителем, участником закупки, подавшим единственную заявку, или признанным единственным участником аукциона, Заказчик вправе провести повторный аукцион или применить другой способ закупки, в том числе осуществить закупку у единственного поставщика.</w:t>
      </w:r>
    </w:p>
    <w:p w14:paraId="397F1F7B" w14:textId="77777777" w:rsidR="00A4231E" w:rsidRDefault="00B14924" w:rsidP="00A4231E">
      <w:pPr>
        <w:pStyle w:val="ConsPlusNormal"/>
        <w:numPr>
          <w:ilvl w:val="1"/>
          <w:numId w:val="7"/>
        </w:numPr>
        <w:ind w:left="0" w:firstLine="567"/>
        <w:jc w:val="both"/>
        <w:rPr>
          <w:color w:val="000000" w:themeColor="text1"/>
        </w:rPr>
      </w:pPr>
      <w:r w:rsidRPr="00A4231E">
        <w:rPr>
          <w:color w:val="000000" w:themeColor="text1"/>
        </w:rPr>
        <w:t>Аукционной документацией может быть предусмотрено, что в случае, если при проведении аукциона в электронной форме цена договора снижена до нуля, аукцион проводится на право заключить договор. В этом случае победителем аукциона признаётся лицо, предложившее наиболее высокую цену.</w:t>
      </w:r>
    </w:p>
    <w:p w14:paraId="7499DF4B" w14:textId="4EE67607" w:rsidR="00EA582E" w:rsidRDefault="00B14924" w:rsidP="00A4231E">
      <w:pPr>
        <w:pStyle w:val="ConsPlusNormal"/>
        <w:numPr>
          <w:ilvl w:val="1"/>
          <w:numId w:val="7"/>
        </w:numPr>
        <w:ind w:left="0" w:firstLine="567"/>
        <w:jc w:val="both"/>
        <w:rPr>
          <w:color w:val="000000" w:themeColor="text1"/>
        </w:rPr>
      </w:pPr>
      <w:r w:rsidRPr="00A4231E">
        <w:rPr>
          <w:color w:val="000000" w:themeColor="text1"/>
        </w:rPr>
        <w:t>Договор в этом случае заключается после перечисления победителем или участником закупки, сделавшим следующее предложение по цене, в случае уклонения победителя, на счёт Заказчика суммы за реализацию этого права.</w:t>
      </w:r>
    </w:p>
    <w:p w14:paraId="7A4AB744" w14:textId="77777777" w:rsidR="00A4231E" w:rsidRPr="00A4231E" w:rsidRDefault="00A4231E" w:rsidP="00A4231E">
      <w:pPr>
        <w:pStyle w:val="ConsPlusNormal"/>
        <w:ind w:left="567"/>
        <w:jc w:val="both"/>
        <w:rPr>
          <w:color w:val="000000" w:themeColor="text1"/>
        </w:rPr>
      </w:pPr>
    </w:p>
    <w:p w14:paraId="435A0807" w14:textId="367CEACE" w:rsidR="00700514" w:rsidRPr="003F7ACB" w:rsidRDefault="004D373B" w:rsidP="004D373B">
      <w:pPr>
        <w:pStyle w:val="ConsPlusNormal"/>
        <w:ind w:firstLine="568"/>
        <w:jc w:val="center"/>
        <w:rPr>
          <w:b/>
          <w:bCs/>
          <w:color w:val="000000" w:themeColor="text1"/>
        </w:rPr>
      </w:pPr>
      <w:r>
        <w:rPr>
          <w:b/>
          <w:bCs/>
          <w:color w:val="000000" w:themeColor="text1"/>
        </w:rPr>
        <w:t>Раздел 3.</w:t>
      </w:r>
      <w:r w:rsidR="00700514" w:rsidRPr="003F7ACB">
        <w:rPr>
          <w:b/>
          <w:bCs/>
          <w:color w:val="000000" w:themeColor="text1"/>
        </w:rPr>
        <w:t xml:space="preserve"> Заявка на участие в закупке</w:t>
      </w:r>
    </w:p>
    <w:p w14:paraId="53B57E72" w14:textId="77777777" w:rsidR="004D373B" w:rsidRDefault="004D373B" w:rsidP="00700514">
      <w:pPr>
        <w:pStyle w:val="ConsPlusNormal"/>
        <w:ind w:firstLine="568"/>
        <w:jc w:val="both"/>
        <w:rPr>
          <w:color w:val="000000" w:themeColor="text1"/>
        </w:rPr>
      </w:pPr>
    </w:p>
    <w:p w14:paraId="2431A0C0" w14:textId="77777777" w:rsidR="004D373B" w:rsidRDefault="004D373B" w:rsidP="004D373B">
      <w:pPr>
        <w:pStyle w:val="ConsPlusNormal"/>
        <w:ind w:firstLine="568"/>
        <w:jc w:val="both"/>
        <w:rPr>
          <w:color w:val="000000" w:themeColor="text1"/>
        </w:rPr>
      </w:pPr>
      <w:r>
        <w:rPr>
          <w:color w:val="000000" w:themeColor="text1"/>
        </w:rPr>
        <w:t xml:space="preserve">3.1. </w:t>
      </w:r>
      <w:r w:rsidR="00700514" w:rsidRPr="003F7ACB">
        <w:rPr>
          <w:color w:val="000000" w:themeColor="text1"/>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w:t>
      </w:r>
    </w:p>
    <w:p w14:paraId="3F86318B" w14:textId="77777777" w:rsidR="00D1351B" w:rsidRDefault="004D373B" w:rsidP="00D1351B">
      <w:pPr>
        <w:pStyle w:val="ConsPlusNormal"/>
        <w:ind w:firstLine="568"/>
        <w:jc w:val="both"/>
        <w:rPr>
          <w:color w:val="000000" w:themeColor="text1"/>
        </w:rPr>
      </w:pPr>
      <w:r>
        <w:rPr>
          <w:color w:val="000000" w:themeColor="text1"/>
        </w:rPr>
        <w:t xml:space="preserve">3.2. </w:t>
      </w:r>
      <w:r w:rsidR="00700514" w:rsidRPr="003F7ACB">
        <w:rPr>
          <w:color w:val="000000" w:themeColor="text1"/>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её проведении до предусмотренных документацией о закупке, даты и времени окончания срока подачи заявок на участие в закупке. Участник закупки вправе изменить или отозвать свою заявку до окончания (истечения) срока подачи заявок. В случае </w:t>
      </w:r>
      <w:r w:rsidR="00700514" w:rsidRPr="003F7ACB">
        <w:rPr>
          <w:color w:val="000000" w:themeColor="text1"/>
        </w:rPr>
        <w:lastRenderedPageBreak/>
        <w:t>установления факта подачи одним Участником двух и более заявок на участие в закупке в отношении одного и того же предмета закупки (лота) при условии, что поданные ранее этим Участником заявки на участие в закупке не отозваны, заявки этого участника закупочной комиссией не рассматриваются.</w:t>
      </w:r>
    </w:p>
    <w:p w14:paraId="65AFA885" w14:textId="77777777" w:rsidR="00D1351B" w:rsidRDefault="00D1351B" w:rsidP="00D1351B">
      <w:pPr>
        <w:pStyle w:val="ConsPlusNormal"/>
        <w:ind w:firstLine="568"/>
        <w:jc w:val="both"/>
        <w:rPr>
          <w:color w:val="000000" w:themeColor="text1"/>
        </w:rPr>
      </w:pPr>
      <w:r>
        <w:rPr>
          <w:color w:val="000000" w:themeColor="text1"/>
        </w:rPr>
        <w:t xml:space="preserve">3.3. </w:t>
      </w:r>
      <w:r w:rsidR="00700514" w:rsidRPr="003F7ACB">
        <w:rPr>
          <w:color w:val="000000" w:themeColor="text1"/>
        </w:rPr>
        <w:t>Заявка участника должна содержать информацию и документы, предусмотренные документацией о закупке, наименование и описание поставляемого товара, его функциональных характеристик (потребительских свойств), его количественных и качественных характеристик, наименование и описание выполняемой работы, оказываемой услуги, их количественных и качественных характеристик, иных условий исполнения договора по предмету закупки.</w:t>
      </w:r>
    </w:p>
    <w:p w14:paraId="37AF6FA5" w14:textId="3FC6793E" w:rsidR="00700514" w:rsidRPr="003F7ACB" w:rsidRDefault="00D1351B" w:rsidP="00D1351B">
      <w:pPr>
        <w:pStyle w:val="ConsPlusNormal"/>
        <w:ind w:firstLine="568"/>
        <w:jc w:val="both"/>
        <w:rPr>
          <w:color w:val="000000" w:themeColor="text1"/>
        </w:rPr>
      </w:pPr>
      <w:r>
        <w:rPr>
          <w:color w:val="000000" w:themeColor="text1"/>
        </w:rPr>
        <w:t xml:space="preserve">3.4. </w:t>
      </w:r>
      <w:r w:rsidR="00700514" w:rsidRPr="003F7ACB">
        <w:rPr>
          <w:color w:val="000000" w:themeColor="text1"/>
        </w:rPr>
        <w:t>Заказчик вправе устанавливать требование о предоставлении участниками закупки в составе заявки следующей информации и документов:</w:t>
      </w:r>
    </w:p>
    <w:p w14:paraId="503744DA" w14:textId="77777777" w:rsidR="00D1351B" w:rsidRDefault="00D1351B" w:rsidP="00D1351B">
      <w:pPr>
        <w:pStyle w:val="ConsPlusNormal"/>
        <w:ind w:firstLine="568"/>
        <w:jc w:val="both"/>
        <w:rPr>
          <w:color w:val="000000" w:themeColor="text1"/>
        </w:rPr>
      </w:pPr>
      <w:r>
        <w:rPr>
          <w:color w:val="000000" w:themeColor="text1"/>
        </w:rPr>
        <w:t>- н</w:t>
      </w:r>
      <w:r w:rsidR="00700514" w:rsidRPr="003F7ACB">
        <w:rPr>
          <w:color w:val="000000" w:themeColor="text1"/>
        </w:rPr>
        <w:t>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идентификационный номер налогоплательщика, банковские реквизиты, сведения о применении упрощенной системы налогообложения, номера контактных телефонов, адрес электронной почты и иные контактные данные и реквизиты участника согласно требованиям документации о закупке или извещения при проведении запроса котировок</w:t>
      </w:r>
      <w:r>
        <w:rPr>
          <w:color w:val="000000" w:themeColor="text1"/>
        </w:rPr>
        <w:t>;</w:t>
      </w:r>
    </w:p>
    <w:p w14:paraId="17D6350B" w14:textId="3D3490DA" w:rsidR="00700514" w:rsidRPr="003F7ACB" w:rsidRDefault="00D1351B" w:rsidP="00D1351B">
      <w:pPr>
        <w:pStyle w:val="ConsPlusNormal"/>
        <w:ind w:firstLine="568"/>
        <w:jc w:val="both"/>
        <w:rPr>
          <w:color w:val="000000" w:themeColor="text1"/>
        </w:rPr>
      </w:pPr>
      <w:r>
        <w:rPr>
          <w:color w:val="000000" w:themeColor="text1"/>
        </w:rPr>
        <w:t>- к</w:t>
      </w:r>
      <w:r w:rsidR="00700514" w:rsidRPr="003F7ACB">
        <w:rPr>
          <w:color w:val="000000" w:themeColor="text1"/>
        </w:rPr>
        <w:t>опии учредительных и регистрационных документов участника закупки, в том числе:</w:t>
      </w:r>
    </w:p>
    <w:p w14:paraId="5044057D" w14:textId="77777777" w:rsidR="00D1351B" w:rsidRDefault="00D1351B" w:rsidP="00D1351B">
      <w:pPr>
        <w:pStyle w:val="ConsPlusNormal"/>
        <w:ind w:firstLine="568"/>
        <w:jc w:val="both"/>
        <w:rPr>
          <w:color w:val="000000" w:themeColor="text1"/>
        </w:rPr>
      </w:pPr>
      <w:r>
        <w:rPr>
          <w:color w:val="000000" w:themeColor="text1"/>
        </w:rPr>
        <w:t>А) с</w:t>
      </w:r>
      <w:r w:rsidR="00700514" w:rsidRPr="003F7ACB">
        <w:rPr>
          <w:color w:val="000000" w:themeColor="text1"/>
        </w:rPr>
        <w:t>видетельство о государственной регистрации юридического лица/индивидуального предпринимателя либо лист записи Единого государственного реестра юридических лиц/индивидуальных предпринимателей.</w:t>
      </w:r>
    </w:p>
    <w:p w14:paraId="3207D007" w14:textId="77777777" w:rsidR="00D1351B" w:rsidRDefault="00D1351B" w:rsidP="00D1351B">
      <w:pPr>
        <w:pStyle w:val="ConsPlusNormal"/>
        <w:ind w:firstLine="568"/>
        <w:jc w:val="both"/>
        <w:rPr>
          <w:color w:val="000000" w:themeColor="text1"/>
        </w:rPr>
      </w:pPr>
      <w:r>
        <w:rPr>
          <w:color w:val="000000" w:themeColor="text1"/>
        </w:rPr>
        <w:t>Б) с</w:t>
      </w:r>
      <w:r w:rsidR="00700514" w:rsidRPr="003F7ACB">
        <w:rPr>
          <w:color w:val="000000" w:themeColor="text1"/>
        </w:rPr>
        <w:t>видетельство о постановке на учет в налоговом органе.</w:t>
      </w:r>
    </w:p>
    <w:p w14:paraId="1AEA6C11" w14:textId="091F5F1E" w:rsidR="00700514" w:rsidRPr="003F7ACB" w:rsidRDefault="00D1351B" w:rsidP="00D1351B">
      <w:pPr>
        <w:pStyle w:val="ConsPlusNormal"/>
        <w:ind w:firstLine="567"/>
        <w:jc w:val="both"/>
        <w:rPr>
          <w:color w:val="000000" w:themeColor="text1"/>
        </w:rPr>
      </w:pPr>
      <w:r>
        <w:rPr>
          <w:color w:val="000000" w:themeColor="text1"/>
        </w:rPr>
        <w:t xml:space="preserve">3.5. </w:t>
      </w:r>
      <w:r w:rsidR="00700514" w:rsidRPr="003F7ACB">
        <w:rPr>
          <w:color w:val="000000" w:themeColor="text1"/>
        </w:rPr>
        <w:t>Для юридических лиц – копия выписки из единого государственного реестра юридических лиц (выписка из ЕГРЮЛ); для индивидуальных предпринимателей – копия выписки из единого государственного реестра индивидуальных предпринимателей (выписка ЕГРИП).</w:t>
      </w:r>
    </w:p>
    <w:p w14:paraId="2E407702" w14:textId="1B5C9F83" w:rsidR="00700514" w:rsidRPr="003F7ACB" w:rsidRDefault="00700514" w:rsidP="00700514">
      <w:pPr>
        <w:pStyle w:val="ConsPlusNormal"/>
        <w:ind w:firstLine="568"/>
        <w:jc w:val="both"/>
        <w:rPr>
          <w:color w:val="000000" w:themeColor="text1"/>
        </w:rPr>
      </w:pPr>
      <w:r w:rsidRPr="003F7ACB">
        <w:rPr>
          <w:color w:val="000000" w:themeColor="text1"/>
        </w:rPr>
        <w:t xml:space="preserve">При этом 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1" w:history="1">
        <w:r w:rsidR="004D373B" w:rsidRPr="003C5BED">
          <w:rPr>
            <w:rStyle w:val="a6"/>
          </w:rPr>
          <w:t>http://egrul.nalog.ru</w:t>
        </w:r>
      </w:hyperlink>
      <w:r w:rsidRPr="003F7ACB">
        <w:rPr>
          <w:color w:val="000000" w:themeColor="text1"/>
        </w:rPr>
        <w:t>.</w:t>
      </w:r>
    </w:p>
    <w:p w14:paraId="7A224F5B" w14:textId="77777777" w:rsidR="00700514" w:rsidRPr="003F7ACB" w:rsidRDefault="00700514" w:rsidP="00700514">
      <w:pPr>
        <w:pStyle w:val="ConsPlusNormal"/>
        <w:ind w:firstLine="568"/>
        <w:jc w:val="both"/>
        <w:rPr>
          <w:color w:val="000000" w:themeColor="text1"/>
        </w:rPr>
      </w:pPr>
      <w:r w:rsidRPr="003F7ACB">
        <w:rPr>
          <w:color w:val="000000" w:themeColor="text1"/>
        </w:rPr>
        <w:t>Для иных физических лиц – копии документов, удостоверяющих личность.</w:t>
      </w:r>
    </w:p>
    <w:p w14:paraId="114B48C7" w14:textId="77777777" w:rsidR="00700514" w:rsidRPr="003F7ACB" w:rsidRDefault="00700514" w:rsidP="00700514">
      <w:pPr>
        <w:pStyle w:val="ConsPlusNormal"/>
        <w:ind w:firstLine="568"/>
        <w:jc w:val="both"/>
        <w:rPr>
          <w:color w:val="000000" w:themeColor="text1"/>
        </w:rPr>
      </w:pPr>
      <w:r w:rsidRPr="003F7ACB">
        <w:rPr>
          <w:color w:val="000000" w:themeColor="text1"/>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такого участника, сопровождающиеся переводом на русский язык.</w:t>
      </w:r>
    </w:p>
    <w:p w14:paraId="1033B15E" w14:textId="7BA5CF2B" w:rsidR="00700514" w:rsidRPr="003F7ACB" w:rsidRDefault="00D1351B" w:rsidP="00700514">
      <w:pPr>
        <w:pStyle w:val="ConsPlusNormal"/>
        <w:ind w:firstLine="568"/>
        <w:jc w:val="both"/>
        <w:rPr>
          <w:color w:val="000000" w:themeColor="text1"/>
        </w:rPr>
      </w:pPr>
      <w:r>
        <w:rPr>
          <w:color w:val="000000" w:themeColor="text1"/>
        </w:rPr>
        <w:t xml:space="preserve">3.6. </w:t>
      </w:r>
      <w:r w:rsidR="00700514" w:rsidRPr="003F7ACB">
        <w:rPr>
          <w:color w:val="000000" w:themeColor="text1"/>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пункту – руководитель)). В случае если от имени участника закупки действует иное лицо, заявка на участие в закупке должна содержать также копию доверенности на осуществление действий от имени участника закупки, оформленную в соответствии с законодательством.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 Если заявка на участие в закупке и (или) входящие в её состав документы подписаны разными лицами, то документы, подтверждающие полномочия лица на подписание заявки и (или) входящих в её состав документов, должны быть представлены на каждого подписавшего в соответствии с полномочиями.</w:t>
      </w:r>
    </w:p>
    <w:p w14:paraId="2A282A08" w14:textId="5BD44375" w:rsidR="00700514" w:rsidRPr="003F7ACB" w:rsidRDefault="00D1351B" w:rsidP="00700514">
      <w:pPr>
        <w:pStyle w:val="ConsPlusNormal"/>
        <w:ind w:firstLine="568"/>
        <w:jc w:val="both"/>
        <w:rPr>
          <w:color w:val="000000" w:themeColor="text1"/>
        </w:rPr>
      </w:pPr>
      <w:r>
        <w:rPr>
          <w:color w:val="000000" w:themeColor="text1"/>
        </w:rPr>
        <w:t xml:space="preserve">3.7. </w:t>
      </w:r>
      <w:r w:rsidR="00700514" w:rsidRPr="003F7ACB">
        <w:rPr>
          <w:color w:val="000000" w:themeColor="text1"/>
        </w:rPr>
        <w:t xml:space="preserve">Решение об одобрении или о совершении крупной сделки и (или) решение о согласии на совершение сделки, в совершении которой имеется заинтересованность (далее </w:t>
      </w:r>
      <w:r w:rsidR="00700514" w:rsidRPr="003F7ACB">
        <w:rPr>
          <w:color w:val="000000" w:themeColor="text1"/>
        </w:rPr>
        <w:lastRenderedPageBreak/>
        <w:t>решение)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такой сделкой или сведения, что данная сделка для такого участника не является крупной сделкой и (или)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 (или) сделки с заинтересованностью, поскольку единственный участник является единоличным исполнительным органом. Решение должно содержать предмет закупки и НМЦД.</w:t>
      </w:r>
    </w:p>
    <w:p w14:paraId="61E1484D" w14:textId="77777777" w:rsidR="00700514" w:rsidRPr="003F7ACB" w:rsidRDefault="00700514" w:rsidP="00700514">
      <w:pPr>
        <w:pStyle w:val="ConsPlusNormal"/>
        <w:ind w:firstLine="568"/>
        <w:jc w:val="both"/>
        <w:rPr>
          <w:color w:val="000000" w:themeColor="text1"/>
        </w:rPr>
      </w:pPr>
      <w:r w:rsidRPr="003F7ACB">
        <w:rPr>
          <w:color w:val="000000" w:themeColor="text1"/>
        </w:rPr>
        <w:t>В случае, если получение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принятие такого решения, участник закупки обязан предоставить письмо, содержащее обязательство до заключения договора предоставить вышеуказанное решение.</w:t>
      </w:r>
    </w:p>
    <w:p w14:paraId="1A9F922F" w14:textId="0592F1DA" w:rsidR="00700514" w:rsidRPr="003F7ACB" w:rsidRDefault="00D1351B" w:rsidP="00700514">
      <w:pPr>
        <w:pStyle w:val="ConsPlusNormal"/>
        <w:ind w:firstLine="568"/>
        <w:jc w:val="both"/>
        <w:rPr>
          <w:color w:val="000000" w:themeColor="text1"/>
        </w:rPr>
      </w:pPr>
      <w:r>
        <w:rPr>
          <w:color w:val="000000" w:themeColor="text1"/>
        </w:rPr>
        <w:t xml:space="preserve">3.8. </w:t>
      </w:r>
      <w:r w:rsidR="00700514" w:rsidRPr="003F7ACB">
        <w:rPr>
          <w:color w:val="000000" w:themeColor="text1"/>
        </w:rPr>
        <w:t>Информацию о возможности применения участником закупки упрощенной системы налогообложения (для участников, применяющих её).</w:t>
      </w:r>
    </w:p>
    <w:p w14:paraId="04E30BE6" w14:textId="57994EC3" w:rsidR="00700514" w:rsidRPr="003F7ACB" w:rsidRDefault="00D1351B" w:rsidP="00700514">
      <w:pPr>
        <w:pStyle w:val="ConsPlusNormal"/>
        <w:ind w:firstLine="568"/>
        <w:jc w:val="both"/>
        <w:rPr>
          <w:color w:val="000000" w:themeColor="text1"/>
        </w:rPr>
      </w:pPr>
      <w:r>
        <w:rPr>
          <w:color w:val="000000" w:themeColor="text1"/>
        </w:rPr>
        <w:t>3.</w:t>
      </w:r>
      <w:r w:rsidR="00334D34">
        <w:rPr>
          <w:color w:val="000000" w:themeColor="text1"/>
        </w:rPr>
        <w:t>9</w:t>
      </w:r>
      <w:r>
        <w:rPr>
          <w:color w:val="000000" w:themeColor="text1"/>
        </w:rPr>
        <w:t xml:space="preserve">. </w:t>
      </w:r>
      <w:r w:rsidR="00700514" w:rsidRPr="003F7ACB">
        <w:rPr>
          <w:color w:val="000000" w:themeColor="text1"/>
        </w:rPr>
        <w:t>Документы (копии документов), подтверждающие соответствие участника закупки требованиям и условиям допуска к участию в закупке в соответствии с предметом закупки (лицензии, сертификаты, допуски, и т.д.).</w:t>
      </w:r>
    </w:p>
    <w:p w14:paraId="6B9E2F65" w14:textId="2F6F8574" w:rsidR="00700514" w:rsidRPr="003F7ACB" w:rsidRDefault="00D1351B" w:rsidP="00700514">
      <w:pPr>
        <w:pStyle w:val="ConsPlusNormal"/>
        <w:ind w:firstLine="568"/>
        <w:jc w:val="both"/>
        <w:rPr>
          <w:color w:val="000000" w:themeColor="text1"/>
        </w:rPr>
      </w:pPr>
      <w:r>
        <w:rPr>
          <w:color w:val="000000" w:themeColor="text1"/>
        </w:rPr>
        <w:t>3</w:t>
      </w:r>
      <w:r w:rsidR="00700514" w:rsidRPr="003F7ACB">
        <w:rPr>
          <w:color w:val="000000" w:themeColor="text1"/>
        </w:rPr>
        <w:t>.1</w:t>
      </w:r>
      <w:r w:rsidR="00334D34">
        <w:rPr>
          <w:color w:val="000000" w:themeColor="text1"/>
        </w:rPr>
        <w:t>0</w:t>
      </w:r>
      <w:r w:rsidR="00700514" w:rsidRPr="003F7ACB">
        <w:rPr>
          <w:color w:val="000000" w:themeColor="text1"/>
        </w:rPr>
        <w:t>. Деклар</w:t>
      </w:r>
      <w:r>
        <w:rPr>
          <w:color w:val="000000" w:themeColor="text1"/>
        </w:rPr>
        <w:t>ацию</w:t>
      </w:r>
      <w:r w:rsidR="00700514" w:rsidRPr="003F7ACB">
        <w:rPr>
          <w:color w:val="000000" w:themeColor="text1"/>
        </w:rPr>
        <w:t xml:space="preserve"> соответствия </w:t>
      </w:r>
      <w:r>
        <w:rPr>
          <w:color w:val="000000" w:themeColor="text1"/>
        </w:rPr>
        <w:t xml:space="preserve">участника закупки </w:t>
      </w:r>
      <w:r w:rsidR="00700514" w:rsidRPr="003F7ACB">
        <w:rPr>
          <w:color w:val="000000" w:themeColor="text1"/>
        </w:rPr>
        <w:t>требованиям, установленным в документации о закупке.</w:t>
      </w:r>
    </w:p>
    <w:p w14:paraId="2E8D1D18" w14:textId="645F7B38" w:rsidR="00700514" w:rsidRPr="003F7ACB" w:rsidRDefault="00D1351B" w:rsidP="00700514">
      <w:pPr>
        <w:pStyle w:val="ConsPlusNormal"/>
        <w:ind w:firstLine="568"/>
        <w:jc w:val="both"/>
        <w:rPr>
          <w:color w:val="000000" w:themeColor="text1"/>
        </w:rPr>
      </w:pPr>
      <w:r>
        <w:rPr>
          <w:color w:val="000000" w:themeColor="text1"/>
        </w:rPr>
        <w:t>3</w:t>
      </w:r>
      <w:r w:rsidR="00700514" w:rsidRPr="003F7ACB">
        <w:rPr>
          <w:color w:val="000000" w:themeColor="text1"/>
        </w:rPr>
        <w:t>.1</w:t>
      </w:r>
      <w:r w:rsidR="00334D34">
        <w:rPr>
          <w:color w:val="000000" w:themeColor="text1"/>
        </w:rPr>
        <w:t>1</w:t>
      </w:r>
      <w:r w:rsidR="00700514" w:rsidRPr="003F7ACB">
        <w:rPr>
          <w:color w:val="000000" w:themeColor="text1"/>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6A1EEAB" w14:textId="3E070982" w:rsidR="00700514" w:rsidRPr="003F7ACB" w:rsidRDefault="00D1351B" w:rsidP="00700514">
      <w:pPr>
        <w:pStyle w:val="ConsPlusNormal"/>
        <w:ind w:firstLine="568"/>
        <w:jc w:val="both"/>
        <w:rPr>
          <w:color w:val="000000" w:themeColor="text1"/>
        </w:rPr>
      </w:pPr>
      <w:r>
        <w:rPr>
          <w:color w:val="000000" w:themeColor="text1"/>
        </w:rPr>
        <w:t>3</w:t>
      </w:r>
      <w:r w:rsidR="00700514" w:rsidRPr="003F7ACB">
        <w:rPr>
          <w:color w:val="000000" w:themeColor="text1"/>
        </w:rPr>
        <w:t>.1</w:t>
      </w:r>
      <w:r w:rsidR="00334D34">
        <w:rPr>
          <w:color w:val="000000" w:themeColor="text1"/>
        </w:rPr>
        <w:t>2</w:t>
      </w:r>
      <w:r w:rsidR="00700514" w:rsidRPr="003F7ACB">
        <w:rPr>
          <w:color w:val="000000" w:themeColor="text1"/>
        </w:rPr>
        <w:t>. Информацию о производителе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 его реестровом номере в реестре промышленной продукции, произведенной на территории Российской Федерации (в реестре промышленной продукции, произведенной на территории государства - члена Евразийского экономического союза, в едином реестре российской радиоэлектронной продукции).</w:t>
      </w:r>
    </w:p>
    <w:p w14:paraId="3D4E04DE" w14:textId="0608022B" w:rsidR="00700514" w:rsidRPr="003F7ACB" w:rsidRDefault="00D1351B" w:rsidP="00700514">
      <w:pPr>
        <w:pStyle w:val="ConsPlusNormal"/>
        <w:ind w:firstLine="568"/>
        <w:jc w:val="both"/>
        <w:rPr>
          <w:color w:val="000000" w:themeColor="text1"/>
        </w:rPr>
      </w:pPr>
      <w:r>
        <w:rPr>
          <w:color w:val="000000" w:themeColor="text1"/>
        </w:rPr>
        <w:t>3</w:t>
      </w:r>
      <w:r w:rsidR="00700514" w:rsidRPr="003F7ACB">
        <w:rPr>
          <w:color w:val="000000" w:themeColor="text1"/>
        </w:rPr>
        <w:t>.1</w:t>
      </w:r>
      <w:r w:rsidR="00334D34">
        <w:rPr>
          <w:color w:val="000000" w:themeColor="text1"/>
        </w:rPr>
        <w:t>3.</w:t>
      </w:r>
      <w:r w:rsidR="00700514" w:rsidRPr="003F7ACB">
        <w:rPr>
          <w:color w:val="000000" w:themeColor="text1"/>
        </w:rPr>
        <w:t xml:space="preserve"> Иную информацию и документы, предоставление которых предусмотрено </w:t>
      </w:r>
      <w:r w:rsidR="00093A53" w:rsidRPr="003F7ACB">
        <w:rPr>
          <w:color w:val="000000" w:themeColor="text1"/>
        </w:rPr>
        <w:t>извещением</w:t>
      </w:r>
      <w:r w:rsidR="00093A53">
        <w:rPr>
          <w:color w:val="000000" w:themeColor="text1"/>
        </w:rPr>
        <w:t xml:space="preserve"> и</w:t>
      </w:r>
      <w:r w:rsidR="00093A53" w:rsidRPr="003F7ACB" w:rsidDel="00093A53">
        <w:rPr>
          <w:color w:val="000000" w:themeColor="text1"/>
        </w:rPr>
        <w:t xml:space="preserve"> </w:t>
      </w:r>
      <w:r w:rsidR="00700514" w:rsidRPr="003F7ACB">
        <w:rPr>
          <w:color w:val="000000" w:themeColor="text1"/>
        </w:rPr>
        <w:t>документацией о закупке в зависимости от предмета закупки в соответствии с действующим законодательством.</w:t>
      </w:r>
    </w:p>
    <w:p w14:paraId="751D7E1B" w14:textId="7C47DC8C" w:rsidR="00700514" w:rsidRPr="003F7ACB" w:rsidRDefault="00D1351B" w:rsidP="00D1351B">
      <w:pPr>
        <w:pStyle w:val="ConsPlusNormal"/>
        <w:ind w:firstLine="567"/>
        <w:jc w:val="both"/>
        <w:rPr>
          <w:color w:val="000000" w:themeColor="text1"/>
        </w:rPr>
      </w:pPr>
      <w:r>
        <w:rPr>
          <w:color w:val="000000" w:themeColor="text1"/>
        </w:rPr>
        <w:t>3.1</w:t>
      </w:r>
      <w:r w:rsidR="00334D34">
        <w:rPr>
          <w:color w:val="000000" w:themeColor="text1"/>
        </w:rPr>
        <w:t>4</w:t>
      </w:r>
      <w:r>
        <w:rPr>
          <w:color w:val="000000" w:themeColor="text1"/>
        </w:rPr>
        <w:t xml:space="preserve">. </w:t>
      </w:r>
      <w:r w:rsidR="00700514" w:rsidRPr="003F7ACB">
        <w:rPr>
          <w:color w:val="000000" w:themeColor="text1"/>
        </w:rPr>
        <w:t>Заявка на участие в закупке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59924090" w14:textId="6BE4D826" w:rsidR="00D1351B" w:rsidRDefault="00D1351B" w:rsidP="00D1351B">
      <w:pPr>
        <w:pStyle w:val="ConsPlusNormal"/>
        <w:ind w:firstLine="568"/>
        <w:jc w:val="both"/>
        <w:rPr>
          <w:color w:val="000000" w:themeColor="text1"/>
        </w:rPr>
      </w:pPr>
      <w:r>
        <w:rPr>
          <w:color w:val="000000" w:themeColor="text1"/>
        </w:rPr>
        <w:t>3.1</w:t>
      </w:r>
      <w:r w:rsidR="00334D34">
        <w:rPr>
          <w:color w:val="000000" w:themeColor="text1"/>
        </w:rPr>
        <w:t>5</w:t>
      </w:r>
      <w:r>
        <w:rPr>
          <w:color w:val="000000" w:themeColor="text1"/>
        </w:rPr>
        <w:t xml:space="preserve">. </w:t>
      </w:r>
      <w:r w:rsidR="00700514" w:rsidRPr="003F7ACB">
        <w:rPr>
          <w:color w:val="000000" w:themeColor="text1"/>
        </w:rPr>
        <w:t>Участник закупки в заявке на участие в закупке (соответствующей части заявки на участие в закупке содержащей предложения в отношении предмета закупки) указывает (декларирует) наименование страны происхождения поставляемого товара, в том числе поставляемого и для выполнения закупаемых работ, оказания закупаемых услуг.</w:t>
      </w:r>
    </w:p>
    <w:p w14:paraId="30A557E9" w14:textId="45451C38" w:rsidR="00700514" w:rsidRPr="003F7ACB" w:rsidRDefault="00D1351B" w:rsidP="00D1351B">
      <w:pPr>
        <w:pStyle w:val="ConsPlusNormal"/>
        <w:ind w:firstLine="568"/>
        <w:jc w:val="both"/>
        <w:rPr>
          <w:color w:val="000000" w:themeColor="text1"/>
        </w:rPr>
      </w:pPr>
      <w:r>
        <w:rPr>
          <w:color w:val="000000" w:themeColor="text1"/>
        </w:rPr>
        <w:t>3.1</w:t>
      </w:r>
      <w:r w:rsidR="00334D34">
        <w:rPr>
          <w:color w:val="000000" w:themeColor="text1"/>
        </w:rPr>
        <w:t>6</w:t>
      </w:r>
      <w:r>
        <w:rPr>
          <w:color w:val="000000" w:themeColor="text1"/>
        </w:rPr>
        <w:t xml:space="preserve">. </w:t>
      </w:r>
      <w:r w:rsidR="00700514" w:rsidRPr="003F7ACB">
        <w:rPr>
          <w:color w:val="000000" w:themeColor="text1"/>
        </w:rPr>
        <w:t>Отсутствие в заявке на участие в закупке указания (декларирования) страны происхождения поставляемого товара, информации о производителе и реестровом номере в реестре промышленной продукции, произведенной на территории Российской Федерации (в реестре промышленной продукции, произведенной на территории государства - члена Евразийского экономического союза, в едином реестре российской радиоэлектронной продукции) не является основанием для отклонения заявки на участие в закупке. При отсутствии, в заявке на участие в закупке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p>
    <w:p w14:paraId="1F300A01" w14:textId="07587846" w:rsidR="00D1351B" w:rsidRDefault="00D1351B" w:rsidP="00D1351B">
      <w:pPr>
        <w:pStyle w:val="ConsPlusNormal"/>
        <w:ind w:firstLine="567"/>
        <w:jc w:val="both"/>
        <w:rPr>
          <w:color w:val="000000" w:themeColor="text1"/>
        </w:rPr>
      </w:pPr>
      <w:r>
        <w:rPr>
          <w:color w:val="000000" w:themeColor="text1"/>
        </w:rPr>
        <w:lastRenderedPageBreak/>
        <w:t>3.1</w:t>
      </w:r>
      <w:r w:rsidR="00334D34">
        <w:rPr>
          <w:color w:val="000000" w:themeColor="text1"/>
        </w:rPr>
        <w:t>7</w:t>
      </w:r>
      <w:r>
        <w:rPr>
          <w:color w:val="000000" w:themeColor="text1"/>
        </w:rPr>
        <w:t xml:space="preserve">. </w:t>
      </w:r>
      <w:r w:rsidR="00700514" w:rsidRPr="003F7ACB">
        <w:rPr>
          <w:color w:val="000000" w:themeColor="text1"/>
        </w:rPr>
        <w:t>Заявка участника закупки должна быть подана в электронном</w:t>
      </w:r>
      <w:r w:rsidR="00334D34">
        <w:rPr>
          <w:color w:val="000000" w:themeColor="text1"/>
        </w:rPr>
        <w:t xml:space="preserve"> виде</w:t>
      </w:r>
      <w:r w:rsidR="00700514" w:rsidRPr="003F7ACB">
        <w:rPr>
          <w:color w:val="000000" w:themeColor="text1"/>
        </w:rPr>
        <w:t>.</w:t>
      </w:r>
    </w:p>
    <w:p w14:paraId="3B31312A" w14:textId="680AC66E" w:rsidR="00700514" w:rsidRPr="003F7ACB" w:rsidRDefault="00D1351B" w:rsidP="00D1351B">
      <w:pPr>
        <w:pStyle w:val="ConsPlusNormal"/>
        <w:ind w:firstLine="567"/>
        <w:jc w:val="both"/>
        <w:rPr>
          <w:color w:val="000000" w:themeColor="text1"/>
        </w:rPr>
      </w:pPr>
      <w:r>
        <w:rPr>
          <w:color w:val="000000" w:themeColor="text1"/>
        </w:rPr>
        <w:t>3.1</w:t>
      </w:r>
      <w:r w:rsidR="00334D34">
        <w:rPr>
          <w:color w:val="000000" w:themeColor="text1"/>
        </w:rPr>
        <w:t>8</w:t>
      </w:r>
      <w:r>
        <w:rPr>
          <w:color w:val="000000" w:themeColor="text1"/>
        </w:rPr>
        <w:t xml:space="preserve">. </w:t>
      </w:r>
      <w:r w:rsidR="00700514" w:rsidRPr="003F7ACB">
        <w:rPr>
          <w:color w:val="000000" w:themeColor="text1"/>
        </w:rPr>
        <w:t>Подача заявок в электронной форме производится с использованием ЭТП в соответствии с регламентом ЭТП в виде электронного документа, усиленного квалифицированной электронной подписью в соответствии с действующим законодательством Российской Федерации.</w:t>
      </w:r>
    </w:p>
    <w:p w14:paraId="20E26B2E" w14:textId="006B623A" w:rsidR="00700514" w:rsidRPr="003F7ACB" w:rsidRDefault="00D1351B" w:rsidP="00700514">
      <w:pPr>
        <w:pStyle w:val="ConsPlusNormal"/>
        <w:ind w:firstLine="568"/>
        <w:jc w:val="both"/>
        <w:rPr>
          <w:color w:val="000000" w:themeColor="text1"/>
        </w:rPr>
      </w:pPr>
      <w:r>
        <w:rPr>
          <w:color w:val="000000" w:themeColor="text1"/>
        </w:rPr>
        <w:t>3.</w:t>
      </w:r>
      <w:r w:rsidR="00334D34">
        <w:rPr>
          <w:color w:val="000000" w:themeColor="text1"/>
        </w:rPr>
        <w:t>19</w:t>
      </w:r>
      <w:r>
        <w:rPr>
          <w:color w:val="000000" w:themeColor="text1"/>
        </w:rPr>
        <w:t xml:space="preserve">. </w:t>
      </w:r>
      <w:r w:rsidR="00700514" w:rsidRPr="003F7ACB">
        <w:rPr>
          <w:color w:val="000000" w:themeColor="text1"/>
        </w:rPr>
        <w:t>Прием заявок на участие в закупке прекращается в день и время, предусмотренные в документации</w:t>
      </w:r>
      <w:r w:rsidR="004D373B">
        <w:rPr>
          <w:color w:val="000000" w:themeColor="text1"/>
        </w:rPr>
        <w:t xml:space="preserve"> о проведении закупки.</w:t>
      </w:r>
    </w:p>
    <w:p w14:paraId="29368F64" w14:textId="6FC10576" w:rsidR="00700514" w:rsidRPr="003F7ACB" w:rsidRDefault="00700514" w:rsidP="00700514">
      <w:pPr>
        <w:pStyle w:val="ConsPlusNormal"/>
        <w:ind w:firstLine="568"/>
        <w:jc w:val="both"/>
        <w:rPr>
          <w:color w:val="000000" w:themeColor="text1"/>
        </w:rPr>
      </w:pPr>
    </w:p>
    <w:p w14:paraId="5EEA14BC" w14:textId="3BB2D4C1" w:rsidR="00700514" w:rsidRDefault="00D1351B" w:rsidP="00D1351B">
      <w:pPr>
        <w:pStyle w:val="ConsPlusNormal"/>
        <w:ind w:firstLine="568"/>
        <w:jc w:val="center"/>
        <w:rPr>
          <w:b/>
          <w:bCs/>
          <w:color w:val="000000" w:themeColor="text1"/>
        </w:rPr>
      </w:pPr>
      <w:r>
        <w:rPr>
          <w:b/>
          <w:bCs/>
          <w:color w:val="000000" w:themeColor="text1"/>
        </w:rPr>
        <w:t>Раздел 4.</w:t>
      </w:r>
      <w:r w:rsidR="00700514" w:rsidRPr="003F7ACB">
        <w:rPr>
          <w:b/>
          <w:bCs/>
          <w:color w:val="000000" w:themeColor="text1"/>
        </w:rPr>
        <w:t xml:space="preserve"> Обеспечение заявок на участие в закупках</w:t>
      </w:r>
    </w:p>
    <w:p w14:paraId="5698D6EA" w14:textId="77777777" w:rsidR="00D1351B" w:rsidRPr="003F7ACB" w:rsidRDefault="00D1351B" w:rsidP="00D1351B">
      <w:pPr>
        <w:pStyle w:val="ConsPlusNormal"/>
        <w:ind w:firstLine="568"/>
        <w:jc w:val="center"/>
        <w:rPr>
          <w:b/>
          <w:bCs/>
          <w:color w:val="000000" w:themeColor="text1"/>
        </w:rPr>
      </w:pPr>
    </w:p>
    <w:p w14:paraId="13FD0AF5" w14:textId="77777777" w:rsidR="00A63B93" w:rsidRDefault="00A63B93" w:rsidP="00A63B93">
      <w:pPr>
        <w:pStyle w:val="ConsPlusNormal"/>
        <w:ind w:firstLine="568"/>
        <w:jc w:val="both"/>
        <w:rPr>
          <w:color w:val="000000" w:themeColor="text1"/>
        </w:rPr>
      </w:pPr>
      <w:r>
        <w:rPr>
          <w:color w:val="000000" w:themeColor="text1"/>
        </w:rPr>
        <w:t xml:space="preserve">4.1. </w:t>
      </w:r>
      <w:r w:rsidR="00700514" w:rsidRPr="003F7ACB">
        <w:rPr>
          <w:color w:val="000000" w:themeColor="text1"/>
        </w:rPr>
        <w:t>Заказчик вправе установить в документации о закупке требование обеспечения заявок на участие в закупке, в том числе порядок, срок и случаи возврата такого обеспечения.</w:t>
      </w:r>
    </w:p>
    <w:p w14:paraId="437AA11A" w14:textId="77777777" w:rsidR="00A63B93" w:rsidRDefault="00A63B93" w:rsidP="00A63B93">
      <w:pPr>
        <w:pStyle w:val="ConsPlusNormal"/>
        <w:ind w:firstLine="568"/>
        <w:jc w:val="both"/>
        <w:rPr>
          <w:color w:val="000000" w:themeColor="text1"/>
        </w:rPr>
      </w:pPr>
      <w:r>
        <w:rPr>
          <w:color w:val="000000" w:themeColor="text1"/>
        </w:rPr>
        <w:t xml:space="preserve">4.2. </w:t>
      </w:r>
      <w:r w:rsidR="00700514" w:rsidRPr="003F7ACB">
        <w:rPr>
          <w:color w:val="000000" w:themeColor="text1"/>
        </w:rPr>
        <w:t>Заказчик не устанавливает в документации о закупке требование обеспечения заявок на участие в закупке, если НМЦД не превышает 5 000 000 (пять миллионов) рублей. В случае если НМЦД превышает 5 000 000 (пять миллионов рублей), Заказчик вправе установить в документации о закупке требование к обеспечению заявок на участие в закупке в размере от 0,5 (половины процента) до 5% (Пяти процентов) НМЦД.</w:t>
      </w:r>
    </w:p>
    <w:p w14:paraId="79094EEA" w14:textId="77777777" w:rsidR="00A63B93" w:rsidRDefault="00A63B93" w:rsidP="00A63B93">
      <w:pPr>
        <w:pStyle w:val="ConsPlusNormal"/>
        <w:ind w:firstLine="568"/>
        <w:jc w:val="both"/>
        <w:rPr>
          <w:color w:val="000000" w:themeColor="text1"/>
        </w:rPr>
      </w:pPr>
      <w:r>
        <w:rPr>
          <w:color w:val="000000" w:themeColor="text1"/>
        </w:rPr>
        <w:t xml:space="preserve">4.3. </w:t>
      </w:r>
      <w:r w:rsidR="00700514" w:rsidRPr="003F7ACB">
        <w:rPr>
          <w:color w:val="000000" w:themeColor="text1"/>
        </w:rPr>
        <w:t>Обеспечение заявки на участие в закупке может предоставляться участником закупки путём внесения денежных средств</w:t>
      </w:r>
      <w:r>
        <w:rPr>
          <w:color w:val="000000" w:themeColor="text1"/>
        </w:rPr>
        <w:t xml:space="preserve"> или</w:t>
      </w:r>
      <w:r w:rsidR="00700514" w:rsidRPr="003F7ACB">
        <w:rPr>
          <w:color w:val="000000" w:themeColor="text1"/>
        </w:rPr>
        <w:t xml:space="preserve"> предоставления банковской гарантии.</w:t>
      </w:r>
    </w:p>
    <w:p w14:paraId="1E314411" w14:textId="77777777" w:rsidR="00A63B93" w:rsidRDefault="00A63B93" w:rsidP="00A63B93">
      <w:pPr>
        <w:pStyle w:val="ConsPlusNormal"/>
        <w:ind w:firstLine="568"/>
        <w:jc w:val="both"/>
        <w:rPr>
          <w:color w:val="000000" w:themeColor="text1"/>
        </w:rPr>
      </w:pPr>
      <w:r>
        <w:rPr>
          <w:color w:val="000000" w:themeColor="text1"/>
        </w:rPr>
        <w:t xml:space="preserve">4.4. </w:t>
      </w:r>
      <w:r w:rsidR="00700514" w:rsidRPr="003F7ACB">
        <w:rPr>
          <w:color w:val="000000" w:themeColor="text1"/>
        </w:rPr>
        <w:t>Выбор способа обеспечения заявки на участие в конкурентной закупке осуществляется участником закупки из числа предусмотренных Заказчиком видов обеспечения в извещении об осуществлении закупки, документации о закупке.</w:t>
      </w:r>
    </w:p>
    <w:p w14:paraId="65956DA5" w14:textId="77777777" w:rsidR="00A63B93" w:rsidRDefault="00A63B93" w:rsidP="00A63B93">
      <w:pPr>
        <w:pStyle w:val="ConsPlusNormal"/>
        <w:ind w:firstLine="568"/>
        <w:jc w:val="both"/>
        <w:rPr>
          <w:color w:val="000000" w:themeColor="text1"/>
        </w:rPr>
      </w:pPr>
      <w:r>
        <w:rPr>
          <w:color w:val="000000" w:themeColor="text1"/>
        </w:rPr>
        <w:t xml:space="preserve">4.5. </w:t>
      </w:r>
      <w:r w:rsidR="00700514" w:rsidRPr="003F7ACB">
        <w:rPr>
          <w:color w:val="000000" w:themeColor="text1"/>
        </w:rPr>
        <w:t>Требование обеспечения заявки распространяется в равной мере на всех участников закупки и указывается в документации о закупке (извещении о проведении запроса котировок).</w:t>
      </w:r>
    </w:p>
    <w:p w14:paraId="3533478F" w14:textId="77777777" w:rsidR="00A63B93" w:rsidRDefault="00A63B93" w:rsidP="00A63B93">
      <w:pPr>
        <w:pStyle w:val="ConsPlusNormal"/>
        <w:ind w:firstLine="568"/>
        <w:jc w:val="both"/>
        <w:rPr>
          <w:color w:val="000000" w:themeColor="text1"/>
        </w:rPr>
      </w:pPr>
      <w:r>
        <w:rPr>
          <w:color w:val="000000" w:themeColor="text1"/>
        </w:rPr>
        <w:t xml:space="preserve">4.6. </w:t>
      </w:r>
      <w:r w:rsidR="00700514" w:rsidRPr="003F7ACB">
        <w:rPr>
          <w:color w:val="000000" w:themeColor="text1"/>
        </w:rPr>
        <w:t>При проведении закупки обеспечение заявки может быть предоставлено</w:t>
      </w:r>
      <w:r>
        <w:rPr>
          <w:color w:val="000000" w:themeColor="text1"/>
        </w:rPr>
        <w:t xml:space="preserve"> в</w:t>
      </w:r>
      <w:r w:rsidR="00700514" w:rsidRPr="003F7ACB">
        <w:rPr>
          <w:color w:val="000000" w:themeColor="text1"/>
        </w:rPr>
        <w:t xml:space="preserve"> виде безотзывной независимой гарантии, выданной банком и соответствующей требованиям, установленным в документации о закупке.</w:t>
      </w:r>
    </w:p>
    <w:p w14:paraId="7E3044E8" w14:textId="6EED558C" w:rsidR="00700514" w:rsidRPr="003F7ACB" w:rsidRDefault="00A63B93" w:rsidP="00A63B93">
      <w:pPr>
        <w:pStyle w:val="ConsPlusNormal"/>
        <w:ind w:firstLine="568"/>
        <w:jc w:val="both"/>
        <w:rPr>
          <w:color w:val="000000" w:themeColor="text1"/>
        </w:rPr>
      </w:pPr>
      <w:r>
        <w:rPr>
          <w:color w:val="000000" w:themeColor="text1"/>
        </w:rPr>
        <w:t xml:space="preserve">4.7. </w:t>
      </w:r>
      <w:r w:rsidR="00700514" w:rsidRPr="003F7ACB">
        <w:rPr>
          <w:color w:val="000000" w:themeColor="text1"/>
        </w:rPr>
        <w:t>Независимая гарантия должна отвечать следующим требованиям:</w:t>
      </w:r>
    </w:p>
    <w:p w14:paraId="37403317" w14:textId="77777777" w:rsidR="00A63B93" w:rsidRDefault="00A63B93" w:rsidP="00A63B93">
      <w:pPr>
        <w:pStyle w:val="ConsPlusNormal"/>
        <w:ind w:firstLine="568"/>
        <w:jc w:val="both"/>
        <w:rPr>
          <w:color w:val="000000" w:themeColor="text1"/>
        </w:rPr>
      </w:pPr>
      <w:r>
        <w:rPr>
          <w:color w:val="000000" w:themeColor="text1"/>
        </w:rPr>
        <w:t>- д</w:t>
      </w:r>
      <w:r w:rsidR="00700514" w:rsidRPr="003F7ACB">
        <w:rPr>
          <w:color w:val="000000" w:themeColor="text1"/>
        </w:rPr>
        <w:t>олжна быть безотзывной;</w:t>
      </w:r>
    </w:p>
    <w:p w14:paraId="66671E7F" w14:textId="77777777" w:rsidR="00A63B93" w:rsidRDefault="00A63B93" w:rsidP="00A63B93">
      <w:pPr>
        <w:pStyle w:val="ConsPlusNormal"/>
        <w:ind w:firstLine="568"/>
        <w:jc w:val="both"/>
        <w:rPr>
          <w:color w:val="000000" w:themeColor="text1"/>
        </w:rPr>
      </w:pPr>
      <w:r>
        <w:rPr>
          <w:color w:val="000000" w:themeColor="text1"/>
        </w:rPr>
        <w:t>- с</w:t>
      </w:r>
      <w:r w:rsidR="00700514" w:rsidRPr="003F7ACB">
        <w:rPr>
          <w:color w:val="000000" w:themeColor="text1"/>
        </w:rPr>
        <w:t>рок действия независимой гарантии должен быть не менее 1 месяца с даты окончания срока подачи заявок;</w:t>
      </w:r>
    </w:p>
    <w:p w14:paraId="40D34F3C" w14:textId="77777777" w:rsidR="00A63B93" w:rsidRDefault="00A63B93" w:rsidP="00A63B93">
      <w:pPr>
        <w:pStyle w:val="ConsPlusNormal"/>
        <w:ind w:firstLine="568"/>
        <w:jc w:val="both"/>
        <w:rPr>
          <w:color w:val="000000" w:themeColor="text1"/>
        </w:rPr>
      </w:pPr>
      <w:r>
        <w:rPr>
          <w:color w:val="000000" w:themeColor="text1"/>
        </w:rPr>
        <w:t>- н</w:t>
      </w:r>
      <w:r w:rsidR="00700514" w:rsidRPr="003F7ACB">
        <w:rPr>
          <w:color w:val="000000" w:themeColor="text1"/>
        </w:rPr>
        <w:t>езависимая гарантия должна быть выдана банком, включенным в предусмотренный Налоговым кодексом Российской Федерации перечень банков, отвечающих установленным требованиям для принятия банковских гарантий в целях налогообложения;</w:t>
      </w:r>
    </w:p>
    <w:p w14:paraId="3235E104" w14:textId="77777777" w:rsidR="00A63B93" w:rsidRDefault="00A63B93" w:rsidP="00A63B93">
      <w:pPr>
        <w:pStyle w:val="ConsPlusNormal"/>
        <w:ind w:firstLine="568"/>
        <w:jc w:val="both"/>
        <w:rPr>
          <w:color w:val="000000" w:themeColor="text1"/>
        </w:rPr>
      </w:pPr>
      <w:r>
        <w:rPr>
          <w:color w:val="000000" w:themeColor="text1"/>
        </w:rPr>
        <w:t>- с</w:t>
      </w:r>
      <w:r w:rsidR="00700514" w:rsidRPr="003F7ACB">
        <w:rPr>
          <w:color w:val="000000" w:themeColor="text1"/>
        </w:rPr>
        <w:t>умма независимой гарантии должна быть не менее суммы обеспечения заявки;</w:t>
      </w:r>
    </w:p>
    <w:p w14:paraId="593F90AC" w14:textId="32C4ECE6" w:rsidR="00700514" w:rsidRPr="003F7ACB" w:rsidRDefault="00A63B93" w:rsidP="00A63B93">
      <w:pPr>
        <w:pStyle w:val="ConsPlusNormal"/>
        <w:ind w:firstLine="568"/>
        <w:jc w:val="both"/>
        <w:rPr>
          <w:color w:val="000000" w:themeColor="text1"/>
        </w:rPr>
      </w:pPr>
      <w:r>
        <w:rPr>
          <w:color w:val="000000" w:themeColor="text1"/>
        </w:rPr>
        <w:t>- н</w:t>
      </w:r>
      <w:r w:rsidR="00700514" w:rsidRPr="003F7ACB">
        <w:rPr>
          <w:color w:val="000000" w:themeColor="text1"/>
        </w:rPr>
        <w:t>езависимая гарантия должна содержать обязательства принципала, надлежащее исполнение которых обеспечивается банковской гарантией, включая ссылку на конкретную процедуру закупки.</w:t>
      </w:r>
    </w:p>
    <w:p w14:paraId="769DF51E" w14:textId="66B4CDB9" w:rsidR="00700514" w:rsidRPr="003F7ACB" w:rsidRDefault="00A63B93" w:rsidP="00A63B93">
      <w:pPr>
        <w:pStyle w:val="ConsPlusNormal"/>
        <w:ind w:firstLine="567"/>
        <w:jc w:val="both"/>
        <w:rPr>
          <w:color w:val="000000" w:themeColor="text1"/>
        </w:rPr>
      </w:pPr>
      <w:r>
        <w:rPr>
          <w:color w:val="000000" w:themeColor="text1"/>
        </w:rPr>
        <w:t xml:space="preserve">4.8. </w:t>
      </w:r>
      <w:r w:rsidRPr="003F7ACB">
        <w:rPr>
          <w:color w:val="000000" w:themeColor="text1"/>
        </w:rPr>
        <w:t>При проведении закупки обеспечение заявки может быть предоставлено</w:t>
      </w:r>
      <w:r>
        <w:rPr>
          <w:color w:val="000000" w:themeColor="text1"/>
        </w:rPr>
        <w:t xml:space="preserve"> п</w:t>
      </w:r>
      <w:r w:rsidR="00700514" w:rsidRPr="003F7ACB">
        <w:rPr>
          <w:color w:val="000000" w:themeColor="text1"/>
        </w:rPr>
        <w:t>утем внесения денежных средств:</w:t>
      </w:r>
    </w:p>
    <w:p w14:paraId="6613A8F9" w14:textId="7F8ED1A4" w:rsidR="00700514" w:rsidRPr="003F7ACB" w:rsidRDefault="00A63B93" w:rsidP="00A63B93">
      <w:pPr>
        <w:pStyle w:val="ConsPlusNormal"/>
        <w:ind w:firstLine="568"/>
        <w:jc w:val="both"/>
        <w:rPr>
          <w:color w:val="000000" w:themeColor="text1"/>
        </w:rPr>
      </w:pPr>
      <w:r>
        <w:rPr>
          <w:color w:val="000000" w:themeColor="text1"/>
        </w:rPr>
        <w:t xml:space="preserve">4.9. </w:t>
      </w:r>
      <w:r w:rsidR="00700514" w:rsidRPr="003F7ACB">
        <w:rPr>
          <w:color w:val="000000" w:themeColor="text1"/>
        </w:rPr>
        <w:t>Обеспечение заявки возвращается в срок не более 7 (семи) рабочих дней с даты:</w:t>
      </w:r>
    </w:p>
    <w:p w14:paraId="20F7B8F7" w14:textId="77777777" w:rsidR="00A63B93" w:rsidRDefault="00A63B93" w:rsidP="00A63B93">
      <w:pPr>
        <w:pStyle w:val="ConsPlusNormal"/>
        <w:ind w:firstLine="568"/>
        <w:jc w:val="both"/>
        <w:rPr>
          <w:color w:val="000000" w:themeColor="text1"/>
        </w:rPr>
      </w:pPr>
      <w:r>
        <w:rPr>
          <w:color w:val="000000" w:themeColor="text1"/>
        </w:rPr>
        <w:t>- п</w:t>
      </w:r>
      <w:r w:rsidR="00700514" w:rsidRPr="003F7ACB">
        <w:rPr>
          <w:color w:val="000000" w:themeColor="text1"/>
        </w:rPr>
        <w:t>ринятия решения об отказе от проведения закупки - всем участникам закупки, подавшим заявки;</w:t>
      </w:r>
    </w:p>
    <w:p w14:paraId="569F3018" w14:textId="77777777" w:rsidR="00A63B93" w:rsidRDefault="00A63B93" w:rsidP="00A63B93">
      <w:pPr>
        <w:pStyle w:val="ConsPlusNormal"/>
        <w:ind w:firstLine="568"/>
        <w:jc w:val="both"/>
        <w:rPr>
          <w:color w:val="000000" w:themeColor="text1"/>
        </w:rPr>
      </w:pPr>
      <w:r>
        <w:rPr>
          <w:color w:val="000000" w:themeColor="text1"/>
        </w:rPr>
        <w:t>- п</w:t>
      </w:r>
      <w:r w:rsidR="00700514" w:rsidRPr="003F7ACB">
        <w:rPr>
          <w:color w:val="000000" w:themeColor="text1"/>
        </w:rPr>
        <w:t>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3AAC18C1" w14:textId="77777777" w:rsidR="00A63B93" w:rsidRDefault="00A63B93" w:rsidP="00A63B93">
      <w:pPr>
        <w:pStyle w:val="ConsPlusNormal"/>
        <w:ind w:firstLine="568"/>
        <w:jc w:val="both"/>
        <w:rPr>
          <w:color w:val="000000" w:themeColor="text1"/>
        </w:rPr>
      </w:pPr>
      <w:r>
        <w:rPr>
          <w:color w:val="000000" w:themeColor="text1"/>
        </w:rPr>
        <w:t>- п</w:t>
      </w:r>
      <w:r w:rsidR="00700514" w:rsidRPr="003F7ACB">
        <w:rPr>
          <w:color w:val="000000" w:themeColor="text1"/>
        </w:rPr>
        <w:t>оступления уведомления об отзыве заявки в случаях, когда такой отзыв допускается документацией о закупке (извещении о проведении запроса котировок) и осуществлен в установленные в документации о закупке (извещении о проведении запроса котировок) сроки - участнику закупки, отозвавшему заявку;</w:t>
      </w:r>
    </w:p>
    <w:p w14:paraId="4CFF6DBC" w14:textId="77777777" w:rsidR="00A63B93" w:rsidRDefault="00A63B93" w:rsidP="00A63B93">
      <w:pPr>
        <w:pStyle w:val="ConsPlusNormal"/>
        <w:ind w:firstLine="568"/>
        <w:jc w:val="both"/>
        <w:rPr>
          <w:color w:val="000000" w:themeColor="text1"/>
        </w:rPr>
      </w:pPr>
      <w:r>
        <w:rPr>
          <w:color w:val="000000" w:themeColor="text1"/>
        </w:rPr>
        <w:t>- п</w:t>
      </w:r>
      <w:r w:rsidR="00700514" w:rsidRPr="003F7ACB">
        <w:rPr>
          <w:color w:val="000000" w:themeColor="text1"/>
        </w:rPr>
        <w:t xml:space="preserve">олучения опоздавшей заявки в случае, если заявка поступила после установленных в извещении и документации о закупке даты и времени окончания подачи заявок, - </w:t>
      </w:r>
      <w:r w:rsidR="00700514" w:rsidRPr="003F7ACB">
        <w:rPr>
          <w:color w:val="000000" w:themeColor="text1"/>
        </w:rPr>
        <w:lastRenderedPageBreak/>
        <w:t xml:space="preserve">участнику закупки, заявка которого была получена с опозданием; </w:t>
      </w:r>
    </w:p>
    <w:p w14:paraId="041788BE" w14:textId="77777777" w:rsidR="00A63B93" w:rsidRDefault="00A63B93" w:rsidP="00A63B93">
      <w:pPr>
        <w:pStyle w:val="ConsPlusNormal"/>
        <w:ind w:firstLine="568"/>
        <w:jc w:val="both"/>
        <w:rPr>
          <w:color w:val="000000" w:themeColor="text1"/>
        </w:rPr>
      </w:pPr>
      <w:r>
        <w:rPr>
          <w:color w:val="000000" w:themeColor="text1"/>
        </w:rPr>
        <w:t>- о</w:t>
      </w:r>
      <w:r w:rsidR="00700514" w:rsidRPr="003F7ACB">
        <w:rPr>
          <w:color w:val="000000" w:themeColor="text1"/>
        </w:rPr>
        <w:t>фициального размещения протокола закупки (при условии его оформления) - участникам закупки, которые не были допущены к участию в закупке</w:t>
      </w:r>
      <w:r>
        <w:rPr>
          <w:color w:val="000000" w:themeColor="text1"/>
        </w:rPr>
        <w:t>;</w:t>
      </w:r>
    </w:p>
    <w:p w14:paraId="535D9563" w14:textId="77777777" w:rsidR="009B6F35" w:rsidRDefault="00A63B93" w:rsidP="009B6F35">
      <w:pPr>
        <w:pStyle w:val="ConsPlusNormal"/>
        <w:ind w:firstLine="568"/>
        <w:jc w:val="both"/>
        <w:rPr>
          <w:color w:val="000000" w:themeColor="text1"/>
        </w:rPr>
      </w:pPr>
      <w:r>
        <w:rPr>
          <w:color w:val="000000" w:themeColor="text1"/>
        </w:rPr>
        <w:t>- о</w:t>
      </w:r>
      <w:r w:rsidR="00700514" w:rsidRPr="003F7ACB">
        <w:rPr>
          <w:color w:val="000000" w:themeColor="text1"/>
        </w:rPr>
        <w:t>кончания процедуры аукциона - участникам закупки, допущенным к участию в аукционе, но не принявшим участие в нем;</w:t>
      </w:r>
    </w:p>
    <w:p w14:paraId="68CFBC28" w14:textId="77777777" w:rsidR="009B6F35" w:rsidRDefault="009B6F35" w:rsidP="009B6F35">
      <w:pPr>
        <w:pStyle w:val="ConsPlusNormal"/>
        <w:ind w:firstLine="568"/>
        <w:jc w:val="both"/>
        <w:rPr>
          <w:color w:val="000000" w:themeColor="text1"/>
        </w:rPr>
      </w:pPr>
      <w:r>
        <w:rPr>
          <w:color w:val="000000" w:themeColor="text1"/>
        </w:rPr>
        <w:t>- о</w:t>
      </w:r>
      <w:r w:rsidR="00700514" w:rsidRPr="003F7ACB">
        <w:rPr>
          <w:color w:val="000000" w:themeColor="text1"/>
        </w:rPr>
        <w:t>фициального размещения итогового протокола закупки - всем участникам закупки, кроме победителя и участника, заявке которого присвоен второй номер;</w:t>
      </w:r>
    </w:p>
    <w:p w14:paraId="138187C1" w14:textId="77777777" w:rsidR="009B6F35" w:rsidRDefault="009B6F35" w:rsidP="009B6F35">
      <w:pPr>
        <w:pStyle w:val="ConsPlusNormal"/>
        <w:ind w:firstLine="568"/>
        <w:jc w:val="both"/>
        <w:rPr>
          <w:color w:val="000000" w:themeColor="text1"/>
        </w:rPr>
      </w:pPr>
      <w:r>
        <w:rPr>
          <w:color w:val="000000" w:themeColor="text1"/>
        </w:rPr>
        <w:t>- з</w:t>
      </w:r>
      <w:r w:rsidR="00700514" w:rsidRPr="003F7ACB">
        <w:rPr>
          <w:color w:val="000000" w:themeColor="text1"/>
        </w:rPr>
        <w:t>аключения договора по результатам процедуры закупки - победителю и участнику, заявке которого присвоен второй номер;</w:t>
      </w:r>
    </w:p>
    <w:p w14:paraId="6F2D79AA" w14:textId="77777777" w:rsidR="009B6F35" w:rsidRDefault="009B6F35" w:rsidP="009B6F35">
      <w:pPr>
        <w:pStyle w:val="ConsPlusNormal"/>
        <w:ind w:firstLine="568"/>
        <w:jc w:val="both"/>
        <w:rPr>
          <w:color w:val="000000" w:themeColor="text1"/>
        </w:rPr>
      </w:pPr>
      <w:r>
        <w:rPr>
          <w:color w:val="000000" w:themeColor="text1"/>
        </w:rPr>
        <w:t>- з</w:t>
      </w:r>
      <w:r w:rsidR="00700514" w:rsidRPr="003F7ACB">
        <w:rPr>
          <w:color w:val="000000" w:themeColor="text1"/>
        </w:rPr>
        <w:t>аключения договора с единственным участником конкурентной закупки либо после принятия решения об отказе от заключения с ним договора - такому единственному участнику;</w:t>
      </w:r>
    </w:p>
    <w:p w14:paraId="58B9863E" w14:textId="2BE75B88" w:rsidR="00700514" w:rsidRPr="003F7ACB" w:rsidRDefault="009B6F35" w:rsidP="009B6F35">
      <w:pPr>
        <w:pStyle w:val="ConsPlusNormal"/>
        <w:ind w:firstLine="568"/>
        <w:jc w:val="both"/>
        <w:rPr>
          <w:color w:val="000000" w:themeColor="text1"/>
        </w:rPr>
      </w:pPr>
      <w:r>
        <w:rPr>
          <w:color w:val="000000" w:themeColor="text1"/>
        </w:rPr>
        <w:t>- п</w:t>
      </w:r>
      <w:r w:rsidR="00700514" w:rsidRPr="003F7ACB">
        <w:rPr>
          <w:color w:val="000000" w:themeColor="text1"/>
        </w:rPr>
        <w:t>ризнания закупки несостоявшейся - участнику, которому обеспечение не было возвращено по иным основаниям.</w:t>
      </w:r>
    </w:p>
    <w:p w14:paraId="605FD941" w14:textId="018EBCED" w:rsidR="00700514" w:rsidRPr="003F7ACB" w:rsidRDefault="009B6F35" w:rsidP="00700514">
      <w:pPr>
        <w:pStyle w:val="ConsPlusNormal"/>
        <w:ind w:firstLine="568"/>
        <w:jc w:val="both"/>
        <w:rPr>
          <w:color w:val="000000" w:themeColor="text1"/>
        </w:rPr>
      </w:pPr>
      <w:r>
        <w:rPr>
          <w:color w:val="000000" w:themeColor="text1"/>
        </w:rPr>
        <w:t xml:space="preserve">4.10. </w:t>
      </w:r>
      <w:r w:rsidR="00700514" w:rsidRPr="003F7ACB">
        <w:rPr>
          <w:color w:val="000000" w:themeColor="text1"/>
        </w:rPr>
        <w:t>Возврат участнику конкурентной закупки обеспечения заявки на участие в закупке не производится в следующих случаях:</w:t>
      </w:r>
    </w:p>
    <w:p w14:paraId="20A46B35" w14:textId="77777777" w:rsidR="009B6F35" w:rsidRDefault="009B6F35" w:rsidP="009B6F35">
      <w:pPr>
        <w:pStyle w:val="ConsPlusNormal"/>
        <w:ind w:firstLine="568"/>
        <w:jc w:val="both"/>
        <w:rPr>
          <w:color w:val="000000" w:themeColor="text1"/>
        </w:rPr>
      </w:pPr>
      <w:r>
        <w:rPr>
          <w:color w:val="000000" w:themeColor="text1"/>
        </w:rPr>
        <w:t>- у</w:t>
      </w:r>
      <w:r w:rsidR="00700514" w:rsidRPr="003F7ACB">
        <w:rPr>
          <w:color w:val="000000" w:themeColor="text1"/>
        </w:rPr>
        <w:t>клонение или отказ Победителя (участника) закупки от заключения договора;</w:t>
      </w:r>
    </w:p>
    <w:p w14:paraId="25106ED6" w14:textId="7345D099" w:rsidR="00700514" w:rsidRPr="003F7ACB" w:rsidRDefault="009B6F35" w:rsidP="009B6F35">
      <w:pPr>
        <w:pStyle w:val="ConsPlusNormal"/>
        <w:ind w:firstLine="568"/>
        <w:jc w:val="both"/>
        <w:rPr>
          <w:color w:val="000000" w:themeColor="text1"/>
        </w:rPr>
      </w:pPr>
      <w:r>
        <w:rPr>
          <w:color w:val="000000" w:themeColor="text1"/>
        </w:rPr>
        <w:t>- н</w:t>
      </w:r>
      <w:r w:rsidR="00700514" w:rsidRPr="003F7ACB">
        <w:rPr>
          <w:color w:val="000000" w:themeColor="text1"/>
        </w:rPr>
        <w:t>епредставление или представление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97AF56F" w14:textId="77777777" w:rsidR="00B14924" w:rsidRDefault="00B14924" w:rsidP="00081093">
      <w:pPr>
        <w:pStyle w:val="ConsPlusNormal"/>
        <w:ind w:firstLine="568"/>
        <w:jc w:val="both"/>
        <w:rPr>
          <w:b/>
          <w:bCs/>
          <w:color w:val="000000" w:themeColor="text1"/>
        </w:rPr>
      </w:pPr>
    </w:p>
    <w:p w14:paraId="4CBAD3F8" w14:textId="1A8B5527" w:rsidR="0090676C" w:rsidRDefault="0090676C" w:rsidP="00A4231E">
      <w:pPr>
        <w:pStyle w:val="ConsPlusNormal"/>
        <w:jc w:val="center"/>
        <w:rPr>
          <w:b/>
          <w:bCs/>
        </w:rPr>
      </w:pPr>
      <w:r>
        <w:rPr>
          <w:b/>
          <w:bCs/>
        </w:rPr>
        <w:t>Раздел 5. Обеспечение исполнения обязательств по договору</w:t>
      </w:r>
    </w:p>
    <w:p w14:paraId="18037730" w14:textId="58002203" w:rsidR="0090676C" w:rsidRDefault="0090676C" w:rsidP="00A4231E">
      <w:pPr>
        <w:pStyle w:val="ConsPlusNormal"/>
        <w:jc w:val="center"/>
        <w:rPr>
          <w:b/>
          <w:bCs/>
        </w:rPr>
      </w:pPr>
    </w:p>
    <w:p w14:paraId="357AF69C" w14:textId="77777777" w:rsidR="00676EDF" w:rsidRDefault="00676EDF" w:rsidP="00676EDF">
      <w:pPr>
        <w:pStyle w:val="ConsPlusNormal"/>
        <w:ind w:firstLine="568"/>
        <w:jc w:val="both"/>
        <w:rPr>
          <w:color w:val="000000" w:themeColor="text1"/>
        </w:rPr>
      </w:pPr>
      <w:r>
        <w:rPr>
          <w:color w:val="000000" w:themeColor="text1"/>
        </w:rPr>
        <w:t xml:space="preserve">5.1. </w:t>
      </w:r>
      <w:r w:rsidR="0090676C" w:rsidRPr="003F7ACB">
        <w:rPr>
          <w:color w:val="000000" w:themeColor="text1"/>
        </w:rPr>
        <w:t>Заказчик вправе устанавливать в документации о закупке</w:t>
      </w:r>
      <w:r>
        <w:rPr>
          <w:color w:val="000000" w:themeColor="text1"/>
        </w:rPr>
        <w:t xml:space="preserve"> </w:t>
      </w:r>
      <w:r w:rsidR="0090676C" w:rsidRPr="003F7ACB">
        <w:rPr>
          <w:color w:val="000000" w:themeColor="text1"/>
        </w:rPr>
        <w:t>требование о предоставлении обеспечения исполнения договора.</w:t>
      </w:r>
    </w:p>
    <w:p w14:paraId="4082EB86" w14:textId="5A6048F5" w:rsidR="0090676C" w:rsidRPr="003F7ACB" w:rsidRDefault="00676EDF" w:rsidP="0090676C">
      <w:pPr>
        <w:pStyle w:val="ConsPlusNormal"/>
        <w:ind w:firstLine="568"/>
        <w:jc w:val="both"/>
        <w:rPr>
          <w:color w:val="000000" w:themeColor="text1"/>
        </w:rPr>
      </w:pPr>
      <w:r>
        <w:rPr>
          <w:color w:val="000000" w:themeColor="text1"/>
        </w:rPr>
        <w:t xml:space="preserve">5.2. </w:t>
      </w:r>
      <w:r w:rsidR="0090676C" w:rsidRPr="003F7ACB">
        <w:rPr>
          <w:color w:val="000000" w:themeColor="text1"/>
        </w:rPr>
        <w:t xml:space="preserve">Требование об обеспечении исполнения договора может быть установлено в размере </w:t>
      </w:r>
      <w:r w:rsidR="0090676C" w:rsidRPr="00AF1DD1">
        <w:rPr>
          <w:color w:val="000000" w:themeColor="text1"/>
        </w:rPr>
        <w:t xml:space="preserve">от 1 до 30 процентов (от одного до тридцати процентов) </w:t>
      </w:r>
      <w:r w:rsidRPr="00AF1DD1">
        <w:rPr>
          <w:color w:val="000000" w:themeColor="text1"/>
        </w:rPr>
        <w:t>от</w:t>
      </w:r>
      <w:r>
        <w:rPr>
          <w:color w:val="000000" w:themeColor="text1"/>
        </w:rPr>
        <w:t xml:space="preserve"> </w:t>
      </w:r>
      <w:r w:rsidR="0090676C" w:rsidRPr="003F7ACB">
        <w:rPr>
          <w:color w:val="000000" w:themeColor="text1"/>
        </w:rPr>
        <w:t>НМЦД.</w:t>
      </w:r>
    </w:p>
    <w:p w14:paraId="7BFFA122" w14:textId="517E33B0" w:rsidR="0090676C" w:rsidRPr="003F7ACB" w:rsidRDefault="008E51DD" w:rsidP="0090676C">
      <w:pPr>
        <w:pStyle w:val="ConsPlusNormal"/>
        <w:ind w:firstLine="568"/>
        <w:jc w:val="both"/>
        <w:rPr>
          <w:color w:val="000000" w:themeColor="text1"/>
        </w:rPr>
      </w:pPr>
      <w:r>
        <w:rPr>
          <w:color w:val="000000" w:themeColor="text1"/>
        </w:rPr>
        <w:t>5</w:t>
      </w:r>
      <w:r w:rsidR="0090676C" w:rsidRPr="003F7ACB">
        <w:rPr>
          <w:color w:val="000000" w:themeColor="text1"/>
        </w:rPr>
        <w:t xml:space="preserve">.3. В случае если при проведении конкурентной закупки участником закупки, с которым заключается договор, предложено снижение НМЦД на 25 (Двадцать пять) процентов и более, договор с таким участником заключается только после предоставления им обеспечения исполнения договора в порядке и размере, </w:t>
      </w:r>
      <w:r w:rsidR="00AF1DD1">
        <w:rPr>
          <w:color w:val="000000" w:themeColor="text1"/>
        </w:rPr>
        <w:t>описанном в разделе об антидемпинговых мерах</w:t>
      </w:r>
      <w:r w:rsidR="0090676C" w:rsidRPr="003F7ACB">
        <w:rPr>
          <w:color w:val="000000" w:themeColor="text1"/>
        </w:rPr>
        <w:t>.</w:t>
      </w:r>
    </w:p>
    <w:p w14:paraId="18D58C44" w14:textId="0542F1E6" w:rsidR="0090676C" w:rsidRPr="003F7ACB" w:rsidRDefault="008E51DD" w:rsidP="008E51DD">
      <w:pPr>
        <w:pStyle w:val="ConsPlusNormal"/>
        <w:ind w:firstLine="567"/>
        <w:jc w:val="both"/>
        <w:rPr>
          <w:color w:val="000000" w:themeColor="text1"/>
        </w:rPr>
      </w:pPr>
      <w:r>
        <w:rPr>
          <w:color w:val="000000" w:themeColor="text1"/>
        </w:rPr>
        <w:t xml:space="preserve">5.4. </w:t>
      </w:r>
      <w:r w:rsidR="0090676C" w:rsidRPr="003F7ACB">
        <w:rPr>
          <w:color w:val="000000" w:themeColor="text1"/>
        </w:rPr>
        <w:t>Обеспечение исполнения договора может быть предоставлено:</w:t>
      </w:r>
    </w:p>
    <w:p w14:paraId="5372CA5E" w14:textId="418E5F75" w:rsidR="0090676C" w:rsidRPr="003F7ACB" w:rsidRDefault="008E51DD" w:rsidP="0090676C">
      <w:pPr>
        <w:pStyle w:val="ConsPlusNormal"/>
        <w:ind w:firstLine="568"/>
        <w:jc w:val="both"/>
        <w:rPr>
          <w:color w:val="000000" w:themeColor="text1"/>
        </w:rPr>
      </w:pPr>
      <w:r>
        <w:rPr>
          <w:color w:val="000000" w:themeColor="text1"/>
        </w:rPr>
        <w:t>- в</w:t>
      </w:r>
      <w:r w:rsidR="0090676C" w:rsidRPr="003F7ACB">
        <w:rPr>
          <w:color w:val="000000" w:themeColor="text1"/>
        </w:rPr>
        <w:t xml:space="preserve"> виде </w:t>
      </w:r>
      <w:r w:rsidR="005E7A58">
        <w:rPr>
          <w:color w:val="000000" w:themeColor="text1"/>
        </w:rPr>
        <w:t>независимой</w:t>
      </w:r>
      <w:r w:rsidR="0090676C" w:rsidRPr="003F7ACB">
        <w:rPr>
          <w:color w:val="000000" w:themeColor="text1"/>
        </w:rPr>
        <w:t xml:space="preserve"> гарантии, выданной банком;</w:t>
      </w:r>
    </w:p>
    <w:p w14:paraId="75CA64CB" w14:textId="76FE0FA8" w:rsidR="0090676C" w:rsidRDefault="008E51DD" w:rsidP="0090676C">
      <w:pPr>
        <w:pStyle w:val="ConsPlusNormal"/>
        <w:ind w:firstLine="568"/>
        <w:jc w:val="both"/>
        <w:rPr>
          <w:color w:val="000000" w:themeColor="text1"/>
        </w:rPr>
      </w:pPr>
      <w:r>
        <w:rPr>
          <w:color w:val="000000" w:themeColor="text1"/>
        </w:rPr>
        <w:t>- п</w:t>
      </w:r>
      <w:r w:rsidR="0090676C" w:rsidRPr="003F7ACB">
        <w:rPr>
          <w:color w:val="000000" w:themeColor="text1"/>
        </w:rPr>
        <w:t>утем внесения денежных средств на счёт Заказчика</w:t>
      </w:r>
      <w:r w:rsidR="005E7A58">
        <w:rPr>
          <w:color w:val="000000" w:themeColor="text1"/>
        </w:rPr>
        <w:t>, указанный в Информационной карте аукциона</w:t>
      </w:r>
      <w:r w:rsidR="0090676C" w:rsidRPr="003F7ACB">
        <w:rPr>
          <w:color w:val="000000" w:themeColor="text1"/>
        </w:rPr>
        <w:t>.</w:t>
      </w:r>
    </w:p>
    <w:p w14:paraId="0BAB8903" w14:textId="0824F730" w:rsidR="005300F2" w:rsidRPr="003F7ACB" w:rsidRDefault="005300F2" w:rsidP="0090676C">
      <w:pPr>
        <w:pStyle w:val="ConsPlusNormal"/>
        <w:ind w:firstLine="568"/>
        <w:jc w:val="both"/>
        <w:rPr>
          <w:color w:val="000000" w:themeColor="text1"/>
        </w:rPr>
      </w:pPr>
      <w:r>
        <w:rPr>
          <w:color w:val="000000" w:themeColor="text1"/>
        </w:rPr>
        <w:t>Денежные средства, перечисленные заказчику в качестве обеспечения исполнения договора, воз</w:t>
      </w:r>
      <w:r w:rsidR="00F751AC">
        <w:rPr>
          <w:color w:val="000000" w:themeColor="text1"/>
        </w:rPr>
        <w:t>вращаются в срок не более 15</w:t>
      </w:r>
      <w:r w:rsidR="00D364E7">
        <w:rPr>
          <w:color w:val="000000" w:themeColor="text1"/>
        </w:rPr>
        <w:t xml:space="preserve"> (пятнадцать)</w:t>
      </w:r>
      <w:r w:rsidR="00F751AC">
        <w:rPr>
          <w:color w:val="000000" w:themeColor="text1"/>
        </w:rPr>
        <w:t xml:space="preserve"> дней по письменному заявлению от исполнителя при условии надлежащего исполнения обязательств по договору. </w:t>
      </w:r>
    </w:p>
    <w:p w14:paraId="7089A81E" w14:textId="0DF0E4D2" w:rsidR="0090676C" w:rsidRPr="003F7ACB" w:rsidRDefault="008E51DD" w:rsidP="008E51DD">
      <w:pPr>
        <w:pStyle w:val="ConsPlusNormal"/>
        <w:ind w:firstLine="567"/>
        <w:jc w:val="both"/>
        <w:rPr>
          <w:color w:val="000000" w:themeColor="text1"/>
        </w:rPr>
      </w:pPr>
      <w:r>
        <w:rPr>
          <w:color w:val="000000" w:themeColor="text1"/>
        </w:rPr>
        <w:t xml:space="preserve">5.5. </w:t>
      </w:r>
      <w:r w:rsidR="0090676C" w:rsidRPr="003F7ACB">
        <w:rPr>
          <w:color w:val="000000" w:themeColor="text1"/>
        </w:rPr>
        <w:t>При заключении договора по итогам закупок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(совокупная доля его прямого и (или) косвенного участия в этой организации составляет не менее 25 процентов) которых иностранными государствами введены ограничительные меры, в виде поручительства аффилированных с такими организациями - участниками закупки лиц (далее - Аффилированные лица):</w:t>
      </w:r>
    </w:p>
    <w:p w14:paraId="6C038826" w14:textId="77777777" w:rsidR="0090676C" w:rsidRPr="003F7ACB" w:rsidRDefault="0090676C" w:rsidP="0090676C">
      <w:pPr>
        <w:pStyle w:val="ConsPlusNormal"/>
        <w:ind w:firstLine="568"/>
        <w:jc w:val="both"/>
        <w:rPr>
          <w:color w:val="000000" w:themeColor="text1"/>
        </w:rPr>
      </w:pPr>
      <w:r w:rsidRPr="003F7ACB">
        <w:rPr>
          <w:color w:val="000000" w:themeColor="text1"/>
        </w:rPr>
        <w:t>а)</w:t>
      </w:r>
      <w:r w:rsidRPr="003F7ACB">
        <w:rPr>
          <w:color w:val="000000" w:themeColor="text1"/>
        </w:rPr>
        <w:tab/>
        <w:t>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Заказчик) или кредитного рейтингового агентства акционерное Заказчик «Рейтинговое Агентство «Эксперт РА»;</w:t>
      </w:r>
    </w:p>
    <w:p w14:paraId="5E8B0061" w14:textId="77777777" w:rsidR="0090676C" w:rsidRPr="003F7ACB" w:rsidRDefault="0090676C" w:rsidP="0090676C">
      <w:pPr>
        <w:pStyle w:val="ConsPlusNormal"/>
        <w:ind w:firstLine="568"/>
        <w:jc w:val="both"/>
        <w:rPr>
          <w:color w:val="000000" w:themeColor="text1"/>
        </w:rPr>
      </w:pPr>
      <w:r w:rsidRPr="003F7ACB">
        <w:rPr>
          <w:color w:val="000000" w:themeColor="text1"/>
        </w:rPr>
        <w:t>б)</w:t>
      </w:r>
      <w:r w:rsidRPr="003F7ACB">
        <w:rPr>
          <w:color w:val="000000" w:themeColor="text1"/>
        </w:rPr>
        <w:tab/>
        <w:t xml:space="preserve">представивших Заказчику сведения, подтверждающие платежеспособность Аффилированного лица, в том числе его ежегодную бухгалтерскую (финансовую) </w:t>
      </w:r>
      <w:r w:rsidRPr="003F7ACB">
        <w:rPr>
          <w:color w:val="000000" w:themeColor="text1"/>
        </w:rPr>
        <w:lastRenderedPageBreak/>
        <w:t>отчетность;</w:t>
      </w:r>
    </w:p>
    <w:p w14:paraId="159A7CB5" w14:textId="77777777" w:rsidR="0090676C" w:rsidRPr="003F7ACB" w:rsidRDefault="0090676C" w:rsidP="0090676C">
      <w:pPr>
        <w:pStyle w:val="ConsPlusNormal"/>
        <w:ind w:firstLine="568"/>
        <w:jc w:val="both"/>
        <w:rPr>
          <w:color w:val="000000" w:themeColor="text1"/>
        </w:rPr>
      </w:pPr>
      <w:r w:rsidRPr="003F7ACB">
        <w:rPr>
          <w:color w:val="000000" w:themeColor="text1"/>
        </w:rPr>
        <w:t>в)</w:t>
      </w:r>
      <w:r w:rsidRPr="003F7ACB">
        <w:rPr>
          <w:color w:val="000000" w:themeColor="text1"/>
        </w:rPr>
        <w:tab/>
        <w:t>принявших обязательство письменно извещать Заказчик в течение 3-х рабочих дней со дня наступления следующих событий:</w:t>
      </w:r>
    </w:p>
    <w:p w14:paraId="62AEDBB5" w14:textId="77777777" w:rsidR="0090676C" w:rsidRPr="003F7ACB" w:rsidRDefault="0090676C" w:rsidP="0090676C">
      <w:pPr>
        <w:pStyle w:val="ConsPlusNormal"/>
        <w:ind w:firstLine="568"/>
        <w:jc w:val="both"/>
        <w:rPr>
          <w:color w:val="000000" w:themeColor="text1"/>
        </w:rPr>
      </w:pPr>
      <w:r w:rsidRPr="003F7ACB">
        <w:rPr>
          <w:color w:val="000000" w:themeColor="text1"/>
        </w:rPr>
        <w:t>- 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14:paraId="692F922E" w14:textId="77777777" w:rsidR="0090676C" w:rsidRPr="003F7ACB" w:rsidRDefault="0090676C" w:rsidP="0090676C">
      <w:pPr>
        <w:pStyle w:val="ConsPlusNormal"/>
        <w:ind w:firstLine="568"/>
        <w:jc w:val="both"/>
        <w:rPr>
          <w:color w:val="000000" w:themeColor="text1"/>
        </w:rPr>
      </w:pPr>
      <w:r w:rsidRPr="003F7ACB">
        <w:rPr>
          <w:color w:val="000000" w:themeColor="text1"/>
        </w:rPr>
        <w:t>- 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14:paraId="6107F056" w14:textId="77777777" w:rsidR="0090676C" w:rsidRPr="003F7ACB" w:rsidRDefault="0090676C" w:rsidP="0090676C">
      <w:pPr>
        <w:pStyle w:val="ConsPlusNormal"/>
        <w:ind w:firstLine="568"/>
        <w:jc w:val="both"/>
        <w:rPr>
          <w:color w:val="000000" w:themeColor="text1"/>
        </w:rPr>
      </w:pPr>
      <w:r w:rsidRPr="003F7ACB">
        <w:rPr>
          <w:color w:val="000000" w:themeColor="text1"/>
        </w:rPr>
        <w:t>- изменение местонахождения, учредительных документов, органов управления Аффилированного лица, банковских реквизитов Аффилированного лица;</w:t>
      </w:r>
    </w:p>
    <w:p w14:paraId="089BF63A" w14:textId="77777777" w:rsidR="0090676C" w:rsidRPr="003F7ACB" w:rsidRDefault="0090676C" w:rsidP="0090676C">
      <w:pPr>
        <w:pStyle w:val="ConsPlusNormal"/>
        <w:ind w:firstLine="568"/>
        <w:jc w:val="both"/>
        <w:rPr>
          <w:color w:val="000000" w:themeColor="text1"/>
        </w:rPr>
      </w:pPr>
      <w:r w:rsidRPr="003F7ACB">
        <w:rPr>
          <w:color w:val="000000" w:themeColor="text1"/>
        </w:rPr>
        <w:t>- принятие решения о реорганизации или ликвидации Аффилированного лица;</w:t>
      </w:r>
    </w:p>
    <w:p w14:paraId="6241C085" w14:textId="77777777" w:rsidR="0090676C" w:rsidRPr="003F7ACB" w:rsidRDefault="0090676C" w:rsidP="0090676C">
      <w:pPr>
        <w:pStyle w:val="ConsPlusNormal"/>
        <w:ind w:firstLine="568"/>
        <w:jc w:val="both"/>
        <w:rPr>
          <w:color w:val="000000" w:themeColor="text1"/>
        </w:rPr>
      </w:pPr>
      <w:r w:rsidRPr="003F7ACB">
        <w:rPr>
          <w:color w:val="000000" w:themeColor="text1"/>
        </w:rPr>
        <w:t>- принятие судом к производству заявления о признании Аффилированного лица несостоятельным (банкротом).</w:t>
      </w:r>
    </w:p>
    <w:p w14:paraId="0F83AA07" w14:textId="77777777" w:rsidR="0090676C" w:rsidRPr="003F7ACB" w:rsidRDefault="0090676C" w:rsidP="0090676C">
      <w:pPr>
        <w:pStyle w:val="ConsPlusNormal"/>
        <w:ind w:firstLine="568"/>
        <w:jc w:val="both"/>
        <w:rPr>
          <w:color w:val="000000" w:themeColor="text1"/>
        </w:rPr>
      </w:pPr>
      <w:r w:rsidRPr="003F7ACB">
        <w:rPr>
          <w:color w:val="000000" w:themeColor="text1"/>
        </w:rPr>
        <w:t>При наступлении одного из указанных событий Заказчик вправе требовать замены поручительства Аффилированного лица на банковскую гарантию, на поручительство иного Аффилированного лица, иное обеспечение обязательств.</w:t>
      </w:r>
    </w:p>
    <w:p w14:paraId="394D8E70" w14:textId="4CE69A6F" w:rsidR="005E7A58" w:rsidRDefault="005E7A58" w:rsidP="005E7A58">
      <w:pPr>
        <w:spacing w:after="0" w:line="240" w:lineRule="auto"/>
        <w:ind w:firstLine="709"/>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 xml:space="preserve">5.6. </w:t>
      </w:r>
      <w:r w:rsidRPr="005E7A58">
        <w:rPr>
          <w:rFonts w:ascii="Times New Roman" w:eastAsiaTheme="minorEastAsia" w:hAnsi="Times New Roman" w:cs="Times New Roman"/>
          <w:color w:val="000000" w:themeColor="text1"/>
          <w:sz w:val="24"/>
          <w:szCs w:val="24"/>
          <w:lang w:eastAsia="ru-RU"/>
        </w:rPr>
        <w:t xml:space="preserve">Документ, подтверждающий предоставление обеспечения исполнения договора, предоставляется Заказчику одновременно с проектом договора, подписанным участником закупки, с которым Заказчик заключает договор, посредством оператора электронной площадки согласно регламенту функционирования электронной площадки «Электронные торги России» </w:t>
      </w:r>
      <w:hyperlink r:id="rId12" w:history="1">
        <w:r w:rsidRPr="00F01300">
          <w:rPr>
            <w:rStyle w:val="a6"/>
            <w:rFonts w:ascii="Times New Roman" w:eastAsiaTheme="minorEastAsia" w:hAnsi="Times New Roman" w:cs="Times New Roman"/>
            <w:sz w:val="24"/>
            <w:szCs w:val="24"/>
            <w:lang w:eastAsia="ru-RU"/>
          </w:rPr>
          <w:t>https://torgi82.ru/</w:t>
        </w:r>
      </w:hyperlink>
      <w:r w:rsidRPr="005E7A58">
        <w:rPr>
          <w:rFonts w:ascii="Times New Roman" w:eastAsiaTheme="minorEastAsia" w:hAnsi="Times New Roman" w:cs="Times New Roman"/>
          <w:color w:val="000000" w:themeColor="text1"/>
          <w:sz w:val="24"/>
          <w:szCs w:val="24"/>
          <w:lang w:eastAsia="ru-RU"/>
        </w:rPr>
        <w:t>.</w:t>
      </w:r>
    </w:p>
    <w:p w14:paraId="08F0228D" w14:textId="678425F9" w:rsidR="005E7A58" w:rsidRPr="005E7A58" w:rsidRDefault="005E7A58" w:rsidP="005E7A58">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5.7. </w:t>
      </w:r>
      <w:r w:rsidRPr="005E7A58">
        <w:rPr>
          <w:rFonts w:ascii="Times New Roman" w:hAnsi="Times New Roman"/>
          <w:color w:val="000000"/>
          <w:sz w:val="24"/>
          <w:szCs w:val="24"/>
        </w:rPr>
        <w:t>Способ обеспечения исполнения контракта определяется участником закупки, с которым заключается контракт, самостоятельно.</w:t>
      </w:r>
    </w:p>
    <w:p w14:paraId="4E69629D" w14:textId="67AB56FC" w:rsidR="005E7A58" w:rsidRPr="005E7A58" w:rsidRDefault="005E7A58" w:rsidP="005E7A58">
      <w:pPr>
        <w:spacing w:after="0" w:line="240" w:lineRule="auto"/>
        <w:ind w:firstLine="709"/>
        <w:jc w:val="both"/>
        <w:rPr>
          <w:rFonts w:ascii="Times New Roman" w:hAnsi="Times New Roman"/>
          <w:bCs/>
          <w:color w:val="000000"/>
          <w:sz w:val="24"/>
          <w:szCs w:val="24"/>
        </w:rPr>
      </w:pPr>
      <w:r w:rsidRPr="005E7A58">
        <w:rPr>
          <w:rFonts w:ascii="Times New Roman" w:hAnsi="Times New Roman"/>
          <w:bCs/>
          <w:color w:val="000000"/>
          <w:sz w:val="24"/>
          <w:szCs w:val="24"/>
        </w:rPr>
        <w:t>5.8. Требования к независимой гарантии</w:t>
      </w:r>
    </w:p>
    <w:p w14:paraId="3BF90F55"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на условиях, определенных гражданским законодательством. При оформлении независимой гарантии в письменной форме на бумажном носителе на нескольких листах необходимо обязательное наличие нумерации на всех листах независимой гарантии, которые должны быть прошиты, подписаны и скреплены печатью гаранта. </w:t>
      </w:r>
    </w:p>
    <w:p w14:paraId="63BFD2E6"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Независимая гарантия должна быть безотзывной и должна содержать:</w:t>
      </w:r>
    </w:p>
    <w:p w14:paraId="510AA954"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1)</w:t>
      </w:r>
      <w:r w:rsidRPr="005E7A58">
        <w:rPr>
          <w:rFonts w:ascii="Times New Roman" w:hAnsi="Times New Roman"/>
          <w:color w:val="000000"/>
          <w:sz w:val="24"/>
          <w:szCs w:val="24"/>
        </w:rPr>
        <w:tab/>
        <w:t>сумму независимой гарантии, подлежащую уплате гарантом заказчику в случае неисполнения, ненадлежащего исполнения обязательств принципалом;</w:t>
      </w:r>
    </w:p>
    <w:p w14:paraId="210EEB50"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2)</w:t>
      </w:r>
      <w:r w:rsidRPr="005E7A58">
        <w:rPr>
          <w:rFonts w:ascii="Times New Roman" w:hAnsi="Times New Roman"/>
          <w:color w:val="000000"/>
          <w:sz w:val="24"/>
          <w:szCs w:val="24"/>
        </w:rPr>
        <w:tab/>
        <w:t>обязательства принципала, надлежащее исполнение которых обеспечивается независимой гарантией: основное обязательство по договору, а также обязательства, возникающие вследствие неисполнения (ненадлежащего исполнения) основного обязательства;</w:t>
      </w:r>
    </w:p>
    <w:p w14:paraId="54660FD6"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3)</w:t>
      </w:r>
      <w:r w:rsidRPr="005E7A58">
        <w:rPr>
          <w:rFonts w:ascii="Times New Roman" w:hAnsi="Times New Roman"/>
          <w:color w:val="000000"/>
          <w:sz w:val="24"/>
          <w:szCs w:val="24"/>
        </w:rPr>
        <w:tab/>
        <w:t>обязанность гаранта уплатить заказчику неустойку в размере 0,1 процента денежной суммы, подлежащей уплате, за каждый день просрочки;</w:t>
      </w:r>
    </w:p>
    <w:p w14:paraId="6A7A7249"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4)</w:t>
      </w:r>
      <w:r w:rsidRPr="005E7A58">
        <w:rPr>
          <w:rFonts w:ascii="Times New Roman" w:hAnsi="Times New Roman"/>
          <w:color w:val="000000"/>
          <w:sz w:val="24"/>
          <w:szCs w:val="24"/>
        </w:rPr>
        <w:tab/>
        <w:t xml:space="preserve">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w:t>
      </w:r>
    </w:p>
    <w:p w14:paraId="767F49C9"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5)</w:t>
      </w:r>
      <w:r w:rsidRPr="005E7A58">
        <w:rPr>
          <w:rFonts w:ascii="Times New Roman" w:hAnsi="Times New Roman"/>
          <w:color w:val="000000"/>
          <w:sz w:val="24"/>
          <w:szCs w:val="24"/>
        </w:rPr>
        <w:tab/>
        <w:t xml:space="preserve"> срок действия независимой гарантии, предоставленной в качестве обеспечения исполнения договора, определяется участником закупки самостоятельно, но должен превышать срок действия контракта не менее чем на один месяц; </w:t>
      </w:r>
    </w:p>
    <w:p w14:paraId="0C3E9A1C"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6)</w:t>
      </w:r>
      <w:r w:rsidRPr="005E7A58">
        <w:rPr>
          <w:rFonts w:ascii="Times New Roman" w:hAnsi="Times New Roman"/>
          <w:color w:val="000000"/>
          <w:sz w:val="24"/>
          <w:szCs w:val="24"/>
        </w:rPr>
        <w:tab/>
        <w:t>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58AAE1D6"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7)</w:t>
      </w:r>
      <w:r w:rsidRPr="005E7A58">
        <w:rPr>
          <w:rFonts w:ascii="Times New Roman" w:hAnsi="Times New Roman"/>
          <w:color w:val="000000"/>
          <w:sz w:val="24"/>
          <w:szCs w:val="24"/>
        </w:rPr>
        <w:tab/>
        <w:t>перечень документов, представляемых заказчиком банку одновременно с требованием об осуществлении уплаты денежной суммы по независимой гарантии:</w:t>
      </w:r>
    </w:p>
    <w:p w14:paraId="2EA6BB64"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 расчет суммы, включаемой в требование по независимой гарантии;</w:t>
      </w:r>
    </w:p>
    <w:p w14:paraId="4D6FAD57"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lastRenderedPageBreak/>
        <w:t>-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независимой гарантии предъявлено в случае ненадлежащего исполнения принципалом обязательств по возврату аванса);</w:t>
      </w:r>
    </w:p>
    <w:p w14:paraId="5059BD6B"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 xml:space="preserve">- документ, подтверждающий факт наступления гарантийного случая в соответствии с условиями контракта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 </w:t>
      </w:r>
    </w:p>
    <w:p w14:paraId="1DC49168"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90B0CF7"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8)</w:t>
      </w:r>
      <w:r w:rsidRPr="005E7A58">
        <w:rPr>
          <w:rFonts w:ascii="Times New Roman" w:hAnsi="Times New Roman"/>
          <w:color w:val="000000"/>
          <w:sz w:val="24"/>
          <w:szCs w:val="24"/>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57FD0C76"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9)</w:t>
      </w:r>
      <w:r w:rsidRPr="005E7A58">
        <w:rPr>
          <w:rFonts w:ascii="Times New Roman" w:hAnsi="Times New Roman"/>
          <w:color w:val="000000"/>
          <w:sz w:val="24"/>
          <w:szCs w:val="24"/>
        </w:rPr>
        <w:tab/>
        <w:t xml:space="preserve">условие о праве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 </w:t>
      </w:r>
    </w:p>
    <w:p w14:paraId="21D3F591" w14:textId="77777777" w:rsidR="005E7A58" w:rsidRP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10)</w:t>
      </w:r>
      <w:r w:rsidRPr="005E7A58">
        <w:rPr>
          <w:rFonts w:ascii="Times New Roman" w:hAnsi="Times New Roman"/>
          <w:color w:val="000000"/>
          <w:sz w:val="24"/>
          <w:szCs w:val="24"/>
        </w:rPr>
        <w:tab/>
        <w:t>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B808853" w14:textId="3334F59D" w:rsid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11)</w:t>
      </w:r>
      <w:r w:rsidRPr="005E7A58">
        <w:rPr>
          <w:rFonts w:ascii="Times New Roman" w:hAnsi="Times New Roman"/>
          <w:color w:val="000000"/>
          <w:sz w:val="24"/>
          <w:szCs w:val="24"/>
        </w:rPr>
        <w:tab/>
        <w:t>условия о том, что расходы, возникающие в связи с перечислением денежных средств гарантом по независимой гарантии, несет гарант.</w:t>
      </w:r>
    </w:p>
    <w:p w14:paraId="2AFF5039" w14:textId="77777777" w:rsidR="005E7A58" w:rsidRPr="005E7A58" w:rsidRDefault="005E7A58" w:rsidP="005E7A58">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5.9</w:t>
      </w:r>
      <w:r w:rsidRPr="005E7A58">
        <w:rPr>
          <w:rFonts w:ascii="Times New Roman" w:hAnsi="Times New Roman"/>
          <w:color w:val="000000"/>
          <w:sz w:val="24"/>
          <w:szCs w:val="24"/>
        </w:rPr>
        <w:t>. В случае, если представленная участником независимая гарантия не соответствует требованиям, установленным в настоящем разделе хотя бы по одному из требований (пунктов), то такая гарантия считается несоответствующей требованиям извещения и документации об электронном аукционе.</w:t>
      </w:r>
    </w:p>
    <w:p w14:paraId="1FB56FE7" w14:textId="148EDA41" w:rsidR="005E7A58" w:rsidRDefault="005E7A58" w:rsidP="005E7A58">
      <w:pPr>
        <w:spacing w:after="0" w:line="240" w:lineRule="auto"/>
        <w:ind w:firstLine="709"/>
        <w:jc w:val="both"/>
        <w:rPr>
          <w:rFonts w:ascii="Times New Roman" w:hAnsi="Times New Roman"/>
          <w:color w:val="000000"/>
          <w:sz w:val="24"/>
          <w:szCs w:val="24"/>
        </w:rPr>
      </w:pPr>
      <w:r w:rsidRPr="005E7A58">
        <w:rPr>
          <w:rFonts w:ascii="Times New Roman" w:hAnsi="Times New Roman"/>
          <w:color w:val="000000"/>
          <w:sz w:val="24"/>
          <w:szCs w:val="24"/>
        </w:rPr>
        <w:t>Основанием для отказа в принятии независимой гарантии заказчиком является: несоответствие независимой гарантии требованиям извещения и документации о закупке.</w:t>
      </w:r>
    </w:p>
    <w:p w14:paraId="4757AC9B" w14:textId="699D6BD9" w:rsidR="005300F2" w:rsidRPr="005E7A58" w:rsidRDefault="005300F2" w:rsidP="005E7A58">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5.10.</w:t>
      </w:r>
      <w:r w:rsidRPr="005300F2">
        <w:rPr>
          <w:rFonts w:ascii="Times New Roman" w:hAnsi="Times New Roman"/>
          <w:color w:val="000000"/>
          <w:sz w:val="24"/>
          <w:szCs w:val="24"/>
        </w:rPr>
        <w:t xml:space="preserve"> В ходе исполнения договора </w:t>
      </w:r>
      <w:r w:rsidR="002E5154">
        <w:rPr>
          <w:rFonts w:ascii="Times New Roman" w:hAnsi="Times New Roman"/>
          <w:color w:val="000000"/>
          <w:sz w:val="24"/>
          <w:szCs w:val="24"/>
        </w:rPr>
        <w:t>исполнитель</w:t>
      </w:r>
      <w:r w:rsidRPr="005300F2">
        <w:rPr>
          <w:rFonts w:ascii="Times New Roman" w:hAnsi="Times New Roman"/>
          <w:color w:val="000000"/>
          <w:sz w:val="24"/>
          <w:szCs w:val="24"/>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95370D9" w14:textId="77777777" w:rsidR="0090676C" w:rsidRDefault="0090676C" w:rsidP="00A4231E">
      <w:pPr>
        <w:pStyle w:val="ConsPlusNormal"/>
        <w:jc w:val="center"/>
        <w:rPr>
          <w:b/>
          <w:bCs/>
        </w:rPr>
      </w:pPr>
    </w:p>
    <w:p w14:paraId="79A8D900" w14:textId="6B8E85B0" w:rsidR="00A4231E" w:rsidRDefault="00A4231E" w:rsidP="00A4231E">
      <w:pPr>
        <w:pStyle w:val="ConsPlusNormal"/>
        <w:jc w:val="center"/>
        <w:rPr>
          <w:b/>
          <w:bCs/>
          <w:color w:val="000000" w:themeColor="text1"/>
        </w:rPr>
      </w:pPr>
      <w:r>
        <w:rPr>
          <w:b/>
          <w:bCs/>
        </w:rPr>
        <w:t xml:space="preserve">Раздел </w:t>
      </w:r>
      <w:r w:rsidR="00676EDF">
        <w:rPr>
          <w:b/>
          <w:bCs/>
        </w:rPr>
        <w:t>6.</w:t>
      </w:r>
      <w:r>
        <w:rPr>
          <w:b/>
          <w:bCs/>
        </w:rPr>
        <w:t xml:space="preserve"> </w:t>
      </w:r>
      <w:r w:rsidR="00081093" w:rsidRPr="003F7ACB">
        <w:rPr>
          <w:b/>
          <w:bCs/>
          <w:color w:val="000000" w:themeColor="text1"/>
        </w:rPr>
        <w:t>Отмена закупки</w:t>
      </w:r>
    </w:p>
    <w:p w14:paraId="46F46180" w14:textId="77777777" w:rsidR="00C65DA2" w:rsidRDefault="00C65DA2" w:rsidP="00A4231E">
      <w:pPr>
        <w:pStyle w:val="ConsPlusNormal"/>
        <w:jc w:val="center"/>
        <w:rPr>
          <w:b/>
          <w:bCs/>
          <w:color w:val="000000" w:themeColor="text1"/>
        </w:rPr>
      </w:pPr>
    </w:p>
    <w:p w14:paraId="57A01D18" w14:textId="123C5A4C" w:rsidR="00A4231E" w:rsidRDefault="008E51DD" w:rsidP="00A4231E">
      <w:pPr>
        <w:pStyle w:val="ConsPlusNormal"/>
        <w:ind w:firstLine="567"/>
        <w:jc w:val="both"/>
        <w:rPr>
          <w:b/>
          <w:bCs/>
          <w:color w:val="000000" w:themeColor="text1"/>
        </w:rPr>
      </w:pPr>
      <w:r>
        <w:rPr>
          <w:color w:val="000000" w:themeColor="text1"/>
        </w:rPr>
        <w:t>6</w:t>
      </w:r>
      <w:r w:rsidR="00A4231E">
        <w:rPr>
          <w:color w:val="000000" w:themeColor="text1"/>
        </w:rPr>
        <w:t>.1</w:t>
      </w:r>
      <w:r w:rsidR="00700514">
        <w:rPr>
          <w:color w:val="000000" w:themeColor="text1"/>
        </w:rPr>
        <w:t xml:space="preserve">. </w:t>
      </w:r>
      <w:r w:rsidR="00081093" w:rsidRPr="003F7ACB">
        <w:rPr>
          <w:color w:val="000000" w:themeColor="text1"/>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14:paraId="798FDCBB" w14:textId="0C45C036" w:rsidR="00081093" w:rsidRPr="00A4231E" w:rsidRDefault="008E51DD" w:rsidP="00A4231E">
      <w:pPr>
        <w:pStyle w:val="ConsPlusNormal"/>
        <w:ind w:firstLine="567"/>
        <w:jc w:val="both"/>
        <w:rPr>
          <w:b/>
          <w:bCs/>
          <w:color w:val="000000" w:themeColor="text1"/>
        </w:rPr>
      </w:pPr>
      <w:r>
        <w:rPr>
          <w:color w:val="000000" w:themeColor="text1"/>
        </w:rPr>
        <w:t>6</w:t>
      </w:r>
      <w:r w:rsidR="00A4231E" w:rsidRPr="00A4231E">
        <w:rPr>
          <w:color w:val="000000" w:themeColor="text1"/>
        </w:rPr>
        <w:t>.2.</w:t>
      </w:r>
      <w:r w:rsidR="00A4231E">
        <w:rPr>
          <w:b/>
          <w:bCs/>
          <w:color w:val="000000" w:themeColor="text1"/>
        </w:rPr>
        <w:t xml:space="preserve"> </w:t>
      </w:r>
      <w:r w:rsidR="00081093" w:rsidRPr="003F7ACB">
        <w:rPr>
          <w:color w:val="000000" w:themeColor="text1"/>
        </w:rPr>
        <w:t>Решение об отмене закупки размещается в ЕИС в день принятия этого решения.</w:t>
      </w:r>
    </w:p>
    <w:p w14:paraId="20AA2313" w14:textId="68F64CE1" w:rsidR="00A4231E" w:rsidRDefault="008E51DD" w:rsidP="00A4231E">
      <w:pPr>
        <w:pStyle w:val="ConsPlusNormal"/>
        <w:ind w:firstLine="568"/>
        <w:jc w:val="both"/>
        <w:rPr>
          <w:color w:val="000000" w:themeColor="text1"/>
        </w:rPr>
      </w:pPr>
      <w:r>
        <w:rPr>
          <w:color w:val="000000" w:themeColor="text1"/>
        </w:rPr>
        <w:t>6</w:t>
      </w:r>
      <w:r w:rsidR="00A4231E">
        <w:rPr>
          <w:color w:val="000000" w:themeColor="text1"/>
        </w:rPr>
        <w:t xml:space="preserve">.3. </w:t>
      </w:r>
      <w:r w:rsidR="00081093" w:rsidRPr="003F7ACB">
        <w:rPr>
          <w:color w:val="000000" w:themeColor="text1"/>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кодексом РФ.</w:t>
      </w:r>
    </w:p>
    <w:p w14:paraId="488A08B9" w14:textId="32A3ECA4" w:rsidR="00081093" w:rsidRPr="003F7ACB" w:rsidRDefault="008E51DD" w:rsidP="00A4231E">
      <w:pPr>
        <w:pStyle w:val="ConsPlusNormal"/>
        <w:ind w:firstLine="568"/>
        <w:jc w:val="both"/>
        <w:rPr>
          <w:color w:val="000000" w:themeColor="text1"/>
        </w:rPr>
      </w:pPr>
      <w:r>
        <w:rPr>
          <w:color w:val="000000" w:themeColor="text1"/>
        </w:rPr>
        <w:t>6</w:t>
      </w:r>
      <w:r w:rsidR="00A4231E">
        <w:rPr>
          <w:color w:val="000000" w:themeColor="text1"/>
        </w:rPr>
        <w:t xml:space="preserve">.4. </w:t>
      </w:r>
      <w:r w:rsidR="00081093" w:rsidRPr="003F7ACB">
        <w:rPr>
          <w:color w:val="000000" w:themeColor="text1"/>
        </w:rPr>
        <w:t>Заказчик не несёт перед Участником закупки обязательств и ответственности при возникновении у Участника закупки убытков, в случае принятия Заказчиком решения об отмене закупки.</w:t>
      </w:r>
    </w:p>
    <w:p w14:paraId="727D896E" w14:textId="43F955F9" w:rsidR="00081093" w:rsidRPr="003F7ACB" w:rsidRDefault="00081093" w:rsidP="00081093">
      <w:pPr>
        <w:pStyle w:val="ConsPlusNormal"/>
        <w:ind w:firstLine="568"/>
        <w:jc w:val="both"/>
        <w:rPr>
          <w:color w:val="000000" w:themeColor="text1"/>
        </w:rPr>
      </w:pPr>
    </w:p>
    <w:p w14:paraId="6EE2BB66" w14:textId="77777777" w:rsidR="00374DAC" w:rsidRDefault="00374DAC" w:rsidP="00081093">
      <w:pPr>
        <w:pStyle w:val="ConsPlusNormal"/>
        <w:ind w:firstLine="568"/>
        <w:jc w:val="both"/>
        <w:rPr>
          <w:b/>
          <w:bCs/>
          <w:color w:val="000000" w:themeColor="text1"/>
        </w:rPr>
      </w:pPr>
    </w:p>
    <w:p w14:paraId="417F28B0" w14:textId="24982B39" w:rsidR="00374DAC" w:rsidRPr="00E52119" w:rsidRDefault="00676EDF" w:rsidP="00676EDF">
      <w:pPr>
        <w:pStyle w:val="ConsPlusNormal"/>
        <w:ind w:firstLine="568"/>
        <w:jc w:val="both"/>
        <w:rPr>
          <w:b/>
          <w:bCs/>
          <w:color w:val="000000" w:themeColor="text1"/>
        </w:rPr>
      </w:pPr>
      <w:r w:rsidRPr="00E52119">
        <w:rPr>
          <w:b/>
          <w:bCs/>
          <w:color w:val="000000" w:themeColor="text1"/>
        </w:rPr>
        <w:t xml:space="preserve">Раздел 7. </w:t>
      </w:r>
      <w:r w:rsidR="00374DAC" w:rsidRPr="00E52119">
        <w:rPr>
          <w:b/>
          <w:bCs/>
          <w:color w:val="000000" w:themeColor="text1"/>
        </w:rPr>
        <w:t>Последствия признания закупки несостоявшейся</w:t>
      </w:r>
    </w:p>
    <w:p w14:paraId="4648C36D" w14:textId="56649BF4" w:rsidR="00374DAC" w:rsidRPr="00E52119" w:rsidRDefault="008E51DD" w:rsidP="00374DAC">
      <w:pPr>
        <w:pStyle w:val="ConsPlusNormal"/>
        <w:ind w:firstLine="568"/>
        <w:jc w:val="both"/>
        <w:rPr>
          <w:color w:val="000000" w:themeColor="text1"/>
        </w:rPr>
      </w:pPr>
      <w:r>
        <w:rPr>
          <w:color w:val="000000" w:themeColor="text1"/>
        </w:rPr>
        <w:t>7.</w:t>
      </w:r>
      <w:r w:rsidR="00374DAC" w:rsidRPr="00E52119">
        <w:rPr>
          <w:color w:val="000000" w:themeColor="text1"/>
        </w:rPr>
        <w:t>1.</w:t>
      </w:r>
      <w:r w:rsidR="00374DAC" w:rsidRPr="00E52119">
        <w:rPr>
          <w:color w:val="000000" w:themeColor="text1"/>
        </w:rPr>
        <w:tab/>
        <w:t>По общему правилу конкурентная закупка признаётся несостоявшейся, если по окончании срока подачи заявок:</w:t>
      </w:r>
    </w:p>
    <w:p w14:paraId="707DFE1E" w14:textId="6336DD87" w:rsidR="00374DAC" w:rsidRPr="00E52119" w:rsidRDefault="002964A5" w:rsidP="00374DAC">
      <w:pPr>
        <w:pStyle w:val="ConsPlusNormal"/>
        <w:ind w:firstLine="568"/>
        <w:jc w:val="both"/>
        <w:rPr>
          <w:color w:val="000000" w:themeColor="text1"/>
        </w:rPr>
      </w:pPr>
      <w:r>
        <w:rPr>
          <w:color w:val="000000" w:themeColor="text1"/>
        </w:rPr>
        <w:t>7.1.1. П</w:t>
      </w:r>
      <w:r w:rsidR="00374DAC" w:rsidRPr="00E52119">
        <w:rPr>
          <w:color w:val="000000" w:themeColor="text1"/>
        </w:rPr>
        <w:t>одана только одна заявка от одного участника (с учётом отозванных участником заявок);</w:t>
      </w:r>
    </w:p>
    <w:p w14:paraId="2C8AB6B7" w14:textId="3D58A0CE" w:rsidR="00374DAC" w:rsidRPr="00E52119" w:rsidRDefault="002964A5" w:rsidP="00374DAC">
      <w:pPr>
        <w:pStyle w:val="ConsPlusNormal"/>
        <w:ind w:firstLine="568"/>
        <w:jc w:val="both"/>
        <w:rPr>
          <w:color w:val="000000" w:themeColor="text1"/>
        </w:rPr>
      </w:pPr>
      <w:r>
        <w:rPr>
          <w:color w:val="000000" w:themeColor="text1"/>
        </w:rPr>
        <w:t>7.1.2. Н</w:t>
      </w:r>
      <w:r w:rsidR="00374DAC" w:rsidRPr="00E52119">
        <w:rPr>
          <w:color w:val="000000" w:themeColor="text1"/>
        </w:rPr>
        <w:t>е подано ни одной заявки (с учетом отозванных участником заявок).</w:t>
      </w:r>
    </w:p>
    <w:p w14:paraId="60906105" w14:textId="38D41013" w:rsidR="00374DAC" w:rsidRPr="003F7ACB" w:rsidRDefault="002964A5" w:rsidP="00374DAC">
      <w:pPr>
        <w:pStyle w:val="ConsPlusNormal"/>
        <w:ind w:firstLine="568"/>
        <w:jc w:val="both"/>
        <w:rPr>
          <w:color w:val="000000" w:themeColor="text1"/>
        </w:rPr>
      </w:pPr>
      <w:r>
        <w:rPr>
          <w:color w:val="000000" w:themeColor="text1"/>
        </w:rPr>
        <w:t>7.2</w:t>
      </w:r>
      <w:r w:rsidR="00374DAC" w:rsidRPr="00E52119">
        <w:rPr>
          <w:color w:val="000000" w:themeColor="text1"/>
        </w:rPr>
        <w:t>.</w:t>
      </w:r>
      <w:r w:rsidR="00374DAC" w:rsidRPr="00E52119">
        <w:rPr>
          <w:color w:val="000000" w:themeColor="text1"/>
        </w:rPr>
        <w:tab/>
        <w:t>Конкурентная процедура закупки также признаётся несостоявшейся, если по результатам её проведения принято решение:</w:t>
      </w:r>
    </w:p>
    <w:p w14:paraId="1DE6F527" w14:textId="2FA1ABFC" w:rsidR="00374DAC" w:rsidRPr="003F7ACB" w:rsidRDefault="002964A5" w:rsidP="00374DAC">
      <w:pPr>
        <w:pStyle w:val="ConsPlusNormal"/>
        <w:ind w:firstLine="568"/>
        <w:jc w:val="both"/>
        <w:rPr>
          <w:color w:val="000000" w:themeColor="text1"/>
        </w:rPr>
      </w:pPr>
      <w:r>
        <w:rPr>
          <w:color w:val="000000" w:themeColor="text1"/>
        </w:rPr>
        <w:t>7.2.1. Об</w:t>
      </w:r>
      <w:r w:rsidR="00374DAC" w:rsidRPr="003F7ACB">
        <w:rPr>
          <w:color w:val="000000" w:themeColor="text1"/>
        </w:rPr>
        <w:t xml:space="preserve"> отклонении всех заявок, поданных участниками закупки;</w:t>
      </w:r>
    </w:p>
    <w:p w14:paraId="4057A811" w14:textId="4C4685E8" w:rsidR="00374DAC" w:rsidRPr="003F7ACB" w:rsidRDefault="002964A5" w:rsidP="00374DAC">
      <w:pPr>
        <w:pStyle w:val="ConsPlusNormal"/>
        <w:ind w:firstLine="568"/>
        <w:jc w:val="both"/>
        <w:rPr>
          <w:color w:val="000000" w:themeColor="text1"/>
        </w:rPr>
      </w:pPr>
      <w:r>
        <w:rPr>
          <w:color w:val="000000" w:themeColor="text1"/>
        </w:rPr>
        <w:t>7.2.2. О</w:t>
      </w:r>
      <w:r w:rsidR="00374DAC" w:rsidRPr="003F7ACB">
        <w:rPr>
          <w:color w:val="000000" w:themeColor="text1"/>
        </w:rPr>
        <w:t xml:space="preserve"> признании только одной заявки, соответствующей требованиям документации о закупке, извещению о проведении запроса котировок;</w:t>
      </w:r>
    </w:p>
    <w:p w14:paraId="7DD77847" w14:textId="1D98E43F" w:rsidR="00374DAC" w:rsidRPr="003F7ACB" w:rsidRDefault="002964A5" w:rsidP="00374DAC">
      <w:pPr>
        <w:pStyle w:val="ConsPlusNormal"/>
        <w:ind w:firstLine="568"/>
        <w:jc w:val="both"/>
        <w:rPr>
          <w:color w:val="000000" w:themeColor="text1"/>
        </w:rPr>
      </w:pPr>
      <w:r>
        <w:rPr>
          <w:color w:val="000000" w:themeColor="text1"/>
        </w:rPr>
        <w:t>7.2.3 П</w:t>
      </w:r>
      <w:r w:rsidR="00374DAC" w:rsidRPr="003F7ACB">
        <w:rPr>
          <w:color w:val="000000" w:themeColor="text1"/>
        </w:rPr>
        <w:t>о результатам ее проведения от заключения договора уклонились все участники закупки.</w:t>
      </w:r>
    </w:p>
    <w:p w14:paraId="4E2E2F68" w14:textId="3DAF0097" w:rsidR="00374DAC" w:rsidRPr="003F7ACB" w:rsidRDefault="002964A5" w:rsidP="00374DAC">
      <w:pPr>
        <w:pStyle w:val="ConsPlusNormal"/>
        <w:ind w:firstLine="568"/>
        <w:jc w:val="both"/>
        <w:rPr>
          <w:color w:val="000000" w:themeColor="text1"/>
        </w:rPr>
      </w:pPr>
      <w:r>
        <w:rPr>
          <w:color w:val="000000" w:themeColor="text1"/>
        </w:rPr>
        <w:t>7.3</w:t>
      </w:r>
      <w:r w:rsidR="00374DAC" w:rsidRPr="003F7ACB">
        <w:rPr>
          <w:color w:val="000000" w:themeColor="text1"/>
        </w:rPr>
        <w:t>.</w:t>
      </w:r>
      <w:r w:rsidR="00374DAC" w:rsidRPr="003F7ACB">
        <w:rPr>
          <w:color w:val="000000" w:themeColor="text1"/>
        </w:rPr>
        <w:tab/>
        <w:t>Если в документации о закупке предусмотрено два и более лота, решение о признании конкурентной закупки несостоявшейся принимается в отношении каждого лота.</w:t>
      </w:r>
    </w:p>
    <w:p w14:paraId="5CDD8D1C" w14:textId="24174984" w:rsidR="00374DAC" w:rsidRPr="003F7ACB" w:rsidRDefault="002964A5" w:rsidP="00374DAC">
      <w:pPr>
        <w:pStyle w:val="ConsPlusNormal"/>
        <w:ind w:firstLine="568"/>
        <w:jc w:val="both"/>
        <w:rPr>
          <w:color w:val="000000" w:themeColor="text1"/>
        </w:rPr>
      </w:pPr>
      <w:r>
        <w:rPr>
          <w:color w:val="000000" w:themeColor="text1"/>
        </w:rPr>
        <w:t xml:space="preserve">7.4. </w:t>
      </w:r>
      <w:r w:rsidR="00374DAC" w:rsidRPr="003F7ACB">
        <w:rPr>
          <w:color w:val="000000" w:themeColor="text1"/>
        </w:rPr>
        <w:t xml:space="preserve">В случае признания конкурентной закупки несостоявшейся по основаниям, указанным в пункте </w:t>
      </w:r>
      <w:r>
        <w:rPr>
          <w:color w:val="000000" w:themeColor="text1"/>
        </w:rPr>
        <w:t>7.</w:t>
      </w:r>
      <w:r w:rsidR="00374DAC" w:rsidRPr="003F7ACB">
        <w:rPr>
          <w:color w:val="000000" w:themeColor="text1"/>
        </w:rPr>
        <w:t xml:space="preserve">1.1. части </w:t>
      </w:r>
      <w:r>
        <w:rPr>
          <w:color w:val="000000" w:themeColor="text1"/>
        </w:rPr>
        <w:t>7.</w:t>
      </w:r>
      <w:r w:rsidR="00374DAC" w:rsidRPr="003F7ACB">
        <w:rPr>
          <w:color w:val="000000" w:themeColor="text1"/>
        </w:rPr>
        <w:t xml:space="preserve">1 и пункте </w:t>
      </w:r>
      <w:r>
        <w:rPr>
          <w:color w:val="000000" w:themeColor="text1"/>
        </w:rPr>
        <w:t>7.</w:t>
      </w:r>
      <w:r w:rsidR="00374DAC" w:rsidRPr="003F7ACB">
        <w:rPr>
          <w:color w:val="000000" w:themeColor="text1"/>
        </w:rPr>
        <w:t xml:space="preserve">2.2. части </w:t>
      </w:r>
      <w:r>
        <w:rPr>
          <w:color w:val="000000" w:themeColor="text1"/>
        </w:rPr>
        <w:t>7.</w:t>
      </w:r>
      <w:r w:rsidR="00374DAC" w:rsidRPr="003F7ACB">
        <w:rPr>
          <w:color w:val="000000" w:themeColor="text1"/>
        </w:rPr>
        <w:t>2 настояще</w:t>
      </w:r>
      <w:r>
        <w:rPr>
          <w:color w:val="000000" w:themeColor="text1"/>
        </w:rPr>
        <w:t>го Раздела</w:t>
      </w:r>
      <w:r w:rsidR="00374DAC" w:rsidRPr="003F7ACB">
        <w:rPr>
          <w:color w:val="000000" w:themeColor="text1"/>
        </w:rPr>
        <w:t>, Заказчик заключает договор с единственным Участником закупки, заявка которого признана соответствующей требованиям документации о закупке, извещению о проведении запроса котировок. Договор заключается с единственным участником на условиях, предусмотренных документацией о закупке (извещением о проведении запроса котировок) и заявкой такого участника, по цене, предложенной участником закупки, но не превышающим НМЦД. Такой участник не вправе отказаться от заключения договора.</w:t>
      </w:r>
    </w:p>
    <w:p w14:paraId="3A7B4D54" w14:textId="68F57C28" w:rsidR="00374DAC" w:rsidRPr="003F7ACB" w:rsidRDefault="002964A5" w:rsidP="00374DAC">
      <w:pPr>
        <w:pStyle w:val="ConsPlusNormal"/>
        <w:ind w:firstLine="568"/>
        <w:jc w:val="both"/>
        <w:rPr>
          <w:color w:val="000000" w:themeColor="text1"/>
        </w:rPr>
      </w:pPr>
      <w:r>
        <w:rPr>
          <w:color w:val="000000" w:themeColor="text1"/>
        </w:rPr>
        <w:t>7.</w:t>
      </w:r>
      <w:r w:rsidR="00374DAC" w:rsidRPr="003F7ACB">
        <w:rPr>
          <w:color w:val="000000" w:themeColor="text1"/>
        </w:rPr>
        <w:t>5.</w:t>
      </w:r>
      <w:r w:rsidR="00374DAC" w:rsidRPr="003F7ACB">
        <w:rPr>
          <w:color w:val="000000" w:themeColor="text1"/>
        </w:rPr>
        <w:tab/>
        <w:t xml:space="preserve">В случае признания конкурентной закупки несостоявшейся по основаниям, указанным в пункте </w:t>
      </w:r>
      <w:r>
        <w:rPr>
          <w:color w:val="000000" w:themeColor="text1"/>
        </w:rPr>
        <w:t>7.</w:t>
      </w:r>
      <w:r w:rsidR="00374DAC" w:rsidRPr="003F7ACB">
        <w:rPr>
          <w:color w:val="000000" w:themeColor="text1"/>
        </w:rPr>
        <w:t xml:space="preserve">1.2. части </w:t>
      </w:r>
      <w:r>
        <w:rPr>
          <w:color w:val="000000" w:themeColor="text1"/>
        </w:rPr>
        <w:t>7.</w:t>
      </w:r>
      <w:r w:rsidR="00374DAC" w:rsidRPr="003F7ACB">
        <w:rPr>
          <w:color w:val="000000" w:themeColor="text1"/>
        </w:rPr>
        <w:t xml:space="preserve">1 и пункте </w:t>
      </w:r>
      <w:r>
        <w:rPr>
          <w:color w:val="000000" w:themeColor="text1"/>
        </w:rPr>
        <w:t>7.</w:t>
      </w:r>
      <w:r w:rsidR="00374DAC" w:rsidRPr="003F7ACB">
        <w:rPr>
          <w:color w:val="000000" w:themeColor="text1"/>
        </w:rPr>
        <w:t xml:space="preserve">2.1. части </w:t>
      </w:r>
      <w:r>
        <w:rPr>
          <w:color w:val="000000" w:themeColor="text1"/>
        </w:rPr>
        <w:t>7.</w:t>
      </w:r>
      <w:r w:rsidR="00374DAC" w:rsidRPr="003F7ACB">
        <w:rPr>
          <w:color w:val="000000" w:themeColor="text1"/>
        </w:rPr>
        <w:t>2 настоящ</w:t>
      </w:r>
      <w:r>
        <w:rPr>
          <w:color w:val="000000" w:themeColor="text1"/>
        </w:rPr>
        <w:t>его раздела</w:t>
      </w:r>
      <w:r w:rsidR="00374DAC" w:rsidRPr="003F7ACB">
        <w:rPr>
          <w:color w:val="000000" w:themeColor="text1"/>
        </w:rPr>
        <w:t>, Заказчик вправе:</w:t>
      </w:r>
    </w:p>
    <w:p w14:paraId="27526769" w14:textId="0F9E9B5D" w:rsidR="00374DAC" w:rsidRPr="003F7ACB" w:rsidRDefault="002964A5" w:rsidP="00374DAC">
      <w:pPr>
        <w:pStyle w:val="ConsPlusNormal"/>
        <w:ind w:firstLine="568"/>
        <w:jc w:val="both"/>
        <w:rPr>
          <w:color w:val="000000" w:themeColor="text1"/>
        </w:rPr>
      </w:pPr>
      <w:r>
        <w:rPr>
          <w:color w:val="000000" w:themeColor="text1"/>
        </w:rPr>
        <w:t>7.5.1</w:t>
      </w:r>
      <w:r w:rsidR="00374DAC" w:rsidRPr="003F7ACB">
        <w:rPr>
          <w:color w:val="000000" w:themeColor="text1"/>
        </w:rPr>
        <w:t>.</w:t>
      </w:r>
      <w:r w:rsidR="00374DAC" w:rsidRPr="003F7ACB">
        <w:rPr>
          <w:color w:val="000000" w:themeColor="text1"/>
        </w:rPr>
        <w:tab/>
        <w:t xml:space="preserve"> Провести повторную конкурентную закупку. При проведении повторной конкурентной закупки Заказчик имеет право изменить способ конкурентной закупки, условия проведения закупки;</w:t>
      </w:r>
    </w:p>
    <w:p w14:paraId="1F55DD18" w14:textId="31A390D4" w:rsidR="00374DAC" w:rsidRPr="003F7ACB" w:rsidRDefault="002964A5" w:rsidP="00374DAC">
      <w:pPr>
        <w:pStyle w:val="ConsPlusNormal"/>
        <w:ind w:firstLine="568"/>
        <w:jc w:val="both"/>
        <w:rPr>
          <w:color w:val="000000" w:themeColor="text1"/>
        </w:rPr>
      </w:pPr>
      <w:r>
        <w:rPr>
          <w:color w:val="000000" w:themeColor="text1"/>
        </w:rPr>
        <w:t>7.5.2</w:t>
      </w:r>
      <w:r w:rsidR="00374DAC" w:rsidRPr="003F7ACB">
        <w:rPr>
          <w:color w:val="000000" w:themeColor="text1"/>
        </w:rPr>
        <w:t>.</w:t>
      </w:r>
      <w:r w:rsidR="00374DAC" w:rsidRPr="003F7ACB">
        <w:rPr>
          <w:color w:val="000000" w:themeColor="text1"/>
        </w:rPr>
        <w:tab/>
        <w:t xml:space="preserve"> Отказаться от проведения закупки, если необходимость в осуществлении закупки отпала;</w:t>
      </w:r>
    </w:p>
    <w:p w14:paraId="3C0FB32B" w14:textId="627EC7DE" w:rsidR="00374DAC" w:rsidRPr="003F7ACB" w:rsidRDefault="002964A5" w:rsidP="00374DAC">
      <w:pPr>
        <w:pStyle w:val="ConsPlusNormal"/>
        <w:ind w:firstLine="568"/>
        <w:jc w:val="both"/>
        <w:rPr>
          <w:color w:val="000000" w:themeColor="text1"/>
        </w:rPr>
      </w:pPr>
      <w:r>
        <w:rPr>
          <w:color w:val="000000" w:themeColor="text1"/>
        </w:rPr>
        <w:t>7.</w:t>
      </w:r>
      <w:r w:rsidR="00374DAC" w:rsidRPr="003F7ACB">
        <w:rPr>
          <w:color w:val="000000" w:themeColor="text1"/>
        </w:rPr>
        <w:t>5.3.</w:t>
      </w:r>
      <w:r w:rsidR="00374DAC" w:rsidRPr="003F7ACB">
        <w:rPr>
          <w:color w:val="000000" w:themeColor="text1"/>
        </w:rPr>
        <w:tab/>
        <w:t xml:space="preserve"> Провести закупку у единственного поставщика. Договор, заключаемый с единственным поставщиком</w:t>
      </w:r>
      <w:r>
        <w:rPr>
          <w:color w:val="000000" w:themeColor="text1"/>
        </w:rPr>
        <w:t>,</w:t>
      </w:r>
      <w:r w:rsidR="00374DAC" w:rsidRPr="003F7ACB">
        <w:rPr>
          <w:color w:val="000000" w:themeColor="text1"/>
        </w:rPr>
        <w:t xml:space="preserve"> и условия его исполнения должны соответствовать требованиям, установленным при проведении конкурентной закупки, признанной несостоявшейся. Цена заключаемого договора не может быть больше НМЦД, установленной в документации о закупке или извещении о проведении запроса котировок, признанных несостоявшимися.</w:t>
      </w:r>
    </w:p>
    <w:p w14:paraId="41593D1B" w14:textId="10C3EA82" w:rsidR="00374DAC" w:rsidRPr="003F7ACB" w:rsidRDefault="002964A5" w:rsidP="00374DAC">
      <w:pPr>
        <w:pStyle w:val="ConsPlusNormal"/>
        <w:ind w:firstLine="568"/>
        <w:jc w:val="both"/>
        <w:rPr>
          <w:color w:val="000000" w:themeColor="text1"/>
        </w:rPr>
      </w:pPr>
      <w:r>
        <w:rPr>
          <w:color w:val="000000" w:themeColor="text1"/>
        </w:rPr>
        <w:t xml:space="preserve">7. </w:t>
      </w:r>
      <w:r w:rsidR="00374DAC" w:rsidRPr="003F7ACB">
        <w:rPr>
          <w:color w:val="000000" w:themeColor="text1"/>
        </w:rPr>
        <w:t xml:space="preserve">6. </w:t>
      </w:r>
      <w:r w:rsidR="00374DAC" w:rsidRPr="003F7ACB">
        <w:rPr>
          <w:color w:val="000000" w:themeColor="text1"/>
        </w:rPr>
        <w:tab/>
        <w:t xml:space="preserve">В случае, когда проведение конкурентной закупки не привело к заключению договора в связи с тем, что по результатам ее проведения от заключения договора уклонились все участники закупки, закупка признается несостоявшейся. По итогам такой закупки Заказчик вправе принимать решения, предусмотренные частью </w:t>
      </w:r>
      <w:r>
        <w:rPr>
          <w:color w:val="000000" w:themeColor="text1"/>
        </w:rPr>
        <w:t>7.</w:t>
      </w:r>
      <w:r w:rsidR="00374DAC" w:rsidRPr="003F7ACB">
        <w:rPr>
          <w:color w:val="000000" w:themeColor="text1"/>
        </w:rPr>
        <w:t>5 настояще</w:t>
      </w:r>
      <w:r>
        <w:rPr>
          <w:color w:val="000000" w:themeColor="text1"/>
        </w:rPr>
        <w:t>го Раздела</w:t>
      </w:r>
      <w:r w:rsidR="00374DAC" w:rsidRPr="003F7ACB">
        <w:rPr>
          <w:color w:val="000000" w:themeColor="text1"/>
        </w:rPr>
        <w:t>.</w:t>
      </w:r>
    </w:p>
    <w:p w14:paraId="7FF8811E" w14:textId="77777777" w:rsidR="008D307B" w:rsidRDefault="008D307B">
      <w:pPr>
        <w:rPr>
          <w:rFonts w:ascii="Times New Roman" w:hAnsi="Times New Roman" w:cs="Times New Roman"/>
          <w:b/>
          <w:bCs/>
          <w:sz w:val="24"/>
          <w:szCs w:val="24"/>
        </w:rPr>
      </w:pPr>
    </w:p>
    <w:p w14:paraId="31E890E4" w14:textId="7FE9552D" w:rsidR="00AF1DD1" w:rsidRPr="003F7ACB" w:rsidRDefault="00AF1DD1" w:rsidP="0016163C">
      <w:pPr>
        <w:pStyle w:val="ConsPlusNormal"/>
        <w:ind w:firstLine="568"/>
        <w:jc w:val="center"/>
        <w:rPr>
          <w:b/>
          <w:bCs/>
          <w:color w:val="000000" w:themeColor="text1"/>
        </w:rPr>
      </w:pPr>
      <w:r>
        <w:rPr>
          <w:b/>
          <w:bCs/>
        </w:rPr>
        <w:t xml:space="preserve">Раздел </w:t>
      </w:r>
      <w:r w:rsidR="00FD4D06">
        <w:rPr>
          <w:b/>
          <w:bCs/>
        </w:rPr>
        <w:t>8</w:t>
      </w:r>
      <w:r>
        <w:rPr>
          <w:b/>
          <w:bCs/>
        </w:rPr>
        <w:t xml:space="preserve">. </w:t>
      </w:r>
      <w:r w:rsidRPr="003F7ACB">
        <w:rPr>
          <w:b/>
          <w:bCs/>
          <w:color w:val="000000" w:themeColor="text1"/>
        </w:rPr>
        <w:t>Особенности применения антидемпинговых мер</w:t>
      </w:r>
    </w:p>
    <w:p w14:paraId="420B4FB9" w14:textId="30A08CF6"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1.</w:t>
      </w:r>
      <w:r w:rsidR="00AF1DD1" w:rsidRPr="003F7ACB">
        <w:rPr>
          <w:color w:val="000000" w:themeColor="text1"/>
        </w:rPr>
        <w:tab/>
        <w:t xml:space="preserve">Условиями закупки могут быть установлены антидемпинговые меры при предложении участником закупки цены договора, которая ниже НМЦД на размер, указанный в документации о закупке (далее – демпинговая цена договора). </w:t>
      </w:r>
    </w:p>
    <w:p w14:paraId="46FE3E54" w14:textId="0445861F"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2.</w:t>
      </w:r>
      <w:r w:rsidR="00AF1DD1" w:rsidRPr="003F7ACB">
        <w:rPr>
          <w:color w:val="000000" w:themeColor="text1"/>
        </w:rPr>
        <w:tab/>
        <w:t>Заказчиком могут применяться следующие антидемпинговые меры:</w:t>
      </w:r>
    </w:p>
    <w:p w14:paraId="22A9F95B" w14:textId="4E51EF35"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2.1.</w:t>
      </w:r>
      <w:r w:rsidR="00AF1DD1" w:rsidRPr="003F7ACB">
        <w:rPr>
          <w:color w:val="000000" w:themeColor="text1"/>
        </w:rPr>
        <w:tab/>
        <w:t xml:space="preserve"> В случае если при проведении закупки, НМЦД которой составляет более пятнадцати миллионов рублей, и участником закупки, с которым заключается договор, предложена цена договора, которая на 25% и более ниже НМЦД, договор заключается только после предоставления таким участником обеспечения исполнения договора в </w:t>
      </w:r>
      <w:r w:rsidR="00AF1DD1" w:rsidRPr="003F7ACB">
        <w:rPr>
          <w:color w:val="000000" w:themeColor="text1"/>
        </w:rPr>
        <w:lastRenderedPageBreak/>
        <w:t>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p w14:paraId="6DCFCD8E" w14:textId="0C9113BB"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2.2.</w:t>
      </w:r>
      <w:r w:rsidR="00AF1DD1" w:rsidRPr="003F7ACB">
        <w:rPr>
          <w:color w:val="000000" w:themeColor="text1"/>
        </w:rPr>
        <w:tab/>
        <w:t xml:space="preserve"> В случае если при проведении закупки НМЦД составляет пятнадцать миллионов рублей и менее и участником закупки, с которым заключается договор, предложена цена договора, которая на 25%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или информации, подтверждающей добросовестность такого участника закупки на дату подачи заявки в соответствии с частью </w:t>
      </w:r>
      <w:r>
        <w:rPr>
          <w:color w:val="000000" w:themeColor="text1"/>
        </w:rPr>
        <w:t>9.</w:t>
      </w:r>
      <w:r w:rsidR="00AF1DD1" w:rsidRPr="003F7ACB">
        <w:rPr>
          <w:color w:val="000000" w:themeColor="text1"/>
        </w:rPr>
        <w:t>3 настояще</w:t>
      </w:r>
      <w:r w:rsidR="00AF1DD1">
        <w:rPr>
          <w:color w:val="000000" w:themeColor="text1"/>
        </w:rPr>
        <w:t>го Раздела</w:t>
      </w:r>
      <w:r w:rsidR="00AF1DD1" w:rsidRPr="003F7ACB">
        <w:rPr>
          <w:color w:val="000000" w:themeColor="text1"/>
        </w:rPr>
        <w:t>.</w:t>
      </w:r>
    </w:p>
    <w:p w14:paraId="580DB4F3" w14:textId="2C97136F"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3.</w:t>
      </w:r>
      <w:r w:rsidR="00AF1DD1" w:rsidRPr="003F7ACB">
        <w:rPr>
          <w:color w:val="000000" w:themeColor="text1"/>
        </w:rPr>
        <w:tab/>
        <w:t>К информации, подтверждающей добросовестность участника закупки, относится информация, содержащаяся в реестре договоров (контрактов) размещенных в ЕИС по результатам закупок в соответствии с Законом № 223-ФЗ и (или) Законом № 44-ФЗ, и подтверждающая исполнение таким участником:</w:t>
      </w:r>
    </w:p>
    <w:p w14:paraId="20E3AB91" w14:textId="0E434F05"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3.1.</w:t>
      </w:r>
      <w:r w:rsidR="00AF1DD1" w:rsidRPr="003F7ACB">
        <w:rPr>
          <w:color w:val="000000" w:themeColor="text1"/>
        </w:rPr>
        <w:tab/>
        <w:t xml:space="preserve"> В течение одного года до даты подачи заявки на участие в закупке 3 и более договоров (при этом все договоры должны быть исполнены без применения к такому участнику закупки неустоек (штрафов, пеней)),</w:t>
      </w:r>
    </w:p>
    <w:p w14:paraId="5939929F" w14:textId="42AEE320"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3.2.</w:t>
      </w:r>
      <w:r w:rsidR="00AF1DD1" w:rsidRPr="003F7ACB">
        <w:rPr>
          <w:color w:val="000000" w:themeColor="text1"/>
        </w:rPr>
        <w:tab/>
        <w:t xml:space="preserve"> Либо в течение двух лет до даты подачи заявки на участие в закупке 4 и более договоров (при этом не менее чем 75% договоров должны быть исполнены без применения к такому участнику неустоек (штрафов, пеней)),</w:t>
      </w:r>
    </w:p>
    <w:p w14:paraId="10BAB967" w14:textId="65C18955"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3.3.</w:t>
      </w:r>
      <w:r w:rsidR="00AF1DD1" w:rsidRPr="003F7ACB">
        <w:rPr>
          <w:color w:val="000000" w:themeColor="text1"/>
        </w:rPr>
        <w:tab/>
        <w:t xml:space="preserve"> Либо в течение трёх лет до даты подачи заявки на участие в закупке 3 и более договоров (при этом все договоры должны быть исполнены без применения к такому участнику неустоек (штрафов, пеней)).</w:t>
      </w:r>
    </w:p>
    <w:p w14:paraId="66675D83" w14:textId="411B759C" w:rsidR="00AF1DD1" w:rsidRPr="003F7ACB" w:rsidRDefault="00AF1DD1" w:rsidP="00AF1DD1">
      <w:pPr>
        <w:pStyle w:val="ConsPlusNormal"/>
        <w:ind w:firstLine="568"/>
        <w:jc w:val="both"/>
        <w:rPr>
          <w:color w:val="000000" w:themeColor="text1"/>
        </w:rPr>
      </w:pPr>
      <w:r w:rsidRPr="003F7ACB">
        <w:rPr>
          <w:color w:val="000000" w:themeColor="text1"/>
        </w:rPr>
        <w:t>В этих случаях цена одного из договоров должна составлять не менее чем 20% цены, по которой участником закупки предложено заключить договор в соответствии с частью 2 настояще</w:t>
      </w:r>
      <w:r>
        <w:rPr>
          <w:color w:val="000000" w:themeColor="text1"/>
        </w:rPr>
        <w:t>го Раздела</w:t>
      </w:r>
      <w:r w:rsidRPr="003F7ACB">
        <w:rPr>
          <w:color w:val="000000" w:themeColor="text1"/>
        </w:rPr>
        <w:t>.</w:t>
      </w:r>
    </w:p>
    <w:p w14:paraId="267B542A" w14:textId="3E0AF0EE" w:rsidR="00AF1DD1" w:rsidRPr="003F7ACB"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4.</w:t>
      </w:r>
      <w:r w:rsidR="00AF1DD1" w:rsidRPr="003F7ACB">
        <w:rPr>
          <w:color w:val="000000" w:themeColor="text1"/>
        </w:rPr>
        <w:tab/>
        <w:t>Обеспечение, указанное в части 2, информация, предусмотренная частью 3 настояще</w:t>
      </w:r>
      <w:r w:rsidR="00AF1DD1">
        <w:rPr>
          <w:color w:val="000000" w:themeColor="text1"/>
        </w:rPr>
        <w:t>го Раздела</w:t>
      </w:r>
      <w:r w:rsidR="00AF1DD1" w:rsidRPr="003F7ACB">
        <w:rPr>
          <w:color w:val="000000" w:themeColor="text1"/>
        </w:rPr>
        <w:t>, предоставляется участником закупки, с которым заключается договор, одновременно с подписанным им проектом договора. При невыполнении таким участником закупки данного требования, договор с таким участником не заключается, и он признаётся уклонившимся от его заключения. В этом случае уклонение участника закупки от заключения договора оформляется протоколом закупочной комиссией, который размещается Заказчиком в ЕИС не позднее трёх рабочих дней, с даты его подписания.</w:t>
      </w:r>
    </w:p>
    <w:p w14:paraId="6458A679" w14:textId="2B845777" w:rsidR="00AF1DD1" w:rsidRDefault="0016163C" w:rsidP="00AF1DD1">
      <w:pPr>
        <w:pStyle w:val="ConsPlusNormal"/>
        <w:ind w:firstLine="568"/>
        <w:jc w:val="both"/>
        <w:rPr>
          <w:color w:val="000000" w:themeColor="text1"/>
        </w:rPr>
      </w:pPr>
      <w:r>
        <w:rPr>
          <w:color w:val="000000" w:themeColor="text1"/>
        </w:rPr>
        <w:t>9.</w:t>
      </w:r>
      <w:r w:rsidR="00AF1DD1" w:rsidRPr="003F7ACB">
        <w:rPr>
          <w:color w:val="000000" w:themeColor="text1"/>
        </w:rPr>
        <w:t>5.</w:t>
      </w:r>
      <w:r w:rsidR="00AF1DD1" w:rsidRPr="003F7ACB">
        <w:rPr>
          <w:color w:val="000000" w:themeColor="text1"/>
        </w:rPr>
        <w:tab/>
        <w:t>В случае признания победителя закупки уклонившимся от заключения договора, на участника закупки, с которым в последующем будет заключен договор, требования настояще</w:t>
      </w:r>
      <w:r w:rsidR="00AF1DD1">
        <w:rPr>
          <w:color w:val="000000" w:themeColor="text1"/>
        </w:rPr>
        <w:t>го Раздела</w:t>
      </w:r>
      <w:r w:rsidR="00AF1DD1" w:rsidRPr="003F7ACB">
        <w:rPr>
          <w:color w:val="000000" w:themeColor="text1"/>
        </w:rPr>
        <w:t xml:space="preserve"> распространяются в полном объёме.</w:t>
      </w:r>
    </w:p>
    <w:p w14:paraId="6ACA7B15" w14:textId="77777777" w:rsidR="00334D34" w:rsidRDefault="00334D34" w:rsidP="009B3470">
      <w:pPr>
        <w:tabs>
          <w:tab w:val="left" w:pos="1680"/>
        </w:tabs>
        <w:spacing w:after="0"/>
        <w:jc w:val="center"/>
        <w:rPr>
          <w:rFonts w:ascii="Times New Roman" w:hAnsi="Times New Roman" w:cs="Times New Roman"/>
          <w:b/>
          <w:bCs/>
          <w:sz w:val="24"/>
          <w:szCs w:val="24"/>
        </w:rPr>
      </w:pPr>
    </w:p>
    <w:p w14:paraId="2E9D4C4C" w14:textId="77777777" w:rsidR="00FE33EF" w:rsidRDefault="00FE33EF" w:rsidP="009B3470">
      <w:pPr>
        <w:tabs>
          <w:tab w:val="left" w:pos="1680"/>
        </w:tabs>
        <w:spacing w:after="0"/>
        <w:jc w:val="center"/>
        <w:rPr>
          <w:rFonts w:ascii="Times New Roman" w:hAnsi="Times New Roman" w:cs="Times New Roman"/>
          <w:b/>
          <w:bCs/>
          <w:sz w:val="24"/>
          <w:szCs w:val="24"/>
        </w:rPr>
      </w:pPr>
    </w:p>
    <w:p w14:paraId="770A8B50" w14:textId="77777777" w:rsidR="00FE33EF" w:rsidRDefault="00FE33EF" w:rsidP="009B3470">
      <w:pPr>
        <w:tabs>
          <w:tab w:val="left" w:pos="1680"/>
        </w:tabs>
        <w:spacing w:after="0"/>
        <w:jc w:val="center"/>
        <w:rPr>
          <w:rFonts w:ascii="Times New Roman" w:hAnsi="Times New Roman" w:cs="Times New Roman"/>
          <w:b/>
          <w:bCs/>
          <w:sz w:val="24"/>
          <w:szCs w:val="24"/>
        </w:rPr>
      </w:pPr>
    </w:p>
    <w:p w14:paraId="1D3D52D9" w14:textId="77777777" w:rsidR="00FE33EF" w:rsidRDefault="00FE33EF" w:rsidP="009B3470">
      <w:pPr>
        <w:tabs>
          <w:tab w:val="left" w:pos="1680"/>
        </w:tabs>
        <w:spacing w:after="0"/>
        <w:jc w:val="center"/>
        <w:rPr>
          <w:rFonts w:ascii="Times New Roman" w:hAnsi="Times New Roman" w:cs="Times New Roman"/>
          <w:b/>
          <w:bCs/>
          <w:sz w:val="24"/>
          <w:szCs w:val="24"/>
        </w:rPr>
      </w:pPr>
    </w:p>
    <w:p w14:paraId="1E3F8BED" w14:textId="77777777" w:rsidR="00FE33EF" w:rsidRDefault="00FE33EF" w:rsidP="009B3470">
      <w:pPr>
        <w:tabs>
          <w:tab w:val="left" w:pos="1680"/>
        </w:tabs>
        <w:spacing w:after="0"/>
        <w:jc w:val="center"/>
        <w:rPr>
          <w:rFonts w:ascii="Times New Roman" w:hAnsi="Times New Roman" w:cs="Times New Roman"/>
          <w:b/>
          <w:bCs/>
          <w:sz w:val="24"/>
          <w:szCs w:val="24"/>
        </w:rPr>
      </w:pPr>
    </w:p>
    <w:p w14:paraId="06B7E483" w14:textId="77777777" w:rsidR="00FE33EF" w:rsidRDefault="00FE33EF" w:rsidP="009B3470">
      <w:pPr>
        <w:tabs>
          <w:tab w:val="left" w:pos="1680"/>
        </w:tabs>
        <w:spacing w:after="0"/>
        <w:jc w:val="center"/>
        <w:rPr>
          <w:rFonts w:ascii="Times New Roman" w:hAnsi="Times New Roman" w:cs="Times New Roman"/>
          <w:b/>
          <w:bCs/>
          <w:sz w:val="24"/>
          <w:szCs w:val="24"/>
        </w:rPr>
      </w:pPr>
    </w:p>
    <w:p w14:paraId="680E23C0" w14:textId="77777777" w:rsidR="00FE33EF" w:rsidRDefault="00FE33EF" w:rsidP="009B3470">
      <w:pPr>
        <w:tabs>
          <w:tab w:val="left" w:pos="1680"/>
        </w:tabs>
        <w:spacing w:after="0"/>
        <w:jc w:val="center"/>
        <w:rPr>
          <w:rFonts w:ascii="Times New Roman" w:hAnsi="Times New Roman" w:cs="Times New Roman"/>
          <w:b/>
          <w:bCs/>
          <w:sz w:val="24"/>
          <w:szCs w:val="24"/>
        </w:rPr>
      </w:pPr>
    </w:p>
    <w:p w14:paraId="6B0E1F83" w14:textId="77777777" w:rsidR="00FE33EF" w:rsidRDefault="00FE33EF" w:rsidP="009B3470">
      <w:pPr>
        <w:tabs>
          <w:tab w:val="left" w:pos="1680"/>
        </w:tabs>
        <w:spacing w:after="0"/>
        <w:jc w:val="center"/>
        <w:rPr>
          <w:rFonts w:ascii="Times New Roman" w:hAnsi="Times New Roman" w:cs="Times New Roman"/>
          <w:b/>
          <w:bCs/>
          <w:sz w:val="24"/>
          <w:szCs w:val="24"/>
        </w:rPr>
      </w:pPr>
    </w:p>
    <w:p w14:paraId="65BAACEF" w14:textId="77777777" w:rsidR="00FE33EF" w:rsidRDefault="00FE33EF" w:rsidP="009B3470">
      <w:pPr>
        <w:tabs>
          <w:tab w:val="left" w:pos="1680"/>
        </w:tabs>
        <w:spacing w:after="0"/>
        <w:jc w:val="center"/>
        <w:rPr>
          <w:rFonts w:ascii="Times New Roman" w:hAnsi="Times New Roman" w:cs="Times New Roman"/>
          <w:b/>
          <w:bCs/>
          <w:sz w:val="24"/>
          <w:szCs w:val="24"/>
        </w:rPr>
      </w:pPr>
    </w:p>
    <w:p w14:paraId="3E4BC380" w14:textId="77777777" w:rsidR="00FE33EF" w:rsidRDefault="00FE33EF" w:rsidP="009B3470">
      <w:pPr>
        <w:tabs>
          <w:tab w:val="left" w:pos="1680"/>
        </w:tabs>
        <w:spacing w:after="0"/>
        <w:jc w:val="center"/>
        <w:rPr>
          <w:rFonts w:ascii="Times New Roman" w:hAnsi="Times New Roman" w:cs="Times New Roman"/>
          <w:b/>
          <w:bCs/>
          <w:sz w:val="24"/>
          <w:szCs w:val="24"/>
        </w:rPr>
      </w:pPr>
    </w:p>
    <w:p w14:paraId="0D7C717A" w14:textId="077EA1A9" w:rsidR="00FE33EF" w:rsidRDefault="00FE33EF" w:rsidP="009B3470">
      <w:pPr>
        <w:tabs>
          <w:tab w:val="left" w:pos="1680"/>
        </w:tabs>
        <w:spacing w:after="0"/>
        <w:jc w:val="center"/>
        <w:rPr>
          <w:rFonts w:ascii="Times New Roman" w:hAnsi="Times New Roman" w:cs="Times New Roman"/>
          <w:b/>
          <w:bCs/>
          <w:sz w:val="24"/>
          <w:szCs w:val="24"/>
        </w:rPr>
      </w:pPr>
    </w:p>
    <w:p w14:paraId="200C8CDD" w14:textId="1C84C42B" w:rsidR="006D2E6D" w:rsidRDefault="006D2E6D" w:rsidP="009B3470">
      <w:pPr>
        <w:tabs>
          <w:tab w:val="left" w:pos="1680"/>
        </w:tabs>
        <w:spacing w:after="0"/>
        <w:jc w:val="center"/>
        <w:rPr>
          <w:rFonts w:ascii="Times New Roman" w:hAnsi="Times New Roman" w:cs="Times New Roman"/>
          <w:b/>
          <w:bCs/>
          <w:sz w:val="24"/>
          <w:szCs w:val="24"/>
        </w:rPr>
      </w:pPr>
    </w:p>
    <w:p w14:paraId="2C665CD8" w14:textId="77777777" w:rsidR="006D2E6D" w:rsidRDefault="006D2E6D" w:rsidP="009B3470">
      <w:pPr>
        <w:tabs>
          <w:tab w:val="left" w:pos="1680"/>
        </w:tabs>
        <w:spacing w:after="0"/>
        <w:jc w:val="center"/>
        <w:rPr>
          <w:rFonts w:ascii="Times New Roman" w:hAnsi="Times New Roman" w:cs="Times New Roman"/>
          <w:b/>
          <w:bCs/>
          <w:sz w:val="24"/>
          <w:szCs w:val="24"/>
        </w:rPr>
      </w:pPr>
    </w:p>
    <w:p w14:paraId="55DB743E" w14:textId="77777777" w:rsidR="00FE33EF" w:rsidRDefault="00FE33EF" w:rsidP="009B3470">
      <w:pPr>
        <w:tabs>
          <w:tab w:val="left" w:pos="1680"/>
        </w:tabs>
        <w:spacing w:after="0"/>
        <w:jc w:val="center"/>
        <w:rPr>
          <w:rFonts w:ascii="Times New Roman" w:hAnsi="Times New Roman" w:cs="Times New Roman"/>
          <w:b/>
          <w:bCs/>
          <w:sz w:val="24"/>
          <w:szCs w:val="24"/>
        </w:rPr>
      </w:pPr>
    </w:p>
    <w:p w14:paraId="37F3CC7D" w14:textId="77777777" w:rsidR="00FE33EF" w:rsidRDefault="00FE33EF" w:rsidP="009B3470">
      <w:pPr>
        <w:tabs>
          <w:tab w:val="left" w:pos="1680"/>
        </w:tabs>
        <w:spacing w:after="0"/>
        <w:jc w:val="center"/>
        <w:rPr>
          <w:rFonts w:ascii="Times New Roman" w:hAnsi="Times New Roman" w:cs="Times New Roman"/>
          <w:b/>
          <w:bCs/>
          <w:sz w:val="24"/>
          <w:szCs w:val="24"/>
        </w:rPr>
      </w:pPr>
    </w:p>
    <w:p w14:paraId="630FA68D" w14:textId="77777777" w:rsidR="00FE33EF" w:rsidRDefault="00FE33EF" w:rsidP="00FD4D06">
      <w:pPr>
        <w:tabs>
          <w:tab w:val="left" w:pos="1680"/>
        </w:tabs>
        <w:spacing w:after="0"/>
        <w:rPr>
          <w:rFonts w:ascii="Times New Roman" w:hAnsi="Times New Roman" w:cs="Times New Roman"/>
          <w:b/>
          <w:bCs/>
          <w:sz w:val="24"/>
          <w:szCs w:val="24"/>
        </w:rPr>
      </w:pPr>
    </w:p>
    <w:p w14:paraId="76FE3952" w14:textId="00D413FE" w:rsidR="009B3470" w:rsidRDefault="009B3470" w:rsidP="009B3470">
      <w:pPr>
        <w:tabs>
          <w:tab w:val="left" w:pos="1680"/>
        </w:tabs>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ИНФОРМАЦИОННАЯ КАРТА</w:t>
      </w:r>
    </w:p>
    <w:p w14:paraId="31E6F583" w14:textId="04657EE8" w:rsidR="009B3470" w:rsidRDefault="009B3470" w:rsidP="009B3470">
      <w:pPr>
        <w:tabs>
          <w:tab w:val="left" w:pos="1680"/>
        </w:tabs>
        <w:spacing w:after="0"/>
        <w:jc w:val="center"/>
        <w:rPr>
          <w:rFonts w:ascii="Times New Roman" w:hAnsi="Times New Roman" w:cs="Times New Roman"/>
          <w:b/>
          <w:bCs/>
          <w:sz w:val="24"/>
          <w:szCs w:val="24"/>
        </w:rPr>
      </w:pPr>
    </w:p>
    <w:tbl>
      <w:tblPr>
        <w:tblStyle w:val="a4"/>
        <w:tblW w:w="0" w:type="auto"/>
        <w:tblLook w:val="04A0" w:firstRow="1" w:lastRow="0" w:firstColumn="1" w:lastColumn="0" w:noHBand="0" w:noVBand="1"/>
      </w:tblPr>
      <w:tblGrid>
        <w:gridCol w:w="988"/>
        <w:gridCol w:w="3118"/>
        <w:gridCol w:w="5239"/>
      </w:tblGrid>
      <w:tr w:rsidR="004F18C1" w:rsidRPr="003D3C8F" w14:paraId="1E187537" w14:textId="77777777" w:rsidTr="001B6AEF">
        <w:tc>
          <w:tcPr>
            <w:tcW w:w="988" w:type="dxa"/>
          </w:tcPr>
          <w:p w14:paraId="6A338C6F" w14:textId="093CFCFC" w:rsidR="004F18C1" w:rsidRPr="003D3C8F" w:rsidRDefault="004F18C1" w:rsidP="009B3470">
            <w:pPr>
              <w:tabs>
                <w:tab w:val="left" w:pos="1680"/>
              </w:tabs>
              <w:jc w:val="center"/>
              <w:rPr>
                <w:rFonts w:ascii="Times New Roman" w:hAnsi="Times New Roman" w:cs="Times New Roman"/>
                <w:b/>
                <w:bCs/>
              </w:rPr>
            </w:pPr>
            <w:r w:rsidRPr="003D3C8F">
              <w:rPr>
                <w:rFonts w:ascii="Times New Roman" w:hAnsi="Times New Roman" w:cs="Times New Roman"/>
                <w:b/>
                <w:bCs/>
              </w:rPr>
              <w:t>№ п/п</w:t>
            </w:r>
          </w:p>
        </w:tc>
        <w:tc>
          <w:tcPr>
            <w:tcW w:w="3118" w:type="dxa"/>
          </w:tcPr>
          <w:p w14:paraId="569F5E15" w14:textId="423E287D" w:rsidR="004F18C1" w:rsidRPr="003D3C8F" w:rsidRDefault="004F18C1" w:rsidP="009B3470">
            <w:pPr>
              <w:tabs>
                <w:tab w:val="left" w:pos="1680"/>
              </w:tabs>
              <w:jc w:val="center"/>
              <w:rPr>
                <w:rFonts w:ascii="Times New Roman" w:hAnsi="Times New Roman" w:cs="Times New Roman"/>
                <w:b/>
                <w:bCs/>
              </w:rPr>
            </w:pPr>
            <w:r w:rsidRPr="003D3C8F">
              <w:rPr>
                <w:rFonts w:ascii="Times New Roman" w:hAnsi="Times New Roman" w:cs="Times New Roman"/>
                <w:b/>
                <w:bCs/>
              </w:rPr>
              <w:t>Наименование</w:t>
            </w:r>
          </w:p>
        </w:tc>
        <w:tc>
          <w:tcPr>
            <w:tcW w:w="5239" w:type="dxa"/>
          </w:tcPr>
          <w:p w14:paraId="3AE92AB7" w14:textId="2E6BFEF2" w:rsidR="004F18C1" w:rsidRPr="003D3C8F" w:rsidRDefault="004F18C1" w:rsidP="009B3470">
            <w:pPr>
              <w:tabs>
                <w:tab w:val="left" w:pos="1680"/>
              </w:tabs>
              <w:jc w:val="center"/>
              <w:rPr>
                <w:rFonts w:ascii="Times New Roman" w:hAnsi="Times New Roman" w:cs="Times New Roman"/>
                <w:b/>
                <w:bCs/>
              </w:rPr>
            </w:pPr>
            <w:r w:rsidRPr="003D3C8F">
              <w:rPr>
                <w:rFonts w:ascii="Times New Roman" w:hAnsi="Times New Roman" w:cs="Times New Roman"/>
                <w:b/>
                <w:bCs/>
              </w:rPr>
              <w:t xml:space="preserve">Содержание </w:t>
            </w:r>
          </w:p>
        </w:tc>
      </w:tr>
      <w:tr w:rsidR="004F18C1" w:rsidRPr="003D3C8F" w14:paraId="5A3E108C" w14:textId="77777777" w:rsidTr="001B6AEF">
        <w:tc>
          <w:tcPr>
            <w:tcW w:w="988" w:type="dxa"/>
          </w:tcPr>
          <w:p w14:paraId="2B558471" w14:textId="22670BA5" w:rsidR="004F18C1" w:rsidRPr="006D2E6D" w:rsidRDefault="00334D34" w:rsidP="006D2E6D">
            <w:pPr>
              <w:tabs>
                <w:tab w:val="left" w:pos="1680"/>
              </w:tabs>
              <w:jc w:val="center"/>
              <w:rPr>
                <w:rFonts w:ascii="Times New Roman" w:hAnsi="Times New Roman" w:cs="Times New Roman"/>
              </w:rPr>
            </w:pPr>
            <w:r w:rsidRPr="006D2E6D">
              <w:rPr>
                <w:rFonts w:ascii="Times New Roman" w:hAnsi="Times New Roman" w:cs="Times New Roman"/>
              </w:rPr>
              <w:t>1</w:t>
            </w:r>
          </w:p>
        </w:tc>
        <w:tc>
          <w:tcPr>
            <w:tcW w:w="3118" w:type="dxa"/>
          </w:tcPr>
          <w:p w14:paraId="0AC6A524" w14:textId="5CFB701A" w:rsidR="004F18C1" w:rsidRPr="003D3C8F" w:rsidRDefault="00CE6322" w:rsidP="00BC3EEE">
            <w:pPr>
              <w:tabs>
                <w:tab w:val="left" w:pos="1680"/>
              </w:tabs>
              <w:rPr>
                <w:rFonts w:ascii="Times New Roman" w:hAnsi="Times New Roman" w:cs="Times New Roman"/>
              </w:rPr>
            </w:pPr>
            <w:r w:rsidRPr="003D3C8F">
              <w:rPr>
                <w:rFonts w:ascii="Times New Roman" w:hAnsi="Times New Roman" w:cs="Times New Roman"/>
              </w:rPr>
              <w:t>Способ проведения закупки</w:t>
            </w:r>
          </w:p>
        </w:tc>
        <w:tc>
          <w:tcPr>
            <w:tcW w:w="5239" w:type="dxa"/>
          </w:tcPr>
          <w:p w14:paraId="01BA1180" w14:textId="08223D96" w:rsidR="004F18C1" w:rsidRPr="003D3C8F" w:rsidRDefault="00BC3EEE" w:rsidP="00BC3EEE">
            <w:pPr>
              <w:tabs>
                <w:tab w:val="left" w:pos="1680"/>
              </w:tabs>
              <w:rPr>
                <w:rFonts w:ascii="Times New Roman" w:hAnsi="Times New Roman" w:cs="Times New Roman"/>
              </w:rPr>
            </w:pPr>
            <w:r w:rsidRPr="003D3C8F">
              <w:rPr>
                <w:rFonts w:ascii="Times New Roman" w:hAnsi="Times New Roman" w:cs="Times New Roman"/>
              </w:rPr>
              <w:t>Аукцион в электронной форме в соответствии с Положением о закупке товаров, работ, услуг ООО «Республиканский экологический оператор», утвержденным общим собранием участников (протокол №</w:t>
            </w:r>
            <w:r w:rsidR="00FD4D06">
              <w:rPr>
                <w:rFonts w:ascii="Times New Roman" w:hAnsi="Times New Roman" w:cs="Times New Roman"/>
              </w:rPr>
              <w:t>31</w:t>
            </w:r>
            <w:r w:rsidRPr="003D3C8F">
              <w:rPr>
                <w:rFonts w:ascii="Times New Roman" w:hAnsi="Times New Roman" w:cs="Times New Roman"/>
              </w:rPr>
              <w:t xml:space="preserve"> от 0</w:t>
            </w:r>
            <w:r w:rsidR="00FD4D06">
              <w:rPr>
                <w:rFonts w:ascii="Times New Roman" w:hAnsi="Times New Roman" w:cs="Times New Roman"/>
              </w:rPr>
              <w:t>6</w:t>
            </w:r>
            <w:r w:rsidRPr="003D3C8F">
              <w:rPr>
                <w:rFonts w:ascii="Times New Roman" w:hAnsi="Times New Roman" w:cs="Times New Roman"/>
              </w:rPr>
              <w:t xml:space="preserve"> </w:t>
            </w:r>
            <w:r w:rsidR="00FD4D06">
              <w:rPr>
                <w:rFonts w:ascii="Times New Roman" w:hAnsi="Times New Roman" w:cs="Times New Roman"/>
              </w:rPr>
              <w:t>декабря</w:t>
            </w:r>
            <w:r w:rsidRPr="003D3C8F">
              <w:rPr>
                <w:rFonts w:ascii="Times New Roman" w:hAnsi="Times New Roman" w:cs="Times New Roman"/>
              </w:rPr>
              <w:t xml:space="preserve"> 202</w:t>
            </w:r>
            <w:r w:rsidR="00FD4D06">
              <w:rPr>
                <w:rFonts w:ascii="Times New Roman" w:hAnsi="Times New Roman" w:cs="Times New Roman"/>
              </w:rPr>
              <w:t>4</w:t>
            </w:r>
            <w:r w:rsidRPr="003D3C8F">
              <w:rPr>
                <w:rFonts w:ascii="Times New Roman" w:hAnsi="Times New Roman" w:cs="Times New Roman"/>
              </w:rPr>
              <w:t>г.)</w:t>
            </w:r>
          </w:p>
        </w:tc>
      </w:tr>
      <w:tr w:rsidR="00BC3EEE" w:rsidRPr="003D3C8F" w14:paraId="07E59170" w14:textId="77777777" w:rsidTr="001B6AEF">
        <w:tc>
          <w:tcPr>
            <w:tcW w:w="988" w:type="dxa"/>
          </w:tcPr>
          <w:p w14:paraId="361FE530" w14:textId="66367661" w:rsidR="00BC3EEE"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2</w:t>
            </w:r>
          </w:p>
        </w:tc>
        <w:tc>
          <w:tcPr>
            <w:tcW w:w="3118" w:type="dxa"/>
          </w:tcPr>
          <w:p w14:paraId="00A83DC7" w14:textId="6C529BC9" w:rsidR="00BC3EEE" w:rsidRPr="003D3C8F" w:rsidRDefault="00BC3EEE" w:rsidP="00BC3EEE">
            <w:pPr>
              <w:tabs>
                <w:tab w:val="left" w:pos="1680"/>
              </w:tabs>
              <w:rPr>
                <w:rFonts w:ascii="Times New Roman" w:hAnsi="Times New Roman" w:cs="Times New Roman"/>
              </w:rPr>
            </w:pPr>
            <w:r w:rsidRPr="003D3C8F">
              <w:rPr>
                <w:rFonts w:ascii="Times New Roman" w:hAnsi="Times New Roman" w:cs="Times New Roman"/>
              </w:rPr>
              <w:t>Информация о заказчике</w:t>
            </w:r>
          </w:p>
        </w:tc>
        <w:tc>
          <w:tcPr>
            <w:tcW w:w="5239" w:type="dxa"/>
          </w:tcPr>
          <w:p w14:paraId="7A79B0EB" w14:textId="626D5CF8" w:rsidR="00BC3EEE" w:rsidRPr="003D3C8F" w:rsidRDefault="00BC3EEE" w:rsidP="00BC3EEE">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 xml:space="preserve">Общество с ограниченной ответственностью </w:t>
            </w:r>
            <w:r w:rsidR="003D3C8F" w:rsidRPr="003D3C8F">
              <w:rPr>
                <w:rFonts w:ascii="Times New Roman" w:hAnsi="Times New Roman" w:cs="Times New Roman"/>
                <w:color w:val="000000"/>
                <w:shd w:val="clear" w:color="auto" w:fill="FFFFFF"/>
              </w:rPr>
              <w:t>«</w:t>
            </w:r>
            <w:r w:rsidRPr="003D3C8F">
              <w:rPr>
                <w:rFonts w:ascii="Times New Roman" w:hAnsi="Times New Roman" w:cs="Times New Roman"/>
                <w:color w:val="000000"/>
                <w:shd w:val="clear" w:color="auto" w:fill="FFFFFF"/>
              </w:rPr>
              <w:t>Республиканский экологический оператор</w:t>
            </w:r>
            <w:r w:rsidR="003D3C8F" w:rsidRPr="003D3C8F">
              <w:rPr>
                <w:rFonts w:ascii="Times New Roman" w:hAnsi="Times New Roman" w:cs="Times New Roman"/>
                <w:color w:val="000000"/>
                <w:shd w:val="clear" w:color="auto" w:fill="FFFFFF"/>
              </w:rPr>
              <w:t>»</w:t>
            </w:r>
            <w:r w:rsidRPr="003D3C8F">
              <w:rPr>
                <w:rFonts w:ascii="Times New Roman" w:hAnsi="Times New Roman" w:cs="Times New Roman"/>
                <w:color w:val="000000"/>
                <w:shd w:val="clear" w:color="auto" w:fill="FFFFFF"/>
              </w:rPr>
              <w:t xml:space="preserve"> (сокращенное наименование - ООО </w:t>
            </w:r>
            <w:r w:rsidR="003D3C8F" w:rsidRPr="003D3C8F">
              <w:rPr>
                <w:rFonts w:ascii="Times New Roman" w:hAnsi="Times New Roman" w:cs="Times New Roman"/>
                <w:color w:val="000000"/>
                <w:shd w:val="clear" w:color="auto" w:fill="FFFFFF"/>
              </w:rPr>
              <w:t>«</w:t>
            </w:r>
            <w:r w:rsidRPr="003D3C8F">
              <w:rPr>
                <w:rFonts w:ascii="Times New Roman" w:hAnsi="Times New Roman" w:cs="Times New Roman"/>
                <w:color w:val="000000"/>
                <w:shd w:val="clear" w:color="auto" w:fill="FFFFFF"/>
              </w:rPr>
              <w:t>РЭО</w:t>
            </w:r>
            <w:r w:rsidR="003D3C8F" w:rsidRPr="003D3C8F">
              <w:rPr>
                <w:rFonts w:ascii="Times New Roman" w:hAnsi="Times New Roman" w:cs="Times New Roman"/>
                <w:color w:val="000000"/>
                <w:shd w:val="clear" w:color="auto" w:fill="FFFFFF"/>
              </w:rPr>
              <w:t>»</w:t>
            </w:r>
            <w:r w:rsidRPr="003D3C8F">
              <w:rPr>
                <w:rFonts w:ascii="Times New Roman" w:hAnsi="Times New Roman" w:cs="Times New Roman"/>
                <w:color w:val="000000"/>
                <w:shd w:val="clear" w:color="auto" w:fill="FFFFFF"/>
              </w:rPr>
              <w:t>)</w:t>
            </w:r>
          </w:p>
          <w:p w14:paraId="0EBA8A09" w14:textId="595AA422" w:rsidR="00BC3EEE" w:rsidRPr="003D3C8F" w:rsidRDefault="00BC3EEE" w:rsidP="00BC3EEE">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Адрес: 368303, Республика Дагестан, г. Каспийск, шоссе Кирпичное, здание 13Б, комнаты 1-13</w:t>
            </w:r>
          </w:p>
          <w:p w14:paraId="1F417B41" w14:textId="4D0F55BE" w:rsidR="00BC3EEE" w:rsidRPr="003D3C8F" w:rsidRDefault="00BC3EEE" w:rsidP="00BC3EEE">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Адрес электронной почты (e-</w:t>
            </w:r>
            <w:proofErr w:type="spellStart"/>
            <w:r w:rsidRPr="003D3C8F">
              <w:rPr>
                <w:rFonts w:ascii="Times New Roman" w:hAnsi="Times New Roman" w:cs="Times New Roman"/>
                <w:color w:val="000000"/>
                <w:shd w:val="clear" w:color="auto" w:fill="FFFFFF"/>
              </w:rPr>
              <w:t>mail</w:t>
            </w:r>
            <w:proofErr w:type="spellEnd"/>
            <w:r w:rsidRPr="003D3C8F">
              <w:rPr>
                <w:rFonts w:ascii="Times New Roman" w:hAnsi="Times New Roman" w:cs="Times New Roman"/>
                <w:color w:val="000000"/>
                <w:shd w:val="clear" w:color="auto" w:fill="FFFFFF"/>
              </w:rPr>
              <w:t xml:space="preserve">): </w:t>
            </w:r>
            <w:hyperlink r:id="rId13" w:history="1">
              <w:r w:rsidRPr="00B71BFD">
                <w:rPr>
                  <w:rStyle w:val="a6"/>
                  <w:rFonts w:ascii="Times New Roman" w:hAnsi="Times New Roman" w:cs="Times New Roman"/>
                  <w:bCs/>
                  <w:color w:val="0000FF"/>
                  <w14:textFill>
                    <w14:solidFill>
                      <w14:srgbClr w14:val="0000FF">
                        <w14:lumMod w14:val="75000"/>
                      </w14:srgbClr>
                    </w14:solidFill>
                  </w14:textFill>
                </w:rPr>
                <w:t>t.sotnichenko@reo05.ru</w:t>
              </w:r>
            </w:hyperlink>
            <w:r w:rsidRPr="003D3C8F">
              <w:rPr>
                <w:rFonts w:ascii="Times New Roman" w:hAnsi="Times New Roman" w:cs="Times New Roman"/>
                <w:color w:val="000000"/>
                <w:shd w:val="clear" w:color="auto" w:fill="FFFFFF"/>
              </w:rPr>
              <w:t xml:space="preserve"> </w:t>
            </w:r>
          </w:p>
          <w:p w14:paraId="5156BEE1" w14:textId="48553C33" w:rsidR="00BC3EEE" w:rsidRPr="003D3C8F" w:rsidRDefault="00BC3EEE" w:rsidP="00BC3EEE">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Тел. +79285551085</w:t>
            </w:r>
          </w:p>
        </w:tc>
      </w:tr>
      <w:tr w:rsidR="003D3C8F" w:rsidRPr="003D3C8F" w14:paraId="71BB6CC4" w14:textId="77777777" w:rsidTr="001B6AEF">
        <w:tc>
          <w:tcPr>
            <w:tcW w:w="988" w:type="dxa"/>
          </w:tcPr>
          <w:p w14:paraId="20011CCC" w14:textId="52686557" w:rsidR="003D3C8F"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3</w:t>
            </w:r>
          </w:p>
        </w:tc>
        <w:tc>
          <w:tcPr>
            <w:tcW w:w="3118" w:type="dxa"/>
          </w:tcPr>
          <w:p w14:paraId="65BA897C" w14:textId="7193E313" w:rsidR="003D3C8F" w:rsidRPr="003D3C8F" w:rsidRDefault="003D3C8F" w:rsidP="00BC3EEE">
            <w:pPr>
              <w:tabs>
                <w:tab w:val="left" w:pos="1680"/>
              </w:tabs>
              <w:rPr>
                <w:rFonts w:ascii="Times New Roman" w:hAnsi="Times New Roman" w:cs="Times New Roman"/>
              </w:rPr>
            </w:pPr>
            <w:r w:rsidRPr="003D3C8F">
              <w:rPr>
                <w:rFonts w:ascii="Times New Roman" w:hAnsi="Times New Roman" w:cs="Times New Roman"/>
              </w:rPr>
              <w:t>Предмет закупки</w:t>
            </w:r>
          </w:p>
        </w:tc>
        <w:tc>
          <w:tcPr>
            <w:tcW w:w="5239" w:type="dxa"/>
          </w:tcPr>
          <w:p w14:paraId="40394FE9" w14:textId="3D1A2E4E" w:rsidR="003D3C8F" w:rsidRPr="003D3C8F" w:rsidRDefault="00FD4D06" w:rsidP="00BC3EEE">
            <w:pPr>
              <w:tabs>
                <w:tab w:val="left" w:pos="1680"/>
              </w:tabs>
              <w:rPr>
                <w:rFonts w:ascii="Times New Roman" w:hAnsi="Times New Roman" w:cs="Times New Roman"/>
                <w:color w:val="000000"/>
                <w:shd w:val="clear" w:color="auto" w:fill="FFFFFF"/>
              </w:rPr>
            </w:pPr>
            <w:r w:rsidRPr="00FD4D06">
              <w:rPr>
                <w:rFonts w:ascii="Times New Roman" w:hAnsi="Times New Roman" w:cs="Times New Roman"/>
                <w:color w:val="000000"/>
                <w:shd w:val="clear" w:color="auto" w:fill="FFFFFF"/>
              </w:rPr>
              <w:t>Оказание услуг по обязательному страхованию гражданской ответственности владельцев транспортных средств (ОСАГО), по добровольному страхованию транспортных средств (КАСКО), по страхованию гражданской ответственности при эксплуатации специализированной техники, по страхованию специализированной техники (передвижного оборудования), по обязательному страхованию гражданской ответственности владельца опасного производственного объекта за причинение вреда в результате аварии</w:t>
            </w:r>
          </w:p>
        </w:tc>
      </w:tr>
      <w:tr w:rsidR="003D3C8F" w:rsidRPr="003D3C8F" w14:paraId="16C4D837" w14:textId="77777777" w:rsidTr="001B6AEF">
        <w:tc>
          <w:tcPr>
            <w:tcW w:w="988" w:type="dxa"/>
          </w:tcPr>
          <w:p w14:paraId="2D57139E" w14:textId="0A04AF59" w:rsidR="003D3C8F"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4</w:t>
            </w:r>
          </w:p>
        </w:tc>
        <w:tc>
          <w:tcPr>
            <w:tcW w:w="3118" w:type="dxa"/>
          </w:tcPr>
          <w:p w14:paraId="009856A4" w14:textId="6C3AEFE0" w:rsidR="003D3C8F" w:rsidRPr="003D3C8F" w:rsidRDefault="00E94D26" w:rsidP="00BC3EEE">
            <w:pPr>
              <w:tabs>
                <w:tab w:val="left" w:pos="1680"/>
              </w:tabs>
              <w:rPr>
                <w:rFonts w:ascii="Times New Roman" w:hAnsi="Times New Roman" w:cs="Times New Roman"/>
              </w:rPr>
            </w:pPr>
            <w:r>
              <w:rPr>
                <w:rFonts w:ascii="Times New Roman" w:hAnsi="Times New Roman" w:cs="Times New Roman"/>
              </w:rPr>
              <w:t>Описание предмета закупки, кол-во</w:t>
            </w:r>
          </w:p>
        </w:tc>
        <w:tc>
          <w:tcPr>
            <w:tcW w:w="5239" w:type="dxa"/>
          </w:tcPr>
          <w:p w14:paraId="6F407491" w14:textId="1007C4E4" w:rsidR="003D3C8F" w:rsidRPr="003D3C8F" w:rsidRDefault="00E94D26" w:rsidP="00BC3EEE">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 xml:space="preserve">Данная информация указана в </w:t>
            </w:r>
            <w:r>
              <w:rPr>
                <w:rFonts w:ascii="Times New Roman" w:hAnsi="Times New Roman" w:cs="Times New Roman"/>
                <w:color w:val="000000"/>
                <w:shd w:val="clear" w:color="auto" w:fill="FFFFFF"/>
              </w:rPr>
              <w:t>Техническом задании</w:t>
            </w:r>
            <w:r w:rsidRPr="003D3C8F">
              <w:rPr>
                <w:rFonts w:ascii="Times New Roman" w:hAnsi="Times New Roman" w:cs="Times New Roman"/>
                <w:color w:val="000000"/>
                <w:shd w:val="clear" w:color="auto" w:fill="FFFFFF"/>
              </w:rPr>
              <w:t xml:space="preserve"> (Приложение №</w:t>
            </w:r>
            <w:r>
              <w:rPr>
                <w:rFonts w:ascii="Times New Roman" w:hAnsi="Times New Roman" w:cs="Times New Roman"/>
                <w:color w:val="000000"/>
                <w:shd w:val="clear" w:color="auto" w:fill="FFFFFF"/>
              </w:rPr>
              <w:t>1</w:t>
            </w:r>
            <w:r w:rsidRPr="003D3C8F">
              <w:rPr>
                <w:rFonts w:ascii="Times New Roman" w:hAnsi="Times New Roman" w:cs="Times New Roman"/>
                <w:color w:val="000000"/>
                <w:shd w:val="clear" w:color="auto" w:fill="FFFFFF"/>
              </w:rPr>
              <w:t xml:space="preserve"> к Документации о проведении аукциона в электронной форме)</w:t>
            </w:r>
          </w:p>
        </w:tc>
      </w:tr>
      <w:tr w:rsidR="00920164" w:rsidRPr="003D3C8F" w14:paraId="38505583" w14:textId="77777777" w:rsidTr="001B6AEF">
        <w:tc>
          <w:tcPr>
            <w:tcW w:w="988" w:type="dxa"/>
          </w:tcPr>
          <w:p w14:paraId="28CCE6CC" w14:textId="70C79CA8" w:rsidR="00920164"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5</w:t>
            </w:r>
          </w:p>
        </w:tc>
        <w:tc>
          <w:tcPr>
            <w:tcW w:w="3118" w:type="dxa"/>
          </w:tcPr>
          <w:p w14:paraId="57BEDBE7" w14:textId="7CED5409" w:rsidR="00920164" w:rsidRDefault="00920164" w:rsidP="00BC3EEE">
            <w:pPr>
              <w:tabs>
                <w:tab w:val="left" w:pos="1680"/>
              </w:tabs>
              <w:rPr>
                <w:rFonts w:ascii="Times New Roman" w:hAnsi="Times New Roman" w:cs="Times New Roman"/>
              </w:rPr>
            </w:pPr>
            <w:r w:rsidRPr="00920164">
              <w:rPr>
                <w:rFonts w:ascii="Times New Roman" w:hAnsi="Times New Roman" w:cs="Times New Roman"/>
              </w:rPr>
              <w:t>Количество, место, условия и сроки поставки товара</w:t>
            </w:r>
          </w:p>
        </w:tc>
        <w:tc>
          <w:tcPr>
            <w:tcW w:w="5239" w:type="dxa"/>
          </w:tcPr>
          <w:p w14:paraId="500704CF" w14:textId="1C52A2C8" w:rsidR="00920164" w:rsidRPr="003D3C8F" w:rsidRDefault="00920164" w:rsidP="00BC3EEE">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 xml:space="preserve">Данная информация указана в </w:t>
            </w:r>
            <w:r>
              <w:rPr>
                <w:rFonts w:ascii="Times New Roman" w:hAnsi="Times New Roman" w:cs="Times New Roman"/>
                <w:color w:val="000000"/>
                <w:shd w:val="clear" w:color="auto" w:fill="FFFFFF"/>
              </w:rPr>
              <w:t>Техническом задании</w:t>
            </w:r>
            <w:r w:rsidRPr="003D3C8F">
              <w:rPr>
                <w:rFonts w:ascii="Times New Roman" w:hAnsi="Times New Roman" w:cs="Times New Roman"/>
                <w:color w:val="000000"/>
                <w:shd w:val="clear" w:color="auto" w:fill="FFFFFF"/>
              </w:rPr>
              <w:t xml:space="preserve"> (Приложение №</w:t>
            </w:r>
            <w:r>
              <w:rPr>
                <w:rFonts w:ascii="Times New Roman" w:hAnsi="Times New Roman" w:cs="Times New Roman"/>
                <w:color w:val="000000"/>
                <w:shd w:val="clear" w:color="auto" w:fill="FFFFFF"/>
              </w:rPr>
              <w:t>1</w:t>
            </w:r>
            <w:r w:rsidRPr="003D3C8F">
              <w:rPr>
                <w:rFonts w:ascii="Times New Roman" w:hAnsi="Times New Roman" w:cs="Times New Roman"/>
                <w:color w:val="000000"/>
                <w:shd w:val="clear" w:color="auto" w:fill="FFFFFF"/>
              </w:rPr>
              <w:t xml:space="preserve"> к Документации о проведении аукциона в электронной форме)</w:t>
            </w:r>
          </w:p>
        </w:tc>
      </w:tr>
      <w:tr w:rsidR="00B71BFD" w:rsidRPr="003D3C8F" w14:paraId="0D95105A" w14:textId="77777777" w:rsidTr="00A63B93">
        <w:tc>
          <w:tcPr>
            <w:tcW w:w="988" w:type="dxa"/>
          </w:tcPr>
          <w:p w14:paraId="793AE663" w14:textId="34D1C321" w:rsidR="00B71BFD"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6</w:t>
            </w:r>
          </w:p>
        </w:tc>
        <w:tc>
          <w:tcPr>
            <w:tcW w:w="3118" w:type="dxa"/>
            <w:vAlign w:val="center"/>
          </w:tcPr>
          <w:p w14:paraId="63A56238" w14:textId="7B459152" w:rsidR="00B71BFD" w:rsidRPr="00B71BFD" w:rsidRDefault="00B71BFD" w:rsidP="00B71BFD">
            <w:pPr>
              <w:tabs>
                <w:tab w:val="left" w:pos="1680"/>
              </w:tabs>
              <w:rPr>
                <w:rFonts w:ascii="Times New Roman" w:hAnsi="Times New Roman" w:cs="Times New Roman"/>
              </w:rPr>
            </w:pPr>
            <w:r w:rsidRPr="00B71BFD">
              <w:rPr>
                <w:rFonts w:ascii="Times New Roman" w:hAnsi="Times New Roman" w:cs="Times New Roman"/>
              </w:rPr>
              <w:t xml:space="preserve">Официальный сайт, на котором размещена аукционная документация </w:t>
            </w:r>
          </w:p>
        </w:tc>
        <w:tc>
          <w:tcPr>
            <w:tcW w:w="5239" w:type="dxa"/>
            <w:vAlign w:val="center"/>
          </w:tcPr>
          <w:p w14:paraId="5AB5DABB" w14:textId="36E4FA37" w:rsidR="00B71BFD" w:rsidRPr="00B71BFD" w:rsidRDefault="00B71BFD" w:rsidP="00B71BFD">
            <w:pPr>
              <w:tabs>
                <w:tab w:val="left" w:pos="1680"/>
              </w:tabs>
              <w:rPr>
                <w:rFonts w:ascii="Times New Roman" w:hAnsi="Times New Roman" w:cs="Times New Roman"/>
                <w:color w:val="000000"/>
                <w:shd w:val="clear" w:color="auto" w:fill="FFFFFF"/>
              </w:rPr>
            </w:pPr>
            <w:r w:rsidRPr="00B71BFD">
              <w:rPr>
                <w:rFonts w:ascii="Times New Roman" w:hAnsi="Times New Roman" w:cs="Times New Roman"/>
                <w:bCs/>
              </w:rPr>
              <w:t xml:space="preserve">Единая информационная система в сфере закупок </w:t>
            </w:r>
            <w:hyperlink r:id="rId14" w:history="1">
              <w:r w:rsidRPr="00B71BFD">
                <w:rPr>
                  <w:rStyle w:val="a6"/>
                  <w:rFonts w:ascii="Times New Roman" w:hAnsi="Times New Roman" w:cs="Times New Roman"/>
                  <w:bCs/>
                  <w:color w:val="0000FF"/>
                  <w14:textFill>
                    <w14:solidFill>
                      <w14:srgbClr w14:val="0000FF">
                        <w14:lumMod w14:val="75000"/>
                      </w14:srgbClr>
                    </w14:solidFill>
                  </w14:textFill>
                </w:rPr>
                <w:t>http://zakupki.gov.ru</w:t>
              </w:r>
            </w:hyperlink>
            <w:r w:rsidRPr="00B71BFD">
              <w:rPr>
                <w:rStyle w:val="a6"/>
                <w:rFonts w:ascii="Times New Roman" w:hAnsi="Times New Roman" w:cs="Times New Roman"/>
                <w:bCs/>
              </w:rPr>
              <w:t xml:space="preserve"> </w:t>
            </w:r>
          </w:p>
        </w:tc>
      </w:tr>
      <w:tr w:rsidR="00B71BFD" w:rsidRPr="003D3C8F" w14:paraId="01C93751" w14:textId="77777777" w:rsidTr="00A63B93">
        <w:tc>
          <w:tcPr>
            <w:tcW w:w="988" w:type="dxa"/>
          </w:tcPr>
          <w:p w14:paraId="5EFE7F69" w14:textId="6E37AA9E" w:rsidR="00B71BFD"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7</w:t>
            </w:r>
          </w:p>
        </w:tc>
        <w:tc>
          <w:tcPr>
            <w:tcW w:w="3118" w:type="dxa"/>
            <w:vAlign w:val="center"/>
          </w:tcPr>
          <w:p w14:paraId="646AB9F5" w14:textId="095FDA8A" w:rsidR="00B71BFD" w:rsidRPr="00B71BFD" w:rsidRDefault="00B71BFD" w:rsidP="00B71BFD">
            <w:pPr>
              <w:tabs>
                <w:tab w:val="left" w:pos="1680"/>
              </w:tabs>
              <w:rPr>
                <w:rFonts w:ascii="Times New Roman" w:hAnsi="Times New Roman" w:cs="Times New Roman"/>
              </w:rPr>
            </w:pPr>
            <w:r w:rsidRPr="00B71BFD">
              <w:rPr>
                <w:rFonts w:ascii="Times New Roman" w:hAnsi="Times New Roman" w:cs="Times New Roman"/>
              </w:rPr>
              <w:t>Адрес электронной площадки в информационно-телекоммуникационной сети «Интернет»</w:t>
            </w:r>
          </w:p>
        </w:tc>
        <w:tc>
          <w:tcPr>
            <w:tcW w:w="5239" w:type="dxa"/>
            <w:vAlign w:val="center"/>
          </w:tcPr>
          <w:p w14:paraId="3D4F8958" w14:textId="77777777" w:rsidR="00B71BFD" w:rsidRPr="00B71BFD" w:rsidRDefault="00B71BFD" w:rsidP="00B71BFD">
            <w:pPr>
              <w:widowControl w:val="0"/>
              <w:rPr>
                <w:rFonts w:ascii="Times New Roman" w:hAnsi="Times New Roman" w:cs="Times New Roman"/>
                <w:bCs/>
              </w:rPr>
            </w:pPr>
            <w:r w:rsidRPr="00B71BFD">
              <w:rPr>
                <w:rFonts w:ascii="Times New Roman" w:hAnsi="Times New Roman" w:cs="Times New Roman"/>
                <w:bCs/>
              </w:rPr>
              <w:t xml:space="preserve">ЭТП «Электронные торги России» </w:t>
            </w:r>
          </w:p>
          <w:p w14:paraId="6D6CCB89" w14:textId="2F54CB10" w:rsidR="00B71BFD" w:rsidRPr="00B71BFD" w:rsidRDefault="005112A5" w:rsidP="00B71BFD">
            <w:pPr>
              <w:tabs>
                <w:tab w:val="left" w:pos="1680"/>
              </w:tabs>
              <w:rPr>
                <w:rFonts w:ascii="Times New Roman" w:hAnsi="Times New Roman" w:cs="Times New Roman"/>
                <w:color w:val="000000"/>
                <w:shd w:val="clear" w:color="auto" w:fill="FFFFFF"/>
              </w:rPr>
            </w:pPr>
            <w:hyperlink r:id="rId15" w:history="1">
              <w:r w:rsidR="00B71BFD" w:rsidRPr="00B71BFD">
                <w:rPr>
                  <w:rStyle w:val="a6"/>
                  <w:rFonts w:ascii="Times New Roman" w:hAnsi="Times New Roman" w:cs="Times New Roman"/>
                  <w:bCs/>
                  <w:color w:val="0000FF"/>
                  <w14:textFill>
                    <w14:solidFill>
                      <w14:srgbClr w14:val="0000FF">
                        <w14:lumMod w14:val="75000"/>
                      </w14:srgbClr>
                    </w14:solidFill>
                  </w14:textFill>
                </w:rPr>
                <w:t>www.torgi82.ru</w:t>
              </w:r>
            </w:hyperlink>
            <w:r w:rsidR="00B71BFD" w:rsidRPr="00B71BFD">
              <w:rPr>
                <w:rFonts w:ascii="Times New Roman" w:hAnsi="Times New Roman" w:cs="Times New Roman"/>
                <w:bCs/>
              </w:rPr>
              <w:t xml:space="preserve"> </w:t>
            </w:r>
          </w:p>
        </w:tc>
      </w:tr>
      <w:tr w:rsidR="00770EA0" w:rsidRPr="003D3C8F" w14:paraId="441CB8E9" w14:textId="77777777" w:rsidTr="00A63B93">
        <w:tc>
          <w:tcPr>
            <w:tcW w:w="988" w:type="dxa"/>
          </w:tcPr>
          <w:p w14:paraId="6DAD5486" w14:textId="6899633C" w:rsidR="00770EA0"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8</w:t>
            </w:r>
          </w:p>
        </w:tc>
        <w:tc>
          <w:tcPr>
            <w:tcW w:w="3118" w:type="dxa"/>
            <w:vAlign w:val="center"/>
          </w:tcPr>
          <w:p w14:paraId="2D909B22" w14:textId="1FE579CB" w:rsidR="00770EA0" w:rsidRPr="00770EA0" w:rsidRDefault="00770EA0" w:rsidP="00770EA0">
            <w:pPr>
              <w:tabs>
                <w:tab w:val="left" w:pos="1680"/>
              </w:tabs>
              <w:rPr>
                <w:rFonts w:ascii="Times New Roman" w:hAnsi="Times New Roman" w:cs="Times New Roman"/>
              </w:rPr>
            </w:pPr>
            <w:r w:rsidRPr="00770EA0">
              <w:rPr>
                <w:rFonts w:ascii="Times New Roman" w:hAnsi="Times New Roman" w:cs="Times New Roman"/>
              </w:rPr>
              <w:t>Место, срок и порядок предоставления документации о закупке, размер, порядок и сроки внесения платы, взимаемой за предоставление данной документации, если такая плата установлена Заказчиком</w:t>
            </w:r>
          </w:p>
        </w:tc>
        <w:tc>
          <w:tcPr>
            <w:tcW w:w="5239" w:type="dxa"/>
            <w:vAlign w:val="center"/>
          </w:tcPr>
          <w:p w14:paraId="1F9C23F9" w14:textId="6693DD67" w:rsidR="00770EA0" w:rsidRPr="00770EA0" w:rsidRDefault="00770EA0" w:rsidP="00770EA0">
            <w:pPr>
              <w:widowControl w:val="0"/>
              <w:rPr>
                <w:rFonts w:ascii="Times New Roman" w:hAnsi="Times New Roman" w:cs="Times New Roman"/>
                <w:bCs/>
              </w:rPr>
            </w:pPr>
            <w:r w:rsidRPr="00770EA0">
              <w:rPr>
                <w:rFonts w:ascii="Times New Roman" w:hAnsi="Times New Roman" w:cs="Times New Roman"/>
                <w:bCs/>
              </w:rPr>
              <w:t>Документация предоставляется на электронной торговой площадке, на которой размещена закупка без взимания платы в соответствии с регламентом данной площадки, а также на сайте Единой информационной системы в сфере закупок.</w:t>
            </w:r>
          </w:p>
        </w:tc>
      </w:tr>
      <w:tr w:rsidR="004F18C1" w:rsidRPr="003D3C8F" w14:paraId="5AE7C5FB" w14:textId="77777777" w:rsidTr="001B6AEF">
        <w:tc>
          <w:tcPr>
            <w:tcW w:w="988" w:type="dxa"/>
          </w:tcPr>
          <w:p w14:paraId="1A0DBBC8" w14:textId="5F80EE1B" w:rsidR="004F18C1"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9</w:t>
            </w:r>
          </w:p>
        </w:tc>
        <w:tc>
          <w:tcPr>
            <w:tcW w:w="3118" w:type="dxa"/>
          </w:tcPr>
          <w:p w14:paraId="1BE9A7DF" w14:textId="69128459" w:rsidR="004F18C1" w:rsidRPr="003D3C8F" w:rsidRDefault="00D32D80" w:rsidP="003D3C8F">
            <w:pPr>
              <w:tabs>
                <w:tab w:val="left" w:pos="1680"/>
              </w:tabs>
              <w:rPr>
                <w:rFonts w:ascii="Times New Roman" w:hAnsi="Times New Roman" w:cs="Times New Roman"/>
                <w:color w:val="000000"/>
                <w:shd w:val="clear" w:color="auto" w:fill="FFFFFF"/>
              </w:rPr>
            </w:pPr>
            <w:r w:rsidRPr="003D3C8F">
              <w:rPr>
                <w:rFonts w:ascii="Times New Roman" w:hAnsi="Times New Roman" w:cs="Times New Roman"/>
                <w:color w:val="000000"/>
                <w:shd w:val="clear" w:color="auto" w:fill="FFFFFF"/>
              </w:rPr>
              <w:t>Форм</w:t>
            </w:r>
            <w:r w:rsidR="003D3C8F" w:rsidRPr="003D3C8F">
              <w:rPr>
                <w:rFonts w:ascii="Times New Roman" w:hAnsi="Times New Roman" w:cs="Times New Roman"/>
                <w:color w:val="000000"/>
                <w:shd w:val="clear" w:color="auto" w:fill="FFFFFF"/>
              </w:rPr>
              <w:t>а</w:t>
            </w:r>
            <w:r w:rsidRPr="003D3C8F">
              <w:rPr>
                <w:rFonts w:ascii="Times New Roman" w:hAnsi="Times New Roman" w:cs="Times New Roman"/>
                <w:color w:val="000000"/>
                <w:shd w:val="clear" w:color="auto" w:fill="FFFFFF"/>
              </w:rPr>
              <w:t>, сроки и порядок оплаты товара, работ, услуг</w:t>
            </w:r>
          </w:p>
        </w:tc>
        <w:tc>
          <w:tcPr>
            <w:tcW w:w="5239" w:type="dxa"/>
          </w:tcPr>
          <w:p w14:paraId="6DD9E309" w14:textId="402CA519" w:rsidR="004F18C1" w:rsidRPr="003D3C8F" w:rsidRDefault="00E81FB9" w:rsidP="00E81FB9">
            <w:pPr>
              <w:tabs>
                <w:tab w:val="left" w:pos="1680"/>
              </w:tabs>
              <w:rPr>
                <w:rFonts w:ascii="Times New Roman" w:hAnsi="Times New Roman" w:cs="Times New Roman"/>
                <w:color w:val="000000"/>
                <w:shd w:val="clear" w:color="auto" w:fill="FFFFFF"/>
              </w:rPr>
            </w:pPr>
            <w:r w:rsidRPr="00E81FB9">
              <w:rPr>
                <w:rFonts w:ascii="Times New Roman" w:hAnsi="Times New Roman" w:cs="Times New Roman"/>
                <w:color w:val="000000"/>
                <w:shd w:val="clear" w:color="auto" w:fill="FFFFFF"/>
              </w:rPr>
              <w:t xml:space="preserve">Форма оплаты – безналичный расчет. Порядок и сроки оплаты установлены в Проекте </w:t>
            </w:r>
            <w:r w:rsidR="003D3C8F" w:rsidRPr="003D3C8F">
              <w:rPr>
                <w:rFonts w:ascii="Times New Roman" w:hAnsi="Times New Roman" w:cs="Times New Roman"/>
                <w:color w:val="000000"/>
                <w:shd w:val="clear" w:color="auto" w:fill="FFFFFF"/>
              </w:rPr>
              <w:t>договора (Приложение №2 к Документации о проведении аукциона в электронной форме)</w:t>
            </w:r>
          </w:p>
        </w:tc>
      </w:tr>
      <w:tr w:rsidR="004F18C1" w:rsidRPr="003D3C8F" w14:paraId="236CB91A" w14:textId="77777777" w:rsidTr="001B6AEF">
        <w:tc>
          <w:tcPr>
            <w:tcW w:w="988" w:type="dxa"/>
          </w:tcPr>
          <w:p w14:paraId="08A315D0" w14:textId="30A7DBEF" w:rsidR="004F18C1"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10</w:t>
            </w:r>
          </w:p>
        </w:tc>
        <w:tc>
          <w:tcPr>
            <w:tcW w:w="3118" w:type="dxa"/>
          </w:tcPr>
          <w:p w14:paraId="7388880E" w14:textId="1F0D540D" w:rsidR="004F18C1" w:rsidRPr="003D3C8F" w:rsidRDefault="00E94D26" w:rsidP="00E94D26">
            <w:pPr>
              <w:tabs>
                <w:tab w:val="left" w:pos="1680"/>
              </w:tabs>
              <w:rPr>
                <w:rFonts w:ascii="Times New Roman" w:hAnsi="Times New Roman" w:cs="Times New Roman"/>
                <w:b/>
                <w:bCs/>
              </w:rPr>
            </w:pPr>
            <w:r>
              <w:rPr>
                <w:rFonts w:ascii="Times New Roman" w:hAnsi="Times New Roman" w:cs="Times New Roman"/>
                <w:color w:val="000000" w:themeColor="text1"/>
              </w:rPr>
              <w:t>Начальная (максимальная) цена договора</w:t>
            </w:r>
          </w:p>
        </w:tc>
        <w:tc>
          <w:tcPr>
            <w:tcW w:w="5239" w:type="dxa"/>
          </w:tcPr>
          <w:p w14:paraId="3B6AD957" w14:textId="31E8D369" w:rsidR="0036383D" w:rsidRDefault="00FD4D06" w:rsidP="00E94D26">
            <w:pPr>
              <w:tabs>
                <w:tab w:val="left" w:pos="1680"/>
              </w:tabs>
              <w:rPr>
                <w:rFonts w:ascii="Times New Roman" w:hAnsi="Times New Roman" w:cs="Times New Roman"/>
                <w:b/>
                <w:bCs/>
              </w:rPr>
            </w:pPr>
            <w:r w:rsidRPr="00FD4D06">
              <w:rPr>
                <w:rFonts w:ascii="Times New Roman" w:hAnsi="Times New Roman" w:cs="Times New Roman"/>
                <w:b/>
                <w:bCs/>
              </w:rPr>
              <w:t>18 568 628 (восемнадцать миллионов пятьсот шестьдесят восемь тысяч шестьсот двадцать восемь) руб. 55 коп., НДС не облагается.</w:t>
            </w:r>
          </w:p>
          <w:p w14:paraId="57D86377" w14:textId="6019192F" w:rsidR="00E315BE" w:rsidRPr="003D3C8F" w:rsidRDefault="00E315BE" w:rsidP="00E315BE">
            <w:pPr>
              <w:tabs>
                <w:tab w:val="left" w:pos="1680"/>
              </w:tabs>
              <w:jc w:val="both"/>
              <w:rPr>
                <w:rFonts w:ascii="Times New Roman" w:hAnsi="Times New Roman" w:cs="Times New Roman"/>
                <w:b/>
                <w:bCs/>
              </w:rPr>
            </w:pPr>
            <w:r w:rsidRPr="00E315BE">
              <w:rPr>
                <w:rFonts w:ascii="Times New Roman" w:hAnsi="Times New Roman" w:cs="Times New Roman"/>
                <w:color w:val="000000"/>
                <w:shd w:val="clear" w:color="auto" w:fill="FFFFFF"/>
              </w:rPr>
              <w:t xml:space="preserve">Подробный расчет представлен в Приложении №3 к </w:t>
            </w:r>
            <w:r w:rsidRPr="003D3C8F">
              <w:rPr>
                <w:rFonts w:ascii="Times New Roman" w:hAnsi="Times New Roman" w:cs="Times New Roman"/>
                <w:color w:val="000000"/>
                <w:shd w:val="clear" w:color="auto" w:fill="FFFFFF"/>
              </w:rPr>
              <w:t>Документации о проведении аукциона в электронной форме</w:t>
            </w:r>
            <w:r>
              <w:rPr>
                <w:rFonts w:ascii="Times New Roman" w:hAnsi="Times New Roman" w:cs="Times New Roman"/>
                <w:color w:val="000000"/>
                <w:shd w:val="clear" w:color="auto" w:fill="FFFFFF"/>
              </w:rPr>
              <w:t>.</w:t>
            </w:r>
          </w:p>
        </w:tc>
      </w:tr>
      <w:tr w:rsidR="00D32D80" w:rsidRPr="003D3C8F" w14:paraId="367E1454" w14:textId="77777777" w:rsidTr="001B6AEF">
        <w:tc>
          <w:tcPr>
            <w:tcW w:w="988" w:type="dxa"/>
          </w:tcPr>
          <w:p w14:paraId="441FF0C2" w14:textId="3964CD9F" w:rsidR="00D32D80"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lastRenderedPageBreak/>
              <w:t>11</w:t>
            </w:r>
          </w:p>
        </w:tc>
        <w:tc>
          <w:tcPr>
            <w:tcW w:w="3118" w:type="dxa"/>
          </w:tcPr>
          <w:p w14:paraId="18641640" w14:textId="1DDEB0C3" w:rsidR="00D32D80" w:rsidRPr="00EE4B7C" w:rsidRDefault="00D32D80" w:rsidP="00E94D26">
            <w:pPr>
              <w:tabs>
                <w:tab w:val="left" w:pos="1680"/>
              </w:tabs>
              <w:rPr>
                <w:rFonts w:ascii="Times New Roman" w:hAnsi="Times New Roman" w:cs="Times New Roman"/>
                <w:color w:val="000000"/>
                <w:shd w:val="clear" w:color="auto" w:fill="FFFFFF"/>
              </w:rPr>
            </w:pPr>
            <w:r w:rsidRPr="00EE4B7C">
              <w:rPr>
                <w:rFonts w:ascii="Times New Roman" w:hAnsi="Times New Roman" w:cs="Times New Roman"/>
                <w:color w:val="000000"/>
                <w:shd w:val="clear" w:color="auto" w:fill="FFFFFF"/>
              </w:rPr>
              <w:t>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239" w:type="dxa"/>
          </w:tcPr>
          <w:p w14:paraId="52B64B92" w14:textId="4F254964" w:rsidR="00D32D80" w:rsidRPr="00EE4B7C" w:rsidRDefault="00EE4B7C" w:rsidP="00B71BFD">
            <w:pPr>
              <w:tabs>
                <w:tab w:val="left" w:pos="1680"/>
              </w:tabs>
              <w:rPr>
                <w:rFonts w:ascii="Times New Roman" w:hAnsi="Times New Roman" w:cs="Times New Roman"/>
                <w:color w:val="000000"/>
                <w:shd w:val="clear" w:color="auto" w:fill="FFFFFF"/>
              </w:rPr>
            </w:pPr>
            <w:r w:rsidRPr="00EE4B7C">
              <w:rPr>
                <w:rFonts w:ascii="Times New Roman" w:hAnsi="Times New Roman" w:cs="Times New Roman"/>
                <w:color w:val="000000"/>
                <w:shd w:val="clear" w:color="auto" w:fill="FFFFFF"/>
              </w:rPr>
              <w:t>Начальная (максимальная) цена договора рассчитана методом сопоставимых рыночных цен (анализа рынка) и включает в себя расходы на перевозку, страхование, уплату таможенных пошлин, налогов и других обязательных платежей.</w:t>
            </w:r>
          </w:p>
        </w:tc>
      </w:tr>
      <w:tr w:rsidR="004F18C1" w:rsidRPr="003D3C8F" w14:paraId="77EC6664" w14:textId="77777777" w:rsidTr="001B6AEF">
        <w:tc>
          <w:tcPr>
            <w:tcW w:w="988" w:type="dxa"/>
          </w:tcPr>
          <w:p w14:paraId="3A994DE8" w14:textId="5752373D" w:rsidR="004F18C1"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12</w:t>
            </w:r>
          </w:p>
        </w:tc>
        <w:tc>
          <w:tcPr>
            <w:tcW w:w="3118" w:type="dxa"/>
          </w:tcPr>
          <w:p w14:paraId="264E873D" w14:textId="4AD536DA" w:rsidR="004F18C1" w:rsidRPr="006D2E6D" w:rsidRDefault="00D32D80" w:rsidP="006A1372">
            <w:pPr>
              <w:tabs>
                <w:tab w:val="left" w:pos="1680"/>
              </w:tabs>
              <w:rPr>
                <w:rFonts w:ascii="Times New Roman" w:hAnsi="Times New Roman" w:cs="Times New Roman"/>
                <w:b/>
                <w:bCs/>
              </w:rPr>
            </w:pPr>
            <w:r w:rsidRPr="006D2E6D">
              <w:rPr>
                <w:rFonts w:ascii="Times New Roman" w:hAnsi="Times New Roman" w:cs="Times New Roman"/>
                <w:color w:val="000000" w:themeColor="text1"/>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5239" w:type="dxa"/>
          </w:tcPr>
          <w:p w14:paraId="2DA6ED5A" w14:textId="76269386" w:rsidR="004F18C1" w:rsidRPr="003D3C8F" w:rsidRDefault="003B0D67" w:rsidP="0077407B">
            <w:pPr>
              <w:tabs>
                <w:tab w:val="left" w:pos="1680"/>
              </w:tabs>
              <w:rPr>
                <w:rFonts w:ascii="Times New Roman" w:hAnsi="Times New Roman" w:cs="Times New Roman"/>
                <w:b/>
                <w:bCs/>
              </w:rPr>
            </w:pPr>
            <w:r w:rsidRPr="003D3C8F">
              <w:rPr>
                <w:rFonts w:ascii="Times New Roman" w:hAnsi="Times New Roman" w:cs="Times New Roman"/>
                <w:color w:val="000000"/>
                <w:shd w:val="clear" w:color="auto" w:fill="FFFFFF"/>
              </w:rPr>
              <w:t xml:space="preserve">Данная информация указана в </w:t>
            </w:r>
            <w:r>
              <w:rPr>
                <w:rFonts w:ascii="Times New Roman" w:hAnsi="Times New Roman" w:cs="Times New Roman"/>
                <w:color w:val="000000"/>
                <w:shd w:val="clear" w:color="auto" w:fill="FFFFFF"/>
              </w:rPr>
              <w:t>Техническом задании</w:t>
            </w:r>
            <w:r w:rsidRPr="003D3C8F">
              <w:rPr>
                <w:rFonts w:ascii="Times New Roman" w:hAnsi="Times New Roman" w:cs="Times New Roman"/>
                <w:color w:val="000000"/>
                <w:shd w:val="clear" w:color="auto" w:fill="FFFFFF"/>
              </w:rPr>
              <w:t xml:space="preserve"> (Приложение №</w:t>
            </w:r>
            <w:r>
              <w:rPr>
                <w:rFonts w:ascii="Times New Roman" w:hAnsi="Times New Roman" w:cs="Times New Roman"/>
                <w:color w:val="000000"/>
                <w:shd w:val="clear" w:color="auto" w:fill="FFFFFF"/>
              </w:rPr>
              <w:t>1</w:t>
            </w:r>
            <w:r w:rsidRPr="003D3C8F">
              <w:rPr>
                <w:rFonts w:ascii="Times New Roman" w:hAnsi="Times New Roman" w:cs="Times New Roman"/>
                <w:color w:val="000000"/>
                <w:shd w:val="clear" w:color="auto" w:fill="FFFFFF"/>
              </w:rPr>
              <w:t xml:space="preserve"> к Документации о проведении аукциона в электронной форме)</w:t>
            </w:r>
          </w:p>
        </w:tc>
      </w:tr>
      <w:tr w:rsidR="004F18C1" w:rsidRPr="003D3C8F" w14:paraId="0E34D988" w14:textId="77777777" w:rsidTr="001B6AEF">
        <w:tc>
          <w:tcPr>
            <w:tcW w:w="988" w:type="dxa"/>
          </w:tcPr>
          <w:p w14:paraId="4320FC38" w14:textId="00E646AD" w:rsidR="004F18C1" w:rsidRPr="006D2E6D" w:rsidRDefault="00334D34" w:rsidP="006D2E6D">
            <w:pPr>
              <w:tabs>
                <w:tab w:val="left" w:pos="1680"/>
              </w:tabs>
              <w:ind w:left="360"/>
              <w:rPr>
                <w:rFonts w:ascii="Times New Roman" w:hAnsi="Times New Roman" w:cs="Times New Roman"/>
              </w:rPr>
            </w:pPr>
            <w:r>
              <w:rPr>
                <w:rFonts w:ascii="Times New Roman" w:hAnsi="Times New Roman" w:cs="Times New Roman"/>
              </w:rPr>
              <w:t>13</w:t>
            </w:r>
          </w:p>
        </w:tc>
        <w:tc>
          <w:tcPr>
            <w:tcW w:w="3118" w:type="dxa"/>
          </w:tcPr>
          <w:p w14:paraId="6378CDC7" w14:textId="75711874" w:rsidR="004F18C1" w:rsidRPr="003D3C8F" w:rsidRDefault="00D32D80" w:rsidP="00A52A21">
            <w:pPr>
              <w:tabs>
                <w:tab w:val="left" w:pos="1680"/>
              </w:tabs>
              <w:rPr>
                <w:rFonts w:ascii="Times New Roman" w:hAnsi="Times New Roman" w:cs="Times New Roman"/>
                <w:b/>
                <w:bCs/>
              </w:rPr>
            </w:pPr>
            <w:r w:rsidRPr="003D3C8F">
              <w:rPr>
                <w:rFonts w:ascii="Times New Roman" w:hAnsi="Times New Roman" w:cs="Times New Roman"/>
                <w:color w:val="000000" w:themeColor="text1"/>
              </w:rPr>
              <w:t>Требования к содержанию, форме, оформлению и составу заявки на участие в закупке</w:t>
            </w:r>
          </w:p>
        </w:tc>
        <w:tc>
          <w:tcPr>
            <w:tcW w:w="5239" w:type="dxa"/>
          </w:tcPr>
          <w:p w14:paraId="21C98541" w14:textId="45EEB4E9" w:rsidR="00B63DA3" w:rsidRPr="00B63DA3" w:rsidRDefault="00B63DA3" w:rsidP="00B63DA3">
            <w:pPr>
              <w:pStyle w:val="ConsPlusNormal"/>
              <w:jc w:val="both"/>
              <w:rPr>
                <w:color w:val="000000" w:themeColor="text1"/>
                <w:sz w:val="22"/>
                <w:szCs w:val="22"/>
              </w:rPr>
            </w:pPr>
            <w:r w:rsidRPr="00B63DA3">
              <w:rPr>
                <w:color w:val="000000" w:themeColor="text1"/>
                <w:sz w:val="22"/>
                <w:szCs w:val="22"/>
              </w:rPr>
              <w:t>Заказчиком установлено требование о предоставлении участниками закупки в составе заявки следующей информации и документов:</w:t>
            </w:r>
          </w:p>
          <w:p w14:paraId="42E860D9" w14:textId="1A2F7017" w:rsidR="00B648E6" w:rsidRDefault="00B648E6" w:rsidP="006D2E6D">
            <w:pPr>
              <w:pStyle w:val="ConsPlusNormal"/>
              <w:jc w:val="both"/>
              <w:rPr>
                <w:color w:val="000000" w:themeColor="text1"/>
                <w:sz w:val="22"/>
                <w:szCs w:val="22"/>
              </w:rPr>
            </w:pPr>
            <w:r>
              <w:rPr>
                <w:color w:val="000000" w:themeColor="text1"/>
                <w:sz w:val="22"/>
                <w:szCs w:val="22"/>
              </w:rPr>
              <w:t>-</w:t>
            </w:r>
            <w:r w:rsidR="00334D34">
              <w:rPr>
                <w:color w:val="000000" w:themeColor="text1"/>
                <w:sz w:val="22"/>
                <w:szCs w:val="22"/>
              </w:rPr>
              <w:t xml:space="preserve"> </w:t>
            </w:r>
            <w:r>
              <w:rPr>
                <w:color w:val="000000" w:themeColor="text1"/>
                <w:sz w:val="22"/>
                <w:szCs w:val="22"/>
              </w:rPr>
              <w:t xml:space="preserve">Согласие на </w:t>
            </w:r>
            <w:r w:rsidR="00493FF6">
              <w:rPr>
                <w:color w:val="000000" w:themeColor="text1"/>
                <w:sz w:val="22"/>
                <w:szCs w:val="22"/>
              </w:rPr>
              <w:t>оказание услуг</w:t>
            </w:r>
            <w:r>
              <w:rPr>
                <w:color w:val="000000" w:themeColor="text1"/>
                <w:sz w:val="22"/>
                <w:szCs w:val="22"/>
              </w:rPr>
              <w:t xml:space="preserve"> в соответствии с требованиями Технического задания (форма 1);</w:t>
            </w:r>
          </w:p>
          <w:p w14:paraId="4B09E5E8" w14:textId="6AC56112" w:rsidR="00B63DA3" w:rsidRDefault="00B63DA3" w:rsidP="006D2E6D">
            <w:pPr>
              <w:pStyle w:val="ConsPlusNormal"/>
              <w:jc w:val="both"/>
              <w:rPr>
                <w:color w:val="000000" w:themeColor="text1"/>
                <w:sz w:val="22"/>
                <w:szCs w:val="22"/>
              </w:rPr>
            </w:pPr>
            <w:r w:rsidRPr="00B63DA3">
              <w:rPr>
                <w:color w:val="000000" w:themeColor="text1"/>
                <w:sz w:val="22"/>
                <w:szCs w:val="22"/>
              </w:rPr>
              <w:t xml:space="preserve">- </w:t>
            </w:r>
            <w:r w:rsidR="005F0DB7">
              <w:rPr>
                <w:color w:val="000000" w:themeColor="text1"/>
                <w:sz w:val="22"/>
                <w:szCs w:val="22"/>
              </w:rPr>
              <w:t xml:space="preserve">Анкета участника закупки </w:t>
            </w:r>
            <w:r w:rsidR="005E5959">
              <w:rPr>
                <w:color w:val="000000" w:themeColor="text1"/>
                <w:sz w:val="22"/>
                <w:szCs w:val="22"/>
              </w:rPr>
              <w:t>(форма 2)</w:t>
            </w:r>
            <w:r w:rsidRPr="00B63DA3">
              <w:rPr>
                <w:color w:val="000000" w:themeColor="text1"/>
                <w:sz w:val="22"/>
                <w:szCs w:val="22"/>
              </w:rPr>
              <w:t>;</w:t>
            </w:r>
          </w:p>
          <w:p w14:paraId="55C5C035" w14:textId="28EBD828" w:rsidR="00B63DA3" w:rsidRPr="00B63DA3" w:rsidRDefault="00B63DA3" w:rsidP="006D2E6D">
            <w:pPr>
              <w:pStyle w:val="ConsPlusNormal"/>
              <w:jc w:val="both"/>
              <w:rPr>
                <w:color w:val="000000" w:themeColor="text1"/>
                <w:sz w:val="22"/>
                <w:szCs w:val="22"/>
              </w:rPr>
            </w:pPr>
            <w:r w:rsidRPr="00B63DA3">
              <w:rPr>
                <w:color w:val="000000" w:themeColor="text1"/>
                <w:sz w:val="22"/>
                <w:szCs w:val="22"/>
              </w:rPr>
              <w:t>-</w:t>
            </w:r>
            <w:r w:rsidR="00334D34">
              <w:rPr>
                <w:color w:val="000000" w:themeColor="text1"/>
                <w:sz w:val="22"/>
                <w:szCs w:val="22"/>
              </w:rPr>
              <w:t xml:space="preserve"> К</w:t>
            </w:r>
            <w:r w:rsidRPr="00B63DA3">
              <w:rPr>
                <w:color w:val="000000" w:themeColor="text1"/>
                <w:sz w:val="22"/>
                <w:szCs w:val="22"/>
              </w:rPr>
              <w:t>опии учредительных и регистрационных документов участника закупки, в том числе:</w:t>
            </w:r>
          </w:p>
          <w:p w14:paraId="1E6BA3AC" w14:textId="77777777" w:rsidR="00B63DA3" w:rsidRPr="00B63DA3" w:rsidRDefault="00B63DA3" w:rsidP="006D2E6D">
            <w:pPr>
              <w:pStyle w:val="ConsPlusNormal"/>
              <w:jc w:val="both"/>
              <w:rPr>
                <w:color w:val="000000" w:themeColor="text1"/>
                <w:sz w:val="22"/>
                <w:szCs w:val="22"/>
              </w:rPr>
            </w:pPr>
            <w:r w:rsidRPr="00B63DA3">
              <w:rPr>
                <w:color w:val="000000" w:themeColor="text1"/>
                <w:sz w:val="22"/>
                <w:szCs w:val="22"/>
              </w:rPr>
              <w:t>А) свидетельство о государственной регистрации юридического лица/индивидуального предпринимателя либо лист записи Единого государственного реестра юридических лиц/индивидуальных предпринимателей.</w:t>
            </w:r>
          </w:p>
          <w:p w14:paraId="2272BEF9" w14:textId="77777777" w:rsidR="00B63DA3" w:rsidRPr="00B63DA3" w:rsidRDefault="00B63DA3" w:rsidP="006D2E6D">
            <w:pPr>
              <w:pStyle w:val="ConsPlusNormal"/>
              <w:jc w:val="both"/>
              <w:rPr>
                <w:color w:val="000000" w:themeColor="text1"/>
                <w:sz w:val="22"/>
                <w:szCs w:val="22"/>
              </w:rPr>
            </w:pPr>
            <w:r w:rsidRPr="00B63DA3">
              <w:rPr>
                <w:color w:val="000000" w:themeColor="text1"/>
                <w:sz w:val="22"/>
                <w:szCs w:val="22"/>
              </w:rPr>
              <w:t>Б) свидетельство о постановке на учет в налоговом органе.</w:t>
            </w:r>
          </w:p>
          <w:p w14:paraId="0EE73832" w14:textId="77777777" w:rsidR="00B63DA3" w:rsidRDefault="00B63DA3" w:rsidP="00B63DA3">
            <w:pPr>
              <w:pStyle w:val="ConsPlusNormal"/>
              <w:jc w:val="both"/>
              <w:rPr>
                <w:color w:val="000000" w:themeColor="text1"/>
                <w:sz w:val="22"/>
                <w:szCs w:val="22"/>
              </w:rPr>
            </w:pPr>
          </w:p>
          <w:p w14:paraId="271526DB" w14:textId="1F6238BD"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 xml:space="preserve">Для юридических лиц – копия выписки из единого государственного реестра юридических лиц (выписка из ЕГРЮЛ); для индивидуальных предпринимателей – копия выписки из единого государственного </w:t>
            </w:r>
            <w:r w:rsidRPr="00B63DA3">
              <w:rPr>
                <w:color w:val="000000" w:themeColor="text1"/>
                <w:sz w:val="22"/>
                <w:szCs w:val="22"/>
              </w:rPr>
              <w:lastRenderedPageBreak/>
              <w:t>реестра индивидуальных предпринимателей (выписка ЕГРИП).</w:t>
            </w:r>
          </w:p>
          <w:p w14:paraId="71807593" w14:textId="23B0B628" w:rsidR="00B63DA3" w:rsidRPr="00B63DA3" w:rsidRDefault="00B63DA3" w:rsidP="006D2E6D">
            <w:pPr>
              <w:pStyle w:val="ConsPlusNormal"/>
              <w:jc w:val="both"/>
              <w:rPr>
                <w:i/>
                <w:iCs/>
                <w:color w:val="000000" w:themeColor="text1"/>
                <w:sz w:val="22"/>
                <w:szCs w:val="22"/>
              </w:rPr>
            </w:pPr>
            <w:r w:rsidRPr="00B63DA3">
              <w:rPr>
                <w:i/>
                <w:iCs/>
                <w:color w:val="000000" w:themeColor="text1"/>
                <w:sz w:val="22"/>
                <w:szCs w:val="22"/>
              </w:rPr>
              <w:t xml:space="preserve">При этом 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6" w:history="1">
              <w:r w:rsidRPr="00B63DA3">
                <w:rPr>
                  <w:rStyle w:val="a6"/>
                  <w:i/>
                  <w:iCs/>
                  <w:sz w:val="22"/>
                  <w:szCs w:val="22"/>
                </w:rPr>
                <w:t>http://egrul.nalog.ru</w:t>
              </w:r>
            </w:hyperlink>
            <w:r w:rsidRPr="00B63DA3">
              <w:rPr>
                <w:i/>
                <w:iCs/>
                <w:color w:val="000000" w:themeColor="text1"/>
                <w:sz w:val="22"/>
                <w:szCs w:val="22"/>
              </w:rPr>
              <w:t>.</w:t>
            </w:r>
          </w:p>
          <w:p w14:paraId="682B7652" w14:textId="7F6FF517"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Для иных физических лиц – копии документов, удостоверяющих личность.</w:t>
            </w:r>
          </w:p>
          <w:p w14:paraId="6667139C" w14:textId="62518C62"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такого участника, сопровождающиеся переводом на русский язык.</w:t>
            </w:r>
          </w:p>
          <w:p w14:paraId="1B683020" w14:textId="14A0FE6B"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пункту – руководитель)). В случае если от имени участника закупки действует иное лицо, заявка на участие в закупке должна содержать также копию доверенности на осуществление действий от имени участника закупки, оформленную в соответствии с законодательством.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 Если заявка на участие в закупке и (или) входящие в её состав документы подписаны разными лицами, то документы, подтверждающие полномочия лица на подписание заявки и (или) входящих в её состав документов, должны быть представлены на каждого подписавшего в соответствии с полномочиями.</w:t>
            </w:r>
          </w:p>
          <w:p w14:paraId="070AF70C" w14:textId="0446E259"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 xml:space="preserve">Решение об одобрении или о совершении крупной сделки и (или) решение о согласии на совершение сделки, в совершении которой имеется заинтересованность (далее решение)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такой сделкой или сведения, что данная сделка для такого участника не является крупной сделкой и (или) сделкой с заинтересованностью, что его организация не попадает под действие требования </w:t>
            </w:r>
            <w:r w:rsidRPr="00B63DA3">
              <w:rPr>
                <w:color w:val="000000" w:themeColor="text1"/>
                <w:sz w:val="22"/>
                <w:szCs w:val="22"/>
              </w:rPr>
              <w:lastRenderedPageBreak/>
              <w:t>законодательства о необходимости наличия решения об одобрении или о совершении крупной сделки и (или) сделки с заинтересованностью, поскольку единственный участник является единоличным исполнительным органом.</w:t>
            </w:r>
          </w:p>
          <w:p w14:paraId="4AB43C69" w14:textId="77777777" w:rsidR="00B63DA3" w:rsidRPr="00B63DA3" w:rsidRDefault="00B63DA3" w:rsidP="00B63DA3">
            <w:pPr>
              <w:pStyle w:val="ConsPlusNormal"/>
              <w:ind w:firstLine="568"/>
              <w:jc w:val="both"/>
              <w:rPr>
                <w:color w:val="000000" w:themeColor="text1"/>
                <w:sz w:val="22"/>
                <w:szCs w:val="22"/>
              </w:rPr>
            </w:pPr>
            <w:r w:rsidRPr="00B63DA3">
              <w:rPr>
                <w:color w:val="000000" w:themeColor="text1"/>
                <w:sz w:val="22"/>
                <w:szCs w:val="22"/>
              </w:rPr>
              <w:t>В случае, если получение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принятие такого решения, участник закупки обязан предоставить письмо, содержащее обязательство до заключения договора предоставить вышеуказанное решение.</w:t>
            </w:r>
          </w:p>
          <w:p w14:paraId="7F7E52B2" w14:textId="6F6D8CC0"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Информацию о возможности применения участником закупки упрощенной системы налогообложения (для участников, применяющих её).</w:t>
            </w:r>
          </w:p>
          <w:p w14:paraId="654E2630" w14:textId="10A7E8C5"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Документы (копии документов), подтверждающие соответствие участника закупки требованиям и условиям допуска к участию в закупке в соответствии с предметом закупки (лицензии, сертификаты, допуски, и т.д.).</w:t>
            </w:r>
          </w:p>
          <w:p w14:paraId="021BDBE7" w14:textId="20E1714D" w:rsidR="00B63DA3" w:rsidRP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Декларацию соответствия участника закупки требованиям, установленным в документации о закупке</w:t>
            </w:r>
            <w:r w:rsidR="00994F0F">
              <w:rPr>
                <w:color w:val="000000" w:themeColor="text1"/>
                <w:sz w:val="22"/>
                <w:szCs w:val="22"/>
              </w:rPr>
              <w:t xml:space="preserve"> (</w:t>
            </w:r>
            <w:r w:rsidR="00334D34">
              <w:rPr>
                <w:color w:val="000000" w:themeColor="text1"/>
                <w:sz w:val="22"/>
                <w:szCs w:val="22"/>
              </w:rPr>
              <w:t>форма 3</w:t>
            </w:r>
            <w:r w:rsidR="00994F0F">
              <w:rPr>
                <w:color w:val="000000" w:themeColor="text1"/>
                <w:sz w:val="22"/>
                <w:szCs w:val="22"/>
              </w:rPr>
              <w:t>)</w:t>
            </w:r>
            <w:r w:rsidRPr="00B63DA3">
              <w:rPr>
                <w:color w:val="000000" w:themeColor="text1"/>
                <w:sz w:val="22"/>
                <w:szCs w:val="22"/>
              </w:rPr>
              <w:t>.</w:t>
            </w:r>
          </w:p>
          <w:p w14:paraId="01CFE5F1" w14:textId="317891F0" w:rsidR="00B63DA3" w:rsidRDefault="00B63DA3" w:rsidP="00B63DA3">
            <w:pPr>
              <w:pStyle w:val="ConsPlusNormal"/>
              <w:jc w:val="both"/>
              <w:rPr>
                <w:color w:val="000000" w:themeColor="text1"/>
                <w:sz w:val="22"/>
                <w:szCs w:val="22"/>
              </w:rPr>
            </w:pPr>
            <w:r>
              <w:rPr>
                <w:color w:val="000000" w:themeColor="text1"/>
                <w:sz w:val="22"/>
                <w:szCs w:val="22"/>
              </w:rPr>
              <w:t xml:space="preserve">- </w:t>
            </w:r>
            <w:r w:rsidRPr="00B63DA3">
              <w:rPr>
                <w:color w:val="000000" w:themeColor="text1"/>
                <w:sz w:val="22"/>
                <w:szCs w:val="22"/>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9836D17" w14:textId="7670B63C" w:rsidR="003449D2" w:rsidRPr="00B63DA3" w:rsidRDefault="003449D2" w:rsidP="00B63DA3">
            <w:pPr>
              <w:pStyle w:val="ConsPlusNormal"/>
              <w:jc w:val="both"/>
              <w:rPr>
                <w:color w:val="000000" w:themeColor="text1"/>
                <w:sz w:val="22"/>
                <w:szCs w:val="22"/>
              </w:rPr>
            </w:pPr>
            <w:r>
              <w:rPr>
                <w:color w:val="000000" w:themeColor="text1"/>
                <w:sz w:val="22"/>
                <w:szCs w:val="22"/>
              </w:rPr>
              <w:t xml:space="preserve">- </w:t>
            </w:r>
            <w:r w:rsidR="005732C0">
              <w:rPr>
                <w:color w:val="000000" w:themeColor="text1"/>
                <w:sz w:val="22"/>
                <w:szCs w:val="22"/>
              </w:rPr>
              <w:t xml:space="preserve">документы, подтверждающие предоставление обеспечения заявки (в случае. </w:t>
            </w:r>
            <w:r w:rsidRPr="005732C0">
              <w:rPr>
                <w:color w:val="000000" w:themeColor="text1"/>
                <w:sz w:val="22"/>
                <w:szCs w:val="22"/>
              </w:rPr>
              <w:t>если документацией о закупке предусмотрено обеспечение заявки</w:t>
            </w:r>
            <w:r w:rsidR="005732C0" w:rsidRPr="005732C0">
              <w:rPr>
                <w:color w:val="000000" w:themeColor="text1"/>
                <w:sz w:val="22"/>
                <w:szCs w:val="22"/>
              </w:rPr>
              <w:t>)</w:t>
            </w:r>
            <w:r w:rsidRPr="005732C0">
              <w:rPr>
                <w:color w:val="000000" w:themeColor="text1"/>
                <w:sz w:val="22"/>
                <w:szCs w:val="22"/>
              </w:rPr>
              <w:t>,</w:t>
            </w:r>
            <w:r>
              <w:rPr>
                <w:color w:val="000000" w:themeColor="text1"/>
                <w:sz w:val="22"/>
                <w:szCs w:val="22"/>
              </w:rPr>
              <w:t xml:space="preserve"> </w:t>
            </w:r>
          </w:p>
          <w:p w14:paraId="0DFA2700" w14:textId="7E55D075" w:rsidR="00B63DA3" w:rsidRDefault="00B63DA3" w:rsidP="00B63DA3">
            <w:pPr>
              <w:pStyle w:val="ConsPlusNormal"/>
              <w:jc w:val="both"/>
              <w:rPr>
                <w:color w:val="000000" w:themeColor="text1"/>
                <w:sz w:val="22"/>
                <w:szCs w:val="22"/>
              </w:rPr>
            </w:pPr>
            <w:r>
              <w:rPr>
                <w:color w:val="000000" w:themeColor="text1"/>
                <w:sz w:val="22"/>
                <w:szCs w:val="22"/>
              </w:rPr>
              <w:t>- и</w:t>
            </w:r>
            <w:r w:rsidRPr="00B63DA3">
              <w:rPr>
                <w:color w:val="000000" w:themeColor="text1"/>
                <w:sz w:val="22"/>
                <w:szCs w:val="22"/>
              </w:rPr>
              <w:t>ную информацию и документы, предоставление которых предусмотрено в зависимости от предмета закупки в соответствии с действующим законодательством.</w:t>
            </w:r>
          </w:p>
          <w:p w14:paraId="11904ADC" w14:textId="77777777" w:rsidR="00B63DA3" w:rsidRDefault="00B63DA3" w:rsidP="00B63DA3">
            <w:pPr>
              <w:pStyle w:val="ConsPlusNormal"/>
              <w:jc w:val="both"/>
              <w:rPr>
                <w:color w:val="000000" w:themeColor="text1"/>
                <w:sz w:val="22"/>
                <w:szCs w:val="22"/>
              </w:rPr>
            </w:pPr>
          </w:p>
          <w:p w14:paraId="6D4BFEDE" w14:textId="50B6D82E" w:rsidR="00B63DA3" w:rsidRPr="00B63DA3" w:rsidRDefault="00B63DA3" w:rsidP="00B63DA3">
            <w:pPr>
              <w:pStyle w:val="ConsPlusNormal"/>
              <w:jc w:val="both"/>
              <w:rPr>
                <w:color w:val="000000" w:themeColor="text1"/>
                <w:sz w:val="22"/>
                <w:szCs w:val="22"/>
              </w:rPr>
            </w:pPr>
            <w:r w:rsidRPr="00B63DA3">
              <w:rPr>
                <w:color w:val="000000" w:themeColor="text1"/>
                <w:sz w:val="22"/>
                <w:szCs w:val="22"/>
              </w:rPr>
              <w:t>Заявка на участие в закупке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7C204E4F" w14:textId="77777777" w:rsidR="00B63DA3" w:rsidRDefault="00B63DA3" w:rsidP="00B63DA3">
            <w:pPr>
              <w:pStyle w:val="ConsPlusNormal"/>
              <w:jc w:val="both"/>
              <w:rPr>
                <w:color w:val="000000" w:themeColor="text1"/>
                <w:sz w:val="22"/>
                <w:szCs w:val="22"/>
              </w:rPr>
            </w:pPr>
          </w:p>
          <w:p w14:paraId="2E2801D4" w14:textId="77777777" w:rsidR="00B63DA3" w:rsidRDefault="00B63DA3" w:rsidP="00B63DA3">
            <w:pPr>
              <w:pStyle w:val="ConsPlusNormal"/>
              <w:jc w:val="both"/>
              <w:rPr>
                <w:color w:val="000000" w:themeColor="text1"/>
                <w:sz w:val="22"/>
                <w:szCs w:val="22"/>
              </w:rPr>
            </w:pPr>
            <w:r w:rsidRPr="00B63DA3">
              <w:rPr>
                <w:color w:val="000000" w:themeColor="text1"/>
                <w:sz w:val="22"/>
                <w:szCs w:val="22"/>
              </w:rPr>
              <w:t>Участник закупки в заявке на участие в закупке (соответствующей части заявки на участие в закупке содержащей предложения в отношении предмета закупки) указывает (декларирует) наименование страны происхождения поставляемого товара, в том числе поставляемого и для выполнения закупаемых работ, оказания закупаемых услуг.</w:t>
            </w:r>
          </w:p>
          <w:p w14:paraId="1CEBEA07" w14:textId="77777777" w:rsidR="00B63DA3" w:rsidRDefault="00B63DA3" w:rsidP="00B63DA3">
            <w:pPr>
              <w:pStyle w:val="ConsPlusNormal"/>
              <w:jc w:val="both"/>
              <w:rPr>
                <w:color w:val="000000" w:themeColor="text1"/>
                <w:sz w:val="22"/>
                <w:szCs w:val="22"/>
              </w:rPr>
            </w:pPr>
          </w:p>
          <w:p w14:paraId="42734AEA" w14:textId="4FDAEE11" w:rsidR="00B63DA3" w:rsidRPr="00B63DA3" w:rsidRDefault="00B63DA3" w:rsidP="00B63DA3">
            <w:pPr>
              <w:pStyle w:val="ConsPlusNormal"/>
              <w:jc w:val="both"/>
              <w:rPr>
                <w:color w:val="000000" w:themeColor="text1"/>
                <w:sz w:val="22"/>
                <w:szCs w:val="22"/>
              </w:rPr>
            </w:pPr>
            <w:r w:rsidRPr="00B63DA3">
              <w:rPr>
                <w:color w:val="000000" w:themeColor="text1"/>
                <w:sz w:val="22"/>
                <w:szCs w:val="22"/>
              </w:rPr>
              <w:t xml:space="preserve">Отсутствие в заявке на участие в закупке указания (декларирования) страны происхождения </w:t>
            </w:r>
            <w:r w:rsidRPr="00B63DA3">
              <w:rPr>
                <w:color w:val="000000" w:themeColor="text1"/>
                <w:sz w:val="22"/>
                <w:szCs w:val="22"/>
              </w:rPr>
              <w:lastRenderedPageBreak/>
              <w:t>поставляемого товара, информации о производителе и реестровом номере в реестре промышленной продукции, произведенной на территории Российской Федерации (в реестре промышленной продукции, произведенной на территории государства - члена Евразийского экономического союза, в едином реестре российской радиоэлектронной продукции) не является основанием для отклонения заявки на участие в закупке. При отсутствии, в заявке на участие в закупке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p>
          <w:p w14:paraId="6BE43680" w14:textId="77777777" w:rsidR="00B63DA3" w:rsidRDefault="00B63DA3" w:rsidP="00B63DA3">
            <w:pPr>
              <w:pStyle w:val="ConsPlusNormal"/>
              <w:jc w:val="both"/>
              <w:rPr>
                <w:color w:val="000000" w:themeColor="text1"/>
                <w:sz w:val="22"/>
                <w:szCs w:val="22"/>
              </w:rPr>
            </w:pPr>
          </w:p>
          <w:p w14:paraId="5C0DC115" w14:textId="06F544C2" w:rsidR="00B63DA3" w:rsidRPr="00B63DA3" w:rsidRDefault="00B63DA3" w:rsidP="00B63DA3">
            <w:pPr>
              <w:pStyle w:val="ConsPlusNormal"/>
              <w:jc w:val="both"/>
              <w:rPr>
                <w:color w:val="000000" w:themeColor="text1"/>
                <w:sz w:val="22"/>
                <w:szCs w:val="22"/>
              </w:rPr>
            </w:pPr>
            <w:r w:rsidRPr="00B63DA3">
              <w:rPr>
                <w:color w:val="000000" w:themeColor="text1"/>
                <w:sz w:val="22"/>
                <w:szCs w:val="22"/>
              </w:rPr>
              <w:t>Заявка участника закупки должна быть подана в электронном</w:t>
            </w:r>
            <w:r w:rsidR="000273E1">
              <w:rPr>
                <w:color w:val="000000" w:themeColor="text1"/>
                <w:sz w:val="22"/>
                <w:szCs w:val="22"/>
              </w:rPr>
              <w:t xml:space="preserve"> виде</w:t>
            </w:r>
            <w:r w:rsidRPr="00B63DA3">
              <w:rPr>
                <w:color w:val="000000" w:themeColor="text1"/>
                <w:sz w:val="22"/>
                <w:szCs w:val="22"/>
              </w:rPr>
              <w:t>.</w:t>
            </w:r>
          </w:p>
          <w:p w14:paraId="2C7B388A" w14:textId="240CBDFD" w:rsidR="004F18C1" w:rsidRPr="00B63DA3" w:rsidRDefault="00B63DA3" w:rsidP="00B63DA3">
            <w:pPr>
              <w:pStyle w:val="ConsPlusNormal"/>
              <w:jc w:val="both"/>
              <w:rPr>
                <w:color w:val="000000" w:themeColor="text1"/>
                <w:sz w:val="22"/>
                <w:szCs w:val="22"/>
              </w:rPr>
            </w:pPr>
            <w:r w:rsidRPr="00B63DA3">
              <w:rPr>
                <w:color w:val="000000" w:themeColor="text1"/>
                <w:sz w:val="22"/>
                <w:szCs w:val="22"/>
              </w:rPr>
              <w:t>Подача заявок в электронной форме производится с использованием ЭТП в соответствии с регламентом ЭТП в виде электронного документа, усиленного квалифицированной электронной подписью в соответствии с действующим законодательством Российской Федерации.</w:t>
            </w:r>
          </w:p>
        </w:tc>
      </w:tr>
      <w:tr w:rsidR="004F18C1" w:rsidRPr="003D3C8F" w14:paraId="1933FE67" w14:textId="77777777" w:rsidTr="001B6AEF">
        <w:tc>
          <w:tcPr>
            <w:tcW w:w="988" w:type="dxa"/>
          </w:tcPr>
          <w:p w14:paraId="1C89F041" w14:textId="716B226F" w:rsidR="004F18C1"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lastRenderedPageBreak/>
              <w:t>14</w:t>
            </w:r>
          </w:p>
        </w:tc>
        <w:tc>
          <w:tcPr>
            <w:tcW w:w="3118" w:type="dxa"/>
          </w:tcPr>
          <w:p w14:paraId="72D2A9C7" w14:textId="7F82D2B4" w:rsidR="004F18C1" w:rsidRPr="003D3C8F" w:rsidRDefault="00D32D80" w:rsidP="00A52A21">
            <w:pPr>
              <w:tabs>
                <w:tab w:val="left" w:pos="1680"/>
              </w:tabs>
              <w:rPr>
                <w:rFonts w:ascii="Times New Roman" w:hAnsi="Times New Roman" w:cs="Times New Roman"/>
                <w:b/>
                <w:bCs/>
              </w:rPr>
            </w:pPr>
            <w:r w:rsidRPr="00E74F8B">
              <w:rPr>
                <w:rFonts w:ascii="Times New Roman" w:hAnsi="Times New Roman" w:cs="Times New Roman"/>
                <w:color w:val="000000" w:themeColor="text1"/>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239" w:type="dxa"/>
          </w:tcPr>
          <w:p w14:paraId="16C83207" w14:textId="33C5635E" w:rsidR="004F18C1" w:rsidRPr="0014291C" w:rsidRDefault="0014291C" w:rsidP="0014291C">
            <w:pPr>
              <w:tabs>
                <w:tab w:val="left" w:pos="1680"/>
              </w:tabs>
              <w:jc w:val="both"/>
              <w:rPr>
                <w:rFonts w:ascii="Times New Roman" w:hAnsi="Times New Roman" w:cs="Times New Roman"/>
              </w:rPr>
            </w:pPr>
            <w:r w:rsidRPr="0014291C">
              <w:rPr>
                <w:rFonts w:ascii="Times New Roman" w:hAnsi="Times New Roman" w:cs="Times New Roman"/>
              </w:rPr>
              <w:t>Участник закупки описывает предмет закупки в соответствии с данными, представленными с Техническом задании (Приложение №1</w:t>
            </w:r>
            <w:r w:rsidRPr="0014291C">
              <w:rPr>
                <w:rFonts w:ascii="Times New Roman" w:hAnsi="Times New Roman" w:cs="Times New Roman"/>
                <w:color w:val="000000"/>
                <w:shd w:val="clear" w:color="auto" w:fill="FFFFFF"/>
              </w:rPr>
              <w:t xml:space="preserve"> к Документации о проведении аукциона в электронной форме)</w:t>
            </w:r>
            <w:r w:rsidR="00E74F8B">
              <w:rPr>
                <w:rFonts w:ascii="Times New Roman" w:hAnsi="Times New Roman" w:cs="Times New Roman"/>
                <w:color w:val="000000"/>
                <w:shd w:val="clear" w:color="auto" w:fill="FFFFFF"/>
              </w:rPr>
              <w:t>.</w:t>
            </w:r>
          </w:p>
        </w:tc>
      </w:tr>
      <w:tr w:rsidR="001B6AEF" w:rsidRPr="003D3C8F" w14:paraId="707F96B2" w14:textId="77777777" w:rsidTr="001B6AEF">
        <w:tc>
          <w:tcPr>
            <w:tcW w:w="988" w:type="dxa"/>
          </w:tcPr>
          <w:p w14:paraId="53BDCE2D" w14:textId="59B64C00" w:rsidR="001B6AEF"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15</w:t>
            </w:r>
          </w:p>
        </w:tc>
        <w:tc>
          <w:tcPr>
            <w:tcW w:w="3118" w:type="dxa"/>
          </w:tcPr>
          <w:p w14:paraId="339B65DF" w14:textId="44BE87BF" w:rsidR="001B6AEF" w:rsidRPr="003D3C8F" w:rsidRDefault="001B6AEF" w:rsidP="00A52A21">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Порядок, место, дата начала, дата и время окончания срока подачи заявок на участие в закупке и порядок подведения итогов закупки</w:t>
            </w:r>
          </w:p>
        </w:tc>
        <w:tc>
          <w:tcPr>
            <w:tcW w:w="5239" w:type="dxa"/>
          </w:tcPr>
          <w:p w14:paraId="5F8C4CD7" w14:textId="77777777" w:rsidR="00FD4D06" w:rsidRPr="00FD4D06" w:rsidRDefault="00FD4D06" w:rsidP="00FD4D06">
            <w:pPr>
              <w:tabs>
                <w:tab w:val="left" w:pos="1680"/>
              </w:tabs>
              <w:rPr>
                <w:rFonts w:ascii="Times New Roman" w:hAnsi="Times New Roman" w:cs="Times New Roman"/>
              </w:rPr>
            </w:pPr>
            <w:r w:rsidRPr="00FD4D06">
              <w:rPr>
                <w:rFonts w:ascii="Times New Roman" w:hAnsi="Times New Roman" w:cs="Times New Roman"/>
              </w:rPr>
              <w:t xml:space="preserve">Начало подачи заявок: «17» февраля 2025г. с момента публикации извещения и документации о проведении закупки на ЭТП ЭТР. </w:t>
            </w:r>
          </w:p>
          <w:p w14:paraId="246CC972" w14:textId="77777777" w:rsidR="00FD4D06" w:rsidRPr="00FD4D06" w:rsidRDefault="00FD4D06" w:rsidP="00FD4D06">
            <w:pPr>
              <w:tabs>
                <w:tab w:val="left" w:pos="1680"/>
              </w:tabs>
              <w:rPr>
                <w:rFonts w:ascii="Times New Roman" w:hAnsi="Times New Roman" w:cs="Times New Roman"/>
              </w:rPr>
            </w:pPr>
            <w:r w:rsidRPr="00FD4D06">
              <w:rPr>
                <w:rFonts w:ascii="Times New Roman" w:hAnsi="Times New Roman" w:cs="Times New Roman"/>
              </w:rPr>
              <w:t>Место подачи заявок: ЭТП ЭТР - www.torgi82.ru</w:t>
            </w:r>
          </w:p>
          <w:p w14:paraId="7C78DF1F" w14:textId="77777777" w:rsidR="00FD4D06" w:rsidRPr="00FD4D06" w:rsidRDefault="00FD4D06" w:rsidP="00FD4D06">
            <w:pPr>
              <w:tabs>
                <w:tab w:val="left" w:pos="1680"/>
              </w:tabs>
              <w:rPr>
                <w:rFonts w:ascii="Times New Roman" w:hAnsi="Times New Roman" w:cs="Times New Roman"/>
              </w:rPr>
            </w:pPr>
            <w:r w:rsidRPr="00FD4D06">
              <w:rPr>
                <w:rFonts w:ascii="Times New Roman" w:hAnsi="Times New Roman" w:cs="Times New Roman"/>
              </w:rPr>
              <w:t>Окончание подачи заявок: «04» марта 2025г. 10:00 МСК</w:t>
            </w:r>
          </w:p>
          <w:p w14:paraId="441497C1" w14:textId="77777777" w:rsidR="00FD4D06" w:rsidRPr="00FD4D06" w:rsidRDefault="00FD4D06" w:rsidP="00FD4D06">
            <w:pPr>
              <w:tabs>
                <w:tab w:val="left" w:pos="1680"/>
              </w:tabs>
              <w:rPr>
                <w:rFonts w:ascii="Times New Roman" w:hAnsi="Times New Roman" w:cs="Times New Roman"/>
              </w:rPr>
            </w:pPr>
            <w:r w:rsidRPr="00FD4D06">
              <w:rPr>
                <w:rFonts w:ascii="Times New Roman" w:hAnsi="Times New Roman" w:cs="Times New Roman"/>
              </w:rPr>
              <w:t>Рассмотрение заявок: «05» марта 2025г. 10:00 МСК</w:t>
            </w:r>
          </w:p>
          <w:p w14:paraId="650EABBD" w14:textId="77777777" w:rsidR="00FD4D06" w:rsidRPr="00FD4D06" w:rsidRDefault="00FD4D06" w:rsidP="00FD4D06">
            <w:pPr>
              <w:tabs>
                <w:tab w:val="left" w:pos="1680"/>
              </w:tabs>
              <w:rPr>
                <w:rFonts w:ascii="Times New Roman" w:hAnsi="Times New Roman" w:cs="Times New Roman"/>
              </w:rPr>
            </w:pPr>
            <w:r w:rsidRPr="00FD4D06">
              <w:rPr>
                <w:rFonts w:ascii="Times New Roman" w:hAnsi="Times New Roman" w:cs="Times New Roman"/>
              </w:rPr>
              <w:t>Дата и время подачи ценовых предложений (дата и время проведения аукциона): «06» марта 2025 г. 10:00 МСК</w:t>
            </w:r>
          </w:p>
          <w:p w14:paraId="7EDF6FB0" w14:textId="77777777" w:rsidR="00FD4D06" w:rsidRPr="00FD4D06" w:rsidRDefault="00FD4D06" w:rsidP="00FD4D06">
            <w:pPr>
              <w:tabs>
                <w:tab w:val="left" w:pos="1680"/>
              </w:tabs>
              <w:rPr>
                <w:rFonts w:ascii="Times New Roman" w:hAnsi="Times New Roman" w:cs="Times New Roman"/>
              </w:rPr>
            </w:pPr>
            <w:r w:rsidRPr="00FD4D06">
              <w:rPr>
                <w:rFonts w:ascii="Times New Roman" w:hAnsi="Times New Roman" w:cs="Times New Roman"/>
              </w:rPr>
              <w:t>Место проведения аукциона: ЭТП ЭТР - www.torgi82.ru</w:t>
            </w:r>
          </w:p>
          <w:p w14:paraId="6B9FE776" w14:textId="5CCCA0B5" w:rsidR="00C0199C" w:rsidRPr="003D3C8F" w:rsidRDefault="00FD4D06" w:rsidP="00FD4D06">
            <w:pPr>
              <w:tabs>
                <w:tab w:val="left" w:pos="1680"/>
              </w:tabs>
              <w:rPr>
                <w:rFonts w:ascii="Times New Roman" w:hAnsi="Times New Roman" w:cs="Times New Roman"/>
                <w:b/>
                <w:bCs/>
              </w:rPr>
            </w:pPr>
            <w:r w:rsidRPr="00FD4D06">
              <w:rPr>
                <w:rFonts w:ascii="Times New Roman" w:hAnsi="Times New Roman" w:cs="Times New Roman"/>
              </w:rPr>
              <w:t>Подведение итогов: «07» марта 2025г. 10:00 МСК</w:t>
            </w:r>
          </w:p>
        </w:tc>
      </w:tr>
      <w:tr w:rsidR="001B6AEF" w:rsidRPr="003D3C8F" w14:paraId="392659B3" w14:textId="77777777" w:rsidTr="001B6AEF">
        <w:tc>
          <w:tcPr>
            <w:tcW w:w="988" w:type="dxa"/>
          </w:tcPr>
          <w:p w14:paraId="2E31F163" w14:textId="155EFBD6" w:rsidR="001B6AEF"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16</w:t>
            </w:r>
          </w:p>
        </w:tc>
        <w:tc>
          <w:tcPr>
            <w:tcW w:w="3118" w:type="dxa"/>
          </w:tcPr>
          <w:p w14:paraId="4D0628DF" w14:textId="32D8D08B" w:rsidR="001B6AEF" w:rsidRPr="003D3C8F" w:rsidRDefault="001B6AEF" w:rsidP="00A52A21">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Требования к участникам закупки</w:t>
            </w:r>
          </w:p>
        </w:tc>
        <w:tc>
          <w:tcPr>
            <w:tcW w:w="5239" w:type="dxa"/>
          </w:tcPr>
          <w:p w14:paraId="5691F33E"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xml:space="preserve">Участник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Pr="003D3C8F">
              <w:rPr>
                <w:color w:val="000000" w:themeColor="text1"/>
                <w:sz w:val="22"/>
                <w:szCs w:val="22"/>
              </w:rPr>
              <w:lastRenderedPageBreak/>
              <w:t>закупки, в том числе:</w:t>
            </w:r>
          </w:p>
          <w:p w14:paraId="7354AC77"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быть зарегистрированным в качестве юридического лица в установленном в Российской Федерации порядке (для российских юридических лиц); 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 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 отсутствие ограничения или лишения правоспособности и (или) дееспособности (для участников процедуры закупки - физических лиц);</w:t>
            </w:r>
          </w:p>
          <w:p w14:paraId="1D6F5ECE"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быть правомочным заключать договор;</w:t>
            </w:r>
          </w:p>
          <w:p w14:paraId="08AD6CF5"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обладать необходимыми лицензиями и (или) свидетельствами о допуске к работам, являющимся предметом заключаемого договора, в соответствии с действующим законодательством Российской Федерации;</w:t>
            </w:r>
          </w:p>
          <w:p w14:paraId="58BAC72B"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не находиться в процессе ликвидации (для юридического лица) или не быть признанным по решению арбитражного суда несостоятельным (банкротом), а также в отношении лица не должно быть открыто конкурсное производство;</w:t>
            </w:r>
          </w:p>
          <w:p w14:paraId="268AFA6A"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66D39A49"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9F8ECD0"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не являться юридическим лицом, физическим лицом и находящимися под их контролем организациями, в отношении которых применяются специальные экономические меры.</w:t>
            </w:r>
          </w:p>
          <w:p w14:paraId="3B02FDCF" w14:textId="6587450B" w:rsidR="001B6AEF" w:rsidRPr="003D3C8F" w:rsidRDefault="001B6AEF" w:rsidP="001B6AEF">
            <w:pPr>
              <w:pStyle w:val="ConsPlusNormal"/>
              <w:jc w:val="both"/>
              <w:rPr>
                <w:color w:val="000000" w:themeColor="text1"/>
                <w:sz w:val="22"/>
                <w:szCs w:val="22"/>
              </w:rPr>
            </w:pPr>
            <w:r w:rsidRPr="003D3C8F">
              <w:rPr>
                <w:color w:val="000000" w:themeColor="text1"/>
                <w:sz w:val="22"/>
                <w:szCs w:val="22"/>
              </w:rPr>
              <w:lastRenderedPageBreak/>
              <w:t>- не являться иностранным агентом в соответствии с Федеральным законом от 14.07.2022г. №255-ФЗ «О контроле за деятельностью лиц, находящимся под иностранным влиянием».</w:t>
            </w:r>
          </w:p>
          <w:p w14:paraId="49D2127A" w14:textId="77777777" w:rsidR="001B6AEF" w:rsidRPr="003D3C8F" w:rsidRDefault="001B6AEF" w:rsidP="006D2E6D">
            <w:pPr>
              <w:pStyle w:val="ConsPlusNormal"/>
              <w:jc w:val="both"/>
              <w:rPr>
                <w:color w:val="000000" w:themeColor="text1"/>
                <w:sz w:val="22"/>
                <w:szCs w:val="22"/>
              </w:rPr>
            </w:pPr>
            <w:r w:rsidRPr="003D3C8F">
              <w:rPr>
                <w:color w:val="000000" w:themeColor="text1"/>
                <w:sz w:val="22"/>
                <w:szCs w:val="22"/>
              </w:rPr>
              <w:t>- требование об отсутствии у участника закупки просроченных обязательств по действующим договорам, заключенным с Заказчиком, если исполнение указанных обязательств не урегулировано дополнительным соглашением между Заказчиком и участником закупки на момент проведения процедуры закупки.</w:t>
            </w:r>
          </w:p>
          <w:p w14:paraId="4F4B4D3C" w14:textId="77777777" w:rsidR="001B6AEF" w:rsidRPr="003D3C8F" w:rsidRDefault="001B6AEF" w:rsidP="006D2E6D">
            <w:pPr>
              <w:pStyle w:val="ConsPlusNormal"/>
              <w:jc w:val="both"/>
              <w:rPr>
                <w:color w:val="000000" w:themeColor="text1"/>
                <w:sz w:val="22"/>
                <w:szCs w:val="22"/>
              </w:rPr>
            </w:pPr>
            <w:r w:rsidRPr="003D3C8F">
              <w:rPr>
                <w:color w:val="000000" w:themeColor="text1"/>
                <w:sz w:val="22"/>
                <w:szCs w:val="22"/>
              </w:rPr>
              <w:t>- требование,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CAF48E0" w14:textId="715E5EAD" w:rsidR="001B6AEF" w:rsidRPr="003D3C8F" w:rsidRDefault="001B6AEF" w:rsidP="006D2E6D">
            <w:pPr>
              <w:pStyle w:val="ConsPlusNormal"/>
              <w:jc w:val="both"/>
              <w:rPr>
                <w:color w:val="000000" w:themeColor="text1"/>
                <w:sz w:val="22"/>
                <w:szCs w:val="22"/>
              </w:rPr>
            </w:pPr>
            <w:r w:rsidRPr="003D3C8F">
              <w:rPr>
                <w:color w:val="000000" w:themeColor="text1"/>
                <w:sz w:val="22"/>
                <w:szCs w:val="22"/>
              </w:rPr>
              <w:t>- требование об отсутствии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709F13" w14:textId="2B8B96BD" w:rsidR="001B6AEF" w:rsidRPr="003D3C8F" w:rsidRDefault="001B6AEF" w:rsidP="001B6AEF">
            <w:pPr>
              <w:pStyle w:val="ConsPlusNormal"/>
              <w:jc w:val="both"/>
              <w:rPr>
                <w:color w:val="000000" w:themeColor="text1"/>
                <w:sz w:val="22"/>
                <w:szCs w:val="22"/>
              </w:rPr>
            </w:pPr>
          </w:p>
          <w:p w14:paraId="4C1CE394" w14:textId="5C0D74C5"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Также Заказчик устанавливает требование об отсутствии сведений об участнике закупки в РНП, предусмотренном Законом № 223-ФЗ, и (или) в РНП, предусмотренном Законом № 44-ФЗ;</w:t>
            </w:r>
          </w:p>
          <w:p w14:paraId="472BDBB5" w14:textId="24C67352"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Участниками конкретной закупки не могут быть юридические и физические лица, которые были привлечены Заказчиком для оказания услуг по организации данной процедуры закупки, а также их дочерние структуры.</w:t>
            </w:r>
          </w:p>
          <w:p w14:paraId="3AEB6D9D" w14:textId="77777777"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xml:space="preserve">Во избежание ограничения конкуренции, </w:t>
            </w:r>
            <w:r w:rsidRPr="003D3C8F">
              <w:rPr>
                <w:b/>
                <w:bCs/>
                <w:color w:val="000000" w:themeColor="text1"/>
                <w:sz w:val="22"/>
                <w:szCs w:val="22"/>
              </w:rPr>
              <w:t>требования устанавливаются одинаковыми для всех участников закупки.</w:t>
            </w:r>
            <w:r w:rsidRPr="003D3C8F">
              <w:rPr>
                <w:color w:val="000000" w:themeColor="text1"/>
                <w:sz w:val="22"/>
                <w:szCs w:val="22"/>
              </w:rPr>
              <w:t xml:space="preserve"> </w:t>
            </w:r>
          </w:p>
          <w:p w14:paraId="78988598" w14:textId="4827D38C"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 xml:space="preserve">Не допускается предъявлять к участникам закупки, к закупаемой продукции,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закупаемой продукции, а также к условиям исполнения договора, критерии и порядок оценки и сопоставления заявок на участие в </w:t>
            </w:r>
            <w:r w:rsidRPr="003D3C8F">
              <w:rPr>
                <w:color w:val="000000" w:themeColor="text1"/>
                <w:sz w:val="22"/>
                <w:szCs w:val="22"/>
              </w:rPr>
              <w:lastRenderedPageBreak/>
              <w:t>закупке, установленные Заказчиком, применяются в равной степени ко всем участникам закупки, к предлагаемой ими продукции, к условиям исполнения договора.</w:t>
            </w:r>
          </w:p>
          <w:p w14:paraId="220C3534" w14:textId="77777777" w:rsidR="001B6AEF" w:rsidRPr="003D3C8F" w:rsidRDefault="001B6AEF" w:rsidP="001B6AEF">
            <w:pPr>
              <w:pStyle w:val="ConsPlusNormal"/>
              <w:jc w:val="both"/>
              <w:rPr>
                <w:color w:val="000000" w:themeColor="text1"/>
                <w:sz w:val="22"/>
                <w:szCs w:val="22"/>
              </w:rPr>
            </w:pPr>
          </w:p>
          <w:p w14:paraId="0E4A0611" w14:textId="331E0756" w:rsidR="001B6AEF" w:rsidRPr="003D3C8F" w:rsidRDefault="001B6AEF" w:rsidP="001B6AEF">
            <w:pPr>
              <w:pStyle w:val="ConsPlusNormal"/>
              <w:jc w:val="both"/>
              <w:rPr>
                <w:color w:val="000000" w:themeColor="text1"/>
                <w:sz w:val="22"/>
                <w:szCs w:val="22"/>
              </w:rPr>
            </w:pPr>
            <w:r w:rsidRPr="003D3C8F">
              <w:rPr>
                <w:color w:val="000000" w:themeColor="text1"/>
                <w:sz w:val="22"/>
                <w:szCs w:val="22"/>
              </w:rPr>
              <w:t>В случае если несколько юридических или физических лиц выступают совместно в качестве участника закупки, соответствовать требованиям, установленным Заказчиком в документации о закупке к участникам закупки, может одно из таких совместно выступающих юридических или физических лиц. Если несколько юридических лиц выступают на стороне одного участника закупки или представляют интерес одного хозяйствующего субъекта на участие в конкурентной закупке, то каждое из таких лиц обязано заявить об аффилированности таких лиц.</w:t>
            </w:r>
          </w:p>
          <w:p w14:paraId="57F08A72" w14:textId="77777777" w:rsidR="001B6AEF" w:rsidRPr="003D3C8F" w:rsidRDefault="001B6AEF" w:rsidP="009B3470">
            <w:pPr>
              <w:tabs>
                <w:tab w:val="left" w:pos="1680"/>
              </w:tabs>
              <w:jc w:val="center"/>
              <w:rPr>
                <w:rFonts w:ascii="Times New Roman" w:hAnsi="Times New Roman" w:cs="Times New Roman"/>
                <w:b/>
                <w:bCs/>
              </w:rPr>
            </w:pPr>
          </w:p>
          <w:p w14:paraId="3A1D9007" w14:textId="77777777" w:rsidR="001B6AEF" w:rsidRPr="003D3C8F" w:rsidRDefault="001B6AEF" w:rsidP="001B6AEF">
            <w:pPr>
              <w:pStyle w:val="ConsPlusNormal"/>
              <w:jc w:val="both"/>
              <w:rPr>
                <w:color w:val="000000" w:themeColor="text1"/>
                <w:sz w:val="22"/>
                <w:szCs w:val="22"/>
              </w:rPr>
            </w:pPr>
            <w:r w:rsidRPr="003D3C8F">
              <w:rPr>
                <w:b/>
                <w:bCs/>
                <w:color w:val="000000" w:themeColor="text1"/>
                <w:sz w:val="22"/>
                <w:szCs w:val="22"/>
              </w:rPr>
              <w:t>Особенности установления требований к коллективным участникам</w:t>
            </w:r>
            <w:r w:rsidRPr="003D3C8F">
              <w:rPr>
                <w:color w:val="000000" w:themeColor="text1"/>
                <w:sz w:val="22"/>
                <w:szCs w:val="22"/>
              </w:rPr>
              <w:t>.</w:t>
            </w:r>
          </w:p>
          <w:p w14:paraId="1B2B3D94" w14:textId="76464005" w:rsidR="001B6AEF" w:rsidRPr="003D3C8F" w:rsidRDefault="001B6AEF" w:rsidP="001B6AEF">
            <w:pPr>
              <w:pStyle w:val="ConsPlusNormal"/>
              <w:ind w:firstLine="568"/>
              <w:jc w:val="both"/>
              <w:rPr>
                <w:color w:val="000000" w:themeColor="text1"/>
                <w:sz w:val="22"/>
                <w:szCs w:val="22"/>
              </w:rPr>
            </w:pPr>
            <w:r w:rsidRPr="003D3C8F">
              <w:rPr>
                <w:color w:val="000000" w:themeColor="text1"/>
                <w:sz w:val="22"/>
                <w:szCs w:val="22"/>
              </w:rPr>
              <w:t>Для целей участия в закупке лица, выступающие на стороне одного участника закупки, рассматриваются в качестве коллективного участника закупки.</w:t>
            </w:r>
          </w:p>
          <w:p w14:paraId="64E61E52" w14:textId="3A62654F" w:rsidR="001B6AEF" w:rsidRPr="003D3C8F" w:rsidRDefault="001B6AEF" w:rsidP="001B6AEF">
            <w:pPr>
              <w:pStyle w:val="ConsPlusNormal"/>
              <w:ind w:firstLine="568"/>
              <w:jc w:val="both"/>
              <w:rPr>
                <w:color w:val="000000" w:themeColor="text1"/>
                <w:sz w:val="22"/>
                <w:szCs w:val="22"/>
              </w:rPr>
            </w:pPr>
            <w:r w:rsidRPr="003D3C8F">
              <w:rPr>
                <w:color w:val="000000" w:themeColor="text1"/>
                <w:sz w:val="22"/>
                <w:szCs w:val="22"/>
              </w:rPr>
              <w:t>Между лицами, выступающими на стороне одного участника закупки, должно быть заключено соглашение, отвечающее требованиям Гражданского кодекса РФ, с четко разделенными правами и обязанностями (как в рамках закупочных процедур, так и в рамках самого договора), с предусмотренным ответственным лицом от имени каждого из лиц, входящих в состав коллективного участника, с предусмотренным механизмом установления ответственности коллективного участника за неисполнение или ненадлежащее исполнение договора с Заказчиком (в том числе объём ответственности каждого лица, входящего в состав коллективного участника). При этом 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w:t>
            </w:r>
          </w:p>
          <w:p w14:paraId="6B261B89" w14:textId="77777777" w:rsidR="001B6AEF" w:rsidRPr="003D3C8F" w:rsidRDefault="001B6AEF" w:rsidP="001B6AEF">
            <w:pPr>
              <w:pStyle w:val="ConsPlusNormal"/>
              <w:ind w:firstLine="568"/>
              <w:jc w:val="both"/>
              <w:rPr>
                <w:color w:val="000000" w:themeColor="text1"/>
                <w:sz w:val="22"/>
                <w:szCs w:val="22"/>
              </w:rPr>
            </w:pPr>
            <w:r w:rsidRPr="003D3C8F">
              <w:rPr>
                <w:color w:val="000000" w:themeColor="text1"/>
                <w:sz w:val="22"/>
                <w:szCs w:val="22"/>
              </w:rPr>
              <w:t>В случае принятия Заказчиком решения о заключении по итогам закупки нескольких договоров по числу членов коллективного участника закупки (с каждым членом коллективного участника) объём принимаемых обязательств и предоставляемых прав определяется в соответствии с распределением номенклатуры, объёмов, стоимости и сроков поставки товаров, выполнения работ, оказания услуг между членами коллективного участника закупки, указанными в соглашении.</w:t>
            </w:r>
          </w:p>
          <w:p w14:paraId="2FFB3841" w14:textId="77777777" w:rsidR="001B6AEF" w:rsidRPr="003D3C8F" w:rsidRDefault="001B6AEF" w:rsidP="001B6AEF">
            <w:pPr>
              <w:pStyle w:val="ConsPlusNormal"/>
              <w:ind w:firstLine="568"/>
              <w:jc w:val="both"/>
              <w:rPr>
                <w:color w:val="000000" w:themeColor="text1"/>
                <w:sz w:val="22"/>
                <w:szCs w:val="22"/>
              </w:rPr>
            </w:pPr>
            <w:r w:rsidRPr="003D3C8F">
              <w:rPr>
                <w:color w:val="000000" w:themeColor="text1"/>
                <w:sz w:val="22"/>
                <w:szCs w:val="22"/>
              </w:rPr>
              <w:t xml:space="preserve">В случае если Заказчиком не принято такое решение, договор заключается с лидером или с множеством лиц на стороне поставщика (включая всех лиц, выступающих на стороне коллективного </w:t>
            </w:r>
            <w:r w:rsidRPr="003D3C8F">
              <w:rPr>
                <w:color w:val="000000" w:themeColor="text1"/>
                <w:sz w:val="22"/>
                <w:szCs w:val="22"/>
              </w:rPr>
              <w:lastRenderedPageBreak/>
              <w:t>участника) согласно условиям документации о закупке, извещении о проведении запроса котировок.</w:t>
            </w:r>
          </w:p>
          <w:p w14:paraId="53A9D53A" w14:textId="006DABBC" w:rsidR="001B6AEF" w:rsidRPr="003D3C8F" w:rsidRDefault="001B6AEF" w:rsidP="001B6AEF">
            <w:pPr>
              <w:pStyle w:val="ConsPlusNormal"/>
              <w:ind w:firstLine="568"/>
              <w:jc w:val="both"/>
              <w:rPr>
                <w:color w:val="000000" w:themeColor="text1"/>
                <w:sz w:val="22"/>
                <w:szCs w:val="22"/>
              </w:rPr>
            </w:pPr>
            <w:r w:rsidRPr="003D3C8F">
              <w:rPr>
                <w:color w:val="000000" w:themeColor="text1"/>
                <w:sz w:val="22"/>
                <w:szCs w:val="22"/>
              </w:rPr>
              <w:t>Член коллективного участника закупки не вправе подавать самостоятельную заявку на участие в закупке или входить в состав других коллективных участников.</w:t>
            </w:r>
          </w:p>
          <w:p w14:paraId="005ADEEA" w14:textId="10C24C80" w:rsidR="001B6AEF" w:rsidRPr="003D3C8F" w:rsidRDefault="001B6AEF" w:rsidP="001B6AEF">
            <w:pPr>
              <w:pStyle w:val="ConsPlusNormal"/>
              <w:ind w:firstLine="568"/>
              <w:jc w:val="both"/>
              <w:rPr>
                <w:color w:val="000000" w:themeColor="text1"/>
                <w:sz w:val="22"/>
                <w:szCs w:val="22"/>
              </w:rPr>
            </w:pPr>
            <w:r w:rsidRPr="003D3C8F">
              <w:rPr>
                <w:color w:val="000000" w:themeColor="text1"/>
                <w:sz w:val="22"/>
                <w:szCs w:val="22"/>
              </w:rPr>
              <w:t>Копия соглашения между лицами, выступающими на стороне одного участника закупки, предоставляется в составе заявки.</w:t>
            </w:r>
          </w:p>
        </w:tc>
      </w:tr>
      <w:tr w:rsidR="00E9533A" w:rsidRPr="003D3C8F" w14:paraId="5DCCF634" w14:textId="77777777" w:rsidTr="00A63B93">
        <w:tc>
          <w:tcPr>
            <w:tcW w:w="988" w:type="dxa"/>
          </w:tcPr>
          <w:p w14:paraId="08356728" w14:textId="6050C349" w:rsidR="00E9533A"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lastRenderedPageBreak/>
              <w:t>17.</w:t>
            </w:r>
          </w:p>
        </w:tc>
        <w:tc>
          <w:tcPr>
            <w:tcW w:w="3118" w:type="dxa"/>
            <w:vAlign w:val="center"/>
          </w:tcPr>
          <w:p w14:paraId="03C312E5" w14:textId="1F247D0B" w:rsidR="00E9533A" w:rsidRPr="00E9533A" w:rsidRDefault="00E9533A" w:rsidP="00E9533A">
            <w:pPr>
              <w:tabs>
                <w:tab w:val="left" w:pos="1680"/>
              </w:tabs>
              <w:rPr>
                <w:rFonts w:ascii="Times New Roman" w:hAnsi="Times New Roman" w:cs="Times New Roman"/>
                <w:color w:val="000000" w:themeColor="text1"/>
              </w:rPr>
            </w:pPr>
            <w:r w:rsidRPr="00E9533A">
              <w:rPr>
                <w:rFonts w:ascii="Times New Roman" w:hAnsi="Times New Roman" w:cs="Times New Roman"/>
              </w:rPr>
              <w:t>Ограничения</w:t>
            </w:r>
            <w:r w:rsidR="009E1AD3">
              <w:rPr>
                <w:rFonts w:ascii="Times New Roman" w:hAnsi="Times New Roman" w:cs="Times New Roman"/>
              </w:rPr>
              <w:t xml:space="preserve"> </w:t>
            </w:r>
            <w:r w:rsidRPr="00E9533A">
              <w:rPr>
                <w:rFonts w:ascii="Times New Roman" w:hAnsi="Times New Roman" w:cs="Times New Roman"/>
              </w:rPr>
              <w:t>участи</w:t>
            </w:r>
            <w:r w:rsidR="009E1AD3">
              <w:rPr>
                <w:rFonts w:ascii="Times New Roman" w:hAnsi="Times New Roman" w:cs="Times New Roman"/>
              </w:rPr>
              <w:t>я</w:t>
            </w:r>
            <w:r w:rsidRPr="00E9533A">
              <w:rPr>
                <w:rFonts w:ascii="Times New Roman" w:hAnsi="Times New Roman" w:cs="Times New Roman"/>
              </w:rPr>
              <w:t xml:space="preserve"> в аукционе</w:t>
            </w:r>
            <w:r w:rsidR="009E1AD3">
              <w:rPr>
                <w:rFonts w:ascii="Times New Roman" w:hAnsi="Times New Roman" w:cs="Times New Roman"/>
              </w:rPr>
              <w:t xml:space="preserve"> в электронной форме</w:t>
            </w:r>
          </w:p>
        </w:tc>
        <w:tc>
          <w:tcPr>
            <w:tcW w:w="5239" w:type="dxa"/>
            <w:vAlign w:val="center"/>
          </w:tcPr>
          <w:p w14:paraId="6DB898DB" w14:textId="77BB09C9" w:rsidR="00E9533A" w:rsidRPr="00E9533A" w:rsidRDefault="00E9533A" w:rsidP="00E9533A">
            <w:pPr>
              <w:pStyle w:val="ConsPlusNormal"/>
              <w:rPr>
                <w:color w:val="000000" w:themeColor="text1"/>
                <w:sz w:val="22"/>
                <w:szCs w:val="22"/>
              </w:rPr>
            </w:pPr>
            <w:r w:rsidRPr="00E9533A">
              <w:rPr>
                <w:bCs/>
                <w:sz w:val="22"/>
                <w:szCs w:val="22"/>
              </w:rPr>
              <w:t>Не установлены</w:t>
            </w:r>
          </w:p>
        </w:tc>
      </w:tr>
      <w:tr w:rsidR="00C43C25" w:rsidRPr="003D3C8F" w14:paraId="04B28F1D" w14:textId="77777777" w:rsidTr="003A32D8">
        <w:tc>
          <w:tcPr>
            <w:tcW w:w="988" w:type="dxa"/>
          </w:tcPr>
          <w:p w14:paraId="706F5184" w14:textId="5698EA18" w:rsidR="00C43C25"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18.</w:t>
            </w:r>
          </w:p>
        </w:tc>
        <w:tc>
          <w:tcPr>
            <w:tcW w:w="3118" w:type="dxa"/>
          </w:tcPr>
          <w:p w14:paraId="79971CA7" w14:textId="601F42BD" w:rsidR="00C43C25" w:rsidRPr="00E9533A" w:rsidRDefault="00C43C25" w:rsidP="00C43C25">
            <w:pPr>
              <w:tabs>
                <w:tab w:val="left" w:pos="1680"/>
              </w:tabs>
              <w:rPr>
                <w:rFonts w:ascii="Times New Roman" w:hAnsi="Times New Roman" w:cs="Times New Roman"/>
              </w:rPr>
            </w:pPr>
            <w:r w:rsidRPr="00C43C25">
              <w:rPr>
                <w:rFonts w:ascii="Times New Roman" w:hAnsi="Times New Roman" w:cs="Times New Roman"/>
              </w:rPr>
              <w:t>Требование о привлечение к исполнению договора субподрядчиков, соисполнителей из числа субъектов малого и среднего предпринимательства</w:t>
            </w:r>
          </w:p>
        </w:tc>
        <w:tc>
          <w:tcPr>
            <w:tcW w:w="5239" w:type="dxa"/>
            <w:vAlign w:val="center"/>
          </w:tcPr>
          <w:p w14:paraId="35331B7E" w14:textId="2A502AD9" w:rsidR="00C43C25" w:rsidRPr="00C43C25" w:rsidRDefault="00C43C25" w:rsidP="00C43C25">
            <w:pPr>
              <w:pStyle w:val="ConsPlusNormal"/>
              <w:rPr>
                <w:rFonts w:eastAsiaTheme="minorHAnsi"/>
                <w:sz w:val="22"/>
                <w:szCs w:val="22"/>
                <w:lang w:eastAsia="en-US"/>
              </w:rPr>
            </w:pPr>
            <w:r w:rsidRPr="00C43C25">
              <w:rPr>
                <w:rFonts w:eastAsiaTheme="minorHAnsi"/>
                <w:sz w:val="22"/>
                <w:szCs w:val="22"/>
                <w:lang w:eastAsia="en-US"/>
              </w:rPr>
              <w:t>Не установлено</w:t>
            </w:r>
          </w:p>
        </w:tc>
      </w:tr>
      <w:tr w:rsidR="00A71902" w:rsidRPr="003D3C8F" w14:paraId="3B95FB27" w14:textId="77777777" w:rsidTr="001B6AEF">
        <w:tc>
          <w:tcPr>
            <w:tcW w:w="988" w:type="dxa"/>
          </w:tcPr>
          <w:p w14:paraId="03AD51A2" w14:textId="073CA8BA" w:rsidR="00A71902" w:rsidRPr="006D2E6D" w:rsidRDefault="00BD3AC2" w:rsidP="006D2E6D">
            <w:pPr>
              <w:tabs>
                <w:tab w:val="left" w:pos="1680"/>
              </w:tabs>
              <w:ind w:left="360"/>
              <w:rPr>
                <w:rFonts w:ascii="Times New Roman" w:hAnsi="Times New Roman" w:cs="Times New Roman"/>
              </w:rPr>
            </w:pPr>
            <w:r>
              <w:rPr>
                <w:rFonts w:ascii="Times New Roman" w:hAnsi="Times New Roman" w:cs="Times New Roman"/>
              </w:rPr>
              <w:t>19</w:t>
            </w:r>
            <w:r w:rsidR="000273E1">
              <w:rPr>
                <w:rFonts w:ascii="Times New Roman" w:hAnsi="Times New Roman" w:cs="Times New Roman"/>
              </w:rPr>
              <w:t>.</w:t>
            </w:r>
          </w:p>
        </w:tc>
        <w:tc>
          <w:tcPr>
            <w:tcW w:w="3118" w:type="dxa"/>
          </w:tcPr>
          <w:p w14:paraId="2B21624F" w14:textId="03D0E2A9" w:rsidR="00A71902" w:rsidRPr="003D3C8F" w:rsidRDefault="00A71902" w:rsidP="00570723">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Формы, порядок, даты начала и окончания срока предоставления участникам закупки разъяснений положений документации о закупке</w:t>
            </w:r>
          </w:p>
        </w:tc>
        <w:tc>
          <w:tcPr>
            <w:tcW w:w="5239" w:type="dxa"/>
          </w:tcPr>
          <w:p w14:paraId="35B4FDDE" w14:textId="6F561829" w:rsidR="00570723" w:rsidRPr="00570723" w:rsidRDefault="00570723" w:rsidP="00570723">
            <w:pPr>
              <w:pStyle w:val="ConsPlusNormal"/>
              <w:jc w:val="both"/>
              <w:rPr>
                <w:color w:val="000000" w:themeColor="text1"/>
                <w:sz w:val="22"/>
                <w:szCs w:val="22"/>
              </w:rPr>
            </w:pPr>
            <w:r w:rsidRPr="00570723">
              <w:rPr>
                <w:color w:val="000000" w:themeColor="text1"/>
                <w:sz w:val="22"/>
                <w:szCs w:val="22"/>
              </w:rPr>
              <w:t>Любой участник закупки вправе направить Заказчику запрос о даче разъяснений положений извещения о закупке и (или) документации о закупке. Направление участниками закупки запросов о даче разъяснений положений извещения о закупке и (или) документации о закупке обеспечиваются оператором электронной площадки на электронной площадке.</w:t>
            </w:r>
          </w:p>
          <w:p w14:paraId="7B7BEE75" w14:textId="0D5F9414" w:rsidR="00570723" w:rsidRPr="00570723" w:rsidRDefault="00570723" w:rsidP="00570723">
            <w:pPr>
              <w:pStyle w:val="ConsPlusNormal"/>
              <w:jc w:val="both"/>
              <w:rPr>
                <w:rFonts w:eastAsia="Times New Roman"/>
                <w:color w:val="000000" w:themeColor="text1"/>
                <w:sz w:val="22"/>
                <w:szCs w:val="22"/>
              </w:rPr>
            </w:pPr>
            <w:r w:rsidRPr="00570723">
              <w:rPr>
                <w:color w:val="000000" w:themeColor="text1"/>
                <w:sz w:val="22"/>
                <w:szCs w:val="22"/>
              </w:rPr>
              <w:t>В течение 3 (Трех) рабочих дней с даты поступления запроса на разъяснение Заказчик осуществляет разъяснение положений документации о закупке и размещает их в ЕИС, на официальном сайте, за исключением случаев, предусмотренных    № 223-ФЗ,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r w:rsidRPr="00570723">
              <w:rPr>
                <w:rFonts w:eastAsia="Times New Roman"/>
                <w:color w:val="000000" w:themeColor="text1"/>
                <w:sz w:val="22"/>
                <w:szCs w:val="22"/>
              </w:rPr>
              <w:t xml:space="preserve"> </w:t>
            </w:r>
          </w:p>
          <w:p w14:paraId="75566DC0" w14:textId="77777777" w:rsidR="00570723" w:rsidRDefault="00570723" w:rsidP="00570723">
            <w:pPr>
              <w:pStyle w:val="ConsPlusNormal"/>
              <w:jc w:val="both"/>
              <w:rPr>
                <w:color w:val="000000" w:themeColor="text1"/>
                <w:sz w:val="22"/>
                <w:szCs w:val="22"/>
              </w:rPr>
            </w:pPr>
          </w:p>
          <w:p w14:paraId="3AC53BDA" w14:textId="2B6B67C0" w:rsidR="00A71902" w:rsidRPr="003D3C8F" w:rsidRDefault="00570723" w:rsidP="00570723">
            <w:pPr>
              <w:pStyle w:val="ConsPlusNormal"/>
              <w:jc w:val="both"/>
              <w:rPr>
                <w:color w:val="000000" w:themeColor="text1"/>
                <w:sz w:val="22"/>
                <w:szCs w:val="22"/>
              </w:rPr>
            </w:pPr>
            <w:r w:rsidRPr="00570723">
              <w:rPr>
                <w:color w:val="000000" w:themeColor="text1"/>
                <w:sz w:val="22"/>
                <w:szCs w:val="22"/>
              </w:rPr>
              <w:t>Разъяснения положений извещения и (или) документации о закупке не должны изменять их суть, предмет закупки и существенные условия проекта договора.</w:t>
            </w:r>
          </w:p>
        </w:tc>
      </w:tr>
      <w:tr w:rsidR="00570723" w:rsidRPr="003D3C8F" w14:paraId="5132AF13" w14:textId="77777777" w:rsidTr="001B6AEF">
        <w:tc>
          <w:tcPr>
            <w:tcW w:w="988" w:type="dxa"/>
          </w:tcPr>
          <w:p w14:paraId="0AAC1108" w14:textId="4C883591" w:rsidR="00570723"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2</w:t>
            </w:r>
            <w:r w:rsidR="00BD3AC2">
              <w:rPr>
                <w:rFonts w:ascii="Times New Roman" w:hAnsi="Times New Roman" w:cs="Times New Roman"/>
              </w:rPr>
              <w:t>0</w:t>
            </w:r>
            <w:r>
              <w:rPr>
                <w:rFonts w:ascii="Times New Roman" w:hAnsi="Times New Roman" w:cs="Times New Roman"/>
              </w:rPr>
              <w:t>.</w:t>
            </w:r>
          </w:p>
        </w:tc>
        <w:tc>
          <w:tcPr>
            <w:tcW w:w="3118" w:type="dxa"/>
          </w:tcPr>
          <w:p w14:paraId="06161E2D" w14:textId="2BEB8825" w:rsidR="00570723" w:rsidRPr="003D3C8F" w:rsidRDefault="00570723" w:rsidP="00570723">
            <w:pPr>
              <w:tabs>
                <w:tab w:val="left" w:pos="1680"/>
              </w:tabs>
              <w:rPr>
                <w:rFonts w:ascii="Times New Roman" w:hAnsi="Times New Roman" w:cs="Times New Roman"/>
                <w:color w:val="000000" w:themeColor="text1"/>
              </w:rPr>
            </w:pPr>
            <w:r>
              <w:rPr>
                <w:rFonts w:ascii="Times New Roman" w:hAnsi="Times New Roman" w:cs="Times New Roman"/>
                <w:color w:val="000000" w:themeColor="text1"/>
              </w:rPr>
              <w:t>Внесение изменений в документацию о проведении закупки</w:t>
            </w:r>
          </w:p>
        </w:tc>
        <w:tc>
          <w:tcPr>
            <w:tcW w:w="5239" w:type="dxa"/>
          </w:tcPr>
          <w:p w14:paraId="168A817D" w14:textId="32674E43" w:rsidR="00DC55F7" w:rsidRPr="00DC55F7" w:rsidRDefault="00DC55F7" w:rsidP="00DC55F7">
            <w:pPr>
              <w:pStyle w:val="ConsPlusNormal"/>
              <w:jc w:val="both"/>
              <w:rPr>
                <w:color w:val="000000" w:themeColor="text1"/>
                <w:sz w:val="22"/>
                <w:szCs w:val="22"/>
              </w:rPr>
            </w:pPr>
            <w:r w:rsidRPr="00DC55F7">
              <w:rPr>
                <w:color w:val="000000" w:themeColor="text1"/>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При этом изменение предмета закупки не допускается. </w:t>
            </w:r>
          </w:p>
          <w:p w14:paraId="3D654334" w14:textId="77777777" w:rsidR="00DC55F7" w:rsidRDefault="00DC55F7" w:rsidP="00DC55F7">
            <w:pPr>
              <w:pStyle w:val="ConsPlusNormal"/>
              <w:jc w:val="both"/>
              <w:rPr>
                <w:color w:val="000000" w:themeColor="text1"/>
                <w:sz w:val="22"/>
                <w:szCs w:val="22"/>
              </w:rPr>
            </w:pPr>
          </w:p>
          <w:p w14:paraId="5A96576C" w14:textId="70CFEB78" w:rsidR="00DC55F7" w:rsidRPr="00DC55F7" w:rsidRDefault="00DC55F7" w:rsidP="00DC55F7">
            <w:pPr>
              <w:pStyle w:val="ConsPlusNormal"/>
              <w:jc w:val="both"/>
              <w:rPr>
                <w:color w:val="000000" w:themeColor="text1"/>
                <w:sz w:val="22"/>
                <w:szCs w:val="22"/>
              </w:rPr>
            </w:pPr>
            <w:r w:rsidRPr="00DC55F7">
              <w:rPr>
                <w:color w:val="000000" w:themeColor="text1"/>
                <w:sz w:val="22"/>
                <w:szCs w:val="22"/>
              </w:rPr>
              <w:t>В течение 3 (Трёх) дней со дня принятия решения о внесении изменений в извещение и/или документацию о закупке, сведения о таких изменениях размещаются Заказчиком в ЕИС на официальном сайте, за исключением случаев, предусмотренных № 223-ФЗ, (на ЭТП в случае проведения закупки в электронной форме) в порядке, установленном для размещения извещения о проведении процедуры закупки.</w:t>
            </w:r>
          </w:p>
          <w:p w14:paraId="31C63878" w14:textId="77777777" w:rsidR="00DC55F7" w:rsidRDefault="00DC55F7" w:rsidP="00DC55F7">
            <w:pPr>
              <w:pStyle w:val="ConsPlusNormal"/>
              <w:jc w:val="both"/>
              <w:rPr>
                <w:color w:val="000000" w:themeColor="text1"/>
                <w:sz w:val="22"/>
                <w:szCs w:val="22"/>
              </w:rPr>
            </w:pPr>
          </w:p>
          <w:p w14:paraId="199055A7" w14:textId="72894E8F" w:rsidR="00570723" w:rsidRPr="00DC55F7" w:rsidRDefault="00DC55F7">
            <w:pPr>
              <w:pStyle w:val="ConsPlusNormal"/>
              <w:jc w:val="both"/>
              <w:rPr>
                <w:color w:val="000000" w:themeColor="text1"/>
              </w:rPr>
            </w:pPr>
            <w:r w:rsidRPr="00DC55F7">
              <w:rPr>
                <w:color w:val="000000" w:themeColor="text1"/>
                <w:sz w:val="22"/>
                <w:szCs w:val="22"/>
              </w:rPr>
              <w:t xml:space="preserve">В случае внесения изменений в извещение о закупке, документацию о закупке срок подачи заявок на </w:t>
            </w:r>
            <w:r w:rsidRPr="00DC55F7">
              <w:rPr>
                <w:color w:val="000000" w:themeColor="text1"/>
                <w:sz w:val="22"/>
                <w:szCs w:val="22"/>
              </w:rPr>
              <w:lastRenderedPageBreak/>
              <w:t>участие в закупке должен быть продлен таким образом, чтобы со дня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w:t>
            </w:r>
            <w:r w:rsidR="00093A53">
              <w:rPr>
                <w:color w:val="000000" w:themeColor="text1"/>
                <w:sz w:val="22"/>
                <w:szCs w:val="22"/>
              </w:rPr>
              <w:t>.</w:t>
            </w:r>
          </w:p>
        </w:tc>
      </w:tr>
      <w:tr w:rsidR="00570723" w:rsidRPr="003D3C8F" w14:paraId="5D31FC6B" w14:textId="77777777" w:rsidTr="001B6AEF">
        <w:tc>
          <w:tcPr>
            <w:tcW w:w="988" w:type="dxa"/>
          </w:tcPr>
          <w:p w14:paraId="1950A310" w14:textId="4A2DF574" w:rsidR="00570723"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lastRenderedPageBreak/>
              <w:t>2</w:t>
            </w:r>
            <w:r w:rsidR="00BD3AC2">
              <w:rPr>
                <w:rFonts w:ascii="Times New Roman" w:hAnsi="Times New Roman" w:cs="Times New Roman"/>
              </w:rPr>
              <w:t>1</w:t>
            </w:r>
            <w:r>
              <w:rPr>
                <w:rFonts w:ascii="Times New Roman" w:hAnsi="Times New Roman" w:cs="Times New Roman"/>
              </w:rPr>
              <w:t>.</w:t>
            </w:r>
          </w:p>
        </w:tc>
        <w:tc>
          <w:tcPr>
            <w:tcW w:w="3118" w:type="dxa"/>
          </w:tcPr>
          <w:p w14:paraId="458C5E60" w14:textId="37EC36A3" w:rsidR="00570723" w:rsidRPr="003D3C8F" w:rsidRDefault="00570723" w:rsidP="00570723">
            <w:pPr>
              <w:tabs>
                <w:tab w:val="left" w:pos="1680"/>
              </w:tabs>
              <w:rPr>
                <w:rFonts w:ascii="Times New Roman" w:hAnsi="Times New Roman" w:cs="Times New Roman"/>
                <w:color w:val="000000" w:themeColor="text1"/>
              </w:rPr>
            </w:pPr>
            <w:r>
              <w:rPr>
                <w:rFonts w:ascii="Times New Roman" w:hAnsi="Times New Roman" w:cs="Times New Roman"/>
                <w:color w:val="000000" w:themeColor="text1"/>
              </w:rPr>
              <w:t>Отмена закупки</w:t>
            </w:r>
          </w:p>
        </w:tc>
        <w:tc>
          <w:tcPr>
            <w:tcW w:w="5239" w:type="dxa"/>
          </w:tcPr>
          <w:p w14:paraId="31B3D891" w14:textId="17997E59" w:rsidR="00570723" w:rsidRPr="00570723" w:rsidRDefault="00570723" w:rsidP="00570723">
            <w:pPr>
              <w:pStyle w:val="ConsPlusNormal"/>
              <w:jc w:val="both"/>
              <w:rPr>
                <w:color w:val="000000" w:themeColor="text1"/>
                <w:sz w:val="22"/>
                <w:szCs w:val="22"/>
              </w:rPr>
            </w:pPr>
            <w:r w:rsidRPr="00570723">
              <w:rPr>
                <w:color w:val="000000" w:themeColor="text1"/>
                <w:sz w:val="22"/>
                <w:szCs w:val="22"/>
              </w:rPr>
              <w:t>Заказчик вправе отменить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B87FD87" w14:textId="26997A43" w:rsidR="00570723" w:rsidRPr="00570723" w:rsidRDefault="00570723" w:rsidP="00570723">
            <w:pPr>
              <w:pStyle w:val="ConsPlusNormal"/>
              <w:jc w:val="both"/>
              <w:rPr>
                <w:color w:val="000000" w:themeColor="text1"/>
                <w:sz w:val="22"/>
                <w:szCs w:val="22"/>
              </w:rPr>
            </w:pPr>
            <w:r w:rsidRPr="00570723">
              <w:rPr>
                <w:color w:val="000000" w:themeColor="text1"/>
                <w:sz w:val="22"/>
                <w:szCs w:val="22"/>
              </w:rPr>
              <w:t>Решение об отмене закупки размещается в ЕИС в день принятия этого решения.</w:t>
            </w:r>
          </w:p>
          <w:p w14:paraId="226BFBC9" w14:textId="77777777" w:rsidR="00570723" w:rsidRDefault="00570723" w:rsidP="00570723">
            <w:pPr>
              <w:pStyle w:val="ConsPlusNormal"/>
              <w:jc w:val="both"/>
              <w:rPr>
                <w:color w:val="000000" w:themeColor="text1"/>
                <w:sz w:val="22"/>
                <w:szCs w:val="22"/>
              </w:rPr>
            </w:pPr>
          </w:p>
          <w:p w14:paraId="184650E9" w14:textId="77777777" w:rsidR="00570723" w:rsidRDefault="00570723" w:rsidP="00570723">
            <w:pPr>
              <w:pStyle w:val="ConsPlusNormal"/>
              <w:jc w:val="both"/>
              <w:rPr>
                <w:color w:val="000000" w:themeColor="text1"/>
                <w:sz w:val="22"/>
                <w:szCs w:val="22"/>
              </w:rPr>
            </w:pPr>
            <w:r w:rsidRPr="00570723">
              <w:rPr>
                <w:color w:val="000000" w:themeColor="text1"/>
                <w:sz w:val="22"/>
                <w:szCs w:val="22"/>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кодексом РФ.</w:t>
            </w:r>
          </w:p>
          <w:p w14:paraId="350D603E" w14:textId="13AE95D4" w:rsidR="00570723" w:rsidRPr="00570723" w:rsidRDefault="00570723">
            <w:pPr>
              <w:pStyle w:val="ConsPlusNormal"/>
              <w:jc w:val="both"/>
              <w:rPr>
                <w:color w:val="000000" w:themeColor="text1"/>
                <w:sz w:val="22"/>
                <w:szCs w:val="22"/>
              </w:rPr>
            </w:pPr>
            <w:r w:rsidRPr="00570723">
              <w:rPr>
                <w:color w:val="000000" w:themeColor="text1"/>
                <w:sz w:val="22"/>
                <w:szCs w:val="22"/>
              </w:rPr>
              <w:t>Заказчик не несёт перед Участником закупки обязательств и ответственности при возникновении у Участника закупки убытков, в случае принятия Заказчиком решения об отмене закупки</w:t>
            </w:r>
            <w:r w:rsidR="00093A53">
              <w:rPr>
                <w:color w:val="000000" w:themeColor="text1"/>
                <w:sz w:val="22"/>
                <w:szCs w:val="22"/>
              </w:rPr>
              <w:t>.</w:t>
            </w:r>
          </w:p>
        </w:tc>
      </w:tr>
      <w:tr w:rsidR="00A71902" w:rsidRPr="003D3C8F" w14:paraId="44C4CABB" w14:textId="77777777" w:rsidTr="001B6AEF">
        <w:tc>
          <w:tcPr>
            <w:tcW w:w="988" w:type="dxa"/>
          </w:tcPr>
          <w:p w14:paraId="18410E5E" w14:textId="67200F49" w:rsidR="00A71902"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2</w:t>
            </w:r>
            <w:r w:rsidR="00BD3AC2">
              <w:rPr>
                <w:rFonts w:ascii="Times New Roman" w:hAnsi="Times New Roman" w:cs="Times New Roman"/>
              </w:rPr>
              <w:t>2</w:t>
            </w:r>
            <w:r>
              <w:rPr>
                <w:rFonts w:ascii="Times New Roman" w:hAnsi="Times New Roman" w:cs="Times New Roman"/>
              </w:rPr>
              <w:t>.</w:t>
            </w:r>
          </w:p>
        </w:tc>
        <w:tc>
          <w:tcPr>
            <w:tcW w:w="3118" w:type="dxa"/>
          </w:tcPr>
          <w:p w14:paraId="12D0F774" w14:textId="2A821EAB" w:rsidR="00A71902" w:rsidRPr="003D3C8F" w:rsidRDefault="00A71902" w:rsidP="002F4B51">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Критерии и порядок оценки и сопоставления заявок на участие в закупке:</w:t>
            </w:r>
          </w:p>
        </w:tc>
        <w:tc>
          <w:tcPr>
            <w:tcW w:w="5239" w:type="dxa"/>
          </w:tcPr>
          <w:p w14:paraId="75B1E5AB" w14:textId="0A24911A" w:rsidR="00A71902" w:rsidRPr="003D3C8F" w:rsidRDefault="002F4B51" w:rsidP="002F4B51">
            <w:pPr>
              <w:pStyle w:val="ConsPlusNormal"/>
              <w:rPr>
                <w:color w:val="000000" w:themeColor="text1"/>
                <w:sz w:val="22"/>
                <w:szCs w:val="22"/>
              </w:rPr>
            </w:pPr>
            <w:r>
              <w:rPr>
                <w:color w:val="000000" w:themeColor="text1"/>
                <w:sz w:val="22"/>
                <w:szCs w:val="22"/>
              </w:rPr>
              <w:t>Критерием оценки заявок является цена.</w:t>
            </w:r>
          </w:p>
        </w:tc>
      </w:tr>
      <w:tr w:rsidR="00B14924" w:rsidRPr="003D3C8F" w14:paraId="0B32DA71" w14:textId="77777777" w:rsidTr="001B6AEF">
        <w:tc>
          <w:tcPr>
            <w:tcW w:w="988" w:type="dxa"/>
          </w:tcPr>
          <w:p w14:paraId="05A7A6B8" w14:textId="54800477" w:rsidR="00B14924"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2</w:t>
            </w:r>
            <w:r w:rsidR="00BD3AC2">
              <w:rPr>
                <w:rFonts w:ascii="Times New Roman" w:hAnsi="Times New Roman" w:cs="Times New Roman"/>
              </w:rPr>
              <w:t>3</w:t>
            </w:r>
            <w:r>
              <w:rPr>
                <w:rFonts w:ascii="Times New Roman" w:hAnsi="Times New Roman" w:cs="Times New Roman"/>
              </w:rPr>
              <w:t>.</w:t>
            </w:r>
          </w:p>
        </w:tc>
        <w:tc>
          <w:tcPr>
            <w:tcW w:w="3118" w:type="dxa"/>
          </w:tcPr>
          <w:p w14:paraId="0BB38470" w14:textId="60D18FD9" w:rsidR="00B14924" w:rsidRPr="00A25714" w:rsidRDefault="00B14924" w:rsidP="002F4B51">
            <w:pPr>
              <w:tabs>
                <w:tab w:val="left" w:pos="1680"/>
              </w:tabs>
              <w:rPr>
                <w:rFonts w:ascii="Times New Roman" w:hAnsi="Times New Roman" w:cs="Times New Roman"/>
                <w:color w:val="000000" w:themeColor="text1"/>
              </w:rPr>
            </w:pPr>
            <w:r w:rsidRPr="00A25714">
              <w:rPr>
                <w:rFonts w:ascii="Times New Roman" w:hAnsi="Times New Roman" w:cs="Times New Roman"/>
                <w:color w:val="000000" w:themeColor="text1"/>
              </w:rPr>
              <w:t>Шаг аукциона</w:t>
            </w:r>
          </w:p>
        </w:tc>
        <w:tc>
          <w:tcPr>
            <w:tcW w:w="5239" w:type="dxa"/>
          </w:tcPr>
          <w:p w14:paraId="00EC7AE2" w14:textId="62885C89" w:rsidR="00B14924" w:rsidRPr="00A25714" w:rsidRDefault="00B14924" w:rsidP="00B14924">
            <w:pPr>
              <w:pStyle w:val="ConsPlusNormal"/>
              <w:jc w:val="both"/>
              <w:rPr>
                <w:color w:val="000000" w:themeColor="text1"/>
                <w:sz w:val="22"/>
                <w:szCs w:val="22"/>
              </w:rPr>
            </w:pPr>
            <w:r w:rsidRPr="00A25714">
              <w:rPr>
                <w:color w:val="000000" w:themeColor="text1"/>
                <w:sz w:val="22"/>
                <w:szCs w:val="22"/>
              </w:rPr>
              <w:t>Величина снижения НМЦД (далее - «шаг аукциона») составляет от 0,5% до 5% НМЦД.</w:t>
            </w:r>
          </w:p>
        </w:tc>
      </w:tr>
      <w:tr w:rsidR="005C33AE" w:rsidRPr="003D3C8F" w14:paraId="3E140FDE" w14:textId="77777777" w:rsidTr="001B6AEF">
        <w:tc>
          <w:tcPr>
            <w:tcW w:w="988" w:type="dxa"/>
          </w:tcPr>
          <w:p w14:paraId="1CBA2C88" w14:textId="5B6F7228" w:rsidR="005C33AE"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2</w:t>
            </w:r>
            <w:r w:rsidR="00BD3AC2">
              <w:rPr>
                <w:rFonts w:ascii="Times New Roman" w:hAnsi="Times New Roman" w:cs="Times New Roman"/>
              </w:rPr>
              <w:t>4</w:t>
            </w:r>
            <w:r>
              <w:rPr>
                <w:rFonts w:ascii="Times New Roman" w:hAnsi="Times New Roman" w:cs="Times New Roman"/>
              </w:rPr>
              <w:t>.</w:t>
            </w:r>
          </w:p>
        </w:tc>
        <w:tc>
          <w:tcPr>
            <w:tcW w:w="3118" w:type="dxa"/>
          </w:tcPr>
          <w:p w14:paraId="2D4B154E" w14:textId="6AEFC421" w:rsidR="005C33AE" w:rsidRPr="00A25714" w:rsidRDefault="005C33AE" w:rsidP="002F4B51">
            <w:pPr>
              <w:tabs>
                <w:tab w:val="left" w:pos="1680"/>
              </w:tabs>
              <w:rPr>
                <w:rFonts w:ascii="Times New Roman" w:hAnsi="Times New Roman" w:cs="Times New Roman"/>
                <w:color w:val="000000" w:themeColor="text1"/>
              </w:rPr>
            </w:pPr>
            <w:r>
              <w:rPr>
                <w:rFonts w:ascii="Times New Roman" w:hAnsi="Times New Roman" w:cs="Times New Roman"/>
                <w:color w:val="000000" w:themeColor="text1"/>
              </w:rPr>
              <w:t>Время приема ценовых предложений</w:t>
            </w:r>
          </w:p>
        </w:tc>
        <w:tc>
          <w:tcPr>
            <w:tcW w:w="5239" w:type="dxa"/>
          </w:tcPr>
          <w:p w14:paraId="347D1825" w14:textId="4BEF7FCD" w:rsidR="005C33AE" w:rsidRPr="005C33AE" w:rsidRDefault="005C33AE" w:rsidP="006D2E6D">
            <w:pPr>
              <w:pStyle w:val="ConsPlusNormal"/>
              <w:jc w:val="both"/>
              <w:rPr>
                <w:color w:val="000000" w:themeColor="text1"/>
                <w:sz w:val="22"/>
                <w:szCs w:val="22"/>
              </w:rPr>
            </w:pPr>
            <w:r w:rsidRPr="005C33AE">
              <w:rPr>
                <w:color w:val="000000"/>
                <w:sz w:val="22"/>
                <w:szCs w:val="22"/>
              </w:rPr>
              <w:t xml:space="preserve">Время приема ценовых предложений составляет </w:t>
            </w:r>
            <w:r w:rsidR="006D2E6D">
              <w:rPr>
                <w:color w:val="000000"/>
                <w:sz w:val="22"/>
                <w:szCs w:val="22"/>
              </w:rPr>
              <w:t>30 (тридцать) минут</w:t>
            </w:r>
            <w:r w:rsidRPr="005C33AE">
              <w:rPr>
                <w:color w:val="000000"/>
                <w:sz w:val="22"/>
                <w:szCs w:val="22"/>
              </w:rPr>
              <w:t xml:space="preserve"> с момента начала процедуры подачи ценовых предложений. В случае поступления в такое время ценового предложения время приема ценовых предложений на электронной площадке автоматически увеличивается на </w:t>
            </w:r>
            <w:r w:rsidR="006D2E6D">
              <w:rPr>
                <w:color w:val="000000"/>
                <w:sz w:val="22"/>
                <w:szCs w:val="22"/>
              </w:rPr>
              <w:t>30 (тридцать)</w:t>
            </w:r>
            <w:r>
              <w:rPr>
                <w:color w:val="000000"/>
                <w:sz w:val="22"/>
                <w:szCs w:val="22"/>
              </w:rPr>
              <w:t xml:space="preserve"> минут</w:t>
            </w:r>
            <w:r w:rsidRPr="005C33AE">
              <w:rPr>
                <w:color w:val="000000"/>
                <w:sz w:val="22"/>
                <w:szCs w:val="22"/>
              </w:rPr>
              <w:t xml:space="preserve"> с момента поступления такого предложения.</w:t>
            </w:r>
          </w:p>
        </w:tc>
      </w:tr>
      <w:tr w:rsidR="00A71902" w:rsidRPr="003D3C8F" w14:paraId="2C80956C" w14:textId="77777777" w:rsidTr="001B6AEF">
        <w:tc>
          <w:tcPr>
            <w:tcW w:w="988" w:type="dxa"/>
          </w:tcPr>
          <w:p w14:paraId="41194D22" w14:textId="5F5FE925" w:rsidR="00A71902"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2</w:t>
            </w:r>
            <w:r w:rsidR="00BD3AC2">
              <w:rPr>
                <w:rFonts w:ascii="Times New Roman" w:hAnsi="Times New Roman" w:cs="Times New Roman"/>
              </w:rPr>
              <w:t>5</w:t>
            </w:r>
            <w:r>
              <w:rPr>
                <w:rFonts w:ascii="Times New Roman" w:hAnsi="Times New Roman" w:cs="Times New Roman"/>
              </w:rPr>
              <w:t>.</w:t>
            </w:r>
          </w:p>
        </w:tc>
        <w:tc>
          <w:tcPr>
            <w:tcW w:w="3118" w:type="dxa"/>
          </w:tcPr>
          <w:p w14:paraId="02B0E02E" w14:textId="13DE685F" w:rsidR="00A71902" w:rsidRPr="003D3C8F" w:rsidRDefault="00A71902" w:rsidP="00570723">
            <w:pPr>
              <w:tabs>
                <w:tab w:val="left" w:pos="1680"/>
              </w:tabs>
              <w:rPr>
                <w:rFonts w:ascii="Times New Roman" w:hAnsi="Times New Roman" w:cs="Times New Roman"/>
                <w:color w:val="000000" w:themeColor="text1"/>
              </w:rPr>
            </w:pPr>
            <w:r w:rsidRPr="003D3C8F">
              <w:rPr>
                <w:rFonts w:ascii="Times New Roman" w:hAnsi="Times New Roman" w:cs="Times New Roman"/>
                <w:color w:val="000000" w:themeColor="text1"/>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239" w:type="dxa"/>
          </w:tcPr>
          <w:p w14:paraId="02464E58" w14:textId="2BB6A4BB" w:rsidR="00A71902" w:rsidRDefault="002203A3" w:rsidP="001B6AEF">
            <w:pPr>
              <w:pStyle w:val="ConsPlusNormal"/>
              <w:jc w:val="both"/>
              <w:rPr>
                <w:color w:val="000000" w:themeColor="text1"/>
                <w:sz w:val="22"/>
                <w:szCs w:val="22"/>
              </w:rPr>
            </w:pPr>
            <w:r>
              <w:rPr>
                <w:color w:val="000000" w:themeColor="text1"/>
                <w:sz w:val="22"/>
                <w:szCs w:val="22"/>
              </w:rPr>
              <w:t>Не предусмотрено.</w:t>
            </w:r>
          </w:p>
          <w:p w14:paraId="30174409" w14:textId="77777777" w:rsidR="002203A3" w:rsidRDefault="002203A3" w:rsidP="001B6AEF">
            <w:pPr>
              <w:pStyle w:val="ConsPlusNormal"/>
              <w:jc w:val="both"/>
              <w:rPr>
                <w:color w:val="000000" w:themeColor="text1"/>
                <w:sz w:val="22"/>
                <w:szCs w:val="22"/>
              </w:rPr>
            </w:pPr>
          </w:p>
          <w:p w14:paraId="5694FB7C" w14:textId="08BCA086" w:rsidR="002203A3" w:rsidRPr="00D90F59" w:rsidRDefault="002203A3" w:rsidP="00D90F59">
            <w:pPr>
              <w:pStyle w:val="ConsPlusNormal"/>
              <w:ind w:firstLine="568"/>
              <w:jc w:val="both"/>
              <w:rPr>
                <w:color w:val="000000" w:themeColor="text1"/>
              </w:rPr>
            </w:pPr>
          </w:p>
        </w:tc>
      </w:tr>
      <w:tr w:rsidR="00A71902" w:rsidRPr="003D3C8F" w14:paraId="75AD4935" w14:textId="77777777" w:rsidTr="001B6AEF">
        <w:tc>
          <w:tcPr>
            <w:tcW w:w="988" w:type="dxa"/>
          </w:tcPr>
          <w:p w14:paraId="3240A793" w14:textId="55D8DEA7" w:rsidR="00A71902" w:rsidRPr="006D2E6D" w:rsidRDefault="000273E1" w:rsidP="006D2E6D">
            <w:pPr>
              <w:tabs>
                <w:tab w:val="left" w:pos="1680"/>
              </w:tabs>
              <w:ind w:left="360"/>
              <w:rPr>
                <w:rFonts w:ascii="Times New Roman" w:hAnsi="Times New Roman" w:cs="Times New Roman"/>
              </w:rPr>
            </w:pPr>
            <w:r>
              <w:rPr>
                <w:rFonts w:ascii="Times New Roman" w:hAnsi="Times New Roman" w:cs="Times New Roman"/>
              </w:rPr>
              <w:t>27.</w:t>
            </w:r>
          </w:p>
        </w:tc>
        <w:tc>
          <w:tcPr>
            <w:tcW w:w="3118" w:type="dxa"/>
          </w:tcPr>
          <w:p w14:paraId="75699202" w14:textId="4727B905" w:rsidR="00A71902" w:rsidRPr="003D3C8F" w:rsidRDefault="0048217B" w:rsidP="00570723">
            <w:pPr>
              <w:tabs>
                <w:tab w:val="left" w:pos="1680"/>
              </w:tabs>
              <w:rPr>
                <w:rFonts w:ascii="Times New Roman" w:hAnsi="Times New Roman" w:cs="Times New Roman"/>
                <w:color w:val="000000" w:themeColor="text1"/>
              </w:rPr>
            </w:pPr>
            <w:r>
              <w:rPr>
                <w:rFonts w:ascii="Times New Roman" w:hAnsi="Times New Roman" w:cs="Times New Roman"/>
                <w:color w:val="000000" w:themeColor="text1"/>
              </w:rPr>
              <w:t>Обеспечение исполнения договора</w:t>
            </w:r>
          </w:p>
        </w:tc>
        <w:tc>
          <w:tcPr>
            <w:tcW w:w="5239" w:type="dxa"/>
          </w:tcPr>
          <w:p w14:paraId="6E134E3C" w14:textId="74FDCA36" w:rsidR="00A71902" w:rsidRPr="00F20496" w:rsidRDefault="002203A3" w:rsidP="006D2E6D">
            <w:pPr>
              <w:pStyle w:val="ConsPlusNormal"/>
              <w:jc w:val="both"/>
            </w:pPr>
            <w:r w:rsidRPr="00697F04">
              <w:rPr>
                <w:color w:val="000000" w:themeColor="text1"/>
                <w:sz w:val="22"/>
                <w:szCs w:val="22"/>
              </w:rPr>
              <w:t>Не предусмотрено.</w:t>
            </w:r>
          </w:p>
        </w:tc>
      </w:tr>
      <w:tr w:rsidR="00A52A21" w:rsidRPr="003D3C8F" w14:paraId="2648D490" w14:textId="77777777" w:rsidTr="001B6AEF">
        <w:tc>
          <w:tcPr>
            <w:tcW w:w="988" w:type="dxa"/>
          </w:tcPr>
          <w:p w14:paraId="7A4875DD" w14:textId="4F24F62D" w:rsidR="00A52A21" w:rsidRPr="006D2E6D" w:rsidRDefault="000273E1" w:rsidP="006D2E6D">
            <w:pPr>
              <w:tabs>
                <w:tab w:val="left" w:pos="1680"/>
              </w:tabs>
              <w:ind w:left="360"/>
              <w:rPr>
                <w:rFonts w:ascii="Times New Roman" w:hAnsi="Times New Roman" w:cs="Times New Roman"/>
                <w:color w:val="000000" w:themeColor="text1"/>
              </w:rPr>
            </w:pPr>
            <w:r>
              <w:rPr>
                <w:rFonts w:ascii="Times New Roman" w:hAnsi="Times New Roman" w:cs="Times New Roman"/>
                <w:color w:val="000000" w:themeColor="text1"/>
              </w:rPr>
              <w:t>28.</w:t>
            </w:r>
          </w:p>
        </w:tc>
        <w:tc>
          <w:tcPr>
            <w:tcW w:w="3118" w:type="dxa"/>
          </w:tcPr>
          <w:p w14:paraId="48DEA51B" w14:textId="530F5408" w:rsidR="00A52A21" w:rsidRPr="003D3C8F" w:rsidRDefault="00A52A21" w:rsidP="00570723">
            <w:pPr>
              <w:tabs>
                <w:tab w:val="left" w:pos="1680"/>
              </w:tabs>
              <w:rPr>
                <w:rFonts w:ascii="Times New Roman" w:hAnsi="Times New Roman" w:cs="Times New Roman"/>
                <w:color w:val="000000" w:themeColor="text1"/>
              </w:rPr>
            </w:pPr>
            <w:r w:rsidRPr="00A52A21">
              <w:rPr>
                <w:rFonts w:ascii="Times New Roman" w:hAnsi="Times New Roman" w:cs="Times New Roman"/>
                <w:color w:val="000000" w:themeColor="text1"/>
              </w:rPr>
              <w:t>Обеспечение исполнения гарантийных обязательств</w:t>
            </w:r>
          </w:p>
        </w:tc>
        <w:tc>
          <w:tcPr>
            <w:tcW w:w="5239" w:type="dxa"/>
          </w:tcPr>
          <w:p w14:paraId="1C59AA4C" w14:textId="00867763" w:rsidR="002203A3" w:rsidRPr="00C47DE5" w:rsidRDefault="002203A3" w:rsidP="002203A3">
            <w:pPr>
              <w:pStyle w:val="ConsPlusNormal"/>
              <w:jc w:val="both"/>
              <w:rPr>
                <w:color w:val="000000" w:themeColor="text1"/>
                <w:sz w:val="22"/>
                <w:szCs w:val="22"/>
              </w:rPr>
            </w:pPr>
            <w:r w:rsidRPr="00C47DE5">
              <w:rPr>
                <w:color w:val="000000" w:themeColor="text1"/>
                <w:sz w:val="22"/>
                <w:szCs w:val="22"/>
              </w:rPr>
              <w:t>Не предусмотрено.</w:t>
            </w:r>
          </w:p>
          <w:p w14:paraId="2070E689" w14:textId="36E6E0E1" w:rsidR="002203A3" w:rsidRPr="00C47DE5" w:rsidRDefault="002203A3" w:rsidP="001B6AEF">
            <w:pPr>
              <w:pStyle w:val="ConsPlusNormal"/>
              <w:jc w:val="both"/>
              <w:rPr>
                <w:color w:val="000000" w:themeColor="text1"/>
                <w:sz w:val="22"/>
                <w:szCs w:val="22"/>
              </w:rPr>
            </w:pPr>
          </w:p>
        </w:tc>
      </w:tr>
      <w:tr w:rsidR="00CC3005" w:rsidRPr="003D3C8F" w14:paraId="479326FF" w14:textId="77777777" w:rsidTr="001B6AEF">
        <w:tc>
          <w:tcPr>
            <w:tcW w:w="988" w:type="dxa"/>
          </w:tcPr>
          <w:p w14:paraId="363C9A60" w14:textId="50D95E1E" w:rsidR="00CC3005" w:rsidRPr="006D2E6D" w:rsidRDefault="000273E1" w:rsidP="006D2E6D">
            <w:pPr>
              <w:tabs>
                <w:tab w:val="left" w:pos="1680"/>
              </w:tabs>
              <w:ind w:left="360"/>
              <w:rPr>
                <w:rFonts w:ascii="Times New Roman" w:hAnsi="Times New Roman" w:cs="Times New Roman"/>
                <w:color w:val="000000" w:themeColor="text1"/>
              </w:rPr>
            </w:pPr>
            <w:r>
              <w:rPr>
                <w:rFonts w:ascii="Times New Roman" w:hAnsi="Times New Roman" w:cs="Times New Roman"/>
                <w:color w:val="000000" w:themeColor="text1"/>
              </w:rPr>
              <w:t>29.</w:t>
            </w:r>
          </w:p>
        </w:tc>
        <w:tc>
          <w:tcPr>
            <w:tcW w:w="3118" w:type="dxa"/>
          </w:tcPr>
          <w:p w14:paraId="4DFB3336" w14:textId="3D8DEBEB" w:rsidR="00CC3005" w:rsidRPr="00A52A21" w:rsidRDefault="00CC3005" w:rsidP="00570723">
            <w:pPr>
              <w:tabs>
                <w:tab w:val="left" w:pos="1680"/>
              </w:tabs>
              <w:rPr>
                <w:rFonts w:ascii="Times New Roman" w:hAnsi="Times New Roman" w:cs="Times New Roman"/>
                <w:color w:val="000000" w:themeColor="text1"/>
              </w:rPr>
            </w:pPr>
            <w:r>
              <w:rPr>
                <w:rFonts w:ascii="Times New Roman" w:hAnsi="Times New Roman" w:cs="Times New Roman"/>
                <w:color w:val="000000" w:themeColor="text1"/>
              </w:rPr>
              <w:t>Заключение договора</w:t>
            </w:r>
          </w:p>
        </w:tc>
        <w:tc>
          <w:tcPr>
            <w:tcW w:w="5239" w:type="dxa"/>
          </w:tcPr>
          <w:p w14:paraId="4E689696" w14:textId="259BCC4E" w:rsidR="00C47DE5" w:rsidRPr="00C47DE5" w:rsidRDefault="00C47DE5" w:rsidP="00C47DE5">
            <w:pPr>
              <w:pStyle w:val="ConsPlusNormal"/>
              <w:jc w:val="both"/>
              <w:rPr>
                <w:color w:val="000000" w:themeColor="text1"/>
                <w:sz w:val="22"/>
                <w:szCs w:val="22"/>
              </w:rPr>
            </w:pPr>
            <w:r w:rsidRPr="00C47DE5">
              <w:rPr>
                <w:color w:val="000000" w:themeColor="text1"/>
                <w:sz w:val="22"/>
                <w:szCs w:val="22"/>
              </w:rPr>
              <w:t>Победитель закупки (участник, с которым заключается договор) обязан предоставить Заказчику подписанный со своей стороны договор не позднее 10 (</w:t>
            </w:r>
            <w:r>
              <w:rPr>
                <w:color w:val="000000" w:themeColor="text1"/>
                <w:sz w:val="22"/>
                <w:szCs w:val="22"/>
              </w:rPr>
              <w:t>д</w:t>
            </w:r>
            <w:r w:rsidRPr="00C47DE5">
              <w:rPr>
                <w:color w:val="000000" w:themeColor="text1"/>
                <w:sz w:val="22"/>
                <w:szCs w:val="22"/>
              </w:rPr>
              <w:t>есяти) дней со дня размещения в ЕИС итогового протокола закупки.</w:t>
            </w:r>
          </w:p>
          <w:p w14:paraId="1D65E12B" w14:textId="7F659639" w:rsidR="00C47DE5" w:rsidRPr="00C47DE5" w:rsidRDefault="00C47DE5" w:rsidP="00C47DE5">
            <w:pPr>
              <w:pStyle w:val="ConsPlusNormal"/>
              <w:jc w:val="both"/>
              <w:rPr>
                <w:color w:val="000000" w:themeColor="text1"/>
                <w:sz w:val="22"/>
                <w:szCs w:val="22"/>
              </w:rPr>
            </w:pPr>
            <w:r w:rsidRPr="00C47DE5">
              <w:rPr>
                <w:color w:val="000000" w:themeColor="text1"/>
                <w:sz w:val="22"/>
                <w:szCs w:val="22"/>
              </w:rPr>
              <w:t xml:space="preserve">Договор по результатам закупки заключается не ранее чем через 10 (Десять) дней и не позднее чем через 20 (Двадцать) дней со дня размещения в ЕИС итогового протокола закупки. В случае необходимости одобрения Советом директоров Заказчика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пять дней со дня </w:t>
            </w:r>
            <w:r w:rsidRPr="00C47DE5">
              <w:rPr>
                <w:color w:val="000000" w:themeColor="text1"/>
                <w:sz w:val="22"/>
                <w:szCs w:val="22"/>
              </w:rPr>
              <w:lastRenderedPageBreak/>
              <w:t>указанного одобрения или со дня вынесения решения антимонопольного органа по результатам обжалования действий (бездействия) Заказчика, закупочной комиссии, оператора электронной площадки.</w:t>
            </w:r>
          </w:p>
          <w:p w14:paraId="38E86C65" w14:textId="7740F74D" w:rsidR="00CC3005" w:rsidRPr="00C47DE5" w:rsidRDefault="00C47DE5" w:rsidP="001B6AEF">
            <w:pPr>
              <w:pStyle w:val="ConsPlusNormal"/>
              <w:jc w:val="both"/>
              <w:rPr>
                <w:color w:val="000000" w:themeColor="text1"/>
                <w:sz w:val="22"/>
                <w:szCs w:val="22"/>
              </w:rPr>
            </w:pPr>
            <w:r w:rsidRPr="00C47DE5">
              <w:rPr>
                <w:color w:val="000000" w:themeColor="text1"/>
                <w:sz w:val="22"/>
                <w:szCs w:val="22"/>
              </w:rPr>
              <w:t>По итогам закупки договор заключается в соответствии с условиями, установленными в извещении, документации о закупке, проекте договора, путем включения в него условий исполнения договора, предложенных участником закупки, с которым заключается договор.</w:t>
            </w:r>
          </w:p>
        </w:tc>
      </w:tr>
    </w:tbl>
    <w:p w14:paraId="44C2355D" w14:textId="77777777" w:rsidR="009B3470" w:rsidRPr="009B3470" w:rsidRDefault="009B3470" w:rsidP="009B3470">
      <w:pPr>
        <w:tabs>
          <w:tab w:val="left" w:pos="1680"/>
        </w:tabs>
        <w:spacing w:after="0"/>
        <w:jc w:val="center"/>
        <w:rPr>
          <w:rFonts w:ascii="Times New Roman" w:hAnsi="Times New Roman" w:cs="Times New Roman"/>
          <w:b/>
          <w:bCs/>
          <w:sz w:val="24"/>
          <w:szCs w:val="24"/>
        </w:rPr>
      </w:pPr>
    </w:p>
    <w:p w14:paraId="7CED525C" w14:textId="77777777" w:rsidR="0014194B" w:rsidRDefault="0014194B">
      <w:pPr>
        <w:rPr>
          <w:rFonts w:ascii="Times New Roman" w:hAnsi="Times New Roman" w:cs="Times New Roman"/>
          <w:sz w:val="24"/>
          <w:szCs w:val="24"/>
        </w:rPr>
      </w:pPr>
      <w:r>
        <w:rPr>
          <w:rFonts w:ascii="Times New Roman" w:hAnsi="Times New Roman" w:cs="Times New Roman"/>
          <w:sz w:val="24"/>
          <w:szCs w:val="24"/>
        </w:rPr>
        <w:br w:type="page"/>
      </w:r>
    </w:p>
    <w:p w14:paraId="1A840871" w14:textId="2D7F04F1" w:rsidR="0014194B" w:rsidRDefault="0014194B" w:rsidP="0014194B">
      <w:pPr>
        <w:tabs>
          <w:tab w:val="left" w:pos="1680"/>
        </w:tabs>
        <w:spacing w:after="0"/>
        <w:jc w:val="right"/>
        <w:rPr>
          <w:rFonts w:ascii="Times New Roman" w:hAnsi="Times New Roman" w:cs="Times New Roman"/>
          <w:sz w:val="24"/>
          <w:szCs w:val="24"/>
        </w:rPr>
      </w:pPr>
      <w:r w:rsidRPr="0014194B">
        <w:rPr>
          <w:rFonts w:ascii="Times New Roman" w:hAnsi="Times New Roman" w:cs="Times New Roman"/>
          <w:sz w:val="24"/>
          <w:szCs w:val="24"/>
        </w:rPr>
        <w:lastRenderedPageBreak/>
        <w:t xml:space="preserve">Приложение №1 к документации о </w:t>
      </w:r>
    </w:p>
    <w:p w14:paraId="611DED0B" w14:textId="4C9285D5" w:rsidR="009B3470" w:rsidRDefault="0014194B" w:rsidP="0014194B">
      <w:pPr>
        <w:tabs>
          <w:tab w:val="left" w:pos="1680"/>
        </w:tabs>
        <w:spacing w:after="0"/>
        <w:jc w:val="right"/>
        <w:rPr>
          <w:rFonts w:ascii="Times New Roman" w:hAnsi="Times New Roman" w:cs="Times New Roman"/>
          <w:sz w:val="24"/>
          <w:szCs w:val="24"/>
        </w:rPr>
      </w:pPr>
      <w:r w:rsidRPr="0014194B">
        <w:rPr>
          <w:rFonts w:ascii="Times New Roman" w:hAnsi="Times New Roman" w:cs="Times New Roman"/>
          <w:sz w:val="24"/>
          <w:szCs w:val="24"/>
        </w:rPr>
        <w:t>проведении аукциона в электронной форме</w:t>
      </w:r>
    </w:p>
    <w:p w14:paraId="2C25116D" w14:textId="251A3C4B" w:rsidR="00917D04" w:rsidRPr="00917D04" w:rsidRDefault="00917D04" w:rsidP="0014194B">
      <w:pPr>
        <w:tabs>
          <w:tab w:val="left" w:pos="1680"/>
        </w:tabs>
        <w:spacing w:after="0"/>
        <w:jc w:val="right"/>
        <w:rPr>
          <w:rFonts w:ascii="Times New Roman" w:hAnsi="Times New Roman" w:cs="Times New Roman"/>
          <w:sz w:val="24"/>
          <w:szCs w:val="24"/>
        </w:rPr>
      </w:pPr>
    </w:p>
    <w:p w14:paraId="7A87DDD6" w14:textId="30569663" w:rsidR="00917D04" w:rsidRDefault="00D308A6" w:rsidP="00D308A6">
      <w:pPr>
        <w:tabs>
          <w:tab w:val="left" w:pos="1680"/>
        </w:tabs>
        <w:spacing w:after="0"/>
        <w:jc w:val="center"/>
        <w:rPr>
          <w:rFonts w:ascii="Times New Roman" w:hAnsi="Times New Roman" w:cs="Times New Roman"/>
          <w:b/>
          <w:sz w:val="28"/>
          <w:szCs w:val="28"/>
        </w:rPr>
      </w:pPr>
      <w:r w:rsidRPr="00D308A6">
        <w:rPr>
          <w:rFonts w:ascii="Times New Roman" w:hAnsi="Times New Roman" w:cs="Times New Roman"/>
          <w:b/>
          <w:sz w:val="28"/>
          <w:szCs w:val="28"/>
        </w:rPr>
        <w:t>Техническое задание</w:t>
      </w:r>
    </w:p>
    <w:p w14:paraId="04D41070" w14:textId="77777777" w:rsidR="00D308A6" w:rsidRPr="00D308A6" w:rsidRDefault="00D308A6" w:rsidP="00D308A6">
      <w:pPr>
        <w:tabs>
          <w:tab w:val="left" w:pos="1680"/>
        </w:tabs>
        <w:spacing w:after="0"/>
        <w:jc w:val="center"/>
        <w:rPr>
          <w:rFonts w:ascii="Times New Roman" w:hAnsi="Times New Roman" w:cs="Times New Roman"/>
          <w:b/>
          <w:sz w:val="28"/>
          <w:szCs w:val="28"/>
        </w:rPr>
      </w:pPr>
    </w:p>
    <w:p w14:paraId="0120476E" w14:textId="0F1B235A" w:rsidR="00230E6E" w:rsidRPr="00D308A6" w:rsidRDefault="00D308A6" w:rsidP="00D308A6">
      <w:pPr>
        <w:jc w:val="center"/>
        <w:rPr>
          <w:rFonts w:ascii="Times New Roman" w:hAnsi="Times New Roman" w:cs="Times New Roman"/>
          <w:b/>
          <w:sz w:val="28"/>
          <w:szCs w:val="28"/>
        </w:rPr>
      </w:pPr>
      <w:r w:rsidRPr="00D308A6">
        <w:rPr>
          <w:rFonts w:ascii="Times New Roman" w:hAnsi="Times New Roman" w:cs="Times New Roman"/>
          <w:b/>
          <w:sz w:val="28"/>
          <w:szCs w:val="28"/>
        </w:rPr>
        <w:t>Прилагается отдельным документом.</w:t>
      </w:r>
      <w:r w:rsidR="00230E6E" w:rsidRPr="00D308A6">
        <w:rPr>
          <w:rFonts w:ascii="Times New Roman" w:hAnsi="Times New Roman" w:cs="Times New Roman"/>
          <w:b/>
          <w:sz w:val="28"/>
          <w:szCs w:val="28"/>
        </w:rPr>
        <w:br w:type="page"/>
      </w:r>
    </w:p>
    <w:p w14:paraId="7B94BA28" w14:textId="6F202882" w:rsidR="00230E6E" w:rsidRDefault="00230E6E" w:rsidP="00230E6E">
      <w:pPr>
        <w:tabs>
          <w:tab w:val="left" w:pos="1680"/>
        </w:tabs>
        <w:spacing w:after="0"/>
        <w:jc w:val="right"/>
        <w:rPr>
          <w:rFonts w:ascii="Times New Roman" w:hAnsi="Times New Roman" w:cs="Times New Roman"/>
          <w:sz w:val="24"/>
          <w:szCs w:val="24"/>
        </w:rPr>
      </w:pPr>
      <w:r w:rsidRPr="0014194B">
        <w:rPr>
          <w:rFonts w:ascii="Times New Roman" w:hAnsi="Times New Roman" w:cs="Times New Roman"/>
          <w:sz w:val="24"/>
          <w:szCs w:val="24"/>
        </w:rPr>
        <w:lastRenderedPageBreak/>
        <w:t>Приложение №</w:t>
      </w:r>
      <w:r>
        <w:rPr>
          <w:rFonts w:ascii="Times New Roman" w:hAnsi="Times New Roman" w:cs="Times New Roman"/>
          <w:sz w:val="24"/>
          <w:szCs w:val="24"/>
        </w:rPr>
        <w:t>2</w:t>
      </w:r>
      <w:r w:rsidRPr="0014194B">
        <w:rPr>
          <w:rFonts w:ascii="Times New Roman" w:hAnsi="Times New Roman" w:cs="Times New Roman"/>
          <w:sz w:val="24"/>
          <w:szCs w:val="24"/>
        </w:rPr>
        <w:t xml:space="preserve"> к документации о </w:t>
      </w:r>
    </w:p>
    <w:p w14:paraId="10A32ED3" w14:textId="3FBEFAE3" w:rsidR="00917D04" w:rsidRDefault="00230E6E" w:rsidP="00230E6E">
      <w:pPr>
        <w:jc w:val="right"/>
        <w:rPr>
          <w:rFonts w:ascii="Times New Roman" w:hAnsi="Times New Roman" w:cs="Times New Roman"/>
          <w:sz w:val="24"/>
          <w:szCs w:val="24"/>
        </w:rPr>
      </w:pPr>
      <w:r w:rsidRPr="0014194B">
        <w:rPr>
          <w:rFonts w:ascii="Times New Roman" w:hAnsi="Times New Roman" w:cs="Times New Roman"/>
          <w:sz w:val="24"/>
          <w:szCs w:val="24"/>
        </w:rPr>
        <w:t>проведении аукциона в электронной форме</w:t>
      </w:r>
    </w:p>
    <w:p w14:paraId="1CABB374" w14:textId="02102C95" w:rsidR="00230E6E" w:rsidRDefault="00230E6E" w:rsidP="00230E6E">
      <w:pPr>
        <w:jc w:val="right"/>
        <w:rPr>
          <w:rFonts w:ascii="Times New Roman" w:hAnsi="Times New Roman" w:cs="Times New Roman"/>
          <w:sz w:val="24"/>
          <w:szCs w:val="24"/>
        </w:rPr>
      </w:pPr>
    </w:p>
    <w:p w14:paraId="418AEF86" w14:textId="5AF9CE80" w:rsidR="00230E6E" w:rsidRPr="00AA36C0" w:rsidRDefault="00230E6E" w:rsidP="00230E6E">
      <w:pPr>
        <w:jc w:val="center"/>
        <w:rPr>
          <w:rFonts w:ascii="Times New Roman" w:hAnsi="Times New Roman" w:cs="Times New Roman"/>
          <w:b/>
          <w:bCs/>
          <w:sz w:val="24"/>
          <w:szCs w:val="24"/>
        </w:rPr>
      </w:pPr>
      <w:r w:rsidRPr="00AA36C0">
        <w:rPr>
          <w:rFonts w:ascii="Times New Roman" w:hAnsi="Times New Roman" w:cs="Times New Roman"/>
          <w:b/>
          <w:bCs/>
          <w:sz w:val="24"/>
          <w:szCs w:val="24"/>
        </w:rPr>
        <w:t>ПРОЕКТ ДОГОВОРА</w:t>
      </w:r>
    </w:p>
    <w:p w14:paraId="7C1CA2B9" w14:textId="728A57F2" w:rsidR="003A6728" w:rsidRPr="006D2E6D" w:rsidRDefault="003A6728" w:rsidP="006D2E6D">
      <w:pPr>
        <w:jc w:val="center"/>
        <w:rPr>
          <w:rFonts w:ascii="Times New Roman" w:hAnsi="Times New Roman" w:cs="Times New Roman"/>
          <w:b/>
          <w:sz w:val="28"/>
          <w:szCs w:val="28"/>
        </w:rPr>
      </w:pPr>
      <w:r w:rsidRPr="006D2E6D">
        <w:rPr>
          <w:rFonts w:ascii="Times New Roman" w:hAnsi="Times New Roman" w:cs="Times New Roman"/>
          <w:b/>
          <w:sz w:val="28"/>
          <w:szCs w:val="28"/>
        </w:rPr>
        <w:t>Прилагается отдельным документом.</w:t>
      </w:r>
    </w:p>
    <w:p w14:paraId="76288F45" w14:textId="77777777" w:rsidR="003A6728" w:rsidRDefault="003A6728">
      <w:pPr>
        <w:rPr>
          <w:rFonts w:ascii="Times New Roman" w:hAnsi="Times New Roman" w:cs="Times New Roman"/>
          <w:sz w:val="24"/>
          <w:szCs w:val="24"/>
        </w:rPr>
      </w:pPr>
    </w:p>
    <w:p w14:paraId="5265851F" w14:textId="77777777" w:rsidR="003A6728" w:rsidRDefault="003A6728">
      <w:pPr>
        <w:rPr>
          <w:rFonts w:ascii="Times New Roman" w:hAnsi="Times New Roman" w:cs="Times New Roman"/>
          <w:sz w:val="24"/>
          <w:szCs w:val="24"/>
        </w:rPr>
      </w:pPr>
    </w:p>
    <w:p w14:paraId="6BB8C9C2" w14:textId="77777777" w:rsidR="003A6728" w:rsidRDefault="003A6728">
      <w:pPr>
        <w:rPr>
          <w:rFonts w:ascii="Times New Roman" w:hAnsi="Times New Roman" w:cs="Times New Roman"/>
          <w:sz w:val="24"/>
          <w:szCs w:val="24"/>
        </w:rPr>
      </w:pPr>
    </w:p>
    <w:p w14:paraId="2D4EBA23" w14:textId="77777777" w:rsidR="003A6728" w:rsidRDefault="003A6728">
      <w:pPr>
        <w:rPr>
          <w:rFonts w:ascii="Times New Roman" w:hAnsi="Times New Roman" w:cs="Times New Roman"/>
          <w:sz w:val="24"/>
          <w:szCs w:val="24"/>
        </w:rPr>
      </w:pPr>
    </w:p>
    <w:p w14:paraId="173908D7" w14:textId="77777777" w:rsidR="003A6728" w:rsidRDefault="003A6728">
      <w:pPr>
        <w:rPr>
          <w:rFonts w:ascii="Times New Roman" w:hAnsi="Times New Roman" w:cs="Times New Roman"/>
          <w:sz w:val="24"/>
          <w:szCs w:val="24"/>
        </w:rPr>
      </w:pPr>
    </w:p>
    <w:p w14:paraId="758F9B15" w14:textId="77777777" w:rsidR="003A6728" w:rsidRDefault="003A6728">
      <w:pPr>
        <w:rPr>
          <w:rFonts w:ascii="Times New Roman" w:hAnsi="Times New Roman" w:cs="Times New Roman"/>
          <w:sz w:val="24"/>
          <w:szCs w:val="24"/>
        </w:rPr>
      </w:pPr>
    </w:p>
    <w:p w14:paraId="4987C85E" w14:textId="77777777" w:rsidR="003A6728" w:rsidRDefault="003A6728">
      <w:pPr>
        <w:rPr>
          <w:rFonts w:ascii="Times New Roman" w:hAnsi="Times New Roman" w:cs="Times New Roman"/>
          <w:sz w:val="24"/>
          <w:szCs w:val="24"/>
        </w:rPr>
      </w:pPr>
    </w:p>
    <w:p w14:paraId="25BC7674" w14:textId="77777777" w:rsidR="003A6728" w:rsidRDefault="003A6728">
      <w:pPr>
        <w:rPr>
          <w:rFonts w:ascii="Times New Roman" w:hAnsi="Times New Roman" w:cs="Times New Roman"/>
          <w:sz w:val="24"/>
          <w:szCs w:val="24"/>
        </w:rPr>
      </w:pPr>
    </w:p>
    <w:p w14:paraId="3F5A0B9E" w14:textId="77777777" w:rsidR="003A6728" w:rsidRDefault="003A6728">
      <w:pPr>
        <w:rPr>
          <w:rFonts w:ascii="Times New Roman" w:hAnsi="Times New Roman" w:cs="Times New Roman"/>
          <w:sz w:val="24"/>
          <w:szCs w:val="24"/>
        </w:rPr>
      </w:pPr>
    </w:p>
    <w:p w14:paraId="4CF50956" w14:textId="77777777" w:rsidR="003A6728" w:rsidRDefault="003A6728">
      <w:pPr>
        <w:rPr>
          <w:rFonts w:ascii="Times New Roman" w:hAnsi="Times New Roman" w:cs="Times New Roman"/>
          <w:sz w:val="24"/>
          <w:szCs w:val="24"/>
        </w:rPr>
      </w:pPr>
    </w:p>
    <w:p w14:paraId="514FA7FD" w14:textId="77777777" w:rsidR="003A6728" w:rsidRDefault="003A6728">
      <w:pPr>
        <w:rPr>
          <w:rFonts w:ascii="Times New Roman" w:hAnsi="Times New Roman" w:cs="Times New Roman"/>
          <w:sz w:val="24"/>
          <w:szCs w:val="24"/>
        </w:rPr>
      </w:pPr>
    </w:p>
    <w:p w14:paraId="45DCFC5A" w14:textId="77777777" w:rsidR="003A6728" w:rsidRDefault="003A6728">
      <w:pPr>
        <w:rPr>
          <w:rFonts w:ascii="Times New Roman" w:hAnsi="Times New Roman" w:cs="Times New Roman"/>
          <w:sz w:val="24"/>
          <w:szCs w:val="24"/>
        </w:rPr>
      </w:pPr>
    </w:p>
    <w:p w14:paraId="5FF07FDB" w14:textId="77777777" w:rsidR="003A6728" w:rsidRDefault="003A6728">
      <w:pPr>
        <w:rPr>
          <w:rFonts w:ascii="Times New Roman" w:hAnsi="Times New Roman" w:cs="Times New Roman"/>
          <w:sz w:val="24"/>
          <w:szCs w:val="24"/>
        </w:rPr>
      </w:pPr>
    </w:p>
    <w:p w14:paraId="66669CCF" w14:textId="77777777" w:rsidR="003A6728" w:rsidRDefault="003A6728">
      <w:pPr>
        <w:rPr>
          <w:rFonts w:ascii="Times New Roman" w:hAnsi="Times New Roman" w:cs="Times New Roman"/>
          <w:sz w:val="24"/>
          <w:szCs w:val="24"/>
        </w:rPr>
      </w:pPr>
    </w:p>
    <w:p w14:paraId="0B6432D2" w14:textId="77777777" w:rsidR="003A6728" w:rsidRDefault="003A6728">
      <w:pPr>
        <w:rPr>
          <w:rFonts w:ascii="Times New Roman" w:hAnsi="Times New Roman" w:cs="Times New Roman"/>
          <w:sz w:val="24"/>
          <w:szCs w:val="24"/>
        </w:rPr>
      </w:pPr>
    </w:p>
    <w:p w14:paraId="44073107" w14:textId="77777777" w:rsidR="003A6728" w:rsidRDefault="003A6728">
      <w:pPr>
        <w:rPr>
          <w:rFonts w:ascii="Times New Roman" w:hAnsi="Times New Roman" w:cs="Times New Roman"/>
          <w:sz w:val="24"/>
          <w:szCs w:val="24"/>
        </w:rPr>
      </w:pPr>
    </w:p>
    <w:p w14:paraId="45699BEE" w14:textId="77777777" w:rsidR="003A6728" w:rsidRDefault="003A6728">
      <w:pPr>
        <w:rPr>
          <w:rFonts w:ascii="Times New Roman" w:hAnsi="Times New Roman" w:cs="Times New Roman"/>
          <w:sz w:val="24"/>
          <w:szCs w:val="24"/>
        </w:rPr>
      </w:pPr>
    </w:p>
    <w:p w14:paraId="4D7BADB1" w14:textId="77777777" w:rsidR="003A6728" w:rsidRDefault="003A6728">
      <w:pPr>
        <w:rPr>
          <w:rFonts w:ascii="Times New Roman" w:hAnsi="Times New Roman" w:cs="Times New Roman"/>
          <w:sz w:val="24"/>
          <w:szCs w:val="24"/>
        </w:rPr>
      </w:pPr>
    </w:p>
    <w:p w14:paraId="0BD244F5" w14:textId="77777777" w:rsidR="003A6728" w:rsidRDefault="003A6728">
      <w:pPr>
        <w:rPr>
          <w:rFonts w:ascii="Times New Roman" w:hAnsi="Times New Roman" w:cs="Times New Roman"/>
          <w:sz w:val="24"/>
          <w:szCs w:val="24"/>
        </w:rPr>
      </w:pPr>
    </w:p>
    <w:p w14:paraId="10BB7623" w14:textId="77777777" w:rsidR="003A6728" w:rsidRDefault="003A6728">
      <w:pPr>
        <w:rPr>
          <w:rFonts w:ascii="Times New Roman" w:hAnsi="Times New Roman" w:cs="Times New Roman"/>
          <w:sz w:val="24"/>
          <w:szCs w:val="24"/>
        </w:rPr>
      </w:pPr>
    </w:p>
    <w:p w14:paraId="2E5CB344" w14:textId="77777777" w:rsidR="003A6728" w:rsidRDefault="003A6728">
      <w:pPr>
        <w:rPr>
          <w:rFonts w:ascii="Times New Roman" w:hAnsi="Times New Roman" w:cs="Times New Roman"/>
          <w:sz w:val="24"/>
          <w:szCs w:val="24"/>
        </w:rPr>
      </w:pPr>
    </w:p>
    <w:p w14:paraId="40F4B54B" w14:textId="77777777" w:rsidR="003A6728" w:rsidRDefault="003A6728">
      <w:pPr>
        <w:rPr>
          <w:rFonts w:ascii="Times New Roman" w:hAnsi="Times New Roman" w:cs="Times New Roman"/>
          <w:sz w:val="24"/>
          <w:szCs w:val="24"/>
        </w:rPr>
      </w:pPr>
    </w:p>
    <w:p w14:paraId="3AEF3650" w14:textId="77777777" w:rsidR="003A6728" w:rsidRDefault="003A6728">
      <w:pPr>
        <w:rPr>
          <w:rFonts w:ascii="Times New Roman" w:hAnsi="Times New Roman" w:cs="Times New Roman"/>
          <w:sz w:val="24"/>
          <w:szCs w:val="24"/>
        </w:rPr>
      </w:pPr>
    </w:p>
    <w:p w14:paraId="4AEE1304" w14:textId="77777777" w:rsidR="003A6728" w:rsidRDefault="003A6728">
      <w:pPr>
        <w:rPr>
          <w:rFonts w:ascii="Times New Roman" w:hAnsi="Times New Roman" w:cs="Times New Roman"/>
          <w:sz w:val="24"/>
          <w:szCs w:val="24"/>
        </w:rPr>
      </w:pPr>
    </w:p>
    <w:p w14:paraId="3487DAD7" w14:textId="77777777" w:rsidR="003A6728" w:rsidRDefault="003A6728">
      <w:pPr>
        <w:rPr>
          <w:rFonts w:ascii="Times New Roman" w:hAnsi="Times New Roman" w:cs="Times New Roman"/>
          <w:sz w:val="24"/>
          <w:szCs w:val="24"/>
        </w:rPr>
      </w:pPr>
    </w:p>
    <w:p w14:paraId="5B595098" w14:textId="5BB975DE" w:rsidR="003A6728" w:rsidRDefault="003A6728">
      <w:pPr>
        <w:rPr>
          <w:rFonts w:ascii="Times New Roman" w:hAnsi="Times New Roman" w:cs="Times New Roman"/>
          <w:sz w:val="24"/>
          <w:szCs w:val="24"/>
        </w:rPr>
      </w:pPr>
    </w:p>
    <w:p w14:paraId="74EB9FA2" w14:textId="77777777" w:rsidR="00FE33EF" w:rsidRDefault="00FE33EF">
      <w:pPr>
        <w:rPr>
          <w:rFonts w:ascii="Times New Roman" w:hAnsi="Times New Roman" w:cs="Times New Roman"/>
          <w:sz w:val="24"/>
          <w:szCs w:val="24"/>
        </w:rPr>
      </w:pPr>
    </w:p>
    <w:p w14:paraId="3C73E96E" w14:textId="046160DD" w:rsidR="00230E6E" w:rsidRDefault="00230E6E">
      <w:pPr>
        <w:rPr>
          <w:rFonts w:ascii="Times New Roman" w:hAnsi="Times New Roman" w:cs="Times New Roman"/>
          <w:sz w:val="24"/>
          <w:szCs w:val="24"/>
        </w:rPr>
      </w:pPr>
    </w:p>
    <w:p w14:paraId="45CEEE23" w14:textId="0CBE5757" w:rsidR="00230E6E" w:rsidRDefault="00230E6E" w:rsidP="00230E6E">
      <w:pPr>
        <w:tabs>
          <w:tab w:val="left" w:pos="1680"/>
        </w:tabs>
        <w:spacing w:after="0"/>
        <w:jc w:val="right"/>
        <w:rPr>
          <w:rFonts w:ascii="Times New Roman" w:hAnsi="Times New Roman" w:cs="Times New Roman"/>
          <w:sz w:val="24"/>
          <w:szCs w:val="24"/>
        </w:rPr>
      </w:pPr>
      <w:r w:rsidRPr="0014194B">
        <w:rPr>
          <w:rFonts w:ascii="Times New Roman" w:hAnsi="Times New Roman" w:cs="Times New Roman"/>
          <w:sz w:val="24"/>
          <w:szCs w:val="24"/>
        </w:rPr>
        <w:lastRenderedPageBreak/>
        <w:t>Приложение №</w:t>
      </w:r>
      <w:r>
        <w:rPr>
          <w:rFonts w:ascii="Times New Roman" w:hAnsi="Times New Roman" w:cs="Times New Roman"/>
          <w:sz w:val="24"/>
          <w:szCs w:val="24"/>
        </w:rPr>
        <w:t>3</w:t>
      </w:r>
      <w:r w:rsidRPr="0014194B">
        <w:rPr>
          <w:rFonts w:ascii="Times New Roman" w:hAnsi="Times New Roman" w:cs="Times New Roman"/>
          <w:sz w:val="24"/>
          <w:szCs w:val="24"/>
        </w:rPr>
        <w:t xml:space="preserve"> к документации о </w:t>
      </w:r>
    </w:p>
    <w:p w14:paraId="5D9FEAA6" w14:textId="7D295DB3" w:rsidR="00230E6E" w:rsidRDefault="00230E6E" w:rsidP="00230E6E">
      <w:pPr>
        <w:jc w:val="right"/>
        <w:rPr>
          <w:rFonts w:ascii="Times New Roman" w:hAnsi="Times New Roman" w:cs="Times New Roman"/>
          <w:sz w:val="24"/>
          <w:szCs w:val="24"/>
        </w:rPr>
      </w:pPr>
      <w:r w:rsidRPr="0014194B">
        <w:rPr>
          <w:rFonts w:ascii="Times New Roman" w:hAnsi="Times New Roman" w:cs="Times New Roman"/>
          <w:sz w:val="24"/>
          <w:szCs w:val="24"/>
        </w:rPr>
        <w:t>проведении аукциона в электронной форме</w:t>
      </w:r>
    </w:p>
    <w:p w14:paraId="36FC859A" w14:textId="109E3C3D" w:rsidR="00230E6E" w:rsidRDefault="00230E6E" w:rsidP="00230E6E">
      <w:pPr>
        <w:jc w:val="right"/>
        <w:rPr>
          <w:rFonts w:ascii="Times New Roman" w:hAnsi="Times New Roman" w:cs="Times New Roman"/>
          <w:sz w:val="24"/>
          <w:szCs w:val="24"/>
        </w:rPr>
      </w:pPr>
    </w:p>
    <w:p w14:paraId="274B2EEC" w14:textId="26CDA733" w:rsidR="003A6728" w:rsidRDefault="00230E6E">
      <w:pPr>
        <w:jc w:val="center"/>
        <w:rPr>
          <w:rFonts w:ascii="Times New Roman" w:hAnsi="Times New Roman" w:cs="Times New Roman"/>
          <w:b/>
          <w:bCs/>
          <w:sz w:val="24"/>
          <w:szCs w:val="24"/>
        </w:rPr>
      </w:pPr>
      <w:r w:rsidRPr="00230E6E">
        <w:rPr>
          <w:rFonts w:ascii="Times New Roman" w:hAnsi="Times New Roman" w:cs="Times New Roman"/>
          <w:b/>
          <w:bCs/>
          <w:sz w:val="24"/>
          <w:szCs w:val="24"/>
        </w:rPr>
        <w:t>РАСЧЕТ НАЧАЛЬНОЙ (МАКСИМАЛЬНОЙ) ЦЕНЫ ДОГОВОРА</w:t>
      </w:r>
    </w:p>
    <w:p w14:paraId="763C21F3" w14:textId="3A9409BF" w:rsidR="003A6728" w:rsidRPr="00877AF6" w:rsidRDefault="003A6728">
      <w:pPr>
        <w:jc w:val="center"/>
        <w:rPr>
          <w:rFonts w:ascii="Times New Roman" w:hAnsi="Times New Roman" w:cs="Times New Roman"/>
          <w:b/>
          <w:sz w:val="28"/>
          <w:szCs w:val="28"/>
        </w:rPr>
      </w:pPr>
      <w:r w:rsidRPr="00877AF6">
        <w:rPr>
          <w:rFonts w:ascii="Times New Roman" w:hAnsi="Times New Roman" w:cs="Times New Roman"/>
          <w:b/>
          <w:sz w:val="28"/>
          <w:szCs w:val="28"/>
        </w:rPr>
        <w:t>Прилагается отдельным документом.</w:t>
      </w:r>
    </w:p>
    <w:p w14:paraId="77B6C311" w14:textId="0A53DB98" w:rsidR="00FF32D3" w:rsidRDefault="00FF32D3">
      <w:pPr>
        <w:rPr>
          <w:rFonts w:ascii="Times New Roman" w:hAnsi="Times New Roman" w:cs="Times New Roman"/>
          <w:b/>
          <w:bCs/>
          <w:sz w:val="24"/>
          <w:szCs w:val="24"/>
        </w:rPr>
      </w:pPr>
    </w:p>
    <w:p w14:paraId="4E1C111D" w14:textId="25C95689" w:rsidR="003A6728" w:rsidRDefault="003A6728">
      <w:pPr>
        <w:rPr>
          <w:rFonts w:ascii="Times New Roman" w:hAnsi="Times New Roman" w:cs="Times New Roman"/>
          <w:b/>
          <w:bCs/>
          <w:sz w:val="24"/>
          <w:szCs w:val="24"/>
        </w:rPr>
      </w:pPr>
    </w:p>
    <w:p w14:paraId="380986CF" w14:textId="60858026" w:rsidR="003A6728" w:rsidRDefault="003A6728">
      <w:pPr>
        <w:rPr>
          <w:rFonts w:ascii="Times New Roman" w:hAnsi="Times New Roman" w:cs="Times New Roman"/>
          <w:b/>
          <w:bCs/>
          <w:sz w:val="24"/>
          <w:szCs w:val="24"/>
        </w:rPr>
      </w:pPr>
    </w:p>
    <w:p w14:paraId="7C92208C" w14:textId="0CF78689" w:rsidR="003A6728" w:rsidRDefault="003A6728">
      <w:pPr>
        <w:rPr>
          <w:rFonts w:ascii="Times New Roman" w:hAnsi="Times New Roman" w:cs="Times New Roman"/>
          <w:b/>
          <w:bCs/>
          <w:sz w:val="24"/>
          <w:szCs w:val="24"/>
        </w:rPr>
      </w:pPr>
    </w:p>
    <w:p w14:paraId="0EF0E9FF" w14:textId="4B4DA644" w:rsidR="003A6728" w:rsidRDefault="003A6728">
      <w:pPr>
        <w:rPr>
          <w:rFonts w:ascii="Times New Roman" w:hAnsi="Times New Roman" w:cs="Times New Roman"/>
          <w:b/>
          <w:bCs/>
          <w:sz w:val="24"/>
          <w:szCs w:val="24"/>
        </w:rPr>
      </w:pPr>
    </w:p>
    <w:p w14:paraId="7CF0553E" w14:textId="2B0323DC" w:rsidR="003A6728" w:rsidRDefault="003A6728">
      <w:pPr>
        <w:rPr>
          <w:rFonts w:ascii="Times New Roman" w:hAnsi="Times New Roman" w:cs="Times New Roman"/>
          <w:b/>
          <w:bCs/>
          <w:sz w:val="24"/>
          <w:szCs w:val="24"/>
        </w:rPr>
      </w:pPr>
    </w:p>
    <w:p w14:paraId="32837DF9" w14:textId="79848522" w:rsidR="003A6728" w:rsidRDefault="003A6728">
      <w:pPr>
        <w:rPr>
          <w:rFonts w:ascii="Times New Roman" w:hAnsi="Times New Roman" w:cs="Times New Roman"/>
          <w:b/>
          <w:bCs/>
          <w:sz w:val="24"/>
          <w:szCs w:val="24"/>
        </w:rPr>
      </w:pPr>
    </w:p>
    <w:p w14:paraId="6BF454B9" w14:textId="1763224A" w:rsidR="003A6728" w:rsidRDefault="003A6728">
      <w:pPr>
        <w:rPr>
          <w:rFonts w:ascii="Times New Roman" w:hAnsi="Times New Roman" w:cs="Times New Roman"/>
          <w:b/>
          <w:bCs/>
          <w:sz w:val="24"/>
          <w:szCs w:val="24"/>
        </w:rPr>
      </w:pPr>
    </w:p>
    <w:p w14:paraId="512725B5" w14:textId="65DE6CC4" w:rsidR="003A6728" w:rsidRDefault="003A6728">
      <w:pPr>
        <w:rPr>
          <w:rFonts w:ascii="Times New Roman" w:hAnsi="Times New Roman" w:cs="Times New Roman"/>
          <w:b/>
          <w:bCs/>
          <w:sz w:val="24"/>
          <w:szCs w:val="24"/>
        </w:rPr>
      </w:pPr>
    </w:p>
    <w:p w14:paraId="20FF7724" w14:textId="038A750D" w:rsidR="003A6728" w:rsidRDefault="003A6728">
      <w:pPr>
        <w:rPr>
          <w:rFonts w:ascii="Times New Roman" w:hAnsi="Times New Roman" w:cs="Times New Roman"/>
          <w:b/>
          <w:bCs/>
          <w:sz w:val="24"/>
          <w:szCs w:val="24"/>
        </w:rPr>
      </w:pPr>
    </w:p>
    <w:p w14:paraId="71B92672" w14:textId="6704E27E" w:rsidR="003A6728" w:rsidRDefault="003A6728">
      <w:pPr>
        <w:rPr>
          <w:rFonts w:ascii="Times New Roman" w:hAnsi="Times New Roman" w:cs="Times New Roman"/>
          <w:b/>
          <w:bCs/>
          <w:sz w:val="24"/>
          <w:szCs w:val="24"/>
        </w:rPr>
      </w:pPr>
    </w:p>
    <w:p w14:paraId="4171D803" w14:textId="4778B592" w:rsidR="003A6728" w:rsidRDefault="003A6728">
      <w:pPr>
        <w:rPr>
          <w:rFonts w:ascii="Times New Roman" w:hAnsi="Times New Roman" w:cs="Times New Roman"/>
          <w:b/>
          <w:bCs/>
          <w:sz w:val="24"/>
          <w:szCs w:val="24"/>
        </w:rPr>
      </w:pPr>
    </w:p>
    <w:p w14:paraId="7CDA6AA4" w14:textId="623A1627" w:rsidR="003A6728" w:rsidRDefault="003A6728">
      <w:pPr>
        <w:rPr>
          <w:rFonts w:ascii="Times New Roman" w:hAnsi="Times New Roman" w:cs="Times New Roman"/>
          <w:b/>
          <w:bCs/>
          <w:sz w:val="24"/>
          <w:szCs w:val="24"/>
        </w:rPr>
      </w:pPr>
    </w:p>
    <w:p w14:paraId="6970CAAE" w14:textId="271C605C" w:rsidR="003A6728" w:rsidRDefault="003A6728">
      <w:pPr>
        <w:rPr>
          <w:rFonts w:ascii="Times New Roman" w:hAnsi="Times New Roman" w:cs="Times New Roman"/>
          <w:b/>
          <w:bCs/>
          <w:sz w:val="24"/>
          <w:szCs w:val="24"/>
        </w:rPr>
      </w:pPr>
    </w:p>
    <w:p w14:paraId="06A97986" w14:textId="2EA7C3D3" w:rsidR="003A6728" w:rsidRDefault="003A6728">
      <w:pPr>
        <w:rPr>
          <w:rFonts w:ascii="Times New Roman" w:hAnsi="Times New Roman" w:cs="Times New Roman"/>
          <w:b/>
          <w:bCs/>
          <w:sz w:val="24"/>
          <w:szCs w:val="24"/>
        </w:rPr>
      </w:pPr>
    </w:p>
    <w:p w14:paraId="75104DB1" w14:textId="0D81698D" w:rsidR="003A6728" w:rsidRDefault="003A6728">
      <w:pPr>
        <w:rPr>
          <w:rFonts w:ascii="Times New Roman" w:hAnsi="Times New Roman" w:cs="Times New Roman"/>
          <w:b/>
          <w:bCs/>
          <w:sz w:val="24"/>
          <w:szCs w:val="24"/>
        </w:rPr>
      </w:pPr>
    </w:p>
    <w:p w14:paraId="38BB0F94" w14:textId="7B5173EF" w:rsidR="003A6728" w:rsidRDefault="003A6728">
      <w:pPr>
        <w:rPr>
          <w:rFonts w:ascii="Times New Roman" w:hAnsi="Times New Roman" w:cs="Times New Roman"/>
          <w:b/>
          <w:bCs/>
          <w:sz w:val="24"/>
          <w:szCs w:val="24"/>
        </w:rPr>
      </w:pPr>
    </w:p>
    <w:p w14:paraId="7ED9897D" w14:textId="7A7C6F60" w:rsidR="003A6728" w:rsidRDefault="003A6728">
      <w:pPr>
        <w:rPr>
          <w:rFonts w:ascii="Times New Roman" w:hAnsi="Times New Roman" w:cs="Times New Roman"/>
          <w:b/>
          <w:bCs/>
          <w:sz w:val="24"/>
          <w:szCs w:val="24"/>
        </w:rPr>
      </w:pPr>
    </w:p>
    <w:p w14:paraId="12C9B688" w14:textId="5F6C2E3C" w:rsidR="003A6728" w:rsidRDefault="003A6728">
      <w:pPr>
        <w:rPr>
          <w:rFonts w:ascii="Times New Roman" w:hAnsi="Times New Roman" w:cs="Times New Roman"/>
          <w:b/>
          <w:bCs/>
          <w:sz w:val="24"/>
          <w:szCs w:val="24"/>
        </w:rPr>
      </w:pPr>
    </w:p>
    <w:p w14:paraId="5436A1CA" w14:textId="455DFF88" w:rsidR="003A6728" w:rsidRDefault="003A6728">
      <w:pPr>
        <w:rPr>
          <w:rFonts w:ascii="Times New Roman" w:hAnsi="Times New Roman" w:cs="Times New Roman"/>
          <w:b/>
          <w:bCs/>
          <w:sz w:val="24"/>
          <w:szCs w:val="24"/>
        </w:rPr>
      </w:pPr>
    </w:p>
    <w:p w14:paraId="4220D062" w14:textId="7FE7207B" w:rsidR="00FE33EF" w:rsidRDefault="00FE33EF">
      <w:pPr>
        <w:rPr>
          <w:rFonts w:ascii="Times New Roman" w:hAnsi="Times New Roman" w:cs="Times New Roman"/>
          <w:b/>
          <w:bCs/>
          <w:sz w:val="24"/>
          <w:szCs w:val="24"/>
        </w:rPr>
      </w:pPr>
    </w:p>
    <w:p w14:paraId="60D60990" w14:textId="77777777" w:rsidR="00FE33EF" w:rsidRDefault="00FE33EF">
      <w:pPr>
        <w:rPr>
          <w:rFonts w:ascii="Times New Roman" w:hAnsi="Times New Roman" w:cs="Times New Roman"/>
          <w:b/>
          <w:bCs/>
          <w:sz w:val="24"/>
          <w:szCs w:val="24"/>
        </w:rPr>
      </w:pPr>
    </w:p>
    <w:p w14:paraId="76D55D71" w14:textId="726E9E53" w:rsidR="003A6728" w:rsidRDefault="003A6728">
      <w:pPr>
        <w:rPr>
          <w:rFonts w:ascii="Times New Roman" w:hAnsi="Times New Roman" w:cs="Times New Roman"/>
          <w:b/>
          <w:bCs/>
          <w:sz w:val="24"/>
          <w:szCs w:val="24"/>
        </w:rPr>
      </w:pPr>
    </w:p>
    <w:p w14:paraId="18BCD41C" w14:textId="1F21F6B0" w:rsidR="003A6728" w:rsidRDefault="003A6728">
      <w:pPr>
        <w:rPr>
          <w:rFonts w:ascii="Times New Roman" w:hAnsi="Times New Roman" w:cs="Times New Roman"/>
          <w:b/>
          <w:bCs/>
          <w:sz w:val="24"/>
          <w:szCs w:val="24"/>
        </w:rPr>
      </w:pPr>
    </w:p>
    <w:p w14:paraId="75018079" w14:textId="55AA872F" w:rsidR="003A6728" w:rsidRDefault="003A6728">
      <w:pPr>
        <w:rPr>
          <w:rFonts w:ascii="Times New Roman" w:hAnsi="Times New Roman" w:cs="Times New Roman"/>
          <w:b/>
          <w:bCs/>
          <w:sz w:val="24"/>
          <w:szCs w:val="24"/>
        </w:rPr>
      </w:pPr>
    </w:p>
    <w:p w14:paraId="0A10FF34" w14:textId="491B1B4C" w:rsidR="003A6728" w:rsidRDefault="003A6728">
      <w:pPr>
        <w:rPr>
          <w:rFonts w:ascii="Times New Roman" w:hAnsi="Times New Roman" w:cs="Times New Roman"/>
          <w:b/>
          <w:bCs/>
          <w:sz w:val="24"/>
          <w:szCs w:val="24"/>
        </w:rPr>
      </w:pPr>
    </w:p>
    <w:p w14:paraId="2FF30F4C" w14:textId="1A9EA48A" w:rsidR="003A6728" w:rsidRDefault="003A6728">
      <w:pPr>
        <w:rPr>
          <w:rFonts w:ascii="Times New Roman" w:hAnsi="Times New Roman" w:cs="Times New Roman"/>
          <w:b/>
          <w:bCs/>
          <w:sz w:val="24"/>
          <w:szCs w:val="24"/>
        </w:rPr>
      </w:pPr>
    </w:p>
    <w:p w14:paraId="1B83B59C" w14:textId="0AFA55C9" w:rsidR="003A6728" w:rsidRDefault="003A6728">
      <w:pPr>
        <w:rPr>
          <w:rFonts w:ascii="Times New Roman" w:hAnsi="Times New Roman" w:cs="Times New Roman"/>
          <w:b/>
          <w:bCs/>
          <w:sz w:val="24"/>
          <w:szCs w:val="24"/>
        </w:rPr>
      </w:pPr>
    </w:p>
    <w:p w14:paraId="402D610E" w14:textId="0DF9E4A9" w:rsidR="00FF32D3" w:rsidRDefault="00FF32D3" w:rsidP="00FF32D3">
      <w:pPr>
        <w:tabs>
          <w:tab w:val="left" w:pos="1680"/>
        </w:tabs>
        <w:spacing w:after="0"/>
        <w:jc w:val="right"/>
        <w:rPr>
          <w:rFonts w:ascii="Times New Roman" w:hAnsi="Times New Roman" w:cs="Times New Roman"/>
          <w:sz w:val="24"/>
          <w:szCs w:val="24"/>
        </w:rPr>
      </w:pPr>
      <w:r w:rsidRPr="0014194B">
        <w:rPr>
          <w:rFonts w:ascii="Times New Roman" w:hAnsi="Times New Roman" w:cs="Times New Roman"/>
          <w:sz w:val="24"/>
          <w:szCs w:val="24"/>
        </w:rPr>
        <w:lastRenderedPageBreak/>
        <w:t>Приложение №</w:t>
      </w:r>
      <w:r>
        <w:rPr>
          <w:rFonts w:ascii="Times New Roman" w:hAnsi="Times New Roman" w:cs="Times New Roman"/>
          <w:sz w:val="24"/>
          <w:szCs w:val="24"/>
        </w:rPr>
        <w:t>4</w:t>
      </w:r>
      <w:r w:rsidRPr="0014194B">
        <w:rPr>
          <w:rFonts w:ascii="Times New Roman" w:hAnsi="Times New Roman" w:cs="Times New Roman"/>
          <w:sz w:val="24"/>
          <w:szCs w:val="24"/>
        </w:rPr>
        <w:t xml:space="preserve"> к документации о </w:t>
      </w:r>
    </w:p>
    <w:p w14:paraId="09973587" w14:textId="27F127E9" w:rsidR="00FF32D3" w:rsidRDefault="00FF32D3" w:rsidP="00FF32D3">
      <w:pPr>
        <w:tabs>
          <w:tab w:val="left" w:pos="1680"/>
        </w:tabs>
        <w:spacing w:after="0"/>
        <w:jc w:val="right"/>
        <w:rPr>
          <w:rFonts w:ascii="Times New Roman" w:hAnsi="Times New Roman" w:cs="Times New Roman"/>
          <w:sz w:val="24"/>
          <w:szCs w:val="24"/>
        </w:rPr>
      </w:pPr>
      <w:r w:rsidRPr="0014194B">
        <w:rPr>
          <w:rFonts w:ascii="Times New Roman" w:hAnsi="Times New Roman" w:cs="Times New Roman"/>
          <w:sz w:val="24"/>
          <w:szCs w:val="24"/>
        </w:rPr>
        <w:t>проведении аукциона в электронной форме</w:t>
      </w:r>
    </w:p>
    <w:p w14:paraId="0F86C482" w14:textId="77777777" w:rsidR="00FF32D3" w:rsidRDefault="00FF32D3" w:rsidP="00FF32D3">
      <w:pPr>
        <w:tabs>
          <w:tab w:val="left" w:pos="1680"/>
        </w:tabs>
        <w:spacing w:after="0"/>
        <w:rPr>
          <w:rFonts w:ascii="Times New Roman" w:hAnsi="Times New Roman" w:cs="Times New Roman"/>
          <w:sz w:val="24"/>
          <w:szCs w:val="24"/>
        </w:rPr>
      </w:pPr>
    </w:p>
    <w:p w14:paraId="742F686C" w14:textId="77777777" w:rsidR="00FF32D3" w:rsidRDefault="00FF32D3" w:rsidP="00FF32D3">
      <w:pPr>
        <w:tabs>
          <w:tab w:val="left" w:pos="1680"/>
        </w:tabs>
        <w:spacing w:after="0"/>
        <w:rPr>
          <w:rFonts w:ascii="Times New Roman" w:hAnsi="Times New Roman" w:cs="Times New Roman"/>
          <w:sz w:val="24"/>
          <w:szCs w:val="24"/>
        </w:rPr>
      </w:pPr>
    </w:p>
    <w:p w14:paraId="39665DFC" w14:textId="59C5F5DD" w:rsidR="00FF32D3" w:rsidRDefault="00FF32D3" w:rsidP="00FF32D3">
      <w:pPr>
        <w:tabs>
          <w:tab w:val="left" w:pos="1680"/>
        </w:tabs>
        <w:spacing w:after="0"/>
        <w:jc w:val="center"/>
        <w:rPr>
          <w:rFonts w:ascii="Times New Roman" w:hAnsi="Times New Roman" w:cs="Times New Roman"/>
          <w:b/>
          <w:bCs/>
          <w:sz w:val="24"/>
          <w:szCs w:val="24"/>
        </w:rPr>
      </w:pPr>
      <w:r w:rsidRPr="00FF32D3">
        <w:rPr>
          <w:rFonts w:ascii="Times New Roman" w:hAnsi="Times New Roman" w:cs="Times New Roman"/>
          <w:b/>
          <w:bCs/>
          <w:sz w:val="24"/>
          <w:szCs w:val="24"/>
        </w:rPr>
        <w:t>Рекомендуемые формы для заполнения участниками закупки</w:t>
      </w:r>
    </w:p>
    <w:p w14:paraId="1A75F83A" w14:textId="3AC093D9" w:rsidR="00FF32D3" w:rsidRDefault="00FF32D3" w:rsidP="00FF32D3">
      <w:pPr>
        <w:tabs>
          <w:tab w:val="left" w:pos="1680"/>
        </w:tabs>
        <w:spacing w:after="0"/>
        <w:jc w:val="center"/>
        <w:rPr>
          <w:rFonts w:ascii="Times New Roman" w:hAnsi="Times New Roman" w:cs="Times New Roman"/>
          <w:b/>
          <w:bCs/>
          <w:sz w:val="24"/>
          <w:szCs w:val="24"/>
        </w:rPr>
      </w:pPr>
    </w:p>
    <w:p w14:paraId="08F4D051" w14:textId="74953640" w:rsidR="00FF32D3" w:rsidRDefault="00556BC6" w:rsidP="00556BC6">
      <w:pPr>
        <w:tabs>
          <w:tab w:val="left" w:pos="1680"/>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Форма №1. Согласие на </w:t>
      </w:r>
      <w:r w:rsidR="005E5959">
        <w:rPr>
          <w:rFonts w:ascii="Times New Roman" w:hAnsi="Times New Roman" w:cs="Times New Roman"/>
          <w:b/>
          <w:bCs/>
          <w:sz w:val="24"/>
          <w:szCs w:val="24"/>
        </w:rPr>
        <w:t>оказание услуг</w:t>
      </w:r>
    </w:p>
    <w:p w14:paraId="376D1B5B" w14:textId="6FBF448D" w:rsidR="00556BC6" w:rsidRDefault="00556BC6" w:rsidP="00556BC6">
      <w:pPr>
        <w:tabs>
          <w:tab w:val="left" w:pos="1680"/>
        </w:tabs>
        <w:spacing w:after="0"/>
        <w:jc w:val="center"/>
        <w:rPr>
          <w:rFonts w:ascii="Times New Roman" w:hAnsi="Times New Roman" w:cs="Times New Roman"/>
          <w:b/>
          <w:bCs/>
          <w:sz w:val="24"/>
          <w:szCs w:val="24"/>
        </w:rPr>
      </w:pPr>
    </w:p>
    <w:p w14:paraId="17B5D4E7" w14:textId="3183FD76" w:rsidR="00556BC6" w:rsidRDefault="00C8447E" w:rsidP="00556BC6">
      <w:pPr>
        <w:tabs>
          <w:tab w:val="left" w:pos="1680"/>
        </w:tabs>
        <w:spacing w:after="0"/>
        <w:jc w:val="center"/>
        <w:rPr>
          <w:rFonts w:ascii="Times New Roman" w:hAnsi="Times New Roman" w:cs="Times New Roman"/>
          <w:i/>
          <w:iCs/>
          <w:color w:val="FF0000"/>
          <w:sz w:val="24"/>
          <w:szCs w:val="24"/>
        </w:rPr>
      </w:pPr>
      <w:r w:rsidRPr="00C8447E">
        <w:rPr>
          <w:rFonts w:ascii="Times New Roman" w:hAnsi="Times New Roman" w:cs="Times New Roman"/>
          <w:i/>
          <w:iCs/>
          <w:color w:val="FF0000"/>
          <w:sz w:val="24"/>
          <w:szCs w:val="24"/>
        </w:rPr>
        <w:t>Подается на фирменном бланке участника закупки</w:t>
      </w:r>
    </w:p>
    <w:p w14:paraId="2F9F5BE7" w14:textId="0F958410" w:rsidR="00C8447E" w:rsidRDefault="00C8447E" w:rsidP="00556BC6">
      <w:pPr>
        <w:tabs>
          <w:tab w:val="left" w:pos="1680"/>
        </w:tabs>
        <w:spacing w:after="0"/>
        <w:jc w:val="center"/>
        <w:rPr>
          <w:rFonts w:ascii="Times New Roman" w:hAnsi="Times New Roman" w:cs="Times New Roman"/>
          <w:i/>
          <w:iCs/>
          <w:color w:val="FF0000"/>
          <w:sz w:val="24"/>
          <w:szCs w:val="24"/>
        </w:rPr>
      </w:pPr>
    </w:p>
    <w:tbl>
      <w:tblPr>
        <w:tblW w:w="0" w:type="auto"/>
        <w:tblLook w:val="00A0" w:firstRow="1" w:lastRow="0" w:firstColumn="1" w:lastColumn="0" w:noHBand="0" w:noVBand="0"/>
      </w:tblPr>
      <w:tblGrid>
        <w:gridCol w:w="3170"/>
        <w:gridCol w:w="2377"/>
        <w:gridCol w:w="3600"/>
      </w:tblGrid>
      <w:tr w:rsidR="00C8447E" w14:paraId="0D91913D" w14:textId="77777777" w:rsidTr="00D57F61">
        <w:tc>
          <w:tcPr>
            <w:tcW w:w="3170" w:type="dxa"/>
            <w:vAlign w:val="center"/>
          </w:tcPr>
          <w:p w14:paraId="1AC31E44" w14:textId="77777777" w:rsidR="00C8447E" w:rsidRDefault="00C8447E" w:rsidP="00D57F61">
            <w:pPr>
              <w:spacing w:line="360" w:lineRule="exact"/>
              <w:rPr>
                <w:rFonts w:ascii="Times New Roman" w:hAnsi="Times New Roman"/>
                <w:sz w:val="24"/>
                <w:szCs w:val="24"/>
              </w:rPr>
            </w:pPr>
            <w:r>
              <w:rPr>
                <w:rFonts w:ascii="Times New Roman" w:hAnsi="Times New Roman"/>
                <w:sz w:val="24"/>
                <w:szCs w:val="24"/>
              </w:rPr>
              <w:t>№_________</w:t>
            </w:r>
          </w:p>
        </w:tc>
        <w:tc>
          <w:tcPr>
            <w:tcW w:w="2377" w:type="dxa"/>
            <w:vAlign w:val="center"/>
          </w:tcPr>
          <w:p w14:paraId="4A6CD917" w14:textId="77777777" w:rsidR="00C8447E" w:rsidRDefault="00C8447E" w:rsidP="00D57F61">
            <w:pPr>
              <w:spacing w:line="360" w:lineRule="exact"/>
              <w:jc w:val="center"/>
              <w:rPr>
                <w:rFonts w:ascii="Times New Roman" w:hAnsi="Times New Roman"/>
                <w:sz w:val="24"/>
                <w:szCs w:val="24"/>
              </w:rPr>
            </w:pPr>
          </w:p>
        </w:tc>
        <w:tc>
          <w:tcPr>
            <w:tcW w:w="3600" w:type="dxa"/>
            <w:vAlign w:val="center"/>
          </w:tcPr>
          <w:p w14:paraId="4CD11EA5" w14:textId="54572D8C" w:rsidR="00C8447E" w:rsidRDefault="00C8447E" w:rsidP="00D57F61">
            <w:pPr>
              <w:spacing w:line="360" w:lineRule="exact"/>
              <w:jc w:val="right"/>
              <w:rPr>
                <w:rFonts w:ascii="Times New Roman" w:hAnsi="Times New Roman"/>
                <w:sz w:val="24"/>
                <w:szCs w:val="24"/>
              </w:rPr>
            </w:pPr>
            <w:r>
              <w:rPr>
                <w:rFonts w:ascii="Times New Roman" w:hAnsi="Times New Roman"/>
                <w:sz w:val="24"/>
                <w:szCs w:val="24"/>
              </w:rPr>
              <w:t xml:space="preserve">     «__» __________ 2024 г.</w:t>
            </w:r>
          </w:p>
        </w:tc>
      </w:tr>
    </w:tbl>
    <w:p w14:paraId="231F2301" w14:textId="77777777" w:rsidR="00C8447E" w:rsidRDefault="00C8447E" w:rsidP="00C8447E">
      <w:pPr>
        <w:spacing w:line="360" w:lineRule="exact"/>
        <w:ind w:firstLine="708"/>
        <w:jc w:val="both"/>
        <w:rPr>
          <w:rFonts w:ascii="Times New Roman" w:hAnsi="Times New Roman"/>
          <w:sz w:val="24"/>
          <w:szCs w:val="24"/>
        </w:rPr>
      </w:pPr>
    </w:p>
    <w:p w14:paraId="732F1D63" w14:textId="71874ADC" w:rsidR="003A6728" w:rsidRPr="006D2E6D" w:rsidRDefault="003A6728" w:rsidP="006D2E6D">
      <w:pPr>
        <w:pStyle w:val="a5"/>
        <w:numPr>
          <w:ilvl w:val="0"/>
          <w:numId w:val="12"/>
        </w:numPr>
        <w:ind w:left="0" w:firstLine="360"/>
        <w:jc w:val="both"/>
        <w:rPr>
          <w:rFonts w:ascii="Times New Roman" w:eastAsia="Times New Roman" w:hAnsi="Times New Roman"/>
        </w:rPr>
      </w:pPr>
      <w:r w:rsidRPr="006D2E6D">
        <w:rPr>
          <w:rFonts w:ascii="Times New Roman" w:eastAsia="Times New Roman" w:hAnsi="Times New Roman"/>
        </w:rPr>
        <w:t xml:space="preserve">Изучив извещение и документацию о проведении аукциона на право заключения договора на поставку товара (выполнение работ, оказание услуг) </w:t>
      </w:r>
      <w:r w:rsidRPr="006D2E6D">
        <w:rPr>
          <w:rFonts w:ascii="Times New Roman" w:eastAsia="Times New Roman" w:hAnsi="Times New Roman"/>
          <w:b/>
          <w:i/>
          <w:u w:val="single"/>
        </w:rPr>
        <w:t>(указывается предмет закупки</w:t>
      </w:r>
      <w:r w:rsidRPr="006D2E6D">
        <w:rPr>
          <w:rFonts w:ascii="Times New Roman" w:eastAsia="Times New Roman" w:hAnsi="Times New Roman"/>
          <w:i/>
          <w:u w:val="single"/>
        </w:rPr>
        <w:t>)</w:t>
      </w:r>
      <w:r w:rsidRPr="006D2E6D">
        <w:rPr>
          <w:rFonts w:ascii="Times New Roman" w:eastAsia="Times New Roman" w:hAnsi="Times New Roman"/>
        </w:rPr>
        <w:t xml:space="preserve">, а также применимые к данному аукциону законодательство и нормативно-правовые акты, </w:t>
      </w:r>
      <w:r w:rsidRPr="006D2E6D">
        <w:rPr>
          <w:rFonts w:ascii="Times New Roman" w:eastAsia="Times New Roman" w:hAnsi="Times New Roman"/>
          <w:b/>
          <w:i/>
          <w:u w:val="single"/>
        </w:rPr>
        <w:t>(</w:t>
      </w:r>
      <w:r w:rsidRPr="006D2E6D">
        <w:rPr>
          <w:rFonts w:ascii="Times New Roman" w:eastAsia="Times New Roman" w:hAnsi="Times New Roman"/>
          <w:b/>
          <w:i/>
          <w:u w:val="single"/>
        </w:rPr>
        <w:softHyphen/>
      </w:r>
      <w:r w:rsidRPr="006D2E6D">
        <w:rPr>
          <w:rFonts w:ascii="Times New Roman" w:eastAsia="Times New Roman" w:hAnsi="Times New Roman"/>
          <w:b/>
          <w:i/>
          <w:u w:val="single"/>
        </w:rPr>
        <w:softHyphen/>
      </w:r>
      <w:r w:rsidRPr="006D2E6D">
        <w:rPr>
          <w:rFonts w:ascii="Times New Roman" w:eastAsia="Times New Roman" w:hAnsi="Times New Roman"/>
          <w:b/>
          <w:i/>
          <w:u w:val="single"/>
        </w:rPr>
        <w:softHyphen/>
        <w:t>указывается полное наименование Участника аукциона с указанием организационно-правовой формы),</w:t>
      </w:r>
      <w:r w:rsidRPr="006D2E6D">
        <w:rPr>
          <w:rFonts w:ascii="Times New Roman" w:eastAsia="Times New Roman" w:hAnsi="Times New Roman"/>
          <w:i/>
          <w:u w:val="single"/>
        </w:rPr>
        <w:t xml:space="preserve"> </w:t>
      </w:r>
      <w:r w:rsidRPr="006D2E6D">
        <w:rPr>
          <w:rFonts w:ascii="Times New Roman" w:eastAsia="Times New Roman" w:hAnsi="Times New Roman"/>
        </w:rPr>
        <w:t xml:space="preserve">зарегистрированное по адресу: </w:t>
      </w:r>
      <w:r w:rsidRPr="006D2E6D">
        <w:rPr>
          <w:rFonts w:ascii="Times New Roman" w:eastAsia="Times New Roman" w:hAnsi="Times New Roman"/>
          <w:b/>
          <w:i/>
          <w:u w:val="single"/>
        </w:rPr>
        <w:t>(указывается юридический адрес Участника аукциона</w:t>
      </w:r>
      <w:r w:rsidRPr="006D2E6D">
        <w:rPr>
          <w:rFonts w:ascii="Times New Roman" w:eastAsia="Times New Roman" w:hAnsi="Times New Roman"/>
          <w:i/>
          <w:u w:val="single"/>
        </w:rPr>
        <w:t xml:space="preserve">), </w:t>
      </w:r>
      <w:r w:rsidRPr="006D2E6D">
        <w:rPr>
          <w:rFonts w:ascii="Times New Roman" w:eastAsia="Times New Roman" w:hAnsi="Times New Roman"/>
        </w:rPr>
        <w:t xml:space="preserve">ИНН_____________, выражает согласие участвовать в аукционе на условиях, установленных в указанных выше документах, и направляет настоящее предложение. </w:t>
      </w:r>
    </w:p>
    <w:p w14:paraId="106C8634" w14:textId="697035F2" w:rsidR="003A6728" w:rsidRPr="006D2E6D" w:rsidRDefault="003A6728" w:rsidP="006D2E6D">
      <w:pPr>
        <w:pStyle w:val="a5"/>
        <w:numPr>
          <w:ilvl w:val="0"/>
          <w:numId w:val="12"/>
        </w:numPr>
        <w:ind w:left="0" w:firstLine="360"/>
        <w:jc w:val="both"/>
        <w:rPr>
          <w:rFonts w:ascii="Times New Roman" w:eastAsia="Times New Roman" w:hAnsi="Times New Roman"/>
        </w:rPr>
      </w:pPr>
      <w:r w:rsidRPr="003A6728">
        <w:rPr>
          <w:rFonts w:ascii="Times New Roman" w:eastAsia="Times New Roman" w:hAnsi="Times New Roman"/>
        </w:rPr>
        <w:t>В случае признания нас победителем закупки, либо принятия Заказчиком решения о заключении с нами договора как с единственным участником закупки, заявка которого соответствует требованиям извещения и документации о проведении аукциона, мы берем на себя обязательство подписать договор в соответствии с требованиями извещения и документации о проведении аукциона и условиями нашей заявки.</w:t>
      </w:r>
    </w:p>
    <w:p w14:paraId="78E874E3" w14:textId="5D7846A0" w:rsidR="003A6728" w:rsidRPr="006D2E6D" w:rsidRDefault="003A6728" w:rsidP="006D2E6D">
      <w:pPr>
        <w:pStyle w:val="a5"/>
        <w:numPr>
          <w:ilvl w:val="0"/>
          <w:numId w:val="12"/>
        </w:numPr>
        <w:ind w:left="0" w:firstLine="360"/>
        <w:jc w:val="both"/>
        <w:rPr>
          <w:rFonts w:ascii="Times New Roman" w:eastAsia="Times New Roman" w:hAnsi="Times New Roman"/>
        </w:rPr>
      </w:pPr>
      <w:r w:rsidRPr="003A6728">
        <w:rPr>
          <w:rFonts w:ascii="Times New Roman" w:eastAsia="Times New Roman" w:hAnsi="Times New Roman"/>
        </w:rPr>
        <w:t>В случае если нашей заявке будет присвоено второе место, а Победитель аукциона будет признан уклонившимся от заключения договора, мы обязуемся подписать договор в соответствии с требованиями извещения и документации о проведении аукциона и условиями нашей заявки.</w:t>
      </w:r>
    </w:p>
    <w:p w14:paraId="0EF12EC0" w14:textId="5DA9DFA6" w:rsidR="003A6728" w:rsidRPr="006D2E6D" w:rsidRDefault="003A6728" w:rsidP="006D2E6D">
      <w:pPr>
        <w:pStyle w:val="a5"/>
        <w:numPr>
          <w:ilvl w:val="0"/>
          <w:numId w:val="12"/>
        </w:numPr>
        <w:ind w:left="0" w:firstLine="360"/>
        <w:jc w:val="both"/>
        <w:rPr>
          <w:rFonts w:ascii="Times New Roman" w:hAnsi="Times New Roman"/>
          <w:bCs/>
          <w:iCs/>
        </w:rPr>
      </w:pPr>
      <w:r w:rsidRPr="003A6728">
        <w:rPr>
          <w:rFonts w:ascii="Times New Roman" w:eastAsia="Times New Roman" w:hAnsi="Times New Roman"/>
        </w:rPr>
        <w:t xml:space="preserve">Мы извещены о включении сведений о (об) </w:t>
      </w:r>
      <w:r w:rsidRPr="003A6728">
        <w:rPr>
          <w:rFonts w:ascii="Times New Roman" w:eastAsia="Times New Roman" w:hAnsi="Times New Roman"/>
          <w:u w:val="single"/>
        </w:rPr>
        <w:t xml:space="preserve">(указывается наименование Участника аукциона) </w:t>
      </w:r>
      <w:r w:rsidRPr="003A6728">
        <w:rPr>
          <w:rFonts w:ascii="Times New Roman" w:eastAsia="Times New Roman" w:hAnsi="Times New Roman"/>
        </w:rPr>
        <w:t>в Реестр недобросовестных поставщиков,  предусмотренный Федеральным законом от 18.07.2011 г.</w:t>
      </w:r>
      <w:r w:rsidRPr="003A6728">
        <w:rPr>
          <w:rFonts w:ascii="Times New Roman" w:hAnsi="Times New Roman"/>
        </w:rPr>
        <w:t xml:space="preserve"> </w:t>
      </w:r>
      <w:r w:rsidRPr="003A6728">
        <w:rPr>
          <w:rFonts w:ascii="Times New Roman" w:eastAsia="Times New Roman" w:hAnsi="Times New Roman"/>
        </w:rPr>
        <w:t xml:space="preserve">№ 223-ФЗ </w:t>
      </w:r>
      <w:r w:rsidRPr="003A6728">
        <w:rPr>
          <w:rFonts w:ascii="Times New Roman" w:hAnsi="Times New Roman"/>
        </w:rPr>
        <w:t xml:space="preserve">"О закупках товаров, работ, услуг отдельными видами юридических лиц" </w:t>
      </w:r>
      <w:r w:rsidRPr="003A6728">
        <w:rPr>
          <w:rFonts w:ascii="Times New Roman" w:eastAsia="Times New Roman" w:hAnsi="Times New Roman"/>
        </w:rPr>
        <w:t xml:space="preserve">в случае нашего  уклонения </w:t>
      </w:r>
      <w:r w:rsidRPr="003A6728">
        <w:rPr>
          <w:rFonts w:ascii="Times New Roman" w:hAnsi="Times New Roman"/>
          <w:bCs/>
          <w:iCs/>
        </w:rPr>
        <w:t xml:space="preserve">от заключения договора, в том числе не предоставления  Заказчику в срок, предусмотренный извещением и документацией о проведении аукциона, подписанного договора или не предоставление обеспечения исполнения договора в случае если Заказчиком было установлено требование предоставления обеспечения договора до его заключения. </w:t>
      </w:r>
    </w:p>
    <w:p w14:paraId="3D0AFA45" w14:textId="7EB185B4" w:rsidR="003A6728" w:rsidRPr="006D2E6D" w:rsidRDefault="003A6728" w:rsidP="006D2E6D">
      <w:pPr>
        <w:pStyle w:val="a5"/>
        <w:keepNext/>
        <w:keepLines/>
        <w:numPr>
          <w:ilvl w:val="0"/>
          <w:numId w:val="12"/>
        </w:numPr>
        <w:ind w:left="0" w:firstLine="360"/>
        <w:jc w:val="both"/>
        <w:rPr>
          <w:rFonts w:ascii="Times New Roman" w:eastAsia="Times New Roman" w:hAnsi="Times New Roman"/>
        </w:rPr>
      </w:pPr>
      <w:r w:rsidRPr="003A6728">
        <w:rPr>
          <w:rFonts w:ascii="Times New Roman" w:eastAsia="Times New Roman" w:hAnsi="Times New Roman"/>
        </w:rPr>
        <w:t>В случае, если нами при формировании ценового предложения не были учтены какие-либо расценки или затраты на поставку товаров, выполнение работ, оказание услуг, являющихся предметом закупки мы обязуемся поставить товары, выполнить работы, оказать услуги в полном объеме, без изменения их функциональных, количественных, качественных характеристик в пределах предложенной нами стоимости договора.</w:t>
      </w:r>
    </w:p>
    <w:p w14:paraId="707980A2" w14:textId="70820E3F" w:rsidR="003A6728" w:rsidRPr="006D2E6D" w:rsidRDefault="003A6728" w:rsidP="006D2E6D">
      <w:pPr>
        <w:pStyle w:val="a5"/>
        <w:numPr>
          <w:ilvl w:val="0"/>
          <w:numId w:val="12"/>
        </w:numPr>
        <w:tabs>
          <w:tab w:val="left" w:pos="1985"/>
        </w:tabs>
        <w:ind w:left="0" w:right="129" w:firstLine="360"/>
        <w:jc w:val="both"/>
        <w:rPr>
          <w:rFonts w:ascii="Times New Roman" w:eastAsia="Times New Roman" w:hAnsi="Times New Roman"/>
          <w:szCs w:val="20"/>
          <w:lang w:eastAsia="ru-RU"/>
        </w:rPr>
      </w:pPr>
      <w:r w:rsidRPr="003A6728">
        <w:rPr>
          <w:rFonts w:ascii="Times New Roman" w:eastAsia="Times New Roman" w:hAnsi="Times New Roman"/>
          <w:szCs w:val="20"/>
          <w:lang w:eastAsia="ru-RU"/>
        </w:rPr>
        <w:t>Мы уведомлены и согласны с условием, что в случае предоставления нами недостоверных сведений мы можем быть отстранены от участия в аукционе, а в случае, если недостоверность предоставленных нами сведений будет выявлена после заключения с нами договора, Заказчик будет иметь право отказаться от его исполнения в одностороннем порядке.</w:t>
      </w:r>
    </w:p>
    <w:p w14:paraId="2EF59FB6" w14:textId="43AFB48C" w:rsidR="003A6728" w:rsidRPr="006D2E6D" w:rsidRDefault="003A6728" w:rsidP="006D2E6D">
      <w:pPr>
        <w:pStyle w:val="a5"/>
        <w:numPr>
          <w:ilvl w:val="0"/>
          <w:numId w:val="12"/>
        </w:numPr>
        <w:ind w:left="0" w:firstLine="360"/>
        <w:jc w:val="both"/>
        <w:rPr>
          <w:rFonts w:ascii="Times New Roman" w:eastAsia="Times New Roman" w:hAnsi="Times New Roman"/>
        </w:rPr>
      </w:pPr>
      <w:r w:rsidRPr="003A6728">
        <w:rPr>
          <w:rFonts w:ascii="Times New Roman" w:eastAsia="Times New Roman" w:hAnsi="Times New Roman"/>
        </w:rPr>
        <w:t>Настоящая   заявка имеет   правовой   статус   оферты   и   действует   до «_________» ______________ 20______ года.</w:t>
      </w:r>
    </w:p>
    <w:tbl>
      <w:tblPr>
        <w:tblW w:w="10031" w:type="dxa"/>
        <w:tblLayout w:type="fixed"/>
        <w:tblLook w:val="0000" w:firstRow="0" w:lastRow="0" w:firstColumn="0" w:lastColumn="0" w:noHBand="0" w:noVBand="0"/>
      </w:tblPr>
      <w:tblGrid>
        <w:gridCol w:w="2977"/>
        <w:gridCol w:w="3260"/>
        <w:gridCol w:w="3794"/>
      </w:tblGrid>
      <w:tr w:rsidR="003A6728" w:rsidRPr="00AB027F" w14:paraId="299FDB74" w14:textId="77777777" w:rsidTr="005112A5">
        <w:tc>
          <w:tcPr>
            <w:tcW w:w="2977" w:type="dxa"/>
          </w:tcPr>
          <w:p w14:paraId="1FFCCDE7" w14:textId="77777777" w:rsidR="003A6728" w:rsidRPr="00AB027F" w:rsidRDefault="003A6728" w:rsidP="005112A5">
            <w:pPr>
              <w:tabs>
                <w:tab w:val="left" w:pos="9900"/>
              </w:tabs>
              <w:rPr>
                <w:rFonts w:ascii="Times New Roman" w:eastAsia="Times New Roman" w:hAnsi="Times New Roman"/>
                <w:b/>
              </w:rPr>
            </w:pPr>
            <w:r w:rsidRPr="00AB027F">
              <w:rPr>
                <w:rFonts w:ascii="Times New Roman" w:eastAsia="Times New Roman" w:hAnsi="Times New Roman"/>
                <w:b/>
              </w:rPr>
              <w:t xml:space="preserve">Руководитель </w:t>
            </w:r>
          </w:p>
          <w:p w14:paraId="4073E704" w14:textId="77777777" w:rsidR="003A6728" w:rsidRPr="00AB027F" w:rsidRDefault="003A6728" w:rsidP="005112A5">
            <w:pPr>
              <w:tabs>
                <w:tab w:val="left" w:pos="9900"/>
              </w:tabs>
              <w:jc w:val="center"/>
              <w:rPr>
                <w:rFonts w:ascii="Times New Roman" w:eastAsia="Times New Roman" w:hAnsi="Times New Roman"/>
              </w:rPr>
            </w:pPr>
          </w:p>
        </w:tc>
        <w:tc>
          <w:tcPr>
            <w:tcW w:w="3260" w:type="dxa"/>
          </w:tcPr>
          <w:p w14:paraId="397264F6" w14:textId="77777777" w:rsidR="003A6728" w:rsidRPr="00AB027F" w:rsidRDefault="003A6728" w:rsidP="005112A5">
            <w:pPr>
              <w:tabs>
                <w:tab w:val="left" w:pos="9900"/>
              </w:tabs>
              <w:jc w:val="center"/>
              <w:rPr>
                <w:rFonts w:ascii="Times New Roman" w:eastAsia="Times New Roman" w:hAnsi="Times New Roman"/>
              </w:rPr>
            </w:pPr>
            <w:r w:rsidRPr="00AB027F">
              <w:rPr>
                <w:rFonts w:ascii="Times New Roman" w:eastAsia="Times New Roman" w:hAnsi="Times New Roman"/>
              </w:rPr>
              <w:t xml:space="preserve">_________________ </w:t>
            </w:r>
          </w:p>
          <w:p w14:paraId="74980968" w14:textId="77777777" w:rsidR="003A6728" w:rsidRPr="00AB027F" w:rsidRDefault="003A6728" w:rsidP="005112A5">
            <w:pPr>
              <w:tabs>
                <w:tab w:val="left" w:pos="9900"/>
              </w:tabs>
              <w:ind w:firstLine="72"/>
              <w:jc w:val="center"/>
              <w:rPr>
                <w:rFonts w:ascii="Times New Roman" w:eastAsia="Times New Roman" w:hAnsi="Times New Roman"/>
              </w:rPr>
            </w:pPr>
            <w:r w:rsidRPr="00AB027F">
              <w:rPr>
                <w:rFonts w:ascii="Times New Roman" w:eastAsia="Times New Roman" w:hAnsi="Times New Roman"/>
              </w:rPr>
              <w:t>(подпись)</w:t>
            </w:r>
          </w:p>
        </w:tc>
        <w:tc>
          <w:tcPr>
            <w:tcW w:w="3794" w:type="dxa"/>
          </w:tcPr>
          <w:p w14:paraId="07ADC509" w14:textId="77777777" w:rsidR="003A6728" w:rsidRPr="00AB027F" w:rsidRDefault="003A6728" w:rsidP="005112A5">
            <w:pPr>
              <w:tabs>
                <w:tab w:val="left" w:pos="9900"/>
              </w:tabs>
              <w:jc w:val="center"/>
              <w:rPr>
                <w:rFonts w:ascii="Times New Roman" w:eastAsia="Times New Roman" w:hAnsi="Times New Roman"/>
              </w:rPr>
            </w:pPr>
            <w:r w:rsidRPr="00AB027F">
              <w:rPr>
                <w:rFonts w:ascii="Times New Roman" w:eastAsia="Times New Roman" w:hAnsi="Times New Roman"/>
              </w:rPr>
              <w:t xml:space="preserve">                _________________ </w:t>
            </w:r>
          </w:p>
          <w:p w14:paraId="4F741682" w14:textId="63D7DDC8" w:rsidR="003A6728" w:rsidRPr="00AB027F" w:rsidRDefault="003A6728">
            <w:pPr>
              <w:tabs>
                <w:tab w:val="left" w:pos="9900"/>
              </w:tabs>
              <w:ind w:firstLine="72"/>
              <w:jc w:val="center"/>
              <w:rPr>
                <w:rFonts w:ascii="Times New Roman" w:eastAsia="Times New Roman" w:hAnsi="Times New Roman"/>
              </w:rPr>
            </w:pPr>
            <w:r w:rsidRPr="00AB027F">
              <w:rPr>
                <w:rFonts w:ascii="Times New Roman" w:eastAsia="Times New Roman" w:hAnsi="Times New Roman"/>
              </w:rPr>
              <w:t>(Ф.И.О.)</w:t>
            </w:r>
          </w:p>
          <w:p w14:paraId="46619BB9" w14:textId="011B2F83" w:rsidR="003A6728" w:rsidRPr="00AB027F" w:rsidRDefault="003A6728" w:rsidP="006D2E6D">
            <w:pPr>
              <w:tabs>
                <w:tab w:val="left" w:pos="9900"/>
              </w:tabs>
              <w:rPr>
                <w:rFonts w:ascii="Times New Roman" w:eastAsia="Times New Roman" w:hAnsi="Times New Roman"/>
              </w:rPr>
            </w:pPr>
            <w:r w:rsidRPr="00AB027F">
              <w:rPr>
                <w:rFonts w:ascii="Times New Roman" w:eastAsia="Times New Roman" w:hAnsi="Times New Roman"/>
              </w:rPr>
              <w:t>М.П.</w:t>
            </w:r>
          </w:p>
        </w:tc>
      </w:tr>
    </w:tbl>
    <w:p w14:paraId="115622CE" w14:textId="58992DCB" w:rsidR="005E5959" w:rsidRDefault="005E5959">
      <w:pPr>
        <w:rPr>
          <w:rFonts w:ascii="Times New Roman" w:hAnsi="Times New Roman" w:cs="Times New Roman"/>
          <w:sz w:val="24"/>
          <w:szCs w:val="24"/>
        </w:rPr>
      </w:pPr>
    </w:p>
    <w:p w14:paraId="7E660192" w14:textId="426C14CA" w:rsidR="005E5959" w:rsidRDefault="005E5959" w:rsidP="005E5959">
      <w:pPr>
        <w:tabs>
          <w:tab w:val="left" w:pos="1680"/>
        </w:tabs>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Форма №2. Анкета участника закупки</w:t>
      </w:r>
    </w:p>
    <w:p w14:paraId="476659EE" w14:textId="3C94E36A" w:rsidR="005E5959" w:rsidRDefault="005E5959" w:rsidP="005E5959">
      <w:pPr>
        <w:tabs>
          <w:tab w:val="left" w:pos="1680"/>
        </w:tabs>
        <w:spacing w:after="0"/>
        <w:jc w:val="center"/>
        <w:rPr>
          <w:rFonts w:ascii="Times New Roman" w:hAnsi="Times New Roman" w:cs="Times New Roman"/>
          <w:b/>
          <w:bCs/>
          <w:sz w:val="24"/>
          <w:szCs w:val="24"/>
        </w:rPr>
      </w:pPr>
    </w:p>
    <w:p w14:paraId="48E2298D" w14:textId="77777777" w:rsidR="005E5959" w:rsidRDefault="005E5959" w:rsidP="005E5959">
      <w:pPr>
        <w:jc w:val="center"/>
        <w:rPr>
          <w:rFonts w:ascii="Times New Roman" w:hAnsi="Times New Roman"/>
          <w:sz w:val="24"/>
          <w:szCs w:val="24"/>
        </w:rPr>
      </w:pPr>
      <w:r>
        <w:rPr>
          <w:rFonts w:ascii="Times New Roman" w:hAnsi="Times New Roman"/>
          <w:b/>
          <w:sz w:val="24"/>
          <w:szCs w:val="24"/>
        </w:rPr>
        <w:t>АНКЕТА УЧАСТНИКА</w:t>
      </w:r>
    </w:p>
    <w:tbl>
      <w:tblPr>
        <w:tblW w:w="0" w:type="auto"/>
        <w:tblInd w:w="-459" w:type="dxa"/>
        <w:tblLayout w:type="fixed"/>
        <w:tblLook w:val="0000" w:firstRow="0" w:lastRow="0" w:firstColumn="0" w:lastColumn="0" w:noHBand="0" w:noVBand="0"/>
      </w:tblPr>
      <w:tblGrid>
        <w:gridCol w:w="708"/>
        <w:gridCol w:w="5104"/>
        <w:gridCol w:w="3676"/>
      </w:tblGrid>
      <w:tr w:rsidR="005E5959" w14:paraId="5487EE7E"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2760CF48" w14:textId="77777777" w:rsidR="005E5959" w:rsidRDefault="005E5959" w:rsidP="00D57F61">
            <w:pPr>
              <w:pStyle w:val="a7"/>
              <w:spacing w:after="0" w:line="240" w:lineRule="auto"/>
              <w:rPr>
                <w:rFonts w:ascii="Times New Roman" w:hAnsi="Times New Roman"/>
                <w:sz w:val="24"/>
                <w:szCs w:val="24"/>
              </w:rPr>
            </w:pPr>
            <w:r>
              <w:rPr>
                <w:rFonts w:ascii="Times New Roman" w:hAnsi="Times New Roman"/>
                <w:sz w:val="24"/>
                <w:szCs w:val="24"/>
              </w:rPr>
              <w:t>№ п/п</w:t>
            </w:r>
          </w:p>
        </w:tc>
        <w:tc>
          <w:tcPr>
            <w:tcW w:w="5104" w:type="dxa"/>
            <w:tcBorders>
              <w:top w:val="single" w:sz="4" w:space="0" w:color="000000"/>
              <w:left w:val="single" w:sz="4" w:space="0" w:color="000000"/>
              <w:bottom w:val="single" w:sz="4" w:space="0" w:color="000000"/>
            </w:tcBorders>
            <w:shd w:val="clear" w:color="auto" w:fill="auto"/>
            <w:vAlign w:val="center"/>
          </w:tcPr>
          <w:p w14:paraId="47FCB474" w14:textId="77777777" w:rsidR="005E5959" w:rsidRDefault="005E5959" w:rsidP="00D57F61">
            <w:pPr>
              <w:pStyle w:val="a7"/>
              <w:spacing w:after="0" w:line="240" w:lineRule="auto"/>
              <w:rPr>
                <w:rFonts w:ascii="Times New Roman" w:hAnsi="Times New Roman"/>
                <w:sz w:val="24"/>
                <w:szCs w:val="24"/>
              </w:rPr>
            </w:pPr>
            <w:r>
              <w:rPr>
                <w:rFonts w:ascii="Times New Roman" w:hAnsi="Times New Roman"/>
                <w:sz w:val="24"/>
                <w:szCs w:val="24"/>
              </w:rPr>
              <w:t>Наименование</w:t>
            </w:r>
          </w:p>
        </w:tc>
        <w:tc>
          <w:tcPr>
            <w:tcW w:w="3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3A1EE" w14:textId="77777777" w:rsidR="005E5959" w:rsidRDefault="005E5959" w:rsidP="00D57F61">
            <w:pPr>
              <w:pStyle w:val="a7"/>
              <w:spacing w:after="0" w:line="240" w:lineRule="auto"/>
              <w:rPr>
                <w:rFonts w:ascii="Times New Roman" w:hAnsi="Times New Roman"/>
                <w:sz w:val="24"/>
                <w:szCs w:val="24"/>
              </w:rPr>
            </w:pPr>
            <w:r>
              <w:rPr>
                <w:rFonts w:ascii="Times New Roman" w:hAnsi="Times New Roman"/>
                <w:sz w:val="24"/>
                <w:szCs w:val="24"/>
              </w:rPr>
              <w:t>Сведения об Участнике</w:t>
            </w:r>
          </w:p>
        </w:tc>
      </w:tr>
      <w:tr w:rsidR="005E5959" w14:paraId="6455EFC2"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7DD5391A"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1</w:t>
            </w:r>
          </w:p>
        </w:tc>
        <w:tc>
          <w:tcPr>
            <w:tcW w:w="5104" w:type="dxa"/>
            <w:tcBorders>
              <w:top w:val="single" w:sz="4" w:space="0" w:color="000000"/>
              <w:left w:val="single" w:sz="4" w:space="0" w:color="000000"/>
              <w:bottom w:val="single" w:sz="4" w:space="0" w:color="000000"/>
            </w:tcBorders>
            <w:shd w:val="clear" w:color="auto" w:fill="auto"/>
          </w:tcPr>
          <w:p w14:paraId="77FC98C5"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Организационно-правовая форма и наименование фирмы Участника, дата регистрации</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307DC75C" w14:textId="77777777" w:rsidR="005E5959" w:rsidRDefault="005E5959" w:rsidP="00D57F61">
            <w:pPr>
              <w:pStyle w:val="a8"/>
              <w:snapToGrid w:val="0"/>
              <w:spacing w:after="0" w:line="240" w:lineRule="auto"/>
              <w:rPr>
                <w:rFonts w:ascii="Times New Roman" w:hAnsi="Times New Roman"/>
                <w:sz w:val="24"/>
                <w:szCs w:val="24"/>
              </w:rPr>
            </w:pPr>
          </w:p>
        </w:tc>
      </w:tr>
      <w:tr w:rsidR="005E5959" w14:paraId="53C99BC7"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4FDBCF6D"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2</w:t>
            </w:r>
          </w:p>
        </w:tc>
        <w:tc>
          <w:tcPr>
            <w:tcW w:w="5104" w:type="dxa"/>
            <w:tcBorders>
              <w:top w:val="single" w:sz="4" w:space="0" w:color="000000"/>
              <w:left w:val="single" w:sz="4" w:space="0" w:color="000000"/>
              <w:bottom w:val="single" w:sz="4" w:space="0" w:color="000000"/>
            </w:tcBorders>
            <w:shd w:val="clear" w:color="auto" w:fill="auto"/>
          </w:tcPr>
          <w:p w14:paraId="3EB15C4B"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Юридический адрес</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352E7EF7" w14:textId="77777777" w:rsidR="005E5959" w:rsidRDefault="005E5959" w:rsidP="00D57F61">
            <w:pPr>
              <w:pStyle w:val="a8"/>
              <w:snapToGrid w:val="0"/>
              <w:spacing w:after="0" w:line="240" w:lineRule="auto"/>
              <w:rPr>
                <w:rFonts w:ascii="Times New Roman" w:hAnsi="Times New Roman"/>
                <w:sz w:val="24"/>
                <w:szCs w:val="24"/>
              </w:rPr>
            </w:pPr>
          </w:p>
        </w:tc>
      </w:tr>
      <w:tr w:rsidR="005E5959" w14:paraId="62ADF863"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7869F728"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3</w:t>
            </w:r>
          </w:p>
        </w:tc>
        <w:tc>
          <w:tcPr>
            <w:tcW w:w="5104" w:type="dxa"/>
            <w:tcBorders>
              <w:top w:val="single" w:sz="4" w:space="0" w:color="000000"/>
              <w:left w:val="single" w:sz="4" w:space="0" w:color="000000"/>
              <w:bottom w:val="single" w:sz="4" w:space="0" w:color="000000"/>
            </w:tcBorders>
            <w:shd w:val="clear" w:color="auto" w:fill="auto"/>
          </w:tcPr>
          <w:p w14:paraId="143BBFE1"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Почтовые адреса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533CE870" w14:textId="77777777" w:rsidR="005E5959" w:rsidRDefault="005E5959" w:rsidP="00D57F61">
            <w:pPr>
              <w:pStyle w:val="a8"/>
              <w:snapToGrid w:val="0"/>
              <w:spacing w:after="0" w:line="240" w:lineRule="auto"/>
              <w:rPr>
                <w:rFonts w:ascii="Times New Roman" w:hAnsi="Times New Roman"/>
                <w:sz w:val="24"/>
                <w:szCs w:val="24"/>
              </w:rPr>
            </w:pPr>
          </w:p>
        </w:tc>
      </w:tr>
      <w:tr w:rsidR="005E5959" w14:paraId="3048BB2E"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471ED6CA"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4</w:t>
            </w:r>
          </w:p>
        </w:tc>
        <w:tc>
          <w:tcPr>
            <w:tcW w:w="5104" w:type="dxa"/>
            <w:tcBorders>
              <w:top w:val="single" w:sz="4" w:space="0" w:color="000000"/>
              <w:left w:val="single" w:sz="4" w:space="0" w:color="000000"/>
              <w:bottom w:val="single" w:sz="4" w:space="0" w:color="000000"/>
            </w:tcBorders>
            <w:shd w:val="clear" w:color="auto" w:fill="auto"/>
          </w:tcPr>
          <w:p w14:paraId="0522E1A6"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Фактический адрес</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26373DC0" w14:textId="77777777" w:rsidR="005E5959" w:rsidRDefault="005E5959" w:rsidP="00D57F61">
            <w:pPr>
              <w:pStyle w:val="a8"/>
              <w:snapToGrid w:val="0"/>
              <w:spacing w:after="0" w:line="240" w:lineRule="auto"/>
              <w:rPr>
                <w:rFonts w:ascii="Times New Roman" w:hAnsi="Times New Roman"/>
                <w:sz w:val="24"/>
                <w:szCs w:val="24"/>
              </w:rPr>
            </w:pPr>
          </w:p>
        </w:tc>
      </w:tr>
      <w:tr w:rsidR="005E5959" w14:paraId="3863FBBE"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714191AD"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5</w:t>
            </w:r>
          </w:p>
        </w:tc>
        <w:tc>
          <w:tcPr>
            <w:tcW w:w="5104" w:type="dxa"/>
            <w:tcBorders>
              <w:top w:val="single" w:sz="4" w:space="0" w:color="000000"/>
              <w:left w:val="single" w:sz="4" w:space="0" w:color="000000"/>
              <w:bottom w:val="single" w:sz="4" w:space="0" w:color="000000"/>
            </w:tcBorders>
            <w:shd w:val="clear" w:color="auto" w:fill="auto"/>
          </w:tcPr>
          <w:p w14:paraId="7B7E7C00"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3E680A68" w14:textId="77777777" w:rsidR="005E5959" w:rsidRDefault="005E5959" w:rsidP="00D57F61">
            <w:pPr>
              <w:pStyle w:val="a8"/>
              <w:snapToGrid w:val="0"/>
              <w:spacing w:after="0" w:line="240" w:lineRule="auto"/>
              <w:rPr>
                <w:rFonts w:ascii="Times New Roman" w:hAnsi="Times New Roman"/>
                <w:sz w:val="24"/>
                <w:szCs w:val="24"/>
              </w:rPr>
            </w:pPr>
          </w:p>
        </w:tc>
      </w:tr>
      <w:tr w:rsidR="005E5959" w14:paraId="490AE2B4"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6EBD7832"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6</w:t>
            </w:r>
          </w:p>
        </w:tc>
        <w:tc>
          <w:tcPr>
            <w:tcW w:w="5104" w:type="dxa"/>
            <w:tcBorders>
              <w:top w:val="single" w:sz="4" w:space="0" w:color="000000"/>
              <w:left w:val="single" w:sz="4" w:space="0" w:color="000000"/>
              <w:bottom w:val="single" w:sz="4" w:space="0" w:color="000000"/>
            </w:tcBorders>
            <w:shd w:val="clear" w:color="auto" w:fill="auto"/>
          </w:tcPr>
          <w:p w14:paraId="75B8FDA3"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Телефоны Участника (с указанием кода города)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54E75092" w14:textId="77777777" w:rsidR="005E5959" w:rsidRDefault="005E5959" w:rsidP="00D57F61">
            <w:pPr>
              <w:pStyle w:val="a8"/>
              <w:snapToGrid w:val="0"/>
              <w:spacing w:after="0" w:line="240" w:lineRule="auto"/>
              <w:rPr>
                <w:rFonts w:ascii="Times New Roman" w:hAnsi="Times New Roman"/>
                <w:sz w:val="24"/>
                <w:szCs w:val="24"/>
              </w:rPr>
            </w:pPr>
          </w:p>
        </w:tc>
      </w:tr>
      <w:tr w:rsidR="005E5959" w14:paraId="5E4C1F8D"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41A80249"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7</w:t>
            </w:r>
          </w:p>
        </w:tc>
        <w:tc>
          <w:tcPr>
            <w:tcW w:w="5104" w:type="dxa"/>
            <w:tcBorders>
              <w:top w:val="single" w:sz="4" w:space="0" w:color="000000"/>
              <w:left w:val="single" w:sz="4" w:space="0" w:color="000000"/>
              <w:bottom w:val="single" w:sz="4" w:space="0" w:color="000000"/>
            </w:tcBorders>
            <w:shd w:val="clear" w:color="auto" w:fill="auto"/>
          </w:tcPr>
          <w:p w14:paraId="656C7DC3"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Факс Участника</w:t>
            </w:r>
          </w:p>
          <w:p w14:paraId="0E219A7A"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(с указанием кода города)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3A2FFEBB" w14:textId="77777777" w:rsidR="005E5959" w:rsidRDefault="005E5959" w:rsidP="00D57F61">
            <w:pPr>
              <w:pStyle w:val="a8"/>
              <w:snapToGrid w:val="0"/>
              <w:spacing w:after="0" w:line="240" w:lineRule="auto"/>
              <w:rPr>
                <w:rFonts w:ascii="Times New Roman" w:hAnsi="Times New Roman"/>
                <w:sz w:val="24"/>
                <w:szCs w:val="24"/>
              </w:rPr>
            </w:pPr>
          </w:p>
        </w:tc>
      </w:tr>
      <w:tr w:rsidR="005E5959" w14:paraId="454BFBB8"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29635956"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8</w:t>
            </w:r>
          </w:p>
        </w:tc>
        <w:tc>
          <w:tcPr>
            <w:tcW w:w="5104" w:type="dxa"/>
            <w:tcBorders>
              <w:top w:val="single" w:sz="4" w:space="0" w:color="000000"/>
              <w:left w:val="single" w:sz="4" w:space="0" w:color="000000"/>
              <w:bottom w:val="single" w:sz="4" w:space="0" w:color="000000"/>
            </w:tcBorders>
            <w:shd w:val="clear" w:color="auto" w:fill="auto"/>
          </w:tcPr>
          <w:p w14:paraId="63670E68"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 xml:space="preserve">Адрес электронной почты Участника, </w:t>
            </w:r>
            <w:proofErr w:type="spellStart"/>
            <w:r>
              <w:rPr>
                <w:rFonts w:ascii="Times New Roman" w:hAnsi="Times New Roman"/>
                <w:sz w:val="24"/>
                <w:szCs w:val="24"/>
              </w:rPr>
              <w:t>web</w:t>
            </w:r>
            <w:proofErr w:type="spellEnd"/>
            <w:r>
              <w:rPr>
                <w:rFonts w:ascii="Times New Roman" w:hAnsi="Times New Roman"/>
                <w:sz w:val="24"/>
                <w:szCs w:val="24"/>
              </w:rPr>
              <w:t>-сайт</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03A0A7A4" w14:textId="77777777" w:rsidR="005E5959" w:rsidRDefault="005E5959" w:rsidP="00D57F61">
            <w:pPr>
              <w:pStyle w:val="a8"/>
              <w:snapToGrid w:val="0"/>
              <w:spacing w:after="0" w:line="240" w:lineRule="auto"/>
              <w:rPr>
                <w:rFonts w:ascii="Times New Roman" w:hAnsi="Times New Roman"/>
                <w:sz w:val="24"/>
                <w:szCs w:val="24"/>
              </w:rPr>
            </w:pPr>
          </w:p>
        </w:tc>
      </w:tr>
      <w:tr w:rsidR="005E5959" w14:paraId="318514BB"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0F04A414"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9</w:t>
            </w:r>
          </w:p>
        </w:tc>
        <w:tc>
          <w:tcPr>
            <w:tcW w:w="5104" w:type="dxa"/>
            <w:tcBorders>
              <w:top w:val="single" w:sz="4" w:space="0" w:color="000000"/>
              <w:left w:val="single" w:sz="4" w:space="0" w:color="000000"/>
              <w:bottom w:val="single" w:sz="4" w:space="0" w:color="000000"/>
            </w:tcBorders>
            <w:shd w:val="clear" w:color="auto" w:fill="auto"/>
          </w:tcPr>
          <w:p w14:paraId="40174BC3"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ИНН/КПП/ОГРН/ОКПО/ОКОПФ/ОКТМО Участника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58C25007" w14:textId="77777777" w:rsidR="005E5959" w:rsidRDefault="005E5959" w:rsidP="00D57F61">
            <w:pPr>
              <w:pStyle w:val="a8"/>
              <w:snapToGrid w:val="0"/>
              <w:spacing w:after="0" w:line="240" w:lineRule="auto"/>
              <w:rPr>
                <w:rFonts w:ascii="Times New Roman" w:hAnsi="Times New Roman"/>
                <w:sz w:val="24"/>
                <w:szCs w:val="24"/>
              </w:rPr>
            </w:pPr>
          </w:p>
        </w:tc>
      </w:tr>
      <w:tr w:rsidR="005E5959" w14:paraId="36B79B26"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59790AE5" w14:textId="77777777" w:rsidR="005E5959" w:rsidRDefault="005E5959" w:rsidP="00D57F61">
            <w:pPr>
              <w:spacing w:after="0" w:line="240" w:lineRule="auto"/>
              <w:jc w:val="center"/>
              <w:rPr>
                <w:rFonts w:ascii="Times New Roman" w:hAnsi="Times New Roman"/>
                <w:sz w:val="24"/>
                <w:szCs w:val="24"/>
              </w:rPr>
            </w:pPr>
            <w:r>
              <w:rPr>
                <w:rFonts w:ascii="Times New Roman" w:hAnsi="Times New Roman"/>
                <w:sz w:val="24"/>
                <w:szCs w:val="24"/>
              </w:rPr>
              <w:t>10</w:t>
            </w:r>
          </w:p>
        </w:tc>
        <w:tc>
          <w:tcPr>
            <w:tcW w:w="5104" w:type="dxa"/>
            <w:tcBorders>
              <w:top w:val="single" w:sz="4" w:space="0" w:color="000000"/>
              <w:left w:val="single" w:sz="4" w:space="0" w:color="000000"/>
              <w:bottom w:val="single" w:sz="4" w:space="0" w:color="000000"/>
            </w:tcBorders>
            <w:shd w:val="clear" w:color="auto" w:fill="auto"/>
          </w:tcPr>
          <w:p w14:paraId="13A3DF8A"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Дата постановки Участника на налоговый учет</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0C37DA3" w14:textId="77777777" w:rsidR="005E5959" w:rsidRDefault="005E5959" w:rsidP="00D57F61">
            <w:pPr>
              <w:pStyle w:val="a8"/>
              <w:snapToGrid w:val="0"/>
              <w:spacing w:after="0" w:line="240" w:lineRule="auto"/>
              <w:rPr>
                <w:rFonts w:ascii="Times New Roman" w:hAnsi="Times New Roman"/>
                <w:sz w:val="24"/>
                <w:szCs w:val="24"/>
              </w:rPr>
            </w:pPr>
          </w:p>
        </w:tc>
      </w:tr>
      <w:tr w:rsidR="005E5959" w14:paraId="5395F42D"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3CC7DED7" w14:textId="77777777" w:rsidR="005E5959" w:rsidRDefault="005E5959" w:rsidP="00D57F61">
            <w:pPr>
              <w:pStyle w:val="a"/>
              <w:numPr>
                <w:ilvl w:val="0"/>
                <w:numId w:val="0"/>
              </w:numPr>
              <w:tabs>
                <w:tab w:val="left" w:pos="708"/>
              </w:tabs>
              <w:spacing w:after="0" w:line="240" w:lineRule="auto"/>
              <w:ind w:firstLine="57"/>
              <w:jc w:val="center"/>
              <w:rPr>
                <w:rFonts w:ascii="Times New Roman" w:hAnsi="Times New Roman" w:cs="Times New Roman"/>
                <w:sz w:val="24"/>
                <w:szCs w:val="24"/>
              </w:rPr>
            </w:pPr>
            <w:r>
              <w:rPr>
                <w:rFonts w:ascii="Times New Roman" w:hAnsi="Times New Roman" w:cs="Times New Roman"/>
                <w:sz w:val="24"/>
                <w:szCs w:val="24"/>
                <w:lang w:eastAsia="ru-RU"/>
              </w:rPr>
              <w:t>11</w:t>
            </w:r>
          </w:p>
        </w:tc>
        <w:tc>
          <w:tcPr>
            <w:tcW w:w="5104" w:type="dxa"/>
            <w:tcBorders>
              <w:top w:val="single" w:sz="4" w:space="0" w:color="000000"/>
              <w:left w:val="single" w:sz="4" w:space="0" w:color="000000"/>
              <w:bottom w:val="single" w:sz="4" w:space="0" w:color="000000"/>
            </w:tcBorders>
            <w:shd w:val="clear" w:color="auto" w:fill="auto"/>
          </w:tcPr>
          <w:p w14:paraId="5ABCB65F"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4AD334E" w14:textId="77777777" w:rsidR="005E5959" w:rsidRDefault="005E5959" w:rsidP="00D57F61">
            <w:pPr>
              <w:pStyle w:val="a8"/>
              <w:snapToGrid w:val="0"/>
              <w:spacing w:after="0" w:line="240" w:lineRule="auto"/>
              <w:rPr>
                <w:rFonts w:ascii="Times New Roman" w:hAnsi="Times New Roman"/>
                <w:sz w:val="24"/>
                <w:szCs w:val="24"/>
              </w:rPr>
            </w:pPr>
          </w:p>
        </w:tc>
      </w:tr>
      <w:tr w:rsidR="005E5959" w14:paraId="2DBBDBA3"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3AC54F12"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12</w:t>
            </w:r>
          </w:p>
        </w:tc>
        <w:tc>
          <w:tcPr>
            <w:tcW w:w="5104" w:type="dxa"/>
            <w:tcBorders>
              <w:top w:val="single" w:sz="4" w:space="0" w:color="000000"/>
              <w:left w:val="single" w:sz="4" w:space="0" w:color="000000"/>
              <w:bottom w:val="single" w:sz="4" w:space="0" w:color="000000"/>
            </w:tcBorders>
            <w:shd w:val="clear" w:color="auto" w:fill="auto"/>
          </w:tcPr>
          <w:p w14:paraId="3E772E85"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7D407B01" w14:textId="77777777" w:rsidR="005E5959" w:rsidRDefault="005E5959" w:rsidP="00D57F61">
            <w:pPr>
              <w:pStyle w:val="a8"/>
              <w:snapToGrid w:val="0"/>
              <w:spacing w:after="0" w:line="240" w:lineRule="auto"/>
              <w:rPr>
                <w:rFonts w:ascii="Times New Roman" w:hAnsi="Times New Roman"/>
                <w:sz w:val="24"/>
                <w:szCs w:val="24"/>
              </w:rPr>
            </w:pPr>
          </w:p>
        </w:tc>
      </w:tr>
      <w:tr w:rsidR="005E5959" w14:paraId="351F260B"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1AE5C2E0"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13</w:t>
            </w:r>
          </w:p>
        </w:tc>
        <w:tc>
          <w:tcPr>
            <w:tcW w:w="5104" w:type="dxa"/>
            <w:tcBorders>
              <w:top w:val="single" w:sz="4" w:space="0" w:color="000000"/>
              <w:left w:val="single" w:sz="4" w:space="0" w:color="000000"/>
              <w:bottom w:val="single" w:sz="4" w:space="0" w:color="000000"/>
            </w:tcBorders>
            <w:shd w:val="clear" w:color="auto" w:fill="auto"/>
          </w:tcPr>
          <w:p w14:paraId="7B71C9DD"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Филиалы: перечислить наименования и почтовые адреса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575A0FDB" w14:textId="77777777" w:rsidR="005E5959" w:rsidRDefault="005E5959" w:rsidP="00D57F61">
            <w:pPr>
              <w:pStyle w:val="a8"/>
              <w:snapToGrid w:val="0"/>
              <w:spacing w:after="0" w:line="240" w:lineRule="auto"/>
              <w:rPr>
                <w:rFonts w:ascii="Times New Roman" w:hAnsi="Times New Roman"/>
                <w:sz w:val="24"/>
                <w:szCs w:val="24"/>
              </w:rPr>
            </w:pPr>
          </w:p>
        </w:tc>
      </w:tr>
      <w:tr w:rsidR="005E5959" w14:paraId="37CCF99C"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0703338A"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14</w:t>
            </w:r>
          </w:p>
        </w:tc>
        <w:tc>
          <w:tcPr>
            <w:tcW w:w="5104" w:type="dxa"/>
            <w:tcBorders>
              <w:top w:val="single" w:sz="4" w:space="0" w:color="000000"/>
              <w:left w:val="single" w:sz="4" w:space="0" w:color="000000"/>
              <w:bottom w:val="single" w:sz="4" w:space="0" w:color="000000"/>
            </w:tcBorders>
            <w:shd w:val="clear" w:color="auto" w:fill="auto"/>
          </w:tcPr>
          <w:p w14:paraId="20DCE9CF"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Свидетельство о внесении записи в Единый государственный реестр юридических лиц (ЕГРИП) или лист записи (дата, номер, кем выдано)</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56027846" w14:textId="77777777" w:rsidR="005E5959" w:rsidRDefault="005E5959" w:rsidP="00D57F61">
            <w:pPr>
              <w:pStyle w:val="a8"/>
              <w:snapToGrid w:val="0"/>
              <w:spacing w:after="0" w:line="240" w:lineRule="auto"/>
              <w:rPr>
                <w:rFonts w:ascii="Times New Roman" w:hAnsi="Times New Roman"/>
                <w:sz w:val="24"/>
                <w:szCs w:val="24"/>
              </w:rPr>
            </w:pPr>
          </w:p>
        </w:tc>
      </w:tr>
      <w:tr w:rsidR="005E5959" w14:paraId="38BC81F4" w14:textId="77777777" w:rsidTr="00D57F61">
        <w:tc>
          <w:tcPr>
            <w:tcW w:w="708" w:type="dxa"/>
            <w:tcBorders>
              <w:top w:val="single" w:sz="4" w:space="0" w:color="000000"/>
              <w:left w:val="single" w:sz="4" w:space="0" w:color="000000"/>
              <w:bottom w:val="single" w:sz="4" w:space="0" w:color="000000"/>
            </w:tcBorders>
            <w:shd w:val="clear" w:color="auto" w:fill="auto"/>
            <w:vAlign w:val="center"/>
          </w:tcPr>
          <w:p w14:paraId="4D90A9E4" w14:textId="77777777" w:rsidR="005E5959" w:rsidRDefault="005E5959" w:rsidP="00D57F61">
            <w:pPr>
              <w:pStyle w:val="a"/>
              <w:numPr>
                <w:ilvl w:val="0"/>
                <w:numId w:val="0"/>
              </w:numPr>
              <w:tabs>
                <w:tab w:val="left" w:pos="708"/>
              </w:tabs>
              <w:spacing w:after="0" w:line="240" w:lineRule="auto"/>
              <w:ind w:left="57"/>
              <w:jc w:val="center"/>
              <w:rPr>
                <w:rFonts w:ascii="Times New Roman" w:hAnsi="Times New Roman" w:cs="Times New Roman"/>
                <w:sz w:val="24"/>
                <w:szCs w:val="24"/>
              </w:rPr>
            </w:pPr>
            <w:r>
              <w:rPr>
                <w:rFonts w:ascii="Times New Roman" w:hAnsi="Times New Roman" w:cs="Times New Roman"/>
                <w:sz w:val="24"/>
                <w:szCs w:val="24"/>
                <w:lang w:eastAsia="ru-RU"/>
              </w:rPr>
              <w:t>15</w:t>
            </w:r>
          </w:p>
        </w:tc>
        <w:tc>
          <w:tcPr>
            <w:tcW w:w="5104" w:type="dxa"/>
            <w:tcBorders>
              <w:top w:val="single" w:sz="4" w:space="0" w:color="000000"/>
              <w:left w:val="single" w:sz="4" w:space="0" w:color="000000"/>
              <w:bottom w:val="single" w:sz="4" w:space="0" w:color="000000"/>
            </w:tcBorders>
            <w:shd w:val="clear" w:color="auto" w:fill="auto"/>
          </w:tcPr>
          <w:p w14:paraId="41D26FF6" w14:textId="77777777" w:rsidR="005E5959" w:rsidRDefault="005E5959" w:rsidP="00D57F61">
            <w:pPr>
              <w:pStyle w:val="a8"/>
              <w:spacing w:after="0" w:line="240" w:lineRule="auto"/>
              <w:rPr>
                <w:rFonts w:ascii="Times New Roman" w:hAnsi="Times New Roman"/>
                <w:sz w:val="24"/>
                <w:szCs w:val="24"/>
              </w:rPr>
            </w:pPr>
            <w:r>
              <w:rPr>
                <w:rFonts w:ascii="Times New Roman" w:hAnsi="Times New Roman"/>
                <w:sz w:val="24"/>
                <w:szCs w:val="24"/>
              </w:rPr>
              <w:t>Фамилия, Имя и Отчество ответственного лица Участника с указанием должности и контактного телефона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411E0BEE" w14:textId="77777777" w:rsidR="005E5959" w:rsidRDefault="005E5959" w:rsidP="00D57F61">
            <w:pPr>
              <w:pStyle w:val="a8"/>
              <w:snapToGrid w:val="0"/>
              <w:spacing w:after="0" w:line="240" w:lineRule="auto"/>
              <w:rPr>
                <w:rFonts w:ascii="Times New Roman" w:hAnsi="Times New Roman"/>
                <w:sz w:val="24"/>
                <w:szCs w:val="24"/>
              </w:rPr>
            </w:pPr>
          </w:p>
        </w:tc>
      </w:tr>
    </w:tbl>
    <w:p w14:paraId="32D234F9" w14:textId="77777777" w:rsidR="005E5959" w:rsidRDefault="005E5959" w:rsidP="005E5959">
      <w:pPr>
        <w:tabs>
          <w:tab w:val="left" w:pos="3562"/>
          <w:tab w:val="left" w:leader="underscore" w:pos="5774"/>
          <w:tab w:val="left" w:leader="underscore" w:pos="8218"/>
        </w:tabs>
        <w:jc w:val="both"/>
        <w:rPr>
          <w:rFonts w:ascii="Times New Roman" w:hAnsi="Times New Roman"/>
          <w:sz w:val="24"/>
          <w:szCs w:val="24"/>
        </w:rPr>
      </w:pPr>
    </w:p>
    <w:p w14:paraId="45470B4D" w14:textId="77777777" w:rsidR="005E5959" w:rsidRDefault="005E5959" w:rsidP="005E5959">
      <w:pPr>
        <w:tabs>
          <w:tab w:val="left" w:pos="3562"/>
          <w:tab w:val="left" w:leader="underscore" w:pos="5774"/>
          <w:tab w:val="left" w:leader="underscore" w:pos="8218"/>
        </w:tabs>
        <w:jc w:val="both"/>
        <w:rPr>
          <w:rFonts w:ascii="Times New Roman" w:hAnsi="Times New Roman"/>
          <w:sz w:val="24"/>
          <w:szCs w:val="24"/>
        </w:rPr>
      </w:pPr>
      <w:r>
        <w:rPr>
          <w:rFonts w:ascii="Times New Roman" w:hAnsi="Times New Roman"/>
          <w:sz w:val="24"/>
          <w:szCs w:val="24"/>
        </w:rPr>
        <w:t>Руководитель организации</w:t>
      </w:r>
      <w:r>
        <w:rPr>
          <w:rFonts w:ascii="Times New Roman" w:hAnsi="Times New Roman"/>
          <w:sz w:val="24"/>
          <w:szCs w:val="24"/>
        </w:rPr>
        <w:tab/>
      </w:r>
      <w:r>
        <w:rPr>
          <w:rFonts w:ascii="Times New Roman" w:hAnsi="Times New Roman"/>
          <w:sz w:val="24"/>
          <w:szCs w:val="24"/>
        </w:rPr>
        <w:tab/>
        <w:t>/_______________(ФИО)</w:t>
      </w:r>
    </w:p>
    <w:p w14:paraId="36E53F30" w14:textId="51895074" w:rsidR="005E5959" w:rsidRDefault="005E5959" w:rsidP="005E5959">
      <w:pPr>
        <w:tabs>
          <w:tab w:val="left" w:pos="1680"/>
        </w:tabs>
        <w:spacing w:after="0"/>
        <w:jc w:val="center"/>
        <w:rPr>
          <w:rFonts w:ascii="Times New Roman" w:hAnsi="Times New Roman" w:cs="Times New Roman"/>
          <w:b/>
          <w:bCs/>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r>
        <w:rPr>
          <w:rFonts w:ascii="Times New Roman" w:hAnsi="Times New Roman"/>
          <w:sz w:val="24"/>
          <w:szCs w:val="24"/>
        </w:rPr>
        <w:tab/>
        <w:t xml:space="preserve">                                              Дата</w:t>
      </w:r>
      <w:r>
        <w:rPr>
          <w:rFonts w:ascii="Times New Roman" w:hAnsi="Times New Roman"/>
          <w:sz w:val="24"/>
          <w:szCs w:val="24"/>
        </w:rPr>
        <w:tab/>
        <w:t>_____/_____</w:t>
      </w:r>
      <w:r>
        <w:rPr>
          <w:rFonts w:ascii="Times New Roman" w:hAnsi="Times New Roman"/>
          <w:sz w:val="24"/>
          <w:szCs w:val="24"/>
        </w:rPr>
        <w:tab/>
        <w:t>/__________</w:t>
      </w:r>
    </w:p>
    <w:p w14:paraId="4D8FE6BB" w14:textId="2493732B" w:rsidR="005E5959" w:rsidRDefault="005E5959" w:rsidP="005E5959">
      <w:pPr>
        <w:tabs>
          <w:tab w:val="left" w:pos="1680"/>
        </w:tabs>
        <w:spacing w:after="0"/>
        <w:jc w:val="center"/>
        <w:rPr>
          <w:rFonts w:ascii="Times New Roman" w:hAnsi="Times New Roman" w:cs="Times New Roman"/>
          <w:b/>
          <w:bCs/>
          <w:sz w:val="24"/>
          <w:szCs w:val="24"/>
        </w:rPr>
      </w:pPr>
    </w:p>
    <w:p w14:paraId="47B60D4A" w14:textId="77777777" w:rsidR="005E5959" w:rsidRDefault="005E5959" w:rsidP="005E5959">
      <w:pPr>
        <w:tabs>
          <w:tab w:val="left" w:pos="1680"/>
        </w:tabs>
        <w:spacing w:after="0"/>
        <w:jc w:val="center"/>
        <w:rPr>
          <w:rFonts w:ascii="Times New Roman" w:hAnsi="Times New Roman" w:cs="Times New Roman"/>
          <w:b/>
          <w:bCs/>
          <w:sz w:val="24"/>
          <w:szCs w:val="24"/>
        </w:rPr>
      </w:pPr>
    </w:p>
    <w:p w14:paraId="5F348F30" w14:textId="6B64295B" w:rsidR="00917D04" w:rsidRDefault="00917D04" w:rsidP="0014194B">
      <w:pPr>
        <w:tabs>
          <w:tab w:val="left" w:pos="1680"/>
        </w:tabs>
        <w:spacing w:after="0"/>
        <w:jc w:val="right"/>
        <w:rPr>
          <w:rFonts w:ascii="Times New Roman" w:hAnsi="Times New Roman" w:cs="Times New Roman"/>
          <w:sz w:val="24"/>
          <w:szCs w:val="24"/>
        </w:rPr>
      </w:pPr>
    </w:p>
    <w:p w14:paraId="7C9370E1" w14:textId="3F5E6C70" w:rsidR="00FE33EF" w:rsidRDefault="00FE33EF" w:rsidP="0014194B">
      <w:pPr>
        <w:tabs>
          <w:tab w:val="left" w:pos="1680"/>
        </w:tabs>
        <w:spacing w:after="0"/>
        <w:jc w:val="right"/>
        <w:rPr>
          <w:rFonts w:ascii="Times New Roman" w:hAnsi="Times New Roman" w:cs="Times New Roman"/>
          <w:sz w:val="24"/>
          <w:szCs w:val="24"/>
        </w:rPr>
      </w:pPr>
    </w:p>
    <w:p w14:paraId="317DB0E0" w14:textId="3DF758D1" w:rsidR="00FE33EF" w:rsidRDefault="00FE33EF" w:rsidP="0014194B">
      <w:pPr>
        <w:tabs>
          <w:tab w:val="left" w:pos="1680"/>
        </w:tabs>
        <w:spacing w:after="0"/>
        <w:jc w:val="right"/>
        <w:rPr>
          <w:rFonts w:ascii="Times New Roman" w:hAnsi="Times New Roman" w:cs="Times New Roman"/>
          <w:sz w:val="24"/>
          <w:szCs w:val="24"/>
        </w:rPr>
      </w:pPr>
    </w:p>
    <w:p w14:paraId="262CAF0F" w14:textId="20505873" w:rsidR="00FE33EF" w:rsidRPr="00FE33EF" w:rsidRDefault="00FE33EF" w:rsidP="006D2E6D">
      <w:pPr>
        <w:tabs>
          <w:tab w:val="left" w:pos="9900"/>
        </w:tabs>
        <w:jc w:val="center"/>
        <w:rPr>
          <w:rFonts w:ascii="Times New Roman" w:eastAsia="Times New Roman" w:hAnsi="Times New Roman"/>
        </w:rPr>
      </w:pPr>
      <w:r w:rsidRPr="006D2E6D">
        <w:rPr>
          <w:rFonts w:ascii="Times New Roman" w:eastAsia="Times New Roman" w:hAnsi="Times New Roman"/>
          <w:b/>
        </w:rPr>
        <w:t>Форма №3</w:t>
      </w:r>
    </w:p>
    <w:p w14:paraId="1B44AA7E" w14:textId="77777777" w:rsidR="00FE33EF" w:rsidRPr="00AB027F" w:rsidRDefault="00FE33EF" w:rsidP="00FE33EF">
      <w:pPr>
        <w:tabs>
          <w:tab w:val="left" w:pos="9900"/>
        </w:tabs>
        <w:jc w:val="center"/>
        <w:rPr>
          <w:rFonts w:ascii="Times New Roman" w:eastAsia="Times New Roman" w:hAnsi="Times New Roman"/>
          <w:b/>
          <w:caps/>
          <w:lang w:eastAsia="ru-RU"/>
        </w:rPr>
      </w:pPr>
    </w:p>
    <w:p w14:paraId="344D67A9" w14:textId="77777777" w:rsidR="00FE33EF" w:rsidRPr="00AB027F" w:rsidRDefault="00FE33EF" w:rsidP="00FE33EF">
      <w:pPr>
        <w:tabs>
          <w:tab w:val="left" w:pos="9900"/>
        </w:tabs>
        <w:jc w:val="center"/>
        <w:rPr>
          <w:rFonts w:ascii="Times New Roman" w:eastAsia="Times New Roman" w:hAnsi="Times New Roman"/>
          <w:b/>
          <w:caps/>
          <w:lang w:eastAsia="ru-RU"/>
        </w:rPr>
      </w:pPr>
      <w:r w:rsidRPr="00AB027F">
        <w:rPr>
          <w:rFonts w:ascii="Times New Roman" w:eastAsia="Times New Roman" w:hAnsi="Times New Roman"/>
          <w:b/>
          <w:caps/>
          <w:lang w:eastAsia="ru-RU"/>
        </w:rPr>
        <w:lastRenderedPageBreak/>
        <w:t xml:space="preserve">Декларация о СООТВЕТСТВИи УЧАСТНИКА </w:t>
      </w:r>
      <w:r>
        <w:rPr>
          <w:rFonts w:ascii="Times New Roman" w:eastAsia="Times New Roman" w:hAnsi="Times New Roman"/>
          <w:b/>
          <w:caps/>
          <w:lang w:eastAsia="ru-RU"/>
        </w:rPr>
        <w:t>АУКЦИОНА</w:t>
      </w:r>
    </w:p>
    <w:p w14:paraId="188E879A" w14:textId="77777777" w:rsidR="00FE33EF" w:rsidRPr="00AB027F" w:rsidRDefault="00FE33EF" w:rsidP="00FE33EF">
      <w:pPr>
        <w:tabs>
          <w:tab w:val="left" w:pos="9900"/>
        </w:tabs>
        <w:jc w:val="center"/>
        <w:rPr>
          <w:rFonts w:ascii="Times New Roman" w:eastAsia="Times New Roman" w:hAnsi="Times New Roman"/>
          <w:b/>
          <w:caps/>
          <w:lang w:eastAsia="ru-RU"/>
        </w:rPr>
      </w:pPr>
    </w:p>
    <w:p w14:paraId="2EF4E42E" w14:textId="77777777" w:rsidR="00FE33EF" w:rsidRPr="00AB027F" w:rsidRDefault="00FE33EF" w:rsidP="00FE33EF">
      <w:pPr>
        <w:ind w:firstLine="567"/>
        <w:jc w:val="both"/>
        <w:rPr>
          <w:rFonts w:ascii="Times New Roman" w:eastAsia="Times New Roman" w:hAnsi="Times New Roman"/>
          <w:iCs/>
          <w:snapToGrid w:val="0"/>
        </w:rPr>
      </w:pPr>
      <w:r w:rsidRPr="00AB027F">
        <w:rPr>
          <w:rFonts w:ascii="Times New Roman" w:eastAsia="Times New Roman" w:hAnsi="Times New Roman"/>
          <w:iCs/>
          <w:snapToGrid w:val="0"/>
        </w:rPr>
        <w:t xml:space="preserve">Настоящим подтверждаем (декларируем), что </w:t>
      </w:r>
      <w:r w:rsidRPr="00AB027F">
        <w:rPr>
          <w:rFonts w:ascii="Times New Roman" w:eastAsia="Times New Roman" w:hAnsi="Times New Roman"/>
          <w:iCs/>
          <w:snapToGrid w:val="0"/>
          <w:vertAlign w:val="subscript"/>
        </w:rPr>
        <w:t>___________________________________________________</w:t>
      </w:r>
    </w:p>
    <w:p w14:paraId="03E28C43" w14:textId="77777777" w:rsidR="00FE33EF" w:rsidRPr="00AB027F" w:rsidRDefault="00FE33EF" w:rsidP="00FE33EF">
      <w:pPr>
        <w:ind w:firstLine="567"/>
        <w:jc w:val="both"/>
        <w:rPr>
          <w:rFonts w:ascii="Times New Roman" w:eastAsia="Times New Roman" w:hAnsi="Times New Roman"/>
          <w:iCs/>
          <w:snapToGrid w:val="0"/>
          <w:sz w:val="20"/>
          <w:szCs w:val="20"/>
          <w:vertAlign w:val="subscript"/>
        </w:rPr>
      </w:pPr>
      <w:r w:rsidRPr="00AB027F">
        <w:rPr>
          <w:rFonts w:ascii="Times New Roman" w:eastAsia="Times New Roman" w:hAnsi="Times New Roman"/>
          <w:iCs/>
          <w:snapToGrid w:val="0"/>
          <w:vertAlign w:val="subscript"/>
        </w:rPr>
        <w:t xml:space="preserve">                                                                                                                                        </w:t>
      </w:r>
      <w:r w:rsidRPr="00AB027F">
        <w:rPr>
          <w:rFonts w:ascii="Times New Roman" w:eastAsia="Times New Roman" w:hAnsi="Times New Roman"/>
          <w:iCs/>
          <w:snapToGrid w:val="0"/>
          <w:sz w:val="20"/>
          <w:szCs w:val="20"/>
          <w:vertAlign w:val="subscript"/>
        </w:rPr>
        <w:t xml:space="preserve">(наименование Участника </w:t>
      </w:r>
      <w:r w:rsidRPr="000B35EC">
        <w:rPr>
          <w:rFonts w:ascii="Times New Roman" w:eastAsia="Times New Roman" w:hAnsi="Times New Roman"/>
          <w:iCs/>
          <w:snapToGrid w:val="0"/>
          <w:sz w:val="20"/>
          <w:szCs w:val="20"/>
          <w:vertAlign w:val="subscript"/>
        </w:rPr>
        <w:t>аукциона</w:t>
      </w:r>
      <w:r w:rsidRPr="00AB027F">
        <w:rPr>
          <w:rFonts w:ascii="Times New Roman" w:eastAsia="Times New Roman" w:hAnsi="Times New Roman"/>
          <w:iCs/>
          <w:snapToGrid w:val="0"/>
          <w:sz w:val="20"/>
          <w:szCs w:val="20"/>
          <w:vertAlign w:val="subscript"/>
        </w:rPr>
        <w:t>)</w:t>
      </w:r>
    </w:p>
    <w:p w14:paraId="252B87C3" w14:textId="77777777" w:rsidR="00FE33EF" w:rsidRPr="00AB027F" w:rsidRDefault="00FE33EF" w:rsidP="00FE33EF">
      <w:pPr>
        <w:ind w:firstLine="567"/>
        <w:jc w:val="both"/>
        <w:rPr>
          <w:rFonts w:ascii="Times New Roman" w:eastAsia="Times New Roman" w:hAnsi="Times New Roman"/>
          <w:iCs/>
          <w:snapToGrid w:val="0"/>
        </w:rPr>
      </w:pPr>
      <w:r w:rsidRPr="00AB027F">
        <w:rPr>
          <w:rFonts w:ascii="Times New Roman" w:eastAsia="Times New Roman" w:hAnsi="Times New Roman"/>
          <w:snapToGrid w:val="0"/>
        </w:rPr>
        <w:t xml:space="preserve">ИНН_______________, КПП_______________, </w:t>
      </w:r>
      <w:r w:rsidRPr="00AB027F">
        <w:rPr>
          <w:rFonts w:ascii="Times New Roman" w:eastAsia="Times New Roman" w:hAnsi="Times New Roman"/>
          <w:iCs/>
          <w:snapToGrid w:val="0"/>
        </w:rPr>
        <w:t>соответствует требованиям, предъявляемым в соответствии с законодательством РФ к лицам, осуществляющим поставки товаров, выполнение работ, оказание услуг, являющихся предметом закупки, в том числе:</w:t>
      </w:r>
    </w:p>
    <w:p w14:paraId="1203F7C5" w14:textId="77777777" w:rsidR="00FE33EF" w:rsidRPr="00AB027F" w:rsidRDefault="00FE33EF" w:rsidP="00FE33EF">
      <w:pPr>
        <w:jc w:val="both"/>
        <w:rPr>
          <w:rFonts w:ascii="Times New Roman" w:eastAsia="Times New Roman" w:hAnsi="Times New Roman"/>
          <w:bCs/>
          <w:iCs/>
        </w:rPr>
      </w:pPr>
      <w:r w:rsidRPr="00AB027F">
        <w:rPr>
          <w:rFonts w:ascii="Times New Roman" w:eastAsia="Times New Roman" w:hAnsi="Times New Roman"/>
          <w:bCs/>
          <w:iCs/>
        </w:rPr>
        <w:t>- обладает необходимыми документами (лицензиями и/или свидетельствами о допуске к работам, сертификатами на товары), являющимися предметом заключаемого договора в соответствии с действующим законодательством Российской Федерации;</w:t>
      </w:r>
    </w:p>
    <w:p w14:paraId="3D44EF52" w14:textId="77777777" w:rsidR="00FE33EF" w:rsidRPr="00AB027F" w:rsidRDefault="00FE33EF" w:rsidP="00FE33EF">
      <w:pPr>
        <w:jc w:val="both"/>
        <w:rPr>
          <w:rFonts w:ascii="Times New Roman" w:eastAsia="Times New Roman" w:hAnsi="Times New Roman"/>
          <w:bCs/>
          <w:iCs/>
        </w:rPr>
      </w:pPr>
      <w:r w:rsidRPr="00AB027F">
        <w:rPr>
          <w:rFonts w:ascii="Times New Roman" w:eastAsia="Times New Roman" w:hAnsi="Times New Roman"/>
          <w:bCs/>
          <w:iCs/>
        </w:rPr>
        <w:t>- не находится в процессе ликвидации (для юридического лица) и не быть признанным по решению арбитражного суда (для юридического лица или индивидуального предпринимателя) несостоятельным (банкротом);</w:t>
      </w:r>
    </w:p>
    <w:p w14:paraId="189E03D1" w14:textId="77777777" w:rsidR="00FE33EF" w:rsidRPr="00AB027F" w:rsidRDefault="00FE33EF" w:rsidP="00FE33EF">
      <w:pPr>
        <w:jc w:val="both"/>
        <w:rPr>
          <w:rFonts w:ascii="Times New Roman" w:eastAsia="Times New Roman" w:hAnsi="Times New Roman"/>
          <w:bCs/>
          <w:iCs/>
        </w:rPr>
      </w:pPr>
      <w:r w:rsidRPr="00AB027F">
        <w:rPr>
          <w:rFonts w:ascii="Times New Roman" w:eastAsia="Times New Roman" w:hAnsi="Times New Roman"/>
          <w:bCs/>
          <w:iCs/>
        </w:rPr>
        <w:t xml:space="preserve">- </w:t>
      </w:r>
      <w:proofErr w:type="spellStart"/>
      <w:r w:rsidRPr="00AB027F">
        <w:rPr>
          <w:rFonts w:ascii="Times New Roman" w:eastAsia="Times New Roman" w:hAnsi="Times New Roman"/>
          <w:bCs/>
          <w:iCs/>
        </w:rPr>
        <w:t>неприостановлена</w:t>
      </w:r>
      <w:proofErr w:type="spellEnd"/>
      <w:r w:rsidRPr="00AB027F">
        <w:rPr>
          <w:rFonts w:ascii="Times New Roman" w:eastAsia="Times New Roman" w:hAnsi="Times New Roman"/>
          <w:bCs/>
          <w:iCs/>
        </w:rPr>
        <w:t xml:space="preserve"> деятельность участника </w:t>
      </w:r>
      <w:r w:rsidRPr="000B35EC">
        <w:rPr>
          <w:rFonts w:ascii="Times New Roman" w:eastAsia="Times New Roman" w:hAnsi="Times New Roman"/>
          <w:bCs/>
          <w:iCs/>
        </w:rPr>
        <w:t>аукциона</w:t>
      </w:r>
      <w:r w:rsidRPr="00AB027F">
        <w:rPr>
          <w:rFonts w:ascii="Times New Roman" w:eastAsia="Times New Roman" w:hAnsi="Times New Roman"/>
          <w:bCs/>
          <w:iCs/>
        </w:rPr>
        <w:t xml:space="preserve"> в порядке, установленном Кодексом Российской Федерации об административных правонарушениях;</w:t>
      </w:r>
    </w:p>
    <w:p w14:paraId="01053967" w14:textId="77777777" w:rsidR="00FE33EF" w:rsidRPr="00AB027F" w:rsidRDefault="00FE33EF" w:rsidP="00FE33EF">
      <w:pPr>
        <w:jc w:val="both"/>
        <w:rPr>
          <w:rFonts w:ascii="Times New Roman" w:eastAsia="Times New Roman" w:hAnsi="Times New Roman"/>
          <w:bCs/>
          <w:iCs/>
        </w:rPr>
      </w:pPr>
      <w:r w:rsidRPr="00AB027F">
        <w:rPr>
          <w:rFonts w:ascii="Times New Roman" w:eastAsia="Times New Roman" w:hAnsi="Times New Roman"/>
          <w:bCs/>
          <w:iCs/>
        </w:rPr>
        <w:t>-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w:t>
      </w:r>
    </w:p>
    <w:p w14:paraId="4077DB0A" w14:textId="77777777" w:rsidR="00FE33EF" w:rsidRPr="00AB027F" w:rsidRDefault="00FE33EF" w:rsidP="00FE33EF">
      <w:pPr>
        <w:jc w:val="both"/>
        <w:rPr>
          <w:rFonts w:ascii="Times New Roman" w:hAnsi="Times New Roman"/>
        </w:rPr>
      </w:pPr>
      <w:r w:rsidRPr="00AB027F">
        <w:rPr>
          <w:rFonts w:ascii="Times New Roman" w:hAnsi="Times New Roman"/>
        </w:rPr>
        <w:t xml:space="preserve">- соответствует указанным в </w:t>
      </w:r>
      <w:r>
        <w:rPr>
          <w:rFonts w:ascii="Times New Roman" w:hAnsi="Times New Roman"/>
        </w:rPr>
        <w:t>документации</w:t>
      </w:r>
      <w:r w:rsidRPr="00AB027F">
        <w:rPr>
          <w:rFonts w:ascii="Times New Roman" w:hAnsi="Times New Roman"/>
        </w:rPr>
        <w:t xml:space="preserve"> о проведении </w:t>
      </w:r>
      <w:r w:rsidRPr="000B35EC">
        <w:rPr>
          <w:rFonts w:ascii="Times New Roman" w:hAnsi="Times New Roman"/>
        </w:rPr>
        <w:t>аукциона</w:t>
      </w:r>
      <w:r>
        <w:rPr>
          <w:rFonts w:ascii="Times New Roman" w:hAnsi="Times New Roman"/>
        </w:rPr>
        <w:t xml:space="preserve"> </w:t>
      </w:r>
      <w:r w:rsidRPr="00AB027F">
        <w:rPr>
          <w:rFonts w:ascii="Times New Roman" w:hAnsi="Times New Roman"/>
        </w:rPr>
        <w:t>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11AF86F" w14:textId="77777777" w:rsidR="00FE33EF" w:rsidRPr="00AB027F" w:rsidRDefault="00FE33EF" w:rsidP="00FE33EF">
      <w:pPr>
        <w:jc w:val="both"/>
        <w:rPr>
          <w:rFonts w:ascii="Times New Roman" w:eastAsia="Times New Roman" w:hAnsi="Times New Roman"/>
          <w:bCs/>
          <w:i/>
          <w:iCs/>
        </w:rPr>
      </w:pPr>
      <w:r w:rsidRPr="00AB027F">
        <w:rPr>
          <w:rFonts w:ascii="Times New Roman" w:eastAsia="Times New Roman" w:hAnsi="Times New Roman"/>
          <w:bCs/>
          <w:iCs/>
        </w:rPr>
        <w:t xml:space="preserve">- отсутствие в предусмотренных Федеральными законами № 44-ФЗ от 05.04.2013 г. «О контрактной системе в сфере закупок товаров, работ, услуг для обеспечения государственных и муниципальных нужд», № 223-ФЗ от 18.07.2011 г. «О закупках товаров, работ, услуг отдельными видами юридических лиц» реестрах недобросовестных поставщиков информации об Участнике </w:t>
      </w:r>
      <w:r w:rsidRPr="000B35EC">
        <w:rPr>
          <w:rFonts w:ascii="Times New Roman" w:eastAsia="Times New Roman" w:hAnsi="Times New Roman"/>
          <w:bCs/>
          <w:iCs/>
        </w:rPr>
        <w:t>аукциона</w:t>
      </w:r>
      <w:r w:rsidRPr="00AB027F">
        <w:rPr>
          <w:rFonts w:ascii="Times New Roman" w:eastAsia="Times New Roman" w:hAnsi="Times New Roman"/>
          <w:bCs/>
          <w:iCs/>
        </w:rPr>
        <w:t xml:space="preserve">. </w:t>
      </w:r>
    </w:p>
    <w:p w14:paraId="12B98B8D" w14:textId="77777777" w:rsidR="00FE33EF" w:rsidRPr="00AB027F" w:rsidRDefault="00FE33EF" w:rsidP="00FE33EF">
      <w:pPr>
        <w:jc w:val="both"/>
        <w:rPr>
          <w:rFonts w:ascii="Times New Roman" w:eastAsia="Times New Roman" w:hAnsi="Times New Roman"/>
          <w:bCs/>
          <w:i/>
          <w:iCs/>
        </w:rPr>
      </w:pPr>
      <w:r w:rsidRPr="00AB027F">
        <w:rPr>
          <w:rFonts w:ascii="Times New Roman" w:eastAsia="Times New Roman" w:hAnsi="Times New Roman"/>
          <w:bCs/>
          <w:iCs/>
        </w:rPr>
        <w:t xml:space="preserve">- отсутствие у Участника </w:t>
      </w:r>
      <w:r w:rsidRPr="000B35EC">
        <w:rPr>
          <w:rFonts w:ascii="Times New Roman" w:eastAsia="Times New Roman" w:hAnsi="Times New Roman"/>
          <w:bCs/>
          <w:iCs/>
        </w:rPr>
        <w:t>аукциона</w:t>
      </w:r>
      <w:r w:rsidRPr="00AB027F">
        <w:rPr>
          <w:rFonts w:ascii="Times New Roman" w:eastAsia="Times New Roman" w:hAnsi="Times New Roman"/>
          <w:bCs/>
          <w:iCs/>
        </w:rPr>
        <w:t xml:space="preserve"> – физического лица, либо у руководителя, членов коллегиального исполнительного органа, или главного бухгалтера юридического лица – Участника запроса предложений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AB027F">
        <w:rPr>
          <w:rFonts w:ascii="Times New Roman" w:eastAsia="Times New Roman" w:hAnsi="Times New Roman"/>
          <w:bCs/>
          <w:iCs/>
        </w:rPr>
        <w:lastRenderedPageBreak/>
        <w:t xml:space="preserve">являющихся предметом осуществляемой закупки, и административного наказания в виде дисквалификации. </w:t>
      </w:r>
      <w:r w:rsidRPr="00AB027F">
        <w:rPr>
          <w:rFonts w:ascii="Times New Roman" w:eastAsia="Times New Roman" w:hAnsi="Times New Roman"/>
          <w:bCs/>
          <w:i/>
          <w:iCs/>
        </w:rPr>
        <w:t xml:space="preserve">(В случае указания данного требования в Информационном паспорте </w:t>
      </w:r>
      <w:r w:rsidRPr="000B35EC">
        <w:rPr>
          <w:rFonts w:ascii="Times New Roman" w:eastAsia="Times New Roman" w:hAnsi="Times New Roman"/>
          <w:bCs/>
          <w:i/>
          <w:iCs/>
        </w:rPr>
        <w:t>аукциона</w:t>
      </w:r>
      <w:r w:rsidRPr="00AB027F">
        <w:rPr>
          <w:rFonts w:ascii="Times New Roman" w:eastAsia="Times New Roman" w:hAnsi="Times New Roman"/>
          <w:bCs/>
          <w:i/>
          <w:iCs/>
        </w:rPr>
        <w:t>).</w:t>
      </w:r>
    </w:p>
    <w:p w14:paraId="732B4FCD" w14:textId="77777777" w:rsidR="00FE33EF" w:rsidRPr="00AB027F" w:rsidRDefault="00FE33EF" w:rsidP="00FE33EF">
      <w:pPr>
        <w:jc w:val="both"/>
        <w:rPr>
          <w:rFonts w:ascii="Times New Roman" w:eastAsia="Times New Roman" w:hAnsi="Times New Roman"/>
          <w:bCs/>
          <w:i/>
          <w:iCs/>
        </w:rPr>
      </w:pPr>
      <w:r w:rsidRPr="00AB027F">
        <w:rPr>
          <w:rFonts w:ascii="Times New Roman" w:eastAsia="Times New Roman" w:hAnsi="Times New Roman"/>
          <w:bCs/>
          <w:iCs/>
        </w:rPr>
        <w:t xml:space="preserve">- отсутствие фактов привлечения в течение двух лет, до момента подачи заявки на участие в </w:t>
      </w:r>
      <w:r>
        <w:rPr>
          <w:rFonts w:ascii="Times New Roman" w:eastAsia="Times New Roman" w:hAnsi="Times New Roman"/>
          <w:bCs/>
          <w:iCs/>
        </w:rPr>
        <w:t>аукционе</w:t>
      </w:r>
      <w:r w:rsidRPr="00AB027F">
        <w:rPr>
          <w:rFonts w:ascii="Times New Roman" w:eastAsia="Times New Roman" w:hAnsi="Times New Roman"/>
          <w:bCs/>
          <w:iCs/>
        </w:rPr>
        <w:t xml:space="preserve">, Участника </w:t>
      </w:r>
      <w:r w:rsidRPr="000B35EC">
        <w:rPr>
          <w:rFonts w:ascii="Times New Roman" w:eastAsia="Times New Roman" w:hAnsi="Times New Roman"/>
          <w:bCs/>
          <w:iCs/>
        </w:rPr>
        <w:t>аукциона</w:t>
      </w:r>
      <w:r w:rsidRPr="00AB027F">
        <w:rPr>
          <w:rFonts w:ascii="Times New Roman" w:eastAsia="Times New Roman" w:hAnsi="Times New Roman"/>
          <w:bCs/>
          <w:iCs/>
        </w:rPr>
        <w:t xml:space="preserve">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r w:rsidRPr="00AB027F">
        <w:rPr>
          <w:rFonts w:ascii="Times New Roman" w:eastAsia="Times New Roman" w:hAnsi="Times New Roman"/>
          <w:bCs/>
          <w:i/>
          <w:iCs/>
        </w:rPr>
        <w:t xml:space="preserve">(В случае указания данного требования в Информационном паспорте </w:t>
      </w:r>
      <w:r w:rsidRPr="000B35EC">
        <w:rPr>
          <w:rFonts w:ascii="Times New Roman" w:eastAsia="Times New Roman" w:hAnsi="Times New Roman"/>
          <w:bCs/>
          <w:i/>
          <w:iCs/>
        </w:rPr>
        <w:t>аукциона</w:t>
      </w:r>
      <w:r w:rsidRPr="00AB027F">
        <w:rPr>
          <w:rFonts w:ascii="Times New Roman" w:eastAsia="Times New Roman" w:hAnsi="Times New Roman"/>
          <w:bCs/>
          <w:i/>
          <w:iCs/>
        </w:rPr>
        <w:t>).</w:t>
      </w:r>
    </w:p>
    <w:p w14:paraId="5FA1526C" w14:textId="77777777" w:rsidR="00FE33EF" w:rsidRPr="00AB027F" w:rsidRDefault="00FE33EF" w:rsidP="00FE33EF">
      <w:pPr>
        <w:jc w:val="both"/>
        <w:rPr>
          <w:rFonts w:ascii="Times New Roman" w:eastAsia="Times New Roman" w:hAnsi="Times New Roman"/>
          <w:bCs/>
          <w:iCs/>
        </w:rPr>
      </w:pPr>
      <w:r w:rsidRPr="00AB027F">
        <w:rPr>
          <w:rFonts w:ascii="Times New Roman" w:eastAsia="Times New Roman" w:hAnsi="Times New Roman"/>
          <w:bCs/>
          <w:iCs/>
        </w:rPr>
        <w:t xml:space="preserve">- наличие у Участника </w:t>
      </w:r>
      <w:r w:rsidRPr="000B35EC">
        <w:rPr>
          <w:rFonts w:ascii="Times New Roman" w:eastAsia="Times New Roman" w:hAnsi="Times New Roman"/>
          <w:bCs/>
          <w:iCs/>
        </w:rPr>
        <w:t>аукциона</w:t>
      </w:r>
      <w:r w:rsidRPr="00AB027F">
        <w:rPr>
          <w:rFonts w:ascii="Times New Roman" w:eastAsia="Times New Roman" w:hAnsi="Times New Roman"/>
          <w:bCs/>
          <w:iCs/>
        </w:rPr>
        <w:t xml:space="preserve"> исключительных прав на результаты интеллектуальной собственности, если в связи с исполнением договора Общество приобретает права на такие результаты, а также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4AE3E940" w14:textId="77777777" w:rsidR="00FE33EF" w:rsidRPr="00AB027F" w:rsidRDefault="00FE33EF" w:rsidP="00FE33EF">
      <w:pPr>
        <w:tabs>
          <w:tab w:val="left" w:pos="851"/>
        </w:tabs>
        <w:ind w:firstLine="360"/>
        <w:jc w:val="both"/>
        <w:rPr>
          <w:rFonts w:ascii="Times New Roman" w:eastAsia="Times New Roman" w:hAnsi="Times New Roman"/>
        </w:rPr>
      </w:pPr>
      <w:r w:rsidRPr="00AB027F">
        <w:rPr>
          <w:rFonts w:ascii="Times New Roman" w:eastAsia="Times New Roman" w:hAnsi="Times New Roman"/>
        </w:rPr>
        <w:t>- обладает правами использования результата интеллектуальной деятельности в случае использования такого результата при исполнении договора.</w:t>
      </w:r>
    </w:p>
    <w:p w14:paraId="24782B4C" w14:textId="77777777" w:rsidR="00FE33EF" w:rsidRPr="00AB027F" w:rsidRDefault="00FE33EF" w:rsidP="00FE33EF">
      <w:pPr>
        <w:tabs>
          <w:tab w:val="left" w:pos="851"/>
        </w:tabs>
        <w:ind w:firstLine="360"/>
        <w:jc w:val="both"/>
        <w:rPr>
          <w:rFonts w:ascii="Times New Roman" w:eastAsia="Times New Roman" w:hAnsi="Times New Roman"/>
        </w:rPr>
      </w:pPr>
    </w:p>
    <w:p w14:paraId="3121BD6E" w14:textId="77777777" w:rsidR="00FE33EF" w:rsidRPr="00AB027F" w:rsidRDefault="00FE33EF" w:rsidP="00FE33EF">
      <w:pPr>
        <w:ind w:firstLine="567"/>
        <w:jc w:val="both"/>
        <w:rPr>
          <w:rFonts w:ascii="Times New Roman" w:eastAsia="Times New Roman" w:hAnsi="Times New Roman"/>
          <w:iCs/>
          <w:snapToGrid w:val="0"/>
        </w:rPr>
      </w:pPr>
    </w:p>
    <w:p w14:paraId="766CEEFD" w14:textId="77777777" w:rsidR="00FE33EF" w:rsidRPr="00AB027F" w:rsidRDefault="00FE33EF" w:rsidP="00FE33EF">
      <w:pPr>
        <w:ind w:firstLine="567"/>
        <w:jc w:val="both"/>
        <w:rPr>
          <w:rFonts w:ascii="Times New Roman" w:eastAsia="Times New Roman" w:hAnsi="Times New Roman"/>
          <w:iCs/>
          <w:snapToGrid w:val="0"/>
        </w:rPr>
      </w:pPr>
    </w:p>
    <w:tbl>
      <w:tblPr>
        <w:tblW w:w="10260" w:type="dxa"/>
        <w:tblInd w:w="108" w:type="dxa"/>
        <w:tblLayout w:type="fixed"/>
        <w:tblLook w:val="0000" w:firstRow="0" w:lastRow="0" w:firstColumn="0" w:lastColumn="0" w:noHBand="0" w:noVBand="0"/>
      </w:tblPr>
      <w:tblGrid>
        <w:gridCol w:w="3315"/>
        <w:gridCol w:w="3630"/>
        <w:gridCol w:w="3315"/>
      </w:tblGrid>
      <w:tr w:rsidR="00FE33EF" w:rsidRPr="00AB027F" w14:paraId="2086BEA4" w14:textId="77777777" w:rsidTr="005112A5">
        <w:tc>
          <w:tcPr>
            <w:tcW w:w="2977" w:type="dxa"/>
          </w:tcPr>
          <w:p w14:paraId="4C194B6F" w14:textId="77777777" w:rsidR="00FE33EF" w:rsidRPr="00AB027F" w:rsidRDefault="00FE33EF" w:rsidP="005112A5">
            <w:pPr>
              <w:tabs>
                <w:tab w:val="left" w:pos="9900"/>
              </w:tabs>
              <w:rPr>
                <w:rFonts w:ascii="Times New Roman" w:eastAsia="Times New Roman" w:hAnsi="Times New Roman"/>
                <w:b/>
              </w:rPr>
            </w:pPr>
            <w:r w:rsidRPr="00AB027F">
              <w:rPr>
                <w:rFonts w:ascii="Times New Roman" w:eastAsia="Times New Roman" w:hAnsi="Times New Roman"/>
                <w:b/>
              </w:rPr>
              <w:t>Руководитель</w:t>
            </w:r>
          </w:p>
          <w:p w14:paraId="016FADFB" w14:textId="77777777" w:rsidR="00FE33EF" w:rsidRPr="00AB027F" w:rsidRDefault="00FE33EF" w:rsidP="005112A5">
            <w:pPr>
              <w:tabs>
                <w:tab w:val="left" w:pos="9900"/>
              </w:tabs>
              <w:jc w:val="center"/>
              <w:rPr>
                <w:rFonts w:ascii="Times New Roman" w:eastAsia="Times New Roman" w:hAnsi="Times New Roman"/>
              </w:rPr>
            </w:pPr>
          </w:p>
        </w:tc>
        <w:tc>
          <w:tcPr>
            <w:tcW w:w="3260" w:type="dxa"/>
          </w:tcPr>
          <w:p w14:paraId="347222B1" w14:textId="77777777" w:rsidR="00FE33EF" w:rsidRPr="00AB027F" w:rsidRDefault="00FE33EF" w:rsidP="005112A5">
            <w:pPr>
              <w:tabs>
                <w:tab w:val="left" w:pos="9900"/>
              </w:tabs>
              <w:jc w:val="center"/>
              <w:rPr>
                <w:rFonts w:ascii="Times New Roman" w:eastAsia="Times New Roman" w:hAnsi="Times New Roman"/>
              </w:rPr>
            </w:pPr>
            <w:r w:rsidRPr="00AB027F">
              <w:rPr>
                <w:rFonts w:ascii="Times New Roman" w:eastAsia="Times New Roman" w:hAnsi="Times New Roman"/>
              </w:rPr>
              <w:t xml:space="preserve">_________________ </w:t>
            </w:r>
          </w:p>
          <w:p w14:paraId="19A9B619" w14:textId="77777777" w:rsidR="00FE33EF" w:rsidRPr="00AB027F" w:rsidRDefault="00FE33EF" w:rsidP="005112A5">
            <w:pPr>
              <w:tabs>
                <w:tab w:val="left" w:pos="9900"/>
              </w:tabs>
              <w:ind w:firstLine="72"/>
              <w:jc w:val="center"/>
              <w:rPr>
                <w:rFonts w:ascii="Times New Roman" w:eastAsia="Times New Roman" w:hAnsi="Times New Roman"/>
              </w:rPr>
            </w:pPr>
            <w:r w:rsidRPr="00AB027F">
              <w:rPr>
                <w:rFonts w:ascii="Times New Roman" w:eastAsia="Times New Roman" w:hAnsi="Times New Roman"/>
              </w:rPr>
              <w:t>(подпись)</w:t>
            </w:r>
          </w:p>
        </w:tc>
        <w:tc>
          <w:tcPr>
            <w:tcW w:w="2977" w:type="dxa"/>
          </w:tcPr>
          <w:p w14:paraId="1EBB9B3D" w14:textId="77777777" w:rsidR="00FE33EF" w:rsidRPr="00AB027F" w:rsidRDefault="00FE33EF" w:rsidP="005112A5">
            <w:pPr>
              <w:tabs>
                <w:tab w:val="left" w:pos="9900"/>
              </w:tabs>
              <w:jc w:val="center"/>
              <w:rPr>
                <w:rFonts w:ascii="Times New Roman" w:eastAsia="Times New Roman" w:hAnsi="Times New Roman"/>
              </w:rPr>
            </w:pPr>
            <w:r w:rsidRPr="00AB027F">
              <w:rPr>
                <w:rFonts w:ascii="Times New Roman" w:eastAsia="Times New Roman" w:hAnsi="Times New Roman"/>
              </w:rPr>
              <w:t xml:space="preserve">_________________ </w:t>
            </w:r>
          </w:p>
          <w:p w14:paraId="1E3F2D32" w14:textId="77777777" w:rsidR="00FE33EF" w:rsidRPr="00AB027F" w:rsidRDefault="00FE33EF" w:rsidP="005112A5">
            <w:pPr>
              <w:tabs>
                <w:tab w:val="left" w:pos="9900"/>
              </w:tabs>
              <w:ind w:firstLine="72"/>
              <w:jc w:val="center"/>
              <w:rPr>
                <w:rFonts w:ascii="Times New Roman" w:eastAsia="Times New Roman" w:hAnsi="Times New Roman"/>
              </w:rPr>
            </w:pPr>
            <w:r w:rsidRPr="00AB027F">
              <w:rPr>
                <w:rFonts w:ascii="Times New Roman" w:eastAsia="Times New Roman" w:hAnsi="Times New Roman"/>
              </w:rPr>
              <w:t>(Ф.И.О.)</w:t>
            </w:r>
          </w:p>
          <w:p w14:paraId="78B59191" w14:textId="77777777" w:rsidR="00FE33EF" w:rsidRPr="00AB027F" w:rsidRDefault="00FE33EF" w:rsidP="005112A5">
            <w:pPr>
              <w:tabs>
                <w:tab w:val="left" w:pos="9900"/>
              </w:tabs>
              <w:ind w:firstLine="72"/>
              <w:jc w:val="center"/>
              <w:rPr>
                <w:rFonts w:ascii="Times New Roman" w:eastAsia="Times New Roman" w:hAnsi="Times New Roman"/>
              </w:rPr>
            </w:pPr>
          </w:p>
          <w:p w14:paraId="689E6B49" w14:textId="77777777" w:rsidR="00FE33EF" w:rsidRPr="00AB027F" w:rsidRDefault="00FE33EF" w:rsidP="005112A5">
            <w:pPr>
              <w:tabs>
                <w:tab w:val="left" w:pos="9900"/>
              </w:tabs>
              <w:rPr>
                <w:rFonts w:ascii="Times New Roman" w:eastAsia="Times New Roman" w:hAnsi="Times New Roman"/>
              </w:rPr>
            </w:pPr>
            <w:r w:rsidRPr="00AB027F">
              <w:rPr>
                <w:rFonts w:ascii="Times New Roman" w:eastAsia="Times New Roman" w:hAnsi="Times New Roman"/>
              </w:rPr>
              <w:t>М.П.</w:t>
            </w:r>
          </w:p>
        </w:tc>
      </w:tr>
    </w:tbl>
    <w:p w14:paraId="551722CA" w14:textId="41630BDC" w:rsidR="00FE33EF" w:rsidRDefault="00FE33EF" w:rsidP="0014194B">
      <w:pPr>
        <w:tabs>
          <w:tab w:val="left" w:pos="1680"/>
        </w:tabs>
        <w:spacing w:after="0"/>
        <w:jc w:val="right"/>
        <w:rPr>
          <w:rFonts w:ascii="Times New Roman" w:hAnsi="Times New Roman" w:cs="Times New Roman"/>
          <w:sz w:val="24"/>
          <w:szCs w:val="24"/>
        </w:rPr>
      </w:pPr>
    </w:p>
    <w:p w14:paraId="0FCABE2F" w14:textId="6FEEBA95" w:rsidR="00747420" w:rsidRDefault="00747420" w:rsidP="0014194B">
      <w:pPr>
        <w:tabs>
          <w:tab w:val="left" w:pos="1680"/>
        </w:tabs>
        <w:spacing w:after="0"/>
        <w:jc w:val="right"/>
        <w:rPr>
          <w:rFonts w:ascii="Times New Roman" w:hAnsi="Times New Roman" w:cs="Times New Roman"/>
          <w:sz w:val="24"/>
          <w:szCs w:val="24"/>
        </w:rPr>
      </w:pPr>
    </w:p>
    <w:p w14:paraId="3478D819" w14:textId="1B06F533" w:rsidR="00747420" w:rsidRDefault="00747420" w:rsidP="0014194B">
      <w:pPr>
        <w:tabs>
          <w:tab w:val="left" w:pos="1680"/>
        </w:tabs>
        <w:spacing w:after="0"/>
        <w:jc w:val="right"/>
        <w:rPr>
          <w:rFonts w:ascii="Times New Roman" w:hAnsi="Times New Roman" w:cs="Times New Roman"/>
          <w:sz w:val="24"/>
          <w:szCs w:val="24"/>
        </w:rPr>
      </w:pPr>
    </w:p>
    <w:p w14:paraId="74F96F41" w14:textId="202E06A1" w:rsidR="00747420" w:rsidRDefault="00747420" w:rsidP="0014194B">
      <w:pPr>
        <w:tabs>
          <w:tab w:val="left" w:pos="1680"/>
        </w:tabs>
        <w:spacing w:after="0"/>
        <w:jc w:val="right"/>
        <w:rPr>
          <w:rFonts w:ascii="Times New Roman" w:hAnsi="Times New Roman" w:cs="Times New Roman"/>
          <w:sz w:val="24"/>
          <w:szCs w:val="24"/>
        </w:rPr>
      </w:pPr>
    </w:p>
    <w:p w14:paraId="20C10543" w14:textId="27F3ACB7" w:rsidR="00747420" w:rsidRDefault="00747420" w:rsidP="0014194B">
      <w:pPr>
        <w:tabs>
          <w:tab w:val="left" w:pos="1680"/>
        </w:tabs>
        <w:spacing w:after="0"/>
        <w:jc w:val="right"/>
        <w:rPr>
          <w:rFonts w:ascii="Times New Roman" w:hAnsi="Times New Roman" w:cs="Times New Roman"/>
          <w:sz w:val="24"/>
          <w:szCs w:val="24"/>
        </w:rPr>
      </w:pPr>
    </w:p>
    <w:p w14:paraId="4A35A5FF" w14:textId="072E065A" w:rsidR="00747420" w:rsidRDefault="00747420" w:rsidP="0014194B">
      <w:pPr>
        <w:tabs>
          <w:tab w:val="left" w:pos="1680"/>
        </w:tabs>
        <w:spacing w:after="0"/>
        <w:jc w:val="right"/>
        <w:rPr>
          <w:rFonts w:ascii="Times New Roman" w:hAnsi="Times New Roman" w:cs="Times New Roman"/>
          <w:sz w:val="24"/>
          <w:szCs w:val="24"/>
        </w:rPr>
      </w:pPr>
    </w:p>
    <w:p w14:paraId="0BB64E97" w14:textId="6BF1AA8E" w:rsidR="00747420" w:rsidRDefault="00747420" w:rsidP="0014194B">
      <w:pPr>
        <w:tabs>
          <w:tab w:val="left" w:pos="1680"/>
        </w:tabs>
        <w:spacing w:after="0"/>
        <w:jc w:val="right"/>
        <w:rPr>
          <w:rFonts w:ascii="Times New Roman" w:hAnsi="Times New Roman" w:cs="Times New Roman"/>
          <w:sz w:val="24"/>
          <w:szCs w:val="24"/>
        </w:rPr>
      </w:pPr>
    </w:p>
    <w:p w14:paraId="3128F02A" w14:textId="0A92485D" w:rsidR="00747420" w:rsidRDefault="00747420" w:rsidP="0014194B">
      <w:pPr>
        <w:tabs>
          <w:tab w:val="left" w:pos="1680"/>
        </w:tabs>
        <w:spacing w:after="0"/>
        <w:jc w:val="right"/>
        <w:rPr>
          <w:rFonts w:ascii="Times New Roman" w:hAnsi="Times New Roman" w:cs="Times New Roman"/>
          <w:sz w:val="24"/>
          <w:szCs w:val="24"/>
        </w:rPr>
      </w:pPr>
    </w:p>
    <w:p w14:paraId="28EEC7BE" w14:textId="6B718116" w:rsidR="00747420" w:rsidRDefault="00747420" w:rsidP="0014194B">
      <w:pPr>
        <w:tabs>
          <w:tab w:val="left" w:pos="1680"/>
        </w:tabs>
        <w:spacing w:after="0"/>
        <w:jc w:val="right"/>
        <w:rPr>
          <w:rFonts w:ascii="Times New Roman" w:hAnsi="Times New Roman" w:cs="Times New Roman"/>
          <w:sz w:val="24"/>
          <w:szCs w:val="24"/>
        </w:rPr>
      </w:pPr>
    </w:p>
    <w:p w14:paraId="7C722A9D" w14:textId="42D9D287" w:rsidR="00747420" w:rsidRDefault="00747420" w:rsidP="0014194B">
      <w:pPr>
        <w:tabs>
          <w:tab w:val="left" w:pos="1680"/>
        </w:tabs>
        <w:spacing w:after="0"/>
        <w:jc w:val="right"/>
        <w:rPr>
          <w:rFonts w:ascii="Times New Roman" w:hAnsi="Times New Roman" w:cs="Times New Roman"/>
          <w:sz w:val="24"/>
          <w:szCs w:val="24"/>
        </w:rPr>
      </w:pPr>
    </w:p>
    <w:p w14:paraId="396E6ADF" w14:textId="5C06C114" w:rsidR="00747420" w:rsidRDefault="00747420" w:rsidP="0014194B">
      <w:pPr>
        <w:tabs>
          <w:tab w:val="left" w:pos="1680"/>
        </w:tabs>
        <w:spacing w:after="0"/>
        <w:jc w:val="right"/>
        <w:rPr>
          <w:rFonts w:ascii="Times New Roman" w:hAnsi="Times New Roman" w:cs="Times New Roman"/>
          <w:sz w:val="24"/>
          <w:szCs w:val="24"/>
        </w:rPr>
      </w:pPr>
    </w:p>
    <w:p w14:paraId="0A2A14D4" w14:textId="0B6DC676" w:rsidR="00747420" w:rsidRDefault="00747420" w:rsidP="0014194B">
      <w:pPr>
        <w:tabs>
          <w:tab w:val="left" w:pos="1680"/>
        </w:tabs>
        <w:spacing w:after="0"/>
        <w:jc w:val="right"/>
        <w:rPr>
          <w:rFonts w:ascii="Times New Roman" w:hAnsi="Times New Roman" w:cs="Times New Roman"/>
          <w:sz w:val="24"/>
          <w:szCs w:val="24"/>
        </w:rPr>
      </w:pPr>
    </w:p>
    <w:p w14:paraId="0D634E40" w14:textId="35BD9543" w:rsidR="00747420" w:rsidRDefault="00747420" w:rsidP="0014194B">
      <w:pPr>
        <w:tabs>
          <w:tab w:val="left" w:pos="1680"/>
        </w:tabs>
        <w:spacing w:after="0"/>
        <w:jc w:val="right"/>
        <w:rPr>
          <w:rFonts w:ascii="Times New Roman" w:hAnsi="Times New Roman" w:cs="Times New Roman"/>
          <w:sz w:val="24"/>
          <w:szCs w:val="24"/>
        </w:rPr>
      </w:pPr>
    </w:p>
    <w:p w14:paraId="45140507" w14:textId="2C11C7A5" w:rsidR="00747420" w:rsidRDefault="00747420" w:rsidP="0014194B">
      <w:pPr>
        <w:tabs>
          <w:tab w:val="left" w:pos="1680"/>
        </w:tabs>
        <w:spacing w:after="0"/>
        <w:jc w:val="right"/>
        <w:rPr>
          <w:rFonts w:ascii="Times New Roman" w:hAnsi="Times New Roman" w:cs="Times New Roman"/>
          <w:sz w:val="24"/>
          <w:szCs w:val="24"/>
        </w:rPr>
      </w:pPr>
    </w:p>
    <w:p w14:paraId="4124C036" w14:textId="39EEA518" w:rsidR="00747420" w:rsidRDefault="00747420" w:rsidP="0014194B">
      <w:pPr>
        <w:tabs>
          <w:tab w:val="left" w:pos="1680"/>
        </w:tabs>
        <w:spacing w:after="0"/>
        <w:jc w:val="right"/>
        <w:rPr>
          <w:rFonts w:ascii="Times New Roman" w:hAnsi="Times New Roman" w:cs="Times New Roman"/>
          <w:sz w:val="24"/>
          <w:szCs w:val="24"/>
        </w:rPr>
      </w:pPr>
    </w:p>
    <w:p w14:paraId="13405C84" w14:textId="272A02C8" w:rsidR="00747420" w:rsidRDefault="00747420" w:rsidP="0014194B">
      <w:pPr>
        <w:tabs>
          <w:tab w:val="left" w:pos="1680"/>
        </w:tabs>
        <w:spacing w:after="0"/>
        <w:jc w:val="right"/>
        <w:rPr>
          <w:rFonts w:ascii="Times New Roman" w:hAnsi="Times New Roman" w:cs="Times New Roman"/>
          <w:sz w:val="24"/>
          <w:szCs w:val="24"/>
        </w:rPr>
      </w:pPr>
    </w:p>
    <w:p w14:paraId="11B9696F" w14:textId="110E7256" w:rsidR="00747420" w:rsidRDefault="00747420" w:rsidP="0014194B">
      <w:pPr>
        <w:tabs>
          <w:tab w:val="left" w:pos="1680"/>
        </w:tabs>
        <w:spacing w:after="0"/>
        <w:jc w:val="right"/>
        <w:rPr>
          <w:rFonts w:ascii="Times New Roman" w:hAnsi="Times New Roman" w:cs="Times New Roman"/>
          <w:sz w:val="24"/>
          <w:szCs w:val="24"/>
        </w:rPr>
      </w:pPr>
    </w:p>
    <w:p w14:paraId="72450AC1" w14:textId="5DBA932F" w:rsidR="00747420" w:rsidRDefault="00747420" w:rsidP="0014194B">
      <w:pPr>
        <w:tabs>
          <w:tab w:val="left" w:pos="1680"/>
        </w:tabs>
        <w:spacing w:after="0"/>
        <w:jc w:val="right"/>
        <w:rPr>
          <w:rFonts w:ascii="Times New Roman" w:hAnsi="Times New Roman" w:cs="Times New Roman"/>
          <w:sz w:val="24"/>
          <w:szCs w:val="24"/>
        </w:rPr>
      </w:pPr>
    </w:p>
    <w:p w14:paraId="59AD62B1" w14:textId="6BAFFA5D" w:rsidR="00747420" w:rsidRDefault="00747420" w:rsidP="0014194B">
      <w:pPr>
        <w:tabs>
          <w:tab w:val="left" w:pos="1680"/>
        </w:tabs>
        <w:spacing w:after="0"/>
        <w:jc w:val="right"/>
        <w:rPr>
          <w:rFonts w:ascii="Times New Roman" w:hAnsi="Times New Roman" w:cs="Times New Roman"/>
          <w:sz w:val="24"/>
          <w:szCs w:val="24"/>
        </w:rPr>
      </w:pPr>
    </w:p>
    <w:p w14:paraId="5924A85C" w14:textId="6E5BC4E2" w:rsidR="00747420" w:rsidRDefault="00747420" w:rsidP="0014194B">
      <w:pPr>
        <w:tabs>
          <w:tab w:val="left" w:pos="1680"/>
        </w:tabs>
        <w:spacing w:after="0"/>
        <w:jc w:val="right"/>
        <w:rPr>
          <w:rFonts w:ascii="Times New Roman" w:hAnsi="Times New Roman" w:cs="Times New Roman"/>
          <w:sz w:val="24"/>
          <w:szCs w:val="24"/>
        </w:rPr>
      </w:pPr>
    </w:p>
    <w:p w14:paraId="519D0EC8" w14:textId="114CF217" w:rsidR="00747420" w:rsidRDefault="00747420" w:rsidP="0014194B">
      <w:pPr>
        <w:tabs>
          <w:tab w:val="left" w:pos="1680"/>
        </w:tabs>
        <w:spacing w:after="0"/>
        <w:jc w:val="right"/>
        <w:rPr>
          <w:rFonts w:ascii="Times New Roman" w:hAnsi="Times New Roman" w:cs="Times New Roman"/>
          <w:sz w:val="24"/>
          <w:szCs w:val="24"/>
        </w:rPr>
      </w:pPr>
    </w:p>
    <w:p w14:paraId="4FF01141" w14:textId="47D2CD98" w:rsidR="00747420" w:rsidRDefault="00747420" w:rsidP="0014194B">
      <w:pPr>
        <w:tabs>
          <w:tab w:val="left" w:pos="1680"/>
        </w:tabs>
        <w:spacing w:after="0"/>
        <w:jc w:val="right"/>
        <w:rPr>
          <w:rFonts w:ascii="Times New Roman" w:hAnsi="Times New Roman" w:cs="Times New Roman"/>
          <w:sz w:val="24"/>
          <w:szCs w:val="24"/>
        </w:rPr>
      </w:pPr>
    </w:p>
    <w:p w14:paraId="7D261808" w14:textId="3974E69D" w:rsidR="00747420" w:rsidRDefault="00747420" w:rsidP="0014194B">
      <w:pPr>
        <w:tabs>
          <w:tab w:val="left" w:pos="1680"/>
        </w:tabs>
        <w:spacing w:after="0"/>
        <w:jc w:val="right"/>
        <w:rPr>
          <w:rFonts w:ascii="Times New Roman" w:hAnsi="Times New Roman" w:cs="Times New Roman"/>
          <w:sz w:val="24"/>
          <w:szCs w:val="24"/>
        </w:rPr>
      </w:pPr>
    </w:p>
    <w:p w14:paraId="54BFEAAD" w14:textId="619AE04A" w:rsidR="00747420" w:rsidRDefault="00747420" w:rsidP="0014194B">
      <w:pPr>
        <w:tabs>
          <w:tab w:val="left" w:pos="1680"/>
        </w:tabs>
        <w:spacing w:after="0"/>
        <w:jc w:val="right"/>
        <w:rPr>
          <w:rFonts w:ascii="Times New Roman" w:hAnsi="Times New Roman" w:cs="Times New Roman"/>
          <w:sz w:val="24"/>
          <w:szCs w:val="24"/>
        </w:rPr>
      </w:pPr>
    </w:p>
    <w:p w14:paraId="0D9B50E0" w14:textId="1A7A5A9F" w:rsidR="00747420" w:rsidRDefault="00747420" w:rsidP="0014194B">
      <w:pPr>
        <w:tabs>
          <w:tab w:val="left" w:pos="1680"/>
        </w:tabs>
        <w:spacing w:after="0"/>
        <w:jc w:val="right"/>
        <w:rPr>
          <w:rFonts w:ascii="Times New Roman" w:hAnsi="Times New Roman" w:cs="Times New Roman"/>
          <w:sz w:val="24"/>
          <w:szCs w:val="24"/>
        </w:rPr>
      </w:pPr>
    </w:p>
    <w:p w14:paraId="127D5379" w14:textId="77777777" w:rsidR="00747420" w:rsidRPr="0014194B" w:rsidRDefault="00747420" w:rsidP="000A3A71">
      <w:pPr>
        <w:tabs>
          <w:tab w:val="left" w:pos="1680"/>
        </w:tabs>
        <w:spacing w:after="0"/>
        <w:rPr>
          <w:rFonts w:ascii="Times New Roman" w:hAnsi="Times New Roman" w:cs="Times New Roman"/>
          <w:sz w:val="24"/>
          <w:szCs w:val="24"/>
        </w:rPr>
      </w:pPr>
      <w:bookmarkStart w:id="0" w:name="_GoBack"/>
      <w:bookmarkEnd w:id="0"/>
    </w:p>
    <w:sectPr w:rsidR="00747420" w:rsidRPr="0014194B" w:rsidSect="006D2E6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10"/>
    <w:lvl w:ilvl="0">
      <w:start w:val="1"/>
      <w:numFmt w:val="decimal"/>
      <w:pStyle w:val="a"/>
      <w:lvlText w:val="%1"/>
      <w:lvlJc w:val="left"/>
      <w:pPr>
        <w:tabs>
          <w:tab w:val="num" w:pos="340"/>
        </w:tabs>
        <w:ind w:firstLine="57"/>
      </w:pPr>
      <w:rPr>
        <w:rFonts w:cs="Times New Roman"/>
      </w:rPr>
    </w:lvl>
  </w:abstractNum>
  <w:abstractNum w:abstractNumId="1" w15:restartNumberingAfterBreak="0">
    <w:nsid w:val="087C3EDE"/>
    <w:multiLevelType w:val="multilevel"/>
    <w:tmpl w:val="4240DD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7D46A5"/>
    <w:multiLevelType w:val="multilevel"/>
    <w:tmpl w:val="C9C4F03C"/>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7E31D54"/>
    <w:multiLevelType w:val="hybridMultilevel"/>
    <w:tmpl w:val="C88AD286"/>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15:restartNumberingAfterBreak="0">
    <w:nsid w:val="218E0EEE"/>
    <w:multiLevelType w:val="multilevel"/>
    <w:tmpl w:val="50ECFAE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6E150C2"/>
    <w:multiLevelType w:val="hybridMultilevel"/>
    <w:tmpl w:val="699AA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B340C9"/>
    <w:multiLevelType w:val="multilevel"/>
    <w:tmpl w:val="4240DD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417467"/>
    <w:multiLevelType w:val="hybridMultilevel"/>
    <w:tmpl w:val="B980F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8A395C"/>
    <w:multiLevelType w:val="multilevel"/>
    <w:tmpl w:val="3392C3EE"/>
    <w:lvl w:ilvl="0">
      <w:start w:val="1"/>
      <w:numFmt w:val="decimal"/>
      <w:pStyle w:val="1"/>
      <w:lvlText w:val="%1."/>
      <w:lvlJc w:val="left"/>
      <w:pPr>
        <w:tabs>
          <w:tab w:val="num" w:pos="1985"/>
        </w:tabs>
        <w:ind w:left="0" w:firstLine="709"/>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985"/>
        </w:tabs>
        <w:ind w:left="0"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Oaeno"/>
      <w:lvlText w:val="%1.%2.%3"/>
      <w:lvlJc w:val="left"/>
      <w:pPr>
        <w:tabs>
          <w:tab w:val="num" w:pos="1985"/>
        </w:tabs>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985"/>
        </w:tabs>
        <w:ind w:left="0"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10"/>
      <w:lvlText w:val="%1.%2.%3.%4.%5"/>
      <w:lvlJc w:val="left"/>
      <w:pPr>
        <w:tabs>
          <w:tab w:val="num" w:pos="1985"/>
        </w:tabs>
        <w:ind w:left="0" w:firstLine="709"/>
      </w:pPr>
      <w:rPr>
        <w:rFont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russianLower"/>
      <w:pStyle w:val="20"/>
      <w:lvlText w:val="%6)"/>
      <w:lvlJc w:val="left"/>
      <w:pPr>
        <w:tabs>
          <w:tab w:val="num" w:pos="360"/>
        </w:tabs>
      </w:pPr>
      <w:rPr>
        <w:rFonts w:hint="default"/>
      </w:rPr>
    </w:lvl>
    <w:lvl w:ilvl="6">
      <w:numFmt w:val="none"/>
      <w:pStyle w:val="3"/>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 w15:restartNumberingAfterBreak="0">
    <w:nsid w:val="54AA424D"/>
    <w:multiLevelType w:val="multilevel"/>
    <w:tmpl w:val="4240DD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4E05EB"/>
    <w:multiLevelType w:val="hybridMultilevel"/>
    <w:tmpl w:val="923A6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B95DEF"/>
    <w:multiLevelType w:val="multilevel"/>
    <w:tmpl w:val="ED14E14A"/>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4"/>
  </w:num>
  <w:num w:numId="4">
    <w:abstractNumId w:val="11"/>
  </w:num>
  <w:num w:numId="5">
    <w:abstractNumId w:val="2"/>
  </w:num>
  <w:num w:numId="6">
    <w:abstractNumId w:val="3"/>
  </w:num>
  <w:num w:numId="7">
    <w:abstractNumId w:val="6"/>
  </w:num>
  <w:num w:numId="8">
    <w:abstractNumId w:val="9"/>
  </w:num>
  <w:num w:numId="9">
    <w:abstractNumId w:val="1"/>
  </w:num>
  <w:num w:numId="10">
    <w:abstractNumId w:val="5"/>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160"/>
    <w:rsid w:val="000259BC"/>
    <w:rsid w:val="000273E1"/>
    <w:rsid w:val="000314FD"/>
    <w:rsid w:val="00070A4A"/>
    <w:rsid w:val="00081093"/>
    <w:rsid w:val="00093A53"/>
    <w:rsid w:val="00095D75"/>
    <w:rsid w:val="00096619"/>
    <w:rsid w:val="000A3A71"/>
    <w:rsid w:val="000B7DB1"/>
    <w:rsid w:val="00123CC9"/>
    <w:rsid w:val="0014194B"/>
    <w:rsid w:val="0014291C"/>
    <w:rsid w:val="00143A5B"/>
    <w:rsid w:val="0016163C"/>
    <w:rsid w:val="00173BF6"/>
    <w:rsid w:val="001A0990"/>
    <w:rsid w:val="001B6AEF"/>
    <w:rsid w:val="001C6C78"/>
    <w:rsid w:val="001E2498"/>
    <w:rsid w:val="00202160"/>
    <w:rsid w:val="002203A3"/>
    <w:rsid w:val="00230E6E"/>
    <w:rsid w:val="00284117"/>
    <w:rsid w:val="002964A5"/>
    <w:rsid w:val="002A20DE"/>
    <w:rsid w:val="002B14E1"/>
    <w:rsid w:val="002E44F5"/>
    <w:rsid w:val="002E5154"/>
    <w:rsid w:val="002F17F3"/>
    <w:rsid w:val="002F4B51"/>
    <w:rsid w:val="00305143"/>
    <w:rsid w:val="00334D34"/>
    <w:rsid w:val="003449D2"/>
    <w:rsid w:val="0036383D"/>
    <w:rsid w:val="00374DAC"/>
    <w:rsid w:val="003A32D8"/>
    <w:rsid w:val="003A6728"/>
    <w:rsid w:val="003B0D67"/>
    <w:rsid w:val="003D2A26"/>
    <w:rsid w:val="003D3C8F"/>
    <w:rsid w:val="003F36E4"/>
    <w:rsid w:val="0041168E"/>
    <w:rsid w:val="0048217B"/>
    <w:rsid w:val="00493FF6"/>
    <w:rsid w:val="004A49E2"/>
    <w:rsid w:val="004A705B"/>
    <w:rsid w:val="004C1210"/>
    <w:rsid w:val="004D373B"/>
    <w:rsid w:val="004F18C1"/>
    <w:rsid w:val="004F6020"/>
    <w:rsid w:val="005112A5"/>
    <w:rsid w:val="0051558C"/>
    <w:rsid w:val="005300F2"/>
    <w:rsid w:val="0055261A"/>
    <w:rsid w:val="00555E81"/>
    <w:rsid w:val="00556BC6"/>
    <w:rsid w:val="00570723"/>
    <w:rsid w:val="00573142"/>
    <w:rsid w:val="005732C0"/>
    <w:rsid w:val="00586BEA"/>
    <w:rsid w:val="005C1BA3"/>
    <w:rsid w:val="005C33AE"/>
    <w:rsid w:val="005E0E3B"/>
    <w:rsid w:val="005E5959"/>
    <w:rsid w:val="005E7A58"/>
    <w:rsid w:val="005F0DB7"/>
    <w:rsid w:val="00613AEB"/>
    <w:rsid w:val="00642D1C"/>
    <w:rsid w:val="0065134F"/>
    <w:rsid w:val="00676EDF"/>
    <w:rsid w:val="00697F04"/>
    <w:rsid w:val="006A1372"/>
    <w:rsid w:val="006D2E6D"/>
    <w:rsid w:val="00700514"/>
    <w:rsid w:val="00706D56"/>
    <w:rsid w:val="00726B69"/>
    <w:rsid w:val="00744812"/>
    <w:rsid w:val="00747420"/>
    <w:rsid w:val="00767721"/>
    <w:rsid w:val="00770EA0"/>
    <w:rsid w:val="0077407B"/>
    <w:rsid w:val="0077581A"/>
    <w:rsid w:val="00792597"/>
    <w:rsid w:val="007A3360"/>
    <w:rsid w:val="007B0B72"/>
    <w:rsid w:val="007D2DB6"/>
    <w:rsid w:val="007E710C"/>
    <w:rsid w:val="008B3A64"/>
    <w:rsid w:val="008B7137"/>
    <w:rsid w:val="008D307B"/>
    <w:rsid w:val="008D4169"/>
    <w:rsid w:val="008E51DD"/>
    <w:rsid w:val="00904125"/>
    <w:rsid w:val="0090676C"/>
    <w:rsid w:val="00917D04"/>
    <w:rsid w:val="00920164"/>
    <w:rsid w:val="0092076F"/>
    <w:rsid w:val="00935A94"/>
    <w:rsid w:val="00944860"/>
    <w:rsid w:val="00981BC3"/>
    <w:rsid w:val="00990B42"/>
    <w:rsid w:val="00994F0F"/>
    <w:rsid w:val="009B2A06"/>
    <w:rsid w:val="009B3470"/>
    <w:rsid w:val="009B6F35"/>
    <w:rsid w:val="009B7BB1"/>
    <w:rsid w:val="009D44F5"/>
    <w:rsid w:val="009E1AD3"/>
    <w:rsid w:val="009E380B"/>
    <w:rsid w:val="009E61BA"/>
    <w:rsid w:val="009F4929"/>
    <w:rsid w:val="00A25714"/>
    <w:rsid w:val="00A25756"/>
    <w:rsid w:val="00A34F0E"/>
    <w:rsid w:val="00A4231E"/>
    <w:rsid w:val="00A52A21"/>
    <w:rsid w:val="00A6167F"/>
    <w:rsid w:val="00A63B93"/>
    <w:rsid w:val="00A71902"/>
    <w:rsid w:val="00A803AE"/>
    <w:rsid w:val="00A80D8F"/>
    <w:rsid w:val="00AA36C0"/>
    <w:rsid w:val="00AB42BC"/>
    <w:rsid w:val="00AC759C"/>
    <w:rsid w:val="00AF1DD1"/>
    <w:rsid w:val="00B02D59"/>
    <w:rsid w:val="00B14924"/>
    <w:rsid w:val="00B3182D"/>
    <w:rsid w:val="00B4126A"/>
    <w:rsid w:val="00B61F7F"/>
    <w:rsid w:val="00B63DA3"/>
    <w:rsid w:val="00B648E6"/>
    <w:rsid w:val="00B71BFD"/>
    <w:rsid w:val="00B925C1"/>
    <w:rsid w:val="00B94AD1"/>
    <w:rsid w:val="00BC3EEE"/>
    <w:rsid w:val="00BD3AC2"/>
    <w:rsid w:val="00BD5257"/>
    <w:rsid w:val="00C0199C"/>
    <w:rsid w:val="00C0560D"/>
    <w:rsid w:val="00C1582D"/>
    <w:rsid w:val="00C16E8F"/>
    <w:rsid w:val="00C43C25"/>
    <w:rsid w:val="00C47DE5"/>
    <w:rsid w:val="00C65DA2"/>
    <w:rsid w:val="00C8447E"/>
    <w:rsid w:val="00C91DEF"/>
    <w:rsid w:val="00CB6AB9"/>
    <w:rsid w:val="00CC3005"/>
    <w:rsid w:val="00CE6322"/>
    <w:rsid w:val="00D1351B"/>
    <w:rsid w:val="00D308A6"/>
    <w:rsid w:val="00D32D80"/>
    <w:rsid w:val="00D364E7"/>
    <w:rsid w:val="00D57F61"/>
    <w:rsid w:val="00D615A5"/>
    <w:rsid w:val="00D627BC"/>
    <w:rsid w:val="00D83BA7"/>
    <w:rsid w:val="00D87B07"/>
    <w:rsid w:val="00D90F59"/>
    <w:rsid w:val="00D919A0"/>
    <w:rsid w:val="00D940FD"/>
    <w:rsid w:val="00DC4DC8"/>
    <w:rsid w:val="00DC55F7"/>
    <w:rsid w:val="00E124F1"/>
    <w:rsid w:val="00E315BE"/>
    <w:rsid w:val="00E37655"/>
    <w:rsid w:val="00E51899"/>
    <w:rsid w:val="00E51D31"/>
    <w:rsid w:val="00E52119"/>
    <w:rsid w:val="00E74F8B"/>
    <w:rsid w:val="00E81FB9"/>
    <w:rsid w:val="00E94D26"/>
    <w:rsid w:val="00E9533A"/>
    <w:rsid w:val="00EA582E"/>
    <w:rsid w:val="00EE4B7C"/>
    <w:rsid w:val="00EE6C0C"/>
    <w:rsid w:val="00F20496"/>
    <w:rsid w:val="00F5522E"/>
    <w:rsid w:val="00F73EAB"/>
    <w:rsid w:val="00F751AC"/>
    <w:rsid w:val="00FA0444"/>
    <w:rsid w:val="00FD0C9B"/>
    <w:rsid w:val="00FD4D06"/>
    <w:rsid w:val="00FE33EF"/>
    <w:rsid w:val="00FF3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DDA0"/>
  <w15:chartTrackingRefBased/>
  <w15:docId w15:val="{0294F5BD-BA9C-40EC-A4EB-418A9CA2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A6728"/>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917D04"/>
    <w:pPr>
      <w:keepNext/>
      <w:numPr>
        <w:numId w:val="2"/>
      </w:numPr>
      <w:tabs>
        <w:tab w:val="clear" w:pos="1985"/>
      </w:tabs>
      <w:spacing w:after="0" w:line="240" w:lineRule="auto"/>
      <w:ind w:firstLine="0"/>
      <w:outlineLvl w:val="0"/>
    </w:pPr>
    <w:rPr>
      <w:rFonts w:ascii="Times New Roman" w:eastAsia="Times New Roman" w:hAnsi="Times New Roman" w:cs="Times New Roman"/>
      <w:b/>
      <w:bCs/>
      <w:i/>
      <w:iCs/>
      <w:sz w:val="24"/>
      <w:szCs w:val="24"/>
    </w:rPr>
  </w:style>
  <w:style w:type="paragraph" w:styleId="2">
    <w:name w:val="heading 2"/>
    <w:basedOn w:val="a0"/>
    <w:next w:val="a0"/>
    <w:link w:val="21"/>
    <w:qFormat/>
    <w:rsid w:val="00917D04"/>
    <w:pPr>
      <w:keepNext/>
      <w:numPr>
        <w:ilvl w:val="1"/>
        <w:numId w:val="2"/>
      </w:numPr>
      <w:tabs>
        <w:tab w:val="clear" w:pos="1985"/>
      </w:tabs>
      <w:spacing w:after="0" w:line="240" w:lineRule="auto"/>
      <w:ind w:firstLine="0"/>
      <w:outlineLvl w:val="1"/>
    </w:pPr>
    <w:rPr>
      <w:rFonts w:ascii="Times New Roman" w:eastAsia="Times New Roman" w:hAnsi="Times New Roman" w:cs="Times New Roman"/>
      <w:b/>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B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4F18C1"/>
    <w:pPr>
      <w:ind w:left="720"/>
      <w:contextualSpacing/>
    </w:pPr>
  </w:style>
  <w:style w:type="paragraph" w:customStyle="1" w:styleId="ConsPlusNormal">
    <w:name w:val="ConsPlusNormal"/>
    <w:rsid w:val="001B6AE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6">
    <w:name w:val="Hyperlink"/>
    <w:basedOn w:val="a1"/>
    <w:unhideWhenUsed/>
    <w:rsid w:val="00BC3EEE"/>
    <w:rPr>
      <w:color w:val="0563C1" w:themeColor="hyperlink"/>
      <w:u w:val="single"/>
    </w:rPr>
  </w:style>
  <w:style w:type="character" w:customStyle="1" w:styleId="12">
    <w:name w:val="Неразрешенное упоминание1"/>
    <w:basedOn w:val="a1"/>
    <w:uiPriority w:val="99"/>
    <w:semiHidden/>
    <w:unhideWhenUsed/>
    <w:rsid w:val="00BC3EEE"/>
    <w:rPr>
      <w:color w:val="605E5C"/>
      <w:shd w:val="clear" w:color="auto" w:fill="E1DFDD"/>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
    <w:uiPriority w:val="9"/>
    <w:rsid w:val="00917D04"/>
    <w:rPr>
      <w:rFonts w:ascii="Times New Roman" w:eastAsia="Times New Roman" w:hAnsi="Times New Roman" w:cs="Times New Roman"/>
      <w:b/>
      <w:bCs/>
      <w:i/>
      <w:iCs/>
      <w:sz w:val="24"/>
      <w:szCs w:val="24"/>
    </w:rPr>
  </w:style>
  <w:style w:type="character" w:customStyle="1" w:styleId="21">
    <w:name w:val="Заголовок 2 Знак"/>
    <w:basedOn w:val="a1"/>
    <w:link w:val="2"/>
    <w:rsid w:val="00917D04"/>
    <w:rPr>
      <w:rFonts w:ascii="Times New Roman" w:eastAsia="Times New Roman" w:hAnsi="Times New Roman" w:cs="Times New Roman"/>
      <w:b/>
      <w:szCs w:val="24"/>
    </w:rPr>
  </w:style>
  <w:style w:type="paragraph" w:customStyle="1" w:styleId="Oaeno">
    <w:name w:val="Oaeno"/>
    <w:basedOn w:val="a0"/>
    <w:rsid w:val="00917D04"/>
    <w:pPr>
      <w:numPr>
        <w:ilvl w:val="2"/>
        <w:numId w:val="2"/>
      </w:numPr>
      <w:tabs>
        <w:tab w:val="clear" w:pos="1985"/>
      </w:tabs>
      <w:spacing w:after="0" w:line="240" w:lineRule="auto"/>
      <w:ind w:firstLine="0"/>
    </w:pPr>
    <w:rPr>
      <w:rFonts w:ascii="Courier New" w:eastAsia="Times New Roman" w:hAnsi="Courier New" w:cs="Times New Roman"/>
      <w:sz w:val="20"/>
      <w:szCs w:val="24"/>
    </w:rPr>
  </w:style>
  <w:style w:type="paragraph" w:styleId="10">
    <w:name w:val="toc 1"/>
    <w:basedOn w:val="a0"/>
    <w:next w:val="a0"/>
    <w:autoRedefine/>
    <w:semiHidden/>
    <w:rsid w:val="00917D04"/>
    <w:pPr>
      <w:numPr>
        <w:ilvl w:val="4"/>
        <w:numId w:val="2"/>
      </w:numPr>
      <w:tabs>
        <w:tab w:val="clear" w:pos="1985"/>
        <w:tab w:val="left" w:pos="9720"/>
      </w:tabs>
      <w:spacing w:after="0" w:line="240" w:lineRule="auto"/>
      <w:ind w:left="180" w:right="1" w:hanging="180"/>
    </w:pPr>
    <w:rPr>
      <w:rFonts w:ascii="Times New Roman" w:eastAsia="Times New Roman" w:hAnsi="Times New Roman" w:cs="Times New Roman"/>
      <w:sz w:val="24"/>
      <w:szCs w:val="24"/>
    </w:rPr>
  </w:style>
  <w:style w:type="paragraph" w:styleId="20">
    <w:name w:val="toc 2"/>
    <w:basedOn w:val="a0"/>
    <w:next w:val="a0"/>
    <w:autoRedefine/>
    <w:semiHidden/>
    <w:rsid w:val="00917D04"/>
    <w:pPr>
      <w:numPr>
        <w:ilvl w:val="5"/>
        <w:numId w:val="2"/>
      </w:numPr>
      <w:tabs>
        <w:tab w:val="clear" w:pos="360"/>
        <w:tab w:val="right" w:leader="dot" w:pos="9720"/>
      </w:tabs>
      <w:spacing w:after="0" w:line="240" w:lineRule="auto"/>
      <w:ind w:left="240"/>
    </w:pPr>
    <w:rPr>
      <w:rFonts w:ascii="Times New Roman" w:eastAsia="Times New Roman" w:hAnsi="Times New Roman" w:cs="Times New Roman"/>
      <w:sz w:val="24"/>
      <w:szCs w:val="24"/>
    </w:rPr>
  </w:style>
  <w:style w:type="paragraph" w:styleId="3">
    <w:name w:val="toc 3"/>
    <w:basedOn w:val="a0"/>
    <w:next w:val="a0"/>
    <w:autoRedefine/>
    <w:semiHidden/>
    <w:rsid w:val="00917D04"/>
    <w:pPr>
      <w:numPr>
        <w:ilvl w:val="6"/>
        <w:numId w:val="2"/>
      </w:numPr>
      <w:tabs>
        <w:tab w:val="clear" w:pos="360"/>
        <w:tab w:val="right" w:leader="dot" w:pos="9720"/>
      </w:tabs>
      <w:spacing w:after="0" w:line="240" w:lineRule="auto"/>
      <w:ind w:left="480"/>
    </w:pPr>
    <w:rPr>
      <w:rFonts w:ascii="Times New Roman" w:eastAsia="Times New Roman" w:hAnsi="Times New Roman" w:cs="Times New Roman"/>
      <w:sz w:val="24"/>
      <w:szCs w:val="24"/>
      <w:lang w:val="en-US"/>
    </w:rPr>
  </w:style>
  <w:style w:type="character" w:customStyle="1" w:styleId="FontStyle128">
    <w:name w:val="Font Style128"/>
    <w:uiPriority w:val="99"/>
    <w:rsid w:val="00E51899"/>
    <w:rPr>
      <w:rFonts w:ascii="Times New Roman" w:hAnsi="Times New Roman"/>
      <w:color w:val="000000"/>
      <w:sz w:val="26"/>
    </w:rPr>
  </w:style>
  <w:style w:type="paragraph" w:customStyle="1" w:styleId="a7">
    <w:name w:val="Табличный_заголовки"/>
    <w:basedOn w:val="a0"/>
    <w:uiPriority w:val="99"/>
    <w:rsid w:val="005E5959"/>
    <w:pPr>
      <w:keepNext/>
      <w:keepLines/>
      <w:jc w:val="center"/>
    </w:pPr>
    <w:rPr>
      <w:rFonts w:ascii="Calibri" w:eastAsia="Times New Roman" w:hAnsi="Calibri" w:cs="Times New Roman"/>
      <w:b/>
    </w:rPr>
  </w:style>
  <w:style w:type="paragraph" w:customStyle="1" w:styleId="a">
    <w:name w:val="Табличный_нумерованный"/>
    <w:basedOn w:val="a0"/>
    <w:uiPriority w:val="99"/>
    <w:rsid w:val="005E5959"/>
    <w:pPr>
      <w:numPr>
        <w:numId w:val="11"/>
      </w:numPr>
    </w:pPr>
    <w:rPr>
      <w:rFonts w:ascii="Calibri" w:eastAsia="Times New Roman" w:hAnsi="Calibri" w:cs="Calibri"/>
    </w:rPr>
  </w:style>
  <w:style w:type="paragraph" w:customStyle="1" w:styleId="a8">
    <w:name w:val="Табличный_по ширине"/>
    <w:basedOn w:val="a0"/>
    <w:uiPriority w:val="99"/>
    <w:rsid w:val="005E5959"/>
    <w:pPr>
      <w:jc w:val="both"/>
    </w:pPr>
    <w:rPr>
      <w:rFonts w:ascii="Calibri" w:eastAsia="Times New Roman" w:hAnsi="Calibri" w:cs="Times New Roman"/>
    </w:rPr>
  </w:style>
  <w:style w:type="table" w:customStyle="1" w:styleId="22">
    <w:name w:val="Сетка таблицы2"/>
    <w:basedOn w:val="a2"/>
    <w:next w:val="a4"/>
    <w:uiPriority w:val="59"/>
    <w:rsid w:val="00D57F6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0"/>
    <w:link w:val="aa"/>
    <w:uiPriority w:val="99"/>
    <w:semiHidden/>
    <w:unhideWhenUsed/>
    <w:rsid w:val="00726B69"/>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726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82.ru" TargetMode="External"/><Relationship Id="rId13" Type="http://schemas.openxmlformats.org/officeDocument/2006/relationships/hyperlink" Target="mailto:t.sotnichenko@reo05.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zakupki.gov.ru" TargetMode="External"/><Relationship Id="rId12" Type="http://schemas.openxmlformats.org/officeDocument/2006/relationships/hyperlink" Target="https://torgi82.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grul.nalog.ru" TargetMode="External"/><Relationship Id="rId1" Type="http://schemas.openxmlformats.org/officeDocument/2006/relationships/customXml" Target="../customXml/item1.xml"/><Relationship Id="rId6" Type="http://schemas.openxmlformats.org/officeDocument/2006/relationships/hyperlink" Target="mailto:t.sotnichenko@reo05.ru" TargetMode="External"/><Relationship Id="rId11" Type="http://schemas.openxmlformats.org/officeDocument/2006/relationships/hyperlink" Target="http://egrul.nalog.ru" TargetMode="External"/><Relationship Id="rId5" Type="http://schemas.openxmlformats.org/officeDocument/2006/relationships/webSettings" Target="webSettings.xml"/><Relationship Id="rId15" Type="http://schemas.openxmlformats.org/officeDocument/2006/relationships/hyperlink" Target="http://www.torgi82.ru" TargetMode="External"/><Relationship Id="rId10" Type="http://schemas.openxmlformats.org/officeDocument/2006/relationships/hyperlink" Target="http://www.torgi82.ru" TargetMode="External"/><Relationship Id="rId4" Type="http://schemas.openxmlformats.org/officeDocument/2006/relationships/settings" Target="settings.xml"/><Relationship Id="rId9" Type="http://schemas.openxmlformats.org/officeDocument/2006/relationships/hyperlink" Target="http://www.torgi82.ru" TargetMode="External"/><Relationship Id="rId1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EB92-F41C-4939-9B96-AEBA0B1A2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34</Pages>
  <Words>12515</Words>
  <Characters>71337</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Сотниченко Татьяна Владимировна</cp:lastModifiedBy>
  <cp:revision>180</cp:revision>
  <cp:lastPrinted>2024-01-29T11:11:00Z</cp:lastPrinted>
  <dcterms:created xsi:type="dcterms:W3CDTF">2024-01-23T08:19:00Z</dcterms:created>
  <dcterms:modified xsi:type="dcterms:W3CDTF">2025-02-14T08:25:00Z</dcterms:modified>
</cp:coreProperties>
</file>