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E84" w:rsidRPr="00995E84" w:rsidRDefault="00995E84" w:rsidP="00995E84">
      <w:pPr>
        <w:jc w:val="right"/>
        <w:rPr>
          <w:b/>
          <w:bCs/>
          <w:sz w:val="22"/>
          <w:szCs w:val="20"/>
          <w:lang w:eastAsia="zh-CN"/>
        </w:rPr>
      </w:pPr>
      <w:r w:rsidRPr="00995E84">
        <w:rPr>
          <w:b/>
          <w:bCs/>
          <w:sz w:val="22"/>
          <w:szCs w:val="20"/>
          <w:lang w:eastAsia="zh-CN"/>
        </w:rPr>
        <w:t>Утверждаю:</w:t>
      </w:r>
    </w:p>
    <w:p w:rsidR="00995E84" w:rsidRPr="00B06AD2" w:rsidRDefault="00995E84" w:rsidP="00995E84">
      <w:pPr>
        <w:jc w:val="right"/>
        <w:rPr>
          <w:bCs/>
          <w:sz w:val="22"/>
          <w:szCs w:val="20"/>
          <w:lang w:eastAsia="zh-CN"/>
        </w:rPr>
      </w:pPr>
      <w:r w:rsidRPr="00B06AD2">
        <w:rPr>
          <w:bCs/>
          <w:sz w:val="22"/>
          <w:szCs w:val="20"/>
          <w:lang w:eastAsia="zh-CN"/>
        </w:rPr>
        <w:t>Директор</w:t>
      </w:r>
    </w:p>
    <w:p w:rsidR="00995E84" w:rsidRPr="00B06AD2" w:rsidRDefault="00995E84" w:rsidP="00995E84">
      <w:pPr>
        <w:jc w:val="right"/>
        <w:rPr>
          <w:bCs/>
          <w:sz w:val="22"/>
          <w:szCs w:val="20"/>
          <w:lang w:eastAsia="zh-CN"/>
        </w:rPr>
      </w:pPr>
      <w:r w:rsidRPr="00B06AD2">
        <w:rPr>
          <w:bCs/>
          <w:sz w:val="22"/>
          <w:szCs w:val="20"/>
          <w:lang w:eastAsia="zh-CN"/>
        </w:rPr>
        <w:t>МАОУ «Гимназия №96 г. Челябинска»</w:t>
      </w:r>
    </w:p>
    <w:p w:rsidR="00995E84" w:rsidRPr="00B06AD2" w:rsidRDefault="00995E84" w:rsidP="00995E84">
      <w:pPr>
        <w:jc w:val="right"/>
        <w:rPr>
          <w:bCs/>
          <w:sz w:val="22"/>
          <w:szCs w:val="20"/>
          <w:lang w:eastAsia="zh-CN"/>
        </w:rPr>
      </w:pPr>
      <w:r w:rsidRPr="00B06AD2">
        <w:rPr>
          <w:bCs/>
          <w:sz w:val="22"/>
          <w:szCs w:val="20"/>
          <w:lang w:eastAsia="zh-CN"/>
        </w:rPr>
        <w:t>Рыжкова Ж.В.</w:t>
      </w:r>
    </w:p>
    <w:p w:rsidR="00995E84" w:rsidRPr="00B06AD2" w:rsidRDefault="00995E84" w:rsidP="00995E84">
      <w:pPr>
        <w:jc w:val="right"/>
        <w:rPr>
          <w:bCs/>
          <w:sz w:val="22"/>
          <w:szCs w:val="20"/>
          <w:lang w:eastAsia="zh-CN"/>
        </w:rPr>
      </w:pPr>
    </w:p>
    <w:p w:rsidR="00995E84" w:rsidRPr="00B06AD2" w:rsidRDefault="00995E84" w:rsidP="00995E84">
      <w:pPr>
        <w:jc w:val="right"/>
        <w:rPr>
          <w:bCs/>
          <w:sz w:val="22"/>
          <w:szCs w:val="20"/>
          <w:lang w:eastAsia="zh-CN"/>
        </w:rPr>
      </w:pPr>
      <w:r w:rsidRPr="00B06AD2">
        <w:rPr>
          <w:bCs/>
          <w:sz w:val="22"/>
          <w:szCs w:val="20"/>
          <w:lang w:eastAsia="zh-CN"/>
        </w:rPr>
        <w:t xml:space="preserve">_____________________ </w:t>
      </w:r>
    </w:p>
    <w:p w:rsidR="00995E84" w:rsidRPr="00B06AD2" w:rsidRDefault="00995E84" w:rsidP="00995E84">
      <w:pPr>
        <w:jc w:val="right"/>
        <w:rPr>
          <w:bCs/>
          <w:sz w:val="22"/>
          <w:szCs w:val="20"/>
          <w:lang w:eastAsia="zh-CN"/>
        </w:rPr>
      </w:pPr>
    </w:p>
    <w:p w:rsidR="00CD7FB1" w:rsidRDefault="00995E84" w:rsidP="00995E84">
      <w:pPr>
        <w:jc w:val="right"/>
      </w:pPr>
      <w:r w:rsidRPr="00B06AD2">
        <w:rPr>
          <w:bCs/>
          <w:sz w:val="22"/>
          <w:szCs w:val="20"/>
          <w:lang w:eastAsia="zh-CN"/>
        </w:rPr>
        <w:t xml:space="preserve"> </w:t>
      </w:r>
      <w:r w:rsidR="000C12C8" w:rsidRPr="00B06AD2">
        <w:rPr>
          <w:bCs/>
          <w:sz w:val="22"/>
          <w:szCs w:val="20"/>
          <w:lang w:eastAsia="zh-CN"/>
        </w:rPr>
        <w:t>«</w:t>
      </w:r>
      <w:r w:rsidR="002D129D">
        <w:rPr>
          <w:bCs/>
          <w:sz w:val="22"/>
          <w:szCs w:val="20"/>
          <w:lang w:eastAsia="zh-CN"/>
        </w:rPr>
        <w:t>10</w:t>
      </w:r>
      <w:r w:rsidR="000C12C8" w:rsidRPr="00B06AD2">
        <w:rPr>
          <w:bCs/>
          <w:sz w:val="22"/>
          <w:szCs w:val="20"/>
          <w:lang w:eastAsia="zh-CN"/>
        </w:rPr>
        <w:t xml:space="preserve">» </w:t>
      </w:r>
      <w:r w:rsidR="002D129D">
        <w:rPr>
          <w:bCs/>
          <w:sz w:val="22"/>
          <w:szCs w:val="20"/>
          <w:lang w:eastAsia="zh-CN"/>
        </w:rPr>
        <w:t>марта 2025</w:t>
      </w:r>
      <w:r w:rsidR="000C12C8" w:rsidRPr="00B06AD2">
        <w:rPr>
          <w:bCs/>
          <w:sz w:val="22"/>
          <w:szCs w:val="20"/>
          <w:lang w:eastAsia="zh-CN"/>
        </w:rPr>
        <w:t>г</w:t>
      </w:r>
      <w:r w:rsidRPr="00B06AD2">
        <w:rPr>
          <w:bCs/>
          <w:sz w:val="22"/>
          <w:szCs w:val="20"/>
          <w:lang w:eastAsia="zh-CN"/>
        </w:rPr>
        <w:t>.</w:t>
      </w:r>
    </w:p>
    <w:p w:rsidR="00CD7FB1" w:rsidRDefault="00CD7FB1"/>
    <w:p w:rsidR="00CD7FB1" w:rsidRDefault="00CD7FB1"/>
    <w:p w:rsidR="00CD7FB1" w:rsidRDefault="00CD7FB1"/>
    <w:p w:rsidR="00CD7FB1" w:rsidRDefault="00CD7FB1"/>
    <w:p w:rsidR="00CD7FB1" w:rsidRDefault="00CD7FB1"/>
    <w:p w:rsidR="00CD7FB1" w:rsidRDefault="00CD7FB1"/>
    <w:p w:rsidR="00CD7FB1" w:rsidRDefault="00CD7FB1"/>
    <w:p w:rsidR="00CD7FB1" w:rsidRDefault="00CD7FB1"/>
    <w:p w:rsidR="00CD7FB1" w:rsidRDefault="00CD7FB1"/>
    <w:p w:rsidR="00CD7FB1" w:rsidRDefault="00CD7FB1"/>
    <w:p w:rsidR="00CD7FB1" w:rsidRDefault="00EC323A">
      <w:pPr>
        <w:pStyle w:val="1"/>
        <w:tabs>
          <w:tab w:val="left" w:pos="0"/>
        </w:tabs>
        <w:suppressAutoHyphens/>
        <w:spacing w:before="0" w:after="0"/>
        <w:ind w:left="432" w:hanging="432"/>
        <w:jc w:val="center"/>
        <w:rPr>
          <w:rFonts w:ascii="Times New Roman" w:hAnsi="Times New Roman"/>
          <w:sz w:val="24"/>
          <w:szCs w:val="24"/>
          <w:lang w:val="ru-RU"/>
        </w:rPr>
      </w:pPr>
      <w:r>
        <w:rPr>
          <w:rFonts w:ascii="Times New Roman" w:hAnsi="Times New Roman"/>
          <w:sz w:val="24"/>
          <w:szCs w:val="24"/>
          <w:lang w:val="ru-RU"/>
        </w:rPr>
        <w:t xml:space="preserve">ДОКУМЕНТАЦИЯ </w:t>
      </w:r>
    </w:p>
    <w:p w:rsidR="00CD7FB1" w:rsidRDefault="00EC323A">
      <w:pPr>
        <w:pStyle w:val="1"/>
        <w:tabs>
          <w:tab w:val="left" w:pos="0"/>
        </w:tabs>
        <w:suppressAutoHyphens/>
        <w:spacing w:before="0" w:after="0"/>
        <w:ind w:left="432" w:hanging="432"/>
        <w:jc w:val="center"/>
        <w:rPr>
          <w:rFonts w:ascii="Times New Roman" w:hAnsi="Times New Roman"/>
          <w:sz w:val="24"/>
          <w:szCs w:val="24"/>
          <w:lang w:val="ru-RU"/>
        </w:rPr>
      </w:pPr>
      <w:r>
        <w:rPr>
          <w:rFonts w:ascii="Times New Roman" w:hAnsi="Times New Roman"/>
          <w:sz w:val="24"/>
          <w:szCs w:val="24"/>
          <w:lang w:val="ru-RU"/>
        </w:rPr>
        <w:t>НА ПРОВЕДЕНИЕ</w:t>
      </w:r>
      <w:r>
        <w:rPr>
          <w:rFonts w:ascii="Times New Roman" w:hAnsi="Times New Roman"/>
          <w:sz w:val="24"/>
          <w:szCs w:val="24"/>
        </w:rPr>
        <w:t xml:space="preserve"> ЗАПРОСА </w:t>
      </w:r>
      <w:r w:rsidR="002D129D">
        <w:rPr>
          <w:rFonts w:ascii="Times New Roman" w:hAnsi="Times New Roman"/>
          <w:sz w:val="24"/>
          <w:szCs w:val="24"/>
          <w:lang w:val="ru-RU"/>
        </w:rPr>
        <w:t>КОТИРОВОК</w:t>
      </w:r>
      <w:r>
        <w:rPr>
          <w:rFonts w:ascii="Times New Roman" w:hAnsi="Times New Roman"/>
          <w:sz w:val="24"/>
          <w:szCs w:val="24"/>
          <w:lang w:val="ru-RU"/>
        </w:rPr>
        <w:t xml:space="preserve"> В ЭЛЕКТРОННОЙ ФОРМЕ</w:t>
      </w:r>
    </w:p>
    <w:p w:rsidR="00CD7FB1" w:rsidRDefault="00EC323A" w:rsidP="005E6882">
      <w:pPr>
        <w:widowControl w:val="0"/>
        <w:spacing w:after="0"/>
        <w:jc w:val="center"/>
        <w:rPr>
          <w:b/>
          <w:sz w:val="28"/>
          <w:szCs w:val="28"/>
        </w:rPr>
      </w:pPr>
      <w:r>
        <w:rPr>
          <w:b/>
          <w:bCs/>
          <w:kern w:val="32"/>
          <w:lang w:eastAsia="zh-CN"/>
        </w:rPr>
        <w:t xml:space="preserve">на </w:t>
      </w:r>
      <w:r w:rsidR="00FC3766">
        <w:rPr>
          <w:b/>
          <w:bCs/>
          <w:kern w:val="32"/>
          <w:lang w:eastAsia="zh-CN"/>
        </w:rPr>
        <w:t xml:space="preserve">право заключения договора </w:t>
      </w:r>
      <w:r w:rsidR="005E6882" w:rsidRPr="005E6882">
        <w:rPr>
          <w:b/>
          <w:bCs/>
          <w:kern w:val="32"/>
          <w:lang w:eastAsia="zh-CN"/>
        </w:rPr>
        <w:t>на оказание услуг по организации и обеспечению охраны объекта и имущества, а также обеспечение внутриобъектового и пропускного режимов на объекте</w:t>
      </w:r>
      <w:r w:rsidR="005E6882">
        <w:rPr>
          <w:b/>
          <w:bCs/>
          <w:kern w:val="32"/>
          <w:lang w:eastAsia="zh-CN"/>
        </w:rPr>
        <w:t xml:space="preserve"> </w:t>
      </w:r>
      <w:r w:rsidR="005E6882" w:rsidRPr="005E6882">
        <w:rPr>
          <w:b/>
          <w:bCs/>
          <w:kern w:val="32"/>
          <w:lang w:eastAsia="zh-CN"/>
        </w:rPr>
        <w:t>МАОУ «Гимназия № 96 г. Челябинска</w:t>
      </w:r>
    </w:p>
    <w:p w:rsidR="00CD7FB1" w:rsidRDefault="00CD7FB1">
      <w:pPr>
        <w:jc w:val="center"/>
        <w:rPr>
          <w:b/>
          <w:sz w:val="28"/>
          <w:szCs w:val="28"/>
        </w:rPr>
      </w:pPr>
    </w:p>
    <w:p w:rsidR="00CD7FB1" w:rsidRDefault="00CD7FB1">
      <w:pPr>
        <w:jc w:val="center"/>
        <w:rPr>
          <w:b/>
          <w:sz w:val="28"/>
          <w:szCs w:val="28"/>
        </w:rPr>
      </w:pPr>
    </w:p>
    <w:p w:rsidR="00CD7FB1" w:rsidRDefault="00CD7FB1">
      <w:pPr>
        <w:rPr>
          <w:sz w:val="28"/>
        </w:rPr>
      </w:pPr>
    </w:p>
    <w:p w:rsidR="00CD7FB1" w:rsidRDefault="00CD7FB1">
      <w:pPr>
        <w:rPr>
          <w:sz w:val="28"/>
        </w:rPr>
      </w:pPr>
    </w:p>
    <w:tbl>
      <w:tblPr>
        <w:tblStyle w:val="1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4290"/>
      </w:tblGrid>
      <w:tr w:rsidR="00995E84" w:rsidRPr="00995E84" w:rsidTr="00130515">
        <w:trPr>
          <w:trHeight w:val="558"/>
          <w:jc w:val="center"/>
        </w:trPr>
        <w:tc>
          <w:tcPr>
            <w:tcW w:w="5012" w:type="dxa"/>
          </w:tcPr>
          <w:p w:rsidR="00995E84" w:rsidRPr="00995E84" w:rsidRDefault="00995E84" w:rsidP="00995E84">
            <w:pPr>
              <w:spacing w:after="0"/>
              <w:jc w:val="left"/>
              <w:rPr>
                <w:b/>
                <w:iCs/>
                <w:sz w:val="22"/>
                <w:szCs w:val="22"/>
              </w:rPr>
            </w:pPr>
            <w:r w:rsidRPr="00995E84">
              <w:rPr>
                <w:b/>
                <w:iCs/>
                <w:sz w:val="22"/>
                <w:szCs w:val="22"/>
              </w:rPr>
              <w:t xml:space="preserve">ЕДИНАЯ ИНФОРМАЦИОННАЯ </w:t>
            </w:r>
          </w:p>
          <w:p w:rsidR="00995E84" w:rsidRPr="00995E84" w:rsidRDefault="00995E84" w:rsidP="00995E84">
            <w:pPr>
              <w:spacing w:after="0"/>
              <w:jc w:val="left"/>
              <w:rPr>
                <w:b/>
                <w:iCs/>
                <w:sz w:val="22"/>
                <w:szCs w:val="22"/>
              </w:rPr>
            </w:pPr>
            <w:r w:rsidRPr="00995E84">
              <w:rPr>
                <w:b/>
                <w:iCs/>
                <w:sz w:val="22"/>
                <w:szCs w:val="22"/>
              </w:rPr>
              <w:t>СИСТЕМА:</w:t>
            </w:r>
          </w:p>
          <w:p w:rsidR="00995E84" w:rsidRPr="00995E84" w:rsidRDefault="00995E84" w:rsidP="00995E84">
            <w:pPr>
              <w:spacing w:after="0"/>
              <w:jc w:val="left"/>
              <w:rPr>
                <w:b/>
                <w:sz w:val="22"/>
                <w:szCs w:val="22"/>
              </w:rPr>
            </w:pPr>
          </w:p>
        </w:tc>
        <w:tc>
          <w:tcPr>
            <w:tcW w:w="4290" w:type="dxa"/>
          </w:tcPr>
          <w:p w:rsidR="00995E84" w:rsidRPr="00995E84" w:rsidRDefault="00F81991" w:rsidP="00995E84">
            <w:pPr>
              <w:spacing w:after="0"/>
              <w:jc w:val="left"/>
              <w:rPr>
                <w:b/>
                <w:color w:val="030DD3"/>
                <w:sz w:val="22"/>
                <w:szCs w:val="22"/>
              </w:rPr>
            </w:pPr>
            <w:hyperlink r:id="rId9" w:history="1">
              <w:r w:rsidR="00995E84" w:rsidRPr="00995E84">
                <w:rPr>
                  <w:rFonts w:eastAsia="Calibri"/>
                  <w:b/>
                  <w:iCs/>
                  <w:color w:val="030DD3"/>
                  <w:sz w:val="22"/>
                  <w:szCs w:val="22"/>
                  <w:u w:val="single"/>
                </w:rPr>
                <w:t>www.zakupki.gov.ru</w:t>
              </w:r>
            </w:hyperlink>
          </w:p>
        </w:tc>
      </w:tr>
      <w:tr w:rsidR="00995E84" w:rsidRPr="00995E84" w:rsidTr="00130515">
        <w:trPr>
          <w:trHeight w:val="558"/>
          <w:jc w:val="center"/>
        </w:trPr>
        <w:tc>
          <w:tcPr>
            <w:tcW w:w="5012" w:type="dxa"/>
          </w:tcPr>
          <w:p w:rsidR="00995E84" w:rsidRPr="00995E84" w:rsidRDefault="00995E84" w:rsidP="00995E84">
            <w:pPr>
              <w:spacing w:after="0"/>
              <w:jc w:val="left"/>
              <w:rPr>
                <w:b/>
                <w:iCs/>
                <w:sz w:val="22"/>
                <w:szCs w:val="22"/>
              </w:rPr>
            </w:pPr>
            <w:r w:rsidRPr="00995E84">
              <w:rPr>
                <w:rFonts w:eastAsia="Calibri"/>
                <w:b/>
                <w:iCs/>
                <w:sz w:val="22"/>
                <w:szCs w:val="22"/>
              </w:rPr>
              <w:t>САЙТ ЭЛЕТРОННОЙ ТОРГОВОЙ ПЛОЩАДКИ:</w:t>
            </w:r>
          </w:p>
        </w:tc>
        <w:tc>
          <w:tcPr>
            <w:tcW w:w="4290" w:type="dxa"/>
          </w:tcPr>
          <w:p w:rsidR="00995E84" w:rsidRPr="00995E84" w:rsidRDefault="00995E84" w:rsidP="00995E84">
            <w:pPr>
              <w:tabs>
                <w:tab w:val="left" w:pos="540"/>
                <w:tab w:val="left" w:pos="900"/>
              </w:tabs>
              <w:spacing w:after="0"/>
              <w:rPr>
                <w:b/>
                <w:color w:val="030DD3"/>
                <w:sz w:val="22"/>
                <w:szCs w:val="22"/>
              </w:rPr>
            </w:pPr>
            <w:r w:rsidRPr="00995E84">
              <w:rPr>
                <w:b/>
                <w:color w:val="0000FF"/>
                <w:sz w:val="22"/>
                <w:szCs w:val="22"/>
                <w:u w:val="single"/>
              </w:rPr>
              <w:t>https://torgi82.ru/</w:t>
            </w:r>
          </w:p>
        </w:tc>
      </w:tr>
    </w:tbl>
    <w:p w:rsidR="00CD7FB1" w:rsidRDefault="00CD7FB1">
      <w:pPr>
        <w:rPr>
          <w:sz w:val="28"/>
        </w:rPr>
      </w:pPr>
    </w:p>
    <w:p w:rsidR="00CD7FB1" w:rsidRDefault="00CD7FB1">
      <w:pPr>
        <w:rPr>
          <w:sz w:val="28"/>
        </w:rPr>
      </w:pPr>
    </w:p>
    <w:p w:rsidR="00CD7FB1" w:rsidRDefault="00CD7FB1">
      <w:pPr>
        <w:rPr>
          <w:sz w:val="28"/>
        </w:rPr>
      </w:pPr>
    </w:p>
    <w:p w:rsidR="00CD7FB1" w:rsidRDefault="00CD7FB1">
      <w:pPr>
        <w:rPr>
          <w:sz w:val="28"/>
        </w:rPr>
      </w:pPr>
    </w:p>
    <w:p w:rsidR="00CD7FB1" w:rsidRDefault="00CD7FB1">
      <w:pPr>
        <w:rPr>
          <w:sz w:val="28"/>
        </w:rPr>
      </w:pPr>
    </w:p>
    <w:p w:rsidR="00CD7FB1" w:rsidRDefault="00CD7FB1">
      <w:pPr>
        <w:rPr>
          <w:sz w:val="28"/>
        </w:rPr>
      </w:pPr>
    </w:p>
    <w:p w:rsidR="00CD7FB1" w:rsidRDefault="00CD7FB1">
      <w:pPr>
        <w:rPr>
          <w:sz w:val="28"/>
        </w:rPr>
      </w:pPr>
    </w:p>
    <w:p w:rsidR="00CD7FB1" w:rsidRDefault="00CD7FB1">
      <w:pPr>
        <w:rPr>
          <w:sz w:val="28"/>
        </w:rPr>
      </w:pPr>
    </w:p>
    <w:p w:rsidR="00CD7FB1" w:rsidRDefault="00CD7FB1">
      <w:pPr>
        <w:rPr>
          <w:sz w:val="28"/>
        </w:rPr>
      </w:pPr>
    </w:p>
    <w:p w:rsidR="00CD7FB1" w:rsidRDefault="00CD7FB1">
      <w:pPr>
        <w:rPr>
          <w:sz w:val="28"/>
        </w:rPr>
      </w:pPr>
    </w:p>
    <w:p w:rsidR="00CD7FB1" w:rsidRDefault="00995E84" w:rsidP="00995E84">
      <w:pPr>
        <w:tabs>
          <w:tab w:val="center" w:pos="5233"/>
          <w:tab w:val="left" w:pos="6090"/>
        </w:tabs>
        <w:jc w:val="left"/>
      </w:pPr>
      <w:r w:rsidRPr="00995E84">
        <w:tab/>
      </w:r>
      <w:r w:rsidR="002B732E" w:rsidRPr="00CA3032">
        <w:rPr>
          <w:sz w:val="22"/>
        </w:rPr>
        <w:t>202</w:t>
      </w:r>
      <w:r w:rsidR="002D129D">
        <w:rPr>
          <w:sz w:val="22"/>
        </w:rPr>
        <w:t>5</w:t>
      </w:r>
      <w:r w:rsidR="002B732E" w:rsidRPr="00CA3032">
        <w:rPr>
          <w:sz w:val="22"/>
        </w:rPr>
        <w:t xml:space="preserve"> г.</w:t>
      </w:r>
      <w:r w:rsidRPr="00995E84">
        <w:tab/>
      </w:r>
    </w:p>
    <w:p w:rsidR="005E6882" w:rsidRDefault="005E6882" w:rsidP="00995E84">
      <w:pPr>
        <w:tabs>
          <w:tab w:val="center" w:pos="5233"/>
          <w:tab w:val="left" w:pos="6090"/>
        </w:tabs>
        <w:jc w:val="left"/>
        <w:rPr>
          <w:sz w:val="28"/>
        </w:rPr>
      </w:pPr>
    </w:p>
    <w:p w:rsidR="00A51857" w:rsidRDefault="00A51857" w:rsidP="00A51857">
      <w:pPr>
        <w:jc w:val="center"/>
        <w:rPr>
          <w:b/>
          <w:sz w:val="22"/>
          <w:szCs w:val="22"/>
        </w:rPr>
      </w:pPr>
    </w:p>
    <w:p w:rsidR="00CD7FB1" w:rsidRPr="00A51857" w:rsidRDefault="002D129D" w:rsidP="00A51857">
      <w:pPr>
        <w:jc w:val="center"/>
        <w:rPr>
          <w:b/>
          <w:sz w:val="22"/>
          <w:szCs w:val="22"/>
        </w:rPr>
      </w:pPr>
      <w:r>
        <w:rPr>
          <w:b/>
          <w:sz w:val="22"/>
          <w:szCs w:val="22"/>
        </w:rPr>
        <w:lastRenderedPageBreak/>
        <w:t>Информационная карта</w:t>
      </w:r>
    </w:p>
    <w:p w:rsidR="000C0BEE" w:rsidRPr="00A51857" w:rsidRDefault="000C0BEE">
      <w:pPr>
        <w:spacing w:after="0"/>
        <w:ind w:firstLine="567"/>
        <w:rPr>
          <w:color w:val="000000"/>
          <w:sz w:val="22"/>
          <w:szCs w:val="22"/>
        </w:rPr>
      </w:pPr>
    </w:p>
    <w:tbl>
      <w:tblPr>
        <w:tblStyle w:val="25"/>
        <w:tblW w:w="5000" w:type="pct"/>
        <w:tblLook w:val="04A0" w:firstRow="1" w:lastRow="0" w:firstColumn="1" w:lastColumn="0" w:noHBand="0" w:noVBand="1"/>
      </w:tblPr>
      <w:tblGrid>
        <w:gridCol w:w="540"/>
        <w:gridCol w:w="2660"/>
        <w:gridCol w:w="7482"/>
      </w:tblGrid>
      <w:tr w:rsidR="002D129D" w:rsidRPr="002D129D" w:rsidTr="004C0EA9">
        <w:trPr>
          <w:tblHeader/>
        </w:trPr>
        <w:tc>
          <w:tcPr>
            <w:tcW w:w="253" w:type="pct"/>
            <w:shd w:val="clear" w:color="auto" w:fill="D9D9D9" w:themeFill="background1" w:themeFillShade="D9"/>
            <w:vAlign w:val="center"/>
          </w:tcPr>
          <w:p w:rsidR="002D129D" w:rsidRPr="002D129D" w:rsidRDefault="002D129D" w:rsidP="002D129D">
            <w:pPr>
              <w:spacing w:after="0"/>
              <w:jc w:val="left"/>
              <w:rPr>
                <w:rFonts w:ascii="Times New Roman" w:hAnsi="Times New Roman"/>
                <w:b/>
                <w:sz w:val="20"/>
                <w:szCs w:val="20"/>
              </w:rPr>
            </w:pPr>
          </w:p>
          <w:p w:rsidR="002D129D" w:rsidRPr="002D129D" w:rsidRDefault="002D129D" w:rsidP="002D129D">
            <w:pPr>
              <w:spacing w:after="0"/>
              <w:jc w:val="left"/>
              <w:rPr>
                <w:rFonts w:ascii="Times New Roman" w:hAnsi="Times New Roman"/>
                <w:b/>
                <w:sz w:val="20"/>
                <w:szCs w:val="20"/>
              </w:rPr>
            </w:pPr>
            <w:r w:rsidRPr="002D129D">
              <w:rPr>
                <w:rFonts w:ascii="Times New Roman" w:eastAsia="Calibri" w:hAnsi="Times New Roman"/>
                <w:b/>
                <w:bCs/>
                <w:sz w:val="20"/>
                <w:szCs w:val="20"/>
                <w:lang w:eastAsia="en-US"/>
              </w:rPr>
              <w:t>№ п/п</w:t>
            </w:r>
          </w:p>
        </w:tc>
        <w:tc>
          <w:tcPr>
            <w:tcW w:w="1245" w:type="pct"/>
            <w:shd w:val="clear" w:color="auto" w:fill="D9D9D9" w:themeFill="background1" w:themeFillShade="D9"/>
            <w:vAlign w:val="center"/>
          </w:tcPr>
          <w:p w:rsidR="002D129D" w:rsidRPr="002D129D" w:rsidRDefault="002D129D" w:rsidP="002D129D">
            <w:pPr>
              <w:spacing w:after="0"/>
              <w:jc w:val="center"/>
              <w:rPr>
                <w:rFonts w:ascii="Times New Roman" w:hAnsi="Times New Roman"/>
                <w:b/>
                <w:sz w:val="20"/>
                <w:szCs w:val="20"/>
              </w:rPr>
            </w:pPr>
            <w:r w:rsidRPr="002D129D">
              <w:rPr>
                <w:rFonts w:ascii="Times New Roman" w:hAnsi="Times New Roman"/>
                <w:b/>
                <w:sz w:val="20"/>
                <w:szCs w:val="20"/>
              </w:rPr>
              <w:t xml:space="preserve">Наименование </w:t>
            </w:r>
          </w:p>
        </w:tc>
        <w:tc>
          <w:tcPr>
            <w:tcW w:w="3502" w:type="pct"/>
            <w:shd w:val="clear" w:color="auto" w:fill="D9D9D9" w:themeFill="background1" w:themeFillShade="D9"/>
            <w:vAlign w:val="center"/>
          </w:tcPr>
          <w:p w:rsidR="002D129D" w:rsidRPr="002D129D" w:rsidRDefault="002D129D" w:rsidP="002D129D">
            <w:pPr>
              <w:spacing w:after="0"/>
              <w:jc w:val="center"/>
              <w:rPr>
                <w:rFonts w:ascii="Times New Roman" w:hAnsi="Times New Roman"/>
                <w:b/>
                <w:sz w:val="20"/>
                <w:szCs w:val="20"/>
              </w:rPr>
            </w:pPr>
            <w:r w:rsidRPr="002D129D">
              <w:rPr>
                <w:rFonts w:ascii="Times New Roman" w:hAnsi="Times New Roman"/>
                <w:b/>
                <w:sz w:val="20"/>
                <w:szCs w:val="20"/>
              </w:rPr>
              <w:t xml:space="preserve">Содержание </w:t>
            </w: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1</w:t>
            </w:r>
          </w:p>
        </w:tc>
        <w:tc>
          <w:tcPr>
            <w:tcW w:w="1245" w:type="pct"/>
          </w:tcPr>
          <w:p w:rsidR="002D129D" w:rsidRPr="002D129D" w:rsidRDefault="002D129D" w:rsidP="002D129D">
            <w:pPr>
              <w:keepNext/>
              <w:autoSpaceDE w:val="0"/>
              <w:autoSpaceDN w:val="0"/>
              <w:adjustRightInd w:val="0"/>
              <w:spacing w:after="0"/>
              <w:jc w:val="left"/>
              <w:rPr>
                <w:rFonts w:ascii="Times New Roman" w:hAnsi="Times New Roman"/>
                <w:b/>
                <w:sz w:val="20"/>
                <w:szCs w:val="20"/>
              </w:rPr>
            </w:pPr>
            <w:r w:rsidRPr="002D129D">
              <w:rPr>
                <w:rFonts w:ascii="Times New Roman" w:eastAsia="Calibri" w:hAnsi="Times New Roman"/>
                <w:b/>
                <w:bCs/>
                <w:sz w:val="20"/>
                <w:szCs w:val="20"/>
                <w:lang w:eastAsia="en-US"/>
              </w:rPr>
              <w:t xml:space="preserve">Способ осуществления закупки </w:t>
            </w:r>
          </w:p>
          <w:p w:rsidR="002D129D" w:rsidRPr="002D129D" w:rsidRDefault="002D129D" w:rsidP="002D129D">
            <w:pPr>
              <w:tabs>
                <w:tab w:val="left" w:pos="540"/>
                <w:tab w:val="left" w:pos="900"/>
              </w:tabs>
              <w:spacing w:after="0"/>
              <w:rPr>
                <w:rFonts w:ascii="Times New Roman" w:hAnsi="Times New Roman"/>
                <w:b/>
                <w:sz w:val="20"/>
                <w:szCs w:val="20"/>
              </w:rPr>
            </w:pPr>
          </w:p>
        </w:tc>
        <w:tc>
          <w:tcPr>
            <w:tcW w:w="3502" w:type="pct"/>
          </w:tcPr>
          <w:p w:rsidR="002D129D" w:rsidRPr="002D129D" w:rsidRDefault="002D129D" w:rsidP="002D129D">
            <w:pPr>
              <w:tabs>
                <w:tab w:val="left" w:pos="540"/>
                <w:tab w:val="left" w:pos="900"/>
              </w:tabs>
              <w:spacing w:after="0"/>
              <w:rPr>
                <w:rFonts w:ascii="Times New Roman" w:hAnsi="Times New Roman"/>
                <w:sz w:val="20"/>
                <w:szCs w:val="20"/>
              </w:rPr>
            </w:pPr>
            <w:r w:rsidRPr="002D129D">
              <w:rPr>
                <w:rFonts w:ascii="Times New Roman" w:hAnsi="Times New Roman"/>
                <w:bCs/>
                <w:sz w:val="20"/>
                <w:szCs w:val="20"/>
                <w:lang w:eastAsia="en-US"/>
              </w:rPr>
              <w:t>З</w:t>
            </w:r>
            <w:r w:rsidRPr="002D129D">
              <w:rPr>
                <w:rFonts w:ascii="Times New Roman" w:hAnsi="Times New Roman"/>
                <w:sz w:val="20"/>
                <w:szCs w:val="20"/>
                <w:lang w:eastAsia="en-US"/>
              </w:rPr>
              <w:t>апрос котировок в электронной форме</w:t>
            </w: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lang w:val="en-US"/>
              </w:rPr>
            </w:pPr>
            <w:r w:rsidRPr="002D129D">
              <w:rPr>
                <w:rFonts w:ascii="Times New Roman" w:hAnsi="Times New Roman"/>
                <w:b/>
                <w:sz w:val="20"/>
                <w:szCs w:val="20"/>
                <w:lang w:val="en-US"/>
              </w:rPr>
              <w:t>2</w:t>
            </w:r>
          </w:p>
        </w:tc>
        <w:tc>
          <w:tcPr>
            <w:tcW w:w="1245" w:type="pct"/>
          </w:tcPr>
          <w:p w:rsidR="002D129D" w:rsidRPr="002D129D" w:rsidRDefault="002D129D" w:rsidP="002D129D">
            <w:pPr>
              <w:keepNext/>
              <w:autoSpaceDE w:val="0"/>
              <w:autoSpaceDN w:val="0"/>
              <w:adjustRightInd w:val="0"/>
              <w:spacing w:after="0"/>
              <w:jc w:val="left"/>
              <w:rPr>
                <w:rFonts w:ascii="Times New Roman" w:eastAsia="Calibri" w:hAnsi="Times New Roman"/>
                <w:b/>
                <w:bCs/>
                <w:sz w:val="20"/>
                <w:szCs w:val="20"/>
                <w:lang w:eastAsia="en-US"/>
              </w:rPr>
            </w:pPr>
            <w:r w:rsidRPr="002D129D">
              <w:rPr>
                <w:rFonts w:ascii="Times New Roman" w:eastAsia="Calibri" w:hAnsi="Times New Roman"/>
                <w:b/>
                <w:bCs/>
                <w:sz w:val="20"/>
                <w:szCs w:val="20"/>
                <w:lang w:eastAsia="en-US"/>
              </w:rPr>
              <w:t>Наименование, местонахождение, почтовый адрес, адрес электронной почты, номер телефона Заказчика</w:t>
            </w:r>
          </w:p>
        </w:tc>
        <w:tc>
          <w:tcPr>
            <w:tcW w:w="3502" w:type="pct"/>
          </w:tcPr>
          <w:p w:rsidR="002D129D" w:rsidRPr="002D129D" w:rsidRDefault="002D129D" w:rsidP="002D129D">
            <w:pPr>
              <w:widowControl w:val="0"/>
              <w:tabs>
                <w:tab w:val="num" w:pos="34"/>
              </w:tabs>
              <w:spacing w:after="0"/>
              <w:rPr>
                <w:rFonts w:ascii="Times New Roman" w:hAnsi="Times New Roman"/>
                <w:b/>
                <w:bCs/>
                <w:snapToGrid w:val="0"/>
                <w:sz w:val="20"/>
                <w:szCs w:val="20"/>
              </w:rPr>
            </w:pPr>
            <w:r w:rsidRPr="002D129D">
              <w:rPr>
                <w:rFonts w:ascii="Times New Roman" w:hAnsi="Times New Roman"/>
                <w:b/>
                <w:bCs/>
                <w:snapToGrid w:val="0"/>
                <w:sz w:val="20"/>
                <w:szCs w:val="20"/>
              </w:rPr>
              <w:t>Муниципальное автономное общеобразовательное учреждение «</w:t>
            </w:r>
            <w:r w:rsidR="004C0EA9">
              <w:rPr>
                <w:rFonts w:ascii="Times New Roman" w:hAnsi="Times New Roman"/>
                <w:b/>
                <w:bCs/>
                <w:snapToGrid w:val="0"/>
                <w:sz w:val="20"/>
                <w:szCs w:val="20"/>
              </w:rPr>
              <w:t>Гимназия</w:t>
            </w:r>
            <w:r w:rsidRPr="002D129D">
              <w:rPr>
                <w:rFonts w:ascii="Times New Roman" w:hAnsi="Times New Roman"/>
                <w:b/>
                <w:bCs/>
                <w:snapToGrid w:val="0"/>
                <w:sz w:val="20"/>
                <w:szCs w:val="20"/>
              </w:rPr>
              <w:t xml:space="preserve"> № 9</w:t>
            </w:r>
            <w:r w:rsidR="004C0EA9">
              <w:rPr>
                <w:rFonts w:ascii="Times New Roman" w:hAnsi="Times New Roman"/>
                <w:b/>
                <w:bCs/>
                <w:snapToGrid w:val="0"/>
                <w:sz w:val="20"/>
                <w:szCs w:val="20"/>
              </w:rPr>
              <w:t>6</w:t>
            </w:r>
            <w:r w:rsidRPr="002D129D">
              <w:rPr>
                <w:rFonts w:ascii="Times New Roman" w:hAnsi="Times New Roman"/>
                <w:b/>
                <w:bCs/>
                <w:snapToGrid w:val="0"/>
                <w:sz w:val="20"/>
                <w:szCs w:val="20"/>
              </w:rPr>
              <w:t xml:space="preserve"> г. Челябинска»</w:t>
            </w:r>
          </w:p>
          <w:p w:rsidR="002D129D" w:rsidRPr="002D129D" w:rsidRDefault="002D129D" w:rsidP="002D129D">
            <w:pPr>
              <w:widowControl w:val="0"/>
              <w:tabs>
                <w:tab w:val="num" w:pos="34"/>
              </w:tabs>
              <w:spacing w:after="0"/>
              <w:rPr>
                <w:rFonts w:ascii="Times New Roman" w:hAnsi="Times New Roman"/>
                <w:b/>
                <w:bCs/>
                <w:snapToGrid w:val="0"/>
                <w:sz w:val="20"/>
                <w:szCs w:val="20"/>
              </w:rPr>
            </w:pPr>
            <w:r w:rsidRPr="002D129D">
              <w:rPr>
                <w:rFonts w:ascii="Times New Roman" w:hAnsi="Times New Roman"/>
                <w:b/>
                <w:bCs/>
                <w:snapToGrid w:val="0"/>
                <w:sz w:val="20"/>
                <w:szCs w:val="20"/>
              </w:rPr>
              <w:t xml:space="preserve">Место нахождения: </w:t>
            </w:r>
            <w:r w:rsidRPr="002D129D">
              <w:rPr>
                <w:rFonts w:ascii="Times New Roman" w:hAnsi="Times New Roman"/>
                <w:bCs/>
                <w:snapToGrid w:val="0"/>
                <w:sz w:val="20"/>
                <w:szCs w:val="20"/>
              </w:rPr>
              <w:t xml:space="preserve">454047, г. Челябинск, улица </w:t>
            </w:r>
            <w:r w:rsidR="004C0EA9">
              <w:rPr>
                <w:rFonts w:ascii="Times New Roman" w:hAnsi="Times New Roman"/>
                <w:bCs/>
                <w:snapToGrid w:val="0"/>
                <w:sz w:val="20"/>
                <w:szCs w:val="20"/>
              </w:rPr>
              <w:t>Мира</w:t>
            </w:r>
            <w:r w:rsidRPr="002D129D">
              <w:rPr>
                <w:rFonts w:ascii="Times New Roman" w:hAnsi="Times New Roman"/>
                <w:bCs/>
                <w:snapToGrid w:val="0"/>
                <w:sz w:val="20"/>
                <w:szCs w:val="20"/>
              </w:rPr>
              <w:t xml:space="preserve">, дом </w:t>
            </w:r>
            <w:r w:rsidR="004C0EA9">
              <w:rPr>
                <w:rFonts w:ascii="Times New Roman" w:hAnsi="Times New Roman"/>
                <w:bCs/>
                <w:snapToGrid w:val="0"/>
                <w:sz w:val="20"/>
                <w:szCs w:val="20"/>
              </w:rPr>
              <w:t>4</w:t>
            </w:r>
            <w:r w:rsidRPr="002D129D">
              <w:rPr>
                <w:rFonts w:ascii="Times New Roman" w:hAnsi="Times New Roman"/>
                <w:bCs/>
                <w:snapToGrid w:val="0"/>
                <w:sz w:val="20"/>
                <w:szCs w:val="20"/>
              </w:rPr>
              <w:t>6</w:t>
            </w:r>
          </w:p>
          <w:p w:rsidR="002D129D" w:rsidRPr="002D129D" w:rsidRDefault="002D129D" w:rsidP="002D129D">
            <w:pPr>
              <w:widowControl w:val="0"/>
              <w:tabs>
                <w:tab w:val="num" w:pos="34"/>
              </w:tabs>
              <w:spacing w:after="0"/>
              <w:rPr>
                <w:rFonts w:ascii="Times New Roman" w:hAnsi="Times New Roman"/>
                <w:b/>
                <w:bCs/>
                <w:snapToGrid w:val="0"/>
                <w:sz w:val="20"/>
                <w:szCs w:val="20"/>
              </w:rPr>
            </w:pPr>
            <w:r w:rsidRPr="002D129D">
              <w:rPr>
                <w:rFonts w:ascii="Times New Roman" w:hAnsi="Times New Roman"/>
                <w:b/>
                <w:bCs/>
                <w:snapToGrid w:val="0"/>
                <w:sz w:val="20"/>
                <w:szCs w:val="20"/>
              </w:rPr>
              <w:t xml:space="preserve">Почтовый адрес: </w:t>
            </w:r>
            <w:r w:rsidRPr="002D129D">
              <w:rPr>
                <w:rFonts w:ascii="Times New Roman" w:hAnsi="Times New Roman"/>
                <w:bCs/>
                <w:snapToGrid w:val="0"/>
                <w:sz w:val="20"/>
                <w:szCs w:val="20"/>
              </w:rPr>
              <w:t xml:space="preserve">454047, г. Челябинск, улица </w:t>
            </w:r>
            <w:r w:rsidR="004C0EA9" w:rsidRPr="004C0EA9">
              <w:rPr>
                <w:rFonts w:ascii="Times New Roman" w:hAnsi="Times New Roman"/>
                <w:bCs/>
                <w:snapToGrid w:val="0"/>
                <w:sz w:val="20"/>
                <w:szCs w:val="20"/>
              </w:rPr>
              <w:t>Мира, дом 46</w:t>
            </w:r>
          </w:p>
          <w:p w:rsidR="002D129D" w:rsidRPr="002D129D" w:rsidRDefault="002D129D" w:rsidP="002D129D">
            <w:pPr>
              <w:widowControl w:val="0"/>
              <w:tabs>
                <w:tab w:val="num" w:pos="34"/>
              </w:tabs>
              <w:spacing w:after="0"/>
              <w:rPr>
                <w:rFonts w:ascii="Times New Roman" w:hAnsi="Times New Roman"/>
                <w:bCs/>
                <w:snapToGrid w:val="0"/>
                <w:sz w:val="20"/>
                <w:szCs w:val="20"/>
              </w:rPr>
            </w:pPr>
            <w:r w:rsidRPr="002D129D">
              <w:rPr>
                <w:rFonts w:ascii="Times New Roman" w:hAnsi="Times New Roman"/>
                <w:b/>
                <w:bCs/>
                <w:snapToGrid w:val="0"/>
                <w:sz w:val="20"/>
                <w:szCs w:val="20"/>
              </w:rPr>
              <w:t xml:space="preserve">Контактный телефон: </w:t>
            </w:r>
            <w:r w:rsidR="00FE5705" w:rsidRPr="00FE5705">
              <w:rPr>
                <w:rFonts w:ascii="Times New Roman" w:hAnsi="Times New Roman"/>
                <w:bCs/>
                <w:snapToGrid w:val="0"/>
                <w:sz w:val="20"/>
                <w:szCs w:val="20"/>
              </w:rPr>
              <w:t>+7 (351) 219-96-30, 8(904) 302-05-84</w:t>
            </w:r>
          </w:p>
          <w:p w:rsidR="002D129D" w:rsidRPr="002D129D" w:rsidRDefault="002D129D" w:rsidP="002D129D">
            <w:pPr>
              <w:widowControl w:val="0"/>
              <w:tabs>
                <w:tab w:val="num" w:pos="34"/>
              </w:tabs>
              <w:spacing w:after="0"/>
              <w:rPr>
                <w:rFonts w:ascii="Times New Roman" w:hAnsi="Times New Roman"/>
                <w:b/>
                <w:bCs/>
                <w:sz w:val="20"/>
                <w:szCs w:val="20"/>
                <w:lang w:eastAsia="en-US"/>
              </w:rPr>
            </w:pPr>
            <w:r w:rsidRPr="002D129D">
              <w:rPr>
                <w:rFonts w:ascii="Times New Roman" w:hAnsi="Times New Roman"/>
                <w:b/>
                <w:bCs/>
                <w:snapToGrid w:val="0"/>
                <w:sz w:val="20"/>
                <w:szCs w:val="20"/>
              </w:rPr>
              <w:t xml:space="preserve">Адрес электронной почты (E-mail):  </w:t>
            </w:r>
            <w:hyperlink r:id="rId10" w:history="1">
              <w:r w:rsidR="004C0EA9" w:rsidRPr="004C0EA9">
                <w:rPr>
                  <w:rFonts w:ascii="Times New Roman" w:hAnsi="Times New Roman"/>
                  <w:color w:val="0000FF"/>
                  <w:sz w:val="20"/>
                  <w:u w:val="single"/>
                  <w:lang w:eastAsia="zh-CN"/>
                </w:rPr>
                <w:t>direktor96_74@mail.ru</w:t>
              </w:r>
            </w:hyperlink>
            <w:r w:rsidRPr="002D129D">
              <w:rPr>
                <w:rFonts w:ascii="Times New Roman" w:hAnsi="Times New Roman"/>
                <w:bCs/>
                <w:snapToGrid w:val="0"/>
                <w:sz w:val="20"/>
                <w:szCs w:val="20"/>
              </w:rPr>
              <w:t xml:space="preserve"> </w:t>
            </w: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lang w:val="en-US"/>
              </w:rPr>
            </w:pPr>
            <w:r w:rsidRPr="002D129D">
              <w:rPr>
                <w:rFonts w:ascii="Times New Roman" w:hAnsi="Times New Roman"/>
                <w:b/>
                <w:sz w:val="20"/>
                <w:szCs w:val="20"/>
                <w:lang w:val="en-US"/>
              </w:rPr>
              <w:t>3</w:t>
            </w:r>
          </w:p>
        </w:tc>
        <w:tc>
          <w:tcPr>
            <w:tcW w:w="1245" w:type="pct"/>
          </w:tcPr>
          <w:p w:rsidR="002D129D" w:rsidRPr="002D129D" w:rsidRDefault="002D129D" w:rsidP="002D129D">
            <w:pPr>
              <w:keepNext/>
              <w:autoSpaceDE w:val="0"/>
              <w:autoSpaceDN w:val="0"/>
              <w:adjustRightInd w:val="0"/>
              <w:spacing w:after="0"/>
              <w:jc w:val="left"/>
              <w:rPr>
                <w:rFonts w:ascii="Times New Roman" w:eastAsia="Calibri" w:hAnsi="Times New Roman"/>
                <w:b/>
                <w:bCs/>
                <w:sz w:val="20"/>
                <w:szCs w:val="20"/>
                <w:lang w:eastAsia="en-US"/>
              </w:rPr>
            </w:pPr>
            <w:r w:rsidRPr="002D129D">
              <w:rPr>
                <w:rFonts w:ascii="Times New Roman" w:eastAsia="Calibri" w:hAnsi="Times New Roman"/>
                <w:b/>
                <w:bCs/>
                <w:sz w:val="20"/>
                <w:szCs w:val="20"/>
                <w:lang w:eastAsia="en-US"/>
              </w:rPr>
              <w:t>Предмет договора с Предмет договора  с указанием количества поставляемого товара, объема выполняемой работы, оказываемой услуги, а так же краткое описание предмета закупки</w:t>
            </w:r>
          </w:p>
        </w:tc>
        <w:tc>
          <w:tcPr>
            <w:tcW w:w="3502" w:type="pct"/>
          </w:tcPr>
          <w:p w:rsidR="002D129D" w:rsidRPr="002D129D" w:rsidRDefault="002D129D" w:rsidP="002D129D">
            <w:pPr>
              <w:widowControl w:val="0"/>
              <w:tabs>
                <w:tab w:val="num" w:pos="34"/>
              </w:tabs>
              <w:spacing w:after="0"/>
              <w:rPr>
                <w:rFonts w:ascii="Times New Roman" w:hAnsi="Times New Roman"/>
                <w:sz w:val="20"/>
                <w:szCs w:val="20"/>
              </w:rPr>
            </w:pPr>
            <w:r w:rsidRPr="002D129D">
              <w:rPr>
                <w:rFonts w:ascii="Times New Roman" w:hAnsi="Times New Roman"/>
                <w:b/>
                <w:sz w:val="20"/>
                <w:szCs w:val="20"/>
              </w:rPr>
              <w:t>Предмет договора:</w:t>
            </w:r>
            <w:r w:rsidRPr="002D129D">
              <w:rPr>
                <w:rFonts w:ascii="Times New Roman" w:hAnsi="Times New Roman"/>
                <w:sz w:val="20"/>
                <w:szCs w:val="20"/>
              </w:rPr>
              <w:t xml:space="preserve"> Оказание услуг по организации и обеспечению охраны внутриобъектового и пропускного режимов на объекте МАОУ «</w:t>
            </w:r>
            <w:r w:rsidR="004C0EA9" w:rsidRPr="004C0EA9">
              <w:rPr>
                <w:rFonts w:ascii="Times New Roman" w:hAnsi="Times New Roman"/>
                <w:sz w:val="20"/>
                <w:szCs w:val="20"/>
              </w:rPr>
              <w:t>Гимназия № 96</w:t>
            </w:r>
            <w:r w:rsidRPr="002D129D">
              <w:rPr>
                <w:rFonts w:ascii="Times New Roman" w:hAnsi="Times New Roman"/>
                <w:sz w:val="20"/>
                <w:szCs w:val="20"/>
              </w:rPr>
              <w:t xml:space="preserve"> г. Челябинска»</w:t>
            </w:r>
          </w:p>
          <w:p w:rsidR="002D129D" w:rsidRPr="002D129D" w:rsidRDefault="002D129D" w:rsidP="002D129D">
            <w:pPr>
              <w:widowControl w:val="0"/>
              <w:tabs>
                <w:tab w:val="num" w:pos="34"/>
              </w:tabs>
              <w:spacing w:after="0"/>
              <w:ind w:left="34"/>
              <w:rPr>
                <w:rFonts w:ascii="Times New Roman" w:hAnsi="Times New Roman"/>
                <w:b/>
                <w:bCs/>
                <w:snapToGrid w:val="0"/>
                <w:sz w:val="20"/>
                <w:szCs w:val="20"/>
              </w:rPr>
            </w:pPr>
            <w:r w:rsidRPr="002D129D">
              <w:rPr>
                <w:rFonts w:ascii="Times New Roman" w:hAnsi="Times New Roman"/>
                <w:b/>
                <w:sz w:val="20"/>
                <w:szCs w:val="20"/>
              </w:rPr>
              <w:t>Описание предмета закупки:</w:t>
            </w:r>
            <w:r w:rsidRPr="002D129D">
              <w:rPr>
                <w:rFonts w:ascii="Times New Roman" w:hAnsi="Times New Roman"/>
                <w:b/>
                <w:bCs/>
                <w:snapToGrid w:val="0"/>
                <w:sz w:val="20"/>
                <w:szCs w:val="20"/>
              </w:rPr>
              <w:t xml:space="preserve"> </w:t>
            </w:r>
            <w:r w:rsidRPr="002D129D">
              <w:rPr>
                <w:rFonts w:ascii="Times New Roman" w:hAnsi="Times New Roman"/>
                <w:bCs/>
                <w:snapToGrid w:val="0"/>
                <w:sz w:val="20"/>
                <w:szCs w:val="20"/>
              </w:rPr>
              <w:t>в Приложении 1 к настоящему Извещению</w:t>
            </w:r>
            <w:r w:rsidRPr="002D129D">
              <w:rPr>
                <w:rFonts w:ascii="Times New Roman" w:hAnsi="Times New Roman"/>
                <w:sz w:val="20"/>
                <w:szCs w:val="20"/>
              </w:rPr>
              <w:t>.</w:t>
            </w: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4</w:t>
            </w:r>
          </w:p>
        </w:tc>
        <w:tc>
          <w:tcPr>
            <w:tcW w:w="1245" w:type="pct"/>
          </w:tcPr>
          <w:p w:rsidR="002D129D" w:rsidRPr="002D129D" w:rsidRDefault="002D129D" w:rsidP="002D129D">
            <w:pPr>
              <w:keepNext/>
              <w:autoSpaceDE w:val="0"/>
              <w:autoSpaceDN w:val="0"/>
              <w:adjustRightInd w:val="0"/>
              <w:spacing w:after="0"/>
              <w:jc w:val="left"/>
              <w:rPr>
                <w:rFonts w:ascii="Times New Roman" w:eastAsia="Calibri" w:hAnsi="Times New Roman"/>
                <w:b/>
                <w:bCs/>
                <w:sz w:val="20"/>
                <w:szCs w:val="20"/>
                <w:lang w:eastAsia="en-US"/>
              </w:rPr>
            </w:pPr>
            <w:r w:rsidRPr="002D129D">
              <w:rPr>
                <w:rFonts w:ascii="Times New Roman" w:eastAsia="Calibri" w:hAnsi="Times New Roman"/>
                <w:b/>
                <w:bCs/>
                <w:sz w:val="20"/>
                <w:szCs w:val="20"/>
                <w:lang w:eastAsia="en-US"/>
              </w:rPr>
              <w:t>Место оказания услуг</w:t>
            </w:r>
          </w:p>
        </w:tc>
        <w:tc>
          <w:tcPr>
            <w:tcW w:w="3502" w:type="pct"/>
          </w:tcPr>
          <w:p w:rsidR="002D129D" w:rsidRPr="002D129D" w:rsidRDefault="002D129D" w:rsidP="002D129D">
            <w:pPr>
              <w:widowControl w:val="0"/>
              <w:tabs>
                <w:tab w:val="num" w:pos="34"/>
              </w:tabs>
              <w:spacing w:after="0"/>
              <w:rPr>
                <w:rFonts w:ascii="Times New Roman" w:hAnsi="Times New Roman"/>
                <w:bCs/>
                <w:sz w:val="20"/>
                <w:szCs w:val="20"/>
              </w:rPr>
            </w:pPr>
            <w:r w:rsidRPr="002D129D">
              <w:rPr>
                <w:rFonts w:ascii="Times New Roman" w:hAnsi="Times New Roman"/>
                <w:bCs/>
                <w:sz w:val="20"/>
                <w:szCs w:val="20"/>
              </w:rPr>
              <w:t xml:space="preserve">454047, г. Челябинск, улица </w:t>
            </w:r>
            <w:r w:rsidR="004C0EA9" w:rsidRPr="004C0EA9">
              <w:rPr>
                <w:rFonts w:ascii="Times New Roman" w:hAnsi="Times New Roman"/>
                <w:bCs/>
                <w:sz w:val="20"/>
                <w:szCs w:val="20"/>
              </w:rPr>
              <w:t>Мира, дом 46</w:t>
            </w: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5</w:t>
            </w:r>
          </w:p>
        </w:tc>
        <w:tc>
          <w:tcPr>
            <w:tcW w:w="1245" w:type="pct"/>
          </w:tcPr>
          <w:p w:rsidR="002D129D" w:rsidRPr="002D129D" w:rsidRDefault="002D129D" w:rsidP="002D129D">
            <w:pPr>
              <w:keepNext/>
              <w:autoSpaceDE w:val="0"/>
              <w:autoSpaceDN w:val="0"/>
              <w:adjustRightInd w:val="0"/>
              <w:spacing w:after="0"/>
              <w:jc w:val="left"/>
              <w:rPr>
                <w:rFonts w:ascii="Times New Roman" w:eastAsia="Calibri" w:hAnsi="Times New Roman"/>
                <w:b/>
                <w:bCs/>
                <w:sz w:val="20"/>
                <w:szCs w:val="20"/>
                <w:lang w:eastAsia="en-US"/>
              </w:rPr>
            </w:pPr>
            <w:r w:rsidRPr="002D129D">
              <w:rPr>
                <w:rFonts w:ascii="Times New Roman" w:eastAsia="Calibri" w:hAnsi="Times New Roman"/>
                <w:b/>
                <w:bCs/>
                <w:sz w:val="20"/>
                <w:szCs w:val="20"/>
                <w:lang w:eastAsia="en-US"/>
              </w:rPr>
              <w:t>Сведения о начальной (максимальной) цене договора</w:t>
            </w:r>
          </w:p>
        </w:tc>
        <w:tc>
          <w:tcPr>
            <w:tcW w:w="3502" w:type="pct"/>
          </w:tcPr>
          <w:p w:rsidR="002D129D" w:rsidRPr="002D129D" w:rsidRDefault="004C0EA9" w:rsidP="002D129D">
            <w:pPr>
              <w:keepNext/>
              <w:keepLines/>
              <w:autoSpaceDE w:val="0"/>
              <w:autoSpaceDN w:val="0"/>
              <w:adjustRightInd w:val="0"/>
              <w:spacing w:after="0"/>
              <w:rPr>
                <w:rFonts w:ascii="Times New Roman" w:hAnsi="Times New Roman"/>
                <w:sz w:val="20"/>
                <w:szCs w:val="20"/>
              </w:rPr>
            </w:pPr>
            <w:r>
              <w:rPr>
                <w:rFonts w:ascii="Times New Roman" w:hAnsi="Times New Roman"/>
                <w:sz w:val="20"/>
                <w:szCs w:val="20"/>
              </w:rPr>
              <w:t>613 880</w:t>
            </w:r>
            <w:r w:rsidR="002D129D" w:rsidRPr="002D129D">
              <w:rPr>
                <w:rFonts w:ascii="Times New Roman" w:hAnsi="Times New Roman"/>
                <w:sz w:val="20"/>
                <w:szCs w:val="20"/>
              </w:rPr>
              <w:t>,00 рублей</w:t>
            </w:r>
          </w:p>
          <w:p w:rsidR="002D129D" w:rsidRPr="002D129D" w:rsidRDefault="002D129D" w:rsidP="002D129D">
            <w:pPr>
              <w:widowControl w:val="0"/>
              <w:tabs>
                <w:tab w:val="num" w:pos="34"/>
              </w:tabs>
              <w:spacing w:after="0"/>
              <w:ind w:left="34" w:firstLine="317"/>
              <w:rPr>
                <w:rFonts w:ascii="Times New Roman" w:hAnsi="Times New Roman"/>
                <w:b/>
                <w:sz w:val="20"/>
                <w:szCs w:val="20"/>
              </w:rPr>
            </w:pP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6</w:t>
            </w:r>
          </w:p>
        </w:tc>
        <w:tc>
          <w:tcPr>
            <w:tcW w:w="1245" w:type="pct"/>
          </w:tcPr>
          <w:p w:rsidR="002D129D" w:rsidRPr="002D129D" w:rsidRDefault="002D129D" w:rsidP="002D129D">
            <w:pPr>
              <w:keepNext/>
              <w:autoSpaceDE w:val="0"/>
              <w:autoSpaceDN w:val="0"/>
              <w:adjustRightInd w:val="0"/>
              <w:spacing w:after="0"/>
              <w:jc w:val="left"/>
              <w:rPr>
                <w:rFonts w:ascii="Times New Roman" w:eastAsia="Calibri" w:hAnsi="Times New Roman"/>
                <w:b/>
                <w:bCs/>
                <w:sz w:val="20"/>
                <w:szCs w:val="20"/>
                <w:lang w:eastAsia="en-US"/>
              </w:rPr>
            </w:pPr>
            <w:r w:rsidRPr="002D129D">
              <w:rPr>
                <w:rFonts w:ascii="Times New Roman" w:eastAsia="Calibri" w:hAnsi="Times New Roman"/>
                <w:b/>
                <w:bCs/>
                <w:sz w:val="20"/>
                <w:szCs w:val="20"/>
                <w:lang w:eastAsia="en-US"/>
              </w:rPr>
              <w:t xml:space="preserve">Порядок, дата начала, дата и время окончания срока подачи заявок на участие в закупке и порядок подведения итогов </w:t>
            </w:r>
          </w:p>
        </w:tc>
        <w:tc>
          <w:tcPr>
            <w:tcW w:w="3502" w:type="pct"/>
          </w:tcPr>
          <w:p w:rsidR="002D129D" w:rsidRPr="002D129D" w:rsidRDefault="002D129D" w:rsidP="002D129D">
            <w:pPr>
              <w:keepNext/>
              <w:keepLines/>
              <w:autoSpaceDE w:val="0"/>
              <w:autoSpaceDN w:val="0"/>
              <w:adjustRightInd w:val="0"/>
              <w:spacing w:after="0"/>
              <w:rPr>
                <w:rFonts w:ascii="Times New Roman" w:hAnsi="Times New Roman"/>
                <w:sz w:val="20"/>
                <w:szCs w:val="20"/>
              </w:rPr>
            </w:pPr>
            <w:r w:rsidRPr="002D129D">
              <w:rPr>
                <w:rFonts w:ascii="Times New Roman" w:hAnsi="Times New Roman"/>
                <w:sz w:val="20"/>
                <w:szCs w:val="20"/>
              </w:rPr>
              <w:t xml:space="preserve">Заявка направляется участником на электронную торговую площадку Электронные Торги России на сайте в сети интернет по адресу: </w:t>
            </w:r>
            <w:hyperlink r:id="rId11" w:history="1">
              <w:r w:rsidRPr="004C0EA9">
                <w:rPr>
                  <w:rFonts w:ascii="Times New Roman" w:hAnsi="Times New Roman"/>
                  <w:color w:val="0000FF"/>
                  <w:sz w:val="20"/>
                  <w:szCs w:val="20"/>
                  <w:u w:val="single"/>
                </w:rPr>
                <w:t>https://torgi82.ru/</w:t>
              </w:r>
            </w:hyperlink>
            <w:r w:rsidRPr="002D129D">
              <w:rPr>
                <w:rFonts w:ascii="Times New Roman" w:hAnsi="Times New Roman"/>
                <w:sz w:val="20"/>
                <w:szCs w:val="20"/>
              </w:rPr>
              <w:t xml:space="preserve"> в форме электронного документа</w:t>
            </w:r>
          </w:p>
          <w:p w:rsidR="002D129D" w:rsidRPr="002D129D" w:rsidRDefault="002D129D" w:rsidP="002D129D">
            <w:pPr>
              <w:keepNext/>
              <w:keepLines/>
              <w:autoSpaceDE w:val="0"/>
              <w:autoSpaceDN w:val="0"/>
              <w:adjustRightInd w:val="0"/>
              <w:spacing w:after="0"/>
              <w:rPr>
                <w:rFonts w:ascii="Times New Roman" w:hAnsi="Times New Roman"/>
                <w:sz w:val="20"/>
                <w:szCs w:val="20"/>
              </w:rPr>
            </w:pPr>
          </w:p>
          <w:p w:rsidR="002D129D" w:rsidRPr="002D129D" w:rsidRDefault="002D129D" w:rsidP="002D129D">
            <w:pPr>
              <w:keepNext/>
              <w:keepLines/>
              <w:autoSpaceDE w:val="0"/>
              <w:autoSpaceDN w:val="0"/>
              <w:adjustRightInd w:val="0"/>
              <w:spacing w:after="0"/>
              <w:rPr>
                <w:rFonts w:ascii="Times New Roman" w:hAnsi="Times New Roman"/>
                <w:sz w:val="20"/>
                <w:szCs w:val="20"/>
              </w:rPr>
            </w:pPr>
            <w:r w:rsidRPr="002D129D">
              <w:rPr>
                <w:rFonts w:ascii="Times New Roman" w:hAnsi="Times New Roman"/>
                <w:b/>
                <w:sz w:val="20"/>
                <w:szCs w:val="20"/>
                <w:u w:val="single"/>
              </w:rPr>
              <w:t>Дата начала подачи заявок:</w:t>
            </w:r>
            <w:r w:rsidRPr="002D129D">
              <w:rPr>
                <w:rFonts w:ascii="Times New Roman" w:hAnsi="Times New Roman"/>
                <w:sz w:val="20"/>
                <w:szCs w:val="20"/>
              </w:rPr>
              <w:t xml:space="preserve">  </w:t>
            </w:r>
            <w:r w:rsidR="004C0EA9">
              <w:rPr>
                <w:rFonts w:ascii="Times New Roman" w:hAnsi="Times New Roman"/>
                <w:sz w:val="20"/>
                <w:szCs w:val="20"/>
              </w:rPr>
              <w:t>10.03.2025</w:t>
            </w:r>
            <w:r w:rsidRPr="002D129D">
              <w:rPr>
                <w:rFonts w:ascii="Times New Roman" w:hAnsi="Times New Roman"/>
                <w:sz w:val="20"/>
                <w:szCs w:val="20"/>
              </w:rPr>
              <w:t>г. с момента опубликования извещения в ЕИС.</w:t>
            </w:r>
          </w:p>
          <w:p w:rsidR="002D129D" w:rsidRPr="002D129D" w:rsidRDefault="002D129D" w:rsidP="002D129D">
            <w:pPr>
              <w:keepNext/>
              <w:keepLines/>
              <w:autoSpaceDE w:val="0"/>
              <w:autoSpaceDN w:val="0"/>
              <w:adjustRightInd w:val="0"/>
              <w:spacing w:after="0"/>
              <w:rPr>
                <w:rFonts w:ascii="Times New Roman" w:hAnsi="Times New Roman"/>
                <w:sz w:val="20"/>
                <w:szCs w:val="20"/>
              </w:rPr>
            </w:pPr>
            <w:r w:rsidRPr="002D129D">
              <w:rPr>
                <w:rFonts w:ascii="Times New Roman" w:hAnsi="Times New Roman"/>
                <w:b/>
                <w:sz w:val="20"/>
                <w:szCs w:val="20"/>
                <w:u w:val="single"/>
              </w:rPr>
              <w:t>Дата и время окончания срока подачи заявок:</w:t>
            </w:r>
            <w:r w:rsidRPr="002D129D">
              <w:rPr>
                <w:rFonts w:ascii="Times New Roman" w:hAnsi="Times New Roman"/>
                <w:sz w:val="20"/>
                <w:szCs w:val="20"/>
              </w:rPr>
              <w:t xml:space="preserve"> </w:t>
            </w:r>
            <w:r w:rsidR="00AB2996">
              <w:rPr>
                <w:rFonts w:ascii="Times New Roman" w:hAnsi="Times New Roman"/>
                <w:sz w:val="20"/>
                <w:szCs w:val="20"/>
              </w:rPr>
              <w:t>2</w:t>
            </w:r>
            <w:r w:rsidR="00921D53">
              <w:rPr>
                <w:rFonts w:ascii="Times New Roman" w:hAnsi="Times New Roman"/>
                <w:sz w:val="20"/>
                <w:szCs w:val="20"/>
              </w:rPr>
              <w:t>1</w:t>
            </w:r>
            <w:bookmarkStart w:id="0" w:name="_GoBack"/>
            <w:bookmarkEnd w:id="0"/>
            <w:r w:rsidR="004C0EA9">
              <w:rPr>
                <w:rFonts w:ascii="Times New Roman" w:hAnsi="Times New Roman"/>
                <w:sz w:val="20"/>
                <w:szCs w:val="20"/>
              </w:rPr>
              <w:t>.03.2025</w:t>
            </w:r>
            <w:r w:rsidRPr="002D129D">
              <w:rPr>
                <w:rFonts w:ascii="Times New Roman" w:hAnsi="Times New Roman"/>
                <w:sz w:val="20"/>
                <w:szCs w:val="20"/>
              </w:rPr>
              <w:t>г. 08:00 (время московское).</w:t>
            </w:r>
          </w:p>
          <w:p w:rsidR="002D129D" w:rsidRPr="002D129D" w:rsidRDefault="002D129D" w:rsidP="002D129D">
            <w:pPr>
              <w:keepNext/>
              <w:keepLines/>
              <w:autoSpaceDE w:val="0"/>
              <w:autoSpaceDN w:val="0"/>
              <w:adjustRightInd w:val="0"/>
              <w:spacing w:after="0"/>
              <w:rPr>
                <w:rFonts w:ascii="Times New Roman" w:hAnsi="Times New Roman"/>
                <w:sz w:val="20"/>
                <w:szCs w:val="20"/>
              </w:rPr>
            </w:pPr>
          </w:p>
          <w:p w:rsidR="002D129D" w:rsidRPr="002D129D" w:rsidRDefault="002D129D" w:rsidP="002D129D">
            <w:pPr>
              <w:keepNext/>
              <w:keepLines/>
              <w:autoSpaceDE w:val="0"/>
              <w:autoSpaceDN w:val="0"/>
              <w:adjustRightInd w:val="0"/>
              <w:spacing w:after="0"/>
              <w:rPr>
                <w:rFonts w:ascii="Times New Roman" w:hAnsi="Times New Roman"/>
                <w:sz w:val="20"/>
                <w:szCs w:val="20"/>
              </w:rPr>
            </w:pPr>
            <w:r w:rsidRPr="002D129D">
              <w:rPr>
                <w:rFonts w:ascii="Times New Roman" w:hAnsi="Times New Roman"/>
                <w:b/>
                <w:sz w:val="20"/>
                <w:szCs w:val="20"/>
                <w:u w:val="single"/>
              </w:rPr>
              <w:t>Порядок подведения итогов:</w:t>
            </w:r>
            <w:r w:rsidRPr="002D129D">
              <w:rPr>
                <w:rFonts w:ascii="Times New Roman" w:hAnsi="Times New Roman"/>
                <w:sz w:val="20"/>
                <w:szCs w:val="20"/>
              </w:rPr>
              <w:t xml:space="preserve"> Комиссия в течение одного рабочего дня, следующего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 и оценивает заявки на участие в запросе котировок.</w:t>
            </w:r>
          </w:p>
          <w:p w:rsidR="002D129D" w:rsidRPr="002D129D" w:rsidRDefault="002D129D" w:rsidP="002D129D">
            <w:pPr>
              <w:keepNext/>
              <w:keepLines/>
              <w:autoSpaceDE w:val="0"/>
              <w:autoSpaceDN w:val="0"/>
              <w:adjustRightInd w:val="0"/>
              <w:spacing w:after="0"/>
              <w:rPr>
                <w:rFonts w:ascii="Times New Roman" w:hAnsi="Times New Roman"/>
                <w:sz w:val="20"/>
                <w:szCs w:val="20"/>
              </w:rPr>
            </w:pPr>
            <w:r w:rsidRPr="002D129D">
              <w:rPr>
                <w:rFonts w:ascii="Times New Roman" w:hAnsi="Times New Roman"/>
                <w:sz w:val="20"/>
                <w:szCs w:val="20"/>
              </w:rPr>
              <w:t xml:space="preserve">      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 Отклонение котировочных заявок по иным основаниям не допускается.</w:t>
            </w:r>
          </w:p>
          <w:p w:rsidR="002D129D" w:rsidRPr="002D129D" w:rsidRDefault="002D129D" w:rsidP="002D129D">
            <w:pPr>
              <w:keepNext/>
              <w:keepLines/>
              <w:autoSpaceDE w:val="0"/>
              <w:autoSpaceDN w:val="0"/>
              <w:adjustRightInd w:val="0"/>
              <w:spacing w:after="0"/>
              <w:rPr>
                <w:rFonts w:ascii="Times New Roman" w:hAnsi="Times New Roman"/>
                <w:b/>
                <w:sz w:val="20"/>
                <w:szCs w:val="20"/>
              </w:rPr>
            </w:pPr>
            <w:r w:rsidRPr="002D129D">
              <w:rPr>
                <w:rFonts w:ascii="Times New Roman" w:hAnsi="Times New Roman"/>
                <w:sz w:val="20"/>
                <w:szCs w:val="20"/>
              </w:rPr>
              <w:t xml:space="preserve">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на участие в запросе котировок которого поступила ранее заявок на участие в запросе котировок других участников закупки.</w:t>
            </w: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7</w:t>
            </w:r>
          </w:p>
        </w:tc>
        <w:tc>
          <w:tcPr>
            <w:tcW w:w="1245" w:type="pct"/>
          </w:tcPr>
          <w:p w:rsidR="002D129D" w:rsidRPr="002D129D" w:rsidRDefault="002D129D" w:rsidP="002D129D">
            <w:pPr>
              <w:keepNext/>
              <w:autoSpaceDE w:val="0"/>
              <w:autoSpaceDN w:val="0"/>
              <w:adjustRightInd w:val="0"/>
              <w:spacing w:after="0"/>
              <w:jc w:val="left"/>
              <w:rPr>
                <w:rFonts w:ascii="Times New Roman" w:eastAsia="Calibri" w:hAnsi="Times New Roman"/>
                <w:b/>
                <w:bCs/>
                <w:sz w:val="20"/>
                <w:szCs w:val="20"/>
                <w:lang w:eastAsia="en-US"/>
              </w:rPr>
            </w:pPr>
            <w:r w:rsidRPr="002D129D">
              <w:rPr>
                <w:rFonts w:ascii="Times New Roman" w:eastAsia="Calibri" w:hAnsi="Times New Roman"/>
                <w:b/>
                <w:bCs/>
                <w:sz w:val="20"/>
                <w:szCs w:val="20"/>
                <w:lang w:eastAsia="en-US"/>
              </w:rPr>
              <w:t>Адрес электронной площадки в информационно-телекоммуникационной сети Интернет</w:t>
            </w:r>
          </w:p>
        </w:tc>
        <w:tc>
          <w:tcPr>
            <w:tcW w:w="3502" w:type="pct"/>
          </w:tcPr>
          <w:p w:rsidR="002D129D" w:rsidRPr="002D129D" w:rsidRDefault="00F81991" w:rsidP="002D129D">
            <w:pPr>
              <w:keepNext/>
              <w:keepLines/>
              <w:autoSpaceDE w:val="0"/>
              <w:autoSpaceDN w:val="0"/>
              <w:adjustRightInd w:val="0"/>
              <w:spacing w:after="0"/>
              <w:rPr>
                <w:rFonts w:ascii="Times New Roman" w:hAnsi="Times New Roman"/>
                <w:sz w:val="20"/>
                <w:szCs w:val="20"/>
              </w:rPr>
            </w:pPr>
            <w:hyperlink r:id="rId12" w:history="1">
              <w:r w:rsidR="00FE5705" w:rsidRPr="001B2D04">
                <w:rPr>
                  <w:rStyle w:val="a4"/>
                  <w:b/>
                  <w:sz w:val="20"/>
                  <w:szCs w:val="20"/>
                </w:rPr>
                <w:t>https://torgi82.ru/</w:t>
              </w:r>
            </w:hyperlink>
            <w:r w:rsidR="00FE5705">
              <w:rPr>
                <w:rFonts w:ascii="Times New Roman" w:hAnsi="Times New Roman"/>
                <w:b/>
                <w:sz w:val="20"/>
                <w:szCs w:val="20"/>
                <w:u w:val="single"/>
              </w:rPr>
              <w:t xml:space="preserve"> </w:t>
            </w: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8</w:t>
            </w:r>
          </w:p>
        </w:tc>
        <w:tc>
          <w:tcPr>
            <w:tcW w:w="1245" w:type="pct"/>
          </w:tcPr>
          <w:p w:rsidR="002D129D" w:rsidRPr="002D129D" w:rsidRDefault="002D129D" w:rsidP="002D129D">
            <w:pPr>
              <w:tabs>
                <w:tab w:val="left" w:pos="540"/>
                <w:tab w:val="left" w:pos="900"/>
              </w:tabs>
              <w:spacing w:after="0"/>
              <w:rPr>
                <w:rFonts w:ascii="Times New Roman" w:hAnsi="Times New Roman"/>
                <w:b/>
                <w:bCs/>
                <w:sz w:val="20"/>
                <w:szCs w:val="20"/>
              </w:rPr>
            </w:pPr>
            <w:r w:rsidRPr="002D129D">
              <w:rPr>
                <w:rFonts w:ascii="Times New Roman" w:hAnsi="Times New Roman"/>
                <w:b/>
                <w:bCs/>
                <w:sz w:val="20"/>
                <w:szCs w:val="20"/>
              </w:rPr>
              <w:t xml:space="preserve">Порядок и срок отзыва заявок </w:t>
            </w:r>
          </w:p>
        </w:tc>
        <w:tc>
          <w:tcPr>
            <w:tcW w:w="3502" w:type="pct"/>
          </w:tcPr>
          <w:p w:rsidR="002D129D" w:rsidRPr="002D129D" w:rsidRDefault="002D129D" w:rsidP="002D129D">
            <w:pPr>
              <w:tabs>
                <w:tab w:val="left" w:pos="540"/>
                <w:tab w:val="left" w:pos="900"/>
              </w:tabs>
              <w:spacing w:after="0"/>
              <w:rPr>
                <w:rFonts w:ascii="Times New Roman" w:hAnsi="Times New Roman"/>
                <w:sz w:val="20"/>
                <w:szCs w:val="20"/>
                <w:lang w:eastAsia="en-US"/>
              </w:rPr>
            </w:pPr>
            <w:r w:rsidRPr="002D129D">
              <w:rPr>
                <w:rFonts w:ascii="Times New Roman" w:hAnsi="Times New Roman"/>
                <w:sz w:val="20"/>
                <w:szCs w:val="20"/>
                <w:lang w:eastAsia="en-US"/>
              </w:rP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2D129D" w:rsidRPr="002D129D" w:rsidRDefault="002D129D" w:rsidP="002D129D">
            <w:pPr>
              <w:tabs>
                <w:tab w:val="left" w:pos="567"/>
              </w:tabs>
              <w:spacing w:after="0"/>
              <w:contextualSpacing/>
              <w:jc w:val="left"/>
              <w:rPr>
                <w:rFonts w:ascii="Times New Roman" w:hAnsi="Times New Roman"/>
                <w:sz w:val="20"/>
                <w:szCs w:val="20"/>
              </w:rPr>
            </w:pPr>
            <w:r w:rsidRPr="002D129D">
              <w:rPr>
                <w:rFonts w:ascii="Times New Roman" w:hAnsi="Times New Roman"/>
                <w:sz w:val="20"/>
                <w:szCs w:val="20"/>
              </w:rPr>
              <w:t xml:space="preserve">Отзыв/изменение  заявок производится в порядке, предусмотренном Регламентом </w:t>
            </w:r>
            <w:r w:rsidRPr="002D129D">
              <w:rPr>
                <w:rFonts w:ascii="Times New Roman" w:hAnsi="Times New Roman"/>
                <w:sz w:val="20"/>
                <w:szCs w:val="20"/>
              </w:rPr>
              <w:lastRenderedPageBreak/>
              <w:t>работы ЭТП.</w:t>
            </w: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lastRenderedPageBreak/>
              <w:t>8</w:t>
            </w:r>
          </w:p>
        </w:tc>
        <w:tc>
          <w:tcPr>
            <w:tcW w:w="1245" w:type="pct"/>
          </w:tcPr>
          <w:p w:rsidR="002D129D" w:rsidRPr="002D129D" w:rsidRDefault="002D129D" w:rsidP="002D129D">
            <w:pPr>
              <w:keepNext/>
              <w:autoSpaceDE w:val="0"/>
              <w:autoSpaceDN w:val="0"/>
              <w:adjustRightInd w:val="0"/>
              <w:spacing w:after="0"/>
              <w:jc w:val="left"/>
              <w:rPr>
                <w:rFonts w:ascii="Times New Roman" w:eastAsia="Calibri" w:hAnsi="Times New Roman"/>
                <w:b/>
                <w:bCs/>
                <w:sz w:val="20"/>
                <w:szCs w:val="20"/>
                <w:lang w:eastAsia="en-US"/>
              </w:rPr>
            </w:pPr>
            <w:r w:rsidRPr="002D129D">
              <w:rPr>
                <w:rFonts w:ascii="Times New Roman" w:eastAsia="Calibri" w:hAnsi="Times New Roman"/>
                <w:b/>
                <w:bCs/>
                <w:sz w:val="20"/>
                <w:szCs w:val="20"/>
                <w:lang w:eastAsia="en-US"/>
              </w:rPr>
              <w:t>Форма заявки на участие в запросе котировок</w:t>
            </w:r>
          </w:p>
        </w:tc>
        <w:tc>
          <w:tcPr>
            <w:tcW w:w="3502" w:type="pct"/>
          </w:tcPr>
          <w:p w:rsidR="002D129D" w:rsidRPr="002D129D" w:rsidRDefault="002D129D" w:rsidP="002D129D">
            <w:pPr>
              <w:keepNext/>
              <w:keepLines/>
              <w:autoSpaceDE w:val="0"/>
              <w:autoSpaceDN w:val="0"/>
              <w:adjustRightInd w:val="0"/>
              <w:spacing w:after="0"/>
              <w:rPr>
                <w:rFonts w:ascii="Times New Roman" w:hAnsi="Times New Roman"/>
                <w:b/>
                <w:sz w:val="20"/>
                <w:szCs w:val="20"/>
              </w:rPr>
            </w:pPr>
            <w:bookmarkStart w:id="1" w:name="_Toc357440102"/>
            <w:bookmarkStart w:id="2" w:name="_Toc360130067"/>
            <w:bookmarkStart w:id="3" w:name="_Toc414092161"/>
            <w:r w:rsidRPr="002D129D">
              <w:rPr>
                <w:rFonts w:ascii="Times New Roman" w:hAnsi="Times New Roman"/>
                <w:b/>
                <w:sz w:val="20"/>
                <w:szCs w:val="20"/>
              </w:rPr>
              <w:t>Заявка на участие в запросе котировок должна содержать:</w:t>
            </w:r>
            <w:bookmarkEnd w:id="1"/>
            <w:bookmarkEnd w:id="2"/>
            <w:bookmarkEnd w:id="3"/>
          </w:p>
          <w:p w:rsidR="002D129D" w:rsidRPr="002D129D" w:rsidRDefault="002D129D" w:rsidP="002D129D">
            <w:pPr>
              <w:keepNext/>
              <w:keepLines/>
              <w:autoSpaceDE w:val="0"/>
              <w:autoSpaceDN w:val="0"/>
              <w:adjustRightInd w:val="0"/>
              <w:spacing w:after="0"/>
              <w:rPr>
                <w:rFonts w:ascii="Times New Roman" w:hAnsi="Times New Roman"/>
                <w:sz w:val="20"/>
                <w:szCs w:val="20"/>
              </w:rPr>
            </w:pPr>
            <w:bookmarkStart w:id="4" w:name="_Toc357440103"/>
            <w:r w:rsidRPr="002D129D">
              <w:rPr>
                <w:rFonts w:ascii="Times New Roman" w:hAnsi="Times New Roman"/>
                <w:sz w:val="20"/>
                <w:szCs w:val="20"/>
              </w:rPr>
              <w:t>1) заполненную форму котировочной заявки в соответствии с требованиями извещения о проведении запроса котировок;</w:t>
            </w:r>
            <w:bookmarkEnd w:id="4"/>
          </w:p>
          <w:p w:rsidR="002D129D" w:rsidRPr="002D129D" w:rsidRDefault="002D129D" w:rsidP="002D129D">
            <w:pPr>
              <w:keepNext/>
              <w:keepLines/>
              <w:autoSpaceDE w:val="0"/>
              <w:autoSpaceDN w:val="0"/>
              <w:adjustRightInd w:val="0"/>
              <w:spacing w:after="0"/>
              <w:rPr>
                <w:rFonts w:ascii="Times New Roman" w:hAnsi="Times New Roman"/>
                <w:sz w:val="20"/>
                <w:szCs w:val="20"/>
              </w:rPr>
            </w:pPr>
            <w:bookmarkStart w:id="5" w:name="_Toc357440104"/>
            <w:r w:rsidRPr="002D129D">
              <w:rPr>
                <w:rFonts w:ascii="Times New Roman" w:hAnsi="Times New Roman"/>
                <w:sz w:val="20"/>
                <w:szCs w:val="20"/>
              </w:rPr>
              <w:t>2) анкету участника закупки по установленной в извещении о проведении запроса котировок форме</w:t>
            </w:r>
            <w:bookmarkEnd w:id="5"/>
            <w:r w:rsidRPr="002D129D">
              <w:rPr>
                <w:rFonts w:ascii="Times New Roman" w:hAnsi="Times New Roman"/>
                <w:sz w:val="20"/>
                <w:szCs w:val="20"/>
              </w:rPr>
              <w:t>, в том числе с указанием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w:t>
            </w:r>
          </w:p>
          <w:p w:rsidR="002D129D" w:rsidRPr="002D129D" w:rsidRDefault="002D129D" w:rsidP="002D129D">
            <w:pPr>
              <w:keepNext/>
              <w:keepLines/>
              <w:autoSpaceDE w:val="0"/>
              <w:autoSpaceDN w:val="0"/>
              <w:adjustRightInd w:val="0"/>
              <w:spacing w:after="0"/>
              <w:rPr>
                <w:rFonts w:ascii="Times New Roman" w:hAnsi="Times New Roman"/>
                <w:sz w:val="20"/>
                <w:szCs w:val="20"/>
              </w:rPr>
            </w:pPr>
            <w:r w:rsidRPr="002D129D">
              <w:rPr>
                <w:rFonts w:ascii="Times New Roman" w:hAnsi="Times New Roman"/>
                <w:sz w:val="20"/>
                <w:szCs w:val="20"/>
              </w:rPr>
              <w:t>3) согласие участника закупки исполнить условия договора, указанные в извещении о проведении запроса котировок;</w:t>
            </w:r>
          </w:p>
          <w:p w:rsidR="002D129D" w:rsidRPr="002D129D" w:rsidRDefault="002D129D" w:rsidP="002D129D">
            <w:pPr>
              <w:keepNext/>
              <w:keepLines/>
              <w:autoSpaceDE w:val="0"/>
              <w:autoSpaceDN w:val="0"/>
              <w:adjustRightInd w:val="0"/>
              <w:spacing w:after="0"/>
              <w:rPr>
                <w:rFonts w:ascii="Times New Roman" w:hAnsi="Times New Roman"/>
                <w:sz w:val="20"/>
                <w:szCs w:val="20"/>
              </w:rPr>
            </w:pPr>
            <w:r w:rsidRPr="002D129D">
              <w:rPr>
                <w:rFonts w:ascii="Times New Roman" w:hAnsi="Times New Roman"/>
                <w:sz w:val="20"/>
                <w:szCs w:val="20"/>
              </w:rPr>
              <w:t>4) предлагаемая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2D129D" w:rsidRPr="002D129D" w:rsidRDefault="002D129D" w:rsidP="002D129D">
            <w:pPr>
              <w:keepNext/>
              <w:keepLines/>
              <w:autoSpaceDE w:val="0"/>
              <w:autoSpaceDN w:val="0"/>
              <w:adjustRightInd w:val="0"/>
              <w:spacing w:after="0"/>
              <w:rPr>
                <w:rFonts w:ascii="Times New Roman" w:hAnsi="Times New Roman"/>
                <w:sz w:val="20"/>
                <w:szCs w:val="20"/>
              </w:rPr>
            </w:pPr>
          </w:p>
          <w:p w:rsidR="002D129D" w:rsidRPr="002D129D" w:rsidRDefault="002D129D" w:rsidP="002D129D">
            <w:pPr>
              <w:keepNext/>
              <w:keepLines/>
              <w:autoSpaceDE w:val="0"/>
              <w:autoSpaceDN w:val="0"/>
              <w:adjustRightInd w:val="0"/>
              <w:spacing w:after="0"/>
              <w:rPr>
                <w:rFonts w:ascii="Times New Roman" w:hAnsi="Times New Roman"/>
                <w:b/>
                <w:sz w:val="20"/>
                <w:szCs w:val="20"/>
              </w:rPr>
            </w:pPr>
            <w:r w:rsidRPr="002D129D">
              <w:rPr>
                <w:rFonts w:ascii="Times New Roman" w:hAnsi="Times New Roman"/>
                <w:sz w:val="20"/>
                <w:szCs w:val="20"/>
              </w:rPr>
              <w:t>Форма котировочной заявки приведена в приложении № 2 к настоящему извещению.</w:t>
            </w: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9</w:t>
            </w:r>
          </w:p>
        </w:tc>
        <w:tc>
          <w:tcPr>
            <w:tcW w:w="1245" w:type="pct"/>
          </w:tcPr>
          <w:p w:rsidR="002D129D" w:rsidRPr="002D129D" w:rsidRDefault="002D129D" w:rsidP="002D129D">
            <w:pPr>
              <w:tabs>
                <w:tab w:val="left" w:pos="540"/>
                <w:tab w:val="left" w:pos="900"/>
              </w:tabs>
              <w:spacing w:after="0"/>
              <w:rPr>
                <w:rFonts w:ascii="Times New Roman" w:hAnsi="Times New Roman"/>
                <w:b/>
                <w:bCs/>
                <w:sz w:val="20"/>
                <w:szCs w:val="20"/>
              </w:rPr>
            </w:pPr>
            <w:r w:rsidRPr="002D129D">
              <w:rPr>
                <w:rFonts w:ascii="Times New Roman" w:hAnsi="Times New Roman"/>
                <w:b/>
                <w:bCs/>
                <w:sz w:val="20"/>
                <w:szCs w:val="20"/>
              </w:rPr>
              <w:t>Порядок заключения договора по результатам закупки, срок, в течение которого победитель закупки или иной участник, с которым заключается договор, должен подписать договор, условия признания победителя закупки или иного участника, с которым заключается договор, уклонившимся от заключения договора</w:t>
            </w:r>
          </w:p>
        </w:tc>
        <w:tc>
          <w:tcPr>
            <w:tcW w:w="3502" w:type="pct"/>
          </w:tcPr>
          <w:p w:rsidR="002D129D" w:rsidRPr="002D129D" w:rsidRDefault="002D129D" w:rsidP="002D129D">
            <w:pPr>
              <w:tabs>
                <w:tab w:val="num" w:pos="0"/>
              </w:tabs>
              <w:spacing w:before="60"/>
              <w:outlineLvl w:val="0"/>
              <w:rPr>
                <w:rFonts w:ascii="Times New Roman" w:hAnsi="Times New Roman"/>
                <w:sz w:val="20"/>
                <w:szCs w:val="20"/>
                <w:lang w:eastAsia="en-US"/>
              </w:rPr>
            </w:pPr>
            <w:r w:rsidRPr="002D129D">
              <w:rPr>
                <w:rFonts w:ascii="Times New Roman" w:hAnsi="Times New Roman"/>
                <w:sz w:val="20"/>
                <w:szCs w:val="20"/>
                <w:lang w:eastAsia="en-US"/>
              </w:rPr>
              <w:t>Договор заключается на условиях, предусмотренных извещением о проведении запроса котировок, по цене, предложенной в заявке победителя запроса котировок или в заявке на участие в запросе котировок участника закупки, с которым заключается договор в случае уклонения победителя запроса котировок от заключения договора.</w:t>
            </w:r>
          </w:p>
          <w:p w:rsidR="002D129D" w:rsidRPr="002D129D" w:rsidRDefault="002D129D" w:rsidP="002D129D">
            <w:pPr>
              <w:tabs>
                <w:tab w:val="num" w:pos="0"/>
              </w:tabs>
              <w:spacing w:before="60"/>
              <w:outlineLvl w:val="0"/>
              <w:rPr>
                <w:rFonts w:ascii="Times New Roman" w:hAnsi="Times New Roman"/>
                <w:sz w:val="20"/>
                <w:szCs w:val="20"/>
                <w:lang w:eastAsia="en-US"/>
              </w:rPr>
            </w:pPr>
            <w:r w:rsidRPr="002D129D">
              <w:rPr>
                <w:rFonts w:ascii="Times New Roman" w:hAnsi="Times New Roman"/>
                <w:sz w:val="20"/>
                <w:szCs w:val="20"/>
                <w:lang w:eastAsia="en-US"/>
              </w:rPr>
              <w:t xml:space="preserve">   Договор заключается с использованием программно-аппаратных средств электронной площадки путем направления Заказчиком в течение пяти дней со дня подписания итогового протокола проекта договора победителю запроса котировок.</w:t>
            </w:r>
          </w:p>
          <w:p w:rsidR="002D129D" w:rsidRPr="002D129D" w:rsidRDefault="002D129D" w:rsidP="002D129D">
            <w:pPr>
              <w:tabs>
                <w:tab w:val="num" w:pos="0"/>
              </w:tabs>
              <w:spacing w:before="60"/>
              <w:outlineLvl w:val="0"/>
              <w:rPr>
                <w:rFonts w:ascii="Times New Roman" w:hAnsi="Times New Roman"/>
                <w:sz w:val="20"/>
                <w:szCs w:val="20"/>
                <w:lang w:eastAsia="en-US"/>
              </w:rPr>
            </w:pPr>
            <w:r w:rsidRPr="002D129D">
              <w:rPr>
                <w:rFonts w:ascii="Times New Roman" w:hAnsi="Times New Roman"/>
                <w:sz w:val="20"/>
                <w:szCs w:val="20"/>
                <w:lang w:eastAsia="en-US"/>
              </w:rPr>
              <w:t xml:space="preserve">   </w:t>
            </w:r>
            <w:r w:rsidRPr="002D129D">
              <w:rPr>
                <w:rFonts w:ascii="Times New Roman" w:hAnsi="Times New Roman"/>
                <w:b/>
                <w:sz w:val="20"/>
                <w:szCs w:val="20"/>
                <w:u w:val="single"/>
                <w:lang w:eastAsia="en-US"/>
              </w:rPr>
              <w:t>В течение пяти дней со дня получения проекта договора победитель запроса котировок обязан подписать его</w:t>
            </w:r>
            <w:r w:rsidRPr="002D129D">
              <w:rPr>
                <w:rFonts w:ascii="Times New Roman" w:hAnsi="Times New Roman"/>
                <w:sz w:val="20"/>
                <w:szCs w:val="20"/>
                <w:lang w:eastAsia="en-US"/>
              </w:rPr>
              <w:t>. В случае наличия разногласий по проекту договора, направленного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победителю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проекта договора победитель должен подписать его и предоставить соответствующее обеспечение Заказчику.</w:t>
            </w:r>
          </w:p>
          <w:p w:rsidR="002D129D" w:rsidRPr="002D129D" w:rsidRDefault="002D129D" w:rsidP="002D129D">
            <w:pPr>
              <w:tabs>
                <w:tab w:val="num" w:pos="0"/>
              </w:tabs>
              <w:spacing w:before="60"/>
              <w:outlineLvl w:val="0"/>
              <w:rPr>
                <w:rFonts w:ascii="Times New Roman" w:hAnsi="Times New Roman"/>
                <w:sz w:val="20"/>
                <w:szCs w:val="20"/>
              </w:rPr>
            </w:pPr>
            <w:r w:rsidRPr="002D129D">
              <w:rPr>
                <w:rFonts w:ascii="Times New Roman" w:hAnsi="Times New Roman"/>
                <w:sz w:val="20"/>
                <w:szCs w:val="20"/>
              </w:rPr>
              <w:t xml:space="preserve">      В случае если победитель запроса котировок признан уклонившимся от заключения договора, Заказчик вправе заключить договор с участником закупки, предложение которого содержит лучшее условие по цене договора, следующее после предложенного победителем запроса котировок при условии, что цена договора не превышает начальную (максимальную) цену договора, указанную в извещении о проведении запроса котировок.</w:t>
            </w:r>
          </w:p>
          <w:p w:rsidR="002D129D" w:rsidRPr="002D129D" w:rsidRDefault="002D129D" w:rsidP="002D129D">
            <w:pPr>
              <w:tabs>
                <w:tab w:val="num" w:pos="0"/>
              </w:tabs>
              <w:spacing w:before="60"/>
              <w:outlineLvl w:val="0"/>
              <w:rPr>
                <w:rFonts w:ascii="Times New Roman" w:hAnsi="Times New Roman"/>
                <w:sz w:val="20"/>
                <w:szCs w:val="20"/>
              </w:rPr>
            </w:pPr>
            <w:r w:rsidRPr="002D129D">
              <w:rPr>
                <w:rFonts w:ascii="Times New Roman" w:hAnsi="Times New Roman"/>
                <w:sz w:val="20"/>
                <w:szCs w:val="20"/>
              </w:rPr>
              <w:tab/>
              <w:t>Проект договора в случае согласия участника запроса котировок, предложение которого содержит лучшее условие по цене договора, следующее после предложенного победителем запроса котировок, заключить договор составляется Заказчиком путем включения в проект договора, прилагаемый к документации запроса котировок, условий исполнения договора, предложенных этим участником. Проект договора подлежит направлению Заказчиком этому участнику в срок, не превышающий пяти дней с даты признания победителя запроса котировок уклонившимся от заключения договора.</w:t>
            </w:r>
          </w:p>
          <w:p w:rsidR="002D129D" w:rsidRPr="002D129D" w:rsidRDefault="002D129D" w:rsidP="002D129D">
            <w:pPr>
              <w:tabs>
                <w:tab w:val="num" w:pos="0"/>
              </w:tabs>
              <w:spacing w:before="60"/>
              <w:jc w:val="left"/>
              <w:outlineLvl w:val="0"/>
              <w:rPr>
                <w:rFonts w:ascii="Times New Roman" w:hAnsi="Times New Roman"/>
                <w:sz w:val="20"/>
                <w:szCs w:val="20"/>
              </w:rPr>
            </w:pP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10</w:t>
            </w:r>
          </w:p>
        </w:tc>
        <w:tc>
          <w:tcPr>
            <w:tcW w:w="1245"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 xml:space="preserve">Размер обеспечения исполнения договора и (или) обеспечения исполнения гарантийных </w:t>
            </w:r>
            <w:r w:rsidRPr="002D129D">
              <w:rPr>
                <w:rFonts w:ascii="Times New Roman" w:hAnsi="Times New Roman"/>
                <w:b/>
                <w:sz w:val="20"/>
                <w:szCs w:val="20"/>
              </w:rPr>
              <w:lastRenderedPageBreak/>
              <w:t>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3502" w:type="pct"/>
          </w:tcPr>
          <w:p w:rsidR="002D129D" w:rsidRPr="002D129D" w:rsidRDefault="002D129D" w:rsidP="002D129D">
            <w:pPr>
              <w:tabs>
                <w:tab w:val="left" w:pos="540"/>
                <w:tab w:val="left" w:pos="900"/>
              </w:tabs>
              <w:spacing w:after="0"/>
              <w:rPr>
                <w:rFonts w:ascii="Times New Roman" w:hAnsi="Times New Roman"/>
                <w:color w:val="0000FF"/>
                <w:sz w:val="20"/>
                <w:szCs w:val="20"/>
              </w:rPr>
            </w:pPr>
            <w:r w:rsidRPr="002D129D">
              <w:rPr>
                <w:rFonts w:ascii="Times New Roman" w:hAnsi="Times New Roman"/>
                <w:sz w:val="20"/>
                <w:szCs w:val="20"/>
              </w:rPr>
              <w:lastRenderedPageBreak/>
              <w:t xml:space="preserve">Обеспечение не установлено. </w:t>
            </w:r>
          </w:p>
          <w:p w:rsidR="002D129D" w:rsidRPr="002D129D" w:rsidRDefault="002D129D" w:rsidP="002D129D">
            <w:pPr>
              <w:tabs>
                <w:tab w:val="left" w:pos="540"/>
                <w:tab w:val="left" w:pos="900"/>
              </w:tabs>
              <w:spacing w:after="0"/>
              <w:rPr>
                <w:rFonts w:ascii="Times New Roman" w:hAnsi="Times New Roman"/>
                <w:sz w:val="20"/>
                <w:szCs w:val="20"/>
              </w:rPr>
            </w:pPr>
          </w:p>
          <w:p w:rsidR="002D129D" w:rsidRPr="002D129D" w:rsidRDefault="002D129D" w:rsidP="002D129D">
            <w:pPr>
              <w:tabs>
                <w:tab w:val="left" w:pos="540"/>
                <w:tab w:val="left" w:pos="900"/>
              </w:tabs>
              <w:spacing w:after="0"/>
              <w:rPr>
                <w:rFonts w:ascii="Times New Roman" w:hAnsi="Times New Roman"/>
                <w:b/>
                <w:color w:val="1F497D"/>
                <w:sz w:val="20"/>
                <w:szCs w:val="20"/>
              </w:rPr>
            </w:pPr>
          </w:p>
        </w:tc>
      </w:tr>
      <w:tr w:rsidR="002D129D" w:rsidRPr="002D129D" w:rsidTr="004C0EA9">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lastRenderedPageBreak/>
              <w:t>11</w:t>
            </w:r>
          </w:p>
        </w:tc>
        <w:tc>
          <w:tcPr>
            <w:tcW w:w="1245"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Форма котировочной заявки</w:t>
            </w:r>
          </w:p>
        </w:tc>
        <w:tc>
          <w:tcPr>
            <w:tcW w:w="3502" w:type="pct"/>
          </w:tcPr>
          <w:p w:rsidR="002D129D" w:rsidRPr="002D129D" w:rsidRDefault="002D129D" w:rsidP="002D129D">
            <w:pPr>
              <w:tabs>
                <w:tab w:val="left" w:pos="540"/>
                <w:tab w:val="left" w:pos="900"/>
              </w:tabs>
              <w:spacing w:after="0"/>
              <w:rPr>
                <w:rFonts w:ascii="Times New Roman" w:hAnsi="Times New Roman"/>
                <w:sz w:val="20"/>
                <w:szCs w:val="20"/>
              </w:rPr>
            </w:pPr>
            <w:r w:rsidRPr="002D129D">
              <w:rPr>
                <w:rFonts w:ascii="Times New Roman" w:hAnsi="Times New Roman"/>
                <w:sz w:val="20"/>
                <w:szCs w:val="20"/>
              </w:rPr>
              <w:t>Приведена в Приложение № 2 к настоящему Извещению.</w:t>
            </w:r>
          </w:p>
          <w:p w:rsidR="002D129D" w:rsidRPr="002D129D" w:rsidRDefault="002D129D" w:rsidP="002D129D">
            <w:pPr>
              <w:tabs>
                <w:tab w:val="left" w:pos="540"/>
                <w:tab w:val="left" w:pos="900"/>
              </w:tabs>
              <w:spacing w:after="0"/>
              <w:rPr>
                <w:rFonts w:ascii="Times New Roman" w:hAnsi="Times New Roman"/>
                <w:sz w:val="20"/>
                <w:szCs w:val="20"/>
              </w:rPr>
            </w:pPr>
          </w:p>
        </w:tc>
      </w:tr>
      <w:tr w:rsidR="002D129D" w:rsidRPr="002D129D" w:rsidTr="004C0EA9">
        <w:trPr>
          <w:trHeight w:val="2546"/>
        </w:trPr>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12</w:t>
            </w:r>
          </w:p>
        </w:tc>
        <w:tc>
          <w:tcPr>
            <w:tcW w:w="1245" w:type="pct"/>
          </w:tcPr>
          <w:p w:rsidR="002D129D" w:rsidRPr="002D129D" w:rsidRDefault="002D129D" w:rsidP="002D129D">
            <w:pPr>
              <w:keepNext/>
              <w:autoSpaceDE w:val="0"/>
              <w:autoSpaceDN w:val="0"/>
              <w:adjustRightInd w:val="0"/>
              <w:spacing w:after="0"/>
              <w:jc w:val="left"/>
              <w:rPr>
                <w:rFonts w:ascii="Times New Roman" w:eastAsia="Calibri" w:hAnsi="Times New Roman"/>
                <w:b/>
                <w:bCs/>
                <w:sz w:val="20"/>
                <w:szCs w:val="20"/>
                <w:lang w:eastAsia="en-US"/>
              </w:rPr>
            </w:pPr>
            <w:r w:rsidRPr="002D129D">
              <w:rPr>
                <w:rFonts w:ascii="Times New Roman" w:eastAsia="Calibri" w:hAnsi="Times New Roman"/>
                <w:b/>
                <w:bCs/>
                <w:sz w:val="20"/>
                <w:szCs w:val="20"/>
                <w:lang w:eastAsia="en-US"/>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3502" w:type="pct"/>
          </w:tcPr>
          <w:p w:rsidR="002D129D" w:rsidRPr="002D129D" w:rsidRDefault="002D129D" w:rsidP="002D129D">
            <w:pPr>
              <w:numPr>
                <w:ilvl w:val="0"/>
                <w:numId w:val="13"/>
              </w:numPr>
              <w:tabs>
                <w:tab w:val="left" w:pos="540"/>
                <w:tab w:val="left" w:pos="900"/>
              </w:tabs>
              <w:spacing w:after="0"/>
              <w:contextualSpacing/>
              <w:jc w:val="left"/>
              <w:rPr>
                <w:rFonts w:ascii="Times New Roman" w:hAnsi="Times New Roman"/>
                <w:b/>
                <w:sz w:val="20"/>
                <w:szCs w:val="20"/>
              </w:rPr>
            </w:pPr>
            <w:r w:rsidRPr="002D129D">
              <w:rPr>
                <w:rFonts w:ascii="Times New Roman" w:hAnsi="Times New Roman"/>
                <w:b/>
                <w:sz w:val="20"/>
                <w:szCs w:val="20"/>
              </w:rPr>
              <w:t>Общие требования:</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2693"/>
            </w:tblGrid>
            <w:tr w:rsidR="002D129D" w:rsidRPr="002D129D" w:rsidTr="004C0EA9">
              <w:tc>
                <w:tcPr>
                  <w:tcW w:w="4281" w:type="dxa"/>
                  <w:shd w:val="clear" w:color="auto" w:fill="auto"/>
                </w:tcPr>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r w:rsidRPr="002D129D">
                    <w:rPr>
                      <w:b/>
                      <w:sz w:val="20"/>
                      <w:szCs w:val="20"/>
                    </w:rPr>
                    <w:t>Наименование требования</w:t>
                  </w:r>
                </w:p>
              </w:tc>
              <w:tc>
                <w:tcPr>
                  <w:tcW w:w="2693" w:type="dxa"/>
                  <w:shd w:val="clear" w:color="auto" w:fill="auto"/>
                </w:tcPr>
                <w:p w:rsidR="002D129D" w:rsidRPr="002D129D" w:rsidRDefault="002D129D" w:rsidP="002D129D">
                  <w:pPr>
                    <w:tabs>
                      <w:tab w:val="left" w:pos="540"/>
                      <w:tab w:val="left" w:pos="900"/>
                    </w:tabs>
                    <w:spacing w:after="0"/>
                    <w:jc w:val="center"/>
                    <w:rPr>
                      <w:b/>
                      <w:sz w:val="20"/>
                      <w:szCs w:val="20"/>
                    </w:rPr>
                  </w:pPr>
                  <w:r w:rsidRPr="002D129D">
                    <w:rPr>
                      <w:b/>
                      <w:sz w:val="20"/>
                      <w:szCs w:val="20"/>
                    </w:rPr>
                    <w:t>Чем должно быть подтверждено</w:t>
                  </w:r>
                </w:p>
                <w:p w:rsidR="002D129D" w:rsidRPr="002D129D" w:rsidRDefault="002D129D" w:rsidP="002D129D">
                  <w:pPr>
                    <w:tabs>
                      <w:tab w:val="left" w:pos="540"/>
                      <w:tab w:val="left" w:pos="900"/>
                    </w:tabs>
                    <w:spacing w:after="0"/>
                    <w:jc w:val="center"/>
                    <w:rPr>
                      <w:b/>
                      <w:sz w:val="20"/>
                      <w:szCs w:val="20"/>
                    </w:rPr>
                  </w:pPr>
                  <w:r w:rsidRPr="002D129D">
                    <w:rPr>
                      <w:b/>
                      <w:sz w:val="20"/>
                      <w:szCs w:val="20"/>
                    </w:rPr>
                    <w:t>в составе Заявки</w:t>
                  </w:r>
                </w:p>
              </w:tc>
            </w:tr>
            <w:tr w:rsidR="002D129D" w:rsidRPr="002D129D" w:rsidTr="004C0EA9">
              <w:tc>
                <w:tcPr>
                  <w:tcW w:w="4281" w:type="dxa"/>
                  <w:shd w:val="clear" w:color="auto" w:fill="auto"/>
                </w:tcPr>
                <w:p w:rsidR="002D129D" w:rsidRPr="002D129D" w:rsidRDefault="002D129D" w:rsidP="002D129D">
                  <w:pPr>
                    <w:widowControl w:val="0"/>
                    <w:autoSpaceDE w:val="0"/>
                    <w:autoSpaceDN w:val="0"/>
                    <w:adjustRightInd w:val="0"/>
                    <w:spacing w:after="0"/>
                    <w:rPr>
                      <w:sz w:val="20"/>
                      <w:szCs w:val="20"/>
                    </w:rPr>
                  </w:pPr>
                  <w:r w:rsidRPr="002D129D">
                    <w:rPr>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2693" w:type="dxa"/>
                  <w:shd w:val="clear" w:color="auto" w:fill="auto"/>
                </w:tcPr>
                <w:p w:rsidR="002D129D" w:rsidRPr="002D129D" w:rsidRDefault="002D129D" w:rsidP="002D129D">
                  <w:pPr>
                    <w:tabs>
                      <w:tab w:val="left" w:pos="540"/>
                      <w:tab w:val="left" w:pos="900"/>
                    </w:tabs>
                    <w:spacing w:after="0"/>
                    <w:jc w:val="center"/>
                    <w:rPr>
                      <w:b/>
                      <w:sz w:val="20"/>
                      <w:szCs w:val="20"/>
                    </w:rPr>
                  </w:pPr>
                </w:p>
                <w:p w:rsidR="002D129D" w:rsidRPr="002D129D" w:rsidRDefault="00F81991" w:rsidP="002D129D">
                  <w:pPr>
                    <w:tabs>
                      <w:tab w:val="left" w:pos="540"/>
                      <w:tab w:val="left" w:pos="900"/>
                    </w:tabs>
                    <w:spacing w:after="0"/>
                    <w:jc w:val="center"/>
                    <w:rPr>
                      <w:b/>
                      <w:sz w:val="20"/>
                      <w:szCs w:val="20"/>
                    </w:rPr>
                  </w:pPr>
                  <w:hyperlink w:anchor="п211" w:history="1">
                    <w:r w:rsidR="002D129D" w:rsidRPr="004C0EA9">
                      <w:rPr>
                        <w:b/>
                        <w:sz w:val="20"/>
                        <w:szCs w:val="20"/>
                      </w:rPr>
                      <w:t>Не</w:t>
                    </w:r>
                  </w:hyperlink>
                  <w:r w:rsidR="002D129D" w:rsidRPr="002D129D">
                    <w:rPr>
                      <w:b/>
                      <w:sz w:val="20"/>
                      <w:szCs w:val="20"/>
                    </w:rPr>
                    <w:t xml:space="preserve"> установлены</w:t>
                  </w:r>
                </w:p>
                <w:p w:rsidR="002D129D" w:rsidRPr="002D129D" w:rsidRDefault="002D129D" w:rsidP="002D129D">
                  <w:pPr>
                    <w:tabs>
                      <w:tab w:val="left" w:pos="540"/>
                      <w:tab w:val="left" w:pos="900"/>
                    </w:tabs>
                    <w:spacing w:after="0"/>
                    <w:jc w:val="center"/>
                    <w:rPr>
                      <w:b/>
                      <w:color w:val="FF0000"/>
                      <w:sz w:val="20"/>
                      <w:szCs w:val="20"/>
                    </w:rPr>
                  </w:pPr>
                </w:p>
              </w:tc>
            </w:tr>
            <w:tr w:rsidR="002D129D" w:rsidRPr="002D129D" w:rsidTr="004C0EA9">
              <w:trPr>
                <w:trHeight w:val="1497"/>
              </w:trPr>
              <w:tc>
                <w:tcPr>
                  <w:tcW w:w="4281" w:type="dxa"/>
                  <w:shd w:val="clear" w:color="auto" w:fill="auto"/>
                </w:tcPr>
                <w:p w:rsidR="002D129D" w:rsidRPr="002D129D" w:rsidRDefault="002D129D" w:rsidP="002D129D">
                  <w:pPr>
                    <w:widowControl w:val="0"/>
                    <w:autoSpaceDE w:val="0"/>
                    <w:autoSpaceDN w:val="0"/>
                    <w:adjustRightInd w:val="0"/>
                    <w:spacing w:after="0"/>
                    <w:rPr>
                      <w:sz w:val="20"/>
                      <w:szCs w:val="20"/>
                    </w:rPr>
                  </w:pPr>
                  <w:r w:rsidRPr="002D129D">
                    <w:rPr>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2693" w:type="dxa"/>
                  <w:shd w:val="clear" w:color="auto" w:fill="auto"/>
                </w:tcPr>
                <w:p w:rsidR="002D129D" w:rsidRPr="002D129D" w:rsidRDefault="002D129D" w:rsidP="002D129D">
                  <w:pPr>
                    <w:tabs>
                      <w:tab w:val="left" w:pos="540"/>
                      <w:tab w:val="left" w:pos="900"/>
                    </w:tabs>
                    <w:spacing w:after="0"/>
                    <w:jc w:val="center"/>
                    <w:rPr>
                      <w:b/>
                      <w:sz w:val="20"/>
                      <w:szCs w:val="20"/>
                    </w:rPr>
                  </w:pPr>
                  <w:r w:rsidRPr="002D129D">
                    <w:rPr>
                      <w:b/>
                      <w:sz w:val="20"/>
                      <w:szCs w:val="20"/>
                    </w:rPr>
                    <w:t>Декларируется Участником</w:t>
                  </w:r>
                </w:p>
                <w:p w:rsidR="002D129D" w:rsidRPr="002D129D" w:rsidRDefault="002D129D" w:rsidP="002D129D">
                  <w:pPr>
                    <w:tabs>
                      <w:tab w:val="left" w:pos="540"/>
                      <w:tab w:val="left" w:pos="900"/>
                    </w:tabs>
                    <w:spacing w:after="0"/>
                    <w:jc w:val="center"/>
                    <w:rPr>
                      <w:b/>
                      <w:sz w:val="20"/>
                      <w:szCs w:val="20"/>
                    </w:rPr>
                  </w:pPr>
                  <w:r w:rsidRPr="002D129D">
                    <w:rPr>
                      <w:b/>
                      <w:sz w:val="20"/>
                      <w:szCs w:val="20"/>
                    </w:rPr>
                    <w:t>в тексте Заявки</w:t>
                  </w:r>
                </w:p>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p>
              </w:tc>
            </w:tr>
            <w:tr w:rsidR="002D129D" w:rsidRPr="002D129D" w:rsidTr="004C0EA9">
              <w:tc>
                <w:tcPr>
                  <w:tcW w:w="4281" w:type="dxa"/>
                  <w:shd w:val="clear" w:color="auto" w:fill="auto"/>
                </w:tcPr>
                <w:p w:rsidR="002D129D" w:rsidRPr="002D129D" w:rsidRDefault="002D129D" w:rsidP="002D129D">
                  <w:pPr>
                    <w:widowControl w:val="0"/>
                    <w:autoSpaceDE w:val="0"/>
                    <w:autoSpaceDN w:val="0"/>
                    <w:adjustRightInd w:val="0"/>
                    <w:spacing w:after="0"/>
                    <w:rPr>
                      <w:sz w:val="20"/>
                      <w:szCs w:val="20"/>
                    </w:rPr>
                  </w:pPr>
                  <w:r w:rsidRPr="002D129D">
                    <w:rPr>
                      <w:sz w:val="20"/>
                      <w:szCs w:val="20"/>
                    </w:rPr>
                    <w:t xml:space="preserve">3) неприостановление деятельности участника закупки в порядке, установленном </w:t>
                  </w:r>
                  <w:hyperlink r:id="rId13" w:history="1">
                    <w:r w:rsidRPr="002D129D">
                      <w:rPr>
                        <w:sz w:val="20"/>
                        <w:szCs w:val="20"/>
                      </w:rPr>
                      <w:t>Кодексом</w:t>
                    </w:r>
                  </w:hyperlink>
                  <w:r w:rsidRPr="002D129D">
                    <w:rPr>
                      <w:sz w:val="20"/>
                      <w:szCs w:val="20"/>
                    </w:rPr>
                    <w:t xml:space="preserve"> Российской Федерации об административных правонарушениях, на дату подачи заявки на участие в закупке;</w:t>
                  </w:r>
                </w:p>
              </w:tc>
              <w:tc>
                <w:tcPr>
                  <w:tcW w:w="2693" w:type="dxa"/>
                  <w:shd w:val="clear" w:color="auto" w:fill="auto"/>
                </w:tcPr>
                <w:p w:rsidR="002D129D" w:rsidRPr="002D129D" w:rsidRDefault="002D129D" w:rsidP="002D129D">
                  <w:pPr>
                    <w:tabs>
                      <w:tab w:val="left" w:pos="540"/>
                      <w:tab w:val="left" w:pos="900"/>
                    </w:tabs>
                    <w:spacing w:after="0"/>
                    <w:jc w:val="center"/>
                    <w:rPr>
                      <w:b/>
                      <w:sz w:val="20"/>
                      <w:szCs w:val="20"/>
                    </w:rPr>
                  </w:pPr>
                  <w:r w:rsidRPr="002D129D">
                    <w:rPr>
                      <w:b/>
                      <w:sz w:val="20"/>
                      <w:szCs w:val="20"/>
                    </w:rPr>
                    <w:t>Декларируется Участником в</w:t>
                  </w:r>
                </w:p>
                <w:p w:rsidR="002D129D" w:rsidRPr="002D129D" w:rsidRDefault="002D129D" w:rsidP="002D129D">
                  <w:pPr>
                    <w:tabs>
                      <w:tab w:val="left" w:pos="540"/>
                      <w:tab w:val="left" w:pos="900"/>
                    </w:tabs>
                    <w:spacing w:after="0"/>
                    <w:jc w:val="center"/>
                    <w:rPr>
                      <w:b/>
                      <w:sz w:val="20"/>
                      <w:szCs w:val="20"/>
                    </w:rPr>
                  </w:pPr>
                  <w:r w:rsidRPr="002D129D">
                    <w:rPr>
                      <w:b/>
                      <w:sz w:val="20"/>
                      <w:szCs w:val="20"/>
                    </w:rPr>
                    <w:t>тексте Заявки</w:t>
                  </w:r>
                </w:p>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p>
              </w:tc>
            </w:tr>
            <w:tr w:rsidR="002D129D" w:rsidRPr="002D129D" w:rsidTr="004C0EA9">
              <w:tc>
                <w:tcPr>
                  <w:tcW w:w="4281" w:type="dxa"/>
                  <w:shd w:val="clear" w:color="auto" w:fill="auto"/>
                </w:tcPr>
                <w:p w:rsidR="002D129D" w:rsidRPr="002D129D" w:rsidRDefault="002D129D" w:rsidP="002D129D">
                  <w:pPr>
                    <w:widowControl w:val="0"/>
                    <w:autoSpaceDE w:val="0"/>
                    <w:autoSpaceDN w:val="0"/>
                    <w:adjustRightInd w:val="0"/>
                    <w:spacing w:after="0"/>
                    <w:rPr>
                      <w:sz w:val="20"/>
                      <w:szCs w:val="20"/>
                    </w:rPr>
                  </w:pPr>
                  <w:r w:rsidRPr="002D129D">
                    <w:rPr>
                      <w:sz w:val="20"/>
                      <w:szCs w:val="20"/>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2693" w:type="dxa"/>
                  <w:shd w:val="clear" w:color="auto" w:fill="auto"/>
                </w:tcPr>
                <w:p w:rsidR="002D129D" w:rsidRPr="002D129D" w:rsidRDefault="002D129D" w:rsidP="002D129D">
                  <w:pPr>
                    <w:tabs>
                      <w:tab w:val="left" w:pos="540"/>
                      <w:tab w:val="left" w:pos="900"/>
                    </w:tabs>
                    <w:spacing w:after="0"/>
                    <w:jc w:val="center"/>
                    <w:rPr>
                      <w:b/>
                      <w:sz w:val="20"/>
                      <w:szCs w:val="20"/>
                    </w:rPr>
                  </w:pPr>
                  <w:r w:rsidRPr="002D129D">
                    <w:rPr>
                      <w:b/>
                      <w:sz w:val="20"/>
                      <w:szCs w:val="20"/>
                    </w:rPr>
                    <w:t>Декларируется Участником в</w:t>
                  </w:r>
                </w:p>
                <w:p w:rsidR="002D129D" w:rsidRPr="002D129D" w:rsidRDefault="002D129D" w:rsidP="002D129D">
                  <w:pPr>
                    <w:tabs>
                      <w:tab w:val="left" w:pos="540"/>
                      <w:tab w:val="left" w:pos="900"/>
                    </w:tabs>
                    <w:spacing w:after="0"/>
                    <w:jc w:val="center"/>
                    <w:rPr>
                      <w:b/>
                      <w:sz w:val="20"/>
                      <w:szCs w:val="20"/>
                    </w:rPr>
                  </w:pPr>
                  <w:r w:rsidRPr="002D129D">
                    <w:rPr>
                      <w:b/>
                      <w:sz w:val="20"/>
                      <w:szCs w:val="20"/>
                    </w:rPr>
                    <w:t>тексте Заявки</w:t>
                  </w:r>
                </w:p>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p>
                <w:p w:rsidR="002D129D" w:rsidRPr="002D129D" w:rsidRDefault="002D129D" w:rsidP="002D129D">
                  <w:pPr>
                    <w:tabs>
                      <w:tab w:val="left" w:pos="540"/>
                      <w:tab w:val="left" w:pos="900"/>
                    </w:tabs>
                    <w:spacing w:after="0"/>
                    <w:jc w:val="center"/>
                    <w:rPr>
                      <w:b/>
                      <w:sz w:val="20"/>
                      <w:szCs w:val="20"/>
                    </w:rPr>
                  </w:pPr>
                </w:p>
              </w:tc>
            </w:tr>
            <w:tr w:rsidR="002D129D" w:rsidRPr="002D129D" w:rsidTr="004C0EA9">
              <w:tc>
                <w:tcPr>
                  <w:tcW w:w="4281" w:type="dxa"/>
                  <w:shd w:val="clear" w:color="auto" w:fill="auto"/>
                </w:tcPr>
                <w:p w:rsidR="002D129D" w:rsidRPr="002D129D" w:rsidRDefault="002D129D" w:rsidP="002D129D">
                  <w:pPr>
                    <w:widowControl w:val="0"/>
                    <w:autoSpaceDE w:val="0"/>
                    <w:autoSpaceDN w:val="0"/>
                    <w:adjustRightInd w:val="0"/>
                    <w:spacing w:after="0"/>
                    <w:rPr>
                      <w:sz w:val="20"/>
                      <w:szCs w:val="20"/>
                    </w:rPr>
                  </w:pPr>
                  <w:r w:rsidRPr="002D129D">
                    <w:rPr>
                      <w:sz w:val="20"/>
                      <w:szCs w:val="20"/>
                    </w:rPr>
                    <w:t>5)</w:t>
                  </w:r>
                  <w:r w:rsidRPr="002D129D">
                    <w:rPr>
                      <w:sz w:val="28"/>
                    </w:rPr>
                    <w:t xml:space="preserve"> </w:t>
                  </w:r>
                  <w:r w:rsidRPr="002D129D">
                    <w:rPr>
                      <w:sz w:val="20"/>
                      <w:szCs w:val="20"/>
                    </w:rPr>
                    <w:t xml:space="preserve">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w:t>
                  </w:r>
                  <w:r w:rsidRPr="002D129D">
                    <w:rPr>
                      <w:sz w:val="20"/>
                      <w:szCs w:val="20"/>
                    </w:rPr>
                    <w:lastRenderedPageBreak/>
                    <w:t>услуги,  являющихся  объектом осуществляемой закупки, и административного наказания в виде дисквалификации;</w:t>
                  </w:r>
                </w:p>
              </w:tc>
              <w:tc>
                <w:tcPr>
                  <w:tcW w:w="2693" w:type="dxa"/>
                  <w:shd w:val="clear" w:color="auto" w:fill="auto"/>
                </w:tcPr>
                <w:p w:rsidR="002D129D" w:rsidRPr="002D129D" w:rsidRDefault="002D129D" w:rsidP="002D129D">
                  <w:pPr>
                    <w:tabs>
                      <w:tab w:val="left" w:pos="540"/>
                      <w:tab w:val="left" w:pos="900"/>
                    </w:tabs>
                    <w:spacing w:after="0"/>
                    <w:jc w:val="center"/>
                    <w:rPr>
                      <w:b/>
                      <w:sz w:val="20"/>
                      <w:szCs w:val="20"/>
                    </w:rPr>
                  </w:pPr>
                  <w:r w:rsidRPr="002D129D">
                    <w:rPr>
                      <w:b/>
                      <w:sz w:val="20"/>
                      <w:szCs w:val="20"/>
                    </w:rPr>
                    <w:lastRenderedPageBreak/>
                    <w:t>Декларируется Участником в</w:t>
                  </w:r>
                </w:p>
                <w:p w:rsidR="002D129D" w:rsidRPr="002D129D" w:rsidRDefault="002D129D" w:rsidP="002D129D">
                  <w:pPr>
                    <w:tabs>
                      <w:tab w:val="left" w:pos="540"/>
                      <w:tab w:val="left" w:pos="900"/>
                    </w:tabs>
                    <w:spacing w:after="0"/>
                    <w:jc w:val="center"/>
                    <w:rPr>
                      <w:b/>
                      <w:sz w:val="20"/>
                      <w:szCs w:val="20"/>
                    </w:rPr>
                  </w:pPr>
                  <w:r w:rsidRPr="002D129D">
                    <w:rPr>
                      <w:b/>
                      <w:sz w:val="20"/>
                      <w:szCs w:val="20"/>
                    </w:rPr>
                    <w:t>тексте Заявки</w:t>
                  </w:r>
                </w:p>
              </w:tc>
            </w:tr>
            <w:tr w:rsidR="002D129D" w:rsidRPr="002D129D" w:rsidTr="004C0EA9">
              <w:tc>
                <w:tcPr>
                  <w:tcW w:w="4281" w:type="dxa"/>
                  <w:shd w:val="clear" w:color="auto" w:fill="auto"/>
                </w:tcPr>
                <w:p w:rsidR="002D129D" w:rsidRPr="002D129D" w:rsidRDefault="002D129D" w:rsidP="002D129D">
                  <w:pPr>
                    <w:widowControl w:val="0"/>
                    <w:autoSpaceDE w:val="0"/>
                    <w:autoSpaceDN w:val="0"/>
                    <w:adjustRightInd w:val="0"/>
                    <w:spacing w:after="0"/>
                    <w:rPr>
                      <w:sz w:val="20"/>
                      <w:szCs w:val="20"/>
                    </w:rPr>
                  </w:pPr>
                  <w:r w:rsidRPr="002D129D">
                    <w:rPr>
                      <w:sz w:val="20"/>
                      <w:szCs w:val="20"/>
                    </w:rPr>
                    <w:lastRenderedPageBreak/>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3" w:type="dxa"/>
                  <w:shd w:val="clear" w:color="auto" w:fill="auto"/>
                </w:tcPr>
                <w:p w:rsidR="002D129D" w:rsidRPr="002D129D" w:rsidRDefault="002D129D" w:rsidP="002D129D">
                  <w:pPr>
                    <w:tabs>
                      <w:tab w:val="left" w:pos="540"/>
                      <w:tab w:val="left" w:pos="900"/>
                    </w:tabs>
                    <w:spacing w:after="0"/>
                    <w:jc w:val="center"/>
                    <w:rPr>
                      <w:b/>
                      <w:sz w:val="20"/>
                      <w:szCs w:val="20"/>
                    </w:rPr>
                  </w:pPr>
                  <w:r w:rsidRPr="002D129D">
                    <w:rPr>
                      <w:b/>
                      <w:sz w:val="20"/>
                      <w:szCs w:val="20"/>
                    </w:rPr>
                    <w:t>Декларируется Участником в</w:t>
                  </w:r>
                </w:p>
                <w:p w:rsidR="002D129D" w:rsidRPr="002D129D" w:rsidRDefault="002D129D" w:rsidP="002D129D">
                  <w:pPr>
                    <w:tabs>
                      <w:tab w:val="left" w:pos="540"/>
                      <w:tab w:val="left" w:pos="900"/>
                    </w:tabs>
                    <w:spacing w:after="0"/>
                    <w:jc w:val="center"/>
                    <w:rPr>
                      <w:b/>
                      <w:sz w:val="20"/>
                      <w:szCs w:val="20"/>
                    </w:rPr>
                  </w:pPr>
                  <w:r w:rsidRPr="002D129D">
                    <w:rPr>
                      <w:b/>
                      <w:sz w:val="20"/>
                      <w:szCs w:val="20"/>
                    </w:rPr>
                    <w:t>тексте Заявки</w:t>
                  </w:r>
                </w:p>
              </w:tc>
            </w:tr>
            <w:tr w:rsidR="002D129D" w:rsidRPr="002D129D" w:rsidTr="004C0EA9">
              <w:tc>
                <w:tcPr>
                  <w:tcW w:w="4281" w:type="dxa"/>
                  <w:shd w:val="clear" w:color="auto" w:fill="auto"/>
                </w:tcPr>
                <w:p w:rsidR="002D129D" w:rsidRPr="002D129D" w:rsidRDefault="002D129D" w:rsidP="002D129D">
                  <w:pPr>
                    <w:widowControl w:val="0"/>
                    <w:autoSpaceDE w:val="0"/>
                    <w:autoSpaceDN w:val="0"/>
                    <w:adjustRightInd w:val="0"/>
                    <w:spacing w:after="0"/>
                    <w:rPr>
                      <w:sz w:val="20"/>
                      <w:szCs w:val="20"/>
                    </w:rPr>
                  </w:pPr>
                  <w:r w:rsidRPr="002D129D">
                    <w:rPr>
                      <w:sz w:val="20"/>
                      <w:szCs w:val="20"/>
                    </w:rPr>
                    <w:t>7) отсутствие сведений об участнике закупки в реестре недобросовестных поставщиков (подрядчиков, исполнителей),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 44-ФЗ "О договорной системе в сфере закупок товаров, работ, услуг для обеспечения государственных и муниципальных нужд".</w:t>
                  </w:r>
                </w:p>
              </w:tc>
              <w:tc>
                <w:tcPr>
                  <w:tcW w:w="2693" w:type="dxa"/>
                  <w:shd w:val="clear" w:color="auto" w:fill="auto"/>
                </w:tcPr>
                <w:p w:rsidR="002D129D" w:rsidRPr="002D129D" w:rsidRDefault="002D129D" w:rsidP="002D129D">
                  <w:pPr>
                    <w:tabs>
                      <w:tab w:val="left" w:pos="540"/>
                      <w:tab w:val="left" w:pos="900"/>
                    </w:tabs>
                    <w:spacing w:after="0"/>
                    <w:jc w:val="center"/>
                    <w:rPr>
                      <w:b/>
                      <w:sz w:val="20"/>
                      <w:szCs w:val="20"/>
                    </w:rPr>
                  </w:pPr>
                  <w:r w:rsidRPr="002D129D">
                    <w:rPr>
                      <w:b/>
                      <w:sz w:val="20"/>
                      <w:szCs w:val="20"/>
                    </w:rPr>
                    <w:t>Декларируется Участником в</w:t>
                  </w:r>
                </w:p>
                <w:p w:rsidR="002D129D" w:rsidRPr="002D129D" w:rsidRDefault="002D129D" w:rsidP="002D129D">
                  <w:pPr>
                    <w:tabs>
                      <w:tab w:val="left" w:pos="540"/>
                      <w:tab w:val="left" w:pos="900"/>
                    </w:tabs>
                    <w:spacing w:after="0"/>
                    <w:jc w:val="center"/>
                    <w:rPr>
                      <w:b/>
                      <w:sz w:val="20"/>
                      <w:szCs w:val="20"/>
                    </w:rPr>
                  </w:pPr>
                  <w:r w:rsidRPr="002D129D">
                    <w:rPr>
                      <w:b/>
                      <w:sz w:val="20"/>
                      <w:szCs w:val="20"/>
                    </w:rPr>
                    <w:t>тексте Заявки</w:t>
                  </w:r>
                </w:p>
              </w:tc>
            </w:tr>
          </w:tbl>
          <w:p w:rsidR="002D129D" w:rsidRPr="002D129D" w:rsidRDefault="002D129D" w:rsidP="002D129D">
            <w:pPr>
              <w:spacing w:after="0"/>
              <w:ind w:left="360"/>
              <w:contextualSpacing/>
              <w:rPr>
                <w:rFonts w:ascii="Times New Roman" w:hAnsi="Times New Roman"/>
                <w:b/>
                <w:sz w:val="20"/>
                <w:szCs w:val="20"/>
              </w:rPr>
            </w:pPr>
          </w:p>
          <w:p w:rsidR="002D129D" w:rsidRPr="002D129D" w:rsidRDefault="002D129D" w:rsidP="002D129D">
            <w:pPr>
              <w:spacing w:after="0"/>
              <w:ind w:left="360"/>
              <w:contextualSpacing/>
              <w:rPr>
                <w:rFonts w:ascii="Times New Roman" w:hAnsi="Times New Roman"/>
                <w:b/>
                <w:sz w:val="20"/>
                <w:szCs w:val="20"/>
              </w:rPr>
            </w:pPr>
            <w:r w:rsidRPr="002D129D">
              <w:rPr>
                <w:rFonts w:ascii="Times New Roman" w:hAnsi="Times New Roman"/>
                <w:b/>
                <w:sz w:val="20"/>
                <w:szCs w:val="20"/>
              </w:rPr>
              <w:t>Котировочная заявка должна содержать следующие документы:</w:t>
            </w:r>
          </w:p>
          <w:p w:rsidR="002D129D" w:rsidRPr="002D129D" w:rsidRDefault="002D129D" w:rsidP="002D129D">
            <w:pPr>
              <w:spacing w:after="0"/>
              <w:rPr>
                <w:rFonts w:ascii="Times New Roman" w:eastAsia="Arial" w:hAnsi="Times New Roman"/>
                <w:sz w:val="20"/>
                <w:szCs w:val="20"/>
              </w:rPr>
            </w:pP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Документы или копии документов, предоставляемых участником в подтверждение соответствия участника процедуры запроса котировок в электронной форме установленным требованиям:</w:t>
            </w:r>
          </w:p>
          <w:p w:rsidR="002D129D" w:rsidRPr="002D129D" w:rsidRDefault="002D129D" w:rsidP="002D129D">
            <w:pPr>
              <w:spacing w:after="0"/>
              <w:rPr>
                <w:rFonts w:ascii="Times New Roman" w:eastAsia="Arial" w:hAnsi="Times New Roman"/>
                <w:b/>
                <w:sz w:val="20"/>
                <w:szCs w:val="20"/>
              </w:rPr>
            </w:pPr>
            <w:r w:rsidRPr="002D129D">
              <w:rPr>
                <w:rFonts w:ascii="Times New Roman" w:eastAsia="Arial" w:hAnsi="Times New Roman"/>
                <w:sz w:val="20"/>
                <w:szCs w:val="20"/>
              </w:rPr>
              <w:t xml:space="preserve"> </w:t>
            </w:r>
            <w:r w:rsidRPr="002D129D">
              <w:rPr>
                <w:rFonts w:ascii="Times New Roman" w:eastAsia="Arial" w:hAnsi="Times New Roman"/>
                <w:b/>
                <w:sz w:val="20"/>
                <w:szCs w:val="20"/>
              </w:rPr>
              <w:t>Для юридических лиц:</w:t>
            </w:r>
          </w:p>
          <w:p w:rsidR="002D129D" w:rsidRPr="002D129D" w:rsidRDefault="002D129D" w:rsidP="002D129D">
            <w:pPr>
              <w:spacing w:after="0"/>
              <w:rPr>
                <w:rFonts w:ascii="Times New Roman" w:eastAsia="Arial" w:hAnsi="Times New Roman"/>
                <w:b/>
                <w:sz w:val="20"/>
                <w:szCs w:val="20"/>
              </w:rPr>
            </w:pPr>
            <w:r w:rsidRPr="002D129D">
              <w:rPr>
                <w:rFonts w:ascii="Times New Roman" w:eastAsia="Arial" w:hAnsi="Times New Roman"/>
                <w:color w:val="000000"/>
                <w:sz w:val="20"/>
                <w:szCs w:val="20"/>
              </w:rPr>
              <w:t>1. Заполненные формы «Заявка на участие в запросе котировок в электронной форме» и «Ценовое предложение» на бланке организации</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2.Копии учредительных документов в действующей редакции и копии документов, на основании которых были внесены изменения в учредительные документы согласно Выписке ЕГРЮЛ учреждения.</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3.Документ,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 xml:space="preserve">4.Выписку из единого государственного реестра юридических лиц, в форме электронного документа, подписанного усиленной квалифицированной электронной подписью или скан-образ оригинала, полученную не ранее чем за 6 (шесть) месяцев до даты размещения извещения о проведении запроса котировок на ЕИС и ЭТП. </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5.Скан-образ свидетельства о постановке на учет в налоговом органе.</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6.Скан-образ свидетельства о внесении записи в Единый государственный реестр юридических лиц.</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 xml:space="preserve">7.Заполненная заявка на участие в запросе котировок в электронной форме по установленной форме (Приложение № 2 к Извещению). </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 xml:space="preserve">Цена заявки не должна превышать начальную максимальную цену договора, </w:t>
            </w:r>
            <w:r w:rsidRPr="002D129D">
              <w:rPr>
                <w:rFonts w:ascii="Times New Roman" w:eastAsia="Arial" w:hAnsi="Times New Roman"/>
                <w:sz w:val="20"/>
                <w:szCs w:val="20"/>
              </w:rPr>
              <w:lastRenderedPageBreak/>
              <w:t xml:space="preserve">установленную документацией о проведении запроса котировок в электронной форме. </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8.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исполнения договора являются крупной сделкой.</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9.Скан-образ лицензии на осуществление охранной деятельности.</w:t>
            </w:r>
          </w:p>
          <w:p w:rsidR="002D129D" w:rsidRPr="002D129D" w:rsidRDefault="002D129D" w:rsidP="002D129D">
            <w:pPr>
              <w:spacing w:after="0"/>
              <w:rPr>
                <w:rFonts w:ascii="Times New Roman" w:eastAsia="Arial" w:hAnsi="Times New Roman"/>
                <w:sz w:val="20"/>
                <w:szCs w:val="20"/>
              </w:rPr>
            </w:pPr>
          </w:p>
          <w:p w:rsidR="002D129D" w:rsidRPr="002D129D" w:rsidRDefault="002D129D" w:rsidP="002D129D">
            <w:pPr>
              <w:spacing w:after="0"/>
              <w:rPr>
                <w:rFonts w:ascii="Times New Roman" w:eastAsia="Arial" w:hAnsi="Times New Roman"/>
                <w:b/>
                <w:sz w:val="20"/>
                <w:szCs w:val="20"/>
              </w:rPr>
            </w:pPr>
            <w:r w:rsidRPr="002D129D">
              <w:rPr>
                <w:rFonts w:ascii="Times New Roman" w:eastAsia="Arial" w:hAnsi="Times New Roman"/>
                <w:b/>
                <w:sz w:val="20"/>
                <w:szCs w:val="20"/>
              </w:rPr>
              <w:t xml:space="preserve">Для физических лиц: </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 xml:space="preserve">1. Скан-образ оригинала паспорта гражданина РФ всех страниц независимо от наличия на них записей, либо документа, подтверждающего личность гражданина иного государства или лица без гражданства с приложением перевода данного документа на русский язык, заверенного нотариально. </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2. Скан-образ свидетельства о постановке на учет в налоговом органе.</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3.Скан-образ свидетельства о внесении записи в Единый государственный реестр индивидуальных предпринимателей.</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4.Выписку из единого государственного реестра индивидуальных предпринимателей в форме электронного документа, подписанную усиленной квалифицированной электронной подписью или скан-образ оригинала, полученную не ранее чем за 6 (шесть) месяцев до даты размещения извещения о проведении запроса котировок на ЕИС и ЭТП.</w:t>
            </w: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 xml:space="preserve">5. Заполненные формы «Заявка на участие в запросе котировок в электронной форме» и «Ценовое предложение» (Приложение № 2 к Извещению).          </w:t>
            </w:r>
          </w:p>
          <w:p w:rsidR="002D129D" w:rsidRPr="002D129D" w:rsidRDefault="002D129D" w:rsidP="002D129D">
            <w:pPr>
              <w:spacing w:after="0"/>
              <w:rPr>
                <w:rFonts w:ascii="Times New Roman" w:eastAsia="Arial" w:hAnsi="Times New Roman"/>
                <w:sz w:val="20"/>
                <w:szCs w:val="20"/>
              </w:rPr>
            </w:pPr>
          </w:p>
          <w:p w:rsidR="002D129D" w:rsidRPr="002D129D" w:rsidRDefault="002D129D" w:rsidP="002D129D">
            <w:pPr>
              <w:spacing w:after="0"/>
              <w:rPr>
                <w:rFonts w:ascii="Times New Roman" w:eastAsia="Arial" w:hAnsi="Times New Roman"/>
                <w:sz w:val="20"/>
                <w:szCs w:val="20"/>
              </w:rPr>
            </w:pPr>
            <w:r w:rsidRPr="002D129D">
              <w:rPr>
                <w:rFonts w:ascii="Times New Roman" w:eastAsia="Arial" w:hAnsi="Times New Roman"/>
                <w:sz w:val="20"/>
                <w:szCs w:val="20"/>
              </w:rPr>
              <w:t>Непредставление необходимых документов в составе заявки, либо установления недостоверности сведений, содержащихся в документах, предоставленных участником закупки в составе заявки на участие в запросе котировок, является основанием для отклонения заявки на участие в запросе котировок по основанию «заявка не соответствует требованиям, установленным в извещении о проведении запроса котировок».</w:t>
            </w:r>
          </w:p>
          <w:p w:rsidR="002D129D" w:rsidRPr="002D129D" w:rsidRDefault="002D129D" w:rsidP="002D129D">
            <w:pPr>
              <w:snapToGrid w:val="0"/>
              <w:spacing w:after="0"/>
              <w:rPr>
                <w:rFonts w:ascii="Times New Roman" w:hAnsi="Times New Roman"/>
                <w:sz w:val="20"/>
                <w:szCs w:val="20"/>
              </w:rPr>
            </w:pPr>
          </w:p>
          <w:p w:rsidR="002D129D" w:rsidRPr="002D129D" w:rsidRDefault="002D129D" w:rsidP="002D129D">
            <w:pPr>
              <w:spacing w:after="0"/>
              <w:ind w:left="360"/>
              <w:contextualSpacing/>
              <w:rPr>
                <w:rFonts w:ascii="Times New Roman" w:hAnsi="Times New Roman"/>
                <w:b/>
                <w:sz w:val="20"/>
                <w:szCs w:val="20"/>
              </w:rPr>
            </w:pPr>
          </w:p>
        </w:tc>
      </w:tr>
      <w:tr w:rsidR="002D129D" w:rsidRPr="002D129D" w:rsidTr="004C0EA9">
        <w:trPr>
          <w:trHeight w:val="899"/>
        </w:trPr>
        <w:tc>
          <w:tcPr>
            <w:tcW w:w="253"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lastRenderedPageBreak/>
              <w:t>13</w:t>
            </w:r>
          </w:p>
          <w:p w:rsidR="002D129D" w:rsidRPr="002D129D" w:rsidRDefault="002D129D" w:rsidP="002D129D">
            <w:pPr>
              <w:tabs>
                <w:tab w:val="left" w:pos="540"/>
                <w:tab w:val="left" w:pos="900"/>
              </w:tabs>
              <w:spacing w:after="0"/>
              <w:rPr>
                <w:rFonts w:ascii="Times New Roman" w:hAnsi="Times New Roman"/>
                <w:b/>
                <w:sz w:val="20"/>
                <w:szCs w:val="20"/>
              </w:rPr>
            </w:pPr>
          </w:p>
        </w:tc>
        <w:tc>
          <w:tcPr>
            <w:tcW w:w="1245" w:type="pct"/>
          </w:tcPr>
          <w:p w:rsidR="002D129D" w:rsidRPr="002D129D" w:rsidRDefault="002D129D" w:rsidP="002D129D">
            <w:pPr>
              <w:tabs>
                <w:tab w:val="left" w:pos="540"/>
                <w:tab w:val="left" w:pos="900"/>
              </w:tabs>
              <w:spacing w:after="0"/>
              <w:rPr>
                <w:rFonts w:ascii="Times New Roman" w:hAnsi="Times New Roman"/>
                <w:b/>
                <w:sz w:val="20"/>
                <w:szCs w:val="20"/>
              </w:rPr>
            </w:pPr>
            <w:r w:rsidRPr="002D129D">
              <w:rPr>
                <w:rFonts w:ascii="Times New Roman" w:hAnsi="Times New Roman"/>
                <w:b/>
                <w:sz w:val="20"/>
                <w:szCs w:val="20"/>
              </w:rPr>
              <w:t>Сведения о возможности изменения договора в ходе его исполнения</w:t>
            </w:r>
          </w:p>
        </w:tc>
        <w:tc>
          <w:tcPr>
            <w:tcW w:w="3502" w:type="pct"/>
          </w:tcPr>
          <w:p w:rsidR="002D129D" w:rsidRPr="002D129D" w:rsidRDefault="002D129D" w:rsidP="002D129D">
            <w:pPr>
              <w:tabs>
                <w:tab w:val="left" w:pos="540"/>
                <w:tab w:val="left" w:pos="900"/>
              </w:tabs>
              <w:spacing w:after="0"/>
              <w:rPr>
                <w:rFonts w:ascii="Times New Roman" w:hAnsi="Times New Roman"/>
                <w:sz w:val="20"/>
                <w:szCs w:val="20"/>
              </w:rPr>
            </w:pPr>
            <w:r w:rsidRPr="002D129D">
              <w:rPr>
                <w:rFonts w:ascii="Times New Roman" w:hAnsi="Times New Roman"/>
                <w:sz w:val="20"/>
                <w:szCs w:val="20"/>
              </w:rPr>
              <w:t>Изменение договора в ходе его исполнения допускается по соглашению сторон. Возможные условия изменения установлены в  Положении Заказчика.</w:t>
            </w:r>
          </w:p>
        </w:tc>
      </w:tr>
      <w:tr w:rsidR="00487A23" w:rsidRPr="002D129D" w:rsidTr="004C0EA9">
        <w:trPr>
          <w:trHeight w:val="899"/>
        </w:trPr>
        <w:tc>
          <w:tcPr>
            <w:tcW w:w="253" w:type="pct"/>
          </w:tcPr>
          <w:p w:rsidR="00487A23" w:rsidRPr="00487A23" w:rsidRDefault="00487A23" w:rsidP="002D129D">
            <w:pPr>
              <w:tabs>
                <w:tab w:val="left" w:pos="540"/>
                <w:tab w:val="left" w:pos="900"/>
              </w:tabs>
              <w:spacing w:after="0"/>
              <w:rPr>
                <w:rFonts w:ascii="Times New Roman" w:hAnsi="Times New Roman"/>
                <w:b/>
                <w:sz w:val="20"/>
                <w:szCs w:val="20"/>
              </w:rPr>
            </w:pPr>
            <w:r w:rsidRPr="00487A23">
              <w:rPr>
                <w:rFonts w:ascii="Times New Roman" w:hAnsi="Times New Roman"/>
                <w:b/>
                <w:sz w:val="20"/>
                <w:szCs w:val="20"/>
              </w:rPr>
              <w:t>14</w:t>
            </w:r>
          </w:p>
        </w:tc>
        <w:tc>
          <w:tcPr>
            <w:tcW w:w="1245" w:type="pct"/>
          </w:tcPr>
          <w:p w:rsidR="00487A23" w:rsidRPr="00487A23" w:rsidRDefault="00487A23" w:rsidP="004F17CE">
            <w:pPr>
              <w:spacing w:after="0"/>
              <w:contextualSpacing/>
              <w:rPr>
                <w:sz w:val="20"/>
              </w:rPr>
            </w:pPr>
            <w:r w:rsidRPr="00487A23">
              <w:rPr>
                <w:rFonts w:ascii="Times New Roman" w:hAnsi="Times New Roman"/>
                <w:b/>
                <w:sz w:val="20"/>
                <w:szCs w:val="18"/>
              </w:rPr>
              <w:t>Информация о запрете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502" w:type="pct"/>
          </w:tcPr>
          <w:p w:rsidR="00487A23" w:rsidRPr="00487A23" w:rsidRDefault="00487A23" w:rsidP="004F17CE">
            <w:pPr>
              <w:rPr>
                <w:sz w:val="20"/>
              </w:rPr>
            </w:pPr>
            <w:bookmarkStart w:id="6" w:name="_Hlk187415505"/>
            <w:r w:rsidRPr="00487A23">
              <w:rPr>
                <w:rStyle w:val="26"/>
                <w:rFonts w:ascii="Times New Roman" w:eastAsia="Calibri" w:hAnsi="Times New Roman"/>
                <w:bCs/>
                <w:sz w:val="20"/>
                <w:szCs w:val="18"/>
                <w:lang w:eastAsia="en-US"/>
              </w:rPr>
              <w:t>Запрет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bookmarkEnd w:id="6"/>
            <w:r w:rsidRPr="00487A23">
              <w:rPr>
                <w:rStyle w:val="26"/>
                <w:rFonts w:ascii="Times New Roman" w:eastAsia="Calibri" w:hAnsi="Times New Roman"/>
                <w:bCs/>
                <w:sz w:val="20"/>
                <w:szCs w:val="18"/>
                <w:lang w:eastAsia="en-US"/>
              </w:rPr>
              <w:t xml:space="preserve">, в соответствии с пунктом 1 части 2 статьи 3.1-4 Федерального закона от 18.07.2011 № 223-ФЗ «О закупках товаров, работ, услуг отдельными видами юридических лиц», в отношении товара, работы, услуги, являющихся предметом закупки, </w:t>
            </w:r>
            <w:r w:rsidRPr="00487A23">
              <w:rPr>
                <w:rStyle w:val="26"/>
                <w:rFonts w:ascii="Times New Roman" w:eastAsia="Calibri" w:hAnsi="Times New Roman"/>
                <w:b/>
                <w:sz w:val="20"/>
                <w:szCs w:val="18"/>
                <w:lang w:eastAsia="en-US"/>
              </w:rPr>
              <w:t>не устанавливается.</w:t>
            </w:r>
          </w:p>
        </w:tc>
      </w:tr>
      <w:tr w:rsidR="00487A23" w:rsidRPr="002D129D" w:rsidTr="004C0EA9">
        <w:trPr>
          <w:trHeight w:val="899"/>
        </w:trPr>
        <w:tc>
          <w:tcPr>
            <w:tcW w:w="253" w:type="pct"/>
          </w:tcPr>
          <w:p w:rsidR="00487A23" w:rsidRPr="00487A23" w:rsidRDefault="00487A23" w:rsidP="002D129D">
            <w:pPr>
              <w:tabs>
                <w:tab w:val="left" w:pos="540"/>
                <w:tab w:val="left" w:pos="900"/>
              </w:tabs>
              <w:spacing w:after="0"/>
              <w:rPr>
                <w:rFonts w:ascii="Times New Roman" w:hAnsi="Times New Roman"/>
                <w:b/>
                <w:sz w:val="20"/>
                <w:szCs w:val="20"/>
              </w:rPr>
            </w:pPr>
            <w:r w:rsidRPr="00487A23">
              <w:rPr>
                <w:rFonts w:ascii="Times New Roman" w:hAnsi="Times New Roman"/>
                <w:b/>
                <w:sz w:val="20"/>
                <w:szCs w:val="20"/>
              </w:rPr>
              <w:t>15</w:t>
            </w:r>
          </w:p>
        </w:tc>
        <w:tc>
          <w:tcPr>
            <w:tcW w:w="1245" w:type="pct"/>
          </w:tcPr>
          <w:p w:rsidR="00487A23" w:rsidRPr="00487A23" w:rsidRDefault="00487A23" w:rsidP="004F17CE">
            <w:pPr>
              <w:spacing w:after="0"/>
              <w:contextualSpacing/>
              <w:rPr>
                <w:rFonts w:ascii="Times New Roman" w:hAnsi="Times New Roman"/>
                <w:b/>
                <w:sz w:val="20"/>
                <w:szCs w:val="18"/>
              </w:rPr>
            </w:pPr>
            <w:r w:rsidRPr="00487A23">
              <w:rPr>
                <w:rFonts w:ascii="Times New Roman" w:hAnsi="Times New Roman"/>
                <w:b/>
                <w:sz w:val="20"/>
                <w:szCs w:val="18"/>
              </w:rPr>
              <w:t xml:space="preserve">Информация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487A23">
              <w:rPr>
                <w:rFonts w:ascii="Times New Roman" w:hAnsi="Times New Roman"/>
                <w:b/>
                <w:sz w:val="20"/>
                <w:szCs w:val="18"/>
              </w:rPr>
              <w:lastRenderedPageBreak/>
              <w:t>соответственно выполняемых, о</w:t>
            </w:r>
            <w:r w:rsidR="00FE5705">
              <w:rPr>
                <w:rFonts w:ascii="Times New Roman" w:hAnsi="Times New Roman"/>
                <w:b/>
                <w:sz w:val="20"/>
                <w:szCs w:val="18"/>
              </w:rPr>
              <w:t>казываемых иностранными лицами:</w:t>
            </w:r>
          </w:p>
        </w:tc>
        <w:tc>
          <w:tcPr>
            <w:tcW w:w="3502" w:type="pct"/>
          </w:tcPr>
          <w:p w:rsidR="00487A23" w:rsidRPr="00487A23" w:rsidRDefault="00487A23" w:rsidP="004F17CE">
            <w:pPr>
              <w:rPr>
                <w:sz w:val="20"/>
              </w:rPr>
            </w:pPr>
            <w:r w:rsidRPr="00487A23">
              <w:rPr>
                <w:rStyle w:val="26"/>
                <w:rFonts w:ascii="Times New Roman" w:eastAsia="Calibri" w:hAnsi="Times New Roman"/>
                <w:bCs/>
                <w:sz w:val="20"/>
                <w:szCs w:val="18"/>
                <w:lang w:eastAsia="en-US"/>
              </w:rPr>
              <w:lastRenderedPageBreak/>
              <w:t xml:space="preserve">Ограничение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пунктом 1 части 2 статьи 3.1-4 Федерального закона от 18.07.2011 № 223-ФЗ «О закупках товаров, работ, услуг отдельными видами юридических лиц», в отношении товара, работы, услуги, являющихся предметом закупки, </w:t>
            </w:r>
            <w:r w:rsidRPr="00487A23">
              <w:rPr>
                <w:rStyle w:val="26"/>
                <w:rFonts w:ascii="Times New Roman" w:eastAsia="Calibri" w:hAnsi="Times New Roman"/>
                <w:b/>
                <w:sz w:val="20"/>
                <w:szCs w:val="18"/>
                <w:lang w:eastAsia="en-US"/>
              </w:rPr>
              <w:t>не устанавливается.</w:t>
            </w:r>
          </w:p>
        </w:tc>
      </w:tr>
      <w:tr w:rsidR="00487A23" w:rsidRPr="002D129D" w:rsidTr="004C0EA9">
        <w:trPr>
          <w:trHeight w:val="899"/>
        </w:trPr>
        <w:tc>
          <w:tcPr>
            <w:tcW w:w="253" w:type="pct"/>
          </w:tcPr>
          <w:p w:rsidR="00487A23" w:rsidRPr="00487A23" w:rsidRDefault="00487A23" w:rsidP="002D129D">
            <w:pPr>
              <w:tabs>
                <w:tab w:val="left" w:pos="540"/>
                <w:tab w:val="left" w:pos="900"/>
              </w:tabs>
              <w:spacing w:after="0"/>
              <w:rPr>
                <w:rFonts w:ascii="Times New Roman" w:hAnsi="Times New Roman"/>
                <w:b/>
                <w:sz w:val="20"/>
                <w:szCs w:val="20"/>
              </w:rPr>
            </w:pPr>
            <w:r w:rsidRPr="00487A23">
              <w:rPr>
                <w:rFonts w:ascii="Times New Roman" w:hAnsi="Times New Roman"/>
                <w:b/>
                <w:sz w:val="20"/>
                <w:szCs w:val="20"/>
              </w:rPr>
              <w:lastRenderedPageBreak/>
              <w:t>16</w:t>
            </w:r>
          </w:p>
        </w:tc>
        <w:tc>
          <w:tcPr>
            <w:tcW w:w="1245" w:type="pct"/>
          </w:tcPr>
          <w:p w:rsidR="00487A23" w:rsidRPr="00487A23" w:rsidRDefault="00487A23" w:rsidP="004F17CE">
            <w:pPr>
              <w:spacing w:after="0"/>
              <w:contextualSpacing/>
              <w:rPr>
                <w:rFonts w:ascii="Times New Roman" w:hAnsi="Times New Roman"/>
                <w:b/>
                <w:sz w:val="20"/>
                <w:szCs w:val="18"/>
              </w:rPr>
            </w:pPr>
            <w:r w:rsidRPr="00487A23">
              <w:rPr>
                <w:rFonts w:ascii="Times New Roman" w:hAnsi="Times New Roman"/>
                <w:b/>
                <w:sz w:val="20"/>
                <w:szCs w:val="18"/>
              </w:rPr>
              <w:t>Информация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487A23" w:rsidRPr="00487A23" w:rsidRDefault="00487A23" w:rsidP="004F17CE">
            <w:pPr>
              <w:spacing w:after="0"/>
              <w:contextualSpacing/>
              <w:rPr>
                <w:rFonts w:ascii="Times New Roman" w:hAnsi="Times New Roman"/>
                <w:b/>
                <w:sz w:val="20"/>
                <w:szCs w:val="18"/>
              </w:rPr>
            </w:pPr>
          </w:p>
        </w:tc>
        <w:tc>
          <w:tcPr>
            <w:tcW w:w="3502" w:type="pct"/>
          </w:tcPr>
          <w:p w:rsidR="00487A23" w:rsidRPr="00487A23" w:rsidRDefault="00487A23" w:rsidP="004F17CE">
            <w:pPr>
              <w:tabs>
                <w:tab w:val="left" w:pos="540"/>
              </w:tabs>
              <w:spacing w:after="0"/>
              <w:rPr>
                <w:rFonts w:ascii="Times New Roman" w:hAnsi="Times New Roman"/>
                <w:bCs/>
                <w:sz w:val="20"/>
                <w:szCs w:val="18"/>
              </w:rPr>
            </w:pPr>
            <w:r w:rsidRPr="00487A23">
              <w:rPr>
                <w:rFonts w:ascii="Times New Roman" w:hAnsi="Times New Roman"/>
                <w:bCs/>
                <w:sz w:val="20"/>
                <w:szCs w:val="18"/>
              </w:rPr>
              <w:t>15.1. Устанавливается преимущество в отношении работ, услуг, соответственно выполняемых, оказываемых российскими лицами, являющихся предметом закупки, в соответствии со статьей 3.1-4 Федерального закона от 18.07.2011 № 223-ФЗ «О закупках товаров, работ, услуг отдельными видами юридических лиц»,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87A23" w:rsidRPr="00487A23" w:rsidRDefault="00487A23" w:rsidP="004F17CE">
            <w:pPr>
              <w:tabs>
                <w:tab w:val="left" w:pos="540"/>
              </w:tabs>
              <w:spacing w:after="0"/>
              <w:rPr>
                <w:rFonts w:ascii="Times New Roman" w:hAnsi="Times New Roman"/>
                <w:bCs/>
                <w:sz w:val="20"/>
                <w:szCs w:val="18"/>
              </w:rPr>
            </w:pPr>
          </w:p>
          <w:p w:rsidR="00487A23" w:rsidRPr="00487A23" w:rsidRDefault="00487A23" w:rsidP="004F17CE">
            <w:pPr>
              <w:tabs>
                <w:tab w:val="left" w:pos="540"/>
              </w:tabs>
              <w:spacing w:after="0"/>
              <w:rPr>
                <w:rFonts w:ascii="Times New Roman" w:hAnsi="Times New Roman"/>
                <w:bCs/>
                <w:sz w:val="20"/>
                <w:szCs w:val="18"/>
              </w:rPr>
            </w:pPr>
            <w:r w:rsidRPr="00487A23">
              <w:rPr>
                <w:rFonts w:ascii="Times New Roman" w:hAnsi="Times New Roman"/>
                <w:bCs/>
                <w:sz w:val="20"/>
                <w:szCs w:val="18"/>
              </w:rPr>
              <w:t>15.2. При рассмотрении, оценке, сопоставлении заявок на участие в закупке осуществляется снижение на пятнадцать процентов ценового предложения, поданного участником закупки, являющимся российским лицом.</w:t>
            </w:r>
          </w:p>
          <w:p w:rsidR="00487A23" w:rsidRPr="00487A23" w:rsidRDefault="00487A23" w:rsidP="004F17CE">
            <w:pPr>
              <w:tabs>
                <w:tab w:val="left" w:pos="540"/>
              </w:tabs>
              <w:spacing w:after="0"/>
              <w:rPr>
                <w:rFonts w:ascii="Times New Roman" w:hAnsi="Times New Roman"/>
                <w:bCs/>
                <w:sz w:val="20"/>
                <w:szCs w:val="18"/>
              </w:rPr>
            </w:pPr>
          </w:p>
          <w:p w:rsidR="00487A23" w:rsidRPr="00487A23" w:rsidRDefault="00487A23" w:rsidP="004F17CE">
            <w:pPr>
              <w:tabs>
                <w:tab w:val="left" w:pos="540"/>
              </w:tabs>
              <w:spacing w:after="0"/>
              <w:rPr>
                <w:rFonts w:ascii="Times New Roman" w:hAnsi="Times New Roman"/>
                <w:bCs/>
                <w:sz w:val="20"/>
                <w:szCs w:val="18"/>
              </w:rPr>
            </w:pPr>
            <w:r w:rsidRPr="00487A23">
              <w:rPr>
                <w:rFonts w:ascii="Times New Roman" w:hAnsi="Times New Roman"/>
                <w:bCs/>
                <w:sz w:val="20"/>
                <w:szCs w:val="18"/>
              </w:rPr>
              <w:t xml:space="preserve">15.3. В случае заключения договора с участником закупки, указанным в </w:t>
            </w:r>
            <w:r w:rsidRPr="00487A23">
              <w:rPr>
                <w:rFonts w:ascii="Times New Roman" w:hAnsi="Times New Roman"/>
                <w:b/>
                <w:sz w:val="20"/>
                <w:szCs w:val="18"/>
              </w:rPr>
              <w:t>пункте 15.2 извещения о закупке</w:t>
            </w:r>
            <w:r w:rsidRPr="00487A23">
              <w:rPr>
                <w:rFonts w:ascii="Times New Roman" w:hAnsi="Times New Roman"/>
                <w:bCs/>
                <w:sz w:val="20"/>
                <w:szCs w:val="18"/>
              </w:rPr>
              <w:t xml:space="preserve">, договор заключается без учета снижения ценового предложения, осуществленного в соответствии с </w:t>
            </w:r>
            <w:r w:rsidRPr="00487A23">
              <w:rPr>
                <w:rFonts w:ascii="Times New Roman" w:hAnsi="Times New Roman"/>
                <w:b/>
                <w:sz w:val="20"/>
                <w:szCs w:val="18"/>
              </w:rPr>
              <w:t>пунктом 15.2 извещения о закупке.</w:t>
            </w:r>
          </w:p>
          <w:p w:rsidR="00487A23" w:rsidRPr="00487A23" w:rsidRDefault="00487A23" w:rsidP="004F17CE">
            <w:pPr>
              <w:tabs>
                <w:tab w:val="left" w:pos="540"/>
              </w:tabs>
              <w:spacing w:after="0"/>
              <w:rPr>
                <w:rFonts w:ascii="Times New Roman" w:hAnsi="Times New Roman"/>
                <w:bCs/>
                <w:sz w:val="20"/>
                <w:szCs w:val="18"/>
              </w:rPr>
            </w:pPr>
          </w:p>
          <w:p w:rsidR="00487A23" w:rsidRPr="00487A23" w:rsidRDefault="00487A23" w:rsidP="004F17CE">
            <w:pPr>
              <w:tabs>
                <w:tab w:val="left" w:pos="540"/>
              </w:tabs>
              <w:spacing w:after="0"/>
              <w:rPr>
                <w:rFonts w:ascii="Times New Roman" w:hAnsi="Times New Roman"/>
                <w:bCs/>
                <w:sz w:val="20"/>
                <w:szCs w:val="18"/>
              </w:rPr>
            </w:pPr>
            <w:r w:rsidRPr="00487A23">
              <w:rPr>
                <w:rFonts w:ascii="Times New Roman" w:hAnsi="Times New Roman"/>
                <w:bCs/>
                <w:sz w:val="20"/>
                <w:szCs w:val="18"/>
              </w:rPr>
              <w:t xml:space="preserve">15.4.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rsidR="00487A23" w:rsidRPr="00487A23" w:rsidRDefault="00487A23" w:rsidP="004F17CE">
            <w:pPr>
              <w:tabs>
                <w:tab w:val="left" w:pos="540"/>
              </w:tabs>
              <w:spacing w:after="0"/>
              <w:rPr>
                <w:rFonts w:ascii="Times New Roman" w:hAnsi="Times New Roman"/>
                <w:bCs/>
                <w:sz w:val="20"/>
                <w:szCs w:val="18"/>
              </w:rPr>
            </w:pPr>
          </w:p>
          <w:p w:rsidR="00487A23" w:rsidRPr="00487A23" w:rsidRDefault="00487A23" w:rsidP="004F17CE">
            <w:pPr>
              <w:tabs>
                <w:tab w:val="left" w:pos="540"/>
              </w:tabs>
              <w:spacing w:after="0"/>
              <w:rPr>
                <w:rFonts w:ascii="Times New Roman" w:hAnsi="Times New Roman"/>
                <w:bCs/>
                <w:sz w:val="20"/>
                <w:szCs w:val="18"/>
              </w:rPr>
            </w:pPr>
            <w:r w:rsidRPr="00487A23">
              <w:rPr>
                <w:rFonts w:ascii="Times New Roman" w:hAnsi="Times New Roman"/>
                <w:bCs/>
                <w:sz w:val="20"/>
                <w:szCs w:val="18"/>
              </w:rPr>
              <w:t xml:space="preserve">15.5. Положения, касающиеся работы, услуги, соответственно выполняемой, оказываемой российским гражданином, российским юридическим лицом, применяются также в отношении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 </w:t>
            </w:r>
          </w:p>
          <w:p w:rsidR="00487A23" w:rsidRPr="00487A23" w:rsidRDefault="00487A23" w:rsidP="004F17CE">
            <w:pPr>
              <w:tabs>
                <w:tab w:val="left" w:pos="540"/>
              </w:tabs>
              <w:spacing w:after="0"/>
              <w:rPr>
                <w:rFonts w:ascii="Times New Roman" w:hAnsi="Times New Roman"/>
                <w:bCs/>
                <w:sz w:val="20"/>
                <w:szCs w:val="18"/>
              </w:rPr>
            </w:pPr>
          </w:p>
          <w:p w:rsidR="00487A23" w:rsidRPr="00487A23" w:rsidRDefault="00487A23" w:rsidP="004F17CE">
            <w:pPr>
              <w:tabs>
                <w:tab w:val="left" w:pos="540"/>
              </w:tabs>
              <w:spacing w:after="0"/>
              <w:rPr>
                <w:sz w:val="20"/>
              </w:rPr>
            </w:pPr>
            <w:r w:rsidRPr="00487A23">
              <w:rPr>
                <w:rStyle w:val="26"/>
                <w:rFonts w:ascii="Times New Roman" w:eastAsia="Calibri" w:hAnsi="Times New Roman"/>
                <w:bCs/>
                <w:sz w:val="20"/>
                <w:szCs w:val="18"/>
                <w:lang w:eastAsia="en-US"/>
              </w:rPr>
              <w:t>15.6. 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tc>
      </w:tr>
    </w:tbl>
    <w:p w:rsidR="000C0BEE" w:rsidRPr="00A51857" w:rsidRDefault="000C0BEE">
      <w:pPr>
        <w:spacing w:after="0"/>
        <w:ind w:firstLine="567"/>
        <w:rPr>
          <w:color w:val="000000"/>
          <w:sz w:val="22"/>
          <w:szCs w:val="22"/>
        </w:rPr>
      </w:pPr>
    </w:p>
    <w:p w:rsidR="00CD7FB1" w:rsidRPr="00A51857" w:rsidRDefault="00CD7FB1">
      <w:pPr>
        <w:rPr>
          <w:sz w:val="22"/>
          <w:szCs w:val="22"/>
          <w:lang w:eastAsia="zh-CN"/>
        </w:rPr>
      </w:pPr>
    </w:p>
    <w:p w:rsidR="00CD7FB1" w:rsidRPr="00A51857" w:rsidRDefault="00EC323A">
      <w:pPr>
        <w:rPr>
          <w:sz w:val="22"/>
          <w:szCs w:val="22"/>
        </w:rPr>
      </w:pPr>
      <w:r w:rsidRPr="00A51857">
        <w:rPr>
          <w:sz w:val="22"/>
          <w:szCs w:val="22"/>
        </w:rPr>
        <w:t>Приложения:</w:t>
      </w:r>
    </w:p>
    <w:p w:rsidR="00CD7FB1" w:rsidRPr="00A51857" w:rsidRDefault="00EC323A">
      <w:pPr>
        <w:shd w:val="clear" w:color="auto" w:fill="FFFFFF"/>
        <w:spacing w:after="0" w:line="310" w:lineRule="exact"/>
        <w:ind w:right="79" w:firstLineChars="218" w:firstLine="480"/>
        <w:rPr>
          <w:sz w:val="22"/>
          <w:szCs w:val="22"/>
        </w:rPr>
      </w:pPr>
      <w:r w:rsidRPr="00A51857">
        <w:rPr>
          <w:sz w:val="22"/>
          <w:szCs w:val="22"/>
        </w:rPr>
        <w:t>1. Техническое задание</w:t>
      </w:r>
      <w:r w:rsidR="008C699E">
        <w:rPr>
          <w:sz w:val="22"/>
          <w:szCs w:val="22"/>
        </w:rPr>
        <w:t>.</w:t>
      </w:r>
      <w:r w:rsidRPr="00A51857">
        <w:rPr>
          <w:sz w:val="22"/>
          <w:szCs w:val="22"/>
        </w:rPr>
        <w:t xml:space="preserve"> </w:t>
      </w:r>
    </w:p>
    <w:p w:rsidR="00CD7FB1" w:rsidRPr="00A51857" w:rsidRDefault="00EC323A">
      <w:pPr>
        <w:shd w:val="clear" w:color="auto" w:fill="FFFFFF"/>
        <w:spacing w:after="0" w:line="310" w:lineRule="exact"/>
        <w:ind w:right="79" w:firstLineChars="218" w:firstLine="480"/>
        <w:rPr>
          <w:sz w:val="22"/>
          <w:szCs w:val="22"/>
        </w:rPr>
      </w:pPr>
      <w:r w:rsidRPr="00A51857">
        <w:rPr>
          <w:sz w:val="22"/>
          <w:szCs w:val="22"/>
        </w:rPr>
        <w:t>2. Проект договора.</w:t>
      </w:r>
    </w:p>
    <w:p w:rsidR="00CD7FB1" w:rsidRDefault="00EC323A">
      <w:pPr>
        <w:shd w:val="clear" w:color="auto" w:fill="FFFFFF"/>
        <w:spacing w:after="0" w:line="310" w:lineRule="exact"/>
        <w:ind w:right="79" w:firstLineChars="218" w:firstLine="480"/>
        <w:rPr>
          <w:sz w:val="22"/>
          <w:szCs w:val="22"/>
        </w:rPr>
      </w:pPr>
      <w:r>
        <w:rPr>
          <w:sz w:val="22"/>
          <w:szCs w:val="22"/>
        </w:rPr>
        <w:t>3. Форма заявки</w:t>
      </w:r>
      <w:r w:rsidR="008C699E">
        <w:rPr>
          <w:sz w:val="22"/>
          <w:szCs w:val="22"/>
        </w:rPr>
        <w:t>.</w:t>
      </w:r>
    </w:p>
    <w:p w:rsidR="00CD7FB1" w:rsidRDefault="00EC323A">
      <w:pPr>
        <w:shd w:val="clear" w:color="auto" w:fill="FFFFFF"/>
        <w:spacing w:after="0" w:line="310" w:lineRule="exact"/>
        <w:ind w:right="79" w:firstLineChars="218" w:firstLine="480"/>
        <w:rPr>
          <w:sz w:val="22"/>
          <w:szCs w:val="22"/>
        </w:rPr>
      </w:pPr>
      <w:r>
        <w:rPr>
          <w:sz w:val="22"/>
          <w:szCs w:val="22"/>
        </w:rPr>
        <w:t>4. Обоснование Н</w:t>
      </w:r>
      <w:r w:rsidR="008C699E">
        <w:rPr>
          <w:sz w:val="22"/>
          <w:szCs w:val="22"/>
        </w:rPr>
        <w:t>(</w:t>
      </w:r>
      <w:r>
        <w:rPr>
          <w:sz w:val="22"/>
          <w:szCs w:val="22"/>
        </w:rPr>
        <w:t>М</w:t>
      </w:r>
      <w:r w:rsidR="008C699E">
        <w:rPr>
          <w:sz w:val="22"/>
          <w:szCs w:val="22"/>
        </w:rPr>
        <w:t>)</w:t>
      </w:r>
      <w:r>
        <w:rPr>
          <w:sz w:val="22"/>
          <w:szCs w:val="22"/>
        </w:rPr>
        <w:t>ЦД</w:t>
      </w:r>
      <w:r w:rsidR="008C699E">
        <w:rPr>
          <w:sz w:val="22"/>
          <w:szCs w:val="22"/>
        </w:rPr>
        <w:t>.</w:t>
      </w:r>
    </w:p>
    <w:p w:rsidR="00CD7FB1" w:rsidRDefault="00CD7FB1">
      <w:pPr>
        <w:shd w:val="clear" w:color="auto" w:fill="FFFFFF"/>
        <w:spacing w:after="0" w:line="310" w:lineRule="exact"/>
        <w:ind w:left="708" w:right="79"/>
        <w:rPr>
          <w:b/>
          <w:sz w:val="22"/>
          <w:szCs w:val="22"/>
        </w:rPr>
      </w:pPr>
    </w:p>
    <w:p w:rsidR="00A51857" w:rsidRDefault="00A51857">
      <w:pPr>
        <w:jc w:val="right"/>
        <w:outlineLvl w:val="0"/>
        <w:rPr>
          <w:bCs/>
          <w:i/>
          <w:iCs/>
        </w:rPr>
      </w:pPr>
    </w:p>
    <w:p w:rsidR="00A51857" w:rsidRDefault="00A51857">
      <w:pPr>
        <w:jc w:val="right"/>
        <w:outlineLvl w:val="0"/>
        <w:rPr>
          <w:bCs/>
          <w:i/>
          <w:iCs/>
        </w:rPr>
      </w:pPr>
    </w:p>
    <w:p w:rsidR="00A51857" w:rsidRDefault="00A51857">
      <w:pPr>
        <w:jc w:val="right"/>
        <w:outlineLvl w:val="0"/>
        <w:rPr>
          <w:bCs/>
          <w:i/>
          <w:iCs/>
        </w:rPr>
      </w:pPr>
    </w:p>
    <w:p w:rsidR="00A51857" w:rsidRDefault="00A51857">
      <w:pPr>
        <w:jc w:val="right"/>
        <w:outlineLvl w:val="0"/>
        <w:rPr>
          <w:bCs/>
          <w:i/>
          <w:iCs/>
        </w:rPr>
      </w:pPr>
    </w:p>
    <w:p w:rsidR="00A51857" w:rsidRDefault="00A51857">
      <w:pPr>
        <w:jc w:val="right"/>
        <w:outlineLvl w:val="0"/>
        <w:rPr>
          <w:bCs/>
          <w:i/>
          <w:iCs/>
        </w:rPr>
      </w:pPr>
    </w:p>
    <w:p w:rsidR="00A51857" w:rsidRDefault="00A51857">
      <w:pPr>
        <w:jc w:val="right"/>
        <w:outlineLvl w:val="0"/>
        <w:rPr>
          <w:bCs/>
          <w:i/>
          <w:iCs/>
        </w:rPr>
      </w:pPr>
    </w:p>
    <w:p w:rsidR="00A51857" w:rsidRDefault="00A51857">
      <w:pPr>
        <w:jc w:val="right"/>
        <w:outlineLvl w:val="0"/>
        <w:rPr>
          <w:bCs/>
          <w:i/>
          <w:iCs/>
        </w:rPr>
      </w:pPr>
    </w:p>
    <w:p w:rsidR="00A51857" w:rsidRDefault="00A51857">
      <w:pPr>
        <w:jc w:val="right"/>
        <w:outlineLvl w:val="0"/>
        <w:rPr>
          <w:bCs/>
          <w:i/>
          <w:iCs/>
        </w:rPr>
      </w:pPr>
    </w:p>
    <w:p w:rsidR="00A51857" w:rsidRDefault="00A51857">
      <w:pPr>
        <w:jc w:val="right"/>
        <w:outlineLvl w:val="0"/>
        <w:rPr>
          <w:bCs/>
          <w:i/>
          <w:iCs/>
        </w:rPr>
      </w:pPr>
    </w:p>
    <w:p w:rsidR="00487A23" w:rsidRDefault="00487A23">
      <w:pPr>
        <w:jc w:val="right"/>
        <w:outlineLvl w:val="0"/>
        <w:rPr>
          <w:bCs/>
          <w:i/>
          <w:iCs/>
        </w:rPr>
      </w:pPr>
    </w:p>
    <w:p w:rsidR="00FE5705" w:rsidRDefault="00FE5705" w:rsidP="005F6EA7">
      <w:pPr>
        <w:autoSpaceDE w:val="0"/>
        <w:autoSpaceDN w:val="0"/>
        <w:adjustRightInd w:val="0"/>
        <w:spacing w:after="0"/>
        <w:ind w:left="5760" w:firstLine="1080"/>
        <w:jc w:val="right"/>
        <w:rPr>
          <w:i/>
          <w:iCs/>
          <w:sz w:val="22"/>
          <w:szCs w:val="22"/>
        </w:rPr>
      </w:pPr>
    </w:p>
    <w:p w:rsidR="005F6EA7" w:rsidRPr="005F6EA7" w:rsidRDefault="005F6EA7" w:rsidP="005F6EA7">
      <w:pPr>
        <w:autoSpaceDE w:val="0"/>
        <w:autoSpaceDN w:val="0"/>
        <w:adjustRightInd w:val="0"/>
        <w:spacing w:after="0"/>
        <w:ind w:left="5760" w:firstLine="1080"/>
        <w:jc w:val="right"/>
        <w:rPr>
          <w:i/>
          <w:iCs/>
          <w:sz w:val="22"/>
          <w:szCs w:val="22"/>
        </w:rPr>
      </w:pPr>
      <w:r w:rsidRPr="005F6EA7">
        <w:rPr>
          <w:i/>
          <w:iCs/>
          <w:sz w:val="22"/>
          <w:szCs w:val="22"/>
        </w:rPr>
        <w:lastRenderedPageBreak/>
        <w:t xml:space="preserve">Приложение № </w:t>
      </w:r>
      <w:r>
        <w:rPr>
          <w:i/>
          <w:iCs/>
          <w:sz w:val="22"/>
          <w:szCs w:val="22"/>
        </w:rPr>
        <w:t>1</w:t>
      </w:r>
    </w:p>
    <w:p w:rsidR="00487A23" w:rsidRDefault="005F6EA7" w:rsidP="005F6EA7">
      <w:pPr>
        <w:autoSpaceDE w:val="0"/>
        <w:autoSpaceDN w:val="0"/>
        <w:adjustRightInd w:val="0"/>
        <w:spacing w:after="0"/>
        <w:jc w:val="right"/>
        <w:rPr>
          <w:i/>
          <w:sz w:val="22"/>
          <w:szCs w:val="22"/>
        </w:rPr>
      </w:pPr>
      <w:r w:rsidRPr="005F6EA7">
        <w:rPr>
          <w:sz w:val="22"/>
          <w:szCs w:val="22"/>
        </w:rPr>
        <w:t xml:space="preserve">                 </w:t>
      </w:r>
      <w:r w:rsidRPr="005F6EA7">
        <w:rPr>
          <w:i/>
          <w:sz w:val="22"/>
          <w:szCs w:val="22"/>
        </w:rPr>
        <w:t xml:space="preserve">к </w:t>
      </w:r>
      <w:r w:rsidRPr="00411947">
        <w:rPr>
          <w:i/>
          <w:sz w:val="22"/>
          <w:szCs w:val="22"/>
        </w:rPr>
        <w:t>Документации</w:t>
      </w:r>
      <w:r w:rsidRPr="005F6EA7">
        <w:rPr>
          <w:i/>
          <w:sz w:val="22"/>
          <w:szCs w:val="22"/>
        </w:rPr>
        <w:t xml:space="preserve"> о проведении                                                                                                                  </w:t>
      </w:r>
      <w:r w:rsidR="002D129D">
        <w:rPr>
          <w:i/>
          <w:sz w:val="22"/>
          <w:szCs w:val="22"/>
        </w:rPr>
        <w:t>запроса котировок</w:t>
      </w:r>
      <w:r w:rsidRPr="005F6EA7">
        <w:rPr>
          <w:i/>
          <w:sz w:val="22"/>
          <w:szCs w:val="22"/>
        </w:rPr>
        <w:t xml:space="preserve"> в электронной форме </w:t>
      </w:r>
    </w:p>
    <w:p w:rsidR="005F6EA7" w:rsidRPr="005F6EA7" w:rsidRDefault="005F6EA7" w:rsidP="005F6EA7">
      <w:pPr>
        <w:autoSpaceDE w:val="0"/>
        <w:autoSpaceDN w:val="0"/>
        <w:adjustRightInd w:val="0"/>
        <w:spacing w:after="0"/>
        <w:jc w:val="right"/>
        <w:rPr>
          <w:i/>
          <w:sz w:val="22"/>
          <w:szCs w:val="22"/>
        </w:rPr>
      </w:pPr>
      <w:r w:rsidRPr="005F6EA7">
        <w:rPr>
          <w:i/>
          <w:sz w:val="22"/>
          <w:szCs w:val="22"/>
        </w:rPr>
        <w:t xml:space="preserve">               </w:t>
      </w:r>
    </w:p>
    <w:p w:rsidR="00AE32AA" w:rsidRPr="00BE2821" w:rsidRDefault="00AE32AA" w:rsidP="00AE32AA">
      <w:pPr>
        <w:spacing w:after="0"/>
        <w:jc w:val="center"/>
        <w:rPr>
          <w:rFonts w:eastAsia="SimSun"/>
          <w:b/>
          <w:color w:val="000000"/>
          <w:lang w:eastAsia="zh-CN" w:bidi="ar"/>
        </w:rPr>
      </w:pPr>
      <w:r w:rsidRPr="00BE2821">
        <w:rPr>
          <w:rFonts w:eastAsia="SimSun"/>
          <w:b/>
          <w:color w:val="000000"/>
          <w:lang w:eastAsia="zh-CN" w:bidi="ar"/>
        </w:rPr>
        <w:t>ТЕХНИЧЕСКОЕ ЗАДАНИЕ</w:t>
      </w:r>
    </w:p>
    <w:p w:rsidR="00AE32AA" w:rsidRPr="009510CE" w:rsidRDefault="00AE32AA" w:rsidP="00AE32AA">
      <w:pPr>
        <w:spacing w:after="0"/>
        <w:jc w:val="center"/>
        <w:rPr>
          <w:rFonts w:eastAsia="SimSun"/>
          <w:b/>
          <w:color w:val="000000"/>
          <w:sz w:val="22"/>
          <w:szCs w:val="22"/>
          <w:lang w:eastAsia="zh-CN" w:bidi="ar"/>
        </w:rPr>
      </w:pPr>
      <w:r w:rsidRPr="009510CE">
        <w:rPr>
          <w:rFonts w:eastAsia="SimSun"/>
          <w:b/>
          <w:color w:val="000000"/>
          <w:sz w:val="22"/>
          <w:szCs w:val="22"/>
          <w:lang w:eastAsia="zh-CN" w:bidi="ar"/>
        </w:rPr>
        <w:t xml:space="preserve">на оказание услуг по организации и обеспечению охраны объектов и имущества, а также обеспечение внутриобъектового и пропускного режимов на объекте </w:t>
      </w:r>
    </w:p>
    <w:p w:rsidR="00AE32AA" w:rsidRPr="009510CE" w:rsidRDefault="00AE32AA" w:rsidP="00AE32AA">
      <w:pPr>
        <w:spacing w:after="0"/>
        <w:jc w:val="center"/>
        <w:rPr>
          <w:rFonts w:eastAsia="SimSun"/>
          <w:color w:val="000000"/>
          <w:sz w:val="22"/>
          <w:szCs w:val="22"/>
          <w:lang w:eastAsia="zh-CN" w:bidi="ar"/>
        </w:rPr>
      </w:pPr>
      <w:r w:rsidRPr="009510CE">
        <w:rPr>
          <w:rFonts w:eastAsia="SimSun"/>
          <w:b/>
          <w:color w:val="000000"/>
          <w:sz w:val="22"/>
          <w:szCs w:val="22"/>
          <w:lang w:eastAsia="zh-CN" w:bidi="ar"/>
        </w:rPr>
        <w:t>МАОУ «Гимназия № 96 г. Челябинска»</w:t>
      </w:r>
    </w:p>
    <w:p w:rsidR="00AE32AA" w:rsidRPr="009510CE" w:rsidRDefault="00AE32AA" w:rsidP="00AE32AA">
      <w:pPr>
        <w:spacing w:after="0"/>
        <w:ind w:firstLine="426"/>
        <w:jc w:val="left"/>
        <w:outlineLvl w:val="6"/>
        <w:rPr>
          <w:i/>
          <w:sz w:val="22"/>
          <w:szCs w:val="22"/>
        </w:rPr>
      </w:pPr>
    </w:p>
    <w:p w:rsidR="00AE32AA" w:rsidRPr="009510CE" w:rsidRDefault="00AE32AA" w:rsidP="00AE32AA">
      <w:pPr>
        <w:spacing w:after="160" w:line="252" w:lineRule="auto"/>
        <w:ind w:left="1800" w:hanging="1658"/>
        <w:jc w:val="left"/>
        <w:rPr>
          <w:b/>
          <w:color w:val="000000"/>
          <w:sz w:val="22"/>
          <w:szCs w:val="22"/>
        </w:rPr>
      </w:pPr>
      <w:r w:rsidRPr="009510CE">
        <w:rPr>
          <w:b/>
          <w:color w:val="000000"/>
          <w:sz w:val="22"/>
          <w:szCs w:val="22"/>
        </w:rPr>
        <w:t>1.Общие сведения</w:t>
      </w:r>
    </w:p>
    <w:p w:rsidR="00AE32AA" w:rsidRPr="009510CE" w:rsidRDefault="00AE32AA" w:rsidP="00AE32AA">
      <w:pPr>
        <w:spacing w:after="0"/>
        <w:ind w:firstLine="708"/>
        <w:rPr>
          <w:sz w:val="22"/>
          <w:szCs w:val="22"/>
        </w:rPr>
      </w:pPr>
      <w:r w:rsidRPr="009510CE">
        <w:rPr>
          <w:sz w:val="22"/>
          <w:szCs w:val="22"/>
        </w:rPr>
        <w:t xml:space="preserve">Цели и задачи: оказание услуг по организации и обеспечению охраны объекта и имущества, а также обеспечение внутриобъектового и пропускного режимов на объекте.  </w:t>
      </w:r>
    </w:p>
    <w:p w:rsidR="00AE32AA" w:rsidRPr="009510CE" w:rsidRDefault="00AE32AA" w:rsidP="00AE32AA">
      <w:pPr>
        <w:spacing w:after="0"/>
        <w:rPr>
          <w:sz w:val="22"/>
          <w:szCs w:val="22"/>
        </w:rPr>
      </w:pPr>
      <w:r w:rsidRPr="009510CE">
        <w:rPr>
          <w:sz w:val="22"/>
          <w:szCs w:val="22"/>
        </w:rPr>
        <w:t xml:space="preserve">Место оказания услуг: </w:t>
      </w:r>
      <w:r w:rsidRPr="009510CE">
        <w:rPr>
          <w:rFonts w:eastAsia="MS Mincho"/>
          <w:sz w:val="22"/>
          <w:szCs w:val="22"/>
        </w:rPr>
        <w:t>здание</w:t>
      </w:r>
      <w:r w:rsidRPr="009510CE">
        <w:rPr>
          <w:sz w:val="22"/>
          <w:szCs w:val="22"/>
        </w:rPr>
        <w:t xml:space="preserve"> МАОУ "Гимназия №96  г. Челябинска», расположенного по адрес</w:t>
      </w:r>
      <w:r w:rsidRPr="009510CE">
        <w:rPr>
          <w:rFonts w:cs="Calibri"/>
          <w:sz w:val="22"/>
          <w:szCs w:val="22"/>
        </w:rPr>
        <w:t>у</w:t>
      </w:r>
      <w:r w:rsidRPr="009510CE">
        <w:rPr>
          <w:sz w:val="22"/>
          <w:szCs w:val="22"/>
        </w:rPr>
        <w:t>: г. Челябинск, Мира, 46.</w:t>
      </w:r>
    </w:p>
    <w:p w:rsidR="00AE32AA" w:rsidRPr="009510CE" w:rsidRDefault="00AE32AA" w:rsidP="00AE32AA">
      <w:pPr>
        <w:widowControl w:val="0"/>
        <w:numPr>
          <w:ilvl w:val="1"/>
          <w:numId w:val="11"/>
        </w:numPr>
        <w:spacing w:after="160" w:line="252" w:lineRule="auto"/>
        <w:rPr>
          <w:sz w:val="22"/>
          <w:szCs w:val="22"/>
        </w:rPr>
      </w:pPr>
      <w:r w:rsidRPr="009510CE">
        <w:rPr>
          <w:sz w:val="22"/>
          <w:szCs w:val="22"/>
        </w:rPr>
        <w:t xml:space="preserve">Сроки и объем оказания услуг: с </w:t>
      </w:r>
      <w:r w:rsidRPr="009510CE">
        <w:rPr>
          <w:b/>
          <w:sz w:val="22"/>
          <w:szCs w:val="22"/>
        </w:rPr>
        <w:t xml:space="preserve">01 апреля 2025 года по 30 июня 2025 года согласно графику оказания услуг: </w:t>
      </w:r>
    </w:p>
    <w:tbl>
      <w:tblPr>
        <w:tblW w:w="5093" w:type="pct"/>
        <w:tblLayout w:type="fixed"/>
        <w:tblCellMar>
          <w:left w:w="10" w:type="dxa"/>
          <w:right w:w="10" w:type="dxa"/>
        </w:tblCellMar>
        <w:tblLook w:val="0000" w:firstRow="0" w:lastRow="0" w:firstColumn="0" w:lastColumn="0" w:noHBand="0" w:noVBand="0"/>
      </w:tblPr>
      <w:tblGrid>
        <w:gridCol w:w="1200"/>
        <w:gridCol w:w="1034"/>
        <w:gridCol w:w="1700"/>
        <w:gridCol w:w="851"/>
        <w:gridCol w:w="6096"/>
      </w:tblGrid>
      <w:tr w:rsidR="00AE32AA" w:rsidRPr="009510CE" w:rsidTr="004F17CE">
        <w:tc>
          <w:tcPr>
            <w:tcW w:w="55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AE32AA" w:rsidP="004F17CE">
            <w:pPr>
              <w:spacing w:after="0"/>
              <w:jc w:val="center"/>
              <w:rPr>
                <w:rFonts w:ascii="Calibri" w:hAnsi="Calibri"/>
                <w:sz w:val="22"/>
                <w:szCs w:val="22"/>
              </w:rPr>
            </w:pPr>
            <w:r w:rsidRPr="009510CE">
              <w:rPr>
                <w:color w:val="000000"/>
                <w:sz w:val="22"/>
                <w:szCs w:val="22"/>
              </w:rPr>
              <w:t>Месяц/год</w:t>
            </w:r>
          </w:p>
        </w:tc>
        <w:tc>
          <w:tcPr>
            <w:tcW w:w="475" w:type="pct"/>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AE32AA" w:rsidP="004F17CE">
            <w:pPr>
              <w:spacing w:after="0"/>
              <w:jc w:val="center"/>
              <w:rPr>
                <w:rFonts w:ascii="Calibri" w:hAnsi="Calibri"/>
                <w:sz w:val="22"/>
                <w:szCs w:val="22"/>
              </w:rPr>
            </w:pPr>
            <w:r w:rsidRPr="009510CE">
              <w:rPr>
                <w:color w:val="000000"/>
                <w:sz w:val="22"/>
                <w:szCs w:val="22"/>
              </w:rPr>
              <w:t>Кол-во дней 24ч. охраны</w:t>
            </w:r>
          </w:p>
        </w:tc>
        <w:tc>
          <w:tcPr>
            <w:tcW w:w="781" w:type="pct"/>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AE32AA" w:rsidP="004F17CE">
            <w:pPr>
              <w:spacing w:after="0"/>
              <w:jc w:val="center"/>
              <w:rPr>
                <w:color w:val="000000"/>
                <w:sz w:val="22"/>
                <w:szCs w:val="22"/>
              </w:rPr>
            </w:pPr>
            <w:r w:rsidRPr="009510CE">
              <w:rPr>
                <w:color w:val="000000"/>
                <w:sz w:val="22"/>
                <w:szCs w:val="22"/>
              </w:rPr>
              <w:t xml:space="preserve">Кол-во дней 12ч. </w:t>
            </w:r>
          </w:p>
          <w:p w:rsidR="00AE32AA" w:rsidRPr="009510CE" w:rsidRDefault="00AE32AA" w:rsidP="004F17CE">
            <w:pPr>
              <w:spacing w:after="0"/>
              <w:jc w:val="center"/>
              <w:rPr>
                <w:color w:val="000000"/>
                <w:sz w:val="22"/>
                <w:szCs w:val="22"/>
              </w:rPr>
            </w:pPr>
            <w:r w:rsidRPr="009510CE">
              <w:rPr>
                <w:color w:val="000000"/>
                <w:sz w:val="22"/>
                <w:szCs w:val="22"/>
              </w:rPr>
              <w:t>(с 19-00ч.-07-00ч.)</w:t>
            </w:r>
          </w:p>
          <w:p w:rsidR="00AE32AA" w:rsidRPr="009510CE" w:rsidRDefault="00AE32AA" w:rsidP="004F17CE">
            <w:pPr>
              <w:spacing w:after="0"/>
              <w:jc w:val="center"/>
              <w:rPr>
                <w:rFonts w:ascii="Calibri" w:hAnsi="Calibri"/>
                <w:sz w:val="22"/>
                <w:szCs w:val="22"/>
              </w:rPr>
            </w:pPr>
            <w:r w:rsidRPr="009510CE">
              <w:rPr>
                <w:color w:val="000000"/>
                <w:sz w:val="22"/>
                <w:szCs w:val="22"/>
              </w:rPr>
              <w:t>охраны</w:t>
            </w:r>
          </w:p>
        </w:tc>
        <w:tc>
          <w:tcPr>
            <w:tcW w:w="391" w:type="pct"/>
            <w:tcBorders>
              <w:top w:val="single" w:sz="4" w:space="0" w:color="000000"/>
              <w:left w:val="single" w:sz="0" w:space="0" w:color="000000"/>
              <w:bottom w:val="single" w:sz="4" w:space="0" w:color="000000"/>
              <w:right w:val="single" w:sz="0" w:space="0" w:color="000000"/>
            </w:tcBorders>
          </w:tcPr>
          <w:p w:rsidR="00AE32AA" w:rsidRPr="009510CE" w:rsidRDefault="00AE32AA" w:rsidP="004F17CE">
            <w:pPr>
              <w:spacing w:after="0"/>
              <w:jc w:val="center"/>
              <w:rPr>
                <w:color w:val="000000"/>
                <w:sz w:val="22"/>
                <w:szCs w:val="22"/>
              </w:rPr>
            </w:pPr>
            <w:r w:rsidRPr="009510CE">
              <w:rPr>
                <w:color w:val="000000"/>
                <w:sz w:val="22"/>
                <w:szCs w:val="22"/>
              </w:rPr>
              <w:t>Кол-во часов</w:t>
            </w:r>
          </w:p>
        </w:tc>
        <w:tc>
          <w:tcPr>
            <w:tcW w:w="2800" w:type="pct"/>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vAlign w:val="center"/>
          </w:tcPr>
          <w:p w:rsidR="00AE32AA" w:rsidRPr="009510CE" w:rsidRDefault="00AE32AA" w:rsidP="004F17CE">
            <w:pPr>
              <w:spacing w:after="0"/>
              <w:jc w:val="center"/>
              <w:rPr>
                <w:rFonts w:ascii="Calibri" w:hAnsi="Calibri"/>
                <w:sz w:val="22"/>
                <w:szCs w:val="22"/>
              </w:rPr>
            </w:pPr>
            <w:r w:rsidRPr="009510CE">
              <w:rPr>
                <w:color w:val="000000"/>
                <w:sz w:val="22"/>
                <w:szCs w:val="22"/>
              </w:rPr>
              <w:t>Рабочие дни (дата месяца)</w:t>
            </w:r>
          </w:p>
        </w:tc>
      </w:tr>
      <w:tr w:rsidR="00AE32AA" w:rsidRPr="009510CE" w:rsidTr="004F17CE">
        <w:trPr>
          <w:trHeight w:val="642"/>
        </w:trPr>
        <w:tc>
          <w:tcPr>
            <w:tcW w:w="552" w:type="pc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AE32AA" w:rsidP="004F17CE">
            <w:pPr>
              <w:spacing w:after="0"/>
              <w:jc w:val="center"/>
              <w:rPr>
                <w:rFonts w:ascii="Calibri" w:hAnsi="Calibri"/>
                <w:sz w:val="22"/>
                <w:szCs w:val="22"/>
              </w:rPr>
            </w:pPr>
            <w:r w:rsidRPr="009510CE">
              <w:rPr>
                <w:color w:val="000000"/>
                <w:sz w:val="22"/>
                <w:szCs w:val="22"/>
              </w:rPr>
              <w:t>Апрель 2025</w:t>
            </w:r>
          </w:p>
        </w:tc>
        <w:tc>
          <w:tcPr>
            <w:tcW w:w="475" w:type="pct"/>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C810BA" w:rsidP="004F17CE">
            <w:pPr>
              <w:spacing w:after="0"/>
              <w:jc w:val="center"/>
              <w:rPr>
                <w:color w:val="000000"/>
                <w:sz w:val="22"/>
                <w:szCs w:val="22"/>
              </w:rPr>
            </w:pPr>
            <w:r>
              <w:rPr>
                <w:color w:val="000000"/>
                <w:sz w:val="22"/>
                <w:szCs w:val="22"/>
              </w:rPr>
              <w:t>30</w:t>
            </w:r>
          </w:p>
        </w:tc>
        <w:tc>
          <w:tcPr>
            <w:tcW w:w="781" w:type="pct"/>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C810BA" w:rsidP="004F17CE">
            <w:pPr>
              <w:spacing w:after="0"/>
              <w:jc w:val="center"/>
              <w:rPr>
                <w:bCs/>
                <w:color w:val="000000"/>
                <w:sz w:val="22"/>
                <w:szCs w:val="22"/>
              </w:rPr>
            </w:pPr>
            <w:r w:rsidRPr="00C810BA">
              <w:rPr>
                <w:bCs/>
                <w:color w:val="000000"/>
                <w:sz w:val="22"/>
                <w:szCs w:val="22"/>
              </w:rPr>
              <w:t>Х</w:t>
            </w:r>
          </w:p>
        </w:tc>
        <w:tc>
          <w:tcPr>
            <w:tcW w:w="391" w:type="pct"/>
            <w:tcBorders>
              <w:top w:val="single" w:sz="0" w:space="0" w:color="000000"/>
              <w:left w:val="single" w:sz="0" w:space="0" w:color="000000"/>
              <w:bottom w:val="single" w:sz="4" w:space="0" w:color="000000"/>
              <w:right w:val="single" w:sz="0" w:space="0" w:color="000000"/>
            </w:tcBorders>
            <w:vAlign w:val="center"/>
          </w:tcPr>
          <w:p w:rsidR="00AE32AA" w:rsidRPr="009510CE" w:rsidRDefault="00C810BA" w:rsidP="004F17CE">
            <w:pPr>
              <w:spacing w:after="0"/>
              <w:jc w:val="center"/>
              <w:rPr>
                <w:sz w:val="22"/>
                <w:szCs w:val="22"/>
              </w:rPr>
            </w:pPr>
            <w:r>
              <w:rPr>
                <w:sz w:val="22"/>
                <w:szCs w:val="22"/>
              </w:rPr>
              <w:t>720</w:t>
            </w:r>
          </w:p>
        </w:tc>
        <w:tc>
          <w:tcPr>
            <w:tcW w:w="2800" w:type="pct"/>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AE32AA" w:rsidRPr="009510CE" w:rsidRDefault="00AE32AA" w:rsidP="004F17CE">
            <w:pPr>
              <w:spacing w:after="0"/>
              <w:jc w:val="left"/>
              <w:rPr>
                <w:sz w:val="22"/>
                <w:szCs w:val="22"/>
              </w:rPr>
            </w:pPr>
            <w:r w:rsidRPr="009510CE">
              <w:rPr>
                <w:b/>
                <w:sz w:val="22"/>
                <w:szCs w:val="22"/>
              </w:rPr>
              <w:t>Охрана 24ч.-</w:t>
            </w:r>
            <w:r w:rsidRPr="009510CE">
              <w:rPr>
                <w:sz w:val="22"/>
                <w:szCs w:val="22"/>
              </w:rPr>
              <w:t xml:space="preserve"> </w:t>
            </w:r>
            <w:r w:rsidR="00C810BA">
              <w:rPr>
                <w:sz w:val="22"/>
                <w:szCs w:val="22"/>
              </w:rPr>
              <w:t>с 01.04 по 30.04</w:t>
            </w:r>
          </w:p>
          <w:p w:rsidR="00AE32AA" w:rsidRPr="009510CE" w:rsidRDefault="00AE32AA" w:rsidP="004F17CE">
            <w:pPr>
              <w:spacing w:after="0"/>
              <w:jc w:val="left"/>
              <w:rPr>
                <w:sz w:val="22"/>
                <w:szCs w:val="22"/>
              </w:rPr>
            </w:pPr>
          </w:p>
        </w:tc>
      </w:tr>
      <w:tr w:rsidR="00AE32AA" w:rsidRPr="009510CE" w:rsidTr="004F17CE">
        <w:trPr>
          <w:trHeight w:val="642"/>
        </w:trPr>
        <w:tc>
          <w:tcPr>
            <w:tcW w:w="552" w:type="pc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AE32AA" w:rsidP="004F17CE">
            <w:pPr>
              <w:spacing w:after="0"/>
              <w:jc w:val="center"/>
              <w:rPr>
                <w:rFonts w:ascii="Calibri" w:hAnsi="Calibri"/>
                <w:sz w:val="22"/>
                <w:szCs w:val="22"/>
              </w:rPr>
            </w:pPr>
            <w:r w:rsidRPr="009510CE">
              <w:rPr>
                <w:color w:val="000000"/>
                <w:sz w:val="22"/>
                <w:szCs w:val="22"/>
              </w:rPr>
              <w:t>Май 2025</w:t>
            </w:r>
          </w:p>
        </w:tc>
        <w:tc>
          <w:tcPr>
            <w:tcW w:w="475" w:type="pct"/>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AE32AA" w:rsidP="00C810BA">
            <w:pPr>
              <w:spacing w:after="0"/>
              <w:jc w:val="center"/>
              <w:rPr>
                <w:color w:val="000000"/>
                <w:sz w:val="22"/>
                <w:szCs w:val="22"/>
              </w:rPr>
            </w:pPr>
            <w:r w:rsidRPr="009510CE">
              <w:rPr>
                <w:color w:val="000000"/>
                <w:sz w:val="22"/>
                <w:szCs w:val="22"/>
              </w:rPr>
              <w:t>2</w:t>
            </w:r>
            <w:r w:rsidR="00C810BA">
              <w:rPr>
                <w:color w:val="000000"/>
                <w:sz w:val="22"/>
                <w:szCs w:val="22"/>
              </w:rPr>
              <w:t>3</w:t>
            </w:r>
          </w:p>
        </w:tc>
        <w:tc>
          <w:tcPr>
            <w:tcW w:w="781" w:type="pct"/>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C810BA" w:rsidP="004F17CE">
            <w:pPr>
              <w:spacing w:after="0"/>
              <w:jc w:val="center"/>
              <w:rPr>
                <w:bCs/>
                <w:color w:val="000000"/>
                <w:sz w:val="22"/>
                <w:szCs w:val="22"/>
              </w:rPr>
            </w:pPr>
            <w:r>
              <w:rPr>
                <w:bCs/>
                <w:color w:val="000000"/>
                <w:sz w:val="22"/>
                <w:szCs w:val="22"/>
              </w:rPr>
              <w:t>8</w:t>
            </w:r>
          </w:p>
        </w:tc>
        <w:tc>
          <w:tcPr>
            <w:tcW w:w="391" w:type="pct"/>
            <w:tcBorders>
              <w:top w:val="single" w:sz="0" w:space="0" w:color="000000"/>
              <w:left w:val="single" w:sz="0" w:space="0" w:color="000000"/>
              <w:bottom w:val="single" w:sz="4" w:space="0" w:color="000000"/>
              <w:right w:val="single" w:sz="0" w:space="0" w:color="000000"/>
            </w:tcBorders>
            <w:vAlign w:val="center"/>
          </w:tcPr>
          <w:p w:rsidR="00AE32AA" w:rsidRPr="009510CE" w:rsidRDefault="00C810BA" w:rsidP="004F17CE">
            <w:pPr>
              <w:spacing w:after="0"/>
              <w:jc w:val="center"/>
              <w:rPr>
                <w:sz w:val="22"/>
                <w:szCs w:val="22"/>
              </w:rPr>
            </w:pPr>
            <w:r>
              <w:rPr>
                <w:sz w:val="22"/>
                <w:szCs w:val="22"/>
              </w:rPr>
              <w:t>648</w:t>
            </w:r>
          </w:p>
        </w:tc>
        <w:tc>
          <w:tcPr>
            <w:tcW w:w="2800" w:type="pct"/>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AE32AA" w:rsidRDefault="00AE32AA" w:rsidP="004F17CE">
            <w:pPr>
              <w:spacing w:after="0"/>
              <w:jc w:val="left"/>
              <w:rPr>
                <w:sz w:val="22"/>
                <w:szCs w:val="22"/>
              </w:rPr>
            </w:pPr>
            <w:r w:rsidRPr="009510CE">
              <w:rPr>
                <w:b/>
                <w:sz w:val="22"/>
                <w:szCs w:val="22"/>
              </w:rPr>
              <w:t>Охрана 24ч.-</w:t>
            </w:r>
            <w:r w:rsidR="00C810BA">
              <w:t xml:space="preserve"> </w:t>
            </w:r>
            <w:r w:rsidR="00C810BA" w:rsidRPr="00C810BA">
              <w:rPr>
                <w:sz w:val="22"/>
                <w:szCs w:val="22"/>
              </w:rPr>
              <w:t>2,3,4,5,6,7,10,11,12,13,14,15,16,17,18,19,20,21,22,23,24,25,26</w:t>
            </w:r>
          </w:p>
          <w:p w:rsidR="00C810BA" w:rsidRPr="00C810BA" w:rsidRDefault="00C810BA" w:rsidP="004F17CE">
            <w:pPr>
              <w:spacing w:after="0"/>
              <w:jc w:val="left"/>
              <w:rPr>
                <w:b/>
                <w:sz w:val="22"/>
                <w:szCs w:val="22"/>
              </w:rPr>
            </w:pPr>
            <w:r w:rsidRPr="00C810BA">
              <w:rPr>
                <w:b/>
                <w:sz w:val="22"/>
                <w:szCs w:val="22"/>
              </w:rPr>
              <w:t>Охрана 12ч.-</w:t>
            </w:r>
            <w:r>
              <w:t xml:space="preserve"> </w:t>
            </w:r>
            <w:r w:rsidRPr="00C810BA">
              <w:rPr>
                <w:sz w:val="22"/>
                <w:szCs w:val="22"/>
              </w:rPr>
              <w:t>1,8,9,27,28,29,30,31</w:t>
            </w:r>
          </w:p>
        </w:tc>
      </w:tr>
      <w:tr w:rsidR="00AE32AA" w:rsidRPr="009510CE" w:rsidTr="004F17CE">
        <w:trPr>
          <w:trHeight w:val="642"/>
        </w:trPr>
        <w:tc>
          <w:tcPr>
            <w:tcW w:w="552" w:type="pc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AE32AA" w:rsidP="004F17CE">
            <w:pPr>
              <w:spacing w:after="0"/>
              <w:jc w:val="center"/>
              <w:rPr>
                <w:rFonts w:ascii="Calibri" w:hAnsi="Calibri"/>
                <w:sz w:val="22"/>
                <w:szCs w:val="22"/>
              </w:rPr>
            </w:pPr>
            <w:r w:rsidRPr="009510CE">
              <w:rPr>
                <w:color w:val="000000"/>
                <w:sz w:val="22"/>
                <w:szCs w:val="22"/>
              </w:rPr>
              <w:t>Июнь 2025</w:t>
            </w:r>
          </w:p>
        </w:tc>
        <w:tc>
          <w:tcPr>
            <w:tcW w:w="475" w:type="pct"/>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C810BA" w:rsidP="004F17CE">
            <w:pPr>
              <w:spacing w:after="0"/>
              <w:jc w:val="center"/>
              <w:rPr>
                <w:color w:val="000000"/>
                <w:sz w:val="22"/>
                <w:szCs w:val="22"/>
              </w:rPr>
            </w:pPr>
            <w:r>
              <w:rPr>
                <w:color w:val="000000"/>
                <w:sz w:val="22"/>
                <w:szCs w:val="22"/>
              </w:rPr>
              <w:t>5</w:t>
            </w:r>
          </w:p>
        </w:tc>
        <w:tc>
          <w:tcPr>
            <w:tcW w:w="781" w:type="pct"/>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C810BA" w:rsidP="004F17CE">
            <w:pPr>
              <w:spacing w:after="0"/>
              <w:jc w:val="center"/>
              <w:rPr>
                <w:bCs/>
                <w:color w:val="000000"/>
                <w:sz w:val="22"/>
                <w:szCs w:val="22"/>
              </w:rPr>
            </w:pPr>
            <w:r>
              <w:rPr>
                <w:bCs/>
                <w:color w:val="000000"/>
                <w:sz w:val="22"/>
                <w:szCs w:val="22"/>
              </w:rPr>
              <w:t>25</w:t>
            </w:r>
          </w:p>
        </w:tc>
        <w:tc>
          <w:tcPr>
            <w:tcW w:w="391" w:type="pct"/>
            <w:tcBorders>
              <w:top w:val="single" w:sz="0" w:space="0" w:color="000000"/>
              <w:left w:val="single" w:sz="0" w:space="0" w:color="000000"/>
              <w:bottom w:val="single" w:sz="4" w:space="0" w:color="000000"/>
              <w:right w:val="single" w:sz="0" w:space="0" w:color="000000"/>
            </w:tcBorders>
            <w:vAlign w:val="center"/>
          </w:tcPr>
          <w:p w:rsidR="00AE32AA" w:rsidRPr="009510CE" w:rsidRDefault="00C810BA" w:rsidP="004F17CE">
            <w:pPr>
              <w:spacing w:after="0"/>
              <w:jc w:val="center"/>
              <w:rPr>
                <w:sz w:val="22"/>
                <w:szCs w:val="22"/>
              </w:rPr>
            </w:pPr>
            <w:r>
              <w:rPr>
                <w:sz w:val="22"/>
                <w:szCs w:val="22"/>
              </w:rPr>
              <w:t>420</w:t>
            </w:r>
          </w:p>
        </w:tc>
        <w:tc>
          <w:tcPr>
            <w:tcW w:w="2800" w:type="pct"/>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tcPr>
          <w:p w:rsidR="00C810BA" w:rsidRPr="00C810BA" w:rsidRDefault="00AE32AA" w:rsidP="00C810BA">
            <w:pPr>
              <w:spacing w:after="0"/>
              <w:jc w:val="left"/>
              <w:rPr>
                <w:sz w:val="22"/>
                <w:szCs w:val="22"/>
              </w:rPr>
            </w:pPr>
            <w:r w:rsidRPr="009510CE">
              <w:rPr>
                <w:b/>
                <w:sz w:val="22"/>
                <w:szCs w:val="22"/>
              </w:rPr>
              <w:t>Охрана 24ч.-</w:t>
            </w:r>
            <w:r w:rsidR="00C810BA">
              <w:rPr>
                <w:b/>
                <w:sz w:val="22"/>
                <w:szCs w:val="22"/>
              </w:rPr>
              <w:t xml:space="preserve"> </w:t>
            </w:r>
            <w:r w:rsidR="00C810BA" w:rsidRPr="00C810BA">
              <w:rPr>
                <w:sz w:val="22"/>
                <w:szCs w:val="22"/>
              </w:rPr>
              <w:t>1,8,15,22,29</w:t>
            </w:r>
          </w:p>
          <w:p w:rsidR="00AE32AA" w:rsidRPr="00C810BA" w:rsidRDefault="00AE32AA" w:rsidP="00C810BA">
            <w:pPr>
              <w:spacing w:after="0"/>
              <w:jc w:val="left"/>
              <w:rPr>
                <w:sz w:val="22"/>
                <w:szCs w:val="22"/>
              </w:rPr>
            </w:pPr>
            <w:r w:rsidRPr="009510CE">
              <w:rPr>
                <w:b/>
                <w:sz w:val="22"/>
                <w:szCs w:val="22"/>
              </w:rPr>
              <w:t>Охрана 12ч.-</w:t>
            </w:r>
            <w:r w:rsidR="00C810BA">
              <w:rPr>
                <w:b/>
                <w:sz w:val="22"/>
                <w:szCs w:val="22"/>
              </w:rPr>
              <w:t xml:space="preserve"> </w:t>
            </w:r>
            <w:r w:rsidR="00C810BA" w:rsidRPr="00C810BA">
              <w:rPr>
                <w:sz w:val="22"/>
                <w:szCs w:val="22"/>
              </w:rPr>
              <w:t>2,3,</w:t>
            </w:r>
            <w:r w:rsidR="00C810BA">
              <w:rPr>
                <w:sz w:val="22"/>
                <w:szCs w:val="22"/>
              </w:rPr>
              <w:t>4,5,6,7,9,10,11,12,13,14,16,17,18,19,20,21,23,24,25,26,27,28,30</w:t>
            </w:r>
          </w:p>
        </w:tc>
      </w:tr>
      <w:tr w:rsidR="00AE32AA" w:rsidRPr="009510CE" w:rsidTr="004F17CE">
        <w:trPr>
          <w:trHeight w:val="340"/>
        </w:trPr>
        <w:tc>
          <w:tcPr>
            <w:tcW w:w="552" w:type="pct"/>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AE32AA" w:rsidP="004F17CE">
            <w:pPr>
              <w:spacing w:after="0"/>
              <w:jc w:val="center"/>
              <w:rPr>
                <w:color w:val="000000"/>
                <w:sz w:val="22"/>
                <w:szCs w:val="22"/>
              </w:rPr>
            </w:pPr>
            <w:r w:rsidRPr="009510CE">
              <w:rPr>
                <w:color w:val="000000"/>
                <w:sz w:val="22"/>
                <w:szCs w:val="22"/>
              </w:rPr>
              <w:t>ИТОГО</w:t>
            </w:r>
          </w:p>
        </w:tc>
        <w:tc>
          <w:tcPr>
            <w:tcW w:w="475" w:type="pct"/>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C810BA" w:rsidP="004F17CE">
            <w:pPr>
              <w:spacing w:after="0"/>
              <w:jc w:val="center"/>
              <w:rPr>
                <w:color w:val="000000"/>
                <w:sz w:val="22"/>
                <w:szCs w:val="22"/>
              </w:rPr>
            </w:pPr>
            <w:r>
              <w:rPr>
                <w:color w:val="000000"/>
                <w:sz w:val="22"/>
                <w:szCs w:val="22"/>
              </w:rPr>
              <w:t>58</w:t>
            </w:r>
          </w:p>
        </w:tc>
        <w:tc>
          <w:tcPr>
            <w:tcW w:w="781" w:type="pct"/>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AE32AA" w:rsidRPr="009510CE" w:rsidRDefault="00C810BA" w:rsidP="004F17CE">
            <w:pPr>
              <w:spacing w:after="0"/>
              <w:jc w:val="center"/>
              <w:rPr>
                <w:bCs/>
                <w:color w:val="000000"/>
                <w:sz w:val="22"/>
                <w:szCs w:val="22"/>
              </w:rPr>
            </w:pPr>
            <w:r>
              <w:rPr>
                <w:bCs/>
                <w:color w:val="000000"/>
                <w:sz w:val="22"/>
                <w:szCs w:val="22"/>
              </w:rPr>
              <w:t>3</w:t>
            </w:r>
            <w:r w:rsidR="00AE32AA" w:rsidRPr="009510CE">
              <w:rPr>
                <w:bCs/>
                <w:color w:val="000000"/>
                <w:sz w:val="22"/>
                <w:szCs w:val="22"/>
              </w:rPr>
              <w:t>3</w:t>
            </w:r>
          </w:p>
        </w:tc>
        <w:tc>
          <w:tcPr>
            <w:tcW w:w="391" w:type="pct"/>
            <w:tcBorders>
              <w:top w:val="single" w:sz="0" w:space="0" w:color="000000"/>
              <w:left w:val="single" w:sz="0" w:space="0" w:color="000000"/>
              <w:bottom w:val="single" w:sz="4" w:space="0" w:color="000000"/>
              <w:right w:val="single" w:sz="0" w:space="0" w:color="000000"/>
            </w:tcBorders>
            <w:vAlign w:val="center"/>
          </w:tcPr>
          <w:p w:rsidR="00AE32AA" w:rsidRPr="009510CE" w:rsidRDefault="00C810BA" w:rsidP="004F17CE">
            <w:pPr>
              <w:spacing w:after="0"/>
              <w:jc w:val="center"/>
              <w:rPr>
                <w:color w:val="000000"/>
                <w:sz w:val="22"/>
                <w:szCs w:val="22"/>
              </w:rPr>
            </w:pPr>
            <w:r>
              <w:rPr>
                <w:color w:val="000000"/>
                <w:sz w:val="22"/>
                <w:szCs w:val="22"/>
              </w:rPr>
              <w:t>1788</w:t>
            </w:r>
          </w:p>
        </w:tc>
        <w:tc>
          <w:tcPr>
            <w:tcW w:w="2800" w:type="pct"/>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rsidR="00AE32AA" w:rsidRPr="009510CE" w:rsidRDefault="00AE32AA" w:rsidP="004F17CE">
            <w:pPr>
              <w:spacing w:after="0"/>
              <w:jc w:val="left"/>
              <w:rPr>
                <w:color w:val="000000"/>
                <w:sz w:val="22"/>
                <w:szCs w:val="22"/>
              </w:rPr>
            </w:pPr>
          </w:p>
        </w:tc>
      </w:tr>
    </w:tbl>
    <w:p w:rsidR="00AE32AA" w:rsidRPr="009510CE" w:rsidRDefault="009510CE" w:rsidP="00AE32AA">
      <w:pPr>
        <w:numPr>
          <w:ilvl w:val="1"/>
          <w:numId w:val="11"/>
        </w:numPr>
        <w:spacing w:after="0" w:line="252" w:lineRule="auto"/>
        <w:rPr>
          <w:sz w:val="22"/>
          <w:szCs w:val="22"/>
        </w:rPr>
      </w:pPr>
      <w:r>
        <w:rPr>
          <w:sz w:val="22"/>
          <w:szCs w:val="22"/>
        </w:rPr>
        <w:t>О</w:t>
      </w:r>
      <w:r w:rsidR="00AE32AA" w:rsidRPr="009510CE">
        <w:rPr>
          <w:sz w:val="22"/>
          <w:szCs w:val="22"/>
        </w:rPr>
        <w:t>храняем</w:t>
      </w:r>
      <w:r>
        <w:rPr>
          <w:sz w:val="22"/>
          <w:szCs w:val="22"/>
        </w:rPr>
        <w:t>ый объект</w:t>
      </w:r>
      <w:r w:rsidR="00AE32AA" w:rsidRPr="009510CE">
        <w:rPr>
          <w:sz w:val="22"/>
          <w:szCs w:val="22"/>
        </w:rPr>
        <w:t>: нежилое здание – МАОУ «Гимназия №96 г. Челябинска».</w:t>
      </w:r>
    </w:p>
    <w:p w:rsidR="00AE32AA" w:rsidRPr="009510CE" w:rsidRDefault="00AE32AA" w:rsidP="00AE32AA">
      <w:pPr>
        <w:widowControl w:val="0"/>
        <w:numPr>
          <w:ilvl w:val="1"/>
          <w:numId w:val="11"/>
        </w:numPr>
        <w:spacing w:after="0" w:line="252" w:lineRule="auto"/>
        <w:rPr>
          <w:sz w:val="22"/>
          <w:szCs w:val="22"/>
        </w:rPr>
      </w:pPr>
      <w:r w:rsidRPr="009510CE">
        <w:rPr>
          <w:sz w:val="22"/>
          <w:szCs w:val="22"/>
        </w:rPr>
        <w:t>Объект оборудован системой видеонаблюдения, системой охранно-пожарной сигнализации.</w:t>
      </w:r>
    </w:p>
    <w:p w:rsidR="00AE32AA" w:rsidRPr="009510CE" w:rsidRDefault="00AE32AA" w:rsidP="00AE32AA">
      <w:pPr>
        <w:numPr>
          <w:ilvl w:val="1"/>
          <w:numId w:val="11"/>
        </w:numPr>
        <w:spacing w:after="0" w:line="252" w:lineRule="auto"/>
        <w:ind w:left="0" w:firstLine="0"/>
        <w:rPr>
          <w:sz w:val="22"/>
          <w:szCs w:val="22"/>
        </w:rPr>
      </w:pPr>
      <w:r w:rsidRPr="009510CE">
        <w:rPr>
          <w:sz w:val="22"/>
          <w:szCs w:val="22"/>
        </w:rPr>
        <w:t>Частная охранная организация, частные охранники, оказывающие охранные услуги должны соответствовать требованиям, установленным в Федеральном законе  от 11.03.1992 № 2487-1 «О частной детективной и охранной деятельности в Российской Федерации».</w:t>
      </w:r>
    </w:p>
    <w:p w:rsidR="00AE32AA" w:rsidRPr="009510CE" w:rsidRDefault="00AE32AA" w:rsidP="00AE32AA">
      <w:pPr>
        <w:numPr>
          <w:ilvl w:val="1"/>
          <w:numId w:val="11"/>
        </w:numPr>
        <w:spacing w:after="0" w:line="252" w:lineRule="auto"/>
        <w:ind w:left="0" w:firstLine="0"/>
        <w:rPr>
          <w:sz w:val="22"/>
          <w:szCs w:val="22"/>
        </w:rPr>
      </w:pPr>
      <w:r w:rsidRPr="009510CE">
        <w:rPr>
          <w:sz w:val="22"/>
          <w:szCs w:val="22"/>
        </w:rPr>
        <w:t>Качество оказываемых охранных услуг должно соответствовать требованиям, указанным в федеральном законе от 11.03.1992 № 2487-1 «О частной детективной и охранной деятельности в Российской Федерации» и иным нормативно-правовым актам, регламентирующим данный вид услуги.</w:t>
      </w:r>
    </w:p>
    <w:p w:rsidR="00AE32AA" w:rsidRPr="009510CE" w:rsidRDefault="00AE32AA" w:rsidP="00AE32AA">
      <w:pPr>
        <w:spacing w:after="0"/>
        <w:ind w:firstLine="426"/>
        <w:rPr>
          <w:b/>
          <w:sz w:val="22"/>
          <w:szCs w:val="22"/>
        </w:rPr>
      </w:pPr>
      <w:r w:rsidRPr="009510CE">
        <w:rPr>
          <w:b/>
          <w:sz w:val="22"/>
          <w:szCs w:val="22"/>
        </w:rPr>
        <w:t>2. Требования к качеству услуг, к их техническим и функциональным и эксплуатационным характеристикам:</w:t>
      </w:r>
    </w:p>
    <w:p w:rsidR="00AE32AA" w:rsidRPr="009510CE" w:rsidRDefault="00AE32AA" w:rsidP="00AE32AA">
      <w:pPr>
        <w:spacing w:after="0"/>
        <w:ind w:firstLine="426"/>
        <w:rPr>
          <w:sz w:val="22"/>
          <w:szCs w:val="22"/>
        </w:rPr>
      </w:pPr>
      <w:r w:rsidRPr="009510CE">
        <w:rPr>
          <w:sz w:val="22"/>
          <w:szCs w:val="22"/>
        </w:rPr>
        <w:t xml:space="preserve">3.1. Исполнитель должен иметь действующую лицензию на осуществление частной охранной деятельности* либо для организаций, на которых не распространяется действие Закона </w:t>
      </w:r>
      <w:r w:rsidRPr="009510CE">
        <w:rPr>
          <w:rFonts w:ascii="Segoe UI Symbol" w:eastAsia="Segoe UI Symbol" w:hAnsi="Segoe UI Symbol" w:cs="Segoe UI Symbol"/>
          <w:sz w:val="22"/>
          <w:szCs w:val="22"/>
        </w:rPr>
        <w:t>№</w:t>
      </w:r>
      <w:r w:rsidRPr="009510CE">
        <w:rPr>
          <w:sz w:val="22"/>
          <w:szCs w:val="22"/>
        </w:rPr>
        <w:t xml:space="preserve"> 2487-1 и Постановления Правительства Российской Федерации от 23.06.2011 </w:t>
      </w:r>
      <w:r w:rsidRPr="009510CE">
        <w:rPr>
          <w:rFonts w:ascii="Segoe UI Symbol" w:eastAsia="Segoe UI Symbol" w:hAnsi="Segoe UI Symbol" w:cs="Segoe UI Symbol"/>
          <w:sz w:val="22"/>
          <w:szCs w:val="22"/>
        </w:rPr>
        <w:t>№</w:t>
      </w:r>
      <w:r w:rsidRPr="009510CE">
        <w:rPr>
          <w:sz w:val="22"/>
          <w:szCs w:val="22"/>
        </w:rPr>
        <w:t>498 - иной документ в соответствии, с которым исполнитель имеет право оказывать услуги по охране объектов и имущества.</w:t>
      </w:r>
    </w:p>
    <w:p w:rsidR="00AE32AA" w:rsidRPr="009510CE" w:rsidRDefault="00AE32AA" w:rsidP="00AE32AA">
      <w:pPr>
        <w:spacing w:after="0"/>
        <w:ind w:firstLine="426"/>
        <w:rPr>
          <w:sz w:val="22"/>
          <w:szCs w:val="22"/>
        </w:rPr>
      </w:pPr>
      <w:r w:rsidRPr="009510CE">
        <w:rPr>
          <w:sz w:val="22"/>
          <w:szCs w:val="22"/>
        </w:rPr>
        <w:t xml:space="preserve">* Требования установлены в соответствии с подпунктом 32 пункта 1 статьи 12 Федерального закона от 04.05.2011 </w:t>
      </w:r>
      <w:r w:rsidRPr="009510CE">
        <w:rPr>
          <w:rFonts w:ascii="Segoe UI Symbol" w:eastAsia="Segoe UI Symbol" w:hAnsi="Segoe UI Symbol" w:cs="Segoe UI Symbol"/>
          <w:sz w:val="22"/>
          <w:szCs w:val="22"/>
        </w:rPr>
        <w:t>№</w:t>
      </w:r>
      <w:r w:rsidRPr="009510CE">
        <w:rPr>
          <w:sz w:val="22"/>
          <w:szCs w:val="22"/>
        </w:rPr>
        <w:t xml:space="preserve"> 99-ФЗ «О лицензировании отдельных видов деятельности» (ред. от 02.08.2019), Положениями Закона от 11.03.1992 </w:t>
      </w:r>
      <w:r w:rsidRPr="009510CE">
        <w:rPr>
          <w:rFonts w:ascii="Segoe UI Symbol" w:eastAsia="Segoe UI Symbol" w:hAnsi="Segoe UI Symbol" w:cs="Segoe UI Symbol"/>
          <w:sz w:val="22"/>
          <w:szCs w:val="22"/>
        </w:rPr>
        <w:t>№</w:t>
      </w:r>
      <w:r w:rsidRPr="009510CE">
        <w:rPr>
          <w:sz w:val="22"/>
          <w:szCs w:val="22"/>
        </w:rPr>
        <w:t xml:space="preserve">2487-1 «О частной детективной и охранной деятельности в Российской Федерации» (далее – Закон </w:t>
      </w:r>
      <w:r w:rsidRPr="009510CE">
        <w:rPr>
          <w:rFonts w:ascii="Segoe UI Symbol" w:eastAsia="Segoe UI Symbol" w:hAnsi="Segoe UI Symbol" w:cs="Segoe UI Symbol"/>
          <w:sz w:val="22"/>
          <w:szCs w:val="22"/>
        </w:rPr>
        <w:t>№</w:t>
      </w:r>
      <w:r w:rsidRPr="009510CE">
        <w:rPr>
          <w:sz w:val="22"/>
          <w:szCs w:val="22"/>
        </w:rPr>
        <w:t xml:space="preserve"> 2487-1).</w:t>
      </w:r>
    </w:p>
    <w:p w:rsidR="00AE32AA" w:rsidRPr="009510CE" w:rsidRDefault="00AE32AA" w:rsidP="00AE32AA">
      <w:pPr>
        <w:spacing w:after="0"/>
        <w:ind w:firstLine="426"/>
        <w:rPr>
          <w:sz w:val="22"/>
          <w:szCs w:val="22"/>
        </w:rPr>
      </w:pPr>
      <w:r w:rsidRPr="009510CE">
        <w:rPr>
          <w:sz w:val="22"/>
          <w:szCs w:val="22"/>
        </w:rPr>
        <w:t xml:space="preserve">Перечень разрешенных видов услуг: </w:t>
      </w:r>
    </w:p>
    <w:p w:rsidR="00AE32AA" w:rsidRPr="00272212" w:rsidRDefault="00AE32AA" w:rsidP="00AE32AA">
      <w:pPr>
        <w:spacing w:after="0"/>
        <w:ind w:firstLine="426"/>
        <w:rPr>
          <w:sz w:val="22"/>
          <w:szCs w:val="22"/>
        </w:rPr>
      </w:pPr>
      <w:r w:rsidRPr="00272212">
        <w:rPr>
          <w:sz w:val="22"/>
          <w:szCs w:val="22"/>
        </w:rPr>
        <w:t xml:space="preserve">1) защита жизни и здоровья граждан; </w:t>
      </w:r>
    </w:p>
    <w:p w:rsidR="00AE32AA" w:rsidRPr="00272212" w:rsidRDefault="00AE32AA" w:rsidP="00AE32AA">
      <w:pPr>
        <w:spacing w:after="0"/>
        <w:ind w:firstLine="426"/>
        <w:rPr>
          <w:sz w:val="22"/>
          <w:szCs w:val="22"/>
        </w:rPr>
      </w:pPr>
      <w:r w:rsidRPr="00272212">
        <w:rPr>
          <w:sz w:val="22"/>
          <w:szCs w:val="22"/>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rsidR="00AE32AA" w:rsidRPr="00272212" w:rsidRDefault="00AE32AA" w:rsidP="00AE32AA">
      <w:pPr>
        <w:spacing w:after="0"/>
        <w:ind w:firstLine="426"/>
        <w:rPr>
          <w:sz w:val="22"/>
          <w:szCs w:val="22"/>
        </w:rPr>
      </w:pPr>
      <w:r w:rsidRPr="00272212">
        <w:rPr>
          <w:sz w:val="22"/>
          <w:szCs w:val="22"/>
        </w:rPr>
        <w:t xml:space="preserve">3) консультирование и подготовка рекомендаций клиентам, по вопросам правомерной защиты от противоправных посягательств; </w:t>
      </w:r>
    </w:p>
    <w:p w:rsidR="00AE32AA" w:rsidRPr="00272212" w:rsidRDefault="00AE32AA" w:rsidP="00AE32AA">
      <w:pPr>
        <w:spacing w:after="0"/>
        <w:ind w:firstLine="426"/>
        <w:rPr>
          <w:sz w:val="22"/>
          <w:szCs w:val="22"/>
        </w:rPr>
      </w:pPr>
      <w:r w:rsidRPr="00272212">
        <w:rPr>
          <w:sz w:val="22"/>
          <w:szCs w:val="22"/>
        </w:rPr>
        <w:lastRenderedPageBreak/>
        <w:t xml:space="preserve">4) охрана объектов и (или) имущества, а также обеспечение внутриобьектового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w:t>
      </w:r>
      <w:r w:rsidRPr="00272212">
        <w:rPr>
          <w:rFonts w:ascii="Segoe UI Symbol" w:eastAsia="Segoe UI Symbol" w:hAnsi="Segoe UI Symbol" w:cs="Segoe UI Symbol"/>
          <w:sz w:val="22"/>
          <w:szCs w:val="22"/>
        </w:rPr>
        <w:t>№</w:t>
      </w:r>
      <w:r w:rsidRPr="00272212">
        <w:rPr>
          <w:sz w:val="22"/>
          <w:szCs w:val="22"/>
        </w:rPr>
        <w:t xml:space="preserve"> 2487-1 «О частной детективной и охранной деятельности в Российской Федерации».</w:t>
      </w:r>
    </w:p>
    <w:p w:rsidR="00AE32AA" w:rsidRPr="00272212" w:rsidRDefault="00AE32AA" w:rsidP="00AE32AA">
      <w:pPr>
        <w:spacing w:after="0"/>
        <w:ind w:firstLine="426"/>
        <w:rPr>
          <w:sz w:val="22"/>
          <w:szCs w:val="22"/>
        </w:rPr>
      </w:pPr>
      <w:r w:rsidRPr="00272212">
        <w:rPr>
          <w:sz w:val="22"/>
          <w:szCs w:val="22"/>
        </w:rPr>
        <w:t xml:space="preserve">Требование установлено в соответствии с подпунктом 32 пункта 1 статьи 12 Федерального закона от 04.05.2011 года </w:t>
      </w:r>
      <w:r w:rsidRPr="00272212">
        <w:rPr>
          <w:rFonts w:ascii="Segoe UI Symbol" w:eastAsia="Segoe UI Symbol" w:hAnsi="Segoe UI Symbol" w:cs="Segoe UI Symbol"/>
          <w:sz w:val="22"/>
          <w:szCs w:val="22"/>
        </w:rPr>
        <w:t>№</w:t>
      </w:r>
      <w:r w:rsidRPr="00272212">
        <w:rPr>
          <w:sz w:val="22"/>
          <w:szCs w:val="22"/>
        </w:rPr>
        <w:t xml:space="preserve"> 99-ФЗ «О лицензировании отдельных видов деятельности». </w:t>
      </w:r>
    </w:p>
    <w:p w:rsidR="00AE32AA" w:rsidRPr="00272212" w:rsidRDefault="00AE32AA" w:rsidP="00AE32AA">
      <w:pPr>
        <w:spacing w:after="0"/>
        <w:ind w:firstLine="426"/>
        <w:rPr>
          <w:sz w:val="22"/>
          <w:szCs w:val="22"/>
        </w:rPr>
      </w:pPr>
      <w:r w:rsidRPr="00272212">
        <w:rPr>
          <w:sz w:val="22"/>
          <w:szCs w:val="22"/>
        </w:rPr>
        <w:t xml:space="preserve">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 </w:t>
      </w:r>
    </w:p>
    <w:p w:rsidR="00AE32AA" w:rsidRPr="00272212" w:rsidRDefault="00AE32AA" w:rsidP="00AE32AA">
      <w:pPr>
        <w:spacing w:after="0"/>
        <w:ind w:firstLine="426"/>
        <w:rPr>
          <w:sz w:val="22"/>
          <w:szCs w:val="22"/>
        </w:rPr>
      </w:pPr>
      <w:r w:rsidRPr="00272212">
        <w:rPr>
          <w:sz w:val="22"/>
          <w:szCs w:val="22"/>
        </w:rPr>
        <w:t>Услуги должны соответствовать следующим требованиям законодательства Российской Федерации, актам законодательства Российской Федерации:</w:t>
      </w:r>
    </w:p>
    <w:p w:rsidR="00AE32AA" w:rsidRPr="00272212" w:rsidRDefault="00AE32AA" w:rsidP="00AE32AA">
      <w:pPr>
        <w:spacing w:after="0"/>
        <w:ind w:firstLine="426"/>
        <w:rPr>
          <w:sz w:val="22"/>
          <w:szCs w:val="22"/>
        </w:rPr>
      </w:pPr>
      <w:r w:rsidRPr="00272212">
        <w:rPr>
          <w:sz w:val="22"/>
          <w:szCs w:val="22"/>
        </w:rPr>
        <w:t xml:space="preserve">- Федеральный закон «О ведомственной охране» от 14 апреля 1999 года </w:t>
      </w:r>
      <w:r w:rsidRPr="00272212">
        <w:rPr>
          <w:rFonts w:ascii="Segoe UI Symbol" w:eastAsia="Segoe UI Symbol" w:hAnsi="Segoe UI Symbol" w:cs="Segoe UI Symbol"/>
          <w:sz w:val="22"/>
          <w:szCs w:val="22"/>
        </w:rPr>
        <w:t>№</w:t>
      </w:r>
      <w:r w:rsidRPr="00272212">
        <w:rPr>
          <w:sz w:val="22"/>
          <w:szCs w:val="22"/>
        </w:rPr>
        <w:t xml:space="preserve"> 77-ФЗ;</w:t>
      </w:r>
    </w:p>
    <w:p w:rsidR="00AE32AA" w:rsidRPr="00272212" w:rsidRDefault="00AE32AA" w:rsidP="00AE32AA">
      <w:pPr>
        <w:spacing w:after="0"/>
        <w:ind w:firstLine="426"/>
        <w:rPr>
          <w:sz w:val="22"/>
          <w:szCs w:val="22"/>
        </w:rPr>
      </w:pPr>
      <w:r w:rsidRPr="00272212">
        <w:rPr>
          <w:sz w:val="22"/>
          <w:szCs w:val="22"/>
        </w:rPr>
        <w:t xml:space="preserve">- Закон Российской Федерации «О частной детективной и охранной деятельности в Российской Федерации» 11 марта 1992 года </w:t>
      </w:r>
      <w:r w:rsidRPr="00272212">
        <w:rPr>
          <w:rFonts w:ascii="Segoe UI Symbol" w:eastAsia="Segoe UI Symbol" w:hAnsi="Segoe UI Symbol" w:cs="Segoe UI Symbol"/>
          <w:sz w:val="22"/>
          <w:szCs w:val="22"/>
        </w:rPr>
        <w:t>№</w:t>
      </w:r>
      <w:r w:rsidRPr="00272212">
        <w:rPr>
          <w:sz w:val="22"/>
          <w:szCs w:val="22"/>
        </w:rPr>
        <w:t xml:space="preserve"> 2487-1;</w:t>
      </w:r>
    </w:p>
    <w:p w:rsidR="00AE32AA" w:rsidRPr="00272212" w:rsidRDefault="00AE32AA" w:rsidP="00AE32AA">
      <w:pPr>
        <w:spacing w:after="0"/>
        <w:ind w:firstLine="426"/>
        <w:rPr>
          <w:sz w:val="22"/>
          <w:szCs w:val="22"/>
        </w:rPr>
      </w:pPr>
      <w:r w:rsidRPr="00272212">
        <w:rPr>
          <w:sz w:val="22"/>
          <w:szCs w:val="22"/>
        </w:rPr>
        <w:t xml:space="preserve">- Постановление Правительства Российской Федерации от 23 июня 2011 г. </w:t>
      </w:r>
      <w:r w:rsidRPr="00272212">
        <w:rPr>
          <w:rFonts w:ascii="Segoe UI Symbol" w:eastAsia="Segoe UI Symbol" w:hAnsi="Segoe UI Symbol" w:cs="Segoe UI Symbol"/>
          <w:sz w:val="22"/>
          <w:szCs w:val="22"/>
        </w:rPr>
        <w:t>№</w:t>
      </w:r>
      <w:r w:rsidRPr="00272212">
        <w:rPr>
          <w:sz w:val="22"/>
          <w:szCs w:val="22"/>
        </w:rPr>
        <w:t xml:space="preserve"> 498 «О некоторых вопросах осуществления частной детективной (сыскной) и частной охранной деятельности»; </w:t>
      </w:r>
    </w:p>
    <w:p w:rsidR="00AE32AA" w:rsidRPr="00272212" w:rsidRDefault="00AE32AA" w:rsidP="00AE32AA">
      <w:pPr>
        <w:spacing w:after="0"/>
        <w:ind w:firstLine="426"/>
        <w:rPr>
          <w:sz w:val="22"/>
          <w:szCs w:val="22"/>
        </w:rPr>
      </w:pPr>
      <w:r w:rsidRPr="00272212">
        <w:rPr>
          <w:sz w:val="22"/>
          <w:szCs w:val="22"/>
        </w:rPr>
        <w:t xml:space="preserve">- Постановление Правительства Российской Федерации от 14 августа 1992 г. </w:t>
      </w:r>
      <w:r w:rsidRPr="00272212">
        <w:rPr>
          <w:rFonts w:ascii="Segoe UI Symbol" w:eastAsia="Segoe UI Symbol" w:hAnsi="Segoe UI Symbol" w:cs="Segoe UI Symbol"/>
          <w:sz w:val="22"/>
          <w:szCs w:val="22"/>
        </w:rPr>
        <w:t>№</w:t>
      </w:r>
      <w:r w:rsidRPr="00272212">
        <w:rPr>
          <w:sz w:val="22"/>
          <w:szCs w:val="22"/>
        </w:rPr>
        <w:t xml:space="preserve"> 587 «Вопросы негосударственной (частной) охранной и негосударственной (частной) сыскной деятельности»; </w:t>
      </w:r>
    </w:p>
    <w:p w:rsidR="00AE32AA" w:rsidRPr="00272212" w:rsidRDefault="00AE32AA" w:rsidP="00AE32AA">
      <w:pPr>
        <w:spacing w:after="0"/>
        <w:ind w:firstLine="426"/>
        <w:rPr>
          <w:sz w:val="22"/>
          <w:szCs w:val="22"/>
        </w:rPr>
      </w:pPr>
      <w:r w:rsidRPr="00272212">
        <w:rPr>
          <w:sz w:val="22"/>
          <w:szCs w:val="22"/>
        </w:rPr>
        <w:t>- ГОСТ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rsidR="00AE32AA" w:rsidRPr="00272212" w:rsidRDefault="00AE32AA" w:rsidP="00AE32AA">
      <w:pPr>
        <w:spacing w:after="0"/>
        <w:ind w:firstLine="426"/>
        <w:rPr>
          <w:sz w:val="22"/>
          <w:szCs w:val="22"/>
        </w:rPr>
      </w:pPr>
      <w:r w:rsidRPr="00272212">
        <w:rPr>
          <w:sz w:val="22"/>
          <w:szCs w:val="22"/>
        </w:rPr>
        <w:t xml:space="preserve">До начала оказания услуг Исполнитель обязан ознакомиться с объектом и предоставить Заказчику копии удостоверений частных охранников, выданных органами внутренних дел в порядке, установленном Правительством Российской Федерации. Требование о наличии удостоверений частных охранников в отношении указанных услуг установлено пунктом 11.1 Закона Российской Федерации «О частной детективной и охранной деятельности в Российской Федерации» 11 марта 1992 года N 2487-1, в редакции от 02.08.2019 N 310-ФЗ, либо для организаций, на которых не распространяется действие Закона </w:t>
      </w:r>
      <w:r w:rsidRPr="00272212">
        <w:rPr>
          <w:rFonts w:ascii="Segoe UI Symbol" w:eastAsia="Segoe UI Symbol" w:hAnsi="Segoe UI Symbol" w:cs="Segoe UI Symbol"/>
          <w:sz w:val="22"/>
          <w:szCs w:val="22"/>
        </w:rPr>
        <w:t>№</w:t>
      </w:r>
      <w:r w:rsidRPr="00272212">
        <w:rPr>
          <w:sz w:val="22"/>
          <w:szCs w:val="22"/>
        </w:rPr>
        <w:t xml:space="preserve"> 2487-1 и Постановления Правительства Российской Федерации от 23.06.2011 </w:t>
      </w:r>
      <w:r w:rsidRPr="00272212">
        <w:rPr>
          <w:rFonts w:ascii="Segoe UI Symbol" w:eastAsia="Segoe UI Symbol" w:hAnsi="Segoe UI Symbol" w:cs="Segoe UI Symbol"/>
          <w:sz w:val="22"/>
          <w:szCs w:val="22"/>
        </w:rPr>
        <w:t>№</w:t>
      </w:r>
      <w:r w:rsidRPr="00272212">
        <w:rPr>
          <w:sz w:val="22"/>
          <w:szCs w:val="22"/>
        </w:rPr>
        <w:t>498 - иного документа в соответствии, с которым сотрудники имеет право охранять объекты и имущества.</w:t>
      </w:r>
    </w:p>
    <w:p w:rsidR="00AE32AA" w:rsidRPr="00272212" w:rsidRDefault="00AE32AA" w:rsidP="00AE32AA">
      <w:pPr>
        <w:spacing w:after="0"/>
        <w:ind w:firstLine="426"/>
        <w:rPr>
          <w:sz w:val="22"/>
          <w:szCs w:val="22"/>
        </w:rPr>
      </w:pPr>
      <w:r w:rsidRPr="00272212">
        <w:rPr>
          <w:sz w:val="22"/>
          <w:szCs w:val="22"/>
        </w:rPr>
        <w:t>В период оказания услуг по охране Сотрудник Исполнителя обязан иметь при себе служебное удостоверение (работник ведомственной охраны) или удостоверение частного охранника и личную карточку охранника (частный охранник).</w:t>
      </w:r>
    </w:p>
    <w:p w:rsidR="00AE32AA" w:rsidRPr="00272212" w:rsidRDefault="00AE32AA" w:rsidP="00AE32AA">
      <w:pPr>
        <w:spacing w:after="0"/>
        <w:ind w:firstLine="426"/>
        <w:rPr>
          <w:sz w:val="22"/>
          <w:szCs w:val="22"/>
        </w:rPr>
      </w:pPr>
      <w:r w:rsidRPr="00272212">
        <w:rPr>
          <w:sz w:val="22"/>
          <w:szCs w:val="22"/>
        </w:rPr>
        <w:t xml:space="preserve">3.2. 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 охраны труда, в том числе проводить необходимый инструктаж сотрудников. </w:t>
      </w:r>
    </w:p>
    <w:p w:rsidR="00AE32AA" w:rsidRPr="00272212" w:rsidRDefault="00AE32AA" w:rsidP="00AE32AA">
      <w:pPr>
        <w:spacing w:after="0"/>
        <w:ind w:firstLine="426"/>
        <w:rPr>
          <w:sz w:val="22"/>
          <w:szCs w:val="22"/>
        </w:rPr>
      </w:pPr>
      <w:r w:rsidRPr="00272212">
        <w:rPr>
          <w:sz w:val="22"/>
          <w:szCs w:val="22"/>
        </w:rPr>
        <w:t>3.3. Услуги, оказываемые Исполнителем, должны соответствовать требованиям, установленным настоящим техническим заданием.</w:t>
      </w:r>
    </w:p>
    <w:p w:rsidR="00AE32AA" w:rsidRPr="00272212" w:rsidRDefault="00AE32AA" w:rsidP="00AE32AA">
      <w:pPr>
        <w:spacing w:after="0"/>
        <w:ind w:firstLine="426"/>
        <w:rPr>
          <w:sz w:val="22"/>
          <w:szCs w:val="22"/>
        </w:rPr>
      </w:pPr>
      <w:r w:rsidRPr="00272212">
        <w:rPr>
          <w:sz w:val="22"/>
          <w:szCs w:val="22"/>
        </w:rPr>
        <w:t xml:space="preserve">Система охраны, ее организационно-штатная структура устанавливается исходя из принципов экономичности, эффективности и надежности охраны объекта в рамках технического задания. </w:t>
      </w:r>
    </w:p>
    <w:p w:rsidR="00AE32AA" w:rsidRPr="00272212" w:rsidRDefault="00AE32AA" w:rsidP="00AE32AA">
      <w:pPr>
        <w:spacing w:after="0"/>
        <w:ind w:firstLine="426"/>
        <w:rPr>
          <w:sz w:val="22"/>
          <w:szCs w:val="22"/>
        </w:rPr>
      </w:pPr>
      <w:r w:rsidRPr="00272212">
        <w:rPr>
          <w:sz w:val="22"/>
          <w:szCs w:val="22"/>
        </w:rPr>
        <w:t xml:space="preserve">Исполнитель обязан обеспечить внутриобъектовый и пропускной режим на объекте Заказчика в установленном Заказчиком порядке, в том числе контроль за вносом и выносом имущества. </w:t>
      </w:r>
    </w:p>
    <w:p w:rsidR="00AE32AA" w:rsidRPr="00272212" w:rsidRDefault="00AE32AA" w:rsidP="00AE32AA">
      <w:pPr>
        <w:spacing w:after="0"/>
        <w:ind w:firstLine="426"/>
        <w:rPr>
          <w:sz w:val="22"/>
          <w:szCs w:val="22"/>
        </w:rPr>
      </w:pPr>
      <w:r w:rsidRPr="00272212">
        <w:rPr>
          <w:sz w:val="22"/>
          <w:szCs w:val="22"/>
        </w:rPr>
        <w:t xml:space="preserve">Исполнитель обязан ставить в известность Заказчика обо всех выявленных недостатках и нарушениях на охраняемом объекте,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w:t>
      </w:r>
    </w:p>
    <w:p w:rsidR="00AE32AA" w:rsidRPr="00272212" w:rsidRDefault="00AE32AA" w:rsidP="00AE32AA">
      <w:pPr>
        <w:spacing w:after="0"/>
        <w:ind w:firstLine="426"/>
        <w:rPr>
          <w:sz w:val="22"/>
          <w:szCs w:val="22"/>
        </w:rPr>
      </w:pPr>
      <w:r w:rsidRPr="00272212">
        <w:rPr>
          <w:sz w:val="22"/>
          <w:szCs w:val="22"/>
        </w:rPr>
        <w:t>Исполнитель в целях охраны имущества Заказчика, находящегося на объекте: предотвращает совершение противоправных действий в отношении сотрудников, посетителей объекта, а также имущества Заказчика, сотрудник охраны обязан незамедлительно нажать кнопку тревожной сигнализации, сообщить о происшествии в правоохранительные органы, вызвать через дежурное подразделение Исполнителя мобильную вооруженную группу, обеспечивает поддержание общественного порядка, пресечение правонарушений (при необходимости задержание правонарушителей), взаимодействует с территориальными подразделениями органов внутренних дел и Главного управления Росгвардии по Челябинской области, г. Челябинск.</w:t>
      </w:r>
    </w:p>
    <w:p w:rsidR="00AE32AA" w:rsidRPr="00272212" w:rsidRDefault="00AE32AA" w:rsidP="00AE32AA">
      <w:pPr>
        <w:spacing w:after="0"/>
        <w:ind w:firstLine="426"/>
        <w:rPr>
          <w:sz w:val="22"/>
          <w:szCs w:val="22"/>
        </w:rPr>
      </w:pPr>
      <w:r w:rsidRPr="00272212">
        <w:rPr>
          <w:sz w:val="22"/>
          <w:szCs w:val="22"/>
        </w:rPr>
        <w:t xml:space="preserve">Исполнитель обязан соблюдать во время исполнения обязанностей правила пожарной безопасности, а в случае обнаружения на охраняемом объекте возгорания принимать меры по вызову пожарной охраны и ликвидации возгорания. </w:t>
      </w:r>
    </w:p>
    <w:p w:rsidR="00AE32AA" w:rsidRPr="00272212" w:rsidRDefault="00AE32AA" w:rsidP="00AE32AA">
      <w:pPr>
        <w:spacing w:after="0"/>
        <w:ind w:firstLine="426"/>
        <w:rPr>
          <w:sz w:val="22"/>
          <w:szCs w:val="22"/>
        </w:rPr>
      </w:pPr>
      <w:r w:rsidRPr="00272212">
        <w:rPr>
          <w:sz w:val="22"/>
          <w:szCs w:val="22"/>
        </w:rPr>
        <w:t xml:space="preserve">В рамках оказываемых услуг Исполнитель каждые 2 (два) часа обязан обеспечить обход объекта Заказчика с занесением записи в журнал обхода. Во время обхода Исполнитель обязан обеспечить контроль за </w:t>
      </w:r>
      <w:r w:rsidRPr="00272212">
        <w:rPr>
          <w:sz w:val="22"/>
          <w:szCs w:val="22"/>
        </w:rPr>
        <w:lastRenderedPageBreak/>
        <w:t xml:space="preserve">закрытием и целостностью окон, дверей, отсутствием посторонних людей и предметов на объекте. После совершения обхода уполномоченный сотрудник Исполнителя обязан вносить записи о производстве обхода в журнал обхода территории. </w:t>
      </w:r>
    </w:p>
    <w:p w:rsidR="00AE32AA" w:rsidRPr="00272212" w:rsidRDefault="00AE32AA" w:rsidP="00AE32AA">
      <w:pPr>
        <w:spacing w:after="0"/>
        <w:ind w:firstLine="426"/>
        <w:rPr>
          <w:sz w:val="22"/>
          <w:szCs w:val="22"/>
        </w:rPr>
      </w:pPr>
      <w:r w:rsidRPr="00272212">
        <w:rPr>
          <w:sz w:val="22"/>
          <w:szCs w:val="22"/>
        </w:rPr>
        <w:t xml:space="preserve">В целях организации охраны объекта Исполнитель обязан до вступления договора в силу разработать и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 </w:t>
      </w:r>
    </w:p>
    <w:p w:rsidR="00AE32AA" w:rsidRPr="00272212" w:rsidRDefault="00AE32AA" w:rsidP="00AE32AA">
      <w:pPr>
        <w:spacing w:after="0"/>
        <w:ind w:firstLine="426"/>
        <w:rPr>
          <w:sz w:val="22"/>
          <w:szCs w:val="22"/>
        </w:rPr>
      </w:pPr>
      <w:r w:rsidRPr="00272212">
        <w:rPr>
          <w:sz w:val="22"/>
          <w:szCs w:val="22"/>
        </w:rPr>
        <w:t xml:space="preserve">Исполнитель обязан обеспечить выполнение сотрудниками охраны, привлеченными для оказания услуг,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 а также графика дежурств сотрудников охраны. </w:t>
      </w:r>
    </w:p>
    <w:p w:rsidR="00AE32AA" w:rsidRPr="00272212" w:rsidRDefault="00AE32AA" w:rsidP="00AE32AA">
      <w:pPr>
        <w:spacing w:after="0"/>
        <w:ind w:firstLine="426"/>
        <w:rPr>
          <w:sz w:val="22"/>
          <w:szCs w:val="22"/>
        </w:rPr>
      </w:pPr>
      <w:r w:rsidRPr="00272212">
        <w:rPr>
          <w:sz w:val="22"/>
          <w:szCs w:val="22"/>
        </w:rPr>
        <w:t xml:space="preserve">Исполнитель обязан обеспечить координацию работы постов охраны на объекте с представителем Заказчика, обеспечить взаимодействие сотрудников охраны с Заказчиком, возможность круглосуточной и ежедневной связи с указанными лицами вне зависимости от места их пребывания. </w:t>
      </w:r>
    </w:p>
    <w:p w:rsidR="00AE32AA" w:rsidRPr="00272212" w:rsidRDefault="00AE32AA" w:rsidP="00AE32AA">
      <w:pPr>
        <w:spacing w:after="0"/>
        <w:ind w:firstLine="426"/>
        <w:rPr>
          <w:sz w:val="22"/>
          <w:szCs w:val="22"/>
        </w:rPr>
      </w:pPr>
      <w:r w:rsidRPr="00272212">
        <w:rPr>
          <w:sz w:val="22"/>
          <w:szCs w:val="22"/>
        </w:rPr>
        <w:t xml:space="preserve">Заказчик вправе осуществлять проверку несения дежурств сотрудниками Исполнителя, правильность и достоверность оформления сотрудниками Исполнителя журнала дежурств и журнала обхода территории, исправность используемых в работе сотрудниками Исполнителя технических средств связи, опрятность формы сотрудников Исполнителя. </w:t>
      </w:r>
    </w:p>
    <w:p w:rsidR="00AE32AA" w:rsidRPr="00272212" w:rsidRDefault="00AE32AA" w:rsidP="00AE32AA">
      <w:pPr>
        <w:spacing w:after="0"/>
        <w:ind w:firstLine="426"/>
        <w:rPr>
          <w:sz w:val="22"/>
          <w:szCs w:val="22"/>
        </w:rPr>
      </w:pPr>
      <w:r w:rsidRPr="00272212">
        <w:rPr>
          <w:sz w:val="22"/>
          <w:szCs w:val="22"/>
        </w:rPr>
        <w:t>Исполнитель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и Главного управления Росгвардии по Челябинской области, г. Челябинск.</w:t>
      </w:r>
    </w:p>
    <w:p w:rsidR="00AE32AA" w:rsidRPr="00272212" w:rsidRDefault="00AE32AA" w:rsidP="00AE32AA">
      <w:pPr>
        <w:spacing w:after="0"/>
        <w:ind w:firstLine="426"/>
        <w:rPr>
          <w:sz w:val="22"/>
          <w:szCs w:val="22"/>
        </w:rPr>
      </w:pPr>
      <w:r w:rsidRPr="00272212">
        <w:rPr>
          <w:sz w:val="22"/>
          <w:szCs w:val="22"/>
        </w:rPr>
        <w:t xml:space="preserve">Исполнитель обязан руководствоваться утвержденным Заказчиком планом эвакуации на случай обнаружения подозрительных и бесхозно брошенных предметов, иных случаях противоправных действий и чрезвычайных ситуаций. </w:t>
      </w:r>
    </w:p>
    <w:p w:rsidR="00AE32AA" w:rsidRPr="00272212" w:rsidRDefault="00AE32AA" w:rsidP="00AE32AA">
      <w:pPr>
        <w:spacing w:after="0"/>
        <w:ind w:firstLine="426"/>
        <w:rPr>
          <w:sz w:val="22"/>
          <w:szCs w:val="22"/>
        </w:rPr>
      </w:pPr>
      <w:r w:rsidRPr="00272212">
        <w:rPr>
          <w:sz w:val="22"/>
          <w:szCs w:val="22"/>
        </w:rPr>
        <w:t xml:space="preserve">При обнаружении фактов хищения имущества, иных случаев правонарушений. Исполнитель обязан незамедлительно уведомить о таких случаях уполномоченных представителей Заказчика, обеспечить прибытие сотрудников территориальных органов внутренних дел, и обеспечить охрану места происшествия до прибытия представителей органа внутренних дел, для сохранности следов противоправного деяния. </w:t>
      </w:r>
    </w:p>
    <w:p w:rsidR="00AE32AA" w:rsidRPr="00272212" w:rsidRDefault="00AE32AA" w:rsidP="00AE32AA">
      <w:pPr>
        <w:spacing w:after="0"/>
        <w:ind w:firstLine="426"/>
        <w:rPr>
          <w:sz w:val="22"/>
          <w:szCs w:val="22"/>
        </w:rPr>
      </w:pPr>
      <w:r w:rsidRPr="00272212">
        <w:rPr>
          <w:sz w:val="22"/>
          <w:szCs w:val="22"/>
        </w:rPr>
        <w:t xml:space="preserve">При возникновении в ночное время, в выходные и праздничные дни аварийных ситуаций на инженерных системах объекта, в результате которых причинен или может быть причинен вред жизни и здоровью граждан, имуществу Заказчика или имуществу третьих лиц, Исполнитель обязан обеспечить принятие мер по сокращению возможных убытков и обеспечить вызов аварийных служб. </w:t>
      </w:r>
    </w:p>
    <w:p w:rsidR="00AE32AA" w:rsidRPr="00272212" w:rsidRDefault="00AE32AA" w:rsidP="00AE32AA">
      <w:pPr>
        <w:spacing w:after="0"/>
        <w:ind w:firstLine="426"/>
        <w:rPr>
          <w:sz w:val="22"/>
          <w:szCs w:val="22"/>
        </w:rPr>
      </w:pPr>
      <w:r w:rsidRPr="00272212">
        <w:rPr>
          <w:sz w:val="22"/>
          <w:szCs w:val="22"/>
        </w:rPr>
        <w:t xml:space="preserve">Исполнитель охранных услуг (охранная организация, подразделение ведомственной охраны): </w:t>
      </w:r>
    </w:p>
    <w:p w:rsidR="00AE32AA" w:rsidRPr="00272212" w:rsidRDefault="00AE32AA" w:rsidP="00AE32AA">
      <w:pPr>
        <w:spacing w:after="0"/>
        <w:ind w:firstLine="426"/>
        <w:rPr>
          <w:sz w:val="22"/>
          <w:szCs w:val="22"/>
        </w:rPr>
      </w:pPr>
      <w:r w:rsidRPr="00272212">
        <w:rPr>
          <w:sz w:val="22"/>
          <w:szCs w:val="22"/>
        </w:rPr>
        <w:t xml:space="preserve">-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 </w:t>
      </w:r>
    </w:p>
    <w:p w:rsidR="00AE32AA" w:rsidRPr="00272212" w:rsidRDefault="00AE32AA" w:rsidP="00AE32AA">
      <w:pPr>
        <w:spacing w:after="0"/>
        <w:ind w:firstLine="426"/>
        <w:jc w:val="left"/>
        <w:rPr>
          <w:sz w:val="22"/>
          <w:szCs w:val="22"/>
        </w:rPr>
      </w:pPr>
      <w:r w:rsidRPr="00272212">
        <w:rPr>
          <w:sz w:val="22"/>
          <w:szCs w:val="22"/>
        </w:rPr>
        <w:t xml:space="preserve">- обязан обеспечить все смены только сотрудниками, имеющими удостоверения частного охранника и личные карточки охранника (охранная организация), либо имеющими служебное удостоверение и жетон (подразделение ведомственной охраны), прошедшими ежегодную периодическую проверку на пригодность к действиям в условиях, связанных с применением огнестрельного оружия и специальных средств, не имеющими судимости и факта уголовного преследования; </w:t>
      </w:r>
    </w:p>
    <w:p w:rsidR="00AE32AA" w:rsidRPr="00272212" w:rsidRDefault="00AE32AA" w:rsidP="00AE32AA">
      <w:pPr>
        <w:spacing w:after="0"/>
        <w:ind w:firstLine="426"/>
        <w:jc w:val="left"/>
        <w:rPr>
          <w:sz w:val="22"/>
          <w:szCs w:val="22"/>
        </w:rPr>
      </w:pPr>
      <w:r w:rsidRPr="00272212">
        <w:rPr>
          <w:sz w:val="22"/>
          <w:szCs w:val="22"/>
        </w:rPr>
        <w:t xml:space="preserve">- обязан обеспечить замену сотрудника на посту в течение 30 минут,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 </w:t>
      </w:r>
    </w:p>
    <w:p w:rsidR="00AE32AA" w:rsidRPr="00272212" w:rsidRDefault="00AE32AA" w:rsidP="00AE32AA">
      <w:pPr>
        <w:spacing w:after="0"/>
        <w:ind w:firstLine="426"/>
        <w:rPr>
          <w:sz w:val="22"/>
          <w:szCs w:val="22"/>
        </w:rPr>
      </w:pPr>
      <w:r w:rsidRPr="00272212">
        <w:rPr>
          <w:sz w:val="22"/>
          <w:szCs w:val="22"/>
        </w:rPr>
        <w:t xml:space="preserve">Сотрудники, привлекаемые к охране, должны: </w:t>
      </w:r>
    </w:p>
    <w:p w:rsidR="00AE32AA" w:rsidRPr="00272212" w:rsidRDefault="00AE32AA" w:rsidP="00AE32AA">
      <w:pPr>
        <w:spacing w:after="0"/>
        <w:ind w:firstLine="426"/>
        <w:rPr>
          <w:sz w:val="22"/>
          <w:szCs w:val="22"/>
        </w:rPr>
      </w:pPr>
      <w:r w:rsidRPr="00272212">
        <w:rPr>
          <w:sz w:val="22"/>
          <w:szCs w:val="22"/>
        </w:rPr>
        <w:t xml:space="preserve">- являться сотрудниками организации, имеющей лицензию на право осуществления частной охранной деятельности и обладать квалификацией, отвечающей требованиям Закона Российской Федерации от 11.03.1992 года </w:t>
      </w:r>
      <w:r w:rsidRPr="00272212">
        <w:rPr>
          <w:rFonts w:ascii="Segoe UI Symbol" w:eastAsia="Segoe UI Symbol" w:hAnsi="Segoe UI Symbol" w:cs="Segoe UI Symbol"/>
          <w:sz w:val="22"/>
          <w:szCs w:val="22"/>
        </w:rPr>
        <w:t>№</w:t>
      </w:r>
      <w:r w:rsidRPr="00272212">
        <w:rPr>
          <w:sz w:val="22"/>
          <w:szCs w:val="22"/>
        </w:rPr>
        <w:t xml:space="preserve"> 2487-1 «О частной детективной и охранной деятельности в РФ» и в соответствии со статьей 11.1. данного закона, иметь удостоверения частного охранника, личную карточку охранника, и (или) являться сотрудниками предприятия, имеющего специальную правоспособность по охране объектов на основании Федерального закона «О ведомственной охране от 14 апреля 1999 года N 77-ФЗ и иметь служебное удостоверение и жетон, и прошедшими ежегодную периодическую проверку на пригодность к действиям в условиях, связанных с применением огнестрельного оружия и специальных средств; </w:t>
      </w:r>
    </w:p>
    <w:p w:rsidR="00AE32AA" w:rsidRPr="00272212" w:rsidRDefault="00AE32AA" w:rsidP="00AE32AA">
      <w:pPr>
        <w:spacing w:after="0"/>
        <w:ind w:firstLine="426"/>
        <w:rPr>
          <w:sz w:val="22"/>
          <w:szCs w:val="22"/>
        </w:rPr>
      </w:pPr>
      <w:r w:rsidRPr="00272212">
        <w:rPr>
          <w:sz w:val="22"/>
          <w:szCs w:val="22"/>
        </w:rPr>
        <w:t>- быть одетым в форменную одежду по сезону (с нагрудными и /или нарукавными нашивками), позволяющую определить принадлежность сотрудника охраны к конкретной охранной организации (Исполнителю). Обеспечить чистое и аккуратное ношение форменной одежды.</w:t>
      </w:r>
    </w:p>
    <w:p w:rsidR="00AE32AA" w:rsidRPr="00272212" w:rsidRDefault="00AE32AA" w:rsidP="00AE32AA">
      <w:pPr>
        <w:spacing w:after="0"/>
        <w:ind w:firstLine="426"/>
        <w:rPr>
          <w:sz w:val="22"/>
          <w:szCs w:val="22"/>
        </w:rPr>
      </w:pPr>
      <w:r w:rsidRPr="00272212">
        <w:rPr>
          <w:sz w:val="22"/>
          <w:szCs w:val="22"/>
        </w:rPr>
        <w:t xml:space="preserve"> В случае если охранник является сотрудником частной охранной организации - не допускать ношение форменной одежды, не позволяющей определить его принадлежность к конкретной частной охранной организации, а также не допускать ношение отдельных предметов форменной одежды совместно с иной </w:t>
      </w:r>
      <w:r w:rsidRPr="00272212">
        <w:rPr>
          <w:sz w:val="22"/>
          <w:szCs w:val="22"/>
        </w:rPr>
        <w:lastRenderedPageBreak/>
        <w:t xml:space="preserve">одеждой, ношение форменной одежды, аналогичной форме одежды сотрудников правоохранительных органов и военнослужащих, а также сходной с ними до степени смешения; </w:t>
      </w:r>
    </w:p>
    <w:p w:rsidR="00AE32AA" w:rsidRPr="00272212" w:rsidRDefault="00AE32AA" w:rsidP="00AE32AA">
      <w:pPr>
        <w:spacing w:after="0"/>
        <w:ind w:firstLine="426"/>
        <w:rPr>
          <w:sz w:val="22"/>
          <w:szCs w:val="22"/>
        </w:rPr>
      </w:pPr>
      <w:r w:rsidRPr="00272212">
        <w:rPr>
          <w:sz w:val="22"/>
          <w:szCs w:val="22"/>
        </w:rPr>
        <w:t>- сотрудниками охраны не допускается к несению службы более 24 (двадцати четырех) часов без смены.</w:t>
      </w:r>
    </w:p>
    <w:p w:rsidR="00AE32AA" w:rsidRPr="00272212" w:rsidRDefault="00AE32AA" w:rsidP="00AE32AA">
      <w:pPr>
        <w:spacing w:after="0"/>
        <w:ind w:firstLine="426"/>
        <w:rPr>
          <w:sz w:val="22"/>
          <w:szCs w:val="22"/>
          <w:lang w:eastAsia="en-US"/>
        </w:rPr>
      </w:pPr>
      <w:r w:rsidRPr="00272212">
        <w:rPr>
          <w:sz w:val="22"/>
          <w:szCs w:val="22"/>
          <w:lang w:eastAsia="en-US"/>
        </w:rPr>
        <w:t>- иметь в наличии средства индивидуальной бронезащиты (бронежилет отечественного производства не ниже 2-го класса защиты);</w:t>
      </w:r>
    </w:p>
    <w:p w:rsidR="00AE32AA" w:rsidRPr="00272212" w:rsidRDefault="00AE32AA" w:rsidP="00AE32AA">
      <w:pPr>
        <w:spacing w:after="0"/>
        <w:ind w:firstLine="426"/>
        <w:rPr>
          <w:sz w:val="22"/>
          <w:szCs w:val="22"/>
        </w:rPr>
      </w:pPr>
      <w:r w:rsidRPr="00272212">
        <w:rPr>
          <w:sz w:val="22"/>
          <w:szCs w:val="22"/>
        </w:rPr>
        <w:t xml:space="preserve"> - иметь средства радиосвязи 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 мобильные телефоны должны иметь постоянный положительный баланс; </w:t>
      </w:r>
    </w:p>
    <w:p w:rsidR="00AE32AA" w:rsidRPr="00272212" w:rsidRDefault="00AE32AA" w:rsidP="00AE32AA">
      <w:pPr>
        <w:spacing w:after="0"/>
        <w:ind w:firstLine="426"/>
        <w:rPr>
          <w:sz w:val="22"/>
          <w:szCs w:val="22"/>
        </w:rPr>
      </w:pPr>
      <w:r w:rsidRPr="00272212">
        <w:rPr>
          <w:sz w:val="22"/>
          <w:szCs w:val="22"/>
        </w:rPr>
        <w:t xml:space="preserve">- иметь средства связи, обеспечивающие бесперебойную связь с дежурной службой Исполнителя для вызова мобильной вооруженной группы Исполнителя (за счет Исполнителя); </w:t>
      </w:r>
    </w:p>
    <w:p w:rsidR="00AE32AA" w:rsidRPr="00272212" w:rsidRDefault="00AE32AA" w:rsidP="00AE32AA">
      <w:pPr>
        <w:spacing w:after="0"/>
        <w:ind w:firstLine="426"/>
        <w:rPr>
          <w:sz w:val="22"/>
          <w:szCs w:val="22"/>
        </w:rPr>
      </w:pPr>
      <w:r w:rsidRPr="00272212">
        <w:rPr>
          <w:sz w:val="22"/>
          <w:szCs w:val="22"/>
        </w:rPr>
        <w:t>- иметь мобильный металлоискатель (за счет Исполнителя);</w:t>
      </w:r>
    </w:p>
    <w:p w:rsidR="00AE32AA" w:rsidRPr="00272212" w:rsidRDefault="00AE32AA" w:rsidP="00AE32AA">
      <w:pPr>
        <w:spacing w:after="0"/>
        <w:ind w:firstLine="426"/>
        <w:rPr>
          <w:sz w:val="22"/>
          <w:szCs w:val="22"/>
        </w:rPr>
      </w:pPr>
      <w:r w:rsidRPr="00272212">
        <w:rPr>
          <w:sz w:val="22"/>
          <w:szCs w:val="22"/>
        </w:rPr>
        <w:t xml:space="preserve">- соответствовать требованиям Постановления Правительства Российской Федерации от 19 мая 2007 года </w:t>
      </w:r>
      <w:r w:rsidRPr="00272212">
        <w:rPr>
          <w:rFonts w:ascii="Segoe UI Symbol" w:eastAsia="Segoe UI Symbol" w:hAnsi="Segoe UI Symbol" w:cs="Segoe UI Symbol"/>
          <w:sz w:val="22"/>
          <w:szCs w:val="22"/>
        </w:rPr>
        <w:t>№</w:t>
      </w:r>
      <w:r w:rsidRPr="00272212">
        <w:rPr>
          <w:sz w:val="22"/>
          <w:szCs w:val="22"/>
        </w:rPr>
        <w:t xml:space="preserve"> 300 «Об утверждении перечня заболеваний, препятствующих исполнению обязанностей частного охранника»; </w:t>
      </w:r>
    </w:p>
    <w:p w:rsidR="00AE32AA" w:rsidRPr="00272212" w:rsidRDefault="00AE32AA" w:rsidP="00AE32AA">
      <w:pPr>
        <w:spacing w:after="0"/>
        <w:ind w:firstLine="426"/>
        <w:rPr>
          <w:sz w:val="22"/>
          <w:szCs w:val="22"/>
        </w:rPr>
      </w:pPr>
      <w:r w:rsidRPr="00272212">
        <w:rPr>
          <w:sz w:val="22"/>
          <w:szCs w:val="22"/>
        </w:rPr>
        <w:t xml:space="preserve">- соблюдать требования трудового законодательства Российской Федерации о режиме труда и отдыха; </w:t>
      </w:r>
    </w:p>
    <w:p w:rsidR="00AE32AA" w:rsidRPr="00272212" w:rsidRDefault="00AE32AA" w:rsidP="00AE32AA">
      <w:pPr>
        <w:spacing w:after="0"/>
        <w:ind w:firstLine="426"/>
        <w:rPr>
          <w:sz w:val="22"/>
          <w:szCs w:val="22"/>
        </w:rPr>
      </w:pPr>
      <w:r w:rsidRPr="00272212">
        <w:rPr>
          <w:sz w:val="22"/>
          <w:szCs w:val="22"/>
        </w:rPr>
        <w:t xml:space="preserve">- знать действующие нормативные документы по вопросам организации охраны; </w:t>
      </w:r>
    </w:p>
    <w:p w:rsidR="00AE32AA" w:rsidRPr="00272212" w:rsidRDefault="00AE32AA" w:rsidP="00AE32AA">
      <w:pPr>
        <w:spacing w:after="0"/>
        <w:ind w:firstLine="426"/>
        <w:rPr>
          <w:sz w:val="22"/>
          <w:szCs w:val="22"/>
        </w:rPr>
      </w:pPr>
      <w:r w:rsidRPr="00272212">
        <w:rPr>
          <w:sz w:val="22"/>
          <w:szCs w:val="22"/>
        </w:rPr>
        <w:t>- иметь документ, подтверждающий прохождение дополнительной подготовки, и/или свидетельство о квалификации, соответствующей требованиям профессиональных стандартов в сфере обеспечения безопасности образовательных организаций.</w:t>
      </w:r>
    </w:p>
    <w:p w:rsidR="00AE32AA" w:rsidRPr="00272212" w:rsidRDefault="00AE32AA" w:rsidP="00AE32AA">
      <w:pPr>
        <w:spacing w:after="0"/>
        <w:ind w:firstLine="426"/>
        <w:rPr>
          <w:sz w:val="22"/>
          <w:szCs w:val="22"/>
        </w:rPr>
      </w:pPr>
      <w:r w:rsidRPr="00272212">
        <w:rPr>
          <w:sz w:val="22"/>
          <w:szCs w:val="22"/>
        </w:rPr>
        <w:t>Дополнительная подготовка согласно ГОСТ 58485-2024 должна включать:</w:t>
      </w:r>
    </w:p>
    <w:p w:rsidR="00AE32AA" w:rsidRPr="00272212" w:rsidRDefault="00AE32AA" w:rsidP="00AE32AA">
      <w:pPr>
        <w:spacing w:after="0"/>
        <w:ind w:firstLine="426"/>
        <w:rPr>
          <w:sz w:val="22"/>
          <w:szCs w:val="22"/>
        </w:rPr>
      </w:pPr>
      <w:r w:rsidRPr="00272212">
        <w:rPr>
          <w:sz w:val="22"/>
          <w:szCs w:val="22"/>
        </w:rPr>
        <w:t>- вводные занятия по специфике оказания охранных услуг с учетом особенностей охраняемого объекта продолжительностью не менее 8 часов, включающие ознакомление с уязвимыми местами объекта и методикой их охраны;</w:t>
      </w:r>
    </w:p>
    <w:p w:rsidR="00AE32AA" w:rsidRPr="00272212" w:rsidRDefault="00AE32AA" w:rsidP="00AE32AA">
      <w:pPr>
        <w:spacing w:after="0"/>
        <w:ind w:firstLine="426"/>
        <w:rPr>
          <w:sz w:val="22"/>
          <w:szCs w:val="22"/>
        </w:rPr>
      </w:pPr>
      <w:r w:rsidRPr="00272212">
        <w:rPr>
          <w:sz w:val="22"/>
          <w:szCs w:val="22"/>
        </w:rPr>
        <w:t>- практические тренировки, не менее одной в смену, по действиям при нападении и/или возникновении ЧС на охраняемом объекте;</w:t>
      </w:r>
    </w:p>
    <w:p w:rsidR="00AE32AA" w:rsidRPr="00272212" w:rsidRDefault="00AE32AA" w:rsidP="00AE32AA">
      <w:pPr>
        <w:spacing w:after="0"/>
        <w:ind w:firstLine="426"/>
        <w:rPr>
          <w:sz w:val="22"/>
          <w:szCs w:val="22"/>
        </w:rPr>
      </w:pPr>
      <w:r w:rsidRPr="00272212">
        <w:rPr>
          <w:sz w:val="22"/>
          <w:szCs w:val="22"/>
        </w:rPr>
        <w:t>- систематические занятия не менее одного занятия в месяц продолжительностью от 4 часов по темам, связанным с осуществлением охранных услуг на объектах общеобразовательных организаций;</w:t>
      </w:r>
    </w:p>
    <w:p w:rsidR="00AE32AA" w:rsidRPr="00272212" w:rsidRDefault="00AE32AA" w:rsidP="00AE32AA">
      <w:pPr>
        <w:spacing w:after="0"/>
        <w:ind w:firstLine="426"/>
        <w:rPr>
          <w:sz w:val="22"/>
          <w:szCs w:val="22"/>
        </w:rPr>
      </w:pPr>
      <w:r w:rsidRPr="00272212">
        <w:rPr>
          <w:sz w:val="22"/>
          <w:szCs w:val="22"/>
        </w:rPr>
        <w:t>- учения не реже одного раза в год по действиям при нападении и/или возникновении чрезвычайных (кризисных) ситуаций.</w:t>
      </w:r>
    </w:p>
    <w:p w:rsidR="00AE32AA" w:rsidRPr="00272212" w:rsidRDefault="00AE32AA" w:rsidP="00AE32AA">
      <w:pPr>
        <w:spacing w:after="0"/>
        <w:ind w:firstLine="426"/>
        <w:rPr>
          <w:sz w:val="22"/>
          <w:szCs w:val="22"/>
        </w:rPr>
      </w:pPr>
      <w:r w:rsidRPr="00272212">
        <w:rPr>
          <w:sz w:val="22"/>
          <w:szCs w:val="22"/>
        </w:rPr>
        <w:t xml:space="preserve">- сотрудники охраны должны уметь действовать при возникновении чрезвычайных ситуаций (пожар, обнаружение посторонних предметов, захват заложников и др.); </w:t>
      </w:r>
    </w:p>
    <w:p w:rsidR="00AE32AA" w:rsidRPr="00272212" w:rsidRDefault="00AE32AA" w:rsidP="00AE32AA">
      <w:pPr>
        <w:spacing w:after="0"/>
        <w:ind w:firstLine="426"/>
        <w:rPr>
          <w:sz w:val="22"/>
          <w:szCs w:val="22"/>
        </w:rPr>
      </w:pPr>
      <w:r w:rsidRPr="00272212">
        <w:rPr>
          <w:sz w:val="22"/>
          <w:szCs w:val="22"/>
        </w:rPr>
        <w:t>- уметь пользоваться техническими средствами пожарно-охранной сигнализации, тревожной сигнализации и системы видеонаблюдения в интересах качественного выполнения задач по охране объекта;</w:t>
      </w:r>
    </w:p>
    <w:p w:rsidR="00AE32AA" w:rsidRPr="00272212" w:rsidRDefault="00AE32AA" w:rsidP="00AE32AA">
      <w:pPr>
        <w:spacing w:after="0"/>
        <w:ind w:firstLine="426"/>
        <w:rPr>
          <w:sz w:val="22"/>
          <w:szCs w:val="22"/>
        </w:rPr>
      </w:pPr>
      <w:r w:rsidRPr="00272212">
        <w:rPr>
          <w:sz w:val="22"/>
          <w:szCs w:val="22"/>
        </w:rPr>
        <w:t xml:space="preserve">- при срабатывании охранно-пожарной сигнализации, тревожной сигнализации вследствие технической неисправности. Исполнитель обязан сообщить о данном факте Заказчику и организации, осуществляющей техническое обслуживание комплексной системы обеспечения безопасности объекта и своему непосредственному руководителю; </w:t>
      </w:r>
    </w:p>
    <w:p w:rsidR="00AE32AA" w:rsidRPr="00272212" w:rsidRDefault="00AE32AA" w:rsidP="00AE32AA">
      <w:pPr>
        <w:spacing w:after="0"/>
        <w:ind w:firstLine="426"/>
        <w:rPr>
          <w:sz w:val="22"/>
          <w:szCs w:val="22"/>
        </w:rPr>
      </w:pPr>
      <w:r w:rsidRPr="00272212">
        <w:rPr>
          <w:sz w:val="22"/>
          <w:szCs w:val="22"/>
        </w:rPr>
        <w:t xml:space="preserve">- обращать особое внимание на закрытие и целостность окон, дверей и отсутствие посторонних людей внутри здания и на прилегающих территориях; </w:t>
      </w:r>
    </w:p>
    <w:p w:rsidR="00AE32AA" w:rsidRPr="00272212" w:rsidRDefault="00AE32AA" w:rsidP="00AE32AA">
      <w:pPr>
        <w:spacing w:after="0"/>
        <w:jc w:val="left"/>
        <w:rPr>
          <w:sz w:val="22"/>
          <w:szCs w:val="22"/>
          <w:lang w:eastAsia="en-US"/>
        </w:rPr>
      </w:pPr>
      <w:r w:rsidRPr="00272212">
        <w:rPr>
          <w:sz w:val="22"/>
          <w:szCs w:val="22"/>
        </w:rPr>
        <w:t xml:space="preserve">- предотвращать несанкционированный доступ (проход) посторонних лиц на охраняемые объекты </w:t>
      </w:r>
      <w:r w:rsidRPr="00272212">
        <w:rPr>
          <w:sz w:val="22"/>
          <w:szCs w:val="22"/>
          <w:lang w:eastAsia="en-US"/>
        </w:rPr>
        <w:t>и оставление кем бы то ни было на территории образовательной организации посторонних предметов любого назначения;</w:t>
      </w:r>
    </w:p>
    <w:p w:rsidR="00AE32AA" w:rsidRPr="00272212" w:rsidRDefault="00AE32AA" w:rsidP="00AE32AA">
      <w:pPr>
        <w:widowControl w:val="0"/>
        <w:autoSpaceDE w:val="0"/>
        <w:autoSpaceDN w:val="0"/>
        <w:adjustRightInd w:val="0"/>
        <w:spacing w:after="0"/>
        <w:jc w:val="left"/>
        <w:rPr>
          <w:sz w:val="22"/>
          <w:szCs w:val="22"/>
          <w:lang w:eastAsia="en-US"/>
        </w:rPr>
      </w:pPr>
      <w:r w:rsidRPr="00272212">
        <w:rPr>
          <w:sz w:val="22"/>
          <w:szCs w:val="22"/>
          <w:lang w:eastAsia="en-US"/>
        </w:rPr>
        <w:t>- следить за тем, чтобы рамочный металл-детектор на входе в образовательную организацию постоянно был во включенном состоянии и при его срабатывании проводить досмотр лиц, при прохождении которых произошло срабатывание прибора, а при отказе от досмотра не допускать прохода данных лиц в здание.</w:t>
      </w:r>
    </w:p>
    <w:p w:rsidR="00AE32AA" w:rsidRPr="00272212" w:rsidRDefault="00AE32AA" w:rsidP="00AE32AA">
      <w:pPr>
        <w:spacing w:after="0"/>
        <w:ind w:firstLine="426"/>
        <w:rPr>
          <w:sz w:val="22"/>
          <w:szCs w:val="22"/>
        </w:rPr>
      </w:pPr>
      <w:r w:rsidRPr="00272212">
        <w:rPr>
          <w:sz w:val="22"/>
          <w:szCs w:val="22"/>
          <w:lang w:eastAsia="en-US"/>
        </w:rPr>
        <w:t>- следить за тем, чтобы система контроля и управления доступом (СКУД) постоянно находилась в рабочем состоянии: калитка закрыта и рычаги турникета подняты.</w:t>
      </w:r>
      <w:r w:rsidRPr="00272212">
        <w:rPr>
          <w:sz w:val="22"/>
          <w:szCs w:val="22"/>
        </w:rPr>
        <w:t xml:space="preserve"> </w:t>
      </w:r>
    </w:p>
    <w:p w:rsidR="00AE32AA" w:rsidRPr="00272212" w:rsidRDefault="00AE32AA" w:rsidP="00AE32AA">
      <w:pPr>
        <w:spacing w:after="0"/>
        <w:ind w:firstLine="426"/>
        <w:rPr>
          <w:sz w:val="22"/>
          <w:szCs w:val="22"/>
        </w:rPr>
      </w:pPr>
      <w:r w:rsidRPr="00272212">
        <w:rPr>
          <w:sz w:val="22"/>
          <w:szCs w:val="22"/>
        </w:rPr>
        <w:t>- осуществлять контроль за ввозом-вывозом, вносом-выносом материальных ценностей;</w:t>
      </w:r>
    </w:p>
    <w:p w:rsidR="00AE32AA" w:rsidRPr="00272212" w:rsidRDefault="00AE32AA" w:rsidP="00AE32AA">
      <w:pPr>
        <w:spacing w:after="0"/>
        <w:ind w:firstLine="426"/>
        <w:rPr>
          <w:sz w:val="22"/>
          <w:szCs w:val="22"/>
        </w:rPr>
      </w:pPr>
      <w:r w:rsidRPr="00272212">
        <w:rPr>
          <w:sz w:val="22"/>
          <w:szCs w:val="22"/>
        </w:rPr>
        <w:t>- в зимний период в выходные и праздничные дни производить очистку снега центрального выхода;</w:t>
      </w:r>
    </w:p>
    <w:p w:rsidR="00AE32AA" w:rsidRPr="00272212" w:rsidRDefault="00AE32AA" w:rsidP="00AE32AA">
      <w:pPr>
        <w:spacing w:after="0"/>
        <w:ind w:firstLine="426"/>
        <w:rPr>
          <w:sz w:val="22"/>
          <w:szCs w:val="22"/>
        </w:rPr>
      </w:pPr>
      <w:r w:rsidRPr="00272212">
        <w:rPr>
          <w:sz w:val="22"/>
          <w:szCs w:val="22"/>
        </w:rPr>
        <w:t xml:space="preserve">- быть вежливыми, пунктуальными, способными выдать общую справочную информацию о порядке работы образовательного учреждения; </w:t>
      </w:r>
    </w:p>
    <w:p w:rsidR="00AE32AA" w:rsidRPr="00272212" w:rsidRDefault="00AE32AA" w:rsidP="00AE32AA">
      <w:pPr>
        <w:spacing w:after="0"/>
        <w:ind w:firstLine="426"/>
        <w:rPr>
          <w:sz w:val="22"/>
          <w:szCs w:val="22"/>
        </w:rPr>
      </w:pPr>
      <w:r w:rsidRPr="00272212">
        <w:rPr>
          <w:sz w:val="22"/>
          <w:szCs w:val="22"/>
        </w:rPr>
        <w:t xml:space="preserve">- иметь исправный электрический фонарь на каждом посту охраны; </w:t>
      </w:r>
    </w:p>
    <w:p w:rsidR="00AE32AA" w:rsidRPr="00272212" w:rsidRDefault="00AE32AA" w:rsidP="00AE32AA">
      <w:pPr>
        <w:spacing w:after="0"/>
        <w:ind w:firstLine="426"/>
        <w:rPr>
          <w:sz w:val="22"/>
          <w:szCs w:val="22"/>
        </w:rPr>
      </w:pPr>
      <w:r w:rsidRPr="00272212">
        <w:rPr>
          <w:sz w:val="22"/>
          <w:szCs w:val="22"/>
        </w:rPr>
        <w:t xml:space="preserve">- уметь взаимодействовать с правоохранительными органами, органами МЧС по вопросам предупреждения хищений и нарушений общественного порядка, пресечения посягательств на охраняемую собственность, а также при задержании правонарушителей, как в обычных условиях, так и в экстремальных ситуациях; </w:t>
      </w:r>
    </w:p>
    <w:p w:rsidR="00AE32AA" w:rsidRPr="00272212" w:rsidRDefault="00AE32AA" w:rsidP="00AE32AA">
      <w:pPr>
        <w:spacing w:after="0"/>
        <w:ind w:firstLine="426"/>
        <w:rPr>
          <w:sz w:val="22"/>
          <w:szCs w:val="22"/>
        </w:rPr>
      </w:pPr>
      <w:r w:rsidRPr="00272212">
        <w:rPr>
          <w:sz w:val="22"/>
          <w:szCs w:val="22"/>
        </w:rPr>
        <w:lastRenderedPageBreak/>
        <w:t xml:space="preserve">- иметь физическую и психологическую подготовку сотрудника охраны обязана обеспечить этику общения с обслуживаемым Исполнителем контингентом, работниками Заказчика, предотвратить конфликт и отразить, при необходимости нападение. </w:t>
      </w:r>
    </w:p>
    <w:p w:rsidR="00AE32AA" w:rsidRPr="00272212" w:rsidRDefault="00AE32AA" w:rsidP="00AE32AA">
      <w:pPr>
        <w:spacing w:after="0"/>
        <w:ind w:firstLine="426"/>
        <w:rPr>
          <w:sz w:val="22"/>
          <w:szCs w:val="22"/>
        </w:rPr>
      </w:pPr>
      <w:r w:rsidRPr="00272212">
        <w:rPr>
          <w:sz w:val="22"/>
          <w:szCs w:val="22"/>
        </w:rPr>
        <w:t>- иметь согласованный руководителем Заказчика план-схему обхода здания и территории учреждения;</w:t>
      </w:r>
    </w:p>
    <w:p w:rsidR="00AE32AA" w:rsidRPr="00272212" w:rsidRDefault="00AE32AA" w:rsidP="00AE32AA">
      <w:pPr>
        <w:spacing w:after="0"/>
        <w:ind w:firstLine="426"/>
        <w:rPr>
          <w:sz w:val="22"/>
          <w:szCs w:val="22"/>
        </w:rPr>
      </w:pPr>
      <w:r w:rsidRPr="00272212">
        <w:rPr>
          <w:sz w:val="22"/>
          <w:szCs w:val="22"/>
        </w:rPr>
        <w:t>- информировать Заказчика о событиях, имевших место в процессе несения дежурства, затрагивающих интересы Заказчика и влияющих, в той или иной степени, на безопасность его деятельности.</w:t>
      </w:r>
    </w:p>
    <w:p w:rsidR="00AE32AA" w:rsidRPr="00272212" w:rsidRDefault="00AE32AA" w:rsidP="00AE32AA">
      <w:pPr>
        <w:spacing w:after="0"/>
        <w:ind w:firstLine="426"/>
        <w:rPr>
          <w:sz w:val="22"/>
          <w:szCs w:val="22"/>
        </w:rPr>
      </w:pPr>
      <w:r w:rsidRPr="00272212">
        <w:rPr>
          <w:sz w:val="22"/>
          <w:szCs w:val="22"/>
        </w:rPr>
        <w:t xml:space="preserve">Ведение на объекте необходимой документации: </w:t>
      </w:r>
    </w:p>
    <w:p w:rsidR="00AE32AA" w:rsidRPr="00272212" w:rsidRDefault="00AE32AA" w:rsidP="00AE32AA">
      <w:pPr>
        <w:spacing w:after="0"/>
        <w:ind w:firstLine="426"/>
        <w:rPr>
          <w:sz w:val="22"/>
          <w:szCs w:val="22"/>
        </w:rPr>
      </w:pPr>
      <w:r w:rsidRPr="00272212">
        <w:rPr>
          <w:sz w:val="22"/>
          <w:szCs w:val="22"/>
        </w:rPr>
        <w:t>- журнала обхода территории;</w:t>
      </w:r>
    </w:p>
    <w:p w:rsidR="00AE32AA" w:rsidRPr="00272212" w:rsidRDefault="00AE32AA" w:rsidP="00AE32AA">
      <w:pPr>
        <w:spacing w:after="0"/>
        <w:ind w:firstLine="426"/>
        <w:rPr>
          <w:sz w:val="22"/>
          <w:szCs w:val="22"/>
        </w:rPr>
      </w:pPr>
      <w:r w:rsidRPr="00272212">
        <w:rPr>
          <w:sz w:val="22"/>
          <w:szCs w:val="22"/>
        </w:rPr>
        <w:t>- журнала проверки работы тревожных кнопок-брелоков;</w:t>
      </w:r>
    </w:p>
    <w:p w:rsidR="00AE32AA" w:rsidRPr="00272212" w:rsidRDefault="00AE32AA" w:rsidP="00AE32AA">
      <w:pPr>
        <w:spacing w:after="0"/>
        <w:ind w:firstLine="426"/>
        <w:rPr>
          <w:sz w:val="22"/>
          <w:szCs w:val="22"/>
        </w:rPr>
      </w:pPr>
      <w:r w:rsidRPr="00272212">
        <w:rPr>
          <w:sz w:val="22"/>
          <w:szCs w:val="22"/>
        </w:rPr>
        <w:t>- журнала приема и сдачи поста;</w:t>
      </w:r>
      <w:r w:rsidRPr="00272212">
        <w:rPr>
          <w:szCs w:val="22"/>
        </w:rPr>
        <w:t xml:space="preserve"> </w:t>
      </w:r>
    </w:p>
    <w:p w:rsidR="00AE32AA" w:rsidRPr="00272212" w:rsidRDefault="00AE32AA" w:rsidP="00AE32AA">
      <w:pPr>
        <w:spacing w:after="0"/>
        <w:ind w:firstLine="426"/>
        <w:rPr>
          <w:sz w:val="22"/>
          <w:szCs w:val="22"/>
        </w:rPr>
      </w:pPr>
      <w:r w:rsidRPr="00272212">
        <w:rPr>
          <w:sz w:val="22"/>
          <w:szCs w:val="22"/>
        </w:rPr>
        <w:t xml:space="preserve">- наблюдательного дела с приказами, инструкциями, памятками и др. документами. </w:t>
      </w:r>
    </w:p>
    <w:p w:rsidR="00AE32AA" w:rsidRPr="00272212" w:rsidRDefault="00AE32AA" w:rsidP="00AE32AA">
      <w:pPr>
        <w:spacing w:after="0"/>
        <w:ind w:firstLine="426"/>
        <w:rPr>
          <w:sz w:val="22"/>
          <w:szCs w:val="22"/>
        </w:rPr>
      </w:pPr>
      <w:r w:rsidRPr="00272212">
        <w:rPr>
          <w:sz w:val="22"/>
          <w:szCs w:val="22"/>
        </w:rPr>
        <w:t>Служебные документы, разработанные Исполнителем, должны согласовываться с Заказчиком и определять организацию охраны объекта, порядок несения службы, права и обязанности работников охранных организаций в полном соответствии с требованиями руководящих документов и локальных актов Заказчика.</w:t>
      </w:r>
    </w:p>
    <w:p w:rsidR="00AE32AA" w:rsidRPr="00272212" w:rsidRDefault="00AE32AA" w:rsidP="00AE32AA">
      <w:pPr>
        <w:spacing w:after="0"/>
        <w:ind w:firstLine="426"/>
        <w:jc w:val="left"/>
        <w:rPr>
          <w:sz w:val="22"/>
          <w:szCs w:val="22"/>
        </w:rPr>
      </w:pPr>
    </w:p>
    <w:p w:rsidR="00AE32AA" w:rsidRPr="00272212" w:rsidRDefault="00AE32AA" w:rsidP="00AE32AA">
      <w:pPr>
        <w:spacing w:after="0"/>
        <w:ind w:firstLine="426"/>
        <w:jc w:val="left"/>
        <w:rPr>
          <w:b/>
          <w:sz w:val="22"/>
          <w:szCs w:val="22"/>
        </w:rPr>
      </w:pPr>
      <w:r>
        <w:rPr>
          <w:b/>
          <w:sz w:val="22"/>
          <w:szCs w:val="22"/>
        </w:rPr>
        <w:t>3</w:t>
      </w:r>
      <w:r w:rsidRPr="00272212">
        <w:rPr>
          <w:b/>
          <w:sz w:val="22"/>
          <w:szCs w:val="22"/>
        </w:rPr>
        <w:t>. Гарантийные требования:</w:t>
      </w:r>
    </w:p>
    <w:p w:rsidR="00AE32AA" w:rsidRPr="00272212" w:rsidRDefault="00AE32AA" w:rsidP="00AE32AA">
      <w:pPr>
        <w:spacing w:after="0"/>
        <w:ind w:firstLine="426"/>
        <w:rPr>
          <w:sz w:val="22"/>
          <w:szCs w:val="22"/>
        </w:rPr>
      </w:pPr>
      <w:r w:rsidRPr="00272212">
        <w:rPr>
          <w:sz w:val="22"/>
          <w:szCs w:val="22"/>
        </w:rPr>
        <w:t>Требования к гарантии качества товара, работы, услуги, а также требования к гарантийному сроку и (или) объему предоставления гарантий их качества.</w:t>
      </w:r>
    </w:p>
    <w:p w:rsidR="00AE32AA" w:rsidRPr="00272212" w:rsidRDefault="00AE32AA" w:rsidP="00AE32AA">
      <w:pPr>
        <w:spacing w:after="0"/>
        <w:ind w:firstLine="426"/>
        <w:rPr>
          <w:sz w:val="22"/>
          <w:szCs w:val="22"/>
        </w:rPr>
      </w:pPr>
      <w:r w:rsidRPr="00272212">
        <w:rPr>
          <w:sz w:val="22"/>
          <w:szCs w:val="22"/>
        </w:rPr>
        <w:t xml:space="preserve">Гарантийный срок на оказание услуг распространяется на весь период действия договора. </w:t>
      </w:r>
    </w:p>
    <w:p w:rsidR="00AE32AA" w:rsidRPr="00272212" w:rsidRDefault="00AE32AA" w:rsidP="00AE32AA">
      <w:pPr>
        <w:spacing w:after="0"/>
        <w:ind w:firstLine="426"/>
        <w:rPr>
          <w:sz w:val="22"/>
          <w:szCs w:val="22"/>
        </w:rPr>
      </w:pPr>
      <w:r w:rsidRPr="00272212">
        <w:rPr>
          <w:sz w:val="22"/>
          <w:szCs w:val="22"/>
        </w:rPr>
        <w:t xml:space="preserve">. Стороны несут ответственность в пределах причинённого ущерба в соответствии с действующим законодательством Российской Федерации. </w:t>
      </w:r>
    </w:p>
    <w:p w:rsidR="00AE32AA" w:rsidRPr="00272212" w:rsidRDefault="00AE32AA" w:rsidP="00AE32AA">
      <w:pPr>
        <w:spacing w:after="0"/>
        <w:ind w:firstLine="426"/>
        <w:rPr>
          <w:sz w:val="22"/>
          <w:szCs w:val="22"/>
        </w:rPr>
      </w:pPr>
      <w:r w:rsidRPr="00272212">
        <w:rPr>
          <w:sz w:val="22"/>
          <w:szCs w:val="22"/>
        </w:rPr>
        <w:t xml:space="preserve">Исполнитель несёт материальную ответственность за ущерб, причиненный в результате: </w:t>
      </w:r>
    </w:p>
    <w:p w:rsidR="00AE32AA" w:rsidRPr="00272212" w:rsidRDefault="00AE32AA" w:rsidP="00AE32AA">
      <w:pPr>
        <w:spacing w:after="0"/>
        <w:ind w:firstLine="426"/>
        <w:rPr>
          <w:sz w:val="22"/>
          <w:szCs w:val="22"/>
        </w:rPr>
      </w:pPr>
      <w:r w:rsidRPr="00272212">
        <w:rPr>
          <w:sz w:val="22"/>
          <w:szCs w:val="22"/>
        </w:rPr>
        <w:t xml:space="preserve">- хищений товароматериальных ценностей,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(вноса) товароматериальных ценностей; </w:t>
      </w:r>
    </w:p>
    <w:p w:rsidR="00AE32AA" w:rsidRPr="00272212" w:rsidRDefault="00AE32AA" w:rsidP="00AE32AA">
      <w:pPr>
        <w:spacing w:after="0"/>
        <w:ind w:firstLine="426"/>
        <w:rPr>
          <w:sz w:val="22"/>
          <w:szCs w:val="22"/>
        </w:rPr>
      </w:pPr>
      <w:r w:rsidRPr="00272212">
        <w:rPr>
          <w:sz w:val="22"/>
          <w:szCs w:val="22"/>
        </w:rPr>
        <w:t xml:space="preserve">- уничтожение или повреждение имущества лицами, проникшими на охраняемый объект в результате ненадлежащего выполнения Исполнителем принятых обязательств. Факты хищений, уничтожений, повреждения имущества посторонними лицами, проникшими на объект, или в силу других причин по вине работников, осуществляющих охрану объекта, устанавливается органами дознания, следствия или судом; </w:t>
      </w:r>
    </w:p>
    <w:p w:rsidR="00AE32AA" w:rsidRPr="00272212" w:rsidRDefault="00AE32AA" w:rsidP="00AE32AA">
      <w:pPr>
        <w:spacing w:after="0"/>
        <w:ind w:firstLine="426"/>
        <w:rPr>
          <w:sz w:val="22"/>
          <w:szCs w:val="22"/>
        </w:rPr>
      </w:pPr>
      <w:r w:rsidRPr="00272212">
        <w:rPr>
          <w:sz w:val="22"/>
          <w:szCs w:val="22"/>
        </w:rPr>
        <w:t xml:space="preserve">-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 В данном случае Исполнитель возмещает материальный ущерб в полном его объёме. </w:t>
      </w:r>
    </w:p>
    <w:p w:rsidR="00AE32AA" w:rsidRPr="00272212" w:rsidRDefault="00AE32AA" w:rsidP="00AE32AA">
      <w:pPr>
        <w:spacing w:after="0"/>
        <w:ind w:firstLine="426"/>
        <w:rPr>
          <w:sz w:val="22"/>
          <w:szCs w:val="22"/>
        </w:rPr>
      </w:pPr>
      <w:r w:rsidRPr="00272212">
        <w:rPr>
          <w:sz w:val="22"/>
          <w:szCs w:val="22"/>
        </w:rPr>
        <w:t xml:space="preserve">Возмещение причинённого, но вине Исполнителя ущерба, производится в порядке, установленном законодательством Российской Федерации. </w:t>
      </w:r>
    </w:p>
    <w:p w:rsidR="00AE32AA" w:rsidRPr="00272212" w:rsidRDefault="00AE32AA" w:rsidP="00AE32AA">
      <w:pPr>
        <w:spacing w:after="0"/>
        <w:ind w:firstLine="426"/>
        <w:rPr>
          <w:sz w:val="22"/>
          <w:szCs w:val="22"/>
        </w:rPr>
      </w:pPr>
      <w:r w:rsidRPr="00272212">
        <w:rPr>
          <w:sz w:val="22"/>
          <w:szCs w:val="22"/>
        </w:rPr>
        <w:t xml:space="preserve">Размер ущерба должен быть подтвержден соответствующими документами и расчётом стоимости похищенных, уничтоженных или повреждённых ценностей, оставленных с участием Исполнителя, и сверен с бухгалтерскими данными. В возмещенный ущерба включается стоимость похищенного или уничтоженного имущества, размер уценки поврежденных ценностей, расходы на восстановление поврежденного имущества, а также похищенные денежные суммы. </w:t>
      </w:r>
    </w:p>
    <w:p w:rsidR="00AE32AA" w:rsidRPr="00272212" w:rsidRDefault="00AE32AA" w:rsidP="00AE32AA">
      <w:pPr>
        <w:spacing w:after="0"/>
        <w:ind w:firstLine="426"/>
        <w:rPr>
          <w:sz w:val="22"/>
          <w:szCs w:val="22"/>
        </w:rPr>
      </w:pPr>
      <w:r w:rsidRPr="00272212">
        <w:rPr>
          <w:sz w:val="22"/>
          <w:szCs w:val="22"/>
        </w:rPr>
        <w:t xml:space="preserve">При возмещении Заказчику похищенных ценностей, присутствие представителя Исполнителя является обязательным. Стоимость возвращённых товароматериальных ценностей исключается из общей суммы ущерба, а ранее оплаченная сумма за эти ценности возвращается Исполнителю. Стоимость возвращенных ценностей в случае их порчи определяется совместно Сторонами. </w:t>
      </w:r>
    </w:p>
    <w:p w:rsidR="00AE32AA" w:rsidRPr="00272212" w:rsidRDefault="00AE32AA" w:rsidP="00AE32AA">
      <w:pPr>
        <w:spacing w:after="0"/>
        <w:ind w:firstLine="426"/>
        <w:rPr>
          <w:sz w:val="22"/>
          <w:szCs w:val="22"/>
        </w:rPr>
      </w:pPr>
      <w:r w:rsidRPr="00272212">
        <w:rPr>
          <w:sz w:val="22"/>
          <w:szCs w:val="22"/>
        </w:rPr>
        <w:t xml:space="preserve">Претензии о возмещении материального ущерба предъявляются Заказчиком и рассматриваются Исполнителем в порядке и в сроки, предусмотренные действующим законодательством Российской Федерации. </w:t>
      </w:r>
    </w:p>
    <w:p w:rsidR="00AE32AA" w:rsidRPr="00272212" w:rsidRDefault="00AE32AA" w:rsidP="00AE32AA">
      <w:pPr>
        <w:spacing w:after="0"/>
        <w:ind w:firstLine="426"/>
        <w:rPr>
          <w:sz w:val="22"/>
          <w:szCs w:val="22"/>
        </w:rPr>
      </w:pPr>
      <w:r w:rsidRPr="00272212">
        <w:rPr>
          <w:sz w:val="22"/>
          <w:szCs w:val="22"/>
        </w:rPr>
        <w:t xml:space="preserve">. Исполнитель не несёт ответственность в следующих случаях: </w:t>
      </w:r>
    </w:p>
    <w:p w:rsidR="00AE32AA" w:rsidRPr="00272212" w:rsidRDefault="00AE32AA" w:rsidP="00AE32AA">
      <w:pPr>
        <w:spacing w:after="0"/>
        <w:ind w:firstLine="426"/>
        <w:rPr>
          <w:sz w:val="22"/>
          <w:szCs w:val="22"/>
        </w:rPr>
      </w:pPr>
      <w:r w:rsidRPr="00272212">
        <w:rPr>
          <w:sz w:val="22"/>
          <w:szCs w:val="22"/>
        </w:rPr>
        <w:t xml:space="preserve">- за имущественный ущерб и ущерб, причиненный материальным ценностям стихийными бедствиями; </w:t>
      </w:r>
    </w:p>
    <w:p w:rsidR="00AE32AA" w:rsidRPr="00272212" w:rsidRDefault="00AE32AA" w:rsidP="00AE32AA">
      <w:pPr>
        <w:spacing w:after="0"/>
        <w:ind w:firstLine="426"/>
        <w:rPr>
          <w:sz w:val="22"/>
          <w:szCs w:val="22"/>
        </w:rPr>
      </w:pPr>
      <w:r w:rsidRPr="00272212">
        <w:rPr>
          <w:sz w:val="22"/>
          <w:szCs w:val="22"/>
        </w:rPr>
        <w:t xml:space="preserve">- за ущерб, совершенный путём преступного посягательства при нарушении и неисполнении сотрудниками Заказчика требований и указаний, предъявляемых к ним сотрудниками Исполнителя; </w:t>
      </w:r>
    </w:p>
    <w:p w:rsidR="00AE32AA" w:rsidRPr="00272212" w:rsidRDefault="00AE32AA" w:rsidP="00AE32AA">
      <w:pPr>
        <w:spacing w:after="0"/>
        <w:ind w:firstLine="426"/>
        <w:rPr>
          <w:sz w:val="22"/>
          <w:szCs w:val="22"/>
        </w:rPr>
      </w:pPr>
      <w:r w:rsidRPr="00272212">
        <w:rPr>
          <w:sz w:val="22"/>
          <w:szCs w:val="22"/>
        </w:rPr>
        <w:t xml:space="preserve">- за оставленное без присмотра личное имущество работников Заказчика, имущество иных лиц; </w:t>
      </w:r>
    </w:p>
    <w:p w:rsidR="004C0EA9" w:rsidRPr="004C0EA9" w:rsidRDefault="00AE32AA" w:rsidP="00AE32AA">
      <w:pPr>
        <w:spacing w:after="0"/>
        <w:ind w:firstLine="426"/>
        <w:outlineLvl w:val="6"/>
        <w:rPr>
          <w:bCs/>
          <w:sz w:val="22"/>
          <w:szCs w:val="22"/>
        </w:rPr>
      </w:pPr>
      <w:r w:rsidRPr="00272212">
        <w:rPr>
          <w:sz w:val="22"/>
          <w:szCs w:val="22"/>
        </w:rPr>
        <w:t>- в случае, когда ущерб наступил, несмотря на то, что сотрудниками Исполнителя были предприняты все меры, предусмотренные Законом, для пресечения преступного посягательств.</w:t>
      </w:r>
    </w:p>
    <w:p w:rsidR="005E6882" w:rsidRPr="005E6882" w:rsidRDefault="005E6882" w:rsidP="00272212">
      <w:pPr>
        <w:spacing w:after="0"/>
        <w:ind w:firstLine="426"/>
        <w:outlineLvl w:val="6"/>
        <w:rPr>
          <w:bCs/>
          <w:sz w:val="22"/>
          <w:szCs w:val="22"/>
        </w:rPr>
      </w:pPr>
    </w:p>
    <w:p w:rsidR="005F6EA7" w:rsidRPr="005F6EA7" w:rsidRDefault="005F6EA7" w:rsidP="005F6EA7">
      <w:pPr>
        <w:autoSpaceDE w:val="0"/>
        <w:autoSpaceDN w:val="0"/>
        <w:adjustRightInd w:val="0"/>
        <w:spacing w:after="0"/>
        <w:ind w:left="5760" w:firstLine="1080"/>
        <w:jc w:val="right"/>
        <w:rPr>
          <w:i/>
          <w:iCs/>
          <w:szCs w:val="20"/>
        </w:rPr>
      </w:pPr>
      <w:r w:rsidRPr="005F6EA7">
        <w:rPr>
          <w:i/>
          <w:iCs/>
          <w:szCs w:val="20"/>
        </w:rPr>
        <w:t xml:space="preserve">Приложение № </w:t>
      </w:r>
      <w:r>
        <w:rPr>
          <w:i/>
          <w:iCs/>
          <w:szCs w:val="20"/>
        </w:rPr>
        <w:t>2</w:t>
      </w:r>
    </w:p>
    <w:p w:rsidR="005F6EA7" w:rsidRPr="00411947" w:rsidRDefault="005F6EA7" w:rsidP="005F6EA7">
      <w:pPr>
        <w:autoSpaceDE w:val="0"/>
        <w:autoSpaceDN w:val="0"/>
        <w:adjustRightInd w:val="0"/>
        <w:spacing w:after="0"/>
        <w:ind w:left="5760" w:firstLine="1080"/>
        <w:jc w:val="right"/>
        <w:rPr>
          <w:i/>
          <w:iCs/>
          <w:szCs w:val="20"/>
        </w:rPr>
      </w:pPr>
      <w:r w:rsidRPr="005F6EA7">
        <w:rPr>
          <w:iCs/>
          <w:szCs w:val="20"/>
        </w:rPr>
        <w:t xml:space="preserve">    </w:t>
      </w:r>
      <w:r w:rsidRPr="00411947">
        <w:rPr>
          <w:i/>
          <w:iCs/>
          <w:szCs w:val="20"/>
        </w:rPr>
        <w:t xml:space="preserve">к Документации о проведении                                                                                                                  </w:t>
      </w:r>
      <w:r w:rsidR="002D129D">
        <w:rPr>
          <w:i/>
          <w:iCs/>
          <w:szCs w:val="20"/>
        </w:rPr>
        <w:t>запроса котировок</w:t>
      </w:r>
      <w:r w:rsidRPr="00411947">
        <w:rPr>
          <w:i/>
          <w:iCs/>
          <w:szCs w:val="20"/>
        </w:rPr>
        <w:t xml:space="preserve"> в электронной форме                </w:t>
      </w:r>
    </w:p>
    <w:p w:rsidR="00CD7FB1" w:rsidRPr="00A51857" w:rsidRDefault="00CD7FB1">
      <w:pPr>
        <w:autoSpaceDE w:val="0"/>
        <w:autoSpaceDN w:val="0"/>
        <w:adjustRightInd w:val="0"/>
        <w:spacing w:after="0"/>
        <w:ind w:left="5760" w:firstLine="1080"/>
        <w:jc w:val="right"/>
        <w:rPr>
          <w:iCs/>
          <w:szCs w:val="20"/>
        </w:rPr>
      </w:pPr>
    </w:p>
    <w:p w:rsidR="004C0EA9" w:rsidRPr="003146CD" w:rsidRDefault="004C0EA9" w:rsidP="004C0EA9">
      <w:pPr>
        <w:widowControl w:val="0"/>
        <w:tabs>
          <w:tab w:val="center" w:pos="5032"/>
        </w:tabs>
        <w:autoSpaceDE w:val="0"/>
        <w:autoSpaceDN w:val="0"/>
        <w:adjustRightInd w:val="0"/>
        <w:spacing w:after="0"/>
        <w:rPr>
          <w:b/>
          <w:snapToGrid w:val="0"/>
          <w:sz w:val="22"/>
          <w:szCs w:val="22"/>
        </w:rPr>
      </w:pPr>
      <w:r w:rsidRPr="005F6EA7">
        <w:rPr>
          <w:snapToGrid w:val="0"/>
          <w:szCs w:val="20"/>
        </w:rPr>
        <w:lastRenderedPageBreak/>
        <w:t>Проект</w:t>
      </w:r>
      <w:r w:rsidRPr="003146CD">
        <w:rPr>
          <w:snapToGrid w:val="0"/>
          <w:sz w:val="22"/>
          <w:szCs w:val="22"/>
        </w:rPr>
        <w:tab/>
      </w:r>
    </w:p>
    <w:p w:rsidR="004C0EA9" w:rsidRPr="003146CD" w:rsidRDefault="004C0EA9" w:rsidP="004C0EA9">
      <w:pPr>
        <w:widowControl w:val="0"/>
        <w:autoSpaceDE w:val="0"/>
        <w:autoSpaceDN w:val="0"/>
        <w:adjustRightInd w:val="0"/>
        <w:spacing w:after="0"/>
        <w:jc w:val="center"/>
        <w:rPr>
          <w:b/>
          <w:snapToGrid w:val="0"/>
          <w:sz w:val="22"/>
          <w:szCs w:val="22"/>
        </w:rPr>
      </w:pPr>
      <w:r w:rsidRPr="003146CD">
        <w:rPr>
          <w:b/>
          <w:snapToGrid w:val="0"/>
          <w:sz w:val="22"/>
          <w:szCs w:val="22"/>
        </w:rPr>
        <w:t>ДОГОВОР №</w:t>
      </w:r>
    </w:p>
    <w:p w:rsidR="004C0EA9" w:rsidRPr="003146CD" w:rsidRDefault="004C0EA9" w:rsidP="004C0EA9">
      <w:pPr>
        <w:widowControl w:val="0"/>
        <w:autoSpaceDE w:val="0"/>
        <w:autoSpaceDN w:val="0"/>
        <w:adjustRightInd w:val="0"/>
        <w:spacing w:after="0"/>
        <w:jc w:val="center"/>
        <w:rPr>
          <w:b/>
          <w:snapToGrid w:val="0"/>
          <w:sz w:val="22"/>
          <w:szCs w:val="22"/>
        </w:rPr>
      </w:pPr>
      <w:r w:rsidRPr="003146CD">
        <w:rPr>
          <w:b/>
          <w:snapToGrid w:val="0"/>
          <w:sz w:val="22"/>
          <w:szCs w:val="22"/>
        </w:rPr>
        <w:t>об оказании охранных услу</w:t>
      </w:r>
      <w:r w:rsidR="00FE5705">
        <w:rPr>
          <w:b/>
          <w:snapToGrid w:val="0"/>
          <w:sz w:val="22"/>
          <w:szCs w:val="22"/>
        </w:rPr>
        <w:t>г</w:t>
      </w:r>
    </w:p>
    <w:p w:rsidR="004C0EA9" w:rsidRPr="003146CD" w:rsidRDefault="004C0EA9" w:rsidP="004C0EA9">
      <w:pPr>
        <w:widowControl w:val="0"/>
        <w:autoSpaceDE w:val="0"/>
        <w:autoSpaceDN w:val="0"/>
        <w:adjustRightInd w:val="0"/>
        <w:spacing w:after="0"/>
        <w:rPr>
          <w:b/>
          <w:snapToGrid w:val="0"/>
          <w:sz w:val="22"/>
          <w:szCs w:val="22"/>
        </w:rPr>
      </w:pPr>
      <w:r w:rsidRPr="003146CD">
        <w:rPr>
          <w:b/>
          <w:snapToGrid w:val="0"/>
          <w:sz w:val="22"/>
          <w:szCs w:val="22"/>
        </w:rPr>
        <w:t xml:space="preserve"> </w:t>
      </w:r>
    </w:p>
    <w:p w:rsidR="004C0EA9" w:rsidRPr="003146CD" w:rsidRDefault="004C0EA9" w:rsidP="004C0EA9">
      <w:pPr>
        <w:widowControl w:val="0"/>
        <w:autoSpaceDE w:val="0"/>
        <w:autoSpaceDN w:val="0"/>
        <w:adjustRightInd w:val="0"/>
        <w:spacing w:after="0"/>
        <w:rPr>
          <w:sz w:val="22"/>
          <w:szCs w:val="22"/>
        </w:rPr>
      </w:pPr>
      <w:r w:rsidRPr="003146CD">
        <w:rPr>
          <w:sz w:val="22"/>
          <w:szCs w:val="22"/>
        </w:rPr>
        <w:t>г. Челябинск</w:t>
      </w:r>
      <w:r w:rsidRPr="003146CD">
        <w:rPr>
          <w:sz w:val="22"/>
          <w:szCs w:val="22"/>
        </w:rPr>
        <w:tab/>
      </w:r>
      <w:r w:rsidRPr="003146CD">
        <w:rPr>
          <w:sz w:val="22"/>
          <w:szCs w:val="22"/>
        </w:rPr>
        <w:tab/>
        <w:t xml:space="preserve">                                                   </w:t>
      </w:r>
      <w:r w:rsidR="00FE5705">
        <w:rPr>
          <w:sz w:val="22"/>
          <w:szCs w:val="22"/>
        </w:rPr>
        <w:t xml:space="preserve">               </w:t>
      </w:r>
      <w:r w:rsidRPr="003146CD">
        <w:rPr>
          <w:sz w:val="22"/>
          <w:szCs w:val="22"/>
        </w:rPr>
        <w:t>«____» _________ 202</w:t>
      </w:r>
      <w:r w:rsidR="00AE32AA">
        <w:rPr>
          <w:sz w:val="22"/>
          <w:szCs w:val="22"/>
        </w:rPr>
        <w:t>5</w:t>
      </w:r>
      <w:r w:rsidRPr="003146CD">
        <w:rPr>
          <w:sz w:val="22"/>
          <w:szCs w:val="22"/>
        </w:rPr>
        <w:t>г.</w:t>
      </w:r>
    </w:p>
    <w:p w:rsidR="004C0EA9" w:rsidRPr="003146CD" w:rsidRDefault="004C0EA9" w:rsidP="004C0EA9">
      <w:pPr>
        <w:widowControl w:val="0"/>
        <w:autoSpaceDE w:val="0"/>
        <w:autoSpaceDN w:val="0"/>
        <w:adjustRightInd w:val="0"/>
        <w:spacing w:after="0"/>
        <w:rPr>
          <w:snapToGrid w:val="0"/>
          <w:sz w:val="22"/>
          <w:szCs w:val="22"/>
        </w:rPr>
      </w:pPr>
    </w:p>
    <w:p w:rsidR="004C0EA9" w:rsidRPr="003146CD" w:rsidRDefault="004C0EA9" w:rsidP="004C0EA9">
      <w:pPr>
        <w:widowControl w:val="0"/>
        <w:autoSpaceDE w:val="0"/>
        <w:autoSpaceDN w:val="0"/>
        <w:adjustRightInd w:val="0"/>
        <w:spacing w:after="0"/>
        <w:ind w:firstLine="567"/>
        <w:rPr>
          <w:sz w:val="22"/>
          <w:szCs w:val="22"/>
        </w:rPr>
      </w:pPr>
      <w:r w:rsidRPr="003146CD">
        <w:rPr>
          <w:b/>
          <w:snapToGrid w:val="0"/>
          <w:sz w:val="22"/>
          <w:szCs w:val="22"/>
        </w:rPr>
        <w:t>Муниципальное автономное общеобразовательное учреждение «Гимназия № 96 г. Челябинска» (МАОУ «Гимназия №96 г. Челябинска»),</w:t>
      </w:r>
      <w:r w:rsidRPr="003146CD">
        <w:rPr>
          <w:snapToGrid w:val="0"/>
          <w:sz w:val="22"/>
          <w:szCs w:val="22"/>
        </w:rPr>
        <w:t xml:space="preserve"> в лице директора Рыжковой Жанны Викторовны, действующего на основании Устава,  именуемое в дальнейшем «</w:t>
      </w:r>
      <w:r w:rsidRPr="003146CD">
        <w:rPr>
          <w:b/>
          <w:snapToGrid w:val="0"/>
          <w:sz w:val="22"/>
          <w:szCs w:val="22"/>
        </w:rPr>
        <w:t>Заказчик</w:t>
      </w:r>
      <w:r w:rsidRPr="003146CD">
        <w:rPr>
          <w:snapToGrid w:val="0"/>
          <w:sz w:val="22"/>
          <w:szCs w:val="22"/>
        </w:rPr>
        <w:t>», с одной стороны, и</w:t>
      </w:r>
      <w:r w:rsidRPr="003146CD">
        <w:rPr>
          <w:sz w:val="22"/>
          <w:szCs w:val="22"/>
        </w:rPr>
        <w:t xml:space="preserve"> </w:t>
      </w:r>
      <w:r w:rsidRPr="003146CD">
        <w:rPr>
          <w:b/>
          <w:color w:val="000000"/>
          <w:sz w:val="22"/>
          <w:szCs w:val="22"/>
        </w:rPr>
        <w:t>_______________________</w:t>
      </w:r>
      <w:r w:rsidRPr="003146CD">
        <w:rPr>
          <w:sz w:val="22"/>
          <w:szCs w:val="22"/>
        </w:rPr>
        <w:t>, в лице ________________________, действующего на основании ______________, именуемое в дальнейшем «</w:t>
      </w:r>
      <w:r w:rsidRPr="003146CD">
        <w:rPr>
          <w:b/>
          <w:sz w:val="22"/>
          <w:szCs w:val="22"/>
        </w:rPr>
        <w:t>Исполнитель</w:t>
      </w:r>
      <w:r w:rsidRPr="003146CD">
        <w:rPr>
          <w:sz w:val="22"/>
          <w:szCs w:val="22"/>
        </w:rPr>
        <w:t>», с другой стороны, при совместном упоминании именуемые Стороны, заключили  настоящий договор о нижеследующем:</w:t>
      </w:r>
    </w:p>
    <w:p w:rsidR="004C0EA9" w:rsidRPr="003146CD" w:rsidRDefault="004C0EA9" w:rsidP="004C0EA9">
      <w:pPr>
        <w:widowControl w:val="0"/>
        <w:autoSpaceDE w:val="0"/>
        <w:autoSpaceDN w:val="0"/>
        <w:adjustRightInd w:val="0"/>
        <w:spacing w:after="0"/>
        <w:jc w:val="center"/>
        <w:rPr>
          <w:b/>
          <w:sz w:val="22"/>
          <w:szCs w:val="22"/>
        </w:rPr>
      </w:pPr>
      <w:r w:rsidRPr="003146CD">
        <w:rPr>
          <w:b/>
          <w:sz w:val="22"/>
          <w:szCs w:val="22"/>
        </w:rPr>
        <w:t>1. Предмет договора</w:t>
      </w:r>
    </w:p>
    <w:p w:rsidR="004C0EA9" w:rsidRPr="003146CD" w:rsidRDefault="004C0EA9" w:rsidP="004C0EA9">
      <w:pPr>
        <w:widowControl w:val="0"/>
        <w:autoSpaceDE w:val="0"/>
        <w:autoSpaceDN w:val="0"/>
        <w:adjustRightInd w:val="0"/>
        <w:spacing w:after="0"/>
        <w:rPr>
          <w:sz w:val="22"/>
          <w:szCs w:val="22"/>
        </w:rPr>
      </w:pPr>
      <w:r w:rsidRPr="003146CD">
        <w:rPr>
          <w:sz w:val="22"/>
          <w:szCs w:val="22"/>
        </w:rPr>
        <w:t xml:space="preserve">1.1 Настоящий договор заключается по результатам запроса </w:t>
      </w:r>
      <w:r w:rsidR="00FE5705">
        <w:rPr>
          <w:sz w:val="22"/>
          <w:szCs w:val="22"/>
        </w:rPr>
        <w:t>котировок</w:t>
      </w:r>
      <w:r w:rsidRPr="003146CD">
        <w:rPr>
          <w:sz w:val="22"/>
          <w:szCs w:val="22"/>
        </w:rPr>
        <w:t xml:space="preserve"> в электронной форме (извещение о закупке №_____________), победителем которого стал Исполнитель (в соответствии с протоколом №________ от «___» ___________ 20____ г.).</w:t>
      </w:r>
    </w:p>
    <w:p w:rsidR="004C0EA9" w:rsidRPr="003146CD" w:rsidRDefault="004C0EA9" w:rsidP="004C0EA9">
      <w:pPr>
        <w:widowControl w:val="0"/>
        <w:autoSpaceDE w:val="0"/>
        <w:autoSpaceDN w:val="0"/>
        <w:adjustRightInd w:val="0"/>
        <w:spacing w:after="0"/>
        <w:rPr>
          <w:b/>
          <w:sz w:val="22"/>
          <w:szCs w:val="22"/>
        </w:rPr>
      </w:pPr>
    </w:p>
    <w:p w:rsidR="004C0EA9" w:rsidRPr="003146CD" w:rsidRDefault="004C0EA9" w:rsidP="004C0EA9">
      <w:pPr>
        <w:widowControl w:val="0"/>
        <w:autoSpaceDE w:val="0"/>
        <w:autoSpaceDN w:val="0"/>
        <w:adjustRightInd w:val="0"/>
        <w:spacing w:after="0"/>
        <w:rPr>
          <w:sz w:val="22"/>
          <w:szCs w:val="22"/>
        </w:rPr>
      </w:pPr>
      <w:r w:rsidRPr="003146CD">
        <w:rPr>
          <w:sz w:val="22"/>
          <w:szCs w:val="22"/>
        </w:rPr>
        <w:t xml:space="preserve">1.2. Настоящий договор заключен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а также в соответствии с Положением о закупке товаров, работ, услуг для нужд </w:t>
      </w:r>
      <w:r w:rsidRPr="003146CD">
        <w:rPr>
          <w:snapToGrid w:val="0"/>
          <w:sz w:val="22"/>
          <w:szCs w:val="22"/>
        </w:rPr>
        <w:t>Муниципального автономного общеобразовательного учреждения «Гимназия №96 г. Челябинска»</w:t>
      </w:r>
      <w:r w:rsidRPr="003146CD">
        <w:rPr>
          <w:sz w:val="22"/>
          <w:szCs w:val="22"/>
        </w:rPr>
        <w:t>.</w:t>
      </w:r>
    </w:p>
    <w:p w:rsidR="004C0EA9" w:rsidRPr="003146CD" w:rsidRDefault="004C0EA9" w:rsidP="004C0EA9">
      <w:pPr>
        <w:widowControl w:val="0"/>
        <w:autoSpaceDE w:val="0"/>
        <w:autoSpaceDN w:val="0"/>
        <w:adjustRightInd w:val="0"/>
        <w:spacing w:after="0"/>
        <w:rPr>
          <w:b/>
          <w:sz w:val="22"/>
          <w:szCs w:val="22"/>
        </w:rPr>
      </w:pPr>
    </w:p>
    <w:p w:rsidR="004C0EA9" w:rsidRPr="003146CD" w:rsidRDefault="004C0EA9" w:rsidP="004C0EA9">
      <w:pPr>
        <w:tabs>
          <w:tab w:val="left" w:pos="720"/>
        </w:tabs>
        <w:spacing w:after="160"/>
        <w:rPr>
          <w:sz w:val="22"/>
          <w:szCs w:val="22"/>
        </w:rPr>
      </w:pPr>
      <w:r w:rsidRPr="003146CD">
        <w:rPr>
          <w:sz w:val="22"/>
          <w:szCs w:val="22"/>
        </w:rPr>
        <w:t>1.3. По настоящему договору Исполнитель обязуется оказать услуги по охране объекта для нужд</w:t>
      </w:r>
      <w:r w:rsidRPr="003146CD">
        <w:rPr>
          <w:b/>
          <w:bCs/>
          <w:color w:val="000000"/>
          <w:sz w:val="22"/>
          <w:szCs w:val="22"/>
        </w:rPr>
        <w:t xml:space="preserve"> </w:t>
      </w:r>
      <w:r w:rsidRPr="003146CD">
        <w:rPr>
          <w:bCs/>
          <w:color w:val="000000"/>
          <w:sz w:val="22"/>
          <w:szCs w:val="22"/>
        </w:rPr>
        <w:t>МАОУ "Гимназия №96 г. Челябинск</w:t>
      </w:r>
      <w:r w:rsidRPr="003146CD">
        <w:rPr>
          <w:sz w:val="22"/>
          <w:szCs w:val="22"/>
        </w:rPr>
        <w:t xml:space="preserve">, в соответствии с Техническим заданием (Приложение № 1), являющимся неотъемлемой частью настоящего договора, а Заказчик обязуется принять и оплатить оказанные услуги в порядке и на условиях, предусмотренных настоящим договором. </w:t>
      </w:r>
    </w:p>
    <w:p w:rsidR="004C0EA9" w:rsidRPr="003146CD" w:rsidRDefault="004C0EA9" w:rsidP="004C0EA9">
      <w:pPr>
        <w:tabs>
          <w:tab w:val="left" w:pos="720"/>
        </w:tabs>
        <w:spacing w:after="0"/>
        <w:rPr>
          <w:sz w:val="22"/>
          <w:szCs w:val="22"/>
        </w:rPr>
      </w:pPr>
      <w:r w:rsidRPr="003146CD">
        <w:rPr>
          <w:sz w:val="22"/>
          <w:szCs w:val="22"/>
        </w:rPr>
        <w:t>Услуги по охране включают:</w:t>
      </w:r>
    </w:p>
    <w:p w:rsidR="004C0EA9" w:rsidRPr="003146CD" w:rsidRDefault="004C0EA9" w:rsidP="004C0EA9">
      <w:pPr>
        <w:tabs>
          <w:tab w:val="left" w:pos="720"/>
        </w:tabs>
        <w:spacing w:after="0"/>
        <w:rPr>
          <w:sz w:val="22"/>
          <w:szCs w:val="22"/>
        </w:rPr>
      </w:pPr>
      <w:r w:rsidRPr="003146CD">
        <w:rPr>
          <w:sz w:val="22"/>
          <w:szCs w:val="22"/>
        </w:rPr>
        <w:t>- охрана объектов и (или) имущества, находящихся в собственности, во владении, в пользовании, хозяйственном   ведении, оперативном управлении или доверительном управлении;</w:t>
      </w:r>
    </w:p>
    <w:p w:rsidR="004C0EA9" w:rsidRPr="003146CD" w:rsidRDefault="004C0EA9" w:rsidP="004C0EA9">
      <w:pPr>
        <w:tabs>
          <w:tab w:val="left" w:pos="720"/>
        </w:tabs>
        <w:spacing w:after="0"/>
        <w:rPr>
          <w:sz w:val="22"/>
          <w:szCs w:val="22"/>
        </w:rPr>
      </w:pPr>
      <w:r w:rsidRPr="003146CD">
        <w:rPr>
          <w:sz w:val="22"/>
          <w:szCs w:val="22"/>
        </w:rPr>
        <w:t>- обеспечение внутриобъектового и пропускного режимов на объекте.</w:t>
      </w:r>
    </w:p>
    <w:p w:rsidR="004C0EA9" w:rsidRPr="003146CD" w:rsidRDefault="004C0EA9" w:rsidP="004C0EA9">
      <w:pPr>
        <w:tabs>
          <w:tab w:val="left" w:pos="720"/>
        </w:tabs>
        <w:spacing w:after="0"/>
        <w:rPr>
          <w:sz w:val="22"/>
          <w:szCs w:val="22"/>
        </w:rPr>
      </w:pPr>
    </w:p>
    <w:p w:rsidR="004C0EA9" w:rsidRPr="00E37109" w:rsidRDefault="004C0EA9" w:rsidP="004C0EA9">
      <w:pPr>
        <w:spacing w:after="160" w:line="256" w:lineRule="auto"/>
        <w:jc w:val="left"/>
        <w:rPr>
          <w:sz w:val="22"/>
          <w:szCs w:val="22"/>
        </w:rPr>
      </w:pPr>
      <w:r w:rsidRPr="003146CD">
        <w:rPr>
          <w:sz w:val="22"/>
          <w:szCs w:val="22"/>
        </w:rPr>
        <w:t>1.4.</w:t>
      </w:r>
      <w:r w:rsidRPr="00E37109">
        <w:rPr>
          <w:sz w:val="22"/>
          <w:szCs w:val="22"/>
        </w:rPr>
        <w:t xml:space="preserve">Место нахождения объекта подлежащего охране: </w:t>
      </w:r>
      <w:r>
        <w:rPr>
          <w:rFonts w:eastAsia="MS Mincho"/>
          <w:sz w:val="22"/>
          <w:szCs w:val="22"/>
        </w:rPr>
        <w:t>г. Челябинск</w:t>
      </w:r>
      <w:r w:rsidRPr="00E37109">
        <w:rPr>
          <w:rFonts w:eastAsia="MS Mincho"/>
          <w:sz w:val="22"/>
          <w:szCs w:val="22"/>
        </w:rPr>
        <w:t xml:space="preserve">, ул. Мира, 46; </w:t>
      </w:r>
    </w:p>
    <w:p w:rsidR="004C0EA9" w:rsidRPr="00E37109" w:rsidRDefault="004C0EA9" w:rsidP="004C0EA9">
      <w:pPr>
        <w:spacing w:after="0"/>
        <w:rPr>
          <w:color w:val="000000"/>
          <w:sz w:val="22"/>
          <w:szCs w:val="22"/>
        </w:rPr>
      </w:pPr>
      <w:r w:rsidRPr="00E37109">
        <w:rPr>
          <w:sz w:val="22"/>
          <w:szCs w:val="22"/>
        </w:rPr>
        <w:t xml:space="preserve">Срок оказания услуг: с </w:t>
      </w:r>
      <w:r w:rsidR="00AE32AA">
        <w:rPr>
          <w:sz w:val="22"/>
          <w:szCs w:val="22"/>
        </w:rPr>
        <w:t>01.04.2025г. по 30.06.2025г.</w:t>
      </w:r>
      <w:r w:rsidRPr="00E37109">
        <w:rPr>
          <w:sz w:val="22"/>
          <w:szCs w:val="22"/>
        </w:rPr>
        <w:t xml:space="preserve"> </w:t>
      </w:r>
      <w:r w:rsidRPr="003146CD">
        <w:rPr>
          <w:sz w:val="22"/>
          <w:szCs w:val="22"/>
        </w:rPr>
        <w:t>в соответствии с Техническим заданием (Приложение №1 к договору)</w:t>
      </w:r>
    </w:p>
    <w:p w:rsidR="004C0EA9" w:rsidRPr="00E37109" w:rsidRDefault="004C0EA9" w:rsidP="004C0EA9">
      <w:pPr>
        <w:spacing w:after="160" w:line="256" w:lineRule="auto"/>
        <w:jc w:val="left"/>
        <w:rPr>
          <w:sz w:val="22"/>
          <w:szCs w:val="22"/>
        </w:rPr>
      </w:pPr>
      <w:r w:rsidRPr="003146CD">
        <w:rPr>
          <w:sz w:val="22"/>
          <w:szCs w:val="22"/>
        </w:rPr>
        <w:t>1.5.</w:t>
      </w:r>
      <w:r w:rsidRPr="00E37109">
        <w:rPr>
          <w:sz w:val="22"/>
          <w:szCs w:val="22"/>
        </w:rPr>
        <w:t xml:space="preserve"> Вид услуг: охрана здания.</w:t>
      </w:r>
    </w:p>
    <w:p w:rsidR="004C0EA9" w:rsidRPr="00E37109" w:rsidRDefault="004C0EA9" w:rsidP="004C0EA9">
      <w:pPr>
        <w:spacing w:after="0"/>
        <w:rPr>
          <w:sz w:val="22"/>
          <w:szCs w:val="22"/>
        </w:rPr>
      </w:pPr>
      <w:r w:rsidRPr="00E37109">
        <w:rPr>
          <w:sz w:val="22"/>
          <w:szCs w:val="22"/>
        </w:rPr>
        <w:t>- охрана объекта должна осуществляться путем выставления  1 (одного) невооруженного охранника лицензированного без оружия.</w:t>
      </w:r>
    </w:p>
    <w:p w:rsidR="004C0EA9" w:rsidRPr="00E37109" w:rsidRDefault="004C0EA9" w:rsidP="004C0EA9">
      <w:pPr>
        <w:spacing w:after="0"/>
        <w:rPr>
          <w:sz w:val="22"/>
          <w:szCs w:val="22"/>
        </w:rPr>
      </w:pPr>
    </w:p>
    <w:p w:rsidR="004C0EA9" w:rsidRPr="00E37109" w:rsidRDefault="004C0EA9" w:rsidP="004C0EA9">
      <w:pPr>
        <w:spacing w:after="160" w:line="256" w:lineRule="auto"/>
        <w:rPr>
          <w:bCs/>
          <w:sz w:val="22"/>
          <w:szCs w:val="22"/>
        </w:rPr>
      </w:pPr>
      <w:r w:rsidRPr="003146CD">
        <w:rPr>
          <w:sz w:val="22"/>
          <w:szCs w:val="22"/>
        </w:rPr>
        <w:t xml:space="preserve">1.6. </w:t>
      </w:r>
      <w:r w:rsidRPr="00E37109">
        <w:rPr>
          <w:sz w:val="22"/>
          <w:szCs w:val="22"/>
        </w:rPr>
        <w:t xml:space="preserve">Привлечение сотрудников Исполнителя, выполняющих обязанности в соответствии с настоящим договором, к выполнению каких-либо других работ недопустимо. </w:t>
      </w:r>
    </w:p>
    <w:p w:rsidR="004C0EA9" w:rsidRPr="00E37109" w:rsidRDefault="004C0EA9" w:rsidP="004C0EA9">
      <w:pPr>
        <w:numPr>
          <w:ilvl w:val="0"/>
          <w:numId w:val="12"/>
        </w:numPr>
        <w:spacing w:after="160" w:line="256" w:lineRule="auto"/>
        <w:rPr>
          <w:b/>
          <w:sz w:val="22"/>
          <w:szCs w:val="22"/>
        </w:rPr>
      </w:pPr>
      <w:r w:rsidRPr="00E37109">
        <w:rPr>
          <w:b/>
          <w:sz w:val="22"/>
          <w:szCs w:val="22"/>
        </w:rPr>
        <w:t>Стоимость услуг и порядок расчетов</w:t>
      </w:r>
    </w:p>
    <w:p w:rsidR="004C0EA9" w:rsidRPr="00E37109" w:rsidRDefault="004C0EA9" w:rsidP="004C0EA9">
      <w:pPr>
        <w:numPr>
          <w:ilvl w:val="1"/>
          <w:numId w:val="12"/>
        </w:numPr>
        <w:spacing w:after="160" w:line="256" w:lineRule="auto"/>
        <w:rPr>
          <w:b/>
          <w:sz w:val="22"/>
          <w:szCs w:val="22"/>
        </w:rPr>
      </w:pPr>
      <w:r w:rsidRPr="00E37109">
        <w:rPr>
          <w:sz w:val="22"/>
          <w:szCs w:val="22"/>
        </w:rPr>
        <w:t xml:space="preserve">Стоимость одного часа невооруженного охранника составляет </w:t>
      </w:r>
      <w:r w:rsidRPr="003146CD">
        <w:rPr>
          <w:b/>
          <w:sz w:val="22"/>
          <w:szCs w:val="22"/>
        </w:rPr>
        <w:t>____</w:t>
      </w:r>
      <w:r w:rsidRPr="00E37109">
        <w:rPr>
          <w:b/>
          <w:sz w:val="22"/>
          <w:szCs w:val="22"/>
        </w:rPr>
        <w:t xml:space="preserve"> руб. в час.</w:t>
      </w:r>
    </w:p>
    <w:p w:rsidR="004C0EA9" w:rsidRPr="00E37109" w:rsidRDefault="004C0EA9" w:rsidP="004C0EA9">
      <w:pPr>
        <w:numPr>
          <w:ilvl w:val="1"/>
          <w:numId w:val="12"/>
        </w:numPr>
        <w:spacing w:after="160" w:line="256" w:lineRule="auto"/>
        <w:rPr>
          <w:sz w:val="22"/>
          <w:szCs w:val="22"/>
        </w:rPr>
      </w:pPr>
      <w:r w:rsidRPr="00E37109">
        <w:rPr>
          <w:sz w:val="22"/>
          <w:szCs w:val="22"/>
        </w:rPr>
        <w:t xml:space="preserve">Цена договора составляет: </w:t>
      </w:r>
      <w:r w:rsidRPr="003146CD">
        <w:rPr>
          <w:b/>
          <w:bCs/>
          <w:sz w:val="22"/>
          <w:szCs w:val="22"/>
        </w:rPr>
        <w:t>_______</w:t>
      </w:r>
      <w:r w:rsidRPr="00E37109">
        <w:rPr>
          <w:sz w:val="22"/>
          <w:szCs w:val="22"/>
        </w:rPr>
        <w:t>. Цена договора является твердой и определяется на весь срок действия договора.</w:t>
      </w:r>
    </w:p>
    <w:p w:rsidR="004C0EA9" w:rsidRPr="00E37109" w:rsidRDefault="004C0EA9" w:rsidP="004C0EA9">
      <w:pPr>
        <w:numPr>
          <w:ilvl w:val="1"/>
          <w:numId w:val="12"/>
        </w:numPr>
        <w:spacing w:after="160" w:line="256" w:lineRule="auto"/>
        <w:rPr>
          <w:sz w:val="22"/>
          <w:szCs w:val="22"/>
        </w:rPr>
      </w:pPr>
      <w:r w:rsidRPr="00E37109">
        <w:rPr>
          <w:sz w:val="22"/>
          <w:szCs w:val="22"/>
        </w:rPr>
        <w:t>В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а также иные расходы, связанные с оказанием услуг.</w:t>
      </w:r>
    </w:p>
    <w:p w:rsidR="004C0EA9" w:rsidRPr="00E37109" w:rsidRDefault="004C0EA9" w:rsidP="004C0EA9">
      <w:pPr>
        <w:numPr>
          <w:ilvl w:val="1"/>
          <w:numId w:val="12"/>
        </w:numPr>
        <w:spacing w:after="160" w:line="256" w:lineRule="auto"/>
        <w:rPr>
          <w:sz w:val="22"/>
          <w:szCs w:val="22"/>
        </w:rPr>
      </w:pPr>
      <w:r w:rsidRPr="00E37109">
        <w:rPr>
          <w:sz w:val="22"/>
          <w:szCs w:val="22"/>
        </w:rPr>
        <w:t>Оплата производится в безналичном порядке путем перечисления Заказчиком денежных средств на указанный в настоящем договоре расчетный счет Исполнителя. Оплата производится в рублях Российской Федерации. Авансовые платежи по договору не предусмотрены.</w:t>
      </w:r>
    </w:p>
    <w:p w:rsidR="004C0EA9" w:rsidRPr="00E37109" w:rsidRDefault="004C0EA9" w:rsidP="004C0EA9">
      <w:pPr>
        <w:numPr>
          <w:ilvl w:val="1"/>
          <w:numId w:val="12"/>
        </w:numPr>
        <w:spacing w:after="160" w:line="256" w:lineRule="auto"/>
        <w:rPr>
          <w:sz w:val="22"/>
          <w:szCs w:val="22"/>
        </w:rPr>
      </w:pPr>
      <w:r w:rsidRPr="00E37109">
        <w:rPr>
          <w:sz w:val="22"/>
          <w:szCs w:val="22"/>
        </w:rPr>
        <w:t xml:space="preserve">Расчет осуществляется ежемесячно в </w:t>
      </w:r>
      <w:r w:rsidRPr="003146CD">
        <w:rPr>
          <w:sz w:val="22"/>
          <w:szCs w:val="22"/>
        </w:rPr>
        <w:t xml:space="preserve">срок не более 7 </w:t>
      </w:r>
      <w:r w:rsidRPr="00E37109">
        <w:rPr>
          <w:sz w:val="22"/>
          <w:szCs w:val="22"/>
        </w:rPr>
        <w:t>рабочих дней с даты подписания счета фактуры УПД и предоставленного Исполнителем счета.</w:t>
      </w:r>
    </w:p>
    <w:p w:rsidR="004C0EA9" w:rsidRPr="00E37109" w:rsidRDefault="004C0EA9" w:rsidP="004C0EA9">
      <w:pPr>
        <w:numPr>
          <w:ilvl w:val="0"/>
          <w:numId w:val="12"/>
        </w:numPr>
        <w:spacing w:after="160" w:line="256" w:lineRule="auto"/>
        <w:rPr>
          <w:b/>
          <w:sz w:val="22"/>
          <w:szCs w:val="22"/>
        </w:rPr>
      </w:pPr>
      <w:r w:rsidRPr="00E37109">
        <w:rPr>
          <w:b/>
          <w:sz w:val="22"/>
          <w:szCs w:val="22"/>
        </w:rPr>
        <w:lastRenderedPageBreak/>
        <w:t xml:space="preserve">Права и обязанности сторон </w:t>
      </w:r>
    </w:p>
    <w:p w:rsidR="004C0EA9" w:rsidRPr="00E37109" w:rsidRDefault="004C0EA9" w:rsidP="004C0EA9">
      <w:pPr>
        <w:numPr>
          <w:ilvl w:val="1"/>
          <w:numId w:val="12"/>
        </w:numPr>
        <w:spacing w:after="160" w:line="256" w:lineRule="auto"/>
        <w:rPr>
          <w:sz w:val="22"/>
          <w:szCs w:val="22"/>
        </w:rPr>
      </w:pPr>
      <w:r w:rsidRPr="00E37109">
        <w:rPr>
          <w:sz w:val="22"/>
          <w:szCs w:val="22"/>
        </w:rPr>
        <w:t xml:space="preserve">Заказчик обязан: </w:t>
      </w:r>
    </w:p>
    <w:p w:rsidR="004C0EA9" w:rsidRPr="00E37109" w:rsidRDefault="004C0EA9" w:rsidP="004C0EA9">
      <w:pPr>
        <w:numPr>
          <w:ilvl w:val="2"/>
          <w:numId w:val="12"/>
        </w:numPr>
        <w:spacing w:after="160" w:line="256" w:lineRule="auto"/>
        <w:rPr>
          <w:sz w:val="22"/>
          <w:szCs w:val="22"/>
        </w:rPr>
      </w:pPr>
      <w:r w:rsidRPr="00E37109">
        <w:rPr>
          <w:sz w:val="22"/>
          <w:szCs w:val="22"/>
        </w:rPr>
        <w:t xml:space="preserve">Оплатить оказанные в полном объеме услуги в порядке и в сроки, предусмотренные разделом 2 настоящего договора. </w:t>
      </w:r>
    </w:p>
    <w:p w:rsidR="004C0EA9" w:rsidRPr="00E37109" w:rsidRDefault="004C0EA9" w:rsidP="004C0EA9">
      <w:pPr>
        <w:numPr>
          <w:ilvl w:val="2"/>
          <w:numId w:val="12"/>
        </w:numPr>
        <w:spacing w:after="160" w:line="256" w:lineRule="auto"/>
        <w:rPr>
          <w:sz w:val="22"/>
          <w:szCs w:val="22"/>
        </w:rPr>
      </w:pPr>
      <w:r w:rsidRPr="00E37109">
        <w:rPr>
          <w:sz w:val="22"/>
          <w:szCs w:val="22"/>
        </w:rPr>
        <w:t xml:space="preserve">Контролировать качество и своевременность оказания услуг по настоящему договору. </w:t>
      </w:r>
    </w:p>
    <w:p w:rsidR="004C0EA9" w:rsidRPr="00E37109" w:rsidRDefault="004C0EA9" w:rsidP="004C0EA9">
      <w:pPr>
        <w:numPr>
          <w:ilvl w:val="2"/>
          <w:numId w:val="12"/>
        </w:numPr>
        <w:spacing w:after="160" w:line="256" w:lineRule="auto"/>
        <w:rPr>
          <w:sz w:val="22"/>
          <w:szCs w:val="22"/>
        </w:rPr>
      </w:pPr>
      <w:r w:rsidRPr="00E37109">
        <w:rPr>
          <w:sz w:val="22"/>
          <w:szCs w:val="22"/>
        </w:rPr>
        <w:t>Создавать надлежащие условия охраны объекта в целях обеспечения сохранности товарно-материальных ценностей.</w:t>
      </w:r>
    </w:p>
    <w:p w:rsidR="004C0EA9" w:rsidRPr="00E37109" w:rsidRDefault="004C0EA9" w:rsidP="004C0EA9">
      <w:pPr>
        <w:numPr>
          <w:ilvl w:val="2"/>
          <w:numId w:val="12"/>
        </w:numPr>
        <w:spacing w:after="160" w:line="256" w:lineRule="auto"/>
        <w:rPr>
          <w:sz w:val="22"/>
          <w:szCs w:val="22"/>
        </w:rPr>
      </w:pPr>
      <w:r w:rsidRPr="00E37109">
        <w:rPr>
          <w:sz w:val="22"/>
          <w:szCs w:val="22"/>
        </w:rPr>
        <w:t>Обеспечить работникам охраны свободный доступ в места общего пользования.</w:t>
      </w:r>
    </w:p>
    <w:p w:rsidR="004C0EA9" w:rsidRPr="00E37109" w:rsidRDefault="004C0EA9" w:rsidP="004C0EA9">
      <w:pPr>
        <w:numPr>
          <w:ilvl w:val="2"/>
          <w:numId w:val="12"/>
        </w:numPr>
        <w:spacing w:after="160" w:line="256" w:lineRule="auto"/>
        <w:rPr>
          <w:sz w:val="22"/>
          <w:szCs w:val="22"/>
        </w:rPr>
      </w:pPr>
      <w:r w:rsidRPr="00E37109">
        <w:rPr>
          <w:sz w:val="22"/>
          <w:szCs w:val="22"/>
        </w:rPr>
        <w:t xml:space="preserve">Обеспечить приемку оказанных  Исполнителем услуг по договору. </w:t>
      </w:r>
    </w:p>
    <w:p w:rsidR="004C0EA9" w:rsidRPr="00E37109" w:rsidRDefault="004C0EA9" w:rsidP="004C0EA9">
      <w:pPr>
        <w:numPr>
          <w:ilvl w:val="1"/>
          <w:numId w:val="12"/>
        </w:numPr>
        <w:spacing w:after="160" w:line="256" w:lineRule="auto"/>
        <w:rPr>
          <w:sz w:val="22"/>
          <w:szCs w:val="22"/>
        </w:rPr>
      </w:pPr>
      <w:r w:rsidRPr="00E37109">
        <w:rPr>
          <w:sz w:val="22"/>
          <w:szCs w:val="22"/>
        </w:rPr>
        <w:t>Исполнитель обязан:</w:t>
      </w:r>
    </w:p>
    <w:p w:rsidR="004C0EA9" w:rsidRPr="00E37109" w:rsidRDefault="004C0EA9" w:rsidP="004C0EA9">
      <w:pPr>
        <w:numPr>
          <w:ilvl w:val="2"/>
          <w:numId w:val="12"/>
        </w:numPr>
        <w:spacing w:after="160" w:line="256" w:lineRule="auto"/>
        <w:rPr>
          <w:sz w:val="22"/>
          <w:szCs w:val="22"/>
        </w:rPr>
      </w:pPr>
      <w:r w:rsidRPr="00E37109">
        <w:rPr>
          <w:sz w:val="22"/>
          <w:szCs w:val="22"/>
        </w:rPr>
        <w:t>Оказать услуги Заказчику согласно Техническому заданию и расчету цены ( Приложение №1 и Приложение № 2 к настоящему договору)</w:t>
      </w:r>
    </w:p>
    <w:p w:rsidR="004C0EA9" w:rsidRPr="00E37109" w:rsidRDefault="004C0EA9" w:rsidP="004C0EA9">
      <w:pPr>
        <w:numPr>
          <w:ilvl w:val="2"/>
          <w:numId w:val="12"/>
        </w:numPr>
        <w:spacing w:after="160" w:line="256" w:lineRule="auto"/>
        <w:rPr>
          <w:sz w:val="22"/>
          <w:szCs w:val="22"/>
        </w:rPr>
      </w:pPr>
      <w:r w:rsidRPr="00E37109">
        <w:rPr>
          <w:sz w:val="22"/>
          <w:szCs w:val="22"/>
        </w:rPr>
        <w:t>По окончании календарного месяца в течение 5 (пяти) рабочих дней предоставлять Заказчику счет фактуру УПД.</w:t>
      </w:r>
    </w:p>
    <w:p w:rsidR="004C0EA9" w:rsidRPr="00E37109" w:rsidRDefault="004C0EA9" w:rsidP="004C0EA9">
      <w:pPr>
        <w:numPr>
          <w:ilvl w:val="2"/>
          <w:numId w:val="12"/>
        </w:numPr>
        <w:spacing w:after="160" w:line="256" w:lineRule="auto"/>
        <w:rPr>
          <w:sz w:val="22"/>
          <w:szCs w:val="22"/>
        </w:rPr>
      </w:pPr>
      <w:r w:rsidRPr="00E37109">
        <w:rPr>
          <w:sz w:val="22"/>
          <w:szCs w:val="22"/>
        </w:rPr>
        <w:t>Выставить пост охраны на охраняемый объект и обеспечить охранников необходимой форменной одеждой.</w:t>
      </w:r>
    </w:p>
    <w:p w:rsidR="004C0EA9" w:rsidRPr="00E37109" w:rsidRDefault="004C0EA9" w:rsidP="004C0EA9">
      <w:pPr>
        <w:numPr>
          <w:ilvl w:val="2"/>
          <w:numId w:val="12"/>
        </w:numPr>
        <w:spacing w:after="160" w:line="256" w:lineRule="auto"/>
        <w:rPr>
          <w:sz w:val="22"/>
          <w:szCs w:val="22"/>
        </w:rPr>
      </w:pPr>
      <w:r w:rsidRPr="00E37109">
        <w:rPr>
          <w:sz w:val="22"/>
          <w:szCs w:val="22"/>
        </w:rPr>
        <w:t>Обеспечить охрану от преступных и иных незаконных посягательств на имущество Заказчика находящееся на охраняемом объекте.</w:t>
      </w:r>
    </w:p>
    <w:p w:rsidR="004C0EA9" w:rsidRPr="00E37109" w:rsidRDefault="004C0EA9" w:rsidP="004C0EA9">
      <w:pPr>
        <w:numPr>
          <w:ilvl w:val="2"/>
          <w:numId w:val="12"/>
        </w:numPr>
        <w:spacing w:after="160" w:line="256" w:lineRule="auto"/>
        <w:rPr>
          <w:sz w:val="22"/>
          <w:szCs w:val="22"/>
        </w:rPr>
      </w:pPr>
      <w:r w:rsidRPr="00E37109">
        <w:rPr>
          <w:sz w:val="22"/>
          <w:szCs w:val="22"/>
        </w:rPr>
        <w:t>Пресекать нарушения общественного порядка на территории охраняемого объекта.</w:t>
      </w:r>
    </w:p>
    <w:p w:rsidR="004C0EA9" w:rsidRPr="00E37109" w:rsidRDefault="004C0EA9" w:rsidP="004C0EA9">
      <w:pPr>
        <w:numPr>
          <w:ilvl w:val="2"/>
          <w:numId w:val="12"/>
        </w:numPr>
        <w:spacing w:after="160" w:line="256" w:lineRule="auto"/>
        <w:rPr>
          <w:sz w:val="22"/>
          <w:szCs w:val="22"/>
        </w:rPr>
      </w:pPr>
      <w:r w:rsidRPr="00E37109">
        <w:rPr>
          <w:sz w:val="22"/>
          <w:szCs w:val="22"/>
        </w:rPr>
        <w:t>Контролировать установленный Заказчиком порядок прохода лиц и внос (вынос) товарно-материальных ценностей.</w:t>
      </w:r>
    </w:p>
    <w:p w:rsidR="004C0EA9" w:rsidRPr="00E37109" w:rsidRDefault="004C0EA9" w:rsidP="004C0EA9">
      <w:pPr>
        <w:numPr>
          <w:ilvl w:val="2"/>
          <w:numId w:val="12"/>
        </w:numPr>
        <w:spacing w:after="160" w:line="256" w:lineRule="auto"/>
        <w:rPr>
          <w:sz w:val="22"/>
          <w:szCs w:val="22"/>
        </w:rPr>
      </w:pPr>
      <w:r w:rsidRPr="00E37109">
        <w:rPr>
          <w:sz w:val="22"/>
          <w:szCs w:val="22"/>
        </w:rPr>
        <w:t>Пресекать несанкционированный внос (вынос) товарно-материальных ценностей на охраняемом объекте.</w:t>
      </w:r>
    </w:p>
    <w:p w:rsidR="004C0EA9" w:rsidRPr="00E37109" w:rsidRDefault="004C0EA9" w:rsidP="004C0EA9">
      <w:pPr>
        <w:numPr>
          <w:ilvl w:val="2"/>
          <w:numId w:val="12"/>
        </w:numPr>
        <w:spacing w:after="160" w:line="256" w:lineRule="auto"/>
        <w:rPr>
          <w:sz w:val="22"/>
          <w:szCs w:val="22"/>
        </w:rPr>
      </w:pPr>
      <w:r w:rsidRPr="00E37109">
        <w:rPr>
          <w:sz w:val="22"/>
          <w:szCs w:val="22"/>
        </w:rPr>
        <w:t>Пресекать несанкционированный доступ (проход) посторонних лиц на охраняемый объект.</w:t>
      </w:r>
    </w:p>
    <w:p w:rsidR="004C0EA9" w:rsidRPr="00E37109" w:rsidRDefault="004C0EA9" w:rsidP="004C0EA9">
      <w:pPr>
        <w:numPr>
          <w:ilvl w:val="2"/>
          <w:numId w:val="12"/>
        </w:numPr>
        <w:spacing w:after="160" w:line="256" w:lineRule="auto"/>
        <w:rPr>
          <w:sz w:val="22"/>
          <w:szCs w:val="22"/>
        </w:rPr>
      </w:pPr>
      <w:r w:rsidRPr="00E37109">
        <w:rPr>
          <w:sz w:val="22"/>
          <w:szCs w:val="22"/>
        </w:rPr>
        <w:t>Пресекать кражу имущества, принятого под охрану.</w:t>
      </w:r>
    </w:p>
    <w:p w:rsidR="004C0EA9" w:rsidRPr="00E37109" w:rsidRDefault="004C0EA9" w:rsidP="004C0EA9">
      <w:pPr>
        <w:numPr>
          <w:ilvl w:val="2"/>
          <w:numId w:val="12"/>
        </w:numPr>
        <w:spacing w:after="160" w:line="256" w:lineRule="auto"/>
        <w:rPr>
          <w:sz w:val="22"/>
          <w:szCs w:val="22"/>
        </w:rPr>
      </w:pPr>
      <w:r w:rsidRPr="00E37109">
        <w:rPr>
          <w:sz w:val="22"/>
          <w:szCs w:val="22"/>
        </w:rPr>
        <w:t xml:space="preserve">При необходимости или по требованию Заказчика предоставить последнему соответствующие рекомендации и другие консультации, для обеспечения максимальной сохранности имущества. </w:t>
      </w:r>
    </w:p>
    <w:p w:rsidR="004C0EA9" w:rsidRPr="00E37109" w:rsidRDefault="004C0EA9" w:rsidP="004C0EA9">
      <w:pPr>
        <w:numPr>
          <w:ilvl w:val="0"/>
          <w:numId w:val="12"/>
        </w:numPr>
        <w:spacing w:after="160" w:line="256" w:lineRule="auto"/>
        <w:rPr>
          <w:b/>
          <w:sz w:val="22"/>
          <w:szCs w:val="22"/>
        </w:rPr>
      </w:pPr>
      <w:r w:rsidRPr="00E37109">
        <w:rPr>
          <w:b/>
          <w:sz w:val="22"/>
          <w:szCs w:val="22"/>
        </w:rPr>
        <w:t xml:space="preserve">Ответственность сторон </w:t>
      </w:r>
    </w:p>
    <w:p w:rsidR="004C0EA9" w:rsidRPr="00E37109" w:rsidRDefault="004C0EA9" w:rsidP="004C0EA9">
      <w:pPr>
        <w:numPr>
          <w:ilvl w:val="1"/>
          <w:numId w:val="12"/>
        </w:numPr>
        <w:spacing w:after="160" w:line="256" w:lineRule="auto"/>
        <w:rPr>
          <w:sz w:val="22"/>
          <w:szCs w:val="22"/>
        </w:rPr>
      </w:pPr>
      <w:r w:rsidRPr="00E37109">
        <w:rPr>
          <w:sz w:val="22"/>
          <w:szCs w:val="22"/>
        </w:rPr>
        <w:t>Стороны несут ответственность за неисполнение или ненадлежащее исполнение принятых на себя обязательств в соответствии с действующим законодательством Российской Федерации. Степень вины и ответственности определяется заключением служебного расследования с участием обеих сторон, а при криминальном характере нарушения с участием полиции.</w:t>
      </w:r>
    </w:p>
    <w:p w:rsidR="004C0EA9" w:rsidRPr="00E37109" w:rsidRDefault="004C0EA9" w:rsidP="004C0EA9">
      <w:pPr>
        <w:numPr>
          <w:ilvl w:val="1"/>
          <w:numId w:val="12"/>
        </w:numPr>
        <w:spacing w:after="160" w:line="256" w:lineRule="auto"/>
        <w:rPr>
          <w:sz w:val="22"/>
          <w:szCs w:val="22"/>
        </w:rPr>
      </w:pPr>
      <w:r w:rsidRPr="00E37109">
        <w:rPr>
          <w:sz w:val="22"/>
          <w:szCs w:val="22"/>
        </w:rPr>
        <w:t xml:space="preserve">За неуплату или несвоевременную оплату оказанных охранных услуг Исполнитель имеет право письменно требовать уплаты Заказчиком пени в размере 1/300 (одной трехсотой) действующей на дату уплаты пеней ключевой ставки Центрального банка Российской Федерации от неуплаченной в срок суммы, за каждый день просрочки. </w:t>
      </w:r>
    </w:p>
    <w:p w:rsidR="004C0EA9" w:rsidRPr="00E37109" w:rsidRDefault="004C0EA9" w:rsidP="004C0EA9">
      <w:pPr>
        <w:numPr>
          <w:ilvl w:val="1"/>
          <w:numId w:val="12"/>
        </w:numPr>
        <w:spacing w:after="160" w:line="256" w:lineRule="auto"/>
        <w:rPr>
          <w:sz w:val="22"/>
          <w:szCs w:val="22"/>
        </w:rPr>
      </w:pPr>
      <w:r w:rsidRPr="00E37109">
        <w:rPr>
          <w:sz w:val="22"/>
          <w:szCs w:val="22"/>
        </w:rPr>
        <w:t xml:space="preserve">Заказчик в случае недобросовестного выполнения работ Исполнителем не повлекшего за собой тяжких последствий (хищение, повреждение или уничтожение имущества), подтвержденного записями в книге дежурств, имеет право вносить предложения об уменьшении соответствующего ежемесячного платежа на величину 10% от общей суммы. </w:t>
      </w:r>
    </w:p>
    <w:p w:rsidR="004C0EA9" w:rsidRPr="00E37109" w:rsidRDefault="004C0EA9" w:rsidP="004C0EA9">
      <w:pPr>
        <w:numPr>
          <w:ilvl w:val="1"/>
          <w:numId w:val="12"/>
        </w:numPr>
        <w:spacing w:after="160" w:line="256" w:lineRule="auto"/>
        <w:rPr>
          <w:sz w:val="22"/>
          <w:szCs w:val="22"/>
        </w:rPr>
      </w:pPr>
      <w:r w:rsidRPr="00E37109">
        <w:rPr>
          <w:sz w:val="22"/>
          <w:szCs w:val="22"/>
        </w:rPr>
        <w:t>Исполнитель несет полную материальную ответственность за ущерб:</w:t>
      </w:r>
    </w:p>
    <w:p w:rsidR="004C0EA9" w:rsidRPr="00E37109" w:rsidRDefault="004C0EA9" w:rsidP="004C0EA9">
      <w:pPr>
        <w:spacing w:after="160"/>
        <w:rPr>
          <w:sz w:val="22"/>
          <w:szCs w:val="22"/>
        </w:rPr>
      </w:pPr>
      <w:r w:rsidRPr="00E37109">
        <w:rPr>
          <w:sz w:val="22"/>
          <w:szCs w:val="22"/>
        </w:rPr>
        <w:lastRenderedPageBreak/>
        <w:t>- причиненный кражами товарно-материальных ценностей в результате недобросовестного выполнения охраной своих обязанностей, а также хищениями, совершенными путем грабежа или разбоя;</w:t>
      </w:r>
    </w:p>
    <w:p w:rsidR="004C0EA9" w:rsidRPr="00E37109" w:rsidRDefault="004C0EA9" w:rsidP="004C0EA9">
      <w:pPr>
        <w:spacing w:after="160"/>
        <w:rPr>
          <w:sz w:val="22"/>
          <w:szCs w:val="22"/>
        </w:rPr>
      </w:pPr>
      <w:r w:rsidRPr="00E37109">
        <w:rPr>
          <w:sz w:val="22"/>
          <w:szCs w:val="22"/>
        </w:rPr>
        <w:t xml:space="preserve">- нанесенный уничтожением или повреждением имущества посторонними лицами, проникшими на охраняемый объект в результате ненадлежащего выполнения исполнителем принятых по договору обязательств; </w:t>
      </w:r>
    </w:p>
    <w:p w:rsidR="004C0EA9" w:rsidRPr="00E37109" w:rsidRDefault="004C0EA9" w:rsidP="004C0EA9">
      <w:pPr>
        <w:spacing w:after="160"/>
        <w:rPr>
          <w:sz w:val="22"/>
          <w:szCs w:val="22"/>
        </w:rPr>
      </w:pPr>
      <w:r w:rsidRPr="00E37109">
        <w:rPr>
          <w:sz w:val="22"/>
          <w:szCs w:val="22"/>
        </w:rPr>
        <w:t>- причиненный по вине работников Исполнителя, осуществляющих охрану.</w:t>
      </w:r>
    </w:p>
    <w:p w:rsidR="004C0EA9" w:rsidRPr="00E37109" w:rsidRDefault="004C0EA9" w:rsidP="004C0EA9">
      <w:pPr>
        <w:numPr>
          <w:ilvl w:val="1"/>
          <w:numId w:val="12"/>
        </w:numPr>
        <w:spacing w:after="160" w:line="256" w:lineRule="auto"/>
        <w:rPr>
          <w:sz w:val="22"/>
          <w:szCs w:val="22"/>
        </w:rPr>
      </w:pPr>
      <w:r w:rsidRPr="00E37109">
        <w:rPr>
          <w:sz w:val="22"/>
          <w:szCs w:val="22"/>
        </w:rPr>
        <w:t>Факты надлежащего исполнения (неисполнения) Исполнителем своих обязанностей, вследствие чего произошло хищение, уничтожение или повреждение имущества Заказчика в охраняемом помещении устанавливается в порядке, определенном действующим законодательством и при участии обеих сторон, а при криминальном характере нарушения при участии полиции.</w:t>
      </w:r>
    </w:p>
    <w:p w:rsidR="004C0EA9" w:rsidRPr="00E37109" w:rsidRDefault="004C0EA9" w:rsidP="004C0EA9">
      <w:pPr>
        <w:numPr>
          <w:ilvl w:val="1"/>
          <w:numId w:val="12"/>
        </w:numPr>
        <w:spacing w:after="160" w:line="256" w:lineRule="auto"/>
        <w:rPr>
          <w:sz w:val="22"/>
          <w:szCs w:val="22"/>
        </w:rPr>
      </w:pPr>
      <w:r w:rsidRPr="00E37109">
        <w:rPr>
          <w:sz w:val="22"/>
          <w:szCs w:val="22"/>
        </w:rPr>
        <w:t xml:space="preserve">Исполнитель освобождается от ответственности в том случае, если докажет отсутствие своей вины. </w:t>
      </w:r>
    </w:p>
    <w:p w:rsidR="004C0EA9" w:rsidRPr="00E37109" w:rsidRDefault="004C0EA9" w:rsidP="004C0EA9">
      <w:pPr>
        <w:numPr>
          <w:ilvl w:val="1"/>
          <w:numId w:val="12"/>
        </w:numPr>
        <w:spacing w:after="160" w:line="256" w:lineRule="auto"/>
        <w:rPr>
          <w:sz w:val="22"/>
          <w:szCs w:val="22"/>
        </w:rPr>
      </w:pPr>
      <w:r w:rsidRPr="00E37109">
        <w:rPr>
          <w:sz w:val="22"/>
          <w:szCs w:val="22"/>
        </w:rPr>
        <w:t xml:space="preserve">Стороны освобождаются от ответственности при возникновении обстоятельств непреодолимой силы, к которым относятся стихийные бедствия, военные действия, эпидемии, крупномасштабные забастовки, запретительные меры органов власти в месте выполнения обязательств. В этом случае срок исполнения обязательств отодвигается, соразмерно времени, в течение которого действовали обстоятельства непреодолимой силы, при условии, что стороны приняли всевозможные меры и действия, применение которых можно было ожидать от них в сложившейся ситуации.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w:t>
      </w:r>
    </w:p>
    <w:p w:rsidR="004C0EA9" w:rsidRPr="00E37109" w:rsidRDefault="004C0EA9" w:rsidP="004C0EA9">
      <w:pPr>
        <w:numPr>
          <w:ilvl w:val="0"/>
          <w:numId w:val="12"/>
        </w:numPr>
        <w:spacing w:after="160" w:line="256" w:lineRule="auto"/>
        <w:jc w:val="left"/>
        <w:rPr>
          <w:b/>
          <w:sz w:val="22"/>
          <w:szCs w:val="22"/>
        </w:rPr>
      </w:pPr>
      <w:r w:rsidRPr="00E37109">
        <w:rPr>
          <w:b/>
          <w:sz w:val="22"/>
          <w:szCs w:val="22"/>
        </w:rPr>
        <w:t>Разрешение споров</w:t>
      </w:r>
    </w:p>
    <w:p w:rsidR="004C0EA9" w:rsidRPr="00E37109" w:rsidRDefault="004C0EA9" w:rsidP="004C0EA9">
      <w:pPr>
        <w:numPr>
          <w:ilvl w:val="1"/>
          <w:numId w:val="12"/>
        </w:numPr>
        <w:spacing w:after="160" w:line="256" w:lineRule="auto"/>
        <w:rPr>
          <w:sz w:val="22"/>
          <w:szCs w:val="22"/>
        </w:rPr>
      </w:pPr>
      <w:r w:rsidRPr="00E37109">
        <w:rPr>
          <w:sz w:val="22"/>
          <w:szCs w:val="22"/>
        </w:rPr>
        <w:t xml:space="preserve">Споры и разногласия, которые могут возникнуть при исполнении настоящего договора, будут по возможности разрешаться путем переговоров между сторонами. </w:t>
      </w:r>
    </w:p>
    <w:p w:rsidR="004C0EA9" w:rsidRPr="00E37109" w:rsidRDefault="004C0EA9" w:rsidP="004C0EA9">
      <w:pPr>
        <w:numPr>
          <w:ilvl w:val="1"/>
          <w:numId w:val="12"/>
        </w:numPr>
        <w:spacing w:after="160" w:line="256" w:lineRule="auto"/>
        <w:rPr>
          <w:sz w:val="22"/>
          <w:szCs w:val="22"/>
        </w:rPr>
      </w:pPr>
      <w:r w:rsidRPr="00E37109">
        <w:rPr>
          <w:sz w:val="22"/>
          <w:szCs w:val="22"/>
        </w:rPr>
        <w:t xml:space="preserve">В случае невозможности разрешения споров путем переговоров стороны передают их на рассмотрение в Арбитражный суд Челябинской области в соответствии  с действующим законодательством Российской Федерации. </w:t>
      </w:r>
    </w:p>
    <w:p w:rsidR="004C0EA9" w:rsidRPr="00E37109" w:rsidRDefault="004C0EA9" w:rsidP="004C0EA9">
      <w:pPr>
        <w:numPr>
          <w:ilvl w:val="0"/>
          <w:numId w:val="12"/>
        </w:numPr>
        <w:spacing w:after="160" w:line="256" w:lineRule="auto"/>
        <w:jc w:val="left"/>
        <w:rPr>
          <w:b/>
          <w:sz w:val="22"/>
          <w:szCs w:val="22"/>
        </w:rPr>
      </w:pPr>
      <w:r w:rsidRPr="00E37109">
        <w:rPr>
          <w:b/>
          <w:sz w:val="22"/>
          <w:szCs w:val="22"/>
        </w:rPr>
        <w:t>Срок действия договора</w:t>
      </w:r>
    </w:p>
    <w:p w:rsidR="004C0EA9" w:rsidRPr="003146CD" w:rsidRDefault="004C0EA9" w:rsidP="004C0EA9">
      <w:pPr>
        <w:numPr>
          <w:ilvl w:val="1"/>
          <w:numId w:val="12"/>
        </w:numPr>
        <w:spacing w:after="160" w:line="256" w:lineRule="auto"/>
        <w:rPr>
          <w:sz w:val="22"/>
          <w:szCs w:val="22"/>
        </w:rPr>
      </w:pPr>
      <w:r w:rsidRPr="003146CD">
        <w:rPr>
          <w:sz w:val="22"/>
          <w:szCs w:val="22"/>
        </w:rPr>
        <w:t xml:space="preserve">Настоящий договор вступает в силу с момента подписания его сторонами и действует по </w:t>
      </w:r>
      <w:r w:rsidR="00AE32AA">
        <w:rPr>
          <w:sz w:val="22"/>
          <w:szCs w:val="22"/>
        </w:rPr>
        <w:t>30.06.</w:t>
      </w:r>
      <w:r w:rsidRPr="003146CD">
        <w:rPr>
          <w:sz w:val="22"/>
          <w:szCs w:val="22"/>
        </w:rPr>
        <w:t xml:space="preserve">2025 г. включительно. С </w:t>
      </w:r>
      <w:r w:rsidR="00AE32AA">
        <w:rPr>
          <w:sz w:val="22"/>
          <w:szCs w:val="22"/>
        </w:rPr>
        <w:t>01.07.</w:t>
      </w:r>
      <w:r w:rsidRPr="003146CD">
        <w:rPr>
          <w:sz w:val="22"/>
          <w:szCs w:val="22"/>
        </w:rPr>
        <w:t>2025 г. обязательства Сторон по настоящему договору прекращаются, за исключением обязательств по оплате, гарантийных обязательств (если таковые установлены), обязательств по возмещению убытков и выплате неустойки (штрафов и пени).</w:t>
      </w:r>
    </w:p>
    <w:p w:rsidR="004C0EA9" w:rsidRPr="003146CD" w:rsidRDefault="004C0EA9" w:rsidP="004C0EA9">
      <w:pPr>
        <w:pStyle w:val="af4"/>
        <w:numPr>
          <w:ilvl w:val="0"/>
          <w:numId w:val="12"/>
        </w:numPr>
        <w:spacing w:after="160" w:line="256" w:lineRule="auto"/>
      </w:pPr>
      <w:r w:rsidRPr="003146CD">
        <w:t xml:space="preserve"> </w:t>
      </w:r>
      <w:r w:rsidRPr="003146CD">
        <w:rPr>
          <w:rFonts w:ascii="Times New Roman" w:eastAsia="SimSun" w:hAnsi="Times New Roman"/>
          <w:b/>
          <w:bCs/>
          <w:lang w:eastAsia="zh-CN"/>
        </w:rPr>
        <w:t>Разрешение споров, порядок изменения и расторжения договора. Прочие условия</w:t>
      </w:r>
    </w:p>
    <w:p w:rsidR="004C0EA9" w:rsidRPr="003146CD" w:rsidRDefault="004C0EA9" w:rsidP="004C0EA9">
      <w:pPr>
        <w:numPr>
          <w:ilvl w:val="1"/>
          <w:numId w:val="12"/>
        </w:numPr>
        <w:spacing w:after="0" w:line="256" w:lineRule="auto"/>
        <w:rPr>
          <w:sz w:val="22"/>
          <w:szCs w:val="22"/>
        </w:rPr>
      </w:pPr>
      <w:r w:rsidRPr="003146CD">
        <w:rPr>
          <w:sz w:val="22"/>
          <w:szCs w:val="22"/>
        </w:rPr>
        <w:t xml:space="preserve">В случае изменения адресов, банковских реквизитов, номеров телефонов, смены руководителя, Стороны письменно извещают друг друга о таком изменении в течение 3 (трех) рабочих дней со дня такого изменения. </w:t>
      </w:r>
    </w:p>
    <w:p w:rsidR="004C0EA9" w:rsidRPr="003146CD" w:rsidRDefault="004C0EA9" w:rsidP="004C0EA9">
      <w:pPr>
        <w:numPr>
          <w:ilvl w:val="1"/>
          <w:numId w:val="12"/>
        </w:numPr>
        <w:spacing w:after="0" w:line="256" w:lineRule="auto"/>
        <w:rPr>
          <w:sz w:val="22"/>
          <w:szCs w:val="22"/>
        </w:rPr>
      </w:pPr>
      <w:r w:rsidRPr="003146CD">
        <w:rPr>
          <w:sz w:val="22"/>
          <w:szCs w:val="22"/>
        </w:rPr>
        <w:t>Иные изменения и дополнения к настоящему договору оформляются письменно в виде дополнительных соглашений, подписываются каждой из Сторон и являются неотъемлемой частью настоящего договора.</w:t>
      </w:r>
    </w:p>
    <w:p w:rsidR="004C0EA9" w:rsidRPr="003146CD" w:rsidRDefault="004C0EA9" w:rsidP="004C0EA9">
      <w:pPr>
        <w:numPr>
          <w:ilvl w:val="1"/>
          <w:numId w:val="12"/>
        </w:numPr>
        <w:spacing w:after="0" w:line="256" w:lineRule="auto"/>
        <w:rPr>
          <w:sz w:val="22"/>
          <w:szCs w:val="22"/>
        </w:rPr>
      </w:pPr>
      <w:r w:rsidRPr="003146CD">
        <w:rPr>
          <w:sz w:val="22"/>
          <w:szCs w:val="22"/>
        </w:rPr>
        <w:tab/>
        <w:t>Внесение изменений и дополнений в настоящий договор допускается в случаях, предусмотренных настоящим договором.</w:t>
      </w:r>
    </w:p>
    <w:p w:rsidR="004C0EA9" w:rsidRPr="003146CD" w:rsidRDefault="004C0EA9" w:rsidP="004C0EA9">
      <w:pPr>
        <w:numPr>
          <w:ilvl w:val="1"/>
          <w:numId w:val="12"/>
        </w:numPr>
        <w:spacing w:after="0" w:line="256" w:lineRule="auto"/>
        <w:rPr>
          <w:sz w:val="22"/>
          <w:szCs w:val="22"/>
        </w:rPr>
      </w:pPr>
      <w:r w:rsidRPr="003146CD">
        <w:rPr>
          <w:sz w:val="22"/>
          <w:szCs w:val="22"/>
        </w:rPr>
        <w:t xml:space="preserve"> Все споры и разногласия, возникающие между Заказчиком и Поставщиком при заключении, исполнении, изменении и расторжении настоящего договора подлежат рассмотрению в ходе переговоров.</w:t>
      </w:r>
    </w:p>
    <w:p w:rsidR="004C0EA9" w:rsidRPr="003146CD" w:rsidRDefault="004C0EA9" w:rsidP="004C0EA9">
      <w:pPr>
        <w:numPr>
          <w:ilvl w:val="1"/>
          <w:numId w:val="12"/>
        </w:numPr>
        <w:spacing w:after="0" w:line="256" w:lineRule="auto"/>
        <w:rPr>
          <w:sz w:val="22"/>
          <w:szCs w:val="22"/>
        </w:rPr>
      </w:pPr>
      <w:r w:rsidRPr="003146CD">
        <w:rPr>
          <w:sz w:val="22"/>
          <w:szCs w:val="22"/>
        </w:rPr>
        <w:t>Претензионный порядок рассмотрения всех споров, возникающих по настоящему договору, обязателен. Срок ответа на претензию, направляемую Стороной в связи с ненадлежащим исполнением и/или нарушением условий настоящего Договора другой Стороной, должен составлять не более 3 (трёх) дней со дня получения Стороной соответствующей претензии.</w:t>
      </w:r>
    </w:p>
    <w:p w:rsidR="004C0EA9" w:rsidRPr="003146CD" w:rsidRDefault="004C0EA9" w:rsidP="004C0EA9">
      <w:pPr>
        <w:numPr>
          <w:ilvl w:val="1"/>
          <w:numId w:val="12"/>
        </w:numPr>
        <w:spacing w:after="0" w:line="256" w:lineRule="auto"/>
        <w:rPr>
          <w:sz w:val="22"/>
          <w:szCs w:val="22"/>
        </w:rPr>
      </w:pPr>
      <w:r w:rsidRPr="003146CD">
        <w:rPr>
          <w:sz w:val="22"/>
          <w:szCs w:val="22"/>
        </w:rPr>
        <w:t xml:space="preserve"> Все споры между Сторонами, по которым не было достигнуто соглашение в порядке, установленным пунктом 8.3. настоящего договора, подлежат рассмотрению в Арбитражном суде Челябинской области. </w:t>
      </w:r>
    </w:p>
    <w:p w:rsidR="004C0EA9" w:rsidRPr="003146CD" w:rsidRDefault="004C0EA9" w:rsidP="004C0EA9">
      <w:pPr>
        <w:numPr>
          <w:ilvl w:val="1"/>
          <w:numId w:val="12"/>
        </w:numPr>
        <w:spacing w:after="0" w:line="256" w:lineRule="auto"/>
        <w:rPr>
          <w:sz w:val="22"/>
          <w:szCs w:val="22"/>
        </w:rPr>
      </w:pPr>
      <w:r w:rsidRPr="003146CD">
        <w:rPr>
          <w:sz w:val="22"/>
          <w:szCs w:val="22"/>
        </w:rPr>
        <w:t xml:space="preserve"> Настоящий договор составлен в электронной форме и подписан электронными подписями Сторон.</w:t>
      </w:r>
    </w:p>
    <w:p w:rsidR="004C0EA9" w:rsidRPr="003146CD" w:rsidRDefault="004C0EA9" w:rsidP="004C0EA9">
      <w:pPr>
        <w:numPr>
          <w:ilvl w:val="1"/>
          <w:numId w:val="12"/>
        </w:numPr>
        <w:spacing w:after="0" w:line="256" w:lineRule="auto"/>
        <w:rPr>
          <w:sz w:val="22"/>
          <w:szCs w:val="22"/>
        </w:rPr>
      </w:pPr>
      <w:r w:rsidRPr="003146CD">
        <w:rPr>
          <w:sz w:val="22"/>
          <w:szCs w:val="22"/>
        </w:rPr>
        <w:lastRenderedPageBreak/>
        <w:t xml:space="preserve"> Обмен электронными сообщениями, отправленными Сторонами друг другу по электронной почте, указанной в разделе «Реквизиты и подписи Сторон» настоящего Договора или указанной на официальных бланках и сайтах Сторон, а также электронной почте уполномоченных лиц Сторон, признается Сторонами надлежащим способом передачи документов и юридически значимых сообщений. Юридически значимые сообщения и документы, в т.ч. скан-копии, переданные по указанным электронным адресам, имеют для Сторон юридическую силу. Электронный адрес признаётся в качестве простой электронной подписи уполномоченного представителя каждой из Сторон.</w:t>
      </w:r>
    </w:p>
    <w:p w:rsidR="004C0EA9" w:rsidRPr="003146CD" w:rsidRDefault="004C0EA9" w:rsidP="004C0EA9">
      <w:pPr>
        <w:numPr>
          <w:ilvl w:val="1"/>
          <w:numId w:val="12"/>
        </w:numPr>
        <w:spacing w:after="0" w:line="256" w:lineRule="auto"/>
        <w:rPr>
          <w:sz w:val="22"/>
          <w:szCs w:val="22"/>
        </w:rPr>
      </w:pPr>
      <w:r w:rsidRPr="003146CD">
        <w:rPr>
          <w:sz w:val="22"/>
          <w:szCs w:val="22"/>
        </w:rPr>
        <w:t>Стороны признают и соглашаются с тем, что любого рода корреспонденция, направленная указанным способом, признается Сторонами полноценными документами, имеющими простую письменную форму, и является исходящей от надлежащим образом уполномоченных представителей Сторон и в том случае, когда они не содержат сведений об отправителе.</w:t>
      </w:r>
    </w:p>
    <w:p w:rsidR="004C0EA9" w:rsidRPr="003146CD" w:rsidRDefault="004C0EA9" w:rsidP="004C0EA9">
      <w:pPr>
        <w:numPr>
          <w:ilvl w:val="1"/>
          <w:numId w:val="12"/>
        </w:numPr>
        <w:spacing w:after="0" w:line="256" w:lineRule="auto"/>
        <w:rPr>
          <w:sz w:val="22"/>
          <w:szCs w:val="22"/>
        </w:rPr>
      </w:pPr>
      <w:r w:rsidRPr="003146CD">
        <w:rPr>
          <w:sz w:val="22"/>
          <w:szCs w:val="22"/>
        </w:rPr>
        <w:t>Стороны обязуются сообщать обо всех случаях взлома или иного несанкционированного доступа к их электронным почтовым ящикам в срок не позднее двух суток с момента обнаружения такого несанкционированного доступа. Отсутствие такого уведомления лишает Сторону права ссылаться на указанные обстоятельства, а электронные сообщения, направленные такой Стороной, признаются надлежащими.</w:t>
      </w:r>
    </w:p>
    <w:p w:rsidR="004C0EA9" w:rsidRPr="003146CD" w:rsidRDefault="004C0EA9" w:rsidP="004C0EA9">
      <w:pPr>
        <w:numPr>
          <w:ilvl w:val="1"/>
          <w:numId w:val="12"/>
        </w:numPr>
        <w:spacing w:after="0" w:line="256" w:lineRule="auto"/>
        <w:rPr>
          <w:sz w:val="22"/>
          <w:szCs w:val="22"/>
        </w:rPr>
      </w:pPr>
      <w:r w:rsidRPr="003146CD">
        <w:rPr>
          <w:sz w:val="22"/>
          <w:szCs w:val="22"/>
        </w:rPr>
        <w:t>Электронное сообщение считается полученным с момента, когда у Стороны, которой адресовано данное сообщение, появилась возможность доступа к нему, а именно, с момента поступления электронного сообщения на почтовый сервер, используемый Стороной-адресатом для получения электронной почты. Любые файлы, вложенные в электронное сообщение (attachments), являются неотъемлемой частью данного электронного сообщения.</w:t>
      </w:r>
    </w:p>
    <w:p w:rsidR="004C0EA9" w:rsidRPr="003146CD" w:rsidRDefault="004C0EA9" w:rsidP="004C0EA9">
      <w:pPr>
        <w:numPr>
          <w:ilvl w:val="1"/>
          <w:numId w:val="12"/>
        </w:numPr>
        <w:spacing w:after="0" w:line="256" w:lineRule="auto"/>
        <w:rPr>
          <w:sz w:val="22"/>
          <w:szCs w:val="22"/>
        </w:rPr>
      </w:pPr>
      <w:r w:rsidRPr="003146CD">
        <w:rPr>
          <w:sz w:val="22"/>
          <w:szCs w:val="22"/>
        </w:rPr>
        <w:t xml:space="preserve">В соответствии с п. 2 ст. 160 ГК РФ Стороны договорились, что при заключении, исполнении, изменении, прекращении настоящего Договора, а также при подписании иных документов, которые могут потребоваться для урегулирования гражданских правоотношений Сторон, возникающих из настоящего Договора, допускается использование подписей представителей Сторон, а также их печатей, с помощью средств факсимильной связи, механического или иного копирования либо иного аналога собственноручной подписи руководителей и печатей организаций. Стороны подтверждают, что приложения к Договору, подписанные и оформленные указанным в настоящем пункте способом, имеют юридическую силу и обязательны для исполнения Сторонами. Ответственность за использование средств аналога собственноручной подписи уполномоченными лицами несет Сторона, от имени которой подписывается документ соответствующей подписью. </w:t>
      </w:r>
    </w:p>
    <w:p w:rsidR="004C0EA9" w:rsidRPr="00E37109" w:rsidRDefault="004C0EA9" w:rsidP="004C0EA9">
      <w:pPr>
        <w:numPr>
          <w:ilvl w:val="1"/>
          <w:numId w:val="12"/>
        </w:numPr>
        <w:spacing w:after="0" w:line="256" w:lineRule="auto"/>
        <w:rPr>
          <w:sz w:val="22"/>
          <w:szCs w:val="22"/>
        </w:rPr>
      </w:pPr>
      <w:r w:rsidRPr="003146CD">
        <w:rPr>
          <w:sz w:val="22"/>
          <w:szCs w:val="22"/>
        </w:rPr>
        <w:t>Документы в рамках исполнения настоящего договора могут быть направлены каждой из Сторон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 (далее – Оператор ЭДО). Стороны признают, что документы, заверенные электронной подписью уполномоченных лиц Сторон и направленные через Оператора ЭДО, юридически равносильны документам на бумажных носителях, заверенным соответствующими подписями.</w:t>
      </w:r>
      <w:r w:rsidRPr="00E37109">
        <w:rPr>
          <w:sz w:val="22"/>
          <w:szCs w:val="22"/>
        </w:rPr>
        <w:t>.</w:t>
      </w:r>
    </w:p>
    <w:p w:rsidR="004C0EA9" w:rsidRPr="00E37109" w:rsidRDefault="004C0EA9" w:rsidP="004C0EA9">
      <w:pPr>
        <w:numPr>
          <w:ilvl w:val="0"/>
          <w:numId w:val="12"/>
        </w:numPr>
        <w:spacing w:after="0" w:line="256" w:lineRule="auto"/>
        <w:rPr>
          <w:b/>
          <w:sz w:val="22"/>
          <w:szCs w:val="22"/>
        </w:rPr>
      </w:pPr>
      <w:r w:rsidRPr="00E37109">
        <w:rPr>
          <w:b/>
          <w:sz w:val="22"/>
          <w:szCs w:val="22"/>
        </w:rPr>
        <w:t>Заключительные положения</w:t>
      </w:r>
    </w:p>
    <w:p w:rsidR="004C0EA9" w:rsidRPr="00E37109" w:rsidRDefault="004C0EA9" w:rsidP="004C0EA9">
      <w:pPr>
        <w:numPr>
          <w:ilvl w:val="1"/>
          <w:numId w:val="12"/>
        </w:numPr>
        <w:spacing w:after="0" w:line="256" w:lineRule="auto"/>
        <w:rPr>
          <w:sz w:val="22"/>
          <w:szCs w:val="22"/>
        </w:rPr>
      </w:pPr>
      <w:r w:rsidRPr="00E37109">
        <w:rPr>
          <w:sz w:val="22"/>
          <w:szCs w:val="22"/>
        </w:rPr>
        <w:t xml:space="preserve">Приложения, являющиеся неотъемлемой частью настоящего договора: </w:t>
      </w:r>
    </w:p>
    <w:p w:rsidR="004C0EA9" w:rsidRPr="00E37109" w:rsidRDefault="004C0EA9" w:rsidP="004C0EA9">
      <w:pPr>
        <w:spacing w:after="0"/>
        <w:rPr>
          <w:sz w:val="22"/>
          <w:szCs w:val="22"/>
        </w:rPr>
      </w:pPr>
      <w:r w:rsidRPr="00E37109">
        <w:rPr>
          <w:sz w:val="22"/>
          <w:szCs w:val="22"/>
        </w:rPr>
        <w:t>- Приложение № 1. Техническое задание</w:t>
      </w:r>
    </w:p>
    <w:p w:rsidR="004C0EA9" w:rsidRPr="00E37109" w:rsidRDefault="004C0EA9" w:rsidP="004C0EA9">
      <w:pPr>
        <w:spacing w:after="0"/>
        <w:rPr>
          <w:sz w:val="22"/>
          <w:szCs w:val="22"/>
        </w:rPr>
      </w:pPr>
      <w:r w:rsidRPr="00E37109">
        <w:rPr>
          <w:sz w:val="22"/>
          <w:szCs w:val="22"/>
        </w:rPr>
        <w:t xml:space="preserve">- Приложение №2.  Расчет цены договора </w:t>
      </w:r>
    </w:p>
    <w:p w:rsidR="004C0EA9" w:rsidRPr="00E37109" w:rsidRDefault="004C0EA9" w:rsidP="004C0EA9">
      <w:pPr>
        <w:spacing w:after="0"/>
        <w:rPr>
          <w:sz w:val="22"/>
          <w:szCs w:val="22"/>
        </w:rPr>
      </w:pPr>
      <w:r w:rsidRPr="00E37109">
        <w:rPr>
          <w:sz w:val="22"/>
          <w:szCs w:val="22"/>
        </w:rPr>
        <w:t>- Приложение № 3</w:t>
      </w:r>
      <w:r w:rsidRPr="003146CD">
        <w:rPr>
          <w:sz w:val="22"/>
          <w:szCs w:val="22"/>
        </w:rPr>
        <w:t>.</w:t>
      </w:r>
      <w:r w:rsidRPr="00E37109">
        <w:rPr>
          <w:sz w:val="22"/>
          <w:szCs w:val="22"/>
        </w:rPr>
        <w:t xml:space="preserve"> </w:t>
      </w:r>
      <w:r w:rsidRPr="003146CD">
        <w:rPr>
          <w:sz w:val="22"/>
          <w:szCs w:val="22"/>
        </w:rPr>
        <w:t>Должностная инструкция сотрудника охраны</w:t>
      </w:r>
    </w:p>
    <w:p w:rsidR="004C0EA9" w:rsidRPr="00E37109" w:rsidRDefault="004C0EA9" w:rsidP="004C0EA9">
      <w:pPr>
        <w:spacing w:after="0"/>
        <w:rPr>
          <w:sz w:val="22"/>
          <w:szCs w:val="22"/>
        </w:rPr>
      </w:pPr>
    </w:p>
    <w:p w:rsidR="004C0EA9" w:rsidRPr="003146CD" w:rsidRDefault="004C0EA9" w:rsidP="004C0EA9">
      <w:pPr>
        <w:widowControl w:val="0"/>
        <w:spacing w:after="0"/>
        <w:jc w:val="center"/>
        <w:rPr>
          <w:b/>
          <w:sz w:val="22"/>
          <w:szCs w:val="22"/>
          <w:lang w:eastAsia="en-US"/>
        </w:rPr>
      </w:pPr>
      <w:r w:rsidRPr="003146CD">
        <w:rPr>
          <w:b/>
          <w:sz w:val="22"/>
          <w:szCs w:val="22"/>
        </w:rPr>
        <w:t>8.Адреса и банковские реквизиты сторон</w:t>
      </w:r>
    </w:p>
    <w:tbl>
      <w:tblPr>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12"/>
        <w:gridCol w:w="4961"/>
      </w:tblGrid>
      <w:tr w:rsidR="004C0EA9" w:rsidRPr="003146CD" w:rsidTr="004C0EA9">
        <w:tc>
          <w:tcPr>
            <w:tcW w:w="5812" w:type="dxa"/>
          </w:tcPr>
          <w:p w:rsidR="004C0EA9" w:rsidRPr="003146CD" w:rsidRDefault="004C0EA9" w:rsidP="004C0EA9">
            <w:pPr>
              <w:spacing w:after="0"/>
              <w:jc w:val="center"/>
              <w:rPr>
                <w:rFonts w:eastAsia="Calibri"/>
                <w:b/>
                <w:sz w:val="22"/>
                <w:szCs w:val="22"/>
              </w:rPr>
            </w:pPr>
            <w:r w:rsidRPr="003146CD">
              <w:rPr>
                <w:rFonts w:eastAsia="Calibri"/>
                <w:b/>
                <w:sz w:val="22"/>
                <w:szCs w:val="22"/>
              </w:rPr>
              <w:t>Заказчик:</w:t>
            </w:r>
          </w:p>
        </w:tc>
        <w:tc>
          <w:tcPr>
            <w:tcW w:w="4961" w:type="dxa"/>
          </w:tcPr>
          <w:p w:rsidR="004C0EA9" w:rsidRPr="003146CD" w:rsidRDefault="004C0EA9" w:rsidP="004C0EA9">
            <w:pPr>
              <w:spacing w:after="0"/>
              <w:jc w:val="center"/>
              <w:rPr>
                <w:rFonts w:eastAsia="Calibri"/>
                <w:b/>
                <w:sz w:val="22"/>
                <w:szCs w:val="22"/>
              </w:rPr>
            </w:pPr>
            <w:r w:rsidRPr="003146CD">
              <w:rPr>
                <w:rFonts w:eastAsia="Calibri"/>
                <w:b/>
                <w:sz w:val="22"/>
                <w:szCs w:val="22"/>
              </w:rPr>
              <w:t>Поставщик:</w:t>
            </w:r>
          </w:p>
        </w:tc>
      </w:tr>
      <w:tr w:rsidR="004C0EA9" w:rsidRPr="00921D53" w:rsidTr="004C0EA9">
        <w:trPr>
          <w:trHeight w:val="3669"/>
        </w:trPr>
        <w:tc>
          <w:tcPr>
            <w:tcW w:w="5812" w:type="dxa"/>
          </w:tcPr>
          <w:p w:rsidR="004C0EA9" w:rsidRPr="003146CD" w:rsidRDefault="004C0EA9" w:rsidP="004C0EA9">
            <w:pPr>
              <w:spacing w:after="0"/>
              <w:rPr>
                <w:sz w:val="22"/>
                <w:szCs w:val="22"/>
              </w:rPr>
            </w:pPr>
            <w:r w:rsidRPr="003146CD">
              <w:rPr>
                <w:sz w:val="22"/>
                <w:szCs w:val="22"/>
              </w:rPr>
              <w:lastRenderedPageBreak/>
              <w:t>МАОУ «Гимназия № 96 г. Челябинска»</w:t>
            </w:r>
          </w:p>
          <w:p w:rsidR="004C0EA9" w:rsidRPr="003146CD" w:rsidRDefault="004C0EA9" w:rsidP="004C0EA9">
            <w:pPr>
              <w:spacing w:after="0"/>
              <w:rPr>
                <w:sz w:val="22"/>
                <w:szCs w:val="22"/>
              </w:rPr>
            </w:pPr>
            <w:r w:rsidRPr="003146CD">
              <w:rPr>
                <w:sz w:val="22"/>
                <w:szCs w:val="22"/>
              </w:rPr>
              <w:t>454047, г. Челябинск, ул. Мира, 46</w:t>
            </w:r>
          </w:p>
          <w:p w:rsidR="004C0EA9" w:rsidRPr="003146CD" w:rsidRDefault="004C0EA9" w:rsidP="004C0EA9">
            <w:pPr>
              <w:spacing w:after="0"/>
              <w:rPr>
                <w:sz w:val="22"/>
                <w:szCs w:val="22"/>
              </w:rPr>
            </w:pPr>
            <w:r w:rsidRPr="003146CD">
              <w:rPr>
                <w:sz w:val="22"/>
                <w:szCs w:val="22"/>
              </w:rPr>
              <w:t>ИНН 7450024798  КПП 746001001</w:t>
            </w:r>
          </w:p>
          <w:p w:rsidR="004C0EA9" w:rsidRPr="003146CD" w:rsidRDefault="004C0EA9" w:rsidP="004C0EA9">
            <w:pPr>
              <w:spacing w:after="0"/>
              <w:rPr>
                <w:sz w:val="22"/>
                <w:szCs w:val="22"/>
              </w:rPr>
            </w:pPr>
            <w:r w:rsidRPr="003146CD">
              <w:rPr>
                <w:sz w:val="22"/>
                <w:szCs w:val="22"/>
              </w:rPr>
              <w:t>Телефон: +7 (351) 219-96-30</w:t>
            </w:r>
          </w:p>
          <w:p w:rsidR="004C0EA9" w:rsidRPr="003146CD" w:rsidRDefault="004C0EA9" w:rsidP="004C0EA9">
            <w:pPr>
              <w:spacing w:after="0"/>
              <w:rPr>
                <w:sz w:val="22"/>
                <w:szCs w:val="22"/>
              </w:rPr>
            </w:pPr>
            <w:r w:rsidRPr="003146CD">
              <w:rPr>
                <w:sz w:val="22"/>
                <w:szCs w:val="22"/>
              </w:rPr>
              <w:t xml:space="preserve">Р/счет № 40703810807134011269 </w:t>
            </w:r>
          </w:p>
          <w:p w:rsidR="004C0EA9" w:rsidRPr="003146CD" w:rsidRDefault="004C0EA9" w:rsidP="004C0EA9">
            <w:pPr>
              <w:spacing w:after="0"/>
              <w:rPr>
                <w:sz w:val="22"/>
                <w:szCs w:val="22"/>
              </w:rPr>
            </w:pPr>
            <w:r w:rsidRPr="003146CD">
              <w:rPr>
                <w:sz w:val="22"/>
                <w:szCs w:val="22"/>
              </w:rPr>
              <w:t xml:space="preserve">ПАО «ЧЕЛИНДБАНК», г. Челябинск </w:t>
            </w:r>
          </w:p>
          <w:p w:rsidR="004C0EA9" w:rsidRPr="003146CD" w:rsidRDefault="004C0EA9" w:rsidP="004C0EA9">
            <w:pPr>
              <w:spacing w:after="0"/>
              <w:rPr>
                <w:sz w:val="22"/>
                <w:szCs w:val="22"/>
              </w:rPr>
            </w:pPr>
            <w:r w:rsidRPr="003146CD">
              <w:rPr>
                <w:sz w:val="22"/>
                <w:szCs w:val="22"/>
              </w:rPr>
              <w:t>Кор/счет 30101810400000000711</w:t>
            </w:r>
          </w:p>
          <w:p w:rsidR="004C0EA9" w:rsidRPr="003146CD" w:rsidRDefault="004C0EA9" w:rsidP="004C0EA9">
            <w:pPr>
              <w:spacing w:after="0"/>
              <w:rPr>
                <w:sz w:val="22"/>
                <w:szCs w:val="22"/>
              </w:rPr>
            </w:pPr>
            <w:r w:rsidRPr="003146CD">
              <w:rPr>
                <w:sz w:val="22"/>
                <w:szCs w:val="22"/>
              </w:rPr>
              <w:t>БИК 047501711</w:t>
            </w:r>
          </w:p>
          <w:p w:rsidR="004C0EA9" w:rsidRPr="003146CD" w:rsidRDefault="004C0EA9" w:rsidP="004C0EA9">
            <w:pPr>
              <w:spacing w:after="0"/>
              <w:rPr>
                <w:sz w:val="22"/>
                <w:szCs w:val="22"/>
              </w:rPr>
            </w:pPr>
            <w:r w:rsidRPr="003146CD">
              <w:rPr>
                <w:sz w:val="22"/>
                <w:szCs w:val="22"/>
              </w:rPr>
              <w:t>Счет 03234643757010006900</w:t>
            </w:r>
          </w:p>
          <w:p w:rsidR="004C0EA9" w:rsidRPr="003146CD" w:rsidRDefault="004C0EA9" w:rsidP="004C0EA9">
            <w:pPr>
              <w:spacing w:after="0"/>
              <w:rPr>
                <w:sz w:val="22"/>
                <w:szCs w:val="22"/>
              </w:rPr>
            </w:pPr>
            <w:r w:rsidRPr="003146CD">
              <w:rPr>
                <w:sz w:val="22"/>
                <w:szCs w:val="22"/>
              </w:rPr>
              <w:t>БИК ТОФК 017501500</w:t>
            </w:r>
          </w:p>
          <w:p w:rsidR="004C0EA9" w:rsidRPr="003146CD" w:rsidRDefault="004C0EA9" w:rsidP="004C0EA9">
            <w:pPr>
              <w:spacing w:after="0"/>
              <w:rPr>
                <w:sz w:val="22"/>
                <w:szCs w:val="22"/>
              </w:rPr>
            </w:pPr>
            <w:r w:rsidRPr="003146CD">
              <w:rPr>
                <w:sz w:val="22"/>
                <w:szCs w:val="22"/>
              </w:rPr>
              <w:t>Банк получателя ОТДЕЛЕНИЕ ЧЕЛЯБИНСК БАНКА РОССИИ// УФК по Челябинской области г. Челябинск</w:t>
            </w:r>
          </w:p>
          <w:p w:rsidR="004C0EA9" w:rsidRPr="003146CD" w:rsidRDefault="004C0EA9" w:rsidP="004C0EA9">
            <w:pPr>
              <w:spacing w:after="0"/>
              <w:rPr>
                <w:sz w:val="22"/>
                <w:szCs w:val="22"/>
              </w:rPr>
            </w:pPr>
            <w:r w:rsidRPr="003146CD">
              <w:rPr>
                <w:sz w:val="22"/>
                <w:szCs w:val="22"/>
              </w:rPr>
              <w:t>ЕКС 4010281064537000062</w:t>
            </w:r>
          </w:p>
          <w:p w:rsidR="004C0EA9" w:rsidRPr="003146CD" w:rsidRDefault="004C0EA9" w:rsidP="004C0EA9">
            <w:pPr>
              <w:spacing w:after="0"/>
              <w:rPr>
                <w:sz w:val="22"/>
                <w:szCs w:val="22"/>
              </w:rPr>
            </w:pPr>
            <w:r w:rsidRPr="003146CD">
              <w:rPr>
                <w:sz w:val="22"/>
                <w:szCs w:val="22"/>
              </w:rPr>
              <w:t>Получатель: Комитет Финансов города Челябин-ска</w:t>
            </w:r>
          </w:p>
          <w:p w:rsidR="004C0EA9" w:rsidRPr="003146CD" w:rsidRDefault="004C0EA9" w:rsidP="004C0EA9">
            <w:pPr>
              <w:spacing w:after="0"/>
              <w:rPr>
                <w:sz w:val="22"/>
                <w:szCs w:val="22"/>
              </w:rPr>
            </w:pPr>
            <w:r w:rsidRPr="003146CD">
              <w:rPr>
                <w:sz w:val="22"/>
                <w:szCs w:val="22"/>
              </w:rPr>
              <w:t>(МАОУ «Гимназия № 96 г. Челябинска», л/с 3147304042А)</w:t>
            </w:r>
          </w:p>
          <w:p w:rsidR="004C0EA9" w:rsidRPr="003146CD" w:rsidRDefault="004C0EA9" w:rsidP="004C0EA9">
            <w:pPr>
              <w:spacing w:after="0"/>
              <w:rPr>
                <w:sz w:val="22"/>
                <w:szCs w:val="22"/>
                <w:lang w:val="en-US"/>
              </w:rPr>
            </w:pPr>
            <w:r w:rsidRPr="003146CD">
              <w:rPr>
                <w:sz w:val="22"/>
                <w:szCs w:val="22"/>
                <w:lang w:val="en-US"/>
              </w:rPr>
              <w:t>E-mail: direktor96_74@mail.ru</w:t>
            </w:r>
          </w:p>
          <w:p w:rsidR="004C0EA9" w:rsidRPr="003146CD" w:rsidRDefault="004C0EA9" w:rsidP="004C0EA9">
            <w:pPr>
              <w:spacing w:after="0"/>
              <w:rPr>
                <w:sz w:val="22"/>
                <w:szCs w:val="22"/>
                <w:lang w:val="en-US"/>
              </w:rPr>
            </w:pPr>
            <w:r w:rsidRPr="003146CD">
              <w:rPr>
                <w:sz w:val="22"/>
                <w:szCs w:val="22"/>
              </w:rPr>
              <w:t>Директор</w:t>
            </w:r>
            <w:r w:rsidRPr="003146CD">
              <w:rPr>
                <w:sz w:val="22"/>
                <w:szCs w:val="22"/>
                <w:lang w:val="en-US"/>
              </w:rPr>
              <w:t xml:space="preserve"> __________________________ </w:t>
            </w:r>
            <w:r w:rsidRPr="003146CD">
              <w:rPr>
                <w:sz w:val="22"/>
                <w:szCs w:val="22"/>
              </w:rPr>
              <w:t>Ж</w:t>
            </w:r>
            <w:r w:rsidRPr="003146CD">
              <w:rPr>
                <w:sz w:val="22"/>
                <w:szCs w:val="22"/>
                <w:lang w:val="en-US"/>
              </w:rPr>
              <w:t>.</w:t>
            </w:r>
            <w:r w:rsidRPr="003146CD">
              <w:rPr>
                <w:sz w:val="22"/>
                <w:szCs w:val="22"/>
              </w:rPr>
              <w:t>В</w:t>
            </w:r>
            <w:r w:rsidRPr="003146CD">
              <w:rPr>
                <w:sz w:val="22"/>
                <w:szCs w:val="22"/>
                <w:lang w:val="en-US"/>
              </w:rPr>
              <w:t xml:space="preserve">. </w:t>
            </w:r>
            <w:r w:rsidRPr="003146CD">
              <w:rPr>
                <w:sz w:val="22"/>
                <w:szCs w:val="22"/>
              </w:rPr>
              <w:t>Рыжкова</w:t>
            </w:r>
          </w:p>
          <w:p w:rsidR="004C0EA9" w:rsidRPr="003146CD" w:rsidRDefault="004C0EA9" w:rsidP="004C0EA9">
            <w:pPr>
              <w:spacing w:after="0"/>
              <w:rPr>
                <w:rFonts w:eastAsia="Calibri"/>
                <w:sz w:val="22"/>
                <w:szCs w:val="22"/>
                <w:lang w:val="en-US"/>
              </w:rPr>
            </w:pPr>
          </w:p>
        </w:tc>
        <w:tc>
          <w:tcPr>
            <w:tcW w:w="4961" w:type="dxa"/>
          </w:tcPr>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p w:rsidR="004C0EA9" w:rsidRPr="003146CD" w:rsidRDefault="004C0EA9" w:rsidP="004C0EA9">
            <w:pPr>
              <w:spacing w:after="0"/>
              <w:jc w:val="left"/>
              <w:rPr>
                <w:rFonts w:eastAsia="Calibri"/>
                <w:b/>
                <w:sz w:val="22"/>
                <w:szCs w:val="22"/>
                <w:lang w:val="en-US"/>
              </w:rPr>
            </w:pPr>
          </w:p>
        </w:tc>
      </w:tr>
    </w:tbl>
    <w:p w:rsidR="004C0EA9" w:rsidRPr="004C0EA9" w:rsidRDefault="004C0EA9" w:rsidP="004C0EA9">
      <w:pPr>
        <w:widowControl w:val="0"/>
        <w:autoSpaceDE w:val="0"/>
        <w:autoSpaceDN w:val="0"/>
        <w:spacing w:after="0"/>
        <w:jc w:val="right"/>
        <w:rPr>
          <w:lang w:val="en-US"/>
        </w:rPr>
      </w:pPr>
    </w:p>
    <w:p w:rsidR="004C0EA9" w:rsidRPr="004C0EA9" w:rsidRDefault="004C0EA9" w:rsidP="004C0EA9">
      <w:pPr>
        <w:widowControl w:val="0"/>
        <w:autoSpaceDE w:val="0"/>
        <w:autoSpaceDN w:val="0"/>
        <w:spacing w:after="0"/>
        <w:jc w:val="right"/>
        <w:rPr>
          <w:lang w:val="en-US"/>
        </w:rPr>
      </w:pPr>
    </w:p>
    <w:p w:rsidR="004C0EA9" w:rsidRPr="00BE2821" w:rsidRDefault="004C0EA9" w:rsidP="004C0EA9">
      <w:pPr>
        <w:spacing w:after="0"/>
        <w:ind w:rightChars="11" w:right="26"/>
        <w:jc w:val="right"/>
        <w:rPr>
          <w:rFonts w:eastAsia="SimSun"/>
          <w:color w:val="000000"/>
          <w:lang w:eastAsia="zh-CN" w:bidi="ar"/>
        </w:rPr>
      </w:pPr>
      <w:r w:rsidRPr="00BE2821">
        <w:rPr>
          <w:rFonts w:eastAsia="SimSun"/>
          <w:color w:val="000000"/>
          <w:lang w:eastAsia="zh-CN" w:bidi="ar"/>
        </w:rPr>
        <w:t xml:space="preserve">Приложение № 1 Договору </w:t>
      </w:r>
    </w:p>
    <w:p w:rsidR="004C0EA9" w:rsidRPr="00BE2821" w:rsidRDefault="004C0EA9" w:rsidP="004C0EA9">
      <w:pPr>
        <w:spacing w:after="0"/>
        <w:ind w:rightChars="11" w:right="26"/>
        <w:jc w:val="right"/>
        <w:rPr>
          <w:rFonts w:eastAsia="SimSun"/>
          <w:lang w:eastAsia="zh-CN"/>
        </w:rPr>
      </w:pPr>
      <w:r w:rsidRPr="00BE2821">
        <w:rPr>
          <w:rFonts w:eastAsia="SimSun"/>
          <w:color w:val="000000"/>
          <w:lang w:eastAsia="zh-CN" w:bidi="ar"/>
        </w:rPr>
        <w:t>№ ______от «__» ___ 20</w:t>
      </w:r>
      <w:r>
        <w:rPr>
          <w:rFonts w:eastAsia="SimSun"/>
          <w:color w:val="000000"/>
          <w:lang w:eastAsia="zh-CN" w:bidi="ar"/>
        </w:rPr>
        <w:t>25</w:t>
      </w:r>
      <w:r w:rsidRPr="00BE2821">
        <w:rPr>
          <w:rFonts w:eastAsia="SimSun"/>
          <w:color w:val="000000"/>
          <w:lang w:eastAsia="zh-CN" w:bidi="ar"/>
        </w:rPr>
        <w:t xml:space="preserve">г. </w:t>
      </w:r>
    </w:p>
    <w:p w:rsidR="004C0EA9" w:rsidRPr="00BE2821" w:rsidRDefault="004C0EA9" w:rsidP="004C0EA9">
      <w:pPr>
        <w:spacing w:after="0"/>
        <w:ind w:rightChars="11" w:right="26"/>
        <w:jc w:val="right"/>
        <w:rPr>
          <w:rFonts w:eastAsia="SimSun"/>
          <w:lang w:eastAsia="zh-CN"/>
        </w:rPr>
      </w:pPr>
      <w:r w:rsidRPr="00BE2821">
        <w:rPr>
          <w:rFonts w:eastAsia="SimSun"/>
          <w:color w:val="000000"/>
          <w:lang w:eastAsia="zh-CN" w:bidi="ar"/>
        </w:rPr>
        <w:t xml:space="preserve">об оказании охранных услуг </w:t>
      </w:r>
    </w:p>
    <w:p w:rsidR="004C0EA9" w:rsidRPr="00BE2821" w:rsidRDefault="004C0EA9" w:rsidP="004C0EA9">
      <w:pPr>
        <w:spacing w:after="0"/>
        <w:jc w:val="center"/>
        <w:rPr>
          <w:rFonts w:eastAsia="SimSun"/>
          <w:b/>
          <w:color w:val="000000"/>
          <w:lang w:eastAsia="zh-CN" w:bidi="ar"/>
        </w:rPr>
      </w:pPr>
      <w:r w:rsidRPr="00BE2821">
        <w:rPr>
          <w:rFonts w:eastAsia="SimSun"/>
          <w:b/>
          <w:color w:val="000000"/>
          <w:lang w:eastAsia="zh-CN" w:bidi="ar"/>
        </w:rPr>
        <w:t>ТЕХНИЧЕСКОЕ ЗАДАНИЕ</w:t>
      </w:r>
    </w:p>
    <w:p w:rsidR="004C0EA9" w:rsidRPr="00BE2821" w:rsidRDefault="004C0EA9" w:rsidP="004C0EA9">
      <w:pPr>
        <w:spacing w:after="0"/>
        <w:jc w:val="center"/>
        <w:rPr>
          <w:rFonts w:eastAsia="SimSun"/>
          <w:b/>
          <w:color w:val="000000"/>
          <w:lang w:eastAsia="zh-CN" w:bidi="ar"/>
        </w:rPr>
      </w:pPr>
      <w:r w:rsidRPr="00BE2821">
        <w:rPr>
          <w:rFonts w:eastAsia="SimSun"/>
          <w:b/>
          <w:color w:val="000000"/>
          <w:lang w:eastAsia="zh-CN" w:bidi="ar"/>
        </w:rPr>
        <w:t xml:space="preserve">на оказание услуг по организации и обеспечению охраны объектов и имущества, а также обеспечение внутриобъектового и пропускного режимов на объекте </w:t>
      </w:r>
    </w:p>
    <w:p w:rsidR="004C0EA9" w:rsidRPr="00BE2821" w:rsidRDefault="004C0EA9" w:rsidP="004C0EA9">
      <w:pPr>
        <w:spacing w:after="0"/>
        <w:jc w:val="center"/>
        <w:rPr>
          <w:rFonts w:eastAsia="SimSun"/>
          <w:color w:val="000000"/>
          <w:lang w:eastAsia="zh-CN" w:bidi="ar"/>
        </w:rPr>
      </w:pPr>
      <w:r>
        <w:rPr>
          <w:rFonts w:eastAsia="SimSun"/>
          <w:b/>
          <w:color w:val="000000"/>
          <w:lang w:eastAsia="zh-CN" w:bidi="ar"/>
        </w:rPr>
        <w:t>МАОУ «</w:t>
      </w:r>
      <w:r w:rsidRPr="00BE2821">
        <w:rPr>
          <w:rFonts w:eastAsia="SimSun"/>
          <w:b/>
          <w:color w:val="000000"/>
          <w:lang w:eastAsia="zh-CN" w:bidi="ar"/>
        </w:rPr>
        <w:t>Гимназия № 96 г. Челябинска</w:t>
      </w:r>
      <w:r>
        <w:rPr>
          <w:rFonts w:eastAsia="SimSun"/>
          <w:b/>
          <w:color w:val="000000"/>
          <w:lang w:eastAsia="zh-CN" w:bidi="ar"/>
        </w:rPr>
        <w:t>»</w:t>
      </w:r>
    </w:p>
    <w:p w:rsidR="004C0EA9" w:rsidRPr="00BE2821" w:rsidRDefault="004C0EA9" w:rsidP="004C0EA9">
      <w:pPr>
        <w:spacing w:after="0"/>
        <w:ind w:firstLine="426"/>
        <w:jc w:val="left"/>
        <w:outlineLvl w:val="6"/>
        <w:rPr>
          <w:i/>
          <w:sz w:val="22"/>
          <w:szCs w:val="22"/>
        </w:rPr>
      </w:pPr>
    </w:p>
    <w:p w:rsidR="004C0EA9" w:rsidRPr="00BE2821" w:rsidRDefault="004C0EA9" w:rsidP="004C0EA9">
      <w:pPr>
        <w:spacing w:after="0"/>
        <w:jc w:val="center"/>
        <w:rPr>
          <w:b/>
          <w:color w:val="000000"/>
          <w:sz w:val="22"/>
          <w:szCs w:val="22"/>
        </w:rPr>
      </w:pPr>
    </w:p>
    <w:p w:rsidR="004C0EA9" w:rsidRPr="00BE2821" w:rsidRDefault="004C0EA9" w:rsidP="004C0EA9">
      <w:pPr>
        <w:spacing w:after="0"/>
        <w:jc w:val="center"/>
        <w:rPr>
          <w:b/>
          <w:color w:val="000000"/>
          <w:sz w:val="22"/>
          <w:szCs w:val="22"/>
        </w:rPr>
      </w:pPr>
    </w:p>
    <w:p w:rsidR="004C0EA9" w:rsidRPr="00BE2821" w:rsidRDefault="004C0EA9" w:rsidP="004C0EA9">
      <w:pPr>
        <w:spacing w:after="0"/>
        <w:jc w:val="right"/>
        <w:rPr>
          <w:rFonts w:eastAsia="SimSun"/>
          <w:color w:val="000000"/>
          <w:lang w:eastAsia="zh-CN" w:bidi="ar"/>
        </w:rPr>
      </w:pPr>
      <w:r w:rsidRPr="00BE2821">
        <w:rPr>
          <w:rFonts w:eastAsia="SimSun"/>
          <w:color w:val="000000"/>
          <w:lang w:eastAsia="zh-CN" w:bidi="ar"/>
        </w:rPr>
        <w:t xml:space="preserve">Приложение № 2 Договору </w:t>
      </w:r>
    </w:p>
    <w:p w:rsidR="004C0EA9" w:rsidRPr="00BE2821" w:rsidRDefault="004C0EA9" w:rsidP="004C0EA9">
      <w:pPr>
        <w:spacing w:after="0"/>
        <w:jc w:val="right"/>
        <w:rPr>
          <w:rFonts w:eastAsia="SimSun"/>
          <w:lang w:eastAsia="zh-CN"/>
        </w:rPr>
      </w:pPr>
      <w:r w:rsidRPr="00BE2821">
        <w:rPr>
          <w:rFonts w:eastAsia="SimSun"/>
          <w:color w:val="000000"/>
          <w:lang w:eastAsia="zh-CN" w:bidi="ar"/>
        </w:rPr>
        <w:t>№ ______от «__» ___ 202</w:t>
      </w:r>
      <w:r>
        <w:rPr>
          <w:rFonts w:eastAsia="SimSun"/>
          <w:color w:val="000000"/>
          <w:lang w:eastAsia="zh-CN" w:bidi="ar"/>
        </w:rPr>
        <w:t>5</w:t>
      </w:r>
      <w:r w:rsidRPr="00BE2821">
        <w:rPr>
          <w:rFonts w:eastAsia="SimSun"/>
          <w:color w:val="000000"/>
          <w:lang w:eastAsia="zh-CN" w:bidi="ar"/>
        </w:rPr>
        <w:t xml:space="preserve">г. </w:t>
      </w:r>
    </w:p>
    <w:p w:rsidR="004C0EA9" w:rsidRPr="00BE2821" w:rsidRDefault="004C0EA9" w:rsidP="004C0EA9">
      <w:pPr>
        <w:spacing w:after="0"/>
        <w:jc w:val="right"/>
        <w:rPr>
          <w:rFonts w:eastAsia="SimSun"/>
          <w:lang w:eastAsia="zh-CN"/>
        </w:rPr>
      </w:pPr>
      <w:r w:rsidRPr="00BE2821">
        <w:rPr>
          <w:rFonts w:eastAsia="SimSun"/>
          <w:color w:val="000000"/>
          <w:lang w:eastAsia="zh-CN" w:bidi="ar"/>
        </w:rPr>
        <w:t xml:space="preserve">об оказании охранных услуг </w:t>
      </w:r>
    </w:p>
    <w:p w:rsidR="004C0EA9" w:rsidRPr="00BE2821" w:rsidRDefault="004C0EA9" w:rsidP="004C0EA9">
      <w:pPr>
        <w:wordWrap w:val="0"/>
        <w:spacing w:after="160" w:line="259" w:lineRule="auto"/>
        <w:jc w:val="right"/>
        <w:rPr>
          <w:rFonts w:eastAsia="Calibri"/>
          <w:szCs w:val="22"/>
          <w:lang w:eastAsia="en-US"/>
        </w:rPr>
      </w:pPr>
    </w:p>
    <w:p w:rsidR="004C0EA9" w:rsidRPr="00BE2821" w:rsidRDefault="004C0EA9" w:rsidP="004C0EA9">
      <w:pPr>
        <w:spacing w:after="0" w:line="276" w:lineRule="auto"/>
        <w:jc w:val="center"/>
        <w:rPr>
          <w:rFonts w:eastAsia="DengXian"/>
          <w:b/>
          <w:sz w:val="22"/>
          <w:szCs w:val="22"/>
        </w:rPr>
      </w:pPr>
      <w:r>
        <w:rPr>
          <w:rFonts w:eastAsia="DengXian"/>
          <w:b/>
          <w:sz w:val="22"/>
          <w:szCs w:val="22"/>
        </w:rPr>
        <w:t xml:space="preserve">Расчет цены договора </w:t>
      </w:r>
    </w:p>
    <w:p w:rsidR="004C0EA9" w:rsidRDefault="004C0EA9" w:rsidP="004C0EA9">
      <w:pPr>
        <w:autoSpaceDE w:val="0"/>
        <w:autoSpaceDN w:val="0"/>
        <w:adjustRightInd w:val="0"/>
        <w:spacing w:after="0"/>
        <w:ind w:left="5760" w:firstLine="1080"/>
        <w:jc w:val="right"/>
        <w:rPr>
          <w:i/>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413"/>
        <w:gridCol w:w="2468"/>
        <w:gridCol w:w="1242"/>
        <w:gridCol w:w="3361"/>
      </w:tblGrid>
      <w:tr w:rsidR="004C0EA9" w:rsidTr="004C0EA9">
        <w:tc>
          <w:tcPr>
            <w:tcW w:w="9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C0EA9" w:rsidRDefault="004C0EA9" w:rsidP="004C0EA9">
            <w:pPr>
              <w:jc w:val="center"/>
              <w:rPr>
                <w:b/>
                <w:sz w:val="20"/>
                <w:szCs w:val="20"/>
              </w:rPr>
            </w:pPr>
            <w:r>
              <w:rPr>
                <w:b/>
                <w:sz w:val="20"/>
                <w:szCs w:val="20"/>
              </w:rPr>
              <w:t>Период</w:t>
            </w:r>
          </w:p>
        </w:tc>
        <w:tc>
          <w:tcPr>
            <w:tcW w:w="6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C0EA9" w:rsidRDefault="004C0EA9" w:rsidP="004C0EA9">
            <w:pPr>
              <w:jc w:val="center"/>
              <w:rPr>
                <w:b/>
                <w:sz w:val="20"/>
                <w:szCs w:val="20"/>
              </w:rPr>
            </w:pPr>
            <w:r>
              <w:rPr>
                <w:b/>
                <w:sz w:val="20"/>
                <w:szCs w:val="20"/>
              </w:rPr>
              <w:t>Количество</w:t>
            </w:r>
          </w:p>
          <w:p w:rsidR="004C0EA9" w:rsidRDefault="004C0EA9" w:rsidP="004C0EA9">
            <w:pPr>
              <w:jc w:val="center"/>
              <w:rPr>
                <w:b/>
                <w:sz w:val="20"/>
                <w:szCs w:val="20"/>
              </w:rPr>
            </w:pPr>
            <w:r>
              <w:rPr>
                <w:b/>
                <w:sz w:val="20"/>
                <w:szCs w:val="20"/>
              </w:rPr>
              <w:t>дней за период</w:t>
            </w:r>
          </w:p>
        </w:tc>
        <w:tc>
          <w:tcPr>
            <w:tcW w:w="11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C0EA9" w:rsidRDefault="004C0EA9" w:rsidP="004C0EA9">
            <w:pPr>
              <w:jc w:val="center"/>
              <w:rPr>
                <w:b/>
                <w:sz w:val="20"/>
                <w:szCs w:val="20"/>
              </w:rPr>
            </w:pPr>
            <w:r>
              <w:rPr>
                <w:b/>
                <w:sz w:val="20"/>
                <w:szCs w:val="20"/>
              </w:rPr>
              <w:t>Итого,</w:t>
            </w:r>
          </w:p>
          <w:p w:rsidR="004C0EA9" w:rsidRDefault="004C0EA9" w:rsidP="004C0EA9">
            <w:pPr>
              <w:jc w:val="center"/>
              <w:rPr>
                <w:b/>
                <w:sz w:val="20"/>
                <w:szCs w:val="20"/>
              </w:rPr>
            </w:pPr>
            <w:r>
              <w:rPr>
                <w:b/>
                <w:sz w:val="20"/>
                <w:szCs w:val="20"/>
              </w:rPr>
              <w:t>количество часов  за период</w:t>
            </w:r>
          </w:p>
        </w:tc>
        <w:tc>
          <w:tcPr>
            <w:tcW w:w="590" w:type="pct"/>
            <w:tcBorders>
              <w:top w:val="single" w:sz="4" w:space="0" w:color="auto"/>
              <w:left w:val="single" w:sz="4" w:space="0" w:color="auto"/>
              <w:bottom w:val="single" w:sz="4" w:space="0" w:color="auto"/>
              <w:right w:val="single" w:sz="4" w:space="0" w:color="auto"/>
            </w:tcBorders>
            <w:hideMark/>
          </w:tcPr>
          <w:p w:rsidR="004C0EA9" w:rsidRDefault="004C0EA9" w:rsidP="004C0EA9">
            <w:pPr>
              <w:jc w:val="center"/>
              <w:rPr>
                <w:b/>
                <w:sz w:val="20"/>
                <w:szCs w:val="20"/>
              </w:rPr>
            </w:pPr>
            <w:r>
              <w:rPr>
                <w:b/>
                <w:sz w:val="20"/>
                <w:szCs w:val="20"/>
              </w:rPr>
              <w:t>Цена услуги</w:t>
            </w:r>
          </w:p>
          <w:p w:rsidR="004C0EA9" w:rsidRDefault="004C0EA9" w:rsidP="004C0EA9">
            <w:pPr>
              <w:jc w:val="center"/>
              <w:rPr>
                <w:b/>
                <w:sz w:val="20"/>
                <w:szCs w:val="20"/>
              </w:rPr>
            </w:pPr>
            <w:r>
              <w:rPr>
                <w:b/>
                <w:sz w:val="20"/>
                <w:szCs w:val="20"/>
              </w:rPr>
              <w:t>за 1 час, руб.</w:t>
            </w:r>
          </w:p>
        </w:tc>
        <w:tc>
          <w:tcPr>
            <w:tcW w:w="15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C0EA9" w:rsidRDefault="004C0EA9" w:rsidP="004C0EA9">
            <w:pPr>
              <w:jc w:val="center"/>
              <w:rPr>
                <w:b/>
                <w:sz w:val="20"/>
                <w:szCs w:val="20"/>
              </w:rPr>
            </w:pPr>
            <w:r>
              <w:rPr>
                <w:b/>
                <w:sz w:val="20"/>
                <w:szCs w:val="20"/>
              </w:rPr>
              <w:t>Итого</w:t>
            </w:r>
          </w:p>
          <w:p w:rsidR="004C0EA9" w:rsidRDefault="004C0EA9" w:rsidP="004C0EA9">
            <w:pPr>
              <w:jc w:val="center"/>
              <w:rPr>
                <w:b/>
                <w:sz w:val="20"/>
                <w:szCs w:val="20"/>
              </w:rPr>
            </w:pPr>
            <w:r>
              <w:rPr>
                <w:b/>
                <w:sz w:val="20"/>
                <w:szCs w:val="20"/>
              </w:rPr>
              <w:t>стоимость услуги за  период, руб.</w:t>
            </w:r>
          </w:p>
        </w:tc>
      </w:tr>
      <w:tr w:rsidR="004C0EA9" w:rsidTr="004C0EA9">
        <w:tc>
          <w:tcPr>
            <w:tcW w:w="9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C0EA9" w:rsidRDefault="004C0EA9" w:rsidP="004C0EA9">
            <w:pPr>
              <w:shd w:val="clear" w:color="auto" w:fill="FFFFFF"/>
              <w:rPr>
                <w:color w:val="2C2D2E"/>
                <w:sz w:val="23"/>
                <w:szCs w:val="23"/>
              </w:rPr>
            </w:pPr>
            <w:r>
              <w:rPr>
                <w:color w:val="2C2D2E"/>
                <w:sz w:val="23"/>
                <w:szCs w:val="23"/>
              </w:rPr>
              <w:t>Апрель 2025</w:t>
            </w:r>
          </w:p>
        </w:tc>
        <w:tc>
          <w:tcPr>
            <w:tcW w:w="6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C810BA" w:rsidP="004C0EA9">
            <w:pPr>
              <w:jc w:val="center"/>
            </w:pPr>
            <w:r>
              <w:t>30</w:t>
            </w:r>
          </w:p>
        </w:tc>
        <w:tc>
          <w:tcPr>
            <w:tcW w:w="11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C810BA" w:rsidP="004C0EA9">
            <w:pPr>
              <w:jc w:val="center"/>
            </w:pPr>
            <w:r>
              <w:t>720</w:t>
            </w:r>
          </w:p>
        </w:tc>
        <w:tc>
          <w:tcPr>
            <w:tcW w:w="590" w:type="pct"/>
            <w:tcBorders>
              <w:top w:val="single" w:sz="4" w:space="0" w:color="auto"/>
              <w:left w:val="single" w:sz="4" w:space="0" w:color="auto"/>
              <w:bottom w:val="single" w:sz="4" w:space="0" w:color="auto"/>
              <w:right w:val="single" w:sz="4" w:space="0" w:color="auto"/>
            </w:tcBorders>
          </w:tcPr>
          <w:p w:rsidR="004C0EA9" w:rsidRDefault="004C0EA9" w:rsidP="004C0EA9">
            <w:pPr>
              <w:jc w:val="center"/>
            </w:pPr>
          </w:p>
        </w:tc>
        <w:tc>
          <w:tcPr>
            <w:tcW w:w="15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4C0EA9" w:rsidP="004C0EA9">
            <w:pPr>
              <w:jc w:val="center"/>
            </w:pPr>
          </w:p>
        </w:tc>
      </w:tr>
      <w:tr w:rsidR="004C0EA9" w:rsidTr="004C0EA9">
        <w:tc>
          <w:tcPr>
            <w:tcW w:w="9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C0EA9" w:rsidRDefault="004C0EA9" w:rsidP="004C0EA9">
            <w:pPr>
              <w:shd w:val="clear" w:color="auto" w:fill="FFFFFF"/>
              <w:rPr>
                <w:color w:val="2C2D2E"/>
                <w:sz w:val="23"/>
                <w:szCs w:val="23"/>
              </w:rPr>
            </w:pPr>
            <w:r>
              <w:rPr>
                <w:color w:val="2C2D2E"/>
                <w:sz w:val="23"/>
                <w:szCs w:val="23"/>
              </w:rPr>
              <w:t>Май 2025</w:t>
            </w:r>
          </w:p>
        </w:tc>
        <w:tc>
          <w:tcPr>
            <w:tcW w:w="6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C810BA" w:rsidP="004C0EA9">
            <w:pPr>
              <w:jc w:val="center"/>
            </w:pPr>
            <w:r>
              <w:t>31</w:t>
            </w:r>
          </w:p>
        </w:tc>
        <w:tc>
          <w:tcPr>
            <w:tcW w:w="11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C810BA" w:rsidP="004C0EA9">
            <w:pPr>
              <w:jc w:val="center"/>
            </w:pPr>
            <w:r>
              <w:t>648</w:t>
            </w:r>
          </w:p>
        </w:tc>
        <w:tc>
          <w:tcPr>
            <w:tcW w:w="590" w:type="pct"/>
            <w:tcBorders>
              <w:top w:val="single" w:sz="4" w:space="0" w:color="auto"/>
              <w:left w:val="single" w:sz="4" w:space="0" w:color="auto"/>
              <w:bottom w:val="single" w:sz="4" w:space="0" w:color="auto"/>
              <w:right w:val="single" w:sz="4" w:space="0" w:color="auto"/>
            </w:tcBorders>
          </w:tcPr>
          <w:p w:rsidR="004C0EA9" w:rsidRDefault="004C0EA9" w:rsidP="004C0EA9">
            <w:pPr>
              <w:jc w:val="center"/>
            </w:pPr>
          </w:p>
        </w:tc>
        <w:tc>
          <w:tcPr>
            <w:tcW w:w="15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4C0EA9" w:rsidP="004C0EA9">
            <w:pPr>
              <w:jc w:val="center"/>
            </w:pPr>
          </w:p>
        </w:tc>
      </w:tr>
      <w:tr w:rsidR="004C0EA9" w:rsidTr="004C0EA9">
        <w:tc>
          <w:tcPr>
            <w:tcW w:w="9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C0EA9" w:rsidRDefault="004C0EA9" w:rsidP="004C0EA9">
            <w:pPr>
              <w:shd w:val="clear" w:color="auto" w:fill="FFFFFF"/>
              <w:rPr>
                <w:color w:val="2C2D2E"/>
                <w:sz w:val="23"/>
                <w:szCs w:val="23"/>
              </w:rPr>
            </w:pPr>
            <w:r>
              <w:rPr>
                <w:color w:val="2C2D2E"/>
                <w:sz w:val="23"/>
                <w:szCs w:val="23"/>
              </w:rPr>
              <w:t>Июнь 2025</w:t>
            </w:r>
          </w:p>
        </w:tc>
        <w:tc>
          <w:tcPr>
            <w:tcW w:w="6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C810BA" w:rsidP="004C0EA9">
            <w:pPr>
              <w:jc w:val="center"/>
            </w:pPr>
            <w:r>
              <w:t>30</w:t>
            </w:r>
          </w:p>
        </w:tc>
        <w:tc>
          <w:tcPr>
            <w:tcW w:w="11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C810BA" w:rsidP="004C0EA9">
            <w:pPr>
              <w:jc w:val="center"/>
            </w:pPr>
            <w:r>
              <w:t>420</w:t>
            </w:r>
          </w:p>
        </w:tc>
        <w:tc>
          <w:tcPr>
            <w:tcW w:w="590" w:type="pct"/>
            <w:tcBorders>
              <w:top w:val="single" w:sz="4" w:space="0" w:color="auto"/>
              <w:left w:val="single" w:sz="4" w:space="0" w:color="auto"/>
              <w:bottom w:val="single" w:sz="4" w:space="0" w:color="auto"/>
              <w:right w:val="single" w:sz="4" w:space="0" w:color="auto"/>
            </w:tcBorders>
          </w:tcPr>
          <w:p w:rsidR="004C0EA9" w:rsidRDefault="004C0EA9" w:rsidP="004C0EA9">
            <w:pPr>
              <w:jc w:val="center"/>
            </w:pPr>
          </w:p>
        </w:tc>
        <w:tc>
          <w:tcPr>
            <w:tcW w:w="15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4C0EA9" w:rsidP="004C0EA9">
            <w:pPr>
              <w:jc w:val="center"/>
            </w:pPr>
          </w:p>
        </w:tc>
      </w:tr>
      <w:tr w:rsidR="004C0EA9" w:rsidTr="004C0EA9">
        <w:tc>
          <w:tcPr>
            <w:tcW w:w="9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C0EA9" w:rsidRDefault="004C0EA9" w:rsidP="004C0EA9">
            <w:pPr>
              <w:shd w:val="clear" w:color="auto" w:fill="FFFFFF"/>
              <w:rPr>
                <w:color w:val="2C2D2E"/>
                <w:sz w:val="23"/>
                <w:szCs w:val="23"/>
              </w:rPr>
            </w:pPr>
            <w:r>
              <w:rPr>
                <w:color w:val="2C2D2E"/>
                <w:sz w:val="23"/>
                <w:szCs w:val="23"/>
              </w:rPr>
              <w:t>Итого</w:t>
            </w:r>
          </w:p>
        </w:tc>
        <w:tc>
          <w:tcPr>
            <w:tcW w:w="6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C810BA" w:rsidP="004C0EA9">
            <w:pPr>
              <w:jc w:val="center"/>
            </w:pPr>
            <w:r>
              <w:t>91</w:t>
            </w:r>
          </w:p>
        </w:tc>
        <w:tc>
          <w:tcPr>
            <w:tcW w:w="117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C810BA" w:rsidP="004C0EA9">
            <w:pPr>
              <w:jc w:val="center"/>
            </w:pPr>
            <w:r>
              <w:t>1788</w:t>
            </w:r>
          </w:p>
        </w:tc>
        <w:tc>
          <w:tcPr>
            <w:tcW w:w="590" w:type="pct"/>
            <w:tcBorders>
              <w:top w:val="single" w:sz="4" w:space="0" w:color="auto"/>
              <w:left w:val="single" w:sz="4" w:space="0" w:color="auto"/>
              <w:bottom w:val="single" w:sz="4" w:space="0" w:color="auto"/>
              <w:right w:val="single" w:sz="4" w:space="0" w:color="auto"/>
            </w:tcBorders>
          </w:tcPr>
          <w:p w:rsidR="004C0EA9" w:rsidRDefault="004C0EA9" w:rsidP="004C0EA9">
            <w:pPr>
              <w:jc w:val="center"/>
            </w:pPr>
          </w:p>
        </w:tc>
        <w:tc>
          <w:tcPr>
            <w:tcW w:w="15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C0EA9" w:rsidRDefault="004C0EA9" w:rsidP="004C0EA9">
            <w:pPr>
              <w:jc w:val="center"/>
            </w:pPr>
          </w:p>
        </w:tc>
      </w:tr>
    </w:tbl>
    <w:p w:rsidR="004C0EA9" w:rsidRDefault="004C0EA9" w:rsidP="004C0EA9">
      <w:pPr>
        <w:autoSpaceDE w:val="0"/>
        <w:autoSpaceDN w:val="0"/>
        <w:adjustRightInd w:val="0"/>
        <w:spacing w:after="0"/>
        <w:ind w:left="5760" w:firstLine="1080"/>
        <w:jc w:val="right"/>
        <w:rPr>
          <w:i/>
          <w:iCs/>
          <w:sz w:val="22"/>
          <w:szCs w:val="22"/>
        </w:rPr>
      </w:pPr>
    </w:p>
    <w:p w:rsidR="004C0EA9" w:rsidRDefault="004C0EA9" w:rsidP="004C0EA9">
      <w:pPr>
        <w:autoSpaceDE w:val="0"/>
        <w:autoSpaceDN w:val="0"/>
        <w:adjustRightInd w:val="0"/>
        <w:spacing w:after="0"/>
        <w:ind w:left="5760" w:firstLine="1080"/>
        <w:jc w:val="right"/>
        <w:rPr>
          <w:i/>
          <w:iCs/>
          <w:sz w:val="22"/>
          <w:szCs w:val="22"/>
        </w:rPr>
      </w:pPr>
    </w:p>
    <w:p w:rsidR="004C0EA9" w:rsidRPr="00BE2821" w:rsidRDefault="004C0EA9" w:rsidP="004C0EA9">
      <w:pPr>
        <w:spacing w:after="0"/>
        <w:jc w:val="right"/>
        <w:rPr>
          <w:rFonts w:eastAsia="SimSun"/>
          <w:color w:val="000000"/>
          <w:lang w:eastAsia="zh-CN" w:bidi="ar"/>
        </w:rPr>
      </w:pPr>
      <w:r w:rsidRPr="00BE2821">
        <w:rPr>
          <w:rFonts w:eastAsia="SimSun"/>
          <w:color w:val="000000"/>
          <w:lang w:eastAsia="zh-CN" w:bidi="ar"/>
        </w:rPr>
        <w:t xml:space="preserve">Приложение № </w:t>
      </w:r>
      <w:r>
        <w:rPr>
          <w:rFonts w:eastAsia="SimSun"/>
          <w:color w:val="000000"/>
          <w:lang w:eastAsia="zh-CN" w:bidi="ar"/>
        </w:rPr>
        <w:t>3</w:t>
      </w:r>
      <w:r w:rsidRPr="00BE2821">
        <w:rPr>
          <w:rFonts w:eastAsia="SimSun"/>
          <w:color w:val="000000"/>
          <w:lang w:eastAsia="zh-CN" w:bidi="ar"/>
        </w:rPr>
        <w:t xml:space="preserve"> Договору </w:t>
      </w:r>
    </w:p>
    <w:p w:rsidR="004C0EA9" w:rsidRPr="00BE2821" w:rsidRDefault="004C0EA9" w:rsidP="004C0EA9">
      <w:pPr>
        <w:spacing w:after="0"/>
        <w:jc w:val="right"/>
        <w:rPr>
          <w:rFonts w:eastAsia="SimSun"/>
          <w:lang w:eastAsia="zh-CN"/>
        </w:rPr>
      </w:pPr>
      <w:r w:rsidRPr="00BE2821">
        <w:rPr>
          <w:rFonts w:eastAsia="SimSun"/>
          <w:color w:val="000000"/>
          <w:lang w:eastAsia="zh-CN" w:bidi="ar"/>
        </w:rPr>
        <w:t>№ ______от «__» ___ 202</w:t>
      </w:r>
      <w:r w:rsidR="00AE32AA">
        <w:rPr>
          <w:rFonts w:eastAsia="SimSun"/>
          <w:color w:val="000000"/>
          <w:lang w:eastAsia="zh-CN" w:bidi="ar"/>
        </w:rPr>
        <w:t>5</w:t>
      </w:r>
      <w:r w:rsidRPr="00BE2821">
        <w:rPr>
          <w:rFonts w:eastAsia="SimSun"/>
          <w:color w:val="000000"/>
          <w:lang w:eastAsia="zh-CN" w:bidi="ar"/>
        </w:rPr>
        <w:t xml:space="preserve">г. </w:t>
      </w:r>
    </w:p>
    <w:p w:rsidR="004C0EA9" w:rsidRPr="00BE2821" w:rsidRDefault="004C0EA9" w:rsidP="004C0EA9">
      <w:pPr>
        <w:spacing w:after="0"/>
        <w:jc w:val="right"/>
        <w:rPr>
          <w:rFonts w:eastAsia="SimSun"/>
          <w:lang w:eastAsia="zh-CN"/>
        </w:rPr>
      </w:pPr>
      <w:r w:rsidRPr="00BE2821">
        <w:rPr>
          <w:rFonts w:eastAsia="SimSun"/>
          <w:color w:val="000000"/>
          <w:lang w:eastAsia="zh-CN" w:bidi="ar"/>
        </w:rPr>
        <w:t xml:space="preserve">об оказании охранных услуг </w:t>
      </w:r>
    </w:p>
    <w:p w:rsidR="004C0EA9" w:rsidRPr="00BE2821" w:rsidRDefault="004C0EA9" w:rsidP="004C0EA9">
      <w:pPr>
        <w:spacing w:after="0"/>
        <w:jc w:val="left"/>
        <w:rPr>
          <w:rFonts w:eastAsia="SimSun"/>
          <w:lang w:eastAsia="zh-CN"/>
        </w:rPr>
      </w:pPr>
    </w:p>
    <w:p w:rsidR="004C0EA9" w:rsidRPr="00BE2821" w:rsidRDefault="004C0EA9" w:rsidP="004C0EA9">
      <w:pPr>
        <w:spacing w:after="0"/>
        <w:jc w:val="left"/>
        <w:rPr>
          <w:rFonts w:eastAsia="SimSun"/>
          <w:lang w:eastAsia="zh-CN"/>
        </w:rPr>
      </w:pPr>
    </w:p>
    <w:p w:rsidR="004C0EA9" w:rsidRPr="003146CD" w:rsidRDefault="004C0EA9" w:rsidP="004C0EA9">
      <w:pPr>
        <w:autoSpaceDE w:val="0"/>
        <w:autoSpaceDN w:val="0"/>
        <w:adjustRightInd w:val="0"/>
        <w:spacing w:after="0"/>
        <w:ind w:left="284" w:hanging="284"/>
        <w:jc w:val="center"/>
        <w:rPr>
          <w:rFonts w:eastAsia="SimSun"/>
          <w:b/>
          <w:color w:val="000000"/>
          <w:lang w:eastAsia="zh-CN" w:bidi="ar"/>
        </w:rPr>
      </w:pPr>
      <w:r w:rsidRPr="003146CD">
        <w:rPr>
          <w:rFonts w:eastAsia="SimSun"/>
          <w:b/>
          <w:color w:val="000000"/>
          <w:lang w:eastAsia="zh-CN" w:bidi="ar"/>
        </w:rPr>
        <w:t>Должностная инструкция сотрудника охраны</w:t>
      </w:r>
    </w:p>
    <w:p w:rsidR="004C0EA9" w:rsidRPr="004C0EA9" w:rsidRDefault="004C0EA9" w:rsidP="004C0EA9">
      <w:pPr>
        <w:suppressAutoHyphens/>
        <w:spacing w:after="0"/>
        <w:rPr>
          <w:bCs/>
          <w:sz w:val="22"/>
          <w:szCs w:val="22"/>
        </w:rPr>
      </w:pPr>
      <w:r w:rsidRPr="00BE2821">
        <w:rPr>
          <w:rFonts w:eastAsia="SimSun"/>
          <w:b/>
          <w:color w:val="000000"/>
          <w:lang w:eastAsia="zh-CN"/>
        </w:rPr>
        <w:t>по организации и обеспечению охраны объектов и (или) имущества, а также обеспечение внутриобъектового и пропускного режимов на объекте МАОУ "Гимназия № 96 г. Челябинска"</w:t>
      </w:r>
    </w:p>
    <w:p w:rsidR="004C0EA9" w:rsidRPr="004C0EA9" w:rsidRDefault="004C0EA9" w:rsidP="004C0EA9">
      <w:pPr>
        <w:suppressAutoHyphens/>
        <w:spacing w:after="0"/>
        <w:rPr>
          <w:bCs/>
          <w:sz w:val="22"/>
          <w:szCs w:val="22"/>
        </w:rPr>
      </w:pPr>
    </w:p>
    <w:p w:rsidR="005F6EA7" w:rsidRPr="005F6EA7" w:rsidRDefault="005F6EA7" w:rsidP="005F6EA7">
      <w:pPr>
        <w:autoSpaceDE w:val="0"/>
        <w:autoSpaceDN w:val="0"/>
        <w:adjustRightInd w:val="0"/>
        <w:spacing w:after="0"/>
        <w:ind w:left="5760" w:firstLine="1080"/>
        <w:jc w:val="right"/>
        <w:rPr>
          <w:i/>
          <w:iCs/>
          <w:sz w:val="22"/>
          <w:szCs w:val="22"/>
        </w:rPr>
      </w:pPr>
      <w:r w:rsidRPr="005F6EA7">
        <w:rPr>
          <w:i/>
          <w:iCs/>
          <w:sz w:val="22"/>
          <w:szCs w:val="22"/>
        </w:rPr>
        <w:lastRenderedPageBreak/>
        <w:t>Приложение № 3</w:t>
      </w:r>
    </w:p>
    <w:p w:rsidR="005F6EA7" w:rsidRPr="005F6EA7" w:rsidRDefault="005F6EA7" w:rsidP="005F6EA7">
      <w:pPr>
        <w:autoSpaceDE w:val="0"/>
        <w:autoSpaceDN w:val="0"/>
        <w:adjustRightInd w:val="0"/>
        <w:spacing w:after="0"/>
        <w:jc w:val="right"/>
        <w:rPr>
          <w:i/>
          <w:sz w:val="22"/>
          <w:szCs w:val="22"/>
        </w:rPr>
      </w:pPr>
      <w:r w:rsidRPr="005F6EA7">
        <w:rPr>
          <w:i/>
          <w:sz w:val="22"/>
          <w:szCs w:val="22"/>
        </w:rPr>
        <w:t xml:space="preserve">                 к </w:t>
      </w:r>
      <w:r w:rsidRPr="00411947">
        <w:rPr>
          <w:i/>
          <w:sz w:val="22"/>
          <w:szCs w:val="22"/>
        </w:rPr>
        <w:t>Документации</w:t>
      </w:r>
      <w:r w:rsidRPr="005F6EA7">
        <w:rPr>
          <w:i/>
          <w:sz w:val="22"/>
          <w:szCs w:val="22"/>
        </w:rPr>
        <w:t xml:space="preserve"> о проведении                                                                                                                  </w:t>
      </w:r>
      <w:r w:rsidR="002D129D">
        <w:rPr>
          <w:i/>
          <w:sz w:val="22"/>
          <w:szCs w:val="22"/>
        </w:rPr>
        <w:t>запроса котировок</w:t>
      </w:r>
      <w:r w:rsidRPr="005F6EA7">
        <w:rPr>
          <w:i/>
          <w:sz w:val="22"/>
          <w:szCs w:val="22"/>
        </w:rPr>
        <w:t xml:space="preserve"> в электронной форме                </w:t>
      </w:r>
    </w:p>
    <w:p w:rsidR="00CD7FB1" w:rsidRPr="00A51857" w:rsidRDefault="00EC323A">
      <w:pPr>
        <w:jc w:val="right"/>
        <w:rPr>
          <w:szCs w:val="22"/>
        </w:rPr>
      </w:pPr>
      <w:r w:rsidRPr="00A51857">
        <w:rPr>
          <w:szCs w:val="22"/>
        </w:rPr>
        <w:t xml:space="preserve"> </w:t>
      </w:r>
    </w:p>
    <w:p w:rsidR="00CD7FB1" w:rsidRDefault="00EC323A">
      <w:pPr>
        <w:autoSpaceDE w:val="0"/>
        <w:autoSpaceDN w:val="0"/>
        <w:spacing w:after="0"/>
        <w:jc w:val="left"/>
        <w:rPr>
          <w:i/>
          <w:sz w:val="20"/>
          <w:szCs w:val="20"/>
        </w:rPr>
      </w:pPr>
      <w:r>
        <w:rPr>
          <w:i/>
          <w:sz w:val="20"/>
          <w:szCs w:val="20"/>
        </w:rPr>
        <w:t>На бланке участника закупки</w:t>
      </w:r>
    </w:p>
    <w:p w:rsidR="00CD7FB1" w:rsidRDefault="00EC323A">
      <w:pPr>
        <w:autoSpaceDE w:val="0"/>
        <w:autoSpaceDN w:val="0"/>
        <w:spacing w:after="0"/>
        <w:jc w:val="left"/>
        <w:rPr>
          <w:sz w:val="20"/>
          <w:szCs w:val="20"/>
        </w:rPr>
      </w:pPr>
      <w:r>
        <w:rPr>
          <w:sz w:val="20"/>
          <w:szCs w:val="20"/>
        </w:rPr>
        <w:t>Дата, исх. номер</w:t>
      </w:r>
    </w:p>
    <w:p w:rsidR="00CD7FB1" w:rsidRDefault="00EC323A">
      <w:pPr>
        <w:spacing w:before="120" w:after="120"/>
        <w:jc w:val="center"/>
        <w:outlineLvl w:val="0"/>
        <w:rPr>
          <w:b/>
        </w:rPr>
      </w:pPr>
      <w:r>
        <w:rPr>
          <w:b/>
        </w:rPr>
        <w:t xml:space="preserve">ЗАЯВКА НА УЧАСТИЕ В </w:t>
      </w:r>
      <w:r w:rsidR="002D129D">
        <w:rPr>
          <w:b/>
        </w:rPr>
        <w:t>ЗАПРОСЕ КОТИРОВОК</w:t>
      </w:r>
      <w:r>
        <w:rPr>
          <w:b/>
        </w:rPr>
        <w:t xml:space="preserve"> В ЭЛЕКТРОННОЙ ФОРМЕ</w:t>
      </w:r>
    </w:p>
    <w:p w:rsidR="00CD7FB1" w:rsidRDefault="00CD7FB1">
      <w:pPr>
        <w:autoSpaceDE w:val="0"/>
        <w:autoSpaceDN w:val="0"/>
        <w:spacing w:after="0"/>
        <w:jc w:val="left"/>
        <w:rPr>
          <w:sz w:val="22"/>
          <w:szCs w:val="22"/>
        </w:rPr>
      </w:pPr>
    </w:p>
    <w:p w:rsidR="00CD7FB1" w:rsidRPr="00A51857" w:rsidRDefault="00EC323A">
      <w:pPr>
        <w:numPr>
          <w:ilvl w:val="0"/>
          <w:numId w:val="4"/>
        </w:numPr>
        <w:tabs>
          <w:tab w:val="left" w:pos="1276"/>
        </w:tabs>
        <w:autoSpaceDE w:val="0"/>
        <w:autoSpaceDN w:val="0"/>
        <w:spacing w:after="0"/>
        <w:ind w:left="0" w:firstLine="709"/>
        <w:rPr>
          <w:sz w:val="22"/>
          <w:szCs w:val="22"/>
        </w:rPr>
      </w:pPr>
      <w:r w:rsidRPr="00A51857">
        <w:rPr>
          <w:sz w:val="22"/>
          <w:szCs w:val="22"/>
        </w:rPr>
        <w:t xml:space="preserve">Изучив извещение о </w:t>
      </w:r>
      <w:r w:rsidR="002D129D">
        <w:rPr>
          <w:sz w:val="22"/>
          <w:szCs w:val="22"/>
        </w:rPr>
        <w:t>запросе котировок</w:t>
      </w:r>
      <w:r w:rsidRPr="00A51857">
        <w:rPr>
          <w:sz w:val="22"/>
          <w:szCs w:val="22"/>
        </w:rPr>
        <w:t xml:space="preserve"> в электронной форме (далее – запрос </w:t>
      </w:r>
      <w:r w:rsidR="00AE32AA">
        <w:rPr>
          <w:sz w:val="22"/>
          <w:szCs w:val="22"/>
        </w:rPr>
        <w:t>котировок</w:t>
      </w:r>
      <w:r w:rsidRPr="00A51857">
        <w:rPr>
          <w:sz w:val="22"/>
          <w:szCs w:val="22"/>
        </w:rPr>
        <w:t xml:space="preserve">) на право заключения договора с _____________ на </w:t>
      </w:r>
    </w:p>
    <w:p w:rsidR="00CD7FB1" w:rsidRPr="00A51857" w:rsidRDefault="00EC323A">
      <w:pPr>
        <w:spacing w:after="0"/>
        <w:jc w:val="left"/>
        <w:rPr>
          <w:bCs/>
          <w:sz w:val="22"/>
          <w:szCs w:val="22"/>
        </w:rPr>
      </w:pPr>
      <w:r w:rsidRPr="00A51857">
        <w:rPr>
          <w:bCs/>
          <w:sz w:val="22"/>
          <w:szCs w:val="22"/>
        </w:rPr>
        <w:t>________________________________________________________________________________</w:t>
      </w:r>
    </w:p>
    <w:p w:rsidR="00CD7FB1" w:rsidRPr="00A51857" w:rsidRDefault="00EC323A">
      <w:pPr>
        <w:autoSpaceDE w:val="0"/>
        <w:autoSpaceDN w:val="0"/>
        <w:spacing w:after="0"/>
        <w:jc w:val="center"/>
        <w:rPr>
          <w:i/>
          <w:sz w:val="22"/>
          <w:szCs w:val="22"/>
        </w:rPr>
      </w:pPr>
      <w:r w:rsidRPr="00A51857">
        <w:rPr>
          <w:i/>
          <w:sz w:val="22"/>
          <w:szCs w:val="22"/>
        </w:rPr>
        <w:t>(указывается предмет договора)</w:t>
      </w:r>
    </w:p>
    <w:p w:rsidR="00CD7FB1" w:rsidRPr="00A51857" w:rsidRDefault="00EC323A">
      <w:pPr>
        <w:tabs>
          <w:tab w:val="left" w:pos="1276"/>
        </w:tabs>
        <w:spacing w:after="0"/>
        <w:rPr>
          <w:sz w:val="22"/>
          <w:szCs w:val="22"/>
        </w:rPr>
      </w:pPr>
      <w:r w:rsidRPr="00A51857">
        <w:rPr>
          <w:bCs/>
          <w:sz w:val="22"/>
          <w:szCs w:val="22"/>
        </w:rPr>
        <w:t xml:space="preserve">а также применимые к данному запросу </w:t>
      </w:r>
      <w:r w:rsidR="00AE32AA" w:rsidRPr="00AE32AA">
        <w:rPr>
          <w:bCs/>
          <w:sz w:val="22"/>
          <w:szCs w:val="22"/>
        </w:rPr>
        <w:t>котировок</w:t>
      </w:r>
      <w:r w:rsidRPr="00A51857">
        <w:rPr>
          <w:bCs/>
          <w:sz w:val="22"/>
          <w:szCs w:val="22"/>
        </w:rPr>
        <w:t xml:space="preserve"> законодательство и нормативно-правовые акты</w:t>
      </w:r>
      <w:r w:rsidRPr="00A51857">
        <w:rPr>
          <w:sz w:val="22"/>
          <w:szCs w:val="22"/>
        </w:rPr>
        <w:t>: ___________________________________________________________________________</w:t>
      </w:r>
    </w:p>
    <w:p w:rsidR="00CD7FB1" w:rsidRPr="00A51857" w:rsidRDefault="00EC323A">
      <w:pPr>
        <w:tabs>
          <w:tab w:val="left" w:pos="1276"/>
        </w:tabs>
        <w:spacing w:after="0"/>
        <w:jc w:val="center"/>
        <w:rPr>
          <w:i/>
          <w:sz w:val="22"/>
          <w:szCs w:val="22"/>
        </w:rPr>
      </w:pPr>
      <w:r w:rsidRPr="00A51857">
        <w:rPr>
          <w:i/>
          <w:sz w:val="22"/>
          <w:szCs w:val="22"/>
        </w:rPr>
        <w:t>(наименование организации)</w:t>
      </w:r>
    </w:p>
    <w:p w:rsidR="00CD7FB1" w:rsidRPr="00A51857" w:rsidRDefault="00CD7FB1">
      <w:pPr>
        <w:tabs>
          <w:tab w:val="left" w:pos="1276"/>
        </w:tabs>
        <w:spacing w:after="0"/>
        <w:ind w:left="5812"/>
        <w:rPr>
          <w:i/>
          <w:sz w:val="22"/>
          <w:szCs w:val="22"/>
        </w:rPr>
      </w:pPr>
    </w:p>
    <w:p w:rsidR="00CD7FB1" w:rsidRPr="00A51857" w:rsidRDefault="00EC323A">
      <w:pPr>
        <w:autoSpaceDE w:val="0"/>
        <w:autoSpaceDN w:val="0"/>
        <w:spacing w:after="0"/>
        <w:rPr>
          <w:sz w:val="22"/>
          <w:szCs w:val="22"/>
        </w:rPr>
      </w:pPr>
      <w:r w:rsidRPr="00A51857">
        <w:rPr>
          <w:sz w:val="22"/>
          <w:szCs w:val="22"/>
        </w:rPr>
        <w:t>Юридический адрес:______________________________________________________________</w:t>
      </w:r>
    </w:p>
    <w:p w:rsidR="00CD7FB1" w:rsidRPr="00A51857" w:rsidRDefault="00EC323A">
      <w:pPr>
        <w:autoSpaceDE w:val="0"/>
        <w:autoSpaceDN w:val="0"/>
        <w:spacing w:after="0"/>
        <w:rPr>
          <w:sz w:val="22"/>
          <w:szCs w:val="22"/>
        </w:rPr>
      </w:pPr>
      <w:r w:rsidRPr="00A51857">
        <w:rPr>
          <w:sz w:val="22"/>
          <w:szCs w:val="22"/>
        </w:rPr>
        <w:t>Почтовый адрес:___________________________________________________________________________</w:t>
      </w:r>
    </w:p>
    <w:p w:rsidR="00CD7FB1" w:rsidRPr="00A51857" w:rsidRDefault="00EC323A">
      <w:pPr>
        <w:autoSpaceDE w:val="0"/>
        <w:autoSpaceDN w:val="0"/>
        <w:spacing w:after="0"/>
        <w:rPr>
          <w:sz w:val="22"/>
          <w:szCs w:val="22"/>
        </w:rPr>
      </w:pPr>
      <w:r w:rsidRPr="00A51857">
        <w:rPr>
          <w:sz w:val="22"/>
          <w:szCs w:val="22"/>
        </w:rPr>
        <w:t>Адрес электронной почты:_________________________________________________________</w:t>
      </w:r>
    </w:p>
    <w:p w:rsidR="00CD7FB1" w:rsidRPr="00A51857" w:rsidRDefault="00EC323A">
      <w:pPr>
        <w:tabs>
          <w:tab w:val="left" w:pos="1134"/>
        </w:tabs>
        <w:autoSpaceDE w:val="0"/>
        <w:autoSpaceDN w:val="0"/>
        <w:spacing w:after="0"/>
        <w:rPr>
          <w:sz w:val="22"/>
          <w:szCs w:val="22"/>
        </w:rPr>
      </w:pPr>
      <w:r w:rsidRPr="00A51857">
        <w:rPr>
          <w:sz w:val="22"/>
          <w:szCs w:val="22"/>
        </w:rPr>
        <w:t>Телефон:</w:t>
      </w:r>
      <w:r w:rsidRPr="00A51857">
        <w:rPr>
          <w:sz w:val="22"/>
          <w:szCs w:val="22"/>
        </w:rPr>
        <w:tab/>
        <w:t>______________</w:t>
      </w:r>
      <w:r w:rsidRPr="00A51857">
        <w:rPr>
          <w:sz w:val="22"/>
          <w:szCs w:val="22"/>
        </w:rPr>
        <w:tab/>
      </w:r>
      <w:r w:rsidRPr="00A51857">
        <w:rPr>
          <w:sz w:val="22"/>
          <w:szCs w:val="22"/>
        </w:rPr>
        <w:tab/>
      </w:r>
    </w:p>
    <w:p w:rsidR="00CD7FB1" w:rsidRPr="00A51857" w:rsidRDefault="00EC323A">
      <w:pPr>
        <w:autoSpaceDE w:val="0"/>
        <w:autoSpaceDN w:val="0"/>
        <w:spacing w:after="0"/>
        <w:rPr>
          <w:sz w:val="22"/>
          <w:szCs w:val="22"/>
        </w:rPr>
      </w:pPr>
      <w:r w:rsidRPr="00A51857">
        <w:rPr>
          <w:sz w:val="22"/>
          <w:szCs w:val="22"/>
        </w:rPr>
        <w:t>ИНН______________КПП_______________ОГРН_________________</w:t>
      </w:r>
    </w:p>
    <w:p w:rsidR="00CD7FB1" w:rsidRPr="00A51857" w:rsidRDefault="00EC323A">
      <w:pPr>
        <w:autoSpaceDE w:val="0"/>
        <w:autoSpaceDN w:val="0"/>
        <w:spacing w:after="0"/>
        <w:rPr>
          <w:sz w:val="22"/>
          <w:szCs w:val="22"/>
        </w:rPr>
      </w:pPr>
      <w:r w:rsidRPr="00A51857">
        <w:rPr>
          <w:sz w:val="22"/>
          <w:szCs w:val="22"/>
        </w:rPr>
        <w:t>ОКПО_____________ОКТМО____________ОКОПФ_______________</w:t>
      </w:r>
    </w:p>
    <w:p w:rsidR="00CD7FB1" w:rsidRPr="00A51857" w:rsidRDefault="00EC323A">
      <w:pPr>
        <w:autoSpaceDE w:val="0"/>
        <w:autoSpaceDN w:val="0"/>
        <w:spacing w:after="0"/>
        <w:rPr>
          <w:sz w:val="22"/>
          <w:szCs w:val="22"/>
        </w:rPr>
      </w:pPr>
      <w:r w:rsidRPr="00A51857">
        <w:rPr>
          <w:sz w:val="22"/>
          <w:szCs w:val="22"/>
        </w:rPr>
        <w:t>Дата постановки на учет_________________</w:t>
      </w:r>
    </w:p>
    <w:p w:rsidR="00CD7FB1" w:rsidRPr="00A51857" w:rsidRDefault="00EC323A">
      <w:pPr>
        <w:autoSpaceDE w:val="0"/>
        <w:autoSpaceDN w:val="0"/>
        <w:spacing w:after="0"/>
        <w:rPr>
          <w:sz w:val="22"/>
          <w:szCs w:val="22"/>
        </w:rPr>
      </w:pPr>
      <w:r w:rsidRPr="00A51857">
        <w:rPr>
          <w:sz w:val="22"/>
          <w:szCs w:val="22"/>
        </w:rPr>
        <w:t>Банковские реквизиты:</w:t>
      </w:r>
    </w:p>
    <w:p w:rsidR="00CD7FB1" w:rsidRPr="00A51857" w:rsidRDefault="00EC323A">
      <w:pPr>
        <w:autoSpaceDE w:val="0"/>
        <w:autoSpaceDN w:val="0"/>
        <w:spacing w:after="0"/>
        <w:jc w:val="left"/>
        <w:outlineLvl w:val="0"/>
        <w:rPr>
          <w:sz w:val="22"/>
          <w:szCs w:val="22"/>
        </w:rPr>
      </w:pPr>
      <w:r w:rsidRPr="00A51857">
        <w:rPr>
          <w:sz w:val="22"/>
          <w:szCs w:val="22"/>
        </w:rPr>
        <w:t>Наименование обслуживающего банка ___________________________</w:t>
      </w:r>
    </w:p>
    <w:p w:rsidR="00CD7FB1" w:rsidRPr="00A51857" w:rsidRDefault="00EC323A">
      <w:pPr>
        <w:autoSpaceDE w:val="0"/>
        <w:autoSpaceDN w:val="0"/>
        <w:spacing w:after="0"/>
        <w:jc w:val="left"/>
        <w:rPr>
          <w:sz w:val="22"/>
          <w:szCs w:val="22"/>
        </w:rPr>
      </w:pPr>
      <w:r w:rsidRPr="00A51857">
        <w:rPr>
          <w:sz w:val="22"/>
          <w:szCs w:val="22"/>
        </w:rPr>
        <w:t>Расчетный счет _______________________________________________</w:t>
      </w:r>
    </w:p>
    <w:p w:rsidR="00CD7FB1" w:rsidRPr="00A51857" w:rsidRDefault="00EC323A">
      <w:pPr>
        <w:autoSpaceDE w:val="0"/>
        <w:autoSpaceDN w:val="0"/>
        <w:spacing w:after="0"/>
        <w:jc w:val="left"/>
        <w:rPr>
          <w:sz w:val="22"/>
          <w:szCs w:val="22"/>
        </w:rPr>
      </w:pPr>
      <w:r w:rsidRPr="00A51857">
        <w:rPr>
          <w:sz w:val="22"/>
          <w:szCs w:val="22"/>
        </w:rPr>
        <w:t>Корреспондентский счет _______________________________________</w:t>
      </w:r>
    </w:p>
    <w:p w:rsidR="00CD7FB1" w:rsidRDefault="00EC323A">
      <w:pPr>
        <w:autoSpaceDE w:val="0"/>
        <w:autoSpaceDN w:val="0"/>
        <w:spacing w:after="0"/>
        <w:rPr>
          <w:sz w:val="22"/>
          <w:szCs w:val="22"/>
        </w:rPr>
      </w:pPr>
      <w:r w:rsidRPr="00A51857">
        <w:rPr>
          <w:sz w:val="22"/>
          <w:szCs w:val="22"/>
        </w:rPr>
        <w:t>БИК _____________________</w:t>
      </w:r>
    </w:p>
    <w:p w:rsidR="005F6EA7" w:rsidRPr="00A51857" w:rsidRDefault="005F6EA7">
      <w:pPr>
        <w:autoSpaceDE w:val="0"/>
        <w:autoSpaceDN w:val="0"/>
        <w:spacing w:after="0"/>
        <w:rPr>
          <w:sz w:val="22"/>
          <w:szCs w:val="22"/>
        </w:rPr>
      </w:pPr>
      <w:r>
        <w:rPr>
          <w:sz w:val="22"/>
          <w:szCs w:val="22"/>
        </w:rPr>
        <w:t>Директор ____________________________________________________</w:t>
      </w:r>
    </w:p>
    <w:p w:rsidR="00CD7FB1" w:rsidRPr="00A51857" w:rsidRDefault="00EC323A">
      <w:pPr>
        <w:spacing w:before="120" w:after="0"/>
        <w:rPr>
          <w:bCs/>
          <w:sz w:val="22"/>
          <w:szCs w:val="22"/>
        </w:rPr>
      </w:pPr>
      <w:r w:rsidRPr="00A51857">
        <w:rPr>
          <w:bCs/>
          <w:sz w:val="22"/>
          <w:szCs w:val="22"/>
        </w:rPr>
        <w:t>в лице, ________________________________________________________________________________</w:t>
      </w:r>
    </w:p>
    <w:p w:rsidR="00CD7FB1" w:rsidRPr="00A51857" w:rsidRDefault="00EC323A">
      <w:pPr>
        <w:spacing w:after="0"/>
        <w:jc w:val="center"/>
        <w:rPr>
          <w:bCs/>
          <w:i/>
          <w:sz w:val="22"/>
          <w:szCs w:val="22"/>
        </w:rPr>
      </w:pPr>
      <w:r w:rsidRPr="00A51857">
        <w:rPr>
          <w:bCs/>
          <w:i/>
          <w:sz w:val="22"/>
          <w:szCs w:val="22"/>
        </w:rPr>
        <w:t xml:space="preserve">            (наименование должности, Ф.И.О. руководителя организации, уполномоченного лица (для юридического лица))</w:t>
      </w:r>
    </w:p>
    <w:p w:rsidR="00CD7FB1" w:rsidRPr="00A51857" w:rsidRDefault="00CD7FB1">
      <w:pPr>
        <w:spacing w:after="0"/>
        <w:jc w:val="center"/>
        <w:rPr>
          <w:bCs/>
          <w:i/>
          <w:sz w:val="22"/>
          <w:szCs w:val="22"/>
        </w:rPr>
      </w:pPr>
    </w:p>
    <w:p w:rsidR="00CD7FB1" w:rsidRPr="00A51857" w:rsidRDefault="00EC323A">
      <w:pPr>
        <w:spacing w:after="0"/>
        <w:rPr>
          <w:sz w:val="22"/>
          <w:szCs w:val="22"/>
        </w:rPr>
      </w:pPr>
      <w:r w:rsidRPr="00A51857">
        <w:rPr>
          <w:sz w:val="22"/>
          <w:szCs w:val="22"/>
        </w:rPr>
        <w:t xml:space="preserve">сообщает о согласии участвовать в </w:t>
      </w:r>
      <w:r w:rsidR="002D129D">
        <w:rPr>
          <w:sz w:val="22"/>
          <w:szCs w:val="22"/>
        </w:rPr>
        <w:t>запросе котировок</w:t>
      </w:r>
      <w:r w:rsidRPr="00A51857">
        <w:rPr>
          <w:sz w:val="22"/>
          <w:szCs w:val="22"/>
        </w:rPr>
        <w:t xml:space="preserve"> на установленных условиях и направляет настоящую заявку на участие в </w:t>
      </w:r>
      <w:r w:rsidR="002D129D">
        <w:rPr>
          <w:sz w:val="22"/>
          <w:szCs w:val="22"/>
        </w:rPr>
        <w:t>запросе котировок</w:t>
      </w:r>
      <w:r w:rsidRPr="00A51857">
        <w:rPr>
          <w:sz w:val="22"/>
          <w:szCs w:val="22"/>
        </w:rPr>
        <w:t>.</w:t>
      </w:r>
    </w:p>
    <w:p w:rsidR="00CD7FB1" w:rsidRPr="00A51857" w:rsidRDefault="00CD7FB1">
      <w:pPr>
        <w:spacing w:after="0"/>
        <w:jc w:val="center"/>
        <w:rPr>
          <w:b/>
          <w:color w:val="000000"/>
          <w:sz w:val="22"/>
          <w:szCs w:val="22"/>
        </w:rPr>
      </w:pPr>
    </w:p>
    <w:p w:rsidR="00CD7FB1" w:rsidRPr="00A51857" w:rsidRDefault="00EC323A">
      <w:pPr>
        <w:spacing w:after="0"/>
        <w:jc w:val="center"/>
        <w:rPr>
          <w:b/>
          <w:color w:val="000000"/>
          <w:sz w:val="22"/>
          <w:szCs w:val="22"/>
        </w:rPr>
      </w:pPr>
      <w:r w:rsidRPr="00A51857">
        <w:rPr>
          <w:b/>
          <w:color w:val="000000"/>
          <w:sz w:val="22"/>
          <w:szCs w:val="22"/>
        </w:rPr>
        <w:t>Предложение участника</w:t>
      </w:r>
    </w:p>
    <w:tbl>
      <w:tblPr>
        <w:tblW w:w="5000" w:type="pct"/>
        <w:tblCellMar>
          <w:left w:w="30" w:type="dxa"/>
          <w:right w:w="30" w:type="dxa"/>
        </w:tblCellMar>
        <w:tblLook w:val="04A0" w:firstRow="1" w:lastRow="0" w:firstColumn="1" w:lastColumn="0" w:noHBand="0" w:noVBand="1"/>
      </w:tblPr>
      <w:tblGrid>
        <w:gridCol w:w="4991"/>
        <w:gridCol w:w="1634"/>
        <w:gridCol w:w="1013"/>
        <w:gridCol w:w="821"/>
        <w:gridCol w:w="960"/>
        <w:gridCol w:w="1107"/>
      </w:tblGrid>
      <w:tr w:rsidR="00FA3765" w:rsidRPr="00A51857" w:rsidTr="00FA3765">
        <w:trPr>
          <w:trHeight w:val="656"/>
        </w:trPr>
        <w:tc>
          <w:tcPr>
            <w:tcW w:w="2371" w:type="pct"/>
            <w:tcBorders>
              <w:top w:val="single" w:sz="6" w:space="0" w:color="auto"/>
              <w:left w:val="single" w:sz="6" w:space="0" w:color="auto"/>
              <w:bottom w:val="single" w:sz="6" w:space="0" w:color="auto"/>
              <w:right w:val="single" w:sz="6" w:space="0" w:color="auto"/>
            </w:tcBorders>
            <w:vAlign w:val="center"/>
          </w:tcPr>
          <w:p w:rsidR="00FA3765" w:rsidRPr="00A51857" w:rsidRDefault="00FA3765" w:rsidP="003146CD">
            <w:pPr>
              <w:jc w:val="center"/>
              <w:rPr>
                <w:sz w:val="22"/>
                <w:szCs w:val="22"/>
              </w:rPr>
            </w:pPr>
            <w:r w:rsidRPr="00A51857">
              <w:rPr>
                <w:sz w:val="22"/>
                <w:szCs w:val="22"/>
              </w:rPr>
              <w:t xml:space="preserve">Наименование </w:t>
            </w:r>
            <w:r>
              <w:rPr>
                <w:sz w:val="22"/>
                <w:szCs w:val="22"/>
              </w:rPr>
              <w:t>услуги</w:t>
            </w:r>
          </w:p>
        </w:tc>
        <w:tc>
          <w:tcPr>
            <w:tcW w:w="776" w:type="pct"/>
            <w:tcBorders>
              <w:top w:val="single" w:sz="6" w:space="0" w:color="auto"/>
              <w:left w:val="single" w:sz="6" w:space="0" w:color="auto"/>
              <w:bottom w:val="single" w:sz="6" w:space="0" w:color="auto"/>
              <w:right w:val="single" w:sz="6" w:space="0" w:color="auto"/>
            </w:tcBorders>
            <w:vAlign w:val="center"/>
          </w:tcPr>
          <w:p w:rsidR="00FA3765" w:rsidRPr="00A51857" w:rsidRDefault="00FA3765">
            <w:pPr>
              <w:jc w:val="center"/>
              <w:rPr>
                <w:sz w:val="22"/>
                <w:szCs w:val="22"/>
              </w:rPr>
            </w:pPr>
            <w:r>
              <w:rPr>
                <w:sz w:val="22"/>
                <w:szCs w:val="22"/>
              </w:rPr>
              <w:t>Описание</w:t>
            </w:r>
          </w:p>
        </w:tc>
        <w:tc>
          <w:tcPr>
            <w:tcW w:w="481" w:type="pct"/>
            <w:tcBorders>
              <w:top w:val="single" w:sz="6" w:space="0" w:color="auto"/>
              <w:left w:val="single" w:sz="6" w:space="0" w:color="auto"/>
              <w:bottom w:val="single" w:sz="6" w:space="0" w:color="auto"/>
              <w:right w:val="single" w:sz="6" w:space="0" w:color="auto"/>
            </w:tcBorders>
            <w:vAlign w:val="center"/>
          </w:tcPr>
          <w:p w:rsidR="00FA3765" w:rsidRPr="00A51857" w:rsidRDefault="00FA3765">
            <w:pPr>
              <w:jc w:val="center"/>
              <w:rPr>
                <w:sz w:val="22"/>
                <w:szCs w:val="22"/>
              </w:rPr>
            </w:pPr>
            <w:r w:rsidRPr="00A51857">
              <w:rPr>
                <w:sz w:val="22"/>
                <w:szCs w:val="22"/>
              </w:rPr>
              <w:t>Ед. изм</w:t>
            </w:r>
            <w:r>
              <w:rPr>
                <w:sz w:val="22"/>
                <w:szCs w:val="22"/>
              </w:rPr>
              <w:t>.</w:t>
            </w:r>
          </w:p>
        </w:tc>
        <w:tc>
          <w:tcPr>
            <w:tcW w:w="390" w:type="pct"/>
            <w:tcBorders>
              <w:top w:val="single" w:sz="6" w:space="0" w:color="auto"/>
              <w:left w:val="single" w:sz="6" w:space="0" w:color="auto"/>
              <w:bottom w:val="single" w:sz="6" w:space="0" w:color="auto"/>
              <w:right w:val="single" w:sz="6" w:space="0" w:color="auto"/>
            </w:tcBorders>
            <w:vAlign w:val="center"/>
          </w:tcPr>
          <w:p w:rsidR="00FA3765" w:rsidRPr="00A51857" w:rsidRDefault="00FA3765">
            <w:pPr>
              <w:jc w:val="center"/>
              <w:rPr>
                <w:sz w:val="22"/>
                <w:szCs w:val="22"/>
              </w:rPr>
            </w:pPr>
            <w:r w:rsidRPr="00A51857">
              <w:rPr>
                <w:sz w:val="22"/>
                <w:szCs w:val="22"/>
              </w:rPr>
              <w:t>Кол-во</w:t>
            </w:r>
          </w:p>
          <w:p w:rsidR="00FA3765" w:rsidRPr="00A51857" w:rsidRDefault="00FA3765">
            <w:pPr>
              <w:jc w:val="center"/>
              <w:rPr>
                <w:sz w:val="22"/>
                <w:szCs w:val="22"/>
              </w:rPr>
            </w:pPr>
          </w:p>
          <w:p w:rsidR="00FA3765" w:rsidRPr="00A51857" w:rsidRDefault="00FA3765">
            <w:pPr>
              <w:jc w:val="center"/>
              <w:rPr>
                <w:sz w:val="22"/>
                <w:szCs w:val="22"/>
              </w:rPr>
            </w:pPr>
          </w:p>
        </w:tc>
        <w:tc>
          <w:tcPr>
            <w:tcW w:w="456" w:type="pct"/>
            <w:tcBorders>
              <w:top w:val="single" w:sz="6" w:space="0" w:color="auto"/>
              <w:left w:val="single" w:sz="6" w:space="0" w:color="auto"/>
              <w:bottom w:val="single" w:sz="6" w:space="0" w:color="auto"/>
              <w:right w:val="single" w:sz="6" w:space="0" w:color="auto"/>
            </w:tcBorders>
            <w:vAlign w:val="center"/>
          </w:tcPr>
          <w:p w:rsidR="00FA3765" w:rsidRPr="00A51857" w:rsidRDefault="00FA3765">
            <w:pPr>
              <w:jc w:val="center"/>
              <w:rPr>
                <w:bCs/>
                <w:color w:val="000000"/>
                <w:sz w:val="22"/>
                <w:szCs w:val="22"/>
              </w:rPr>
            </w:pPr>
            <w:r w:rsidRPr="00A51857">
              <w:rPr>
                <w:bCs/>
                <w:color w:val="000000"/>
                <w:sz w:val="22"/>
                <w:szCs w:val="22"/>
              </w:rPr>
              <w:t>Цена за</w:t>
            </w:r>
          </w:p>
          <w:p w:rsidR="00FA3765" w:rsidRPr="00A51857" w:rsidRDefault="00FA3765">
            <w:pPr>
              <w:jc w:val="center"/>
              <w:rPr>
                <w:bCs/>
                <w:color w:val="000000"/>
                <w:sz w:val="22"/>
                <w:szCs w:val="22"/>
              </w:rPr>
            </w:pPr>
            <w:r w:rsidRPr="00A51857">
              <w:rPr>
                <w:bCs/>
                <w:color w:val="000000"/>
                <w:sz w:val="22"/>
                <w:szCs w:val="22"/>
              </w:rPr>
              <w:t>1 ед.,</w:t>
            </w:r>
          </w:p>
          <w:p w:rsidR="00FA3765" w:rsidRPr="00A51857" w:rsidRDefault="00FA3765">
            <w:pPr>
              <w:widowControl w:val="0"/>
              <w:autoSpaceDE w:val="0"/>
              <w:autoSpaceDN w:val="0"/>
              <w:adjustRightInd w:val="0"/>
              <w:jc w:val="center"/>
              <w:rPr>
                <w:bCs/>
                <w:color w:val="000000"/>
                <w:sz w:val="22"/>
                <w:szCs w:val="22"/>
              </w:rPr>
            </w:pPr>
            <w:r w:rsidRPr="00A51857">
              <w:rPr>
                <w:bCs/>
                <w:color w:val="000000"/>
                <w:sz w:val="22"/>
                <w:szCs w:val="22"/>
              </w:rPr>
              <w:t>с учетом НДС, руб.</w:t>
            </w:r>
          </w:p>
        </w:tc>
        <w:tc>
          <w:tcPr>
            <w:tcW w:w="526" w:type="pct"/>
            <w:tcBorders>
              <w:top w:val="single" w:sz="6" w:space="0" w:color="auto"/>
              <w:left w:val="single" w:sz="6" w:space="0" w:color="auto"/>
              <w:bottom w:val="single" w:sz="6" w:space="0" w:color="auto"/>
              <w:right w:val="single" w:sz="4" w:space="0" w:color="auto"/>
            </w:tcBorders>
            <w:vAlign w:val="center"/>
          </w:tcPr>
          <w:p w:rsidR="00FA3765" w:rsidRPr="00A51857" w:rsidRDefault="00FA3765">
            <w:pPr>
              <w:jc w:val="center"/>
              <w:rPr>
                <w:color w:val="000000"/>
                <w:sz w:val="22"/>
                <w:szCs w:val="22"/>
              </w:rPr>
            </w:pPr>
            <w:r w:rsidRPr="00A51857">
              <w:rPr>
                <w:bCs/>
                <w:color w:val="000000"/>
                <w:sz w:val="22"/>
                <w:szCs w:val="22"/>
              </w:rPr>
              <w:t>Сумма, с учетом НДС, руб.</w:t>
            </w:r>
          </w:p>
        </w:tc>
      </w:tr>
      <w:tr w:rsidR="00FA3765" w:rsidRPr="00A51857" w:rsidTr="00FA3765">
        <w:trPr>
          <w:trHeight w:val="300"/>
        </w:trPr>
        <w:tc>
          <w:tcPr>
            <w:tcW w:w="2371" w:type="pct"/>
            <w:tcBorders>
              <w:top w:val="single" w:sz="4" w:space="0" w:color="auto"/>
              <w:left w:val="single" w:sz="4" w:space="0" w:color="auto"/>
              <w:bottom w:val="single" w:sz="4" w:space="0" w:color="auto"/>
              <w:right w:val="single" w:sz="4" w:space="0" w:color="auto"/>
            </w:tcBorders>
          </w:tcPr>
          <w:p w:rsidR="00FA3765" w:rsidRPr="003146CD" w:rsidRDefault="00FA3765" w:rsidP="00FA3765">
            <w:pPr>
              <w:tabs>
                <w:tab w:val="left" w:pos="720"/>
              </w:tabs>
              <w:spacing w:after="0"/>
              <w:jc w:val="left"/>
              <w:rPr>
                <w:sz w:val="22"/>
                <w:szCs w:val="22"/>
              </w:rPr>
            </w:pPr>
            <w:r>
              <w:rPr>
                <w:sz w:val="22"/>
                <w:szCs w:val="22"/>
              </w:rPr>
              <w:t>1.О</w:t>
            </w:r>
            <w:r w:rsidRPr="003146CD">
              <w:rPr>
                <w:sz w:val="22"/>
                <w:szCs w:val="22"/>
              </w:rPr>
              <w:t>храна объектов и (или) имущества, находящихся в собственности, во владении, в пользовании, хозяйственном   ведении, оперативном управлении или доверительном управлении;</w:t>
            </w:r>
          </w:p>
          <w:p w:rsidR="00FA3765" w:rsidRPr="00A51857" w:rsidRDefault="00FA3765" w:rsidP="00FA3765">
            <w:pPr>
              <w:jc w:val="left"/>
              <w:rPr>
                <w:sz w:val="22"/>
                <w:szCs w:val="22"/>
              </w:rPr>
            </w:pPr>
            <w:r>
              <w:rPr>
                <w:sz w:val="22"/>
                <w:szCs w:val="22"/>
              </w:rPr>
              <w:t>2.</w:t>
            </w:r>
            <w:r w:rsidRPr="003146CD">
              <w:rPr>
                <w:sz w:val="22"/>
                <w:szCs w:val="22"/>
              </w:rPr>
              <w:t xml:space="preserve"> </w:t>
            </w:r>
            <w:r>
              <w:rPr>
                <w:sz w:val="22"/>
                <w:szCs w:val="22"/>
              </w:rPr>
              <w:t>О</w:t>
            </w:r>
            <w:r w:rsidRPr="003146CD">
              <w:rPr>
                <w:sz w:val="22"/>
                <w:szCs w:val="22"/>
              </w:rPr>
              <w:t xml:space="preserve">беспечение </w:t>
            </w:r>
            <w:r>
              <w:rPr>
                <w:sz w:val="22"/>
                <w:szCs w:val="22"/>
              </w:rPr>
              <w:t xml:space="preserve">внутриобъектового и пропускного </w:t>
            </w:r>
            <w:r w:rsidRPr="003146CD">
              <w:rPr>
                <w:sz w:val="22"/>
                <w:szCs w:val="22"/>
              </w:rPr>
              <w:t>режимов на объекте</w:t>
            </w:r>
          </w:p>
        </w:tc>
        <w:tc>
          <w:tcPr>
            <w:tcW w:w="776" w:type="pct"/>
            <w:tcBorders>
              <w:top w:val="single" w:sz="4" w:space="0" w:color="auto"/>
              <w:left w:val="nil"/>
              <w:bottom w:val="single" w:sz="4" w:space="0" w:color="auto"/>
              <w:right w:val="single" w:sz="4" w:space="0" w:color="auto"/>
            </w:tcBorders>
          </w:tcPr>
          <w:p w:rsidR="00FA3765" w:rsidRPr="001C338D" w:rsidRDefault="00FA3765" w:rsidP="00FA3765">
            <w:pPr>
              <w:rPr>
                <w:sz w:val="22"/>
                <w:szCs w:val="22"/>
              </w:rPr>
            </w:pPr>
            <w:r w:rsidRPr="001C338D">
              <w:rPr>
                <w:sz w:val="22"/>
                <w:szCs w:val="22"/>
              </w:rPr>
              <w:t xml:space="preserve">В соответствии с </w:t>
            </w:r>
            <w:r>
              <w:rPr>
                <w:sz w:val="22"/>
                <w:szCs w:val="22"/>
              </w:rPr>
              <w:t>Т</w:t>
            </w:r>
            <w:r w:rsidRPr="001C338D">
              <w:rPr>
                <w:sz w:val="22"/>
                <w:szCs w:val="22"/>
              </w:rPr>
              <w:t>ехническим заданием</w:t>
            </w:r>
            <w:r>
              <w:rPr>
                <w:sz w:val="22"/>
                <w:szCs w:val="22"/>
              </w:rPr>
              <w:t xml:space="preserve"> Документации </w:t>
            </w:r>
            <w:r w:rsidR="002D129D">
              <w:rPr>
                <w:sz w:val="22"/>
                <w:szCs w:val="22"/>
              </w:rPr>
              <w:t>запроса котировок</w:t>
            </w:r>
          </w:p>
        </w:tc>
        <w:tc>
          <w:tcPr>
            <w:tcW w:w="481" w:type="pct"/>
            <w:tcBorders>
              <w:top w:val="single" w:sz="6" w:space="0" w:color="auto"/>
              <w:left w:val="single" w:sz="6" w:space="0" w:color="auto"/>
              <w:bottom w:val="single" w:sz="6" w:space="0" w:color="auto"/>
              <w:right w:val="single" w:sz="6" w:space="0" w:color="auto"/>
            </w:tcBorders>
            <w:vAlign w:val="center"/>
          </w:tcPr>
          <w:p w:rsidR="00FA3765" w:rsidRPr="00A51857" w:rsidRDefault="00FA3765">
            <w:pPr>
              <w:jc w:val="center"/>
              <w:rPr>
                <w:sz w:val="22"/>
                <w:szCs w:val="22"/>
              </w:rPr>
            </w:pPr>
            <w:r>
              <w:rPr>
                <w:sz w:val="22"/>
                <w:szCs w:val="22"/>
              </w:rPr>
              <w:t>Человеко-час</w:t>
            </w:r>
          </w:p>
        </w:tc>
        <w:tc>
          <w:tcPr>
            <w:tcW w:w="390" w:type="pct"/>
            <w:tcBorders>
              <w:top w:val="single" w:sz="6" w:space="0" w:color="auto"/>
              <w:left w:val="single" w:sz="6" w:space="0" w:color="auto"/>
              <w:bottom w:val="single" w:sz="6" w:space="0" w:color="auto"/>
              <w:right w:val="single" w:sz="6" w:space="0" w:color="auto"/>
            </w:tcBorders>
            <w:vAlign w:val="center"/>
          </w:tcPr>
          <w:p w:rsidR="00FA3765" w:rsidRPr="00A51857" w:rsidRDefault="00AE32AA">
            <w:pPr>
              <w:jc w:val="center"/>
              <w:rPr>
                <w:sz w:val="22"/>
                <w:szCs w:val="22"/>
              </w:rPr>
            </w:pPr>
            <w:r>
              <w:rPr>
                <w:sz w:val="22"/>
                <w:szCs w:val="22"/>
              </w:rPr>
              <w:t>1788</w:t>
            </w:r>
          </w:p>
        </w:tc>
        <w:tc>
          <w:tcPr>
            <w:tcW w:w="456" w:type="pct"/>
            <w:tcBorders>
              <w:top w:val="single" w:sz="6" w:space="0" w:color="auto"/>
              <w:left w:val="single" w:sz="6" w:space="0" w:color="auto"/>
              <w:bottom w:val="single" w:sz="6" w:space="0" w:color="auto"/>
              <w:right w:val="single" w:sz="6" w:space="0" w:color="auto"/>
            </w:tcBorders>
            <w:vAlign w:val="center"/>
          </w:tcPr>
          <w:p w:rsidR="00FA3765" w:rsidRPr="00A51857" w:rsidRDefault="00FA3765">
            <w:pPr>
              <w:widowControl w:val="0"/>
              <w:autoSpaceDE w:val="0"/>
              <w:autoSpaceDN w:val="0"/>
              <w:adjustRightInd w:val="0"/>
              <w:jc w:val="center"/>
              <w:rPr>
                <w:color w:val="000000"/>
                <w:sz w:val="22"/>
                <w:szCs w:val="22"/>
              </w:rPr>
            </w:pPr>
          </w:p>
        </w:tc>
        <w:tc>
          <w:tcPr>
            <w:tcW w:w="526" w:type="pct"/>
            <w:tcBorders>
              <w:top w:val="single" w:sz="6" w:space="0" w:color="auto"/>
              <w:left w:val="single" w:sz="6" w:space="0" w:color="auto"/>
              <w:bottom w:val="single" w:sz="6" w:space="0" w:color="auto"/>
              <w:right w:val="single" w:sz="4" w:space="0" w:color="auto"/>
            </w:tcBorders>
            <w:vAlign w:val="center"/>
          </w:tcPr>
          <w:p w:rsidR="00FA3765" w:rsidRPr="00A51857" w:rsidRDefault="00FA3765">
            <w:pPr>
              <w:widowControl w:val="0"/>
              <w:autoSpaceDE w:val="0"/>
              <w:autoSpaceDN w:val="0"/>
              <w:adjustRightInd w:val="0"/>
              <w:jc w:val="center"/>
              <w:rPr>
                <w:color w:val="000000"/>
                <w:sz w:val="22"/>
                <w:szCs w:val="22"/>
              </w:rPr>
            </w:pPr>
          </w:p>
        </w:tc>
      </w:tr>
    </w:tbl>
    <w:p w:rsidR="00CD7FB1" w:rsidRPr="00A51857" w:rsidRDefault="00CD7FB1">
      <w:pPr>
        <w:tabs>
          <w:tab w:val="left" w:pos="1276"/>
        </w:tabs>
        <w:spacing w:after="0"/>
        <w:rPr>
          <w:sz w:val="22"/>
          <w:szCs w:val="22"/>
        </w:rPr>
      </w:pPr>
    </w:p>
    <w:p w:rsidR="00CD7FB1" w:rsidRPr="00A51857" w:rsidRDefault="00EC323A">
      <w:pPr>
        <w:numPr>
          <w:ilvl w:val="0"/>
          <w:numId w:val="4"/>
        </w:numPr>
        <w:tabs>
          <w:tab w:val="left" w:pos="1276"/>
        </w:tabs>
        <w:autoSpaceDE w:val="0"/>
        <w:autoSpaceDN w:val="0"/>
        <w:spacing w:after="0"/>
        <w:ind w:left="0" w:firstLine="709"/>
        <w:rPr>
          <w:sz w:val="22"/>
          <w:szCs w:val="22"/>
        </w:rPr>
      </w:pPr>
      <w:r w:rsidRPr="00A51857">
        <w:rPr>
          <w:sz w:val="22"/>
          <w:szCs w:val="22"/>
        </w:rPr>
        <w:t xml:space="preserve">В случае если наши предложения будут признаны лучшими, мы берем на себя обязательства подписать договор с __________ в соответствии с требованиями извещения о </w:t>
      </w:r>
      <w:r w:rsidR="002D129D">
        <w:rPr>
          <w:sz w:val="22"/>
          <w:szCs w:val="22"/>
        </w:rPr>
        <w:t>запросе котировок</w:t>
      </w:r>
      <w:r w:rsidRPr="00A51857">
        <w:rPr>
          <w:sz w:val="22"/>
          <w:szCs w:val="22"/>
        </w:rPr>
        <w:t xml:space="preserve"> и условиями наших предложений.</w:t>
      </w:r>
    </w:p>
    <w:p w:rsidR="00CD7FB1" w:rsidRPr="00A51857" w:rsidRDefault="00EC323A">
      <w:pPr>
        <w:numPr>
          <w:ilvl w:val="0"/>
          <w:numId w:val="4"/>
        </w:numPr>
        <w:tabs>
          <w:tab w:val="left" w:pos="1276"/>
        </w:tabs>
        <w:autoSpaceDE w:val="0"/>
        <w:autoSpaceDN w:val="0"/>
        <w:spacing w:after="0"/>
        <w:ind w:left="0" w:firstLine="709"/>
        <w:rPr>
          <w:sz w:val="22"/>
          <w:szCs w:val="22"/>
        </w:rPr>
      </w:pPr>
      <w:r w:rsidRPr="00A51857">
        <w:rPr>
          <w:sz w:val="22"/>
          <w:szCs w:val="22"/>
        </w:rPr>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w:t>
      </w:r>
      <w:r w:rsidR="002D129D">
        <w:rPr>
          <w:sz w:val="22"/>
          <w:szCs w:val="22"/>
        </w:rPr>
        <w:t>запросе котировок</w:t>
      </w:r>
      <w:r w:rsidRPr="00A51857">
        <w:rPr>
          <w:sz w:val="22"/>
          <w:szCs w:val="22"/>
        </w:rPr>
        <w:t xml:space="preserve"> будет носить характер предварительного заключенного нами и Заказчиком договора на условиях наших предложений.</w:t>
      </w:r>
    </w:p>
    <w:p w:rsidR="00CD7FB1" w:rsidRPr="00A51857" w:rsidRDefault="00EC323A">
      <w:pPr>
        <w:numPr>
          <w:ilvl w:val="0"/>
          <w:numId w:val="4"/>
        </w:numPr>
        <w:tabs>
          <w:tab w:val="left" w:pos="1276"/>
        </w:tabs>
        <w:autoSpaceDE w:val="0"/>
        <w:autoSpaceDN w:val="0"/>
        <w:spacing w:after="0"/>
        <w:ind w:left="0" w:firstLine="709"/>
        <w:rPr>
          <w:sz w:val="22"/>
          <w:szCs w:val="22"/>
        </w:rPr>
      </w:pPr>
      <w:r w:rsidRPr="00A51857">
        <w:rPr>
          <w:sz w:val="22"/>
          <w:szCs w:val="22"/>
        </w:rPr>
        <w:lastRenderedPageBreak/>
        <w:t xml:space="preserve">В случае, если наши предложения будут лучшими после предложений победителя в проведении </w:t>
      </w:r>
      <w:r w:rsidR="002D129D">
        <w:rPr>
          <w:sz w:val="22"/>
          <w:szCs w:val="22"/>
        </w:rPr>
        <w:t>запроса котировок</w:t>
      </w:r>
      <w:r w:rsidRPr="00A51857">
        <w:rPr>
          <w:sz w:val="22"/>
          <w:szCs w:val="22"/>
        </w:rPr>
        <w:t xml:space="preserve">, а победитель в проведении </w:t>
      </w:r>
      <w:r w:rsidR="002D129D">
        <w:rPr>
          <w:sz w:val="22"/>
          <w:szCs w:val="22"/>
        </w:rPr>
        <w:t>запроса котировок</w:t>
      </w:r>
      <w:r w:rsidRPr="00A51857">
        <w:rPr>
          <w:sz w:val="22"/>
          <w:szCs w:val="22"/>
        </w:rPr>
        <w:t xml:space="preserve"> будет признан уклонившимся от заключения договора с ______________, мы обязуемся подписать данный договор на выполнение работ в соответствии с извещением о </w:t>
      </w:r>
      <w:r w:rsidR="002D129D">
        <w:rPr>
          <w:sz w:val="22"/>
          <w:szCs w:val="22"/>
        </w:rPr>
        <w:t>запросе котировок</w:t>
      </w:r>
      <w:r w:rsidRPr="00A51857">
        <w:rPr>
          <w:sz w:val="22"/>
          <w:szCs w:val="22"/>
        </w:rPr>
        <w:t xml:space="preserve"> и условиями настоящей заявки.</w:t>
      </w:r>
    </w:p>
    <w:p w:rsidR="00CD7FB1" w:rsidRPr="00A51857" w:rsidRDefault="00EC323A">
      <w:pPr>
        <w:numPr>
          <w:ilvl w:val="0"/>
          <w:numId w:val="4"/>
        </w:numPr>
        <w:tabs>
          <w:tab w:val="left" w:pos="1276"/>
        </w:tabs>
        <w:autoSpaceDE w:val="0"/>
        <w:autoSpaceDN w:val="0"/>
        <w:spacing w:after="0"/>
        <w:ind w:left="0" w:firstLine="709"/>
        <w:rPr>
          <w:sz w:val="22"/>
          <w:szCs w:val="22"/>
        </w:rPr>
      </w:pPr>
      <w:r w:rsidRPr="00A51857">
        <w:rPr>
          <w:sz w:val="22"/>
          <w:szCs w:val="22"/>
        </w:rPr>
        <w:t xml:space="preserve">Мы ознакомлены с материалами, содержащимися в извещении о </w:t>
      </w:r>
      <w:r w:rsidR="002D129D">
        <w:rPr>
          <w:sz w:val="22"/>
          <w:szCs w:val="22"/>
        </w:rPr>
        <w:t>запросе котировок</w:t>
      </w:r>
      <w:r w:rsidRPr="00A51857">
        <w:rPr>
          <w:sz w:val="22"/>
          <w:szCs w:val="22"/>
        </w:rPr>
        <w:t xml:space="preserve"> и ее технической части, влияющими на стоимость товара.</w:t>
      </w:r>
    </w:p>
    <w:p w:rsidR="00CD7FB1" w:rsidRPr="00A51857" w:rsidRDefault="00EC323A">
      <w:pPr>
        <w:numPr>
          <w:ilvl w:val="0"/>
          <w:numId w:val="4"/>
        </w:numPr>
        <w:tabs>
          <w:tab w:val="left" w:pos="1276"/>
        </w:tabs>
        <w:autoSpaceDE w:val="0"/>
        <w:autoSpaceDN w:val="0"/>
        <w:spacing w:after="0"/>
        <w:ind w:left="0" w:firstLine="709"/>
        <w:rPr>
          <w:sz w:val="22"/>
          <w:szCs w:val="22"/>
        </w:rPr>
      </w:pPr>
      <w:r w:rsidRPr="00A51857">
        <w:rPr>
          <w:sz w:val="22"/>
          <w:szCs w:val="22"/>
        </w:rPr>
        <w:t xml:space="preserve">Настоящей заявкой на участие в </w:t>
      </w:r>
      <w:r w:rsidR="002D129D">
        <w:rPr>
          <w:sz w:val="22"/>
          <w:szCs w:val="22"/>
        </w:rPr>
        <w:t>запросе котировок</w:t>
      </w:r>
      <w:r w:rsidRPr="00A51857">
        <w:rPr>
          <w:sz w:val="22"/>
          <w:szCs w:val="22"/>
        </w:rPr>
        <w:t xml:space="preserve"> сообщаем, что ________________________________________________________________________________ </w:t>
      </w:r>
      <w:r w:rsidR="00B27F61" w:rsidRPr="00A51857">
        <w:rPr>
          <w:sz w:val="22"/>
          <w:szCs w:val="22"/>
        </w:rPr>
        <w:t>соответствует</w:t>
      </w:r>
      <w:r w:rsidRPr="00A51857">
        <w:rPr>
          <w:sz w:val="22"/>
          <w:szCs w:val="22"/>
        </w:rPr>
        <w:t xml:space="preserve"> следующим требованиям:</w:t>
      </w:r>
    </w:p>
    <w:p w:rsidR="00CD7FB1" w:rsidRPr="00A51857" w:rsidRDefault="00EC323A">
      <w:pPr>
        <w:spacing w:after="0"/>
        <w:ind w:right="-85"/>
        <w:rPr>
          <w:i/>
          <w:sz w:val="22"/>
          <w:szCs w:val="22"/>
        </w:rPr>
      </w:pPr>
      <w:r w:rsidRPr="00A51857">
        <w:rPr>
          <w:i/>
          <w:sz w:val="22"/>
          <w:szCs w:val="22"/>
        </w:rPr>
        <w:t>(наименование участника закупки (для юридических лиц), наименование индивидуального предпринимателя)</w:t>
      </w:r>
    </w:p>
    <w:p w:rsidR="00CD7FB1" w:rsidRPr="00A51857" w:rsidRDefault="00EC323A">
      <w:pPr>
        <w:pStyle w:val="af8"/>
        <w:widowControl w:val="0"/>
        <w:ind w:firstLine="709"/>
        <w:jc w:val="both"/>
        <w:rPr>
          <w:rFonts w:eastAsia="Times New Roman"/>
          <w:sz w:val="22"/>
          <w:lang w:eastAsia="ru-RU"/>
        </w:rPr>
      </w:pPr>
      <w:r w:rsidRPr="00A51857">
        <w:rPr>
          <w:rFonts w:eastAsia="Times New Roman"/>
          <w:sz w:val="22"/>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D7FB1" w:rsidRPr="00A51857" w:rsidRDefault="00EC323A">
      <w:pPr>
        <w:pStyle w:val="af8"/>
        <w:widowControl w:val="0"/>
        <w:ind w:firstLine="709"/>
        <w:jc w:val="both"/>
        <w:rPr>
          <w:rFonts w:eastAsia="Times New Roman"/>
          <w:sz w:val="22"/>
          <w:lang w:eastAsia="ru-RU"/>
        </w:rPr>
      </w:pPr>
      <w:r w:rsidRPr="00A51857">
        <w:rPr>
          <w:rFonts w:eastAsia="Times New Roman"/>
          <w:sz w:val="22"/>
          <w:lang w:eastAsia="ru-RU"/>
        </w:rPr>
        <w:t xml:space="preserve">2) неприостановление деятельности участника закупки в порядке, установленном </w:t>
      </w:r>
      <w:hyperlink r:id="rId14" w:history="1">
        <w:r w:rsidRPr="00A51857">
          <w:rPr>
            <w:rFonts w:eastAsia="Times New Roman"/>
            <w:sz w:val="22"/>
            <w:lang w:eastAsia="ru-RU"/>
          </w:rPr>
          <w:t>Кодексом</w:t>
        </w:r>
      </w:hyperlink>
      <w:r w:rsidRPr="00A51857">
        <w:rPr>
          <w:rFonts w:eastAsia="Times New Roman"/>
          <w:sz w:val="22"/>
          <w:lang w:eastAsia="ru-RU"/>
        </w:rPr>
        <w:t xml:space="preserve"> Российской Федерации об административных правонарушениях;</w:t>
      </w:r>
    </w:p>
    <w:p w:rsidR="00CD7FB1" w:rsidRPr="00A51857" w:rsidRDefault="00EC323A">
      <w:pPr>
        <w:pStyle w:val="af8"/>
        <w:widowControl w:val="0"/>
        <w:ind w:firstLine="709"/>
        <w:jc w:val="both"/>
        <w:rPr>
          <w:rFonts w:eastAsia="Times New Roman"/>
          <w:sz w:val="22"/>
          <w:lang w:eastAsia="ru-RU"/>
        </w:rPr>
      </w:pPr>
      <w:r w:rsidRPr="00A51857">
        <w:rPr>
          <w:rFonts w:eastAsia="Times New Roman"/>
          <w:sz w:val="22"/>
          <w:lang w:eastAsia="ru-RU"/>
        </w:rPr>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CD7FB1" w:rsidRPr="00A51857" w:rsidRDefault="00EC323A">
      <w:pPr>
        <w:pStyle w:val="af8"/>
        <w:widowControl w:val="0"/>
        <w:ind w:firstLine="709"/>
        <w:jc w:val="both"/>
        <w:rPr>
          <w:rFonts w:eastAsia="Times New Roman"/>
          <w:sz w:val="22"/>
          <w:lang w:eastAsia="ru-RU"/>
        </w:rPr>
      </w:pPr>
      <w:r w:rsidRPr="00A51857">
        <w:rPr>
          <w:rFonts w:eastAsia="Times New Roman"/>
          <w:sz w:val="22"/>
          <w:lang w:eastAsia="ru-RU"/>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D7FB1" w:rsidRPr="00A51857" w:rsidRDefault="00EC323A">
      <w:pPr>
        <w:pStyle w:val="af8"/>
        <w:widowControl w:val="0"/>
        <w:ind w:firstLine="709"/>
        <w:jc w:val="both"/>
        <w:rPr>
          <w:rFonts w:eastAsia="Times New Roman"/>
          <w:sz w:val="22"/>
          <w:lang w:eastAsia="ru-RU"/>
        </w:rPr>
      </w:pPr>
      <w:r w:rsidRPr="00A51857">
        <w:rPr>
          <w:rFonts w:eastAsia="Times New Roman"/>
          <w:sz w:val="22"/>
          <w:lang w:eastAsia="ru-RU"/>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7FB1" w:rsidRPr="00A51857" w:rsidRDefault="00EC323A">
      <w:pPr>
        <w:pStyle w:val="af8"/>
        <w:widowControl w:val="0"/>
        <w:ind w:firstLine="709"/>
        <w:jc w:val="both"/>
        <w:rPr>
          <w:rFonts w:eastAsia="Times New Roman"/>
          <w:sz w:val="22"/>
          <w:lang w:eastAsia="ru-RU"/>
        </w:rPr>
      </w:pPr>
      <w:r w:rsidRPr="00A51857">
        <w:rPr>
          <w:rFonts w:eastAsia="Times New Roman"/>
          <w:sz w:val="22"/>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D7FB1" w:rsidRDefault="00EC323A">
      <w:pPr>
        <w:tabs>
          <w:tab w:val="left" w:pos="1276"/>
        </w:tabs>
        <w:autoSpaceDE w:val="0"/>
        <w:autoSpaceDN w:val="0"/>
        <w:spacing w:after="0"/>
        <w:ind w:left="709"/>
        <w:rPr>
          <w:sz w:val="22"/>
          <w:szCs w:val="22"/>
        </w:rPr>
      </w:pPr>
      <w:r w:rsidRPr="00A51857">
        <w:rPr>
          <w:sz w:val="22"/>
          <w:szCs w:val="22"/>
        </w:rPr>
        <w:t xml:space="preserve">7) участник закупки не является иностранным агентом. </w:t>
      </w:r>
    </w:p>
    <w:p w:rsidR="00B27F61" w:rsidRPr="00A51857" w:rsidRDefault="00B27F61" w:rsidP="00B27F61">
      <w:pPr>
        <w:tabs>
          <w:tab w:val="left" w:pos="1276"/>
        </w:tabs>
        <w:autoSpaceDE w:val="0"/>
        <w:autoSpaceDN w:val="0"/>
        <w:spacing w:after="0"/>
        <w:ind w:left="142" w:firstLine="567"/>
        <w:rPr>
          <w:sz w:val="22"/>
          <w:szCs w:val="22"/>
        </w:rPr>
      </w:pPr>
      <w:r>
        <w:rPr>
          <w:sz w:val="22"/>
          <w:szCs w:val="22"/>
        </w:rPr>
        <w:t xml:space="preserve">8) </w:t>
      </w:r>
      <w:r w:rsidRPr="00B27F61">
        <w:rPr>
          <w:sz w:val="22"/>
          <w:szCs w:val="22"/>
        </w:rPr>
        <w:t>отсутствие сведений об участнике закупки в реестре недобросовестных поставщиков (подрядчиков, исполнителей),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D7FB1" w:rsidRPr="00A51857" w:rsidRDefault="00EC323A">
      <w:pPr>
        <w:numPr>
          <w:ilvl w:val="0"/>
          <w:numId w:val="4"/>
        </w:numPr>
        <w:tabs>
          <w:tab w:val="left" w:pos="1276"/>
        </w:tabs>
        <w:autoSpaceDE w:val="0"/>
        <w:autoSpaceDN w:val="0"/>
        <w:spacing w:after="0"/>
        <w:ind w:left="0" w:firstLine="709"/>
        <w:rPr>
          <w:sz w:val="22"/>
          <w:szCs w:val="22"/>
        </w:rPr>
      </w:pPr>
      <w:r w:rsidRPr="00A51857">
        <w:rPr>
          <w:sz w:val="22"/>
          <w:szCs w:val="22"/>
        </w:rPr>
        <w:t xml:space="preserve">Настоящим гарантируем достоверность представленной нами в заявке на участие в </w:t>
      </w:r>
      <w:r w:rsidR="002D129D">
        <w:rPr>
          <w:sz w:val="22"/>
          <w:szCs w:val="22"/>
        </w:rPr>
        <w:t>запросе котировок</w:t>
      </w:r>
      <w:r w:rsidRPr="00A51857">
        <w:rPr>
          <w:sz w:val="22"/>
          <w:szCs w:val="22"/>
        </w:rPr>
        <w:t xml:space="preserve">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w:t>
      </w:r>
      <w:r w:rsidR="002D129D">
        <w:rPr>
          <w:sz w:val="22"/>
          <w:szCs w:val="22"/>
        </w:rPr>
        <w:t>запросе котировок</w:t>
      </w:r>
      <w:r w:rsidRPr="00A51857">
        <w:rPr>
          <w:sz w:val="22"/>
          <w:szCs w:val="22"/>
        </w:rPr>
        <w:t xml:space="preserve"> юридических и физических лиц информацию, уточняющую представленные нами в ней сведения.</w:t>
      </w:r>
    </w:p>
    <w:p w:rsidR="00CD7FB1" w:rsidRPr="00A51857" w:rsidRDefault="00EC323A">
      <w:pPr>
        <w:numPr>
          <w:ilvl w:val="0"/>
          <w:numId w:val="4"/>
        </w:numPr>
        <w:tabs>
          <w:tab w:val="left" w:pos="1276"/>
        </w:tabs>
        <w:autoSpaceDE w:val="0"/>
        <w:autoSpaceDN w:val="0"/>
        <w:spacing w:after="0"/>
        <w:ind w:left="0" w:firstLine="709"/>
        <w:rPr>
          <w:sz w:val="22"/>
          <w:szCs w:val="22"/>
        </w:rPr>
      </w:pPr>
      <w:r w:rsidRPr="00A51857">
        <w:rPr>
          <w:sz w:val="22"/>
          <w:szCs w:val="22"/>
        </w:rPr>
        <w:t>Мы извещены о включении сведений о нас в Реестр недобросовестных подрядчиков в случае уклонения нами от заключения договора.</w:t>
      </w:r>
    </w:p>
    <w:p w:rsidR="00CD7FB1" w:rsidRPr="00A51857" w:rsidRDefault="00EC323A">
      <w:pPr>
        <w:numPr>
          <w:ilvl w:val="0"/>
          <w:numId w:val="4"/>
        </w:numPr>
        <w:tabs>
          <w:tab w:val="left" w:pos="1276"/>
        </w:tabs>
        <w:autoSpaceDE w:val="0"/>
        <w:autoSpaceDN w:val="0"/>
        <w:spacing w:after="0"/>
        <w:ind w:left="0" w:firstLine="709"/>
        <w:rPr>
          <w:sz w:val="22"/>
          <w:szCs w:val="22"/>
        </w:rPr>
      </w:pPr>
      <w:r w:rsidRPr="00A51857">
        <w:rPr>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 </w:t>
      </w:r>
      <w:r w:rsidRPr="00A51857">
        <w:rPr>
          <w:i/>
          <w:sz w:val="22"/>
          <w:szCs w:val="22"/>
        </w:rPr>
        <w:t>(указать Ф.И.О. полностью, должность и контактную информацию уполномоченного лица, включая телефон, факс (с указанием кода), адрес)</w:t>
      </w:r>
      <w:r w:rsidRPr="00A51857">
        <w:rPr>
          <w:sz w:val="22"/>
          <w:szCs w:val="22"/>
        </w:rPr>
        <w:t xml:space="preserve">. </w:t>
      </w:r>
    </w:p>
    <w:p w:rsidR="00CD7FB1" w:rsidRPr="00A51857" w:rsidRDefault="00EC323A">
      <w:pPr>
        <w:numPr>
          <w:ilvl w:val="0"/>
          <w:numId w:val="4"/>
        </w:numPr>
        <w:tabs>
          <w:tab w:val="left" w:pos="1276"/>
        </w:tabs>
        <w:autoSpaceDE w:val="0"/>
        <w:autoSpaceDN w:val="0"/>
        <w:spacing w:after="0"/>
        <w:ind w:left="0" w:firstLine="709"/>
        <w:rPr>
          <w:sz w:val="22"/>
          <w:szCs w:val="22"/>
        </w:rPr>
      </w:pPr>
      <w:r w:rsidRPr="00A51857">
        <w:rPr>
          <w:sz w:val="22"/>
          <w:szCs w:val="22"/>
        </w:rPr>
        <w:t>К настоящей  заявке прилагаются документы, требуемые в соответствии с настоящим извещением.</w:t>
      </w:r>
    </w:p>
    <w:p w:rsidR="00CD7FB1" w:rsidRPr="00FE5705" w:rsidRDefault="00EC323A" w:rsidP="00FE5705">
      <w:pPr>
        <w:autoSpaceDE w:val="0"/>
        <w:autoSpaceDN w:val="0"/>
        <w:spacing w:after="0"/>
        <w:jc w:val="left"/>
        <w:outlineLvl w:val="0"/>
        <w:rPr>
          <w:sz w:val="22"/>
          <w:szCs w:val="22"/>
        </w:rPr>
      </w:pPr>
      <w:r w:rsidRPr="00FE5705">
        <w:rPr>
          <w:sz w:val="22"/>
          <w:szCs w:val="22"/>
        </w:rPr>
        <w:t>Руководитель участника закупки</w:t>
      </w:r>
      <w:r w:rsidR="00FE5705" w:rsidRPr="00FE5705">
        <w:rPr>
          <w:sz w:val="22"/>
          <w:szCs w:val="22"/>
        </w:rPr>
        <w:t xml:space="preserve"> (или уполномоченный представитель)</w:t>
      </w:r>
      <w:r w:rsidR="00FE5705">
        <w:rPr>
          <w:sz w:val="22"/>
          <w:szCs w:val="22"/>
        </w:rPr>
        <w:t xml:space="preserve"> </w:t>
      </w:r>
      <w:r w:rsidR="00FE5705" w:rsidRPr="00FE5705">
        <w:rPr>
          <w:sz w:val="22"/>
          <w:szCs w:val="22"/>
        </w:rPr>
        <w:t>ФИО</w:t>
      </w:r>
      <w:r w:rsidR="00FE5705">
        <w:rPr>
          <w:sz w:val="22"/>
          <w:szCs w:val="22"/>
        </w:rPr>
        <w:t xml:space="preserve"> (подписано ЭП)</w:t>
      </w:r>
    </w:p>
    <w:p w:rsidR="000D4570" w:rsidRPr="00FE5705" w:rsidRDefault="000D4570" w:rsidP="00FE5705">
      <w:pPr>
        <w:autoSpaceDE w:val="0"/>
        <w:autoSpaceDN w:val="0"/>
        <w:spacing w:after="0"/>
        <w:rPr>
          <w:sz w:val="22"/>
          <w:szCs w:val="22"/>
        </w:rPr>
        <w:sectPr w:rsidR="000D4570" w:rsidRPr="00FE5705" w:rsidSect="00FE5705">
          <w:footerReference w:type="default" r:id="rId15"/>
          <w:pgSz w:w="11906" w:h="16838"/>
          <w:pgMar w:top="720" w:right="720" w:bottom="567" w:left="720" w:header="708" w:footer="288" w:gutter="0"/>
          <w:cols w:space="708"/>
          <w:docGrid w:linePitch="360"/>
        </w:sectPr>
      </w:pPr>
    </w:p>
    <w:p w:rsidR="008C699E" w:rsidRPr="008C699E" w:rsidRDefault="008C699E" w:rsidP="008C699E">
      <w:pPr>
        <w:spacing w:after="0"/>
        <w:ind w:left="5954"/>
        <w:jc w:val="right"/>
        <w:rPr>
          <w:i/>
          <w:iCs/>
        </w:rPr>
      </w:pPr>
      <w:r w:rsidRPr="008C699E">
        <w:rPr>
          <w:i/>
          <w:iCs/>
        </w:rPr>
        <w:lastRenderedPageBreak/>
        <w:t>Приложение № 4</w:t>
      </w:r>
    </w:p>
    <w:p w:rsidR="008C699E" w:rsidRPr="008C699E" w:rsidRDefault="008C699E" w:rsidP="008C699E">
      <w:pPr>
        <w:spacing w:after="0"/>
        <w:ind w:left="5954"/>
        <w:jc w:val="right"/>
        <w:rPr>
          <w:i/>
        </w:rPr>
      </w:pPr>
      <w:r w:rsidRPr="008C699E">
        <w:rPr>
          <w:i/>
        </w:rPr>
        <w:t xml:space="preserve">                 к Документации о проведении</w:t>
      </w:r>
    </w:p>
    <w:p w:rsidR="008C699E" w:rsidRPr="008C699E" w:rsidRDefault="008C699E" w:rsidP="008C699E">
      <w:pPr>
        <w:spacing w:after="0"/>
        <w:ind w:left="5954"/>
        <w:jc w:val="right"/>
        <w:rPr>
          <w:i/>
        </w:rPr>
      </w:pPr>
      <w:r w:rsidRPr="008C699E">
        <w:rPr>
          <w:i/>
        </w:rPr>
        <w:t xml:space="preserve"> </w:t>
      </w:r>
      <w:r w:rsidR="002D129D">
        <w:rPr>
          <w:i/>
        </w:rPr>
        <w:t>запроса котировок</w:t>
      </w:r>
      <w:r w:rsidRPr="008C699E">
        <w:rPr>
          <w:i/>
        </w:rPr>
        <w:t xml:space="preserve"> в электронной форме</w:t>
      </w:r>
    </w:p>
    <w:p w:rsidR="000D4570" w:rsidRDefault="000D4570">
      <w:pPr>
        <w:spacing w:after="0"/>
        <w:ind w:left="5954"/>
        <w:jc w:val="center"/>
      </w:pPr>
    </w:p>
    <w:p w:rsidR="000D4570" w:rsidRPr="000D4570" w:rsidRDefault="000D4570" w:rsidP="000D4570"/>
    <w:p w:rsidR="000D4570" w:rsidRDefault="000D4570" w:rsidP="000D4570"/>
    <w:p w:rsidR="000D4570" w:rsidRPr="000D4570" w:rsidRDefault="00AE32AA" w:rsidP="000D4570">
      <w:r w:rsidRPr="00AE32AA">
        <w:rPr>
          <w:noProof/>
        </w:rPr>
        <w:drawing>
          <wp:inline distT="0" distB="0" distL="0" distR="0">
            <wp:extent cx="9456821" cy="4176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56821" cy="4176000"/>
                    </a:xfrm>
                    <a:prstGeom prst="rect">
                      <a:avLst/>
                    </a:prstGeom>
                    <a:noFill/>
                    <a:ln>
                      <a:noFill/>
                    </a:ln>
                  </pic:spPr>
                </pic:pic>
              </a:graphicData>
            </a:graphic>
          </wp:inline>
        </w:drawing>
      </w:r>
    </w:p>
    <w:sectPr w:rsidR="000D4570" w:rsidRPr="000D4570" w:rsidSect="000D4570">
      <w:pgSz w:w="16838" w:h="11906" w:orient="landscape"/>
      <w:pgMar w:top="720" w:right="720" w:bottom="720" w:left="720" w:header="70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991" w:rsidRDefault="00F81991">
      <w:pPr>
        <w:spacing w:after="0"/>
      </w:pPr>
      <w:r>
        <w:separator/>
      </w:r>
    </w:p>
  </w:endnote>
  <w:endnote w:type="continuationSeparator" w:id="0">
    <w:p w:rsidR="00F81991" w:rsidRDefault="00F819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3" w:usb1="10000000" w:usb2="00000000" w:usb3="00000000" w:csb0="80000001" w:csb1="00000000"/>
  </w:font>
  <w:font w:name="SimSun">
    <w:altName w:val="SimSun"/>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00002FF" w:usb1="4000A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DengXian">
    <w:altName w:val="Arial Unicode MS"/>
    <w:panose1 w:val="00000000000000000000"/>
    <w:charset w:val="86"/>
    <w:family w:val="modern"/>
    <w:notTrueType/>
    <w:pitch w:val="fixed"/>
    <w:sig w:usb0="00000000" w:usb1="080E0000" w:usb2="00000010" w:usb3="00000000" w:csb0="00040000" w:csb1="00000000"/>
  </w:font>
  <w:font w:name="等线 Light">
    <w:altName w:val="MS Gothic"/>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EA9" w:rsidRDefault="004C0EA9">
    <w:pPr>
      <w:pStyle w:val="af"/>
      <w:jc w:val="right"/>
    </w:pPr>
    <w:r>
      <w:fldChar w:fldCharType="begin"/>
    </w:r>
    <w:r>
      <w:instrText>PAGE   \* MERGEFORMAT</w:instrText>
    </w:r>
    <w:r>
      <w:fldChar w:fldCharType="separate"/>
    </w:r>
    <w:r w:rsidR="00921D53">
      <w:rPr>
        <w:noProof/>
      </w:rPr>
      <w:t>2</w:t>
    </w:r>
    <w:r>
      <w:fldChar w:fldCharType="end"/>
    </w:r>
  </w:p>
  <w:p w:rsidR="004C0EA9" w:rsidRDefault="004C0EA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991" w:rsidRDefault="00F81991">
      <w:pPr>
        <w:spacing w:after="0"/>
      </w:pPr>
      <w:r>
        <w:separator/>
      </w:r>
    </w:p>
  </w:footnote>
  <w:footnote w:type="continuationSeparator" w:id="0">
    <w:p w:rsidR="00F81991" w:rsidRDefault="00F8199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A8D77D"/>
    <w:multiLevelType w:val="singleLevel"/>
    <w:tmpl w:val="C7A8D77D"/>
    <w:lvl w:ilvl="0">
      <w:start w:val="1"/>
      <w:numFmt w:val="decimal"/>
      <w:suff w:val="space"/>
      <w:lvlText w:val="%1."/>
      <w:lvlJc w:val="left"/>
    </w:lvl>
  </w:abstractNum>
  <w:abstractNum w:abstractNumId="1">
    <w:nsid w:val="CECA58EF"/>
    <w:multiLevelType w:val="singleLevel"/>
    <w:tmpl w:val="CECA58EF"/>
    <w:lvl w:ilvl="0">
      <w:start w:val="1"/>
      <w:numFmt w:val="decimal"/>
      <w:suff w:val="space"/>
      <w:lvlText w:val="%1)"/>
      <w:lvlJc w:val="left"/>
    </w:lvl>
  </w:abstractNum>
  <w:abstractNum w:abstractNumId="2">
    <w:nsid w:val="18E71339"/>
    <w:multiLevelType w:val="hybridMultilevel"/>
    <w:tmpl w:val="4D2E58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8F07A8"/>
    <w:multiLevelType w:val="multilevel"/>
    <w:tmpl w:val="AE265F62"/>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F737901"/>
    <w:multiLevelType w:val="multilevel"/>
    <w:tmpl w:val="2F73790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ABCD"/>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nsid w:val="38D16F2B"/>
    <w:multiLevelType w:val="multilevel"/>
    <w:tmpl w:val="1E8A0D0C"/>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
    <w:nsid w:val="38EB6155"/>
    <w:multiLevelType w:val="multilevel"/>
    <w:tmpl w:val="87FC38C2"/>
    <w:lvl w:ilvl="0">
      <w:start w:val="1"/>
      <w:numFmt w:val="bullet"/>
      <w:lvlText w:val="−"/>
      <w:lvlJc w:val="left"/>
      <w:pPr>
        <w:ind w:left="502" w:hanging="360"/>
      </w:pPr>
      <w:rPr>
        <w:rFonts w:ascii="Noto Sans Symbols" w:eastAsia="Times New Roman" w:hAnsi="Noto Sans Symbols"/>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
    <w:nsid w:val="3D854F62"/>
    <w:multiLevelType w:val="hybridMultilevel"/>
    <w:tmpl w:val="CEB8027A"/>
    <w:lvl w:ilvl="0" w:tplc="F0406AC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720646E"/>
    <w:multiLevelType w:val="multilevel"/>
    <w:tmpl w:val="4720646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580C0E8C"/>
    <w:multiLevelType w:val="multilevel"/>
    <w:tmpl w:val="580C0E8C"/>
    <w:lvl w:ilvl="0">
      <w:start w:val="1"/>
      <w:numFmt w:val="decimal"/>
      <w:lvlText w:val="%1."/>
      <w:lvlJc w:val="left"/>
      <w:pPr>
        <w:tabs>
          <w:tab w:val="left" w:pos="720"/>
        </w:tabs>
        <w:ind w:left="-57" w:firstLine="5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626451B6"/>
    <w:multiLevelType w:val="multilevel"/>
    <w:tmpl w:val="18B6868C"/>
    <w:lvl w:ilvl="0">
      <w:start w:val="5"/>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val="0"/>
        <w:sz w:val="21"/>
        <w:szCs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CB47D1C"/>
    <w:multiLevelType w:val="singleLevel"/>
    <w:tmpl w:val="6CB47D1C"/>
    <w:lvl w:ilvl="0">
      <w:start w:val="3"/>
      <w:numFmt w:val="decimal"/>
      <w:suff w:val="space"/>
      <w:lvlText w:val="%1."/>
      <w:lvlJc w:val="left"/>
    </w:lvl>
  </w:abstractNum>
  <w:abstractNum w:abstractNumId="12">
    <w:nsid w:val="6DFA5689"/>
    <w:multiLevelType w:val="multilevel"/>
    <w:tmpl w:val="1AAC8988"/>
    <w:lvl w:ilvl="0">
      <w:start w:val="1"/>
      <w:numFmt w:val="decimal"/>
      <w:lvlText w:val="%1."/>
      <w:lvlJc w:val="left"/>
      <w:pPr>
        <w:ind w:left="450" w:hanging="450"/>
      </w:pPr>
      <w:rPr>
        <w:rFonts w:cs="Times New Roman"/>
        <w:b/>
        <w:color w:val="000000"/>
      </w:rPr>
    </w:lvl>
    <w:lvl w:ilvl="1">
      <w:start w:val="1"/>
      <w:numFmt w:val="decimal"/>
      <w:lvlText w:val="%1.%2."/>
      <w:lvlJc w:val="left"/>
      <w:pPr>
        <w:ind w:left="450" w:hanging="450"/>
      </w:pPr>
      <w:rPr>
        <w:rFonts w:cs="Times New Roman"/>
        <w:color w:val="000000"/>
      </w:rPr>
    </w:lvl>
    <w:lvl w:ilvl="2">
      <w:start w:val="1"/>
      <w:numFmt w:val="decimal"/>
      <w:lvlText w:val="%1.%2.%3."/>
      <w:lvlJc w:val="left"/>
      <w:pPr>
        <w:ind w:left="720" w:hanging="720"/>
      </w:pPr>
      <w:rPr>
        <w:rFonts w:cs="Times New Roman"/>
        <w:color w:val="000000"/>
      </w:rPr>
    </w:lvl>
    <w:lvl w:ilvl="3">
      <w:start w:val="1"/>
      <w:numFmt w:val="decimal"/>
      <w:lvlText w:val="%1.%2.%3.%4."/>
      <w:lvlJc w:val="left"/>
      <w:pPr>
        <w:ind w:left="720" w:hanging="720"/>
      </w:pPr>
      <w:rPr>
        <w:rFonts w:cs="Times New Roman"/>
        <w:color w:val="000000"/>
      </w:rPr>
    </w:lvl>
    <w:lvl w:ilvl="4">
      <w:start w:val="1"/>
      <w:numFmt w:val="decimal"/>
      <w:lvlText w:val="%1.%2.%3.%4.%5."/>
      <w:lvlJc w:val="left"/>
      <w:pPr>
        <w:ind w:left="1080" w:hanging="1080"/>
      </w:pPr>
      <w:rPr>
        <w:rFonts w:cs="Times New Roman"/>
        <w:color w:val="000000"/>
      </w:rPr>
    </w:lvl>
    <w:lvl w:ilvl="5">
      <w:start w:val="1"/>
      <w:numFmt w:val="decimal"/>
      <w:lvlText w:val="%1.%2.%3.%4.%5.%6."/>
      <w:lvlJc w:val="left"/>
      <w:pPr>
        <w:ind w:left="1080" w:hanging="1080"/>
      </w:pPr>
      <w:rPr>
        <w:rFonts w:cs="Times New Roman"/>
        <w:color w:val="000000"/>
      </w:rPr>
    </w:lvl>
    <w:lvl w:ilvl="6">
      <w:start w:val="1"/>
      <w:numFmt w:val="decimal"/>
      <w:lvlText w:val="%1.%2.%3.%4.%5.%6.%7."/>
      <w:lvlJc w:val="left"/>
      <w:pPr>
        <w:ind w:left="1440" w:hanging="1440"/>
      </w:pPr>
      <w:rPr>
        <w:rFonts w:cs="Times New Roman"/>
        <w:color w:val="000000"/>
      </w:rPr>
    </w:lvl>
    <w:lvl w:ilvl="7">
      <w:start w:val="1"/>
      <w:numFmt w:val="decimal"/>
      <w:lvlText w:val="%1.%2.%3.%4.%5.%6.%7.%8."/>
      <w:lvlJc w:val="left"/>
      <w:pPr>
        <w:ind w:left="1440" w:hanging="1440"/>
      </w:pPr>
      <w:rPr>
        <w:rFonts w:cs="Times New Roman"/>
        <w:color w:val="000000"/>
      </w:rPr>
    </w:lvl>
    <w:lvl w:ilvl="8">
      <w:start w:val="1"/>
      <w:numFmt w:val="decimal"/>
      <w:lvlText w:val="%1.%2.%3.%4.%5.%6.%7.%8.%9."/>
      <w:lvlJc w:val="left"/>
      <w:pPr>
        <w:ind w:left="1800" w:hanging="1800"/>
      </w:pPr>
      <w:rPr>
        <w:rFonts w:cs="Times New Roman"/>
        <w:color w:val="000000"/>
      </w:rPr>
    </w:lvl>
  </w:abstractNum>
  <w:abstractNum w:abstractNumId="13">
    <w:nsid w:val="77B47819"/>
    <w:multiLevelType w:val="multilevel"/>
    <w:tmpl w:val="52B66A38"/>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4">
    <w:nsid w:val="7C8C5619"/>
    <w:multiLevelType w:val="hybridMultilevel"/>
    <w:tmpl w:val="74E8898A"/>
    <w:lvl w:ilvl="0" w:tplc="261ED3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8"/>
  </w:num>
  <w:num w:numId="5">
    <w:abstractNumId w:val="7"/>
  </w:num>
  <w:num w:numId="6">
    <w:abstractNumId w:val="3"/>
  </w:num>
  <w:num w:numId="7">
    <w:abstractNumId w:val="13"/>
  </w:num>
  <w:num w:numId="8">
    <w:abstractNumId w:val="10"/>
  </w:num>
  <w:num w:numId="9">
    <w:abstractNumId w:val="14"/>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55"/>
    <w:rsid w:val="000012B6"/>
    <w:rsid w:val="00005B95"/>
    <w:rsid w:val="00015E3F"/>
    <w:rsid w:val="00016057"/>
    <w:rsid w:val="00021498"/>
    <w:rsid w:val="000408C6"/>
    <w:rsid w:val="00044631"/>
    <w:rsid w:val="000540AE"/>
    <w:rsid w:val="0005490A"/>
    <w:rsid w:val="0007059C"/>
    <w:rsid w:val="00081E2A"/>
    <w:rsid w:val="00085490"/>
    <w:rsid w:val="0008727E"/>
    <w:rsid w:val="000876F6"/>
    <w:rsid w:val="000972BA"/>
    <w:rsid w:val="000A47A6"/>
    <w:rsid w:val="000B0204"/>
    <w:rsid w:val="000B1AC2"/>
    <w:rsid w:val="000C0BEE"/>
    <w:rsid w:val="000C12C8"/>
    <w:rsid w:val="000C7311"/>
    <w:rsid w:val="000D4570"/>
    <w:rsid w:val="000E51C6"/>
    <w:rsid w:val="000E6455"/>
    <w:rsid w:val="000F1884"/>
    <w:rsid w:val="000F44C6"/>
    <w:rsid w:val="0010149A"/>
    <w:rsid w:val="0011449D"/>
    <w:rsid w:val="001265D1"/>
    <w:rsid w:val="00130515"/>
    <w:rsid w:val="00142DFA"/>
    <w:rsid w:val="00143295"/>
    <w:rsid w:val="001433B0"/>
    <w:rsid w:val="001506BB"/>
    <w:rsid w:val="001513A6"/>
    <w:rsid w:val="00152BA7"/>
    <w:rsid w:val="001576BF"/>
    <w:rsid w:val="001579E2"/>
    <w:rsid w:val="00157C86"/>
    <w:rsid w:val="001656E3"/>
    <w:rsid w:val="00165790"/>
    <w:rsid w:val="00177E00"/>
    <w:rsid w:val="00191BEE"/>
    <w:rsid w:val="00192DAB"/>
    <w:rsid w:val="00197C77"/>
    <w:rsid w:val="001A1C44"/>
    <w:rsid w:val="001A3A6B"/>
    <w:rsid w:val="001A6CF7"/>
    <w:rsid w:val="001C10F8"/>
    <w:rsid w:val="001C338D"/>
    <w:rsid w:val="001C3642"/>
    <w:rsid w:val="001D1E03"/>
    <w:rsid w:val="001D538A"/>
    <w:rsid w:val="001E2996"/>
    <w:rsid w:val="001E3CC7"/>
    <w:rsid w:val="001E5089"/>
    <w:rsid w:val="002210C7"/>
    <w:rsid w:val="00236404"/>
    <w:rsid w:val="00244F5B"/>
    <w:rsid w:val="0025104D"/>
    <w:rsid w:val="00264223"/>
    <w:rsid w:val="0026427D"/>
    <w:rsid w:val="00272212"/>
    <w:rsid w:val="00272B02"/>
    <w:rsid w:val="00274B8A"/>
    <w:rsid w:val="0029188A"/>
    <w:rsid w:val="00293F5A"/>
    <w:rsid w:val="002A05F8"/>
    <w:rsid w:val="002A3FCE"/>
    <w:rsid w:val="002A5809"/>
    <w:rsid w:val="002B0891"/>
    <w:rsid w:val="002B0FCF"/>
    <w:rsid w:val="002B732E"/>
    <w:rsid w:val="002C4BF6"/>
    <w:rsid w:val="002D129D"/>
    <w:rsid w:val="002D1338"/>
    <w:rsid w:val="002D5477"/>
    <w:rsid w:val="002E27DD"/>
    <w:rsid w:val="003047DA"/>
    <w:rsid w:val="003146CD"/>
    <w:rsid w:val="00320BD4"/>
    <w:rsid w:val="00325EF8"/>
    <w:rsid w:val="00343536"/>
    <w:rsid w:val="00346DE9"/>
    <w:rsid w:val="00365D41"/>
    <w:rsid w:val="0037059E"/>
    <w:rsid w:val="00377A8B"/>
    <w:rsid w:val="003822AF"/>
    <w:rsid w:val="00383B03"/>
    <w:rsid w:val="003906E5"/>
    <w:rsid w:val="00394E0F"/>
    <w:rsid w:val="003960CB"/>
    <w:rsid w:val="003972FB"/>
    <w:rsid w:val="003A0102"/>
    <w:rsid w:val="003A0983"/>
    <w:rsid w:val="003A3CEA"/>
    <w:rsid w:val="003A3E7C"/>
    <w:rsid w:val="003B305E"/>
    <w:rsid w:val="003B45AA"/>
    <w:rsid w:val="003C2639"/>
    <w:rsid w:val="003C4B5C"/>
    <w:rsid w:val="003C50F4"/>
    <w:rsid w:val="003D3398"/>
    <w:rsid w:val="003E1043"/>
    <w:rsid w:val="003E3093"/>
    <w:rsid w:val="00404CEE"/>
    <w:rsid w:val="00411947"/>
    <w:rsid w:val="004133F4"/>
    <w:rsid w:val="004156AF"/>
    <w:rsid w:val="00417B41"/>
    <w:rsid w:val="00421EF4"/>
    <w:rsid w:val="00427A62"/>
    <w:rsid w:val="00440D2C"/>
    <w:rsid w:val="004419CC"/>
    <w:rsid w:val="004459D5"/>
    <w:rsid w:val="00447BE9"/>
    <w:rsid w:val="004516FC"/>
    <w:rsid w:val="00456579"/>
    <w:rsid w:val="00466A35"/>
    <w:rsid w:val="00467C50"/>
    <w:rsid w:val="004743EA"/>
    <w:rsid w:val="00484857"/>
    <w:rsid w:val="00487A23"/>
    <w:rsid w:val="004C0EA9"/>
    <w:rsid w:val="004C4A3A"/>
    <w:rsid w:val="004C606F"/>
    <w:rsid w:val="004C7B81"/>
    <w:rsid w:val="004D3945"/>
    <w:rsid w:val="004E1BE1"/>
    <w:rsid w:val="004E5E5C"/>
    <w:rsid w:val="004E5F7E"/>
    <w:rsid w:val="004F09FA"/>
    <w:rsid w:val="005050AC"/>
    <w:rsid w:val="00530108"/>
    <w:rsid w:val="005368A5"/>
    <w:rsid w:val="00552C6D"/>
    <w:rsid w:val="00570710"/>
    <w:rsid w:val="0058058E"/>
    <w:rsid w:val="00590E96"/>
    <w:rsid w:val="00591846"/>
    <w:rsid w:val="00597D7E"/>
    <w:rsid w:val="005A010D"/>
    <w:rsid w:val="005A15C5"/>
    <w:rsid w:val="005C1965"/>
    <w:rsid w:val="005C275E"/>
    <w:rsid w:val="005C2D2A"/>
    <w:rsid w:val="005C5014"/>
    <w:rsid w:val="005D4286"/>
    <w:rsid w:val="005E04DB"/>
    <w:rsid w:val="005E4697"/>
    <w:rsid w:val="005E6882"/>
    <w:rsid w:val="005F147F"/>
    <w:rsid w:val="005F159E"/>
    <w:rsid w:val="005F6EA7"/>
    <w:rsid w:val="00604C8F"/>
    <w:rsid w:val="00605808"/>
    <w:rsid w:val="00607ED7"/>
    <w:rsid w:val="00607F50"/>
    <w:rsid w:val="00612D55"/>
    <w:rsid w:val="00615BC3"/>
    <w:rsid w:val="00636C45"/>
    <w:rsid w:val="00640C5B"/>
    <w:rsid w:val="00657191"/>
    <w:rsid w:val="0066157F"/>
    <w:rsid w:val="0066272A"/>
    <w:rsid w:val="00674E1E"/>
    <w:rsid w:val="00677CE1"/>
    <w:rsid w:val="006827CF"/>
    <w:rsid w:val="00692844"/>
    <w:rsid w:val="006C13E8"/>
    <w:rsid w:val="006C27AA"/>
    <w:rsid w:val="006E0052"/>
    <w:rsid w:val="006E1C89"/>
    <w:rsid w:val="006F25AD"/>
    <w:rsid w:val="006F6364"/>
    <w:rsid w:val="00703D3B"/>
    <w:rsid w:val="00717449"/>
    <w:rsid w:val="00721132"/>
    <w:rsid w:val="0075012D"/>
    <w:rsid w:val="00762185"/>
    <w:rsid w:val="0076494D"/>
    <w:rsid w:val="00781337"/>
    <w:rsid w:val="007826A8"/>
    <w:rsid w:val="00782DFD"/>
    <w:rsid w:val="00787D1A"/>
    <w:rsid w:val="007A0ECC"/>
    <w:rsid w:val="007A33F7"/>
    <w:rsid w:val="007B137A"/>
    <w:rsid w:val="007B3972"/>
    <w:rsid w:val="007B43F4"/>
    <w:rsid w:val="007C0426"/>
    <w:rsid w:val="007C1E0A"/>
    <w:rsid w:val="007C6F84"/>
    <w:rsid w:val="007D3E30"/>
    <w:rsid w:val="007D593A"/>
    <w:rsid w:val="007E121C"/>
    <w:rsid w:val="007F107F"/>
    <w:rsid w:val="007F5E0C"/>
    <w:rsid w:val="0080082A"/>
    <w:rsid w:val="0081727D"/>
    <w:rsid w:val="00826B59"/>
    <w:rsid w:val="00832AEE"/>
    <w:rsid w:val="00854299"/>
    <w:rsid w:val="0085797E"/>
    <w:rsid w:val="008647ED"/>
    <w:rsid w:val="008654F5"/>
    <w:rsid w:val="00866C72"/>
    <w:rsid w:val="00876A19"/>
    <w:rsid w:val="00876CA5"/>
    <w:rsid w:val="008A085E"/>
    <w:rsid w:val="008C1653"/>
    <w:rsid w:val="008C699E"/>
    <w:rsid w:val="008D0282"/>
    <w:rsid w:val="008D3D4A"/>
    <w:rsid w:val="008F0CFF"/>
    <w:rsid w:val="008F1339"/>
    <w:rsid w:val="008F5CA7"/>
    <w:rsid w:val="00906418"/>
    <w:rsid w:val="00907895"/>
    <w:rsid w:val="00915FF3"/>
    <w:rsid w:val="00920CD1"/>
    <w:rsid w:val="00921D53"/>
    <w:rsid w:val="009425F8"/>
    <w:rsid w:val="00946605"/>
    <w:rsid w:val="009510CE"/>
    <w:rsid w:val="0095153F"/>
    <w:rsid w:val="00973BBA"/>
    <w:rsid w:val="00974717"/>
    <w:rsid w:val="00976CE0"/>
    <w:rsid w:val="00977FAB"/>
    <w:rsid w:val="00990D22"/>
    <w:rsid w:val="00994995"/>
    <w:rsid w:val="00995550"/>
    <w:rsid w:val="00995E84"/>
    <w:rsid w:val="009A0606"/>
    <w:rsid w:val="009A3695"/>
    <w:rsid w:val="009A5CD7"/>
    <w:rsid w:val="009C20FA"/>
    <w:rsid w:val="009D0055"/>
    <w:rsid w:val="009D2900"/>
    <w:rsid w:val="009D3CC7"/>
    <w:rsid w:val="009D70E0"/>
    <w:rsid w:val="009E5CD6"/>
    <w:rsid w:val="009F166C"/>
    <w:rsid w:val="009F67FF"/>
    <w:rsid w:val="00A01D2E"/>
    <w:rsid w:val="00A2009E"/>
    <w:rsid w:val="00A3033A"/>
    <w:rsid w:val="00A322B3"/>
    <w:rsid w:val="00A35A9E"/>
    <w:rsid w:val="00A46478"/>
    <w:rsid w:val="00A507CC"/>
    <w:rsid w:val="00A51328"/>
    <w:rsid w:val="00A51857"/>
    <w:rsid w:val="00A52937"/>
    <w:rsid w:val="00A62AAF"/>
    <w:rsid w:val="00A64BC5"/>
    <w:rsid w:val="00A733C1"/>
    <w:rsid w:val="00A77F2F"/>
    <w:rsid w:val="00A86E96"/>
    <w:rsid w:val="00A933FB"/>
    <w:rsid w:val="00A96EB7"/>
    <w:rsid w:val="00AA3BE9"/>
    <w:rsid w:val="00AA6292"/>
    <w:rsid w:val="00AB168B"/>
    <w:rsid w:val="00AB18F8"/>
    <w:rsid w:val="00AB2996"/>
    <w:rsid w:val="00AB37B0"/>
    <w:rsid w:val="00AD0A8E"/>
    <w:rsid w:val="00AD3E00"/>
    <w:rsid w:val="00AD72BB"/>
    <w:rsid w:val="00AE32AA"/>
    <w:rsid w:val="00AF0340"/>
    <w:rsid w:val="00AF0832"/>
    <w:rsid w:val="00AF1A38"/>
    <w:rsid w:val="00B00592"/>
    <w:rsid w:val="00B00EEA"/>
    <w:rsid w:val="00B06AD2"/>
    <w:rsid w:val="00B11C3C"/>
    <w:rsid w:val="00B164FB"/>
    <w:rsid w:val="00B27F61"/>
    <w:rsid w:val="00B323AE"/>
    <w:rsid w:val="00B4044C"/>
    <w:rsid w:val="00B51CEA"/>
    <w:rsid w:val="00B52901"/>
    <w:rsid w:val="00B71C99"/>
    <w:rsid w:val="00B734E1"/>
    <w:rsid w:val="00B755C4"/>
    <w:rsid w:val="00B75E74"/>
    <w:rsid w:val="00B928C2"/>
    <w:rsid w:val="00B970DE"/>
    <w:rsid w:val="00BA312B"/>
    <w:rsid w:val="00BA56DD"/>
    <w:rsid w:val="00BA68D2"/>
    <w:rsid w:val="00BA74EA"/>
    <w:rsid w:val="00BB0F6B"/>
    <w:rsid w:val="00BB3CC4"/>
    <w:rsid w:val="00BC2C4F"/>
    <w:rsid w:val="00BE1A85"/>
    <w:rsid w:val="00BE1F80"/>
    <w:rsid w:val="00BE2821"/>
    <w:rsid w:val="00BF3F12"/>
    <w:rsid w:val="00BF57E0"/>
    <w:rsid w:val="00BF725D"/>
    <w:rsid w:val="00C212E1"/>
    <w:rsid w:val="00C27606"/>
    <w:rsid w:val="00C42CE1"/>
    <w:rsid w:val="00C532EA"/>
    <w:rsid w:val="00C55089"/>
    <w:rsid w:val="00C5593F"/>
    <w:rsid w:val="00C71D77"/>
    <w:rsid w:val="00C72005"/>
    <w:rsid w:val="00C72BAD"/>
    <w:rsid w:val="00C77649"/>
    <w:rsid w:val="00C810BA"/>
    <w:rsid w:val="00C855AD"/>
    <w:rsid w:val="00C9578E"/>
    <w:rsid w:val="00CA161B"/>
    <w:rsid w:val="00CA3032"/>
    <w:rsid w:val="00CB6B88"/>
    <w:rsid w:val="00CC3F39"/>
    <w:rsid w:val="00CD735F"/>
    <w:rsid w:val="00CD787D"/>
    <w:rsid w:val="00CD7FB1"/>
    <w:rsid w:val="00CE20F5"/>
    <w:rsid w:val="00CE369A"/>
    <w:rsid w:val="00CE5D23"/>
    <w:rsid w:val="00D209C0"/>
    <w:rsid w:val="00D21D7B"/>
    <w:rsid w:val="00D33025"/>
    <w:rsid w:val="00D358B4"/>
    <w:rsid w:val="00D3785F"/>
    <w:rsid w:val="00D45C77"/>
    <w:rsid w:val="00D645A0"/>
    <w:rsid w:val="00D6532C"/>
    <w:rsid w:val="00D70287"/>
    <w:rsid w:val="00D7364F"/>
    <w:rsid w:val="00D74FC3"/>
    <w:rsid w:val="00D85AE7"/>
    <w:rsid w:val="00D87BEC"/>
    <w:rsid w:val="00D93752"/>
    <w:rsid w:val="00D96085"/>
    <w:rsid w:val="00DC01CE"/>
    <w:rsid w:val="00DC22D4"/>
    <w:rsid w:val="00DD0BE5"/>
    <w:rsid w:val="00DE2085"/>
    <w:rsid w:val="00DE2743"/>
    <w:rsid w:val="00DE2822"/>
    <w:rsid w:val="00DE4ABB"/>
    <w:rsid w:val="00DF427B"/>
    <w:rsid w:val="00DF6F75"/>
    <w:rsid w:val="00E0060A"/>
    <w:rsid w:val="00E04B6F"/>
    <w:rsid w:val="00E10AC8"/>
    <w:rsid w:val="00E10D8B"/>
    <w:rsid w:val="00E1151F"/>
    <w:rsid w:val="00E2367C"/>
    <w:rsid w:val="00E246AF"/>
    <w:rsid w:val="00E264AA"/>
    <w:rsid w:val="00E37109"/>
    <w:rsid w:val="00E5031E"/>
    <w:rsid w:val="00E569F5"/>
    <w:rsid w:val="00E64CC3"/>
    <w:rsid w:val="00E65E49"/>
    <w:rsid w:val="00E700A5"/>
    <w:rsid w:val="00E75B17"/>
    <w:rsid w:val="00E75EC8"/>
    <w:rsid w:val="00EA4FC0"/>
    <w:rsid w:val="00EB6E75"/>
    <w:rsid w:val="00EC0DCD"/>
    <w:rsid w:val="00EC323A"/>
    <w:rsid w:val="00EC699F"/>
    <w:rsid w:val="00EE0E7E"/>
    <w:rsid w:val="00EE267E"/>
    <w:rsid w:val="00EE399A"/>
    <w:rsid w:val="00EE3EB8"/>
    <w:rsid w:val="00EF1FAC"/>
    <w:rsid w:val="00F21933"/>
    <w:rsid w:val="00F25062"/>
    <w:rsid w:val="00F3118D"/>
    <w:rsid w:val="00F54138"/>
    <w:rsid w:val="00F64A06"/>
    <w:rsid w:val="00F65397"/>
    <w:rsid w:val="00F71DEE"/>
    <w:rsid w:val="00F75568"/>
    <w:rsid w:val="00F75979"/>
    <w:rsid w:val="00F80BE1"/>
    <w:rsid w:val="00F81991"/>
    <w:rsid w:val="00FA0AF9"/>
    <w:rsid w:val="00FA2955"/>
    <w:rsid w:val="00FA3765"/>
    <w:rsid w:val="00FB611C"/>
    <w:rsid w:val="00FB63C1"/>
    <w:rsid w:val="00FC3766"/>
    <w:rsid w:val="00FD0416"/>
    <w:rsid w:val="00FE5705"/>
    <w:rsid w:val="00FF15FC"/>
    <w:rsid w:val="00FF4CBC"/>
    <w:rsid w:val="00FF5918"/>
    <w:rsid w:val="00FF5D63"/>
    <w:rsid w:val="01FC7829"/>
    <w:rsid w:val="04664F20"/>
    <w:rsid w:val="115A162D"/>
    <w:rsid w:val="28043F63"/>
    <w:rsid w:val="296016E0"/>
    <w:rsid w:val="3B166E9D"/>
    <w:rsid w:val="43A23BA4"/>
    <w:rsid w:val="450B4A2D"/>
    <w:rsid w:val="53363ABE"/>
    <w:rsid w:val="54ED07DB"/>
    <w:rsid w:val="5827231F"/>
    <w:rsid w:val="582971FD"/>
    <w:rsid w:val="5A387BD9"/>
    <w:rsid w:val="5FE525DB"/>
    <w:rsid w:val="69645765"/>
    <w:rsid w:val="6CB93D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qFormat="1"/>
    <w:lsdException w:name="heading 4" w:semiHidden="0" w:uiPriority="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w:semiHidden="0" w:uiPriority="0" w:unhideWhenUsed="0" w:qFormat="1"/>
    <w:lsdException w:name="List 2" w:semiHidden="0" w:uiPriority="0" w:unhideWhenUsed="0" w:qFormat="1"/>
    <w:lsdException w:name="Title" w:semiHidden="0" w:uiPriority="0" w:unhideWhenUsed="0" w:qFormat="1"/>
    <w:lsdException w:name="Default Paragraph Font" w:uiPriority="1" w:qFormat="1"/>
    <w:lsdException w:name="Body Text" w:semiHidden="0" w:qFormat="1"/>
    <w:lsdException w:name="Body Text Indent" w:semiHidden="0" w:qFormat="1"/>
    <w:lsdException w:name="List Continue 2" w:semiHidden="0" w:uiPriority="0" w:unhideWhenUsed="0" w:qFormat="1"/>
    <w:lsdException w:name="Subtitle" w:semiHidden="0" w:uiPriority="11" w:unhideWhenUsed="0" w:qFormat="1"/>
    <w:lsdException w:name="Body Text 2" w:qFormat="1"/>
    <w:lsdException w:name="Body Text 3" w:qFormat="1"/>
    <w:lsdException w:name="Body Text Indent 3"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HTML Code" w:semiHidden="0" w:uiPriority="0" w:unhideWhenUsed="0" w:qFormat="1"/>
    <w:lsdException w:name="Normal Table" w:qFormat="1"/>
    <w:lsdException w:name="Table Simple 1"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765"/>
    <w:pPr>
      <w:spacing w:after="60"/>
      <w:jc w:val="both"/>
    </w:pPr>
    <w:rPr>
      <w:rFonts w:eastAsia="Times New Roman"/>
      <w:sz w:val="24"/>
      <w:szCs w:val="24"/>
    </w:rPr>
  </w:style>
  <w:style w:type="paragraph" w:styleId="1">
    <w:name w:val="heading 1"/>
    <w:basedOn w:val="a"/>
    <w:next w:val="a"/>
    <w:link w:val="10"/>
    <w:qFormat/>
    <w:pPr>
      <w:keepNext/>
      <w:spacing w:before="240"/>
      <w:outlineLvl w:val="0"/>
    </w:pPr>
    <w:rPr>
      <w:rFonts w:ascii="Cambria" w:hAnsi="Cambria"/>
      <w:b/>
      <w:bCs/>
      <w:kern w:val="32"/>
      <w:sz w:val="32"/>
      <w:szCs w:val="32"/>
      <w:lang w:val="zh-CN" w:eastAsia="zh-CN"/>
    </w:rPr>
  </w:style>
  <w:style w:type="paragraph" w:styleId="2">
    <w:name w:val="heading 2"/>
    <w:basedOn w:val="a"/>
    <w:next w:val="a"/>
    <w:link w:val="20"/>
    <w:uiPriority w:val="9"/>
    <w:semiHidden/>
    <w:unhideWhenUsed/>
    <w:qFormat/>
    <w:pPr>
      <w:keepNext/>
      <w:spacing w:before="240"/>
      <w:outlineLvl w:val="1"/>
    </w:pPr>
    <w:rPr>
      <w:rFonts w:ascii="Cambria" w:hAnsi="Cambria"/>
      <w:b/>
      <w:bCs/>
      <w:i/>
      <w:iCs/>
      <w:sz w:val="28"/>
      <w:szCs w:val="28"/>
      <w:lang w:val="zh-CN" w:eastAsia="zh-CN"/>
    </w:rPr>
  </w:style>
  <w:style w:type="paragraph" w:styleId="3">
    <w:name w:val="heading 3"/>
    <w:basedOn w:val="a"/>
    <w:next w:val="a"/>
    <w:link w:val="30"/>
    <w:uiPriority w:val="9"/>
    <w:unhideWhenUsed/>
    <w:qFormat/>
    <w:pPr>
      <w:keepNext/>
      <w:spacing w:before="240"/>
      <w:outlineLvl w:val="2"/>
    </w:pPr>
    <w:rPr>
      <w:rFonts w:ascii="Cambria" w:hAnsi="Cambria"/>
      <w:b/>
      <w:bCs/>
      <w:sz w:val="26"/>
      <w:szCs w:val="26"/>
      <w:lang w:val="zh-CN" w:eastAsia="zh-CN"/>
    </w:rPr>
  </w:style>
  <w:style w:type="paragraph" w:styleId="4">
    <w:name w:val="heading 4"/>
    <w:basedOn w:val="a"/>
    <w:next w:val="a"/>
    <w:link w:val="40"/>
    <w:qFormat/>
    <w:pPr>
      <w:keepNext/>
      <w:tabs>
        <w:tab w:val="left" w:pos="1664"/>
      </w:tabs>
      <w:spacing w:before="240"/>
      <w:ind w:left="1664" w:hanging="864"/>
      <w:outlineLvl w:val="3"/>
    </w:pPr>
    <w:rPr>
      <w:rFonts w:ascii="Arial" w:hAnsi="Arial"/>
      <w:szCs w:val="20"/>
      <w:lang w:val="zh-CN" w:eastAsia="zh-CN"/>
    </w:rPr>
  </w:style>
  <w:style w:type="paragraph" w:styleId="5">
    <w:name w:val="heading 5"/>
    <w:basedOn w:val="a"/>
    <w:next w:val="a"/>
    <w:link w:val="50"/>
    <w:uiPriority w:val="99"/>
    <w:qFormat/>
    <w:pPr>
      <w:tabs>
        <w:tab w:val="left" w:pos="1008"/>
      </w:tabs>
      <w:spacing w:before="240"/>
      <w:ind w:left="1008" w:hanging="1008"/>
      <w:outlineLvl w:val="4"/>
    </w:pPr>
    <w:rPr>
      <w:sz w:val="22"/>
      <w:szCs w:val="20"/>
      <w:lang w:val="zh-CN" w:eastAsia="zh-CN"/>
    </w:rPr>
  </w:style>
  <w:style w:type="paragraph" w:styleId="6">
    <w:name w:val="heading 6"/>
    <w:basedOn w:val="a"/>
    <w:next w:val="a"/>
    <w:link w:val="60"/>
    <w:uiPriority w:val="99"/>
    <w:qFormat/>
    <w:pPr>
      <w:tabs>
        <w:tab w:val="left" w:pos="1152"/>
      </w:tabs>
      <w:spacing w:before="240"/>
      <w:ind w:left="1152" w:hanging="1152"/>
      <w:outlineLvl w:val="5"/>
    </w:pPr>
    <w:rPr>
      <w:i/>
      <w:sz w:val="22"/>
      <w:szCs w:val="20"/>
      <w:lang w:val="zh-CN" w:eastAsia="zh-CN"/>
    </w:rPr>
  </w:style>
  <w:style w:type="paragraph" w:styleId="7">
    <w:name w:val="heading 7"/>
    <w:basedOn w:val="a"/>
    <w:next w:val="a"/>
    <w:link w:val="70"/>
    <w:qFormat/>
    <w:pPr>
      <w:tabs>
        <w:tab w:val="left" w:pos="1296"/>
      </w:tabs>
      <w:spacing w:before="240"/>
      <w:ind w:left="1296" w:hanging="1296"/>
      <w:outlineLvl w:val="6"/>
    </w:pPr>
    <w:rPr>
      <w:rFonts w:ascii="Arial" w:hAnsi="Arial"/>
      <w:sz w:val="20"/>
      <w:szCs w:val="20"/>
      <w:lang w:val="zh-CN" w:eastAsia="zh-CN"/>
    </w:rPr>
  </w:style>
  <w:style w:type="paragraph" w:styleId="8">
    <w:name w:val="heading 8"/>
    <w:basedOn w:val="a"/>
    <w:next w:val="a"/>
    <w:link w:val="80"/>
    <w:qFormat/>
    <w:pPr>
      <w:tabs>
        <w:tab w:val="left" w:pos="1440"/>
      </w:tabs>
      <w:spacing w:before="240"/>
      <w:ind w:left="1440" w:hanging="1440"/>
      <w:outlineLvl w:val="7"/>
    </w:pPr>
    <w:rPr>
      <w:rFonts w:ascii="Arial" w:hAnsi="Arial"/>
      <w:i/>
      <w:sz w:val="20"/>
      <w:szCs w:val="20"/>
      <w:lang w:val="zh-CN" w:eastAsia="zh-CN"/>
    </w:rPr>
  </w:style>
  <w:style w:type="paragraph" w:styleId="9">
    <w:name w:val="heading 9"/>
    <w:basedOn w:val="a"/>
    <w:next w:val="a"/>
    <w:link w:val="90"/>
    <w:qFormat/>
    <w:pPr>
      <w:tabs>
        <w:tab w:val="left" w:pos="1584"/>
      </w:tabs>
      <w:spacing w:before="240"/>
      <w:ind w:left="1584" w:hanging="1584"/>
      <w:outlineLvl w:val="8"/>
    </w:pPr>
    <w:rPr>
      <w:rFonts w:ascii="Arial" w:hAnsi="Arial"/>
      <w:b/>
      <w:i/>
      <w:sz w:val="18"/>
      <w:szCs w:val="20"/>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rPr>
  </w:style>
  <w:style w:type="character" w:styleId="a4">
    <w:name w:val="Hyperlink"/>
    <w:qFormat/>
    <w:rPr>
      <w:color w:val="0000FF"/>
      <w:u w:val="single"/>
    </w:rPr>
  </w:style>
  <w:style w:type="character" w:styleId="HTML">
    <w:name w:val="HTML Code"/>
    <w:qFormat/>
    <w:rPr>
      <w:rFonts w:ascii="Courier New" w:eastAsia="Times New Roman" w:hAnsi="Courier New" w:cs="Courier New" w:hint="default"/>
      <w:color w:val="000000"/>
      <w:sz w:val="18"/>
      <w:szCs w:val="18"/>
      <w:u w:val="none"/>
    </w:rPr>
  </w:style>
  <w:style w:type="paragraph" w:styleId="a5">
    <w:name w:val="Balloon Text"/>
    <w:basedOn w:val="a"/>
    <w:link w:val="a6"/>
    <w:uiPriority w:val="99"/>
    <w:semiHidden/>
    <w:unhideWhenUsed/>
    <w:qFormat/>
    <w:pPr>
      <w:spacing w:after="0"/>
    </w:pPr>
    <w:rPr>
      <w:rFonts w:ascii="Tahoma" w:hAnsi="Tahoma"/>
      <w:sz w:val="16"/>
      <w:szCs w:val="16"/>
      <w:lang w:val="zh-CN" w:eastAsia="zh-CN"/>
    </w:rPr>
  </w:style>
  <w:style w:type="paragraph" w:styleId="21">
    <w:name w:val="Body Text 2"/>
    <w:basedOn w:val="a"/>
    <w:link w:val="22"/>
    <w:uiPriority w:val="99"/>
    <w:semiHidden/>
    <w:unhideWhenUsed/>
    <w:qFormat/>
    <w:pPr>
      <w:spacing w:after="120" w:line="480" w:lineRule="auto"/>
    </w:pPr>
    <w:rPr>
      <w:lang w:val="zh-CN" w:eastAsia="zh-CN"/>
    </w:rPr>
  </w:style>
  <w:style w:type="paragraph" w:styleId="a7">
    <w:name w:val="Plain Text"/>
    <w:basedOn w:val="a"/>
    <w:link w:val="a8"/>
    <w:qFormat/>
    <w:pPr>
      <w:spacing w:after="0"/>
      <w:jc w:val="left"/>
    </w:pPr>
    <w:rPr>
      <w:rFonts w:ascii="Courier New" w:hAnsi="Courier New"/>
      <w:sz w:val="20"/>
      <w:szCs w:val="20"/>
      <w:lang w:val="zh-CN" w:eastAsia="zh-CN"/>
    </w:rPr>
  </w:style>
  <w:style w:type="paragraph" w:styleId="31">
    <w:name w:val="Body Text Indent 3"/>
    <w:basedOn w:val="a"/>
    <w:link w:val="32"/>
    <w:uiPriority w:val="99"/>
    <w:semiHidden/>
    <w:unhideWhenUsed/>
    <w:qFormat/>
    <w:pPr>
      <w:spacing w:after="120"/>
      <w:ind w:left="283"/>
    </w:pPr>
    <w:rPr>
      <w:sz w:val="16"/>
      <w:szCs w:val="16"/>
      <w:lang w:val="zh-CN" w:eastAsia="zh-CN"/>
    </w:rPr>
  </w:style>
  <w:style w:type="paragraph" w:styleId="a9">
    <w:name w:val="header"/>
    <w:basedOn w:val="a"/>
    <w:link w:val="aa"/>
    <w:uiPriority w:val="99"/>
    <w:unhideWhenUsed/>
    <w:qFormat/>
    <w:pPr>
      <w:tabs>
        <w:tab w:val="center" w:pos="4677"/>
        <w:tab w:val="right" w:pos="9355"/>
      </w:tabs>
    </w:pPr>
    <w:rPr>
      <w:lang w:val="zh-CN" w:eastAsia="zh-CN"/>
    </w:rPr>
  </w:style>
  <w:style w:type="paragraph" w:styleId="ab">
    <w:name w:val="Body Text"/>
    <w:basedOn w:val="a"/>
    <w:link w:val="ac"/>
    <w:uiPriority w:val="99"/>
    <w:unhideWhenUsed/>
    <w:qFormat/>
    <w:pPr>
      <w:spacing w:after="120"/>
    </w:pPr>
    <w:rPr>
      <w:lang w:val="zh-CN" w:eastAsia="zh-CN"/>
    </w:rPr>
  </w:style>
  <w:style w:type="paragraph" w:styleId="ad">
    <w:name w:val="Body Text Indent"/>
    <w:basedOn w:val="a"/>
    <w:link w:val="ae"/>
    <w:uiPriority w:val="99"/>
    <w:unhideWhenUsed/>
    <w:qFormat/>
    <w:pPr>
      <w:spacing w:after="120"/>
      <w:ind w:left="283"/>
    </w:pPr>
    <w:rPr>
      <w:lang w:val="zh-CN" w:eastAsia="zh-CN"/>
    </w:rPr>
  </w:style>
  <w:style w:type="paragraph" w:styleId="af">
    <w:name w:val="footer"/>
    <w:basedOn w:val="a"/>
    <w:link w:val="af0"/>
    <w:uiPriority w:val="99"/>
    <w:unhideWhenUsed/>
    <w:qFormat/>
    <w:pPr>
      <w:tabs>
        <w:tab w:val="center" w:pos="4677"/>
        <w:tab w:val="right" w:pos="9355"/>
      </w:tabs>
    </w:pPr>
    <w:rPr>
      <w:lang w:val="zh-CN" w:eastAsia="zh-CN"/>
    </w:rPr>
  </w:style>
  <w:style w:type="paragraph" w:styleId="af1">
    <w:name w:val="List"/>
    <w:basedOn w:val="a"/>
    <w:qFormat/>
    <w:pPr>
      <w:spacing w:after="0"/>
      <w:ind w:left="283" w:hanging="283"/>
      <w:jc w:val="left"/>
    </w:pPr>
    <w:rPr>
      <w:sz w:val="28"/>
      <w:szCs w:val="20"/>
    </w:rPr>
  </w:style>
  <w:style w:type="paragraph" w:styleId="af2">
    <w:name w:val="Normal (Web)"/>
    <w:basedOn w:val="a"/>
    <w:qFormat/>
    <w:pPr>
      <w:spacing w:before="280" w:after="280"/>
      <w:jc w:val="left"/>
    </w:pPr>
    <w:rPr>
      <w:rFonts w:ascii="Calibri" w:hAnsi="Calibri" w:cs="Calibri"/>
      <w:lang w:eastAsia="zh-CN"/>
    </w:rPr>
  </w:style>
  <w:style w:type="paragraph" w:styleId="33">
    <w:name w:val="Body Text 3"/>
    <w:basedOn w:val="a"/>
    <w:link w:val="34"/>
    <w:uiPriority w:val="99"/>
    <w:semiHidden/>
    <w:unhideWhenUsed/>
    <w:qFormat/>
    <w:pPr>
      <w:spacing w:after="120"/>
    </w:pPr>
    <w:rPr>
      <w:sz w:val="16"/>
      <w:szCs w:val="16"/>
      <w:lang w:val="zh-CN" w:eastAsia="zh-CN"/>
    </w:rPr>
  </w:style>
  <w:style w:type="paragraph" w:styleId="23">
    <w:name w:val="List Continue 2"/>
    <w:basedOn w:val="a"/>
    <w:qFormat/>
    <w:pPr>
      <w:spacing w:after="120"/>
      <w:ind w:left="566"/>
      <w:jc w:val="left"/>
    </w:pPr>
    <w:rPr>
      <w:sz w:val="28"/>
      <w:szCs w:val="20"/>
    </w:rPr>
  </w:style>
  <w:style w:type="paragraph" w:styleId="24">
    <w:name w:val="List 2"/>
    <w:basedOn w:val="a"/>
    <w:qFormat/>
    <w:pPr>
      <w:spacing w:after="0"/>
      <w:ind w:left="566" w:hanging="283"/>
      <w:jc w:val="left"/>
    </w:pPr>
    <w:rPr>
      <w:sz w:val="28"/>
      <w:szCs w:val="20"/>
    </w:rPr>
  </w:style>
  <w:style w:type="table" w:styleId="11">
    <w:name w:val="Table Simple 1"/>
    <w:basedOn w:val="a1"/>
    <w:qFormat/>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Pr>
      <w:rFonts w:ascii="Cambria" w:eastAsia="Times New Roman" w:hAnsi="Cambria" w:cs="Times New Roman"/>
      <w:b/>
      <w:bCs/>
      <w:kern w:val="32"/>
      <w:sz w:val="32"/>
      <w:szCs w:val="32"/>
      <w:lang w:val="zh-CN" w:eastAsia="zh-CN"/>
    </w:rPr>
  </w:style>
  <w:style w:type="paragraph" w:customStyle="1" w:styleId="02statia2">
    <w:name w:val="02statia2"/>
    <w:basedOn w:val="a"/>
    <w:qFormat/>
    <w:pPr>
      <w:spacing w:before="120" w:after="0" w:line="320" w:lineRule="atLeast"/>
      <w:ind w:left="2020" w:hanging="880"/>
    </w:pPr>
    <w:rPr>
      <w:rFonts w:ascii="GaramondNarrowC" w:hAnsi="GaramondNarrowC"/>
      <w:color w:val="000000"/>
      <w:sz w:val="21"/>
      <w:szCs w:val="21"/>
    </w:rPr>
  </w:style>
  <w:style w:type="paragraph" w:customStyle="1" w:styleId="35">
    <w:name w:val="Стиль3 Знак"/>
    <w:basedOn w:val="a"/>
    <w:qFormat/>
    <w:pPr>
      <w:widowControl w:val="0"/>
      <w:tabs>
        <w:tab w:val="left" w:pos="227"/>
      </w:tabs>
      <w:adjustRightInd w:val="0"/>
      <w:spacing w:after="0"/>
    </w:pPr>
    <w:rPr>
      <w:szCs w:val="20"/>
    </w:rPr>
  </w:style>
  <w:style w:type="paragraph" w:customStyle="1" w:styleId="ConsPlusNormal">
    <w:name w:val="ConsPlusNormal"/>
    <w:link w:val="ConsPlusNormal0"/>
    <w:qFormat/>
    <w:pPr>
      <w:autoSpaceDE w:val="0"/>
      <w:autoSpaceDN w:val="0"/>
      <w:adjustRightInd w:val="0"/>
      <w:ind w:firstLine="720"/>
    </w:pPr>
    <w:rPr>
      <w:rFonts w:ascii="Arial" w:eastAsia="Times New Roman" w:hAnsi="Arial" w:cs="Arial"/>
    </w:rPr>
  </w:style>
  <w:style w:type="paragraph" w:styleId="af4">
    <w:name w:val="List Paragraph"/>
    <w:basedOn w:val="a"/>
    <w:uiPriority w:val="34"/>
    <w:qFormat/>
    <w:pPr>
      <w:spacing w:after="200" w:line="276" w:lineRule="auto"/>
      <w:ind w:left="720"/>
      <w:contextualSpacing/>
      <w:jc w:val="left"/>
    </w:pPr>
    <w:rPr>
      <w:rFonts w:ascii="Calibri" w:eastAsia="Calibri" w:hAnsi="Calibri"/>
      <w:sz w:val="22"/>
      <w:szCs w:val="22"/>
      <w:lang w:eastAsia="en-US"/>
    </w:rPr>
  </w:style>
  <w:style w:type="paragraph" w:customStyle="1" w:styleId="5ABCD">
    <w:name w:val="Пункт_5_ABCD"/>
    <w:basedOn w:val="a"/>
    <w:qFormat/>
    <w:pPr>
      <w:numPr>
        <w:ilvl w:val="4"/>
        <w:numId w:val="1"/>
      </w:numPr>
      <w:spacing w:after="0" w:line="360" w:lineRule="auto"/>
    </w:pPr>
    <w:rPr>
      <w:sz w:val="28"/>
      <w:szCs w:val="20"/>
    </w:rPr>
  </w:style>
  <w:style w:type="character" w:customStyle="1" w:styleId="20">
    <w:name w:val="Заголовок 2 Знак"/>
    <w:link w:val="2"/>
    <w:uiPriority w:val="9"/>
    <w:semiHidden/>
    <w:qFormat/>
    <w:rPr>
      <w:rFonts w:ascii="Cambria" w:eastAsia="Times New Roman" w:hAnsi="Cambria" w:cs="Times New Roman"/>
      <w:b/>
      <w:bCs/>
      <w:i/>
      <w:iCs/>
      <w:sz w:val="28"/>
      <w:szCs w:val="28"/>
    </w:rPr>
  </w:style>
  <w:style w:type="character" w:customStyle="1" w:styleId="30">
    <w:name w:val="Заголовок 3 Знак"/>
    <w:link w:val="3"/>
    <w:uiPriority w:val="9"/>
    <w:semiHidden/>
    <w:qFormat/>
    <w:rPr>
      <w:rFonts w:ascii="Cambria" w:eastAsia="Times New Roman" w:hAnsi="Cambria" w:cs="Times New Roman"/>
      <w:b/>
      <w:bCs/>
      <w:sz w:val="26"/>
      <w:szCs w:val="26"/>
    </w:rPr>
  </w:style>
  <w:style w:type="character" w:customStyle="1" w:styleId="ac">
    <w:name w:val="Основной текст Знак"/>
    <w:link w:val="ab"/>
    <w:uiPriority w:val="99"/>
    <w:qFormat/>
    <w:rPr>
      <w:rFonts w:ascii="Times New Roman" w:eastAsia="Times New Roman" w:hAnsi="Times New Roman"/>
      <w:sz w:val="24"/>
      <w:szCs w:val="24"/>
      <w:lang w:val="zh-CN" w:eastAsia="zh-CN"/>
    </w:rPr>
  </w:style>
  <w:style w:type="character" w:customStyle="1" w:styleId="ae">
    <w:name w:val="Основной текст с отступом Знак"/>
    <w:link w:val="ad"/>
    <w:uiPriority w:val="99"/>
    <w:qFormat/>
    <w:rPr>
      <w:rFonts w:ascii="Times New Roman" w:eastAsia="Times New Roman" w:hAnsi="Times New Roman"/>
      <w:sz w:val="24"/>
      <w:szCs w:val="24"/>
      <w:lang w:val="zh-CN" w:eastAsia="zh-CN"/>
    </w:rPr>
  </w:style>
  <w:style w:type="paragraph" w:customStyle="1" w:styleId="ConsNonformat">
    <w:name w:val="ConsNonformat"/>
    <w:qFormat/>
    <w:pPr>
      <w:widowControl w:val="0"/>
      <w:ind w:right="19772"/>
    </w:pPr>
    <w:rPr>
      <w:rFonts w:ascii="Courier New" w:eastAsia="Times New Roman" w:hAnsi="Courier New"/>
      <w:snapToGrid w:val="0"/>
    </w:rPr>
  </w:style>
  <w:style w:type="character" w:customStyle="1" w:styleId="32">
    <w:name w:val="Основной текст с отступом 3 Знак"/>
    <w:link w:val="31"/>
    <w:uiPriority w:val="99"/>
    <w:semiHidden/>
    <w:qFormat/>
    <w:rPr>
      <w:rFonts w:ascii="Times New Roman" w:eastAsia="Times New Roman" w:hAnsi="Times New Roman"/>
      <w:sz w:val="16"/>
      <w:szCs w:val="16"/>
      <w:lang w:val="zh-CN" w:eastAsia="zh-CN"/>
    </w:rPr>
  </w:style>
  <w:style w:type="character" w:customStyle="1" w:styleId="40">
    <w:name w:val="Заголовок 4 Знак"/>
    <w:link w:val="4"/>
    <w:qFormat/>
    <w:rPr>
      <w:rFonts w:ascii="Arial" w:eastAsia="Times New Roman" w:hAnsi="Arial"/>
      <w:sz w:val="24"/>
      <w:lang w:val="zh-CN" w:eastAsia="zh-CN"/>
    </w:rPr>
  </w:style>
  <w:style w:type="character" w:customStyle="1" w:styleId="50">
    <w:name w:val="Заголовок 5 Знак"/>
    <w:link w:val="5"/>
    <w:uiPriority w:val="99"/>
    <w:qFormat/>
    <w:rPr>
      <w:rFonts w:ascii="Times New Roman" w:eastAsia="Times New Roman" w:hAnsi="Times New Roman"/>
      <w:sz w:val="22"/>
      <w:lang w:val="zh-CN" w:eastAsia="zh-CN"/>
    </w:rPr>
  </w:style>
  <w:style w:type="character" w:customStyle="1" w:styleId="60">
    <w:name w:val="Заголовок 6 Знак"/>
    <w:link w:val="6"/>
    <w:uiPriority w:val="99"/>
    <w:qFormat/>
    <w:rPr>
      <w:rFonts w:ascii="Times New Roman" w:eastAsia="Times New Roman" w:hAnsi="Times New Roman"/>
      <w:i/>
      <w:sz w:val="22"/>
      <w:lang w:val="zh-CN" w:eastAsia="zh-CN"/>
    </w:rPr>
  </w:style>
  <w:style w:type="character" w:customStyle="1" w:styleId="70">
    <w:name w:val="Заголовок 7 Знак"/>
    <w:link w:val="7"/>
    <w:qFormat/>
    <w:rPr>
      <w:rFonts w:ascii="Arial" w:eastAsia="Times New Roman" w:hAnsi="Arial"/>
      <w:lang w:val="zh-CN" w:eastAsia="zh-CN"/>
    </w:rPr>
  </w:style>
  <w:style w:type="character" w:customStyle="1" w:styleId="80">
    <w:name w:val="Заголовок 8 Знак"/>
    <w:link w:val="8"/>
    <w:qFormat/>
    <w:rPr>
      <w:rFonts w:ascii="Arial" w:eastAsia="Times New Roman" w:hAnsi="Arial"/>
      <w:i/>
      <w:lang w:val="zh-CN" w:eastAsia="zh-CN"/>
    </w:rPr>
  </w:style>
  <w:style w:type="character" w:customStyle="1" w:styleId="90">
    <w:name w:val="Заголовок 9 Знак"/>
    <w:link w:val="9"/>
    <w:qFormat/>
    <w:rPr>
      <w:rFonts w:ascii="Arial" w:eastAsia="Times New Roman" w:hAnsi="Arial"/>
      <w:b/>
      <w:i/>
      <w:sz w:val="18"/>
      <w:lang w:val="zh-CN" w:eastAsia="zh-CN"/>
    </w:rPr>
  </w:style>
  <w:style w:type="character" w:customStyle="1" w:styleId="a6">
    <w:name w:val="Текст выноски Знак"/>
    <w:link w:val="a5"/>
    <w:uiPriority w:val="99"/>
    <w:semiHidden/>
    <w:qFormat/>
    <w:rPr>
      <w:rFonts w:ascii="Tahoma" w:eastAsia="Times New Roman" w:hAnsi="Tahoma" w:cs="Tahoma"/>
      <w:sz w:val="16"/>
      <w:szCs w:val="16"/>
    </w:rPr>
  </w:style>
  <w:style w:type="character" w:customStyle="1" w:styleId="22">
    <w:name w:val="Основной текст 2 Знак"/>
    <w:link w:val="21"/>
    <w:uiPriority w:val="99"/>
    <w:semiHidden/>
    <w:qFormat/>
    <w:rPr>
      <w:rFonts w:ascii="Times New Roman" w:eastAsia="Times New Roman" w:hAnsi="Times New Roman"/>
      <w:sz w:val="24"/>
      <w:szCs w:val="24"/>
    </w:rPr>
  </w:style>
  <w:style w:type="paragraph" w:customStyle="1" w:styleId="12">
    <w:name w:val="Название1"/>
    <w:basedOn w:val="a"/>
    <w:link w:val="af5"/>
    <w:qFormat/>
    <w:pPr>
      <w:spacing w:after="0"/>
      <w:jc w:val="center"/>
    </w:pPr>
    <w:rPr>
      <w:rFonts w:eastAsia="Calibri"/>
      <w:sz w:val="28"/>
      <w:szCs w:val="20"/>
      <w:lang w:val="zh-CN" w:eastAsia="zh-CN"/>
    </w:rPr>
  </w:style>
  <w:style w:type="character" w:customStyle="1" w:styleId="af5">
    <w:name w:val="Название Знак"/>
    <w:link w:val="12"/>
    <w:qFormat/>
    <w:rPr>
      <w:rFonts w:ascii="Times New Roman" w:hAnsi="Times New Roman"/>
      <w:sz w:val="28"/>
    </w:rPr>
  </w:style>
  <w:style w:type="paragraph" w:customStyle="1" w:styleId="af6">
    <w:name w:val="Пункт"/>
    <w:basedOn w:val="ab"/>
    <w:qFormat/>
    <w:pPr>
      <w:tabs>
        <w:tab w:val="left" w:pos="360"/>
        <w:tab w:val="left" w:pos="1418"/>
      </w:tabs>
      <w:spacing w:after="0"/>
      <w:ind w:left="1418" w:hanging="851"/>
    </w:pPr>
    <w:rPr>
      <w:rFonts w:eastAsia="Calibri"/>
      <w:szCs w:val="20"/>
      <w:lang w:val="ru-RU" w:eastAsia="ru-RU"/>
    </w:rPr>
  </w:style>
  <w:style w:type="character" w:customStyle="1" w:styleId="a8">
    <w:name w:val="Текст Знак"/>
    <w:link w:val="a7"/>
    <w:qFormat/>
    <w:rPr>
      <w:rFonts w:ascii="Courier New" w:eastAsia="Times New Roman" w:hAnsi="Courier New"/>
    </w:rPr>
  </w:style>
  <w:style w:type="paragraph" w:customStyle="1" w:styleId="af7">
    <w:name w:val="Подпись письма"/>
    <w:basedOn w:val="a"/>
    <w:qFormat/>
    <w:pPr>
      <w:tabs>
        <w:tab w:val="right" w:pos="9639"/>
      </w:tabs>
      <w:overflowPunct w:val="0"/>
      <w:autoSpaceDE w:val="0"/>
      <w:autoSpaceDN w:val="0"/>
      <w:adjustRightInd w:val="0"/>
      <w:spacing w:after="0"/>
      <w:jc w:val="left"/>
    </w:pPr>
    <w:rPr>
      <w:rFonts w:ascii="Times New Roman CYR" w:hAnsi="Times New Roman CYR"/>
      <w:szCs w:val="20"/>
    </w:rPr>
  </w:style>
  <w:style w:type="paragraph" w:customStyle="1" w:styleId="BodyText31">
    <w:name w:val="Body Text 31"/>
    <w:basedOn w:val="a"/>
    <w:qFormat/>
    <w:pPr>
      <w:widowControl w:val="0"/>
      <w:spacing w:after="0"/>
    </w:pPr>
    <w:rPr>
      <w:sz w:val="22"/>
      <w:szCs w:val="20"/>
    </w:rPr>
  </w:style>
  <w:style w:type="character" w:customStyle="1" w:styleId="aa">
    <w:name w:val="Верхний колонтитул Знак"/>
    <w:link w:val="a9"/>
    <w:uiPriority w:val="99"/>
    <w:qFormat/>
    <w:rPr>
      <w:rFonts w:ascii="Times New Roman" w:eastAsia="Times New Roman" w:hAnsi="Times New Roman"/>
      <w:sz w:val="24"/>
      <w:szCs w:val="24"/>
    </w:rPr>
  </w:style>
  <w:style w:type="character" w:customStyle="1" w:styleId="af0">
    <w:name w:val="Нижний колонтитул Знак"/>
    <w:link w:val="af"/>
    <w:uiPriority w:val="99"/>
    <w:qFormat/>
    <w:rPr>
      <w:rFonts w:ascii="Times New Roman" w:eastAsia="Times New Roman" w:hAnsi="Times New Roman"/>
      <w:sz w:val="24"/>
      <w:szCs w:val="24"/>
    </w:rPr>
  </w:style>
  <w:style w:type="character" w:customStyle="1" w:styleId="34">
    <w:name w:val="Основной текст 3 Знак"/>
    <w:link w:val="33"/>
    <w:uiPriority w:val="99"/>
    <w:semiHidden/>
    <w:qFormat/>
    <w:rPr>
      <w:rFonts w:ascii="Times New Roman" w:eastAsia="Times New Roman" w:hAnsi="Times New Roman"/>
      <w:sz w:val="16"/>
      <w:szCs w:val="16"/>
    </w:rPr>
  </w:style>
  <w:style w:type="character" w:customStyle="1" w:styleId="UnresolvedMention">
    <w:name w:val="Unresolved Mention"/>
    <w:uiPriority w:val="99"/>
    <w:semiHidden/>
    <w:unhideWhenUsed/>
    <w:qFormat/>
    <w:rPr>
      <w:color w:val="605E5C"/>
      <w:shd w:val="clear" w:color="auto" w:fill="E1DFDD"/>
    </w:rPr>
  </w:style>
  <w:style w:type="paragraph" w:customStyle="1" w:styleId="13">
    <w:name w:val="Без интервала1"/>
    <w:qFormat/>
    <w:rPr>
      <w:rFonts w:ascii="Calibri" w:eastAsia="Times New Roman" w:hAnsi="Calibri"/>
      <w:sz w:val="22"/>
      <w:szCs w:val="22"/>
    </w:rPr>
  </w:style>
  <w:style w:type="character" w:customStyle="1" w:styleId="ConsPlusNormal0">
    <w:name w:val="ConsPlusNormal Знак"/>
    <w:link w:val="ConsPlusNormal"/>
    <w:qFormat/>
    <w:locked/>
    <w:rPr>
      <w:rFonts w:ascii="Arial" w:eastAsia="Times New Roman" w:hAnsi="Arial" w:cs="Arial"/>
    </w:rPr>
  </w:style>
  <w:style w:type="paragraph" w:customStyle="1" w:styleId="51">
    <w:name w:val="Стиль5"/>
    <w:basedOn w:val="a"/>
    <w:qFormat/>
    <w:pPr>
      <w:widowControl w:val="0"/>
      <w:suppressAutoHyphens/>
      <w:spacing w:after="200" w:line="276" w:lineRule="auto"/>
      <w:ind w:firstLine="709"/>
    </w:pPr>
    <w:rPr>
      <w:sz w:val="26"/>
      <w:szCs w:val="26"/>
      <w:lang w:eastAsia="zh-CN"/>
    </w:rPr>
  </w:style>
  <w:style w:type="paragraph" w:customStyle="1" w:styleId="western">
    <w:name w:val="western"/>
    <w:basedOn w:val="a"/>
    <w:qFormat/>
    <w:pPr>
      <w:spacing w:before="100" w:beforeAutospacing="1" w:after="100" w:afterAutospacing="1"/>
      <w:jc w:val="left"/>
    </w:pPr>
    <w:rPr>
      <w:rFonts w:eastAsia="Calibri"/>
    </w:rPr>
  </w:style>
  <w:style w:type="table" w:customStyle="1" w:styleId="110">
    <w:name w:val="Простая таблица 11"/>
    <w:basedOn w:val="a1"/>
    <w:qFormat/>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qFormat/>
    <w:pPr>
      <w:spacing w:before="100" w:beforeAutospacing="1" w:after="100" w:afterAutospacing="1"/>
      <w:jc w:val="left"/>
    </w:pPr>
  </w:style>
  <w:style w:type="paragraph" w:styleId="af8">
    <w:name w:val="No Spacing"/>
    <w:uiPriority w:val="1"/>
    <w:qFormat/>
    <w:rPr>
      <w:rFonts w:eastAsia="Calibri"/>
      <w:szCs w:val="22"/>
      <w:lang w:eastAsia="en-US"/>
    </w:rPr>
  </w:style>
  <w:style w:type="paragraph" w:customStyle="1" w:styleId="ListParagraph1">
    <w:name w:val="List Paragraph1"/>
    <w:basedOn w:val="a"/>
    <w:qFormat/>
    <w:pPr>
      <w:spacing w:before="100" w:beforeAutospacing="1" w:after="100" w:afterAutospacing="1" w:line="273" w:lineRule="auto"/>
      <w:contextualSpacing/>
      <w:jc w:val="left"/>
    </w:pPr>
    <w:rPr>
      <w:rFonts w:ascii="Calibri" w:hAnsi="Calibri"/>
    </w:rPr>
  </w:style>
  <w:style w:type="paragraph" w:customStyle="1" w:styleId="af9">
    <w:name w:val="Обычный + по ширине"/>
    <w:basedOn w:val="a"/>
    <w:qFormat/>
    <w:pPr>
      <w:spacing w:after="0"/>
    </w:pPr>
  </w:style>
  <w:style w:type="paragraph" w:customStyle="1" w:styleId="Times12">
    <w:name w:val="Times 12"/>
    <w:basedOn w:val="a"/>
    <w:qFormat/>
    <w:pPr>
      <w:overflowPunct w:val="0"/>
      <w:autoSpaceDE w:val="0"/>
      <w:autoSpaceDN w:val="0"/>
      <w:adjustRightInd w:val="0"/>
    </w:pPr>
    <w:rPr>
      <w:bCs/>
      <w:szCs w:val="22"/>
    </w:rPr>
  </w:style>
  <w:style w:type="table" w:customStyle="1" w:styleId="14">
    <w:name w:val="Сетка таблицы1"/>
    <w:basedOn w:val="a1"/>
    <w:next w:val="af3"/>
    <w:uiPriority w:val="99"/>
    <w:rsid w:val="00995E84"/>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next w:val="af3"/>
    <w:uiPriority w:val="99"/>
    <w:rsid w:val="002D129D"/>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6">
    <w:name w:val="Основной шрифт абзаца2"/>
    <w:rsid w:val="00487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qFormat="1"/>
    <w:lsdException w:name="heading 4" w:semiHidden="0" w:uiPriority="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w:semiHidden="0" w:uiPriority="0" w:unhideWhenUsed="0" w:qFormat="1"/>
    <w:lsdException w:name="List 2" w:semiHidden="0" w:uiPriority="0" w:unhideWhenUsed="0" w:qFormat="1"/>
    <w:lsdException w:name="Title" w:semiHidden="0" w:uiPriority="0" w:unhideWhenUsed="0" w:qFormat="1"/>
    <w:lsdException w:name="Default Paragraph Font" w:uiPriority="1" w:qFormat="1"/>
    <w:lsdException w:name="Body Text" w:semiHidden="0" w:qFormat="1"/>
    <w:lsdException w:name="Body Text Indent" w:semiHidden="0" w:qFormat="1"/>
    <w:lsdException w:name="List Continue 2" w:semiHidden="0" w:uiPriority="0" w:unhideWhenUsed="0" w:qFormat="1"/>
    <w:lsdException w:name="Subtitle" w:semiHidden="0" w:uiPriority="11" w:unhideWhenUsed="0" w:qFormat="1"/>
    <w:lsdException w:name="Body Text 2" w:qFormat="1"/>
    <w:lsdException w:name="Body Text 3" w:qFormat="1"/>
    <w:lsdException w:name="Body Text Indent 3"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HTML Code" w:semiHidden="0" w:uiPriority="0" w:unhideWhenUsed="0" w:qFormat="1"/>
    <w:lsdException w:name="Normal Table" w:qFormat="1"/>
    <w:lsdException w:name="Table Simple 1" w:uiPriority="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765"/>
    <w:pPr>
      <w:spacing w:after="60"/>
      <w:jc w:val="both"/>
    </w:pPr>
    <w:rPr>
      <w:rFonts w:eastAsia="Times New Roman"/>
      <w:sz w:val="24"/>
      <w:szCs w:val="24"/>
    </w:rPr>
  </w:style>
  <w:style w:type="paragraph" w:styleId="1">
    <w:name w:val="heading 1"/>
    <w:basedOn w:val="a"/>
    <w:next w:val="a"/>
    <w:link w:val="10"/>
    <w:qFormat/>
    <w:pPr>
      <w:keepNext/>
      <w:spacing w:before="240"/>
      <w:outlineLvl w:val="0"/>
    </w:pPr>
    <w:rPr>
      <w:rFonts w:ascii="Cambria" w:hAnsi="Cambria"/>
      <w:b/>
      <w:bCs/>
      <w:kern w:val="32"/>
      <w:sz w:val="32"/>
      <w:szCs w:val="32"/>
      <w:lang w:val="zh-CN" w:eastAsia="zh-CN"/>
    </w:rPr>
  </w:style>
  <w:style w:type="paragraph" w:styleId="2">
    <w:name w:val="heading 2"/>
    <w:basedOn w:val="a"/>
    <w:next w:val="a"/>
    <w:link w:val="20"/>
    <w:uiPriority w:val="9"/>
    <w:semiHidden/>
    <w:unhideWhenUsed/>
    <w:qFormat/>
    <w:pPr>
      <w:keepNext/>
      <w:spacing w:before="240"/>
      <w:outlineLvl w:val="1"/>
    </w:pPr>
    <w:rPr>
      <w:rFonts w:ascii="Cambria" w:hAnsi="Cambria"/>
      <w:b/>
      <w:bCs/>
      <w:i/>
      <w:iCs/>
      <w:sz w:val="28"/>
      <w:szCs w:val="28"/>
      <w:lang w:val="zh-CN" w:eastAsia="zh-CN"/>
    </w:rPr>
  </w:style>
  <w:style w:type="paragraph" w:styleId="3">
    <w:name w:val="heading 3"/>
    <w:basedOn w:val="a"/>
    <w:next w:val="a"/>
    <w:link w:val="30"/>
    <w:uiPriority w:val="9"/>
    <w:unhideWhenUsed/>
    <w:qFormat/>
    <w:pPr>
      <w:keepNext/>
      <w:spacing w:before="240"/>
      <w:outlineLvl w:val="2"/>
    </w:pPr>
    <w:rPr>
      <w:rFonts w:ascii="Cambria" w:hAnsi="Cambria"/>
      <w:b/>
      <w:bCs/>
      <w:sz w:val="26"/>
      <w:szCs w:val="26"/>
      <w:lang w:val="zh-CN" w:eastAsia="zh-CN"/>
    </w:rPr>
  </w:style>
  <w:style w:type="paragraph" w:styleId="4">
    <w:name w:val="heading 4"/>
    <w:basedOn w:val="a"/>
    <w:next w:val="a"/>
    <w:link w:val="40"/>
    <w:qFormat/>
    <w:pPr>
      <w:keepNext/>
      <w:tabs>
        <w:tab w:val="left" w:pos="1664"/>
      </w:tabs>
      <w:spacing w:before="240"/>
      <w:ind w:left="1664" w:hanging="864"/>
      <w:outlineLvl w:val="3"/>
    </w:pPr>
    <w:rPr>
      <w:rFonts w:ascii="Arial" w:hAnsi="Arial"/>
      <w:szCs w:val="20"/>
      <w:lang w:val="zh-CN" w:eastAsia="zh-CN"/>
    </w:rPr>
  </w:style>
  <w:style w:type="paragraph" w:styleId="5">
    <w:name w:val="heading 5"/>
    <w:basedOn w:val="a"/>
    <w:next w:val="a"/>
    <w:link w:val="50"/>
    <w:uiPriority w:val="99"/>
    <w:qFormat/>
    <w:pPr>
      <w:tabs>
        <w:tab w:val="left" w:pos="1008"/>
      </w:tabs>
      <w:spacing w:before="240"/>
      <w:ind w:left="1008" w:hanging="1008"/>
      <w:outlineLvl w:val="4"/>
    </w:pPr>
    <w:rPr>
      <w:sz w:val="22"/>
      <w:szCs w:val="20"/>
      <w:lang w:val="zh-CN" w:eastAsia="zh-CN"/>
    </w:rPr>
  </w:style>
  <w:style w:type="paragraph" w:styleId="6">
    <w:name w:val="heading 6"/>
    <w:basedOn w:val="a"/>
    <w:next w:val="a"/>
    <w:link w:val="60"/>
    <w:uiPriority w:val="99"/>
    <w:qFormat/>
    <w:pPr>
      <w:tabs>
        <w:tab w:val="left" w:pos="1152"/>
      </w:tabs>
      <w:spacing w:before="240"/>
      <w:ind w:left="1152" w:hanging="1152"/>
      <w:outlineLvl w:val="5"/>
    </w:pPr>
    <w:rPr>
      <w:i/>
      <w:sz w:val="22"/>
      <w:szCs w:val="20"/>
      <w:lang w:val="zh-CN" w:eastAsia="zh-CN"/>
    </w:rPr>
  </w:style>
  <w:style w:type="paragraph" w:styleId="7">
    <w:name w:val="heading 7"/>
    <w:basedOn w:val="a"/>
    <w:next w:val="a"/>
    <w:link w:val="70"/>
    <w:qFormat/>
    <w:pPr>
      <w:tabs>
        <w:tab w:val="left" w:pos="1296"/>
      </w:tabs>
      <w:spacing w:before="240"/>
      <w:ind w:left="1296" w:hanging="1296"/>
      <w:outlineLvl w:val="6"/>
    </w:pPr>
    <w:rPr>
      <w:rFonts w:ascii="Arial" w:hAnsi="Arial"/>
      <w:sz w:val="20"/>
      <w:szCs w:val="20"/>
      <w:lang w:val="zh-CN" w:eastAsia="zh-CN"/>
    </w:rPr>
  </w:style>
  <w:style w:type="paragraph" w:styleId="8">
    <w:name w:val="heading 8"/>
    <w:basedOn w:val="a"/>
    <w:next w:val="a"/>
    <w:link w:val="80"/>
    <w:qFormat/>
    <w:pPr>
      <w:tabs>
        <w:tab w:val="left" w:pos="1440"/>
      </w:tabs>
      <w:spacing w:before="240"/>
      <w:ind w:left="1440" w:hanging="1440"/>
      <w:outlineLvl w:val="7"/>
    </w:pPr>
    <w:rPr>
      <w:rFonts w:ascii="Arial" w:hAnsi="Arial"/>
      <w:i/>
      <w:sz w:val="20"/>
      <w:szCs w:val="20"/>
      <w:lang w:val="zh-CN" w:eastAsia="zh-CN"/>
    </w:rPr>
  </w:style>
  <w:style w:type="paragraph" w:styleId="9">
    <w:name w:val="heading 9"/>
    <w:basedOn w:val="a"/>
    <w:next w:val="a"/>
    <w:link w:val="90"/>
    <w:qFormat/>
    <w:pPr>
      <w:tabs>
        <w:tab w:val="left" w:pos="1584"/>
      </w:tabs>
      <w:spacing w:before="240"/>
      <w:ind w:left="1584" w:hanging="1584"/>
      <w:outlineLvl w:val="8"/>
    </w:pPr>
    <w:rPr>
      <w:rFonts w:ascii="Arial" w:hAnsi="Arial"/>
      <w:b/>
      <w:i/>
      <w:sz w:val="18"/>
      <w:szCs w:val="20"/>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rPr>
  </w:style>
  <w:style w:type="character" w:styleId="a4">
    <w:name w:val="Hyperlink"/>
    <w:qFormat/>
    <w:rPr>
      <w:color w:val="0000FF"/>
      <w:u w:val="single"/>
    </w:rPr>
  </w:style>
  <w:style w:type="character" w:styleId="HTML">
    <w:name w:val="HTML Code"/>
    <w:qFormat/>
    <w:rPr>
      <w:rFonts w:ascii="Courier New" w:eastAsia="Times New Roman" w:hAnsi="Courier New" w:cs="Courier New" w:hint="default"/>
      <w:color w:val="000000"/>
      <w:sz w:val="18"/>
      <w:szCs w:val="18"/>
      <w:u w:val="none"/>
    </w:rPr>
  </w:style>
  <w:style w:type="paragraph" w:styleId="a5">
    <w:name w:val="Balloon Text"/>
    <w:basedOn w:val="a"/>
    <w:link w:val="a6"/>
    <w:uiPriority w:val="99"/>
    <w:semiHidden/>
    <w:unhideWhenUsed/>
    <w:qFormat/>
    <w:pPr>
      <w:spacing w:after="0"/>
    </w:pPr>
    <w:rPr>
      <w:rFonts w:ascii="Tahoma" w:hAnsi="Tahoma"/>
      <w:sz w:val="16"/>
      <w:szCs w:val="16"/>
      <w:lang w:val="zh-CN" w:eastAsia="zh-CN"/>
    </w:rPr>
  </w:style>
  <w:style w:type="paragraph" w:styleId="21">
    <w:name w:val="Body Text 2"/>
    <w:basedOn w:val="a"/>
    <w:link w:val="22"/>
    <w:uiPriority w:val="99"/>
    <w:semiHidden/>
    <w:unhideWhenUsed/>
    <w:qFormat/>
    <w:pPr>
      <w:spacing w:after="120" w:line="480" w:lineRule="auto"/>
    </w:pPr>
    <w:rPr>
      <w:lang w:val="zh-CN" w:eastAsia="zh-CN"/>
    </w:rPr>
  </w:style>
  <w:style w:type="paragraph" w:styleId="a7">
    <w:name w:val="Plain Text"/>
    <w:basedOn w:val="a"/>
    <w:link w:val="a8"/>
    <w:qFormat/>
    <w:pPr>
      <w:spacing w:after="0"/>
      <w:jc w:val="left"/>
    </w:pPr>
    <w:rPr>
      <w:rFonts w:ascii="Courier New" w:hAnsi="Courier New"/>
      <w:sz w:val="20"/>
      <w:szCs w:val="20"/>
      <w:lang w:val="zh-CN" w:eastAsia="zh-CN"/>
    </w:rPr>
  </w:style>
  <w:style w:type="paragraph" w:styleId="31">
    <w:name w:val="Body Text Indent 3"/>
    <w:basedOn w:val="a"/>
    <w:link w:val="32"/>
    <w:uiPriority w:val="99"/>
    <w:semiHidden/>
    <w:unhideWhenUsed/>
    <w:qFormat/>
    <w:pPr>
      <w:spacing w:after="120"/>
      <w:ind w:left="283"/>
    </w:pPr>
    <w:rPr>
      <w:sz w:val="16"/>
      <w:szCs w:val="16"/>
      <w:lang w:val="zh-CN" w:eastAsia="zh-CN"/>
    </w:rPr>
  </w:style>
  <w:style w:type="paragraph" w:styleId="a9">
    <w:name w:val="header"/>
    <w:basedOn w:val="a"/>
    <w:link w:val="aa"/>
    <w:uiPriority w:val="99"/>
    <w:unhideWhenUsed/>
    <w:qFormat/>
    <w:pPr>
      <w:tabs>
        <w:tab w:val="center" w:pos="4677"/>
        <w:tab w:val="right" w:pos="9355"/>
      </w:tabs>
    </w:pPr>
    <w:rPr>
      <w:lang w:val="zh-CN" w:eastAsia="zh-CN"/>
    </w:rPr>
  </w:style>
  <w:style w:type="paragraph" w:styleId="ab">
    <w:name w:val="Body Text"/>
    <w:basedOn w:val="a"/>
    <w:link w:val="ac"/>
    <w:uiPriority w:val="99"/>
    <w:unhideWhenUsed/>
    <w:qFormat/>
    <w:pPr>
      <w:spacing w:after="120"/>
    </w:pPr>
    <w:rPr>
      <w:lang w:val="zh-CN" w:eastAsia="zh-CN"/>
    </w:rPr>
  </w:style>
  <w:style w:type="paragraph" w:styleId="ad">
    <w:name w:val="Body Text Indent"/>
    <w:basedOn w:val="a"/>
    <w:link w:val="ae"/>
    <w:uiPriority w:val="99"/>
    <w:unhideWhenUsed/>
    <w:qFormat/>
    <w:pPr>
      <w:spacing w:after="120"/>
      <w:ind w:left="283"/>
    </w:pPr>
    <w:rPr>
      <w:lang w:val="zh-CN" w:eastAsia="zh-CN"/>
    </w:rPr>
  </w:style>
  <w:style w:type="paragraph" w:styleId="af">
    <w:name w:val="footer"/>
    <w:basedOn w:val="a"/>
    <w:link w:val="af0"/>
    <w:uiPriority w:val="99"/>
    <w:unhideWhenUsed/>
    <w:qFormat/>
    <w:pPr>
      <w:tabs>
        <w:tab w:val="center" w:pos="4677"/>
        <w:tab w:val="right" w:pos="9355"/>
      </w:tabs>
    </w:pPr>
    <w:rPr>
      <w:lang w:val="zh-CN" w:eastAsia="zh-CN"/>
    </w:rPr>
  </w:style>
  <w:style w:type="paragraph" w:styleId="af1">
    <w:name w:val="List"/>
    <w:basedOn w:val="a"/>
    <w:qFormat/>
    <w:pPr>
      <w:spacing w:after="0"/>
      <w:ind w:left="283" w:hanging="283"/>
      <w:jc w:val="left"/>
    </w:pPr>
    <w:rPr>
      <w:sz w:val="28"/>
      <w:szCs w:val="20"/>
    </w:rPr>
  </w:style>
  <w:style w:type="paragraph" w:styleId="af2">
    <w:name w:val="Normal (Web)"/>
    <w:basedOn w:val="a"/>
    <w:qFormat/>
    <w:pPr>
      <w:spacing w:before="280" w:after="280"/>
      <w:jc w:val="left"/>
    </w:pPr>
    <w:rPr>
      <w:rFonts w:ascii="Calibri" w:hAnsi="Calibri" w:cs="Calibri"/>
      <w:lang w:eastAsia="zh-CN"/>
    </w:rPr>
  </w:style>
  <w:style w:type="paragraph" w:styleId="33">
    <w:name w:val="Body Text 3"/>
    <w:basedOn w:val="a"/>
    <w:link w:val="34"/>
    <w:uiPriority w:val="99"/>
    <w:semiHidden/>
    <w:unhideWhenUsed/>
    <w:qFormat/>
    <w:pPr>
      <w:spacing w:after="120"/>
    </w:pPr>
    <w:rPr>
      <w:sz w:val="16"/>
      <w:szCs w:val="16"/>
      <w:lang w:val="zh-CN" w:eastAsia="zh-CN"/>
    </w:rPr>
  </w:style>
  <w:style w:type="paragraph" w:styleId="23">
    <w:name w:val="List Continue 2"/>
    <w:basedOn w:val="a"/>
    <w:qFormat/>
    <w:pPr>
      <w:spacing w:after="120"/>
      <w:ind w:left="566"/>
      <w:jc w:val="left"/>
    </w:pPr>
    <w:rPr>
      <w:sz w:val="28"/>
      <w:szCs w:val="20"/>
    </w:rPr>
  </w:style>
  <w:style w:type="paragraph" w:styleId="24">
    <w:name w:val="List 2"/>
    <w:basedOn w:val="a"/>
    <w:qFormat/>
    <w:pPr>
      <w:spacing w:after="0"/>
      <w:ind w:left="566" w:hanging="283"/>
      <w:jc w:val="left"/>
    </w:pPr>
    <w:rPr>
      <w:sz w:val="28"/>
      <w:szCs w:val="20"/>
    </w:rPr>
  </w:style>
  <w:style w:type="table" w:styleId="11">
    <w:name w:val="Table Simple 1"/>
    <w:basedOn w:val="a1"/>
    <w:qFormat/>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Pr>
      <w:rFonts w:ascii="Cambria" w:eastAsia="Times New Roman" w:hAnsi="Cambria" w:cs="Times New Roman"/>
      <w:b/>
      <w:bCs/>
      <w:kern w:val="32"/>
      <w:sz w:val="32"/>
      <w:szCs w:val="32"/>
      <w:lang w:val="zh-CN" w:eastAsia="zh-CN"/>
    </w:rPr>
  </w:style>
  <w:style w:type="paragraph" w:customStyle="1" w:styleId="02statia2">
    <w:name w:val="02statia2"/>
    <w:basedOn w:val="a"/>
    <w:qFormat/>
    <w:pPr>
      <w:spacing w:before="120" w:after="0" w:line="320" w:lineRule="atLeast"/>
      <w:ind w:left="2020" w:hanging="880"/>
    </w:pPr>
    <w:rPr>
      <w:rFonts w:ascii="GaramondNarrowC" w:hAnsi="GaramondNarrowC"/>
      <w:color w:val="000000"/>
      <w:sz w:val="21"/>
      <w:szCs w:val="21"/>
    </w:rPr>
  </w:style>
  <w:style w:type="paragraph" w:customStyle="1" w:styleId="35">
    <w:name w:val="Стиль3 Знак"/>
    <w:basedOn w:val="a"/>
    <w:qFormat/>
    <w:pPr>
      <w:widowControl w:val="0"/>
      <w:tabs>
        <w:tab w:val="left" w:pos="227"/>
      </w:tabs>
      <w:adjustRightInd w:val="0"/>
      <w:spacing w:after="0"/>
    </w:pPr>
    <w:rPr>
      <w:szCs w:val="20"/>
    </w:rPr>
  </w:style>
  <w:style w:type="paragraph" w:customStyle="1" w:styleId="ConsPlusNormal">
    <w:name w:val="ConsPlusNormal"/>
    <w:link w:val="ConsPlusNormal0"/>
    <w:qFormat/>
    <w:pPr>
      <w:autoSpaceDE w:val="0"/>
      <w:autoSpaceDN w:val="0"/>
      <w:adjustRightInd w:val="0"/>
      <w:ind w:firstLine="720"/>
    </w:pPr>
    <w:rPr>
      <w:rFonts w:ascii="Arial" w:eastAsia="Times New Roman" w:hAnsi="Arial" w:cs="Arial"/>
    </w:rPr>
  </w:style>
  <w:style w:type="paragraph" w:styleId="af4">
    <w:name w:val="List Paragraph"/>
    <w:basedOn w:val="a"/>
    <w:uiPriority w:val="34"/>
    <w:qFormat/>
    <w:pPr>
      <w:spacing w:after="200" w:line="276" w:lineRule="auto"/>
      <w:ind w:left="720"/>
      <w:contextualSpacing/>
      <w:jc w:val="left"/>
    </w:pPr>
    <w:rPr>
      <w:rFonts w:ascii="Calibri" w:eastAsia="Calibri" w:hAnsi="Calibri"/>
      <w:sz w:val="22"/>
      <w:szCs w:val="22"/>
      <w:lang w:eastAsia="en-US"/>
    </w:rPr>
  </w:style>
  <w:style w:type="paragraph" w:customStyle="1" w:styleId="5ABCD">
    <w:name w:val="Пункт_5_ABCD"/>
    <w:basedOn w:val="a"/>
    <w:qFormat/>
    <w:pPr>
      <w:numPr>
        <w:ilvl w:val="4"/>
        <w:numId w:val="1"/>
      </w:numPr>
      <w:spacing w:after="0" w:line="360" w:lineRule="auto"/>
    </w:pPr>
    <w:rPr>
      <w:sz w:val="28"/>
      <w:szCs w:val="20"/>
    </w:rPr>
  </w:style>
  <w:style w:type="character" w:customStyle="1" w:styleId="20">
    <w:name w:val="Заголовок 2 Знак"/>
    <w:link w:val="2"/>
    <w:uiPriority w:val="9"/>
    <w:semiHidden/>
    <w:qFormat/>
    <w:rPr>
      <w:rFonts w:ascii="Cambria" w:eastAsia="Times New Roman" w:hAnsi="Cambria" w:cs="Times New Roman"/>
      <w:b/>
      <w:bCs/>
      <w:i/>
      <w:iCs/>
      <w:sz w:val="28"/>
      <w:szCs w:val="28"/>
    </w:rPr>
  </w:style>
  <w:style w:type="character" w:customStyle="1" w:styleId="30">
    <w:name w:val="Заголовок 3 Знак"/>
    <w:link w:val="3"/>
    <w:uiPriority w:val="9"/>
    <w:semiHidden/>
    <w:qFormat/>
    <w:rPr>
      <w:rFonts w:ascii="Cambria" w:eastAsia="Times New Roman" w:hAnsi="Cambria" w:cs="Times New Roman"/>
      <w:b/>
      <w:bCs/>
      <w:sz w:val="26"/>
      <w:szCs w:val="26"/>
    </w:rPr>
  </w:style>
  <w:style w:type="character" w:customStyle="1" w:styleId="ac">
    <w:name w:val="Основной текст Знак"/>
    <w:link w:val="ab"/>
    <w:uiPriority w:val="99"/>
    <w:qFormat/>
    <w:rPr>
      <w:rFonts w:ascii="Times New Roman" w:eastAsia="Times New Roman" w:hAnsi="Times New Roman"/>
      <w:sz w:val="24"/>
      <w:szCs w:val="24"/>
      <w:lang w:val="zh-CN" w:eastAsia="zh-CN"/>
    </w:rPr>
  </w:style>
  <w:style w:type="character" w:customStyle="1" w:styleId="ae">
    <w:name w:val="Основной текст с отступом Знак"/>
    <w:link w:val="ad"/>
    <w:uiPriority w:val="99"/>
    <w:qFormat/>
    <w:rPr>
      <w:rFonts w:ascii="Times New Roman" w:eastAsia="Times New Roman" w:hAnsi="Times New Roman"/>
      <w:sz w:val="24"/>
      <w:szCs w:val="24"/>
      <w:lang w:val="zh-CN" w:eastAsia="zh-CN"/>
    </w:rPr>
  </w:style>
  <w:style w:type="paragraph" w:customStyle="1" w:styleId="ConsNonformat">
    <w:name w:val="ConsNonformat"/>
    <w:qFormat/>
    <w:pPr>
      <w:widowControl w:val="0"/>
      <w:ind w:right="19772"/>
    </w:pPr>
    <w:rPr>
      <w:rFonts w:ascii="Courier New" w:eastAsia="Times New Roman" w:hAnsi="Courier New"/>
      <w:snapToGrid w:val="0"/>
    </w:rPr>
  </w:style>
  <w:style w:type="character" w:customStyle="1" w:styleId="32">
    <w:name w:val="Основной текст с отступом 3 Знак"/>
    <w:link w:val="31"/>
    <w:uiPriority w:val="99"/>
    <w:semiHidden/>
    <w:qFormat/>
    <w:rPr>
      <w:rFonts w:ascii="Times New Roman" w:eastAsia="Times New Roman" w:hAnsi="Times New Roman"/>
      <w:sz w:val="16"/>
      <w:szCs w:val="16"/>
      <w:lang w:val="zh-CN" w:eastAsia="zh-CN"/>
    </w:rPr>
  </w:style>
  <w:style w:type="character" w:customStyle="1" w:styleId="40">
    <w:name w:val="Заголовок 4 Знак"/>
    <w:link w:val="4"/>
    <w:qFormat/>
    <w:rPr>
      <w:rFonts w:ascii="Arial" w:eastAsia="Times New Roman" w:hAnsi="Arial"/>
      <w:sz w:val="24"/>
      <w:lang w:val="zh-CN" w:eastAsia="zh-CN"/>
    </w:rPr>
  </w:style>
  <w:style w:type="character" w:customStyle="1" w:styleId="50">
    <w:name w:val="Заголовок 5 Знак"/>
    <w:link w:val="5"/>
    <w:uiPriority w:val="99"/>
    <w:qFormat/>
    <w:rPr>
      <w:rFonts w:ascii="Times New Roman" w:eastAsia="Times New Roman" w:hAnsi="Times New Roman"/>
      <w:sz w:val="22"/>
      <w:lang w:val="zh-CN" w:eastAsia="zh-CN"/>
    </w:rPr>
  </w:style>
  <w:style w:type="character" w:customStyle="1" w:styleId="60">
    <w:name w:val="Заголовок 6 Знак"/>
    <w:link w:val="6"/>
    <w:uiPriority w:val="99"/>
    <w:qFormat/>
    <w:rPr>
      <w:rFonts w:ascii="Times New Roman" w:eastAsia="Times New Roman" w:hAnsi="Times New Roman"/>
      <w:i/>
      <w:sz w:val="22"/>
      <w:lang w:val="zh-CN" w:eastAsia="zh-CN"/>
    </w:rPr>
  </w:style>
  <w:style w:type="character" w:customStyle="1" w:styleId="70">
    <w:name w:val="Заголовок 7 Знак"/>
    <w:link w:val="7"/>
    <w:qFormat/>
    <w:rPr>
      <w:rFonts w:ascii="Arial" w:eastAsia="Times New Roman" w:hAnsi="Arial"/>
      <w:lang w:val="zh-CN" w:eastAsia="zh-CN"/>
    </w:rPr>
  </w:style>
  <w:style w:type="character" w:customStyle="1" w:styleId="80">
    <w:name w:val="Заголовок 8 Знак"/>
    <w:link w:val="8"/>
    <w:qFormat/>
    <w:rPr>
      <w:rFonts w:ascii="Arial" w:eastAsia="Times New Roman" w:hAnsi="Arial"/>
      <w:i/>
      <w:lang w:val="zh-CN" w:eastAsia="zh-CN"/>
    </w:rPr>
  </w:style>
  <w:style w:type="character" w:customStyle="1" w:styleId="90">
    <w:name w:val="Заголовок 9 Знак"/>
    <w:link w:val="9"/>
    <w:qFormat/>
    <w:rPr>
      <w:rFonts w:ascii="Arial" w:eastAsia="Times New Roman" w:hAnsi="Arial"/>
      <w:b/>
      <w:i/>
      <w:sz w:val="18"/>
      <w:lang w:val="zh-CN" w:eastAsia="zh-CN"/>
    </w:rPr>
  </w:style>
  <w:style w:type="character" w:customStyle="1" w:styleId="a6">
    <w:name w:val="Текст выноски Знак"/>
    <w:link w:val="a5"/>
    <w:uiPriority w:val="99"/>
    <w:semiHidden/>
    <w:qFormat/>
    <w:rPr>
      <w:rFonts w:ascii="Tahoma" w:eastAsia="Times New Roman" w:hAnsi="Tahoma" w:cs="Tahoma"/>
      <w:sz w:val="16"/>
      <w:szCs w:val="16"/>
    </w:rPr>
  </w:style>
  <w:style w:type="character" w:customStyle="1" w:styleId="22">
    <w:name w:val="Основной текст 2 Знак"/>
    <w:link w:val="21"/>
    <w:uiPriority w:val="99"/>
    <w:semiHidden/>
    <w:qFormat/>
    <w:rPr>
      <w:rFonts w:ascii="Times New Roman" w:eastAsia="Times New Roman" w:hAnsi="Times New Roman"/>
      <w:sz w:val="24"/>
      <w:szCs w:val="24"/>
    </w:rPr>
  </w:style>
  <w:style w:type="paragraph" w:customStyle="1" w:styleId="12">
    <w:name w:val="Название1"/>
    <w:basedOn w:val="a"/>
    <w:link w:val="af5"/>
    <w:qFormat/>
    <w:pPr>
      <w:spacing w:after="0"/>
      <w:jc w:val="center"/>
    </w:pPr>
    <w:rPr>
      <w:rFonts w:eastAsia="Calibri"/>
      <w:sz w:val="28"/>
      <w:szCs w:val="20"/>
      <w:lang w:val="zh-CN" w:eastAsia="zh-CN"/>
    </w:rPr>
  </w:style>
  <w:style w:type="character" w:customStyle="1" w:styleId="af5">
    <w:name w:val="Название Знак"/>
    <w:link w:val="12"/>
    <w:qFormat/>
    <w:rPr>
      <w:rFonts w:ascii="Times New Roman" w:hAnsi="Times New Roman"/>
      <w:sz w:val="28"/>
    </w:rPr>
  </w:style>
  <w:style w:type="paragraph" w:customStyle="1" w:styleId="af6">
    <w:name w:val="Пункт"/>
    <w:basedOn w:val="ab"/>
    <w:qFormat/>
    <w:pPr>
      <w:tabs>
        <w:tab w:val="left" w:pos="360"/>
        <w:tab w:val="left" w:pos="1418"/>
      </w:tabs>
      <w:spacing w:after="0"/>
      <w:ind w:left="1418" w:hanging="851"/>
    </w:pPr>
    <w:rPr>
      <w:rFonts w:eastAsia="Calibri"/>
      <w:szCs w:val="20"/>
      <w:lang w:val="ru-RU" w:eastAsia="ru-RU"/>
    </w:rPr>
  </w:style>
  <w:style w:type="character" w:customStyle="1" w:styleId="a8">
    <w:name w:val="Текст Знак"/>
    <w:link w:val="a7"/>
    <w:qFormat/>
    <w:rPr>
      <w:rFonts w:ascii="Courier New" w:eastAsia="Times New Roman" w:hAnsi="Courier New"/>
    </w:rPr>
  </w:style>
  <w:style w:type="paragraph" w:customStyle="1" w:styleId="af7">
    <w:name w:val="Подпись письма"/>
    <w:basedOn w:val="a"/>
    <w:qFormat/>
    <w:pPr>
      <w:tabs>
        <w:tab w:val="right" w:pos="9639"/>
      </w:tabs>
      <w:overflowPunct w:val="0"/>
      <w:autoSpaceDE w:val="0"/>
      <w:autoSpaceDN w:val="0"/>
      <w:adjustRightInd w:val="0"/>
      <w:spacing w:after="0"/>
      <w:jc w:val="left"/>
    </w:pPr>
    <w:rPr>
      <w:rFonts w:ascii="Times New Roman CYR" w:hAnsi="Times New Roman CYR"/>
      <w:szCs w:val="20"/>
    </w:rPr>
  </w:style>
  <w:style w:type="paragraph" w:customStyle="1" w:styleId="BodyText31">
    <w:name w:val="Body Text 31"/>
    <w:basedOn w:val="a"/>
    <w:qFormat/>
    <w:pPr>
      <w:widowControl w:val="0"/>
      <w:spacing w:after="0"/>
    </w:pPr>
    <w:rPr>
      <w:sz w:val="22"/>
      <w:szCs w:val="20"/>
    </w:rPr>
  </w:style>
  <w:style w:type="character" w:customStyle="1" w:styleId="aa">
    <w:name w:val="Верхний колонтитул Знак"/>
    <w:link w:val="a9"/>
    <w:uiPriority w:val="99"/>
    <w:qFormat/>
    <w:rPr>
      <w:rFonts w:ascii="Times New Roman" w:eastAsia="Times New Roman" w:hAnsi="Times New Roman"/>
      <w:sz w:val="24"/>
      <w:szCs w:val="24"/>
    </w:rPr>
  </w:style>
  <w:style w:type="character" w:customStyle="1" w:styleId="af0">
    <w:name w:val="Нижний колонтитул Знак"/>
    <w:link w:val="af"/>
    <w:uiPriority w:val="99"/>
    <w:qFormat/>
    <w:rPr>
      <w:rFonts w:ascii="Times New Roman" w:eastAsia="Times New Roman" w:hAnsi="Times New Roman"/>
      <w:sz w:val="24"/>
      <w:szCs w:val="24"/>
    </w:rPr>
  </w:style>
  <w:style w:type="character" w:customStyle="1" w:styleId="34">
    <w:name w:val="Основной текст 3 Знак"/>
    <w:link w:val="33"/>
    <w:uiPriority w:val="99"/>
    <w:semiHidden/>
    <w:qFormat/>
    <w:rPr>
      <w:rFonts w:ascii="Times New Roman" w:eastAsia="Times New Roman" w:hAnsi="Times New Roman"/>
      <w:sz w:val="16"/>
      <w:szCs w:val="16"/>
    </w:rPr>
  </w:style>
  <w:style w:type="character" w:customStyle="1" w:styleId="UnresolvedMention">
    <w:name w:val="Unresolved Mention"/>
    <w:uiPriority w:val="99"/>
    <w:semiHidden/>
    <w:unhideWhenUsed/>
    <w:qFormat/>
    <w:rPr>
      <w:color w:val="605E5C"/>
      <w:shd w:val="clear" w:color="auto" w:fill="E1DFDD"/>
    </w:rPr>
  </w:style>
  <w:style w:type="paragraph" w:customStyle="1" w:styleId="13">
    <w:name w:val="Без интервала1"/>
    <w:qFormat/>
    <w:rPr>
      <w:rFonts w:ascii="Calibri" w:eastAsia="Times New Roman" w:hAnsi="Calibri"/>
      <w:sz w:val="22"/>
      <w:szCs w:val="22"/>
    </w:rPr>
  </w:style>
  <w:style w:type="character" w:customStyle="1" w:styleId="ConsPlusNormal0">
    <w:name w:val="ConsPlusNormal Знак"/>
    <w:link w:val="ConsPlusNormal"/>
    <w:qFormat/>
    <w:locked/>
    <w:rPr>
      <w:rFonts w:ascii="Arial" w:eastAsia="Times New Roman" w:hAnsi="Arial" w:cs="Arial"/>
    </w:rPr>
  </w:style>
  <w:style w:type="paragraph" w:customStyle="1" w:styleId="51">
    <w:name w:val="Стиль5"/>
    <w:basedOn w:val="a"/>
    <w:qFormat/>
    <w:pPr>
      <w:widowControl w:val="0"/>
      <w:suppressAutoHyphens/>
      <w:spacing w:after="200" w:line="276" w:lineRule="auto"/>
      <w:ind w:firstLine="709"/>
    </w:pPr>
    <w:rPr>
      <w:sz w:val="26"/>
      <w:szCs w:val="26"/>
      <w:lang w:eastAsia="zh-CN"/>
    </w:rPr>
  </w:style>
  <w:style w:type="paragraph" w:customStyle="1" w:styleId="western">
    <w:name w:val="western"/>
    <w:basedOn w:val="a"/>
    <w:qFormat/>
    <w:pPr>
      <w:spacing w:before="100" w:beforeAutospacing="1" w:after="100" w:afterAutospacing="1"/>
      <w:jc w:val="left"/>
    </w:pPr>
    <w:rPr>
      <w:rFonts w:eastAsia="Calibri"/>
    </w:rPr>
  </w:style>
  <w:style w:type="table" w:customStyle="1" w:styleId="110">
    <w:name w:val="Простая таблица 11"/>
    <w:basedOn w:val="a1"/>
    <w:qFormat/>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qFormat/>
    <w:pPr>
      <w:spacing w:before="100" w:beforeAutospacing="1" w:after="100" w:afterAutospacing="1"/>
      <w:jc w:val="left"/>
    </w:pPr>
  </w:style>
  <w:style w:type="paragraph" w:styleId="af8">
    <w:name w:val="No Spacing"/>
    <w:uiPriority w:val="1"/>
    <w:qFormat/>
    <w:rPr>
      <w:rFonts w:eastAsia="Calibri"/>
      <w:szCs w:val="22"/>
      <w:lang w:eastAsia="en-US"/>
    </w:rPr>
  </w:style>
  <w:style w:type="paragraph" w:customStyle="1" w:styleId="ListParagraph1">
    <w:name w:val="List Paragraph1"/>
    <w:basedOn w:val="a"/>
    <w:qFormat/>
    <w:pPr>
      <w:spacing w:before="100" w:beforeAutospacing="1" w:after="100" w:afterAutospacing="1" w:line="273" w:lineRule="auto"/>
      <w:contextualSpacing/>
      <w:jc w:val="left"/>
    </w:pPr>
    <w:rPr>
      <w:rFonts w:ascii="Calibri" w:hAnsi="Calibri"/>
    </w:rPr>
  </w:style>
  <w:style w:type="paragraph" w:customStyle="1" w:styleId="af9">
    <w:name w:val="Обычный + по ширине"/>
    <w:basedOn w:val="a"/>
    <w:qFormat/>
    <w:pPr>
      <w:spacing w:after="0"/>
    </w:pPr>
  </w:style>
  <w:style w:type="paragraph" w:customStyle="1" w:styleId="Times12">
    <w:name w:val="Times 12"/>
    <w:basedOn w:val="a"/>
    <w:qFormat/>
    <w:pPr>
      <w:overflowPunct w:val="0"/>
      <w:autoSpaceDE w:val="0"/>
      <w:autoSpaceDN w:val="0"/>
      <w:adjustRightInd w:val="0"/>
    </w:pPr>
    <w:rPr>
      <w:bCs/>
      <w:szCs w:val="22"/>
    </w:rPr>
  </w:style>
  <w:style w:type="table" w:customStyle="1" w:styleId="14">
    <w:name w:val="Сетка таблицы1"/>
    <w:basedOn w:val="a1"/>
    <w:next w:val="af3"/>
    <w:uiPriority w:val="99"/>
    <w:rsid w:val="00995E84"/>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next w:val="af3"/>
    <w:uiPriority w:val="99"/>
    <w:rsid w:val="002D129D"/>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6">
    <w:name w:val="Основной шрифт абзаца2"/>
    <w:rsid w:val="00487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CA881BA0F27CEE7879E46C3F32528DD5F9BE35DE03C5D8DD57BDB124DE76D61A8D6D59885vBtB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82.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orgi82.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irektor96_74@mail.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1CA881BA0F27CEE7879E46C3F32528DD5F9BE35DE03C5D8DD57BDB124DE76D61A8D6D59885vBt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0ABD0-7802-4832-937A-29412081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9566</Words>
  <Characters>54531</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Техотдел Мастерская</dc:creator>
  <cp:lastModifiedBy>Эльвира В. Серостанова</cp:lastModifiedBy>
  <cp:revision>2</cp:revision>
  <cp:lastPrinted>2020-08-06T10:29:00Z</cp:lastPrinted>
  <dcterms:created xsi:type="dcterms:W3CDTF">2025-03-19T12:30:00Z</dcterms:created>
  <dcterms:modified xsi:type="dcterms:W3CDTF">2025-03-19T12:30:00Z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F934709C112A49FE9934BBEB3848F838_13</vt:lpwstr>
  </property>
</Properties>
</file>