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8B" w:rsidRPr="00425D8B" w:rsidRDefault="0052250C" w:rsidP="00EE0611">
      <w:pPr>
        <w:tabs>
          <w:tab w:val="left" w:pos="5954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19.03.2025</w:t>
      </w:r>
    </w:p>
    <w:p w:rsidR="00AA621B" w:rsidRPr="00BE5E14" w:rsidRDefault="00025F25" w:rsidP="00F64BFB">
      <w:pPr>
        <w:tabs>
          <w:tab w:val="left" w:pos="5954"/>
        </w:tabs>
        <w:jc w:val="center"/>
        <w:rPr>
          <w:rFonts w:ascii="Times New Roman" w:hAnsi="Times New Roman" w:cs="Times New Roman"/>
        </w:rPr>
      </w:pPr>
      <w:r w:rsidRPr="00BE5E14">
        <w:rPr>
          <w:rFonts w:ascii="Times New Roman" w:hAnsi="Times New Roman" w:cs="Times New Roman"/>
        </w:rPr>
        <w:t>Документ,</w:t>
      </w:r>
      <w:r w:rsidR="00AA621B" w:rsidRPr="00BE5E14">
        <w:rPr>
          <w:rFonts w:ascii="Times New Roman" w:hAnsi="Times New Roman" w:cs="Times New Roman"/>
        </w:rPr>
        <w:t xml:space="preserve"> </w:t>
      </w:r>
    </w:p>
    <w:p w:rsidR="009442C4" w:rsidRDefault="00025F25" w:rsidP="009442C4">
      <w:pPr>
        <w:tabs>
          <w:tab w:val="left" w:pos="5954"/>
        </w:tabs>
        <w:jc w:val="center"/>
        <w:rPr>
          <w:rFonts w:ascii="Times New Roman" w:hAnsi="Times New Roman" w:cs="Times New Roman"/>
        </w:rPr>
      </w:pPr>
      <w:r w:rsidRPr="00BE5E14">
        <w:rPr>
          <w:rFonts w:ascii="Times New Roman" w:hAnsi="Times New Roman" w:cs="Times New Roman"/>
        </w:rPr>
        <w:t>содержащий перечень внесенных</w:t>
      </w:r>
      <w:r w:rsidR="00AA621B" w:rsidRPr="00BE5E14">
        <w:rPr>
          <w:rFonts w:ascii="Times New Roman" w:hAnsi="Times New Roman" w:cs="Times New Roman"/>
        </w:rPr>
        <w:t xml:space="preserve"> изменений </w:t>
      </w:r>
      <w:proofErr w:type="gramStart"/>
      <w:r w:rsidR="00F17C50" w:rsidRPr="00BE5E14">
        <w:rPr>
          <w:rFonts w:ascii="Times New Roman" w:hAnsi="Times New Roman" w:cs="Times New Roman"/>
        </w:rPr>
        <w:t xml:space="preserve">в </w:t>
      </w:r>
      <w:r w:rsidR="00C6481A" w:rsidRPr="00BE5E14">
        <w:rPr>
          <w:rFonts w:ascii="Times New Roman" w:hAnsi="Times New Roman" w:cs="Times New Roman"/>
        </w:rPr>
        <w:t>Документацию</w:t>
      </w:r>
      <w:r w:rsidR="00F17C50" w:rsidRPr="00BE5E14">
        <w:rPr>
          <w:rFonts w:ascii="Times New Roman" w:hAnsi="Times New Roman" w:cs="Times New Roman"/>
        </w:rPr>
        <w:t xml:space="preserve"> </w:t>
      </w:r>
      <w:r w:rsidR="009442C4" w:rsidRPr="009442C4">
        <w:rPr>
          <w:rFonts w:ascii="Times New Roman" w:hAnsi="Times New Roman" w:cs="Times New Roman"/>
        </w:rPr>
        <w:t xml:space="preserve">запроса </w:t>
      </w:r>
      <w:r w:rsidR="0052250C">
        <w:rPr>
          <w:rFonts w:ascii="Times New Roman" w:hAnsi="Times New Roman" w:cs="Times New Roman"/>
        </w:rPr>
        <w:t>котировок</w:t>
      </w:r>
      <w:r w:rsidR="009442C4" w:rsidRPr="009442C4">
        <w:rPr>
          <w:rFonts w:ascii="Times New Roman" w:hAnsi="Times New Roman" w:cs="Times New Roman"/>
        </w:rPr>
        <w:t xml:space="preserve"> в электронной форме</w:t>
      </w:r>
      <w:r w:rsidR="009442C4">
        <w:rPr>
          <w:rFonts w:ascii="Times New Roman" w:hAnsi="Times New Roman" w:cs="Times New Roman"/>
        </w:rPr>
        <w:t xml:space="preserve"> </w:t>
      </w:r>
      <w:r w:rsidR="009442C4" w:rsidRPr="009442C4">
        <w:rPr>
          <w:rFonts w:ascii="Times New Roman" w:hAnsi="Times New Roman" w:cs="Times New Roman"/>
        </w:rPr>
        <w:t xml:space="preserve">на право заключения договора </w:t>
      </w:r>
      <w:r w:rsidR="00EE0611" w:rsidRPr="00EE0611">
        <w:rPr>
          <w:rFonts w:ascii="Times New Roman" w:hAnsi="Times New Roman" w:cs="Times New Roman"/>
        </w:rPr>
        <w:t xml:space="preserve">на </w:t>
      </w:r>
      <w:r w:rsidR="0052250C" w:rsidRPr="0052250C">
        <w:rPr>
          <w:rFonts w:ascii="Times New Roman" w:hAnsi="Times New Roman" w:cs="Times New Roman"/>
        </w:rPr>
        <w:t xml:space="preserve"> оказание услуг по организации</w:t>
      </w:r>
      <w:proofErr w:type="gramEnd"/>
      <w:r w:rsidR="0052250C" w:rsidRPr="0052250C">
        <w:rPr>
          <w:rFonts w:ascii="Times New Roman" w:hAnsi="Times New Roman" w:cs="Times New Roman"/>
        </w:rPr>
        <w:t xml:space="preserve"> и обеспечению охраны объекта и имущества, а также обеспечение </w:t>
      </w:r>
      <w:proofErr w:type="spellStart"/>
      <w:r w:rsidR="0052250C" w:rsidRPr="0052250C">
        <w:rPr>
          <w:rFonts w:ascii="Times New Roman" w:hAnsi="Times New Roman" w:cs="Times New Roman"/>
        </w:rPr>
        <w:t>внутриобъектового</w:t>
      </w:r>
      <w:proofErr w:type="spellEnd"/>
      <w:r w:rsidR="0052250C" w:rsidRPr="0052250C">
        <w:rPr>
          <w:rFonts w:ascii="Times New Roman" w:hAnsi="Times New Roman" w:cs="Times New Roman"/>
        </w:rPr>
        <w:t xml:space="preserve"> и пропускного режимов на объекте МАОУ «Гимназия № 96 г. Челябинска</w:t>
      </w:r>
    </w:p>
    <w:p w:rsidR="00E04BDF" w:rsidRPr="00BE5E14" w:rsidRDefault="00ED54FC" w:rsidP="009442C4">
      <w:pPr>
        <w:tabs>
          <w:tab w:val="left" w:pos="5954"/>
        </w:tabs>
        <w:jc w:val="center"/>
        <w:rPr>
          <w:rFonts w:ascii="Times New Roman" w:hAnsi="Times New Roman" w:cs="Times New Roman"/>
        </w:rPr>
      </w:pPr>
      <w:r w:rsidRPr="00BE5E14">
        <w:rPr>
          <w:rFonts w:ascii="Times New Roman" w:hAnsi="Times New Roman" w:cs="Times New Roman"/>
        </w:rPr>
        <w:t xml:space="preserve">(ЕИС извещение № </w:t>
      </w:r>
      <w:r w:rsidR="00FA4E1C" w:rsidRPr="00FA4E1C">
        <w:rPr>
          <w:rFonts w:ascii="Times New Roman" w:hAnsi="Times New Roman" w:cs="Times New Roman"/>
          <w:bCs/>
        </w:rPr>
        <w:t>32514597790</w:t>
      </w:r>
      <w:bookmarkStart w:id="0" w:name="_GoBack"/>
      <w:bookmarkEnd w:id="0"/>
      <w:r w:rsidRPr="00BE5E14">
        <w:rPr>
          <w:rFonts w:ascii="Times New Roman" w:hAnsi="Times New Roman" w:cs="Times New Roman"/>
          <w:bCs/>
        </w:rPr>
        <w:t>)</w:t>
      </w:r>
      <w:r w:rsidR="00E04BDF" w:rsidRPr="00BE5E14">
        <w:rPr>
          <w:rFonts w:ascii="Times New Roman" w:hAnsi="Times New Roman" w:cs="Times New Roman"/>
        </w:rPr>
        <w:t>.</w:t>
      </w:r>
    </w:p>
    <w:p w:rsidR="00EE0611" w:rsidRPr="00EE0611" w:rsidRDefault="0052250C" w:rsidP="00EE0611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 связи с продлением срока окончания подачи заявок на участие в запросе котировок </w:t>
      </w:r>
      <w:r w:rsidRPr="0052250C">
        <w:rPr>
          <w:rFonts w:ascii="Times New Roman" w:hAnsi="Times New Roman" w:cs="Times New Roman"/>
        </w:rPr>
        <w:t>в электронной форме</w:t>
      </w:r>
      <w:proofErr w:type="gramEnd"/>
      <w:r w:rsidR="00FA4E1C">
        <w:rPr>
          <w:rFonts w:ascii="Times New Roman" w:hAnsi="Times New Roman" w:cs="Times New Roman"/>
        </w:rPr>
        <w:t>,</w:t>
      </w:r>
      <w:r w:rsidRPr="005225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A4E1C">
        <w:rPr>
          <w:rFonts w:ascii="Times New Roman" w:hAnsi="Times New Roman" w:cs="Times New Roman"/>
        </w:rPr>
        <w:t>в</w:t>
      </w:r>
      <w:r w:rsidR="00EE0611" w:rsidRPr="00EE0611">
        <w:rPr>
          <w:rFonts w:ascii="Times New Roman" w:hAnsi="Times New Roman" w:cs="Times New Roman"/>
        </w:rPr>
        <w:t xml:space="preserve">несено изменение в </w:t>
      </w:r>
      <w:r w:rsidR="00FA4E1C">
        <w:rPr>
          <w:rFonts w:ascii="Times New Roman" w:hAnsi="Times New Roman" w:cs="Times New Roman"/>
        </w:rPr>
        <w:t>п.6 информационной карты</w:t>
      </w:r>
      <w:r w:rsidR="00EE0611" w:rsidRPr="00EE0611">
        <w:rPr>
          <w:rFonts w:ascii="Times New Roman" w:hAnsi="Times New Roman" w:cs="Times New Roman"/>
        </w:rPr>
        <w:t xml:space="preserve"> </w:t>
      </w:r>
      <w:r w:rsidR="00FA4E1C">
        <w:rPr>
          <w:rFonts w:ascii="Times New Roman" w:hAnsi="Times New Roman" w:cs="Times New Roman"/>
        </w:rPr>
        <w:t>в части окончания подачи заявок</w:t>
      </w:r>
      <w:r w:rsidR="00EE0611" w:rsidRPr="00EE0611">
        <w:rPr>
          <w:rFonts w:ascii="Times New Roman" w:hAnsi="Times New Roman" w:cs="Times New Roman"/>
        </w:rPr>
        <w:t xml:space="preserve">             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809"/>
        <w:gridCol w:w="4395"/>
        <w:gridCol w:w="4110"/>
      </w:tblGrid>
      <w:tr w:rsidR="000C7209" w:rsidRPr="00902F42" w:rsidTr="00FA724E">
        <w:tc>
          <w:tcPr>
            <w:tcW w:w="1809" w:type="dxa"/>
          </w:tcPr>
          <w:p w:rsidR="000C7209" w:rsidRPr="00902F42" w:rsidRDefault="00EE0611" w:rsidP="00BE5E14">
            <w:pPr>
              <w:pStyle w:val="a8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4395" w:type="dxa"/>
          </w:tcPr>
          <w:p w:rsidR="000C7209" w:rsidRPr="00902F42" w:rsidRDefault="000C7209" w:rsidP="00BE5E14">
            <w:pPr>
              <w:pStyle w:val="a8"/>
              <w:spacing w:after="200" w:line="276" w:lineRule="auto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902F42">
              <w:rPr>
                <w:rFonts w:ascii="Times New Roman" w:hAnsi="Times New Roman" w:cs="Times New Roman"/>
                <w:b/>
              </w:rPr>
              <w:t>Старая редакция</w:t>
            </w:r>
          </w:p>
        </w:tc>
        <w:tc>
          <w:tcPr>
            <w:tcW w:w="4110" w:type="dxa"/>
          </w:tcPr>
          <w:p w:rsidR="000C7209" w:rsidRPr="00902F42" w:rsidRDefault="000C7209" w:rsidP="00BE5E14">
            <w:pPr>
              <w:pStyle w:val="a8"/>
              <w:spacing w:after="200" w:line="276" w:lineRule="auto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902F42">
              <w:rPr>
                <w:rFonts w:ascii="Times New Roman" w:hAnsi="Times New Roman" w:cs="Times New Roman"/>
                <w:b/>
              </w:rPr>
              <w:t>Новая редакция</w:t>
            </w:r>
          </w:p>
        </w:tc>
      </w:tr>
      <w:tr w:rsidR="00FA4E1C" w:rsidRPr="00902F42" w:rsidTr="00FA724E">
        <w:tc>
          <w:tcPr>
            <w:tcW w:w="1809" w:type="dxa"/>
            <w:vAlign w:val="center"/>
          </w:tcPr>
          <w:p w:rsidR="00FA4E1C" w:rsidRPr="00EE0611" w:rsidRDefault="00FA4E1C" w:rsidP="002168D9">
            <w:pPr>
              <w:rPr>
                <w:rFonts w:ascii="Times New Roman" w:hAnsi="Times New Roman" w:cs="Times New Roman"/>
              </w:rPr>
            </w:pPr>
            <w:r w:rsidRPr="00FA4E1C">
              <w:rPr>
                <w:rFonts w:ascii="Times New Roman" w:eastAsia="Calibri" w:hAnsi="Times New Roman" w:cs="Times New Roman"/>
              </w:rPr>
              <w:t>Порядок, дата начала, дата и время окончания срока подачи заявок на участие в закупке и порядок подведения итогов</w:t>
            </w:r>
          </w:p>
        </w:tc>
        <w:tc>
          <w:tcPr>
            <w:tcW w:w="4395" w:type="dxa"/>
          </w:tcPr>
          <w:p w:rsidR="00FA4E1C" w:rsidRPr="002D129D" w:rsidRDefault="00FA4E1C" w:rsidP="00066A43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129D">
              <w:rPr>
                <w:rFonts w:ascii="Times New Roman" w:hAnsi="Times New Roman"/>
                <w:sz w:val="20"/>
                <w:szCs w:val="20"/>
              </w:rPr>
              <w:t xml:space="preserve">Заявка направляется участником на электронную торговую площадку Электронные Торги России на сайте в сети интернет по адресу: </w:t>
            </w:r>
            <w:hyperlink r:id="rId8" w:history="1">
              <w:r w:rsidRPr="004C0EA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https://torgi82.ru/</w:t>
              </w:r>
            </w:hyperlink>
            <w:r w:rsidRPr="002D129D">
              <w:rPr>
                <w:rFonts w:ascii="Times New Roman" w:hAnsi="Times New Roman"/>
                <w:sz w:val="20"/>
                <w:szCs w:val="20"/>
              </w:rPr>
              <w:t xml:space="preserve"> в форме электронного документа</w:t>
            </w:r>
          </w:p>
          <w:p w:rsidR="00FA4E1C" w:rsidRPr="002D129D" w:rsidRDefault="00FA4E1C" w:rsidP="00066A43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FA4E1C" w:rsidRPr="002D129D" w:rsidRDefault="00FA4E1C" w:rsidP="00066A43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129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Дата начала подачи заявок:</w:t>
            </w:r>
            <w:r w:rsidRPr="002D129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10.03.2025</w:t>
            </w:r>
            <w:r w:rsidRPr="002D129D">
              <w:rPr>
                <w:rFonts w:ascii="Times New Roman" w:hAnsi="Times New Roman"/>
                <w:sz w:val="20"/>
                <w:szCs w:val="20"/>
              </w:rPr>
              <w:t>г. с момента опубликования извещения в ЕИС.</w:t>
            </w:r>
          </w:p>
          <w:p w:rsidR="00FA4E1C" w:rsidRPr="002D129D" w:rsidRDefault="00FA4E1C" w:rsidP="00066A43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129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Дата и время окончания срока подачи заявок:</w:t>
            </w:r>
            <w:r w:rsidRPr="002D12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20.03.2025</w:t>
            </w:r>
            <w:r w:rsidRPr="002D129D">
              <w:rPr>
                <w:rFonts w:ascii="Times New Roman" w:hAnsi="Times New Roman"/>
                <w:sz w:val="20"/>
                <w:szCs w:val="20"/>
              </w:rPr>
              <w:t>г. 08:00 (время московское).</w:t>
            </w:r>
          </w:p>
          <w:p w:rsidR="00FA4E1C" w:rsidRPr="002D129D" w:rsidRDefault="00FA4E1C" w:rsidP="00066A43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FA4E1C" w:rsidRPr="002D129D" w:rsidRDefault="00FA4E1C" w:rsidP="00066A43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129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Порядок подведения итогов:</w:t>
            </w:r>
            <w:r w:rsidRPr="002D129D">
              <w:rPr>
                <w:rFonts w:ascii="Times New Roman" w:hAnsi="Times New Roman"/>
                <w:sz w:val="20"/>
                <w:szCs w:val="20"/>
              </w:rPr>
              <w:t xml:space="preserve"> Комиссия в течение одного рабочего дня, следующего за днем окончания срока подачи заявок на участие в запросе котировок, рассматривает заявки на соответствие их требованиям, установленным в извещении о проведении запроса котировок, и оценивает заявки на участие в запросе котировок.</w:t>
            </w:r>
          </w:p>
          <w:p w:rsidR="00FA4E1C" w:rsidRPr="002D129D" w:rsidRDefault="00FA4E1C" w:rsidP="00066A43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129D">
              <w:rPr>
                <w:rFonts w:ascii="Times New Roman" w:hAnsi="Times New Roman"/>
                <w:sz w:val="20"/>
                <w:szCs w:val="20"/>
              </w:rPr>
              <w:t xml:space="preserve">      Комиссия не рассматривает и отклоняет котировочные заявки, если они не соответствуют требованиям, установленным в извещении о проведении запроса котировок, или предложенная в котировочных заявках цена товаров, работ, услуг превышает максимальную цену, указанную в извещении о проведении запроса котировок. Отклонение котировочных заявок по иным основаниям не допускается.</w:t>
            </w:r>
          </w:p>
          <w:p w:rsidR="00FA4E1C" w:rsidRPr="002D129D" w:rsidRDefault="00FA4E1C" w:rsidP="00066A43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129D">
              <w:rPr>
                <w:rFonts w:ascii="Times New Roman" w:hAnsi="Times New Roman"/>
                <w:sz w:val="20"/>
                <w:szCs w:val="20"/>
              </w:rPr>
              <w:t xml:space="preserve">      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</w:t>
            </w:r>
            <w:proofErr w:type="gramStart"/>
            <w:r w:rsidRPr="002D129D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2D129D">
              <w:rPr>
                <w:rFonts w:ascii="Times New Roman" w:hAnsi="Times New Roman"/>
                <w:sz w:val="20"/>
                <w:szCs w:val="20"/>
              </w:rPr>
              <w:t xml:space="preserve"> которой указана наиболее низкая цена товаров, работ, услуг. При предложении наиболее низкой цены товаров, работ, услуг несколькими участниками закупки победителем в проведении запроса котировок признается участник закупки, заявка на </w:t>
            </w:r>
            <w:proofErr w:type="gramStart"/>
            <w:r w:rsidRPr="002D129D">
              <w:rPr>
                <w:rFonts w:ascii="Times New Roman" w:hAnsi="Times New Roman"/>
                <w:sz w:val="20"/>
                <w:szCs w:val="20"/>
              </w:rPr>
              <w:t>участие</w:t>
            </w:r>
            <w:proofErr w:type="gramEnd"/>
            <w:r w:rsidRPr="002D129D">
              <w:rPr>
                <w:rFonts w:ascii="Times New Roman" w:hAnsi="Times New Roman"/>
                <w:sz w:val="20"/>
                <w:szCs w:val="20"/>
              </w:rPr>
              <w:t xml:space="preserve"> в запросе котировок которого поступила ранее заявок на участие в запросе котировок других участников закупки.</w:t>
            </w:r>
          </w:p>
        </w:tc>
        <w:tc>
          <w:tcPr>
            <w:tcW w:w="4110" w:type="dxa"/>
          </w:tcPr>
          <w:p w:rsidR="00FA4E1C" w:rsidRPr="002D129D" w:rsidRDefault="00FA4E1C" w:rsidP="00066A43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129D">
              <w:rPr>
                <w:rFonts w:ascii="Times New Roman" w:hAnsi="Times New Roman"/>
                <w:sz w:val="20"/>
                <w:szCs w:val="20"/>
              </w:rPr>
              <w:t xml:space="preserve">Заявка направляется участником на электронную торговую площадку Электронные Торги России на сайте в сети интернет по адресу: </w:t>
            </w:r>
            <w:hyperlink r:id="rId9" w:history="1">
              <w:r w:rsidRPr="004C0EA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https://torgi82.ru/</w:t>
              </w:r>
            </w:hyperlink>
            <w:r w:rsidRPr="002D129D">
              <w:rPr>
                <w:rFonts w:ascii="Times New Roman" w:hAnsi="Times New Roman"/>
                <w:sz w:val="20"/>
                <w:szCs w:val="20"/>
              </w:rPr>
              <w:t xml:space="preserve"> в форме электронного документа</w:t>
            </w:r>
          </w:p>
          <w:p w:rsidR="00FA4E1C" w:rsidRPr="002D129D" w:rsidRDefault="00FA4E1C" w:rsidP="00066A43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FA4E1C" w:rsidRPr="002D129D" w:rsidRDefault="00FA4E1C" w:rsidP="00066A43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129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Дата начала подачи заявок:</w:t>
            </w:r>
            <w:r w:rsidRPr="002D129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10.03.2025</w:t>
            </w:r>
            <w:r w:rsidRPr="002D129D">
              <w:rPr>
                <w:rFonts w:ascii="Times New Roman" w:hAnsi="Times New Roman"/>
                <w:sz w:val="20"/>
                <w:szCs w:val="20"/>
              </w:rPr>
              <w:t>г. с момента опубликования извещения в ЕИС.</w:t>
            </w:r>
          </w:p>
          <w:p w:rsidR="00FA4E1C" w:rsidRPr="00FA4E1C" w:rsidRDefault="00FA4E1C" w:rsidP="00066A43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D129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Дата и время окончания срока подачи заявок:</w:t>
            </w:r>
            <w:r w:rsidRPr="002D12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4E1C">
              <w:rPr>
                <w:rFonts w:ascii="Times New Roman" w:hAnsi="Times New Roman"/>
                <w:color w:val="FF0000"/>
                <w:sz w:val="20"/>
                <w:szCs w:val="20"/>
              </w:rPr>
              <w:t>21.03.2025г. 08:00 (время московское).</w:t>
            </w:r>
          </w:p>
          <w:p w:rsidR="00FA4E1C" w:rsidRPr="002D129D" w:rsidRDefault="00FA4E1C" w:rsidP="00066A43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FA4E1C" w:rsidRPr="002D129D" w:rsidRDefault="00FA4E1C" w:rsidP="00066A43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129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Порядок подведения итогов:</w:t>
            </w:r>
            <w:r w:rsidRPr="002D129D">
              <w:rPr>
                <w:rFonts w:ascii="Times New Roman" w:hAnsi="Times New Roman"/>
                <w:sz w:val="20"/>
                <w:szCs w:val="20"/>
              </w:rPr>
              <w:t xml:space="preserve"> Комиссия в течение одного рабочего дня, следующего за днем окончания срока подачи заявок на участие в запросе котировок, рассматривает заявки на соответствие их требованиям, установленным в извещении о проведении запроса котировок, и оценивает заявки на участие в запросе котировок.</w:t>
            </w:r>
          </w:p>
          <w:p w:rsidR="00FA4E1C" w:rsidRPr="002D129D" w:rsidRDefault="00FA4E1C" w:rsidP="00066A43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129D">
              <w:rPr>
                <w:rFonts w:ascii="Times New Roman" w:hAnsi="Times New Roman"/>
                <w:sz w:val="20"/>
                <w:szCs w:val="20"/>
              </w:rPr>
              <w:t xml:space="preserve">      Комиссия не рассматривает и отклоняет котировочные заявки, если они не соответствуют требованиям, установленным в извещении о проведении запроса котировок, или предложенная в котировочных заявках цена товаров, работ, услуг превышает максимальную цену, указанную в извещении о проведении запроса котировок. Отклонение котировочных заявок по иным основаниям не допускается.</w:t>
            </w:r>
          </w:p>
          <w:p w:rsidR="00FA4E1C" w:rsidRPr="002D129D" w:rsidRDefault="00FA4E1C" w:rsidP="00066A43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129D">
              <w:rPr>
                <w:rFonts w:ascii="Times New Roman" w:hAnsi="Times New Roman"/>
                <w:sz w:val="20"/>
                <w:szCs w:val="20"/>
              </w:rPr>
              <w:t xml:space="preserve">      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</w:t>
            </w:r>
            <w:proofErr w:type="gramStart"/>
            <w:r w:rsidRPr="002D129D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2D129D">
              <w:rPr>
                <w:rFonts w:ascii="Times New Roman" w:hAnsi="Times New Roman"/>
                <w:sz w:val="20"/>
                <w:szCs w:val="20"/>
              </w:rPr>
              <w:t xml:space="preserve"> которой указана наиболее низкая цена товаров, работ, услуг. При предложении наиболее низкой цены товаров, работ, услуг несколькими участниками закупки победителем в проведении запроса котировок признается участник закупки, заявка на </w:t>
            </w:r>
            <w:proofErr w:type="gramStart"/>
            <w:r w:rsidRPr="002D129D">
              <w:rPr>
                <w:rFonts w:ascii="Times New Roman" w:hAnsi="Times New Roman"/>
                <w:sz w:val="20"/>
                <w:szCs w:val="20"/>
              </w:rPr>
              <w:t>участие</w:t>
            </w:r>
            <w:proofErr w:type="gramEnd"/>
            <w:r w:rsidRPr="002D129D">
              <w:rPr>
                <w:rFonts w:ascii="Times New Roman" w:hAnsi="Times New Roman"/>
                <w:sz w:val="20"/>
                <w:szCs w:val="20"/>
              </w:rPr>
              <w:t xml:space="preserve">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</w:tbl>
    <w:p w:rsidR="000C7209" w:rsidRPr="00BE5E14" w:rsidRDefault="000C7209" w:rsidP="00BE5E14">
      <w:pPr>
        <w:rPr>
          <w:rFonts w:ascii="Times New Roman" w:hAnsi="Times New Roman" w:cs="Times New Roman"/>
          <w:sz w:val="24"/>
          <w:szCs w:val="24"/>
        </w:rPr>
      </w:pPr>
    </w:p>
    <w:sectPr w:rsidR="000C7209" w:rsidRPr="00BE5E14" w:rsidSect="00425D8B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668" w:rsidRDefault="007F5668" w:rsidP="00E04BDF">
      <w:pPr>
        <w:spacing w:after="0" w:line="240" w:lineRule="auto"/>
      </w:pPr>
      <w:r>
        <w:separator/>
      </w:r>
    </w:p>
  </w:endnote>
  <w:endnote w:type="continuationSeparator" w:id="0">
    <w:p w:rsidR="007F5668" w:rsidRDefault="007F5668" w:rsidP="00E0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668" w:rsidRDefault="007F5668" w:rsidP="00E04BDF">
      <w:pPr>
        <w:spacing w:after="0" w:line="240" w:lineRule="auto"/>
      </w:pPr>
      <w:r>
        <w:separator/>
      </w:r>
    </w:p>
  </w:footnote>
  <w:footnote w:type="continuationSeparator" w:id="0">
    <w:p w:rsidR="007F5668" w:rsidRDefault="007F5668" w:rsidP="00E04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B4280"/>
    <w:multiLevelType w:val="hybridMultilevel"/>
    <w:tmpl w:val="B938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DF"/>
    <w:rsid w:val="00011646"/>
    <w:rsid w:val="00024B74"/>
    <w:rsid w:val="00025F25"/>
    <w:rsid w:val="0003363F"/>
    <w:rsid w:val="00050624"/>
    <w:rsid w:val="000811FF"/>
    <w:rsid w:val="0008309D"/>
    <w:rsid w:val="000A0C64"/>
    <w:rsid w:val="000C7209"/>
    <w:rsid w:val="000E0CD2"/>
    <w:rsid w:val="00105B09"/>
    <w:rsid w:val="00121E87"/>
    <w:rsid w:val="00187A87"/>
    <w:rsid w:val="001C02BC"/>
    <w:rsid w:val="00202AC7"/>
    <w:rsid w:val="002054AA"/>
    <w:rsid w:val="00215DD2"/>
    <w:rsid w:val="00217FE0"/>
    <w:rsid w:val="00266900"/>
    <w:rsid w:val="00297663"/>
    <w:rsid w:val="002B4A0A"/>
    <w:rsid w:val="002D05BC"/>
    <w:rsid w:val="002D273E"/>
    <w:rsid w:val="002E3F87"/>
    <w:rsid w:val="00340B1A"/>
    <w:rsid w:val="00347C94"/>
    <w:rsid w:val="003540AC"/>
    <w:rsid w:val="0036223D"/>
    <w:rsid w:val="00374E40"/>
    <w:rsid w:val="003A01F4"/>
    <w:rsid w:val="003B4565"/>
    <w:rsid w:val="00403487"/>
    <w:rsid w:val="00425D8B"/>
    <w:rsid w:val="004527B6"/>
    <w:rsid w:val="00457656"/>
    <w:rsid w:val="00487151"/>
    <w:rsid w:val="00494F36"/>
    <w:rsid w:val="004B6884"/>
    <w:rsid w:val="004C43C9"/>
    <w:rsid w:val="004D16A1"/>
    <w:rsid w:val="00502B9D"/>
    <w:rsid w:val="00512A57"/>
    <w:rsid w:val="0052250C"/>
    <w:rsid w:val="00564294"/>
    <w:rsid w:val="0058300F"/>
    <w:rsid w:val="005B502E"/>
    <w:rsid w:val="005D1070"/>
    <w:rsid w:val="005D1A7B"/>
    <w:rsid w:val="005E0AE8"/>
    <w:rsid w:val="005E14D8"/>
    <w:rsid w:val="005F34DF"/>
    <w:rsid w:val="00603629"/>
    <w:rsid w:val="0069134D"/>
    <w:rsid w:val="006B273C"/>
    <w:rsid w:val="006D09CD"/>
    <w:rsid w:val="006E14C6"/>
    <w:rsid w:val="00721646"/>
    <w:rsid w:val="00736145"/>
    <w:rsid w:val="007515CC"/>
    <w:rsid w:val="0076150B"/>
    <w:rsid w:val="0076240C"/>
    <w:rsid w:val="00773ED0"/>
    <w:rsid w:val="00781462"/>
    <w:rsid w:val="007F560B"/>
    <w:rsid w:val="007F5668"/>
    <w:rsid w:val="007F67B2"/>
    <w:rsid w:val="0080438D"/>
    <w:rsid w:val="00826E96"/>
    <w:rsid w:val="00894568"/>
    <w:rsid w:val="0089498C"/>
    <w:rsid w:val="008B373E"/>
    <w:rsid w:val="00902F42"/>
    <w:rsid w:val="009030B3"/>
    <w:rsid w:val="0093193C"/>
    <w:rsid w:val="00937146"/>
    <w:rsid w:val="009415D7"/>
    <w:rsid w:val="009442C4"/>
    <w:rsid w:val="00950EB4"/>
    <w:rsid w:val="00965629"/>
    <w:rsid w:val="009E72E7"/>
    <w:rsid w:val="009F231F"/>
    <w:rsid w:val="009F5AA3"/>
    <w:rsid w:val="00A27613"/>
    <w:rsid w:val="00A4182B"/>
    <w:rsid w:val="00A82EA5"/>
    <w:rsid w:val="00A92EB4"/>
    <w:rsid w:val="00AA621B"/>
    <w:rsid w:val="00AB0CBE"/>
    <w:rsid w:val="00AD4095"/>
    <w:rsid w:val="00AD59EF"/>
    <w:rsid w:val="00AF093B"/>
    <w:rsid w:val="00AF1451"/>
    <w:rsid w:val="00AF6F26"/>
    <w:rsid w:val="00B146FF"/>
    <w:rsid w:val="00B3493C"/>
    <w:rsid w:val="00B60D02"/>
    <w:rsid w:val="00BD391E"/>
    <w:rsid w:val="00BE5E14"/>
    <w:rsid w:val="00C34AF2"/>
    <w:rsid w:val="00C6481A"/>
    <w:rsid w:val="00C85CDF"/>
    <w:rsid w:val="00C92805"/>
    <w:rsid w:val="00CA6335"/>
    <w:rsid w:val="00D050FD"/>
    <w:rsid w:val="00D15EB9"/>
    <w:rsid w:val="00D32BB6"/>
    <w:rsid w:val="00D64738"/>
    <w:rsid w:val="00D777CF"/>
    <w:rsid w:val="00D966A7"/>
    <w:rsid w:val="00DE4472"/>
    <w:rsid w:val="00E04BDF"/>
    <w:rsid w:val="00E31FF9"/>
    <w:rsid w:val="00E55A35"/>
    <w:rsid w:val="00E62A7A"/>
    <w:rsid w:val="00EB4E21"/>
    <w:rsid w:val="00ED54FC"/>
    <w:rsid w:val="00EE0611"/>
    <w:rsid w:val="00F17C50"/>
    <w:rsid w:val="00F20275"/>
    <w:rsid w:val="00F42D6D"/>
    <w:rsid w:val="00F637FF"/>
    <w:rsid w:val="00F64BFB"/>
    <w:rsid w:val="00F927D2"/>
    <w:rsid w:val="00FA126E"/>
    <w:rsid w:val="00FA4E1C"/>
    <w:rsid w:val="00FA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B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0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04BDF"/>
  </w:style>
  <w:style w:type="paragraph" w:styleId="a6">
    <w:name w:val="footer"/>
    <w:basedOn w:val="a"/>
    <w:link w:val="a7"/>
    <w:uiPriority w:val="99"/>
    <w:semiHidden/>
    <w:unhideWhenUsed/>
    <w:rsid w:val="00E0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04BDF"/>
  </w:style>
  <w:style w:type="paragraph" w:styleId="a8">
    <w:name w:val="List Paragraph"/>
    <w:basedOn w:val="a"/>
    <w:uiPriority w:val="34"/>
    <w:qFormat/>
    <w:rsid w:val="00105B09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48715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9442C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B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0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04BDF"/>
  </w:style>
  <w:style w:type="paragraph" w:styleId="a6">
    <w:name w:val="footer"/>
    <w:basedOn w:val="a"/>
    <w:link w:val="a7"/>
    <w:uiPriority w:val="99"/>
    <w:semiHidden/>
    <w:unhideWhenUsed/>
    <w:rsid w:val="00E0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04BDF"/>
  </w:style>
  <w:style w:type="paragraph" w:styleId="a8">
    <w:name w:val="List Paragraph"/>
    <w:basedOn w:val="a"/>
    <w:uiPriority w:val="34"/>
    <w:qFormat/>
    <w:rsid w:val="00105B09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48715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9442C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82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rgi8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№ 82 г. Челябинска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Kruchkov</dc:creator>
  <cp:lastModifiedBy>Эльвира В. Серостанова</cp:lastModifiedBy>
  <cp:revision>3</cp:revision>
  <dcterms:created xsi:type="dcterms:W3CDTF">2025-03-19T12:27:00Z</dcterms:created>
  <dcterms:modified xsi:type="dcterms:W3CDTF">2025-03-19T12:33:00Z</dcterms:modified>
</cp:coreProperties>
</file>