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activeX/activeX1.xml" ContentType="application/vnd.ms-office.activeX+xml"/>
  <Override PartName="/word/activeX/activeX2.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88FB2B3" w14:textId="77777777" w:rsidR="00A2361B" w:rsidRPr="009E49F5" w:rsidRDefault="00A2361B" w:rsidP="00492FF8">
      <w:pPr>
        <w:ind w:firstLine="0"/>
        <w:rPr>
          <w:lang w:val="en-US"/>
        </w:rPr>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7492854A" w14:textId="77777777" w:rsidR="0091105E" w:rsidRDefault="0091105E" w:rsidP="00A624B9">
      <w:pPr>
        <w:ind w:firstLine="0"/>
        <w:jc w:val="center"/>
        <w:rPr>
          <w:rStyle w:val="-9"/>
          <w:rFonts w:ascii="Times New Roman" w:hAnsi="Times New Roman"/>
        </w:rPr>
      </w:pPr>
      <w:bookmarkStart w:id="0" w:name="_Toc392487629"/>
      <w:bookmarkStart w:id="1" w:name="_Toc392489333"/>
      <w:bookmarkStart w:id="2" w:name="_Toc438724505"/>
    </w:p>
    <w:p w14:paraId="7544DC6D" w14:textId="77777777" w:rsidR="0091105E" w:rsidRDefault="0091105E" w:rsidP="00A624B9">
      <w:pPr>
        <w:ind w:firstLine="0"/>
        <w:jc w:val="center"/>
        <w:rPr>
          <w:rStyle w:val="-9"/>
          <w:rFonts w:ascii="Times New Roman" w:hAnsi="Times New Roman"/>
        </w:rPr>
      </w:pPr>
    </w:p>
    <w:p w14:paraId="59AF6CAB" w14:textId="39E8C53F" w:rsidR="0091105E" w:rsidRDefault="0091105E" w:rsidP="00A624B9">
      <w:pPr>
        <w:ind w:firstLine="0"/>
        <w:jc w:val="center"/>
        <w:rPr>
          <w:rStyle w:val="-9"/>
          <w:rFonts w:ascii="Times New Roman" w:hAnsi="Times New Roman"/>
        </w:rPr>
      </w:pPr>
    </w:p>
    <w:p w14:paraId="31E3D5A8" w14:textId="0C886AB9" w:rsidR="0091105E" w:rsidRDefault="0091105E" w:rsidP="00A624B9">
      <w:pPr>
        <w:ind w:firstLine="0"/>
        <w:jc w:val="center"/>
        <w:rPr>
          <w:rStyle w:val="-9"/>
          <w:rFonts w:ascii="Times New Roman" w:hAnsi="Times New Roman"/>
        </w:rPr>
      </w:pPr>
    </w:p>
    <w:p w14:paraId="6872E2C4" w14:textId="77777777" w:rsidR="0091105E" w:rsidRDefault="0091105E" w:rsidP="00A624B9">
      <w:pPr>
        <w:ind w:firstLine="0"/>
        <w:jc w:val="center"/>
        <w:rPr>
          <w:rStyle w:val="-9"/>
          <w:rFonts w:ascii="Times New Roman" w:hAnsi="Times New Roman"/>
        </w:rPr>
      </w:pPr>
    </w:p>
    <w:p w14:paraId="01055E38" w14:textId="6DC92C25" w:rsidR="00A624B9" w:rsidRDefault="00A2361B" w:rsidP="00A624B9">
      <w:pPr>
        <w:ind w:firstLine="0"/>
        <w:jc w:val="center"/>
        <w:rPr>
          <w:rStyle w:val="-9"/>
          <w:rFonts w:ascii="Times New Roman" w:hAnsi="Times New Roman"/>
        </w:rPr>
      </w:pPr>
      <w:r w:rsidRPr="0085682C">
        <w:rPr>
          <w:rStyle w:val="-9"/>
          <w:rFonts w:ascii="Times New Roman" w:hAnsi="Times New Roman"/>
        </w:rPr>
        <w:t>ДОКУМЕНТАЦИЯ О ЗАКУПКЕ</w:t>
      </w:r>
      <w:bookmarkEnd w:id="0"/>
      <w:bookmarkEnd w:id="1"/>
      <w:bookmarkEnd w:id="2"/>
    </w:p>
    <w:p w14:paraId="5B80B946" w14:textId="1B6954FF" w:rsidR="000C21AF" w:rsidRPr="00157050" w:rsidRDefault="00BE7424" w:rsidP="00001AEE">
      <w:pPr>
        <w:ind w:firstLine="0"/>
        <w:jc w:val="center"/>
        <w:rPr>
          <w:b/>
          <w:szCs w:val="24"/>
        </w:rPr>
      </w:pPr>
      <w:r w:rsidRPr="00BE7424">
        <w:t xml:space="preserve">Выполнение </w:t>
      </w:r>
      <w:r w:rsidR="00D71976" w:rsidRPr="00D71976">
        <w:rPr>
          <w:szCs w:val="24"/>
        </w:rPr>
        <w:t>строительно-монтажные работы по объектам: «Техническое перевооружение тепловых сетей из стальных труб в изоляции из пенополиуретана (ППУ), проложенных канальным или надземным способом, филиала АО «АТЭК» «Новороссийские тепловые сети»</w:t>
      </w:r>
    </w:p>
    <w:p w14:paraId="439A17D7" w14:textId="01CE1ED0" w:rsidR="00EE2B8E" w:rsidRPr="00D33214" w:rsidRDefault="00EE2B8E" w:rsidP="00D33214">
      <w:pPr>
        <w:ind w:firstLine="0"/>
        <w:jc w:val="center"/>
        <w:rPr>
          <w:sz w:val="28"/>
        </w:rPr>
      </w:pPr>
    </w:p>
    <w:p w14:paraId="2F8A1CFE" w14:textId="77777777" w:rsidR="00D33214" w:rsidRDefault="00D33214" w:rsidP="00351A24">
      <w:pPr>
        <w:ind w:firstLine="0"/>
        <w:jc w:val="center"/>
        <w:rPr>
          <w:b/>
        </w:rPr>
      </w:pPr>
    </w:p>
    <w:p w14:paraId="608364E3" w14:textId="76106989" w:rsidR="00A2361B" w:rsidRDefault="00790C73" w:rsidP="00351A24">
      <w:pPr>
        <w:ind w:firstLine="0"/>
        <w:jc w:val="center"/>
        <w:rPr>
          <w:b/>
        </w:rPr>
      </w:pPr>
      <w:r>
        <w:rPr>
          <w:b/>
        </w:rPr>
        <w:t>ЗАПРОС ПРЕДЛОЖЕНИЙ</w:t>
      </w:r>
      <w:r w:rsidR="00351A24">
        <w:rPr>
          <w:b/>
        </w:rPr>
        <w:t xml:space="preserve"> </w:t>
      </w:r>
      <w:r w:rsidR="0091105E">
        <w:rPr>
          <w:b/>
        </w:rPr>
        <w:t>В ЭЛЕКТРОННОЙ ФОРМЕ</w:t>
      </w:r>
    </w:p>
    <w:p w14:paraId="59538F72" w14:textId="77777777" w:rsidR="00E647BB" w:rsidRDefault="00E647BB" w:rsidP="00351A24">
      <w:pPr>
        <w:ind w:firstLine="0"/>
        <w:jc w:val="center"/>
        <w:rPr>
          <w:b/>
        </w:rPr>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77777777" w:rsidR="00374916" w:rsidRPr="0085682C" w:rsidRDefault="00374916"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737DAF80" w14:textId="77777777" w:rsidR="009041C7" w:rsidRPr="0085682C" w:rsidRDefault="009041C7" w:rsidP="00492FF8">
      <w:pPr>
        <w:ind w:firstLine="0"/>
        <w:rPr>
          <w:i/>
        </w:rPr>
      </w:pPr>
    </w:p>
    <w:p w14:paraId="37C2AE39" w14:textId="77777777" w:rsidR="009041C7" w:rsidRPr="0085682C" w:rsidRDefault="009041C7"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5A934A45" w:rsidR="00374916" w:rsidRDefault="00374916" w:rsidP="00492FF8">
      <w:pPr>
        <w:ind w:firstLine="0"/>
        <w:rPr>
          <w:i/>
        </w:rPr>
      </w:pPr>
    </w:p>
    <w:p w14:paraId="5F9527E2" w14:textId="7827FBBD" w:rsidR="0091105E" w:rsidRDefault="0091105E" w:rsidP="00492FF8">
      <w:pPr>
        <w:ind w:firstLine="0"/>
        <w:rPr>
          <w:i/>
        </w:rPr>
      </w:pPr>
    </w:p>
    <w:p w14:paraId="30F17E6B" w14:textId="77777777" w:rsidR="0091105E" w:rsidRPr="0085682C" w:rsidRDefault="0091105E" w:rsidP="00492FF8">
      <w:pPr>
        <w:ind w:firstLine="0"/>
        <w:rPr>
          <w:i/>
        </w:rPr>
      </w:pPr>
    </w:p>
    <w:p w14:paraId="4FF1EB42" w14:textId="77777777" w:rsidR="00A2361B" w:rsidRPr="0085682C" w:rsidRDefault="00A2361B" w:rsidP="00492FF8">
      <w:pPr>
        <w:ind w:firstLine="0"/>
        <w:rPr>
          <w:i/>
        </w:rPr>
      </w:pPr>
    </w:p>
    <w:p w14:paraId="108477B0" w14:textId="03DD13DA" w:rsidR="00221B34" w:rsidRPr="0085682C" w:rsidRDefault="00F40984" w:rsidP="0091105E">
      <w:pPr>
        <w:ind w:firstLine="0"/>
        <w:jc w:val="center"/>
        <w:rPr>
          <w:i/>
        </w:rPr>
        <w:sectPr w:rsidR="00221B34" w:rsidRPr="0085682C" w:rsidSect="007A2AA2">
          <w:headerReference w:type="even" r:id="rId11"/>
          <w:headerReference w:type="default" r:id="rId12"/>
          <w:footerReference w:type="even" r:id="rId13"/>
          <w:footerReference w:type="default" r:id="rId14"/>
          <w:headerReference w:type="first" r:id="rId15"/>
          <w:footerReference w:type="first" r:id="rId16"/>
          <w:pgSz w:w="11906" w:h="16838" w:code="9"/>
          <w:pgMar w:top="510" w:right="1021" w:bottom="567" w:left="1247" w:header="737" w:footer="680" w:gutter="0"/>
          <w:cols w:space="708"/>
          <w:titlePg/>
          <w:docGrid w:linePitch="360"/>
        </w:sectPr>
      </w:pPr>
      <w:r w:rsidRPr="0085682C">
        <w:rPr>
          <w:i/>
        </w:rPr>
        <w:t xml:space="preserve">г. </w:t>
      </w:r>
      <w:r w:rsidR="002B1BEA" w:rsidRPr="0085682C">
        <w:rPr>
          <w:i/>
        </w:rPr>
        <w:t>Краснодар</w:t>
      </w:r>
      <w:r w:rsidR="0091105E">
        <w:rPr>
          <w:i/>
        </w:rPr>
        <w:t xml:space="preserve"> </w:t>
      </w:r>
      <w:r w:rsidRPr="0085682C">
        <w:rPr>
          <w:i/>
        </w:rPr>
        <w:t>20</w:t>
      </w:r>
      <w:r w:rsidR="005C4676">
        <w:rPr>
          <w:i/>
        </w:rPr>
        <w:t>2</w:t>
      </w:r>
      <w:r w:rsidR="00D71976">
        <w:rPr>
          <w:i/>
        </w:rPr>
        <w:t>5</w:t>
      </w:r>
    </w:p>
    <w:p w14:paraId="66C9681A" w14:textId="77777777" w:rsidR="0012496D" w:rsidRDefault="0012496D" w:rsidP="0012496D">
      <w:pPr>
        <w:pStyle w:val="-8"/>
        <w:jc w:val="center"/>
        <w:rPr>
          <w:rFonts w:ascii="Times New Roman" w:hAnsi="Times New Roman"/>
          <w:i/>
        </w:rPr>
      </w:pPr>
      <w:r>
        <w:rPr>
          <w:rFonts w:ascii="Times New Roman" w:hAnsi="Times New Roman"/>
          <w:i/>
        </w:rPr>
        <w:lastRenderedPageBreak/>
        <w:t>общие положения</w:t>
      </w:r>
    </w:p>
    <w:p w14:paraId="57AB9A77" w14:textId="77777777" w:rsidR="0012496D" w:rsidRDefault="0012496D" w:rsidP="00D615D8">
      <w:pPr>
        <w:numPr>
          <w:ilvl w:val="0"/>
          <w:numId w:val="29"/>
        </w:numPr>
        <w:kinsoku/>
        <w:overflowPunct/>
        <w:autoSpaceDE/>
        <w:autoSpaceDN/>
        <w:spacing w:before="120" w:after="120"/>
        <w:ind w:left="357" w:hanging="357"/>
        <w:rPr>
          <w:i/>
        </w:rPr>
      </w:pPr>
      <w:r>
        <w:rPr>
          <w:i/>
        </w:rPr>
        <w:t xml:space="preserve">Данная типовая Документация о закупке соответствует требованиям Общества, утвержденного решением Совета директоров АО «АТЭК» (протокол заседания от 26.09.2022 г). </w:t>
      </w:r>
    </w:p>
    <w:p w14:paraId="6D51AC15" w14:textId="77777777" w:rsidR="0012496D" w:rsidRDefault="0012496D" w:rsidP="00D615D8">
      <w:pPr>
        <w:numPr>
          <w:ilvl w:val="0"/>
          <w:numId w:val="29"/>
        </w:numPr>
        <w:kinsoku/>
        <w:overflowPunct/>
        <w:autoSpaceDE/>
        <w:autoSpaceDN/>
        <w:spacing w:before="120" w:after="120"/>
        <w:ind w:left="357" w:hanging="357"/>
        <w:rPr>
          <w:i/>
        </w:rPr>
      </w:pPr>
      <w:r>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Pr>
          <w:b/>
        </w:rPr>
        <w:br/>
      </w:r>
      <w:r>
        <w:rPr>
          <w:i/>
        </w:rPr>
        <w:t>с Заказчиком Договор.</w:t>
      </w:r>
    </w:p>
    <w:p w14:paraId="71438E33" w14:textId="77777777" w:rsidR="0012496D" w:rsidRDefault="0012496D" w:rsidP="00D615D8">
      <w:pPr>
        <w:numPr>
          <w:ilvl w:val="0"/>
          <w:numId w:val="29"/>
        </w:numPr>
        <w:kinsoku/>
        <w:overflowPunct/>
        <w:autoSpaceDE/>
        <w:autoSpaceDN/>
        <w:spacing w:before="120" w:after="120"/>
        <w:ind w:left="357" w:hanging="357"/>
        <w:rPr>
          <w:i/>
        </w:rPr>
      </w:pPr>
      <w:r>
        <w:rPr>
          <w:i/>
        </w:rPr>
        <w:t xml:space="preserve">Официальное размещение Извещения и Документации производится в соответствии </w:t>
      </w:r>
      <w:r>
        <w:rPr>
          <w:b/>
        </w:rPr>
        <w:br/>
      </w:r>
      <w:r>
        <w:rPr>
          <w:i/>
        </w:rPr>
        <w:t xml:space="preserve">с Положением АО «АТЭК» «О закупках товаров, работ, услуг». Иные публикации </w:t>
      </w:r>
      <w:r>
        <w:rPr>
          <w:b/>
        </w:rPr>
        <w:br/>
      </w:r>
      <w:r>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47B31C02" w14:textId="77777777" w:rsidR="0012496D" w:rsidRDefault="0012496D" w:rsidP="00D615D8">
      <w:pPr>
        <w:numPr>
          <w:ilvl w:val="0"/>
          <w:numId w:val="29"/>
        </w:numPr>
        <w:kinsoku/>
        <w:overflowPunct/>
        <w:autoSpaceDE/>
        <w:autoSpaceDN/>
        <w:spacing w:before="120" w:after="120"/>
        <w:ind w:left="357" w:hanging="357"/>
        <w:rPr>
          <w:b/>
          <w:i/>
        </w:rPr>
      </w:pPr>
      <w:r>
        <w:rPr>
          <w:i/>
        </w:rPr>
        <w:t>При проведении процедуры закупки на ЭТП Организатор закупки размещает Документацию и Извещение в соответствии с Положением АО «АТЭК» «О закупках товаров, работ, услуг» и официально принятыми правилами работы ЭТП.</w:t>
      </w:r>
    </w:p>
    <w:p w14:paraId="3D465EB4" w14:textId="77777777" w:rsidR="0012496D" w:rsidRDefault="0012496D" w:rsidP="0012496D">
      <w:pPr>
        <w:spacing w:before="120" w:after="120"/>
        <w:rPr>
          <w:i/>
        </w:rPr>
      </w:pPr>
    </w:p>
    <w:p w14:paraId="4FAC0165" w14:textId="77777777" w:rsidR="0012496D" w:rsidRDefault="0012496D" w:rsidP="0012496D">
      <w:pPr>
        <w:spacing w:before="120" w:after="120"/>
        <w:rPr>
          <w:i/>
        </w:rPr>
        <w:sectPr w:rsidR="0012496D">
          <w:headerReference w:type="even" r:id="rId17"/>
          <w:headerReference w:type="default" r:id="rId18"/>
          <w:headerReference w:type="first" r:id="rId19"/>
          <w:pgSz w:w="11906" w:h="16838"/>
          <w:pgMar w:top="510" w:right="1021" w:bottom="567" w:left="1247" w:header="737" w:footer="680" w:gutter="0"/>
          <w:cols w:space="708"/>
          <w:docGrid w:linePitch="360"/>
        </w:sectPr>
      </w:pPr>
    </w:p>
    <w:p w14:paraId="78C3320C" w14:textId="77777777" w:rsidR="0012496D" w:rsidRDefault="0012496D" w:rsidP="0012496D">
      <w:pPr>
        <w:pStyle w:val="-8"/>
        <w:pageBreakBefore/>
        <w:jc w:val="left"/>
        <w:rPr>
          <w:rFonts w:ascii="Times New Roman" w:hAnsi="Times New Roman"/>
          <w:i/>
        </w:rPr>
      </w:pPr>
      <w:bookmarkStart w:id="3" w:name="_Toc392487632"/>
      <w:bookmarkStart w:id="4" w:name="_Toc392489336"/>
      <w:bookmarkStart w:id="5" w:name="_Toc438724508"/>
      <w:r>
        <w:rPr>
          <w:rFonts w:ascii="Times New Roman" w:hAnsi="Times New Roman"/>
          <w:i/>
        </w:rPr>
        <w:lastRenderedPageBreak/>
        <w:t>Термины, определения и сокращения</w:t>
      </w:r>
      <w:bookmarkEnd w:id="3"/>
      <w:bookmarkEnd w:id="4"/>
      <w:bookmarkEnd w:id="5"/>
    </w:p>
    <w:p w14:paraId="7363F8F5" w14:textId="77777777" w:rsidR="0012496D" w:rsidRDefault="0012496D" w:rsidP="00D615D8">
      <w:pPr>
        <w:pStyle w:val="20"/>
        <w:pageBreakBefore w:val="0"/>
        <w:numPr>
          <w:ilvl w:val="0"/>
          <w:numId w:val="28"/>
        </w:numPr>
        <w:rPr>
          <w:i/>
        </w:rPr>
      </w:pPr>
      <w:bookmarkStart w:id="6" w:name="_Ref391413640"/>
      <w:bookmarkStart w:id="7" w:name="_Toc392487633"/>
      <w:bookmarkStart w:id="8" w:name="_Toc392489337"/>
      <w:r>
        <w:rPr>
          <w:i/>
        </w:rPr>
        <w:t>Термины и определения</w:t>
      </w:r>
      <w:bookmarkEnd w:id="6"/>
      <w:bookmarkEnd w:id="7"/>
      <w:bookmarkEnd w:id="8"/>
    </w:p>
    <w:p w14:paraId="5D52CB75" w14:textId="77777777" w:rsidR="0012496D" w:rsidRDefault="0012496D" w:rsidP="0012496D">
      <w:pPr>
        <w:rPr>
          <w:i/>
          <w:color w:val="0000FF"/>
          <w:u w:val="single"/>
        </w:rPr>
      </w:pPr>
      <w:r>
        <w:rPr>
          <w:i/>
        </w:rPr>
        <w:t xml:space="preserve">В Документации о закупке используются термины и определения, приведенные </w:t>
      </w:r>
      <w:r>
        <w:rPr>
          <w:b/>
        </w:rPr>
        <w:br/>
      </w:r>
      <w:r>
        <w:rPr>
          <w:i/>
        </w:rPr>
        <w:t>в Положении АО «АТЭК» «О закупках товаров, работ, услуг», размещенном в Единой информационной системе в информационно-коммуникационной сети Интернет по адресу</w:t>
      </w:r>
      <w:r>
        <w:rPr>
          <w:i/>
          <w:color w:val="0000FF"/>
          <w:u w:val="single"/>
        </w:rPr>
        <w:t xml:space="preserve"> http://</w:t>
      </w:r>
      <w:hyperlink r:id="rId20" w:tooltip="http://www.zakupki.gov.ru" w:history="1">
        <w:r>
          <w:rPr>
            <w:i/>
            <w:color w:val="0000FF"/>
            <w:u w:val="single"/>
          </w:rPr>
          <w:t>www.zakupki.gov.ru</w:t>
        </w:r>
      </w:hyperlink>
      <w:r>
        <w:rPr>
          <w:i/>
        </w:rPr>
        <w:t xml:space="preserve"> и на сайте АО «АТЭК» </w:t>
      </w:r>
      <w:bookmarkStart w:id="9" w:name="_Toc355626470"/>
      <w:bookmarkStart w:id="10" w:name="_Toc386738885"/>
      <w:bookmarkStart w:id="11" w:name="_Toc390239199"/>
      <w:bookmarkStart w:id="12" w:name="_Ref391413642"/>
      <w:bookmarkStart w:id="13" w:name="_Toc392487634"/>
      <w:bookmarkStart w:id="14" w:name="_Toc392489338"/>
      <w:r>
        <w:rPr>
          <w:i/>
          <w:color w:val="0000FF"/>
          <w:u w:val="single"/>
        </w:rPr>
        <w:fldChar w:fldCharType="begin"/>
      </w:r>
      <w:r>
        <w:rPr>
          <w:i/>
          <w:color w:val="0000FF"/>
          <w:u w:val="single"/>
        </w:rPr>
        <w:instrText xml:space="preserve"> HYPERLINK "http://www.</w:instrText>
      </w:r>
      <w:r>
        <w:rPr>
          <w:i/>
          <w:color w:val="0000FF"/>
          <w:u w:val="single"/>
          <w:lang w:val="en-US"/>
        </w:rPr>
        <w:instrText>oao</w:instrText>
      </w:r>
      <w:r>
        <w:rPr>
          <w:i/>
          <w:color w:val="0000FF"/>
          <w:u w:val="single"/>
        </w:rPr>
        <w:instrText>-</w:instrText>
      </w:r>
      <w:r>
        <w:rPr>
          <w:i/>
          <w:color w:val="0000FF"/>
          <w:u w:val="single"/>
          <w:lang w:val="en-US"/>
        </w:rPr>
        <w:instrText>atek</w:instrText>
      </w:r>
      <w:r>
        <w:rPr>
          <w:i/>
          <w:color w:val="0000FF"/>
          <w:u w:val="single"/>
        </w:rPr>
        <w:instrText>.</w:instrText>
      </w:r>
      <w:r>
        <w:rPr>
          <w:i/>
          <w:color w:val="0000FF"/>
          <w:u w:val="single"/>
          <w:lang w:val="en-US"/>
        </w:rPr>
        <w:instrText>ru</w:instrText>
      </w:r>
      <w:r>
        <w:rPr>
          <w:i/>
          <w:color w:val="0000FF"/>
          <w:u w:val="single"/>
        </w:rPr>
        <w:instrText xml:space="preserve">" </w:instrText>
      </w:r>
      <w:r>
        <w:rPr>
          <w:i/>
          <w:color w:val="0000FF"/>
          <w:u w:val="single"/>
        </w:rPr>
        <w:fldChar w:fldCharType="separate"/>
      </w:r>
      <w:r>
        <w:rPr>
          <w:rStyle w:val="ae"/>
        </w:rPr>
        <w:t>http://www.</w:t>
      </w:r>
      <w:proofErr w:type="spellStart"/>
      <w:r>
        <w:rPr>
          <w:rStyle w:val="ae"/>
          <w:lang w:val="en-US"/>
        </w:rPr>
        <w:t>oao</w:t>
      </w:r>
      <w:proofErr w:type="spellEnd"/>
      <w:r>
        <w:rPr>
          <w:rStyle w:val="ae"/>
        </w:rPr>
        <w:t>-</w:t>
      </w:r>
      <w:proofErr w:type="spellStart"/>
      <w:r>
        <w:rPr>
          <w:rStyle w:val="ae"/>
          <w:lang w:val="en-US"/>
        </w:rPr>
        <w:t>atek</w:t>
      </w:r>
      <w:proofErr w:type="spellEnd"/>
      <w:r>
        <w:rPr>
          <w:rStyle w:val="ae"/>
        </w:rPr>
        <w:t>.</w:t>
      </w:r>
      <w:proofErr w:type="spellStart"/>
      <w:r>
        <w:rPr>
          <w:rStyle w:val="ae"/>
          <w:lang w:val="en-US"/>
        </w:rPr>
        <w:t>ru</w:t>
      </w:r>
      <w:proofErr w:type="spellEnd"/>
      <w:r>
        <w:rPr>
          <w:i/>
          <w:color w:val="0000FF"/>
          <w:u w:val="single"/>
        </w:rPr>
        <w:fldChar w:fldCharType="end"/>
      </w:r>
      <w:r>
        <w:rPr>
          <w:i/>
          <w:color w:val="0000FF"/>
          <w:u w:val="single"/>
        </w:rPr>
        <w:t>/</w:t>
      </w:r>
    </w:p>
    <w:p w14:paraId="4C543C77" w14:textId="77777777" w:rsidR="0012496D" w:rsidRDefault="0012496D" w:rsidP="0012496D">
      <w:pPr>
        <w:ind w:firstLine="0"/>
        <w:rPr>
          <w:i/>
        </w:rPr>
      </w:pPr>
      <w:r>
        <w:rPr>
          <w:i/>
        </w:rPr>
        <w:t>Обозначения и сокращени</w:t>
      </w:r>
      <w:bookmarkEnd w:id="9"/>
      <w:bookmarkEnd w:id="10"/>
      <w:bookmarkEnd w:id="11"/>
      <w:r>
        <w:rPr>
          <w:i/>
        </w:rPr>
        <w:t>я</w:t>
      </w:r>
      <w:bookmarkEnd w:id="12"/>
      <w:bookmarkEnd w:id="13"/>
      <w:bookmarkEnd w:id="14"/>
      <w:r>
        <w:rPr>
          <w:i/>
        </w:rPr>
        <w:t>.</w:t>
      </w:r>
    </w:p>
    <w:p w14:paraId="56A08FD3" w14:textId="77777777" w:rsidR="0012496D" w:rsidRDefault="0012496D" w:rsidP="0012496D">
      <w:pPr>
        <w:spacing w:before="120"/>
        <w:ind w:firstLine="0"/>
        <w:rPr>
          <w:i/>
          <w:szCs w:val="24"/>
        </w:rPr>
      </w:pPr>
      <w:r>
        <w:rPr>
          <w:b/>
          <w:i/>
          <w:szCs w:val="24"/>
        </w:rPr>
        <w:t>Документация</w:t>
      </w:r>
      <w:r>
        <w:rPr>
          <w:i/>
          <w:szCs w:val="24"/>
        </w:rPr>
        <w:t xml:space="preserve"> — Документация о закупке.</w:t>
      </w:r>
    </w:p>
    <w:p w14:paraId="68BA6F63" w14:textId="77777777" w:rsidR="0012496D" w:rsidRDefault="0012496D" w:rsidP="0012496D">
      <w:pPr>
        <w:spacing w:before="120"/>
        <w:ind w:firstLine="0"/>
        <w:rPr>
          <w:b/>
          <w:i/>
          <w:szCs w:val="24"/>
        </w:rPr>
      </w:pPr>
      <w:r>
        <w:rPr>
          <w:b/>
          <w:i/>
          <w:szCs w:val="24"/>
        </w:rPr>
        <w:t xml:space="preserve">ЕИС </w:t>
      </w:r>
      <w:r>
        <w:rPr>
          <w:i/>
          <w:szCs w:val="24"/>
        </w:rPr>
        <w:t>— единая информационная система (официальный сайт)</w:t>
      </w:r>
      <w:r>
        <w:rPr>
          <w:bCs/>
          <w:i/>
          <w:iCs/>
          <w:szCs w:val="24"/>
        </w:rPr>
        <w:t>.</w:t>
      </w:r>
    </w:p>
    <w:p w14:paraId="53500BB8" w14:textId="77777777" w:rsidR="0012496D" w:rsidRDefault="0012496D" w:rsidP="0012496D">
      <w:pPr>
        <w:spacing w:before="120"/>
        <w:ind w:firstLine="0"/>
        <w:rPr>
          <w:b/>
          <w:i/>
          <w:szCs w:val="24"/>
        </w:rPr>
      </w:pPr>
      <w:r>
        <w:rPr>
          <w:b/>
          <w:i/>
          <w:szCs w:val="24"/>
        </w:rPr>
        <w:t xml:space="preserve">ЕП – </w:t>
      </w:r>
      <w:r>
        <w:rPr>
          <w:i/>
          <w:szCs w:val="24"/>
        </w:rPr>
        <w:t>единственный поставщик.</w:t>
      </w:r>
    </w:p>
    <w:p w14:paraId="40DE7B1E" w14:textId="77777777" w:rsidR="0012496D" w:rsidRDefault="0012496D" w:rsidP="0012496D">
      <w:pPr>
        <w:spacing w:before="120"/>
        <w:ind w:firstLine="0"/>
        <w:rPr>
          <w:i/>
          <w:szCs w:val="24"/>
        </w:rPr>
      </w:pPr>
      <w:r>
        <w:rPr>
          <w:b/>
          <w:i/>
          <w:szCs w:val="24"/>
        </w:rPr>
        <w:t>Закон 223-ФЗ</w:t>
      </w:r>
      <w:r>
        <w:rPr>
          <w:i/>
          <w:szCs w:val="24"/>
        </w:rPr>
        <w:t xml:space="preserve"> — Федеральный закон от 18.07.2011 №223-ФЗ «О закупках товаров, работ, услуг отдельными видами юридических лиц».</w:t>
      </w:r>
    </w:p>
    <w:p w14:paraId="32260F9B" w14:textId="77777777" w:rsidR="0012496D" w:rsidRDefault="0012496D" w:rsidP="0012496D">
      <w:pPr>
        <w:spacing w:before="120"/>
        <w:ind w:right="-7" w:firstLine="0"/>
        <w:rPr>
          <w:i/>
          <w:szCs w:val="24"/>
        </w:rPr>
      </w:pPr>
      <w:r>
        <w:rPr>
          <w:b/>
          <w:i/>
          <w:szCs w:val="24"/>
        </w:rPr>
        <w:t xml:space="preserve">Заявка </w:t>
      </w:r>
      <w:r>
        <w:rPr>
          <w:bCs/>
          <w:i/>
          <w:szCs w:val="24"/>
        </w:rPr>
        <w:t xml:space="preserve">— </w:t>
      </w:r>
      <w:r>
        <w:rPr>
          <w:i/>
        </w:rPr>
        <w:t>заявка на участие в процедуре закупки</w:t>
      </w:r>
      <w:r>
        <w:rPr>
          <w:i/>
          <w:szCs w:val="24"/>
        </w:rPr>
        <w:t>.</w:t>
      </w:r>
    </w:p>
    <w:p w14:paraId="793181C0" w14:textId="77777777" w:rsidR="0012496D" w:rsidRDefault="0012496D" w:rsidP="0012496D">
      <w:pPr>
        <w:spacing w:before="120"/>
        <w:ind w:firstLine="0"/>
        <w:rPr>
          <w:i/>
          <w:szCs w:val="24"/>
        </w:rPr>
      </w:pPr>
      <w:r>
        <w:rPr>
          <w:b/>
          <w:i/>
          <w:szCs w:val="24"/>
        </w:rPr>
        <w:t>Извещение</w:t>
      </w:r>
      <w:r>
        <w:rPr>
          <w:i/>
          <w:szCs w:val="24"/>
        </w:rPr>
        <w:t xml:space="preserve"> — Извещение о проведении закупки, копия которого приведена в Блоке 1 </w:t>
      </w:r>
      <w:r>
        <w:rPr>
          <w:i/>
        </w:rPr>
        <w:t>«Извещение о закупке»</w:t>
      </w:r>
      <w:r>
        <w:rPr>
          <w:i/>
          <w:szCs w:val="24"/>
        </w:rPr>
        <w:t>.</w:t>
      </w:r>
    </w:p>
    <w:p w14:paraId="7B4B97C9" w14:textId="77777777" w:rsidR="0012496D" w:rsidRDefault="0012496D" w:rsidP="0012496D">
      <w:pPr>
        <w:spacing w:before="120"/>
        <w:ind w:firstLine="0"/>
        <w:rPr>
          <w:bCs/>
          <w:i/>
          <w:iCs/>
          <w:szCs w:val="24"/>
        </w:rPr>
      </w:pPr>
      <w:r>
        <w:rPr>
          <w:b/>
          <w:i/>
          <w:szCs w:val="24"/>
        </w:rPr>
        <w:t>Информационная карта</w:t>
      </w:r>
      <w:r>
        <w:rPr>
          <w:b/>
          <w:bCs/>
          <w:i/>
          <w:iCs/>
          <w:szCs w:val="24"/>
        </w:rPr>
        <w:t xml:space="preserve"> — </w:t>
      </w:r>
      <w:r>
        <w:rPr>
          <w:bCs/>
          <w:i/>
          <w:iCs/>
          <w:szCs w:val="24"/>
        </w:rPr>
        <w:t>раздел Документации «</w:t>
      </w:r>
      <w:r>
        <w:rPr>
          <w:i/>
        </w:rPr>
        <w:fldChar w:fldCharType="begin"/>
      </w:r>
      <w:r>
        <w:rPr>
          <w:i/>
        </w:rPr>
        <w:instrText xml:space="preserve"> REF _Ref391411050 \h  \* MERGEFORMAT </w:instrText>
      </w:r>
      <w:r>
        <w:rPr>
          <w:i/>
        </w:rPr>
      </w:r>
      <w:r>
        <w:rPr>
          <w:i/>
        </w:rPr>
        <w:fldChar w:fldCharType="separate"/>
      </w:r>
      <w:r>
        <w:rPr>
          <w:i/>
        </w:rPr>
        <w:t>Информационная карта</w:t>
      </w:r>
      <w:r>
        <w:rPr>
          <w:i/>
        </w:rPr>
        <w:fldChar w:fldCharType="end"/>
      </w:r>
      <w:r>
        <w:rPr>
          <w:bCs/>
          <w:i/>
          <w:iCs/>
          <w:szCs w:val="24"/>
        </w:rPr>
        <w:t>» (Блок 2).</w:t>
      </w:r>
    </w:p>
    <w:p w14:paraId="1E0AEFBC" w14:textId="77777777" w:rsidR="0012496D" w:rsidRDefault="0012496D" w:rsidP="0012496D">
      <w:pPr>
        <w:spacing w:before="120"/>
        <w:ind w:firstLine="0"/>
        <w:rPr>
          <w:i/>
          <w:szCs w:val="24"/>
        </w:rPr>
      </w:pPr>
      <w:r>
        <w:rPr>
          <w:b/>
          <w:i/>
          <w:szCs w:val="24"/>
        </w:rPr>
        <w:t>НДС</w:t>
      </w:r>
      <w:r>
        <w:rPr>
          <w:i/>
          <w:szCs w:val="24"/>
        </w:rPr>
        <w:t xml:space="preserve"> — налог на добавленную стоимость.</w:t>
      </w:r>
    </w:p>
    <w:p w14:paraId="249BC090" w14:textId="77777777" w:rsidR="0012496D" w:rsidRDefault="0012496D" w:rsidP="0012496D">
      <w:pPr>
        <w:spacing w:before="120"/>
        <w:ind w:firstLine="0"/>
        <w:rPr>
          <w:i/>
          <w:szCs w:val="24"/>
        </w:rPr>
      </w:pPr>
      <w:r>
        <w:rPr>
          <w:b/>
          <w:i/>
          <w:szCs w:val="24"/>
        </w:rPr>
        <w:t xml:space="preserve">НМЦ </w:t>
      </w:r>
      <w:r>
        <w:rPr>
          <w:i/>
          <w:szCs w:val="24"/>
        </w:rPr>
        <w:t>—</w:t>
      </w:r>
      <w:r>
        <w:rPr>
          <w:b/>
          <w:i/>
          <w:szCs w:val="24"/>
        </w:rPr>
        <w:t xml:space="preserve"> </w:t>
      </w:r>
      <w:r>
        <w:rPr>
          <w:i/>
          <w:szCs w:val="24"/>
        </w:rPr>
        <w:t>начальная (максимальная) цена Договора.</w:t>
      </w:r>
    </w:p>
    <w:p w14:paraId="06370FCF" w14:textId="77777777" w:rsidR="0012496D" w:rsidRDefault="0012496D" w:rsidP="0012496D">
      <w:pPr>
        <w:spacing w:before="120"/>
        <w:ind w:firstLine="0"/>
        <w:rPr>
          <w:i/>
        </w:rPr>
      </w:pPr>
      <w:r>
        <w:rPr>
          <w:b/>
          <w:i/>
          <w:szCs w:val="24"/>
        </w:rPr>
        <w:t>Обеспечение заявки</w:t>
      </w:r>
      <w:r>
        <w:rPr>
          <w:i/>
        </w:rPr>
        <w:t xml:space="preserve"> </w:t>
      </w:r>
      <w:r>
        <w:rPr>
          <w:i/>
          <w:szCs w:val="24"/>
        </w:rPr>
        <w:t xml:space="preserve">— </w:t>
      </w:r>
      <w:r>
        <w:rPr>
          <w:i/>
        </w:rPr>
        <w:t>обеспечение исполнения обязательств, связанных с участием в процедуре закупки.</w:t>
      </w:r>
    </w:p>
    <w:p w14:paraId="09663438" w14:textId="77777777" w:rsidR="0012496D" w:rsidRDefault="0012496D" w:rsidP="0012496D">
      <w:pPr>
        <w:spacing w:before="120"/>
        <w:ind w:firstLine="0"/>
        <w:rPr>
          <w:i/>
          <w:szCs w:val="24"/>
        </w:rPr>
      </w:pPr>
      <w:r>
        <w:rPr>
          <w:b/>
          <w:i/>
          <w:szCs w:val="24"/>
        </w:rPr>
        <w:t xml:space="preserve">Обеспечение Договора </w:t>
      </w:r>
      <w:r>
        <w:rPr>
          <w:i/>
          <w:szCs w:val="24"/>
        </w:rPr>
        <w:t xml:space="preserve">— </w:t>
      </w:r>
      <w:r>
        <w:rPr>
          <w:i/>
        </w:rPr>
        <w:t>обеспечение исполнения обязательств по Договору.</w:t>
      </w:r>
    </w:p>
    <w:p w14:paraId="30EE0EC7" w14:textId="77777777" w:rsidR="0012496D" w:rsidRDefault="0012496D" w:rsidP="0012496D">
      <w:pPr>
        <w:spacing w:before="120"/>
        <w:ind w:firstLine="0"/>
        <w:rPr>
          <w:i/>
          <w:szCs w:val="24"/>
        </w:rPr>
      </w:pPr>
      <w:r>
        <w:rPr>
          <w:b/>
          <w:i/>
          <w:szCs w:val="24"/>
        </w:rPr>
        <w:t>Положение о закупке</w:t>
      </w:r>
      <w:r>
        <w:rPr>
          <w:b/>
          <w:bCs/>
          <w:i/>
          <w:iCs/>
          <w:szCs w:val="24"/>
        </w:rPr>
        <w:t xml:space="preserve"> </w:t>
      </w:r>
      <w:r>
        <w:rPr>
          <w:i/>
          <w:szCs w:val="24"/>
        </w:rPr>
        <w:t xml:space="preserve">— </w:t>
      </w:r>
      <w:r>
        <w:rPr>
          <w:i/>
        </w:rPr>
        <w:t>Положение АО «АТЭК» «О закупках товаров, работ, услуг»</w:t>
      </w:r>
      <w:r>
        <w:rPr>
          <w:i/>
          <w:szCs w:val="24"/>
        </w:rPr>
        <w:t>.</w:t>
      </w:r>
    </w:p>
    <w:p w14:paraId="37B9B83E" w14:textId="77777777" w:rsidR="0012496D" w:rsidRDefault="0012496D" w:rsidP="0012496D">
      <w:pPr>
        <w:spacing w:before="120"/>
        <w:ind w:firstLine="0"/>
        <w:rPr>
          <w:b/>
          <w:bCs/>
          <w:i/>
          <w:iCs/>
          <w:szCs w:val="24"/>
        </w:rPr>
      </w:pPr>
      <w:r>
        <w:rPr>
          <w:b/>
          <w:i/>
          <w:szCs w:val="24"/>
        </w:rPr>
        <w:t>Продукция</w:t>
      </w:r>
      <w:r>
        <w:rPr>
          <w:b/>
          <w:bCs/>
          <w:i/>
          <w:iCs/>
          <w:szCs w:val="24"/>
        </w:rPr>
        <w:t xml:space="preserve"> </w:t>
      </w:r>
      <w:r>
        <w:rPr>
          <w:i/>
          <w:szCs w:val="24"/>
        </w:rPr>
        <w:t>—</w:t>
      </w:r>
      <w:r>
        <w:rPr>
          <w:b/>
          <w:bCs/>
          <w:i/>
          <w:iCs/>
          <w:szCs w:val="24"/>
        </w:rPr>
        <w:t xml:space="preserve"> </w:t>
      </w:r>
      <w:r>
        <w:rPr>
          <w:i/>
        </w:rPr>
        <w:t>товары, работы, услуги, приобретаемые на возмездной основе.</w:t>
      </w:r>
    </w:p>
    <w:p w14:paraId="6ADDF518" w14:textId="77777777" w:rsidR="0012496D" w:rsidRDefault="0012496D" w:rsidP="0012496D">
      <w:pPr>
        <w:spacing w:before="120"/>
        <w:ind w:firstLine="0"/>
        <w:rPr>
          <w:i/>
          <w:szCs w:val="24"/>
        </w:rPr>
      </w:pPr>
      <w:r>
        <w:rPr>
          <w:b/>
          <w:i/>
          <w:szCs w:val="24"/>
        </w:rPr>
        <w:t xml:space="preserve">Субъект МСП </w:t>
      </w:r>
      <w:r>
        <w:rPr>
          <w:i/>
          <w:szCs w:val="24"/>
        </w:rPr>
        <w:t>—</w:t>
      </w:r>
      <w:r>
        <w:rPr>
          <w:b/>
          <w:i/>
          <w:szCs w:val="24"/>
        </w:rPr>
        <w:t xml:space="preserve"> </w:t>
      </w:r>
      <w:r>
        <w:rPr>
          <w:i/>
          <w:szCs w:val="24"/>
        </w:rPr>
        <w:t>субъект малого и среднего предпринимательства.</w:t>
      </w:r>
    </w:p>
    <w:p w14:paraId="60107A00" w14:textId="77777777" w:rsidR="0012496D" w:rsidRDefault="0012496D" w:rsidP="0012496D">
      <w:pPr>
        <w:spacing w:before="120"/>
        <w:ind w:firstLine="0"/>
        <w:rPr>
          <w:b/>
          <w:i/>
          <w:szCs w:val="24"/>
        </w:rPr>
      </w:pPr>
      <w:r>
        <w:rPr>
          <w:b/>
          <w:i/>
          <w:szCs w:val="24"/>
        </w:rPr>
        <w:t xml:space="preserve">Часть заявки </w:t>
      </w:r>
      <w:r>
        <w:rPr>
          <w:i/>
          <w:szCs w:val="24"/>
        </w:rPr>
        <w:t>—</w:t>
      </w:r>
      <w:r>
        <w:rPr>
          <w:b/>
          <w:i/>
          <w:szCs w:val="24"/>
        </w:rPr>
        <w:t xml:space="preserve"> </w:t>
      </w:r>
      <w:r>
        <w:rPr>
          <w:i/>
          <w:szCs w:val="24"/>
        </w:rPr>
        <w:t>квалификационная, техническая или коммерческая часть заявки.</w:t>
      </w:r>
    </w:p>
    <w:p w14:paraId="73253B92" w14:textId="77777777" w:rsidR="0012496D" w:rsidRDefault="0012496D" w:rsidP="0012496D">
      <w:pPr>
        <w:spacing w:before="120"/>
        <w:ind w:firstLine="0"/>
        <w:rPr>
          <w:i/>
          <w:szCs w:val="24"/>
        </w:rPr>
      </w:pPr>
      <w:r>
        <w:rPr>
          <w:b/>
          <w:i/>
          <w:szCs w:val="24"/>
        </w:rPr>
        <w:t>ЭТП</w:t>
      </w:r>
      <w:r>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21"/>
          <w:headerReference w:type="default" r:id="rId22"/>
          <w:headerReference w:type="first" r:id="rId23"/>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15" w:name="_Toc392487635"/>
      <w:bookmarkStart w:id="16"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15"/>
      <w:bookmarkEnd w:id="16"/>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17" w:name="_Ref391413584"/>
      <w:bookmarkStart w:id="18" w:name="_Toc392487636"/>
      <w:bookmarkStart w:id="19" w:name="_Toc392489340"/>
      <w:bookmarkStart w:id="20" w:name="_Toc438724509"/>
      <w:bookmarkStart w:id="21" w:name="_Toc355626469"/>
      <w:bookmarkStart w:id="22" w:name="_Toc386738884"/>
      <w:bookmarkStart w:id="23" w:name="_Toc390239198"/>
      <w:r w:rsidRPr="0085682C">
        <w:rPr>
          <w:rFonts w:ascii="Times New Roman" w:hAnsi="Times New Roman"/>
        </w:rPr>
        <w:lastRenderedPageBreak/>
        <w:t>Извещение</w:t>
      </w:r>
      <w:bookmarkEnd w:id="17"/>
      <w:bookmarkEnd w:id="18"/>
      <w:bookmarkEnd w:id="19"/>
      <w:r w:rsidR="000664AC" w:rsidRPr="0085682C">
        <w:rPr>
          <w:rFonts w:ascii="Times New Roman" w:hAnsi="Times New Roman"/>
        </w:rPr>
        <w:t xml:space="preserve"> о закупке</w:t>
      </w:r>
      <w:bookmarkEnd w:id="20"/>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4BFA11E5"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483673" w14:textId="4DAE3702" w:rsidR="00D33214" w:rsidRDefault="007E76AD" w:rsidP="00D33214">
            <w:pPr>
              <w:widowControl w:val="0"/>
              <w:snapToGrid w:val="0"/>
              <w:ind w:firstLine="0"/>
              <w:rPr>
                <w:lang w:eastAsia="ar-SA"/>
              </w:rPr>
            </w:pPr>
            <w:r w:rsidRPr="004D6FA6">
              <w:rPr>
                <w:b/>
                <w:bCs/>
                <w:sz w:val="22"/>
                <w:szCs w:val="22"/>
                <w:lang w:eastAsia="ar-SA"/>
              </w:rPr>
              <w:t xml:space="preserve">Предмет договора: </w:t>
            </w:r>
            <w:r w:rsidR="00D71976" w:rsidRPr="00D71976">
              <w:rPr>
                <w:lang w:eastAsia="ar-SA"/>
              </w:rPr>
              <w:t>Выполнение строительно-монтажные работы по объектам: «Техническое перевооружение тепловых сетей из стальных труб в изоляции из пенополиуретана (ППУ), проложенных канальным или надземным способом, филиала АО «АТЭК» «Новороссийские тепловые сети»</w:t>
            </w:r>
          </w:p>
          <w:p w14:paraId="458E71FB" w14:textId="77777777" w:rsidR="009320A3" w:rsidRPr="00D33214" w:rsidRDefault="009320A3" w:rsidP="00D33214">
            <w:pPr>
              <w:widowControl w:val="0"/>
              <w:snapToGrid w:val="0"/>
              <w:ind w:firstLine="0"/>
              <w:rPr>
                <w:bCs/>
                <w:sz w:val="22"/>
                <w:szCs w:val="22"/>
                <w:lang w:eastAsia="ar-SA"/>
              </w:rPr>
            </w:pPr>
          </w:p>
          <w:p w14:paraId="2FECEFB4" w14:textId="7E9265FF" w:rsidR="007E76AD" w:rsidRPr="004D6FA6" w:rsidRDefault="007E76AD" w:rsidP="004161A3">
            <w:pPr>
              <w:widowControl w:val="0"/>
              <w:ind w:firstLine="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 xml:space="preserve">указаны в </w:t>
            </w:r>
            <w:r w:rsidR="000C21AF">
              <w:rPr>
                <w:color w:val="000000"/>
                <w:sz w:val="22"/>
                <w:szCs w:val="22"/>
                <w:lang w:eastAsia="ar-SA"/>
              </w:rPr>
              <w:t>проекте договора</w:t>
            </w:r>
            <w:r w:rsidRPr="004D6FA6">
              <w:rPr>
                <w:color w:val="000000"/>
                <w:sz w:val="22"/>
                <w:szCs w:val="22"/>
                <w:lang w:eastAsia="ar-SA"/>
              </w:rPr>
              <w:t>.</w:t>
            </w:r>
          </w:p>
          <w:p w14:paraId="637607A4" w14:textId="191081EC" w:rsidR="00C33A92" w:rsidRDefault="007E76AD" w:rsidP="008F023B">
            <w:pPr>
              <w:ind w:firstLine="0"/>
              <w:rPr>
                <w:color w:val="000000"/>
                <w:sz w:val="22"/>
                <w:szCs w:val="22"/>
                <w:lang w:eastAsia="en-US"/>
              </w:rPr>
            </w:pPr>
            <w:r w:rsidRPr="004D6FA6">
              <w:rPr>
                <w:b/>
                <w:sz w:val="22"/>
                <w:szCs w:val="22"/>
                <w:lang w:eastAsia="ar-SA"/>
              </w:rPr>
              <w:t xml:space="preserve">Срок </w:t>
            </w:r>
            <w:r w:rsidR="00D33214">
              <w:rPr>
                <w:b/>
                <w:color w:val="000000"/>
                <w:sz w:val="22"/>
                <w:szCs w:val="22"/>
                <w:lang w:eastAsia="ar-SA"/>
              </w:rPr>
              <w:t>оказания услуги</w:t>
            </w:r>
            <w:r w:rsidRPr="004D6FA6">
              <w:rPr>
                <w:b/>
                <w:sz w:val="22"/>
                <w:szCs w:val="22"/>
                <w:lang w:eastAsia="ar-SA"/>
              </w:rPr>
              <w:t xml:space="preserve">: </w:t>
            </w:r>
            <w:r w:rsidR="0012496D" w:rsidRPr="004D6FA6">
              <w:rPr>
                <w:color w:val="000000"/>
                <w:sz w:val="22"/>
                <w:szCs w:val="22"/>
                <w:lang w:eastAsia="ar-SA"/>
              </w:rPr>
              <w:t xml:space="preserve">указаны в </w:t>
            </w:r>
            <w:r w:rsidR="000C21AF">
              <w:rPr>
                <w:color w:val="000000"/>
                <w:sz w:val="22"/>
                <w:szCs w:val="22"/>
                <w:lang w:eastAsia="ar-SA"/>
              </w:rPr>
              <w:t>проекте договора</w:t>
            </w:r>
          </w:p>
          <w:p w14:paraId="091F4683" w14:textId="4D08C950" w:rsidR="007E76AD" w:rsidRPr="004D6FA6" w:rsidRDefault="007E76AD" w:rsidP="00D33214">
            <w:pPr>
              <w:ind w:firstLine="0"/>
              <w:rPr>
                <w:sz w:val="22"/>
                <w:szCs w:val="22"/>
                <w:highlight w:val="yellow"/>
              </w:rPr>
            </w:pPr>
            <w:r w:rsidRPr="004D6FA6">
              <w:rPr>
                <w:b/>
                <w:color w:val="000000"/>
                <w:sz w:val="22"/>
                <w:szCs w:val="22"/>
                <w:lang w:eastAsia="ar-SA"/>
              </w:rPr>
              <w:t xml:space="preserve">Место </w:t>
            </w:r>
            <w:r w:rsidRPr="004D6FA6">
              <w:rPr>
                <w:b/>
                <w:sz w:val="22"/>
                <w:szCs w:val="22"/>
                <w:lang w:eastAsia="ar-SA"/>
              </w:rPr>
              <w:t>выполнения работ</w:t>
            </w:r>
            <w:r w:rsidRPr="004D6FA6">
              <w:rPr>
                <w:b/>
                <w:color w:val="000000"/>
                <w:sz w:val="22"/>
                <w:szCs w:val="22"/>
                <w:lang w:eastAsia="ar-SA"/>
              </w:rPr>
              <w:t>:</w:t>
            </w:r>
            <w:r w:rsidR="00A40C7B" w:rsidRPr="004D6FA6">
              <w:rPr>
                <w:sz w:val="22"/>
                <w:szCs w:val="22"/>
                <w:lang w:eastAsia="en-US"/>
              </w:rPr>
              <w:t xml:space="preserve"> </w:t>
            </w:r>
            <w:r w:rsidR="0012496D" w:rsidRPr="004D6FA6">
              <w:rPr>
                <w:color w:val="000000"/>
                <w:sz w:val="22"/>
                <w:szCs w:val="22"/>
                <w:lang w:eastAsia="ar-SA"/>
              </w:rPr>
              <w:t xml:space="preserve">указаны в </w:t>
            </w:r>
            <w:r w:rsidR="000C21AF">
              <w:rPr>
                <w:color w:val="000000"/>
                <w:sz w:val="22"/>
                <w:szCs w:val="22"/>
                <w:lang w:eastAsia="ar-SA"/>
              </w:rPr>
              <w:t>проекте договора</w:t>
            </w:r>
          </w:p>
        </w:tc>
      </w:tr>
      <w:tr w:rsidR="0012496D" w:rsidRPr="0085682C" w14:paraId="68C2EABD" w14:textId="77777777" w:rsidTr="000C21AF">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12496D" w:rsidRPr="004E6649" w:rsidRDefault="0012496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12496D" w:rsidRPr="004E6649" w:rsidRDefault="0012496D" w:rsidP="0012496D">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tcPr>
          <w:p w14:paraId="21A493C7" w14:textId="77777777" w:rsidR="0012496D" w:rsidRDefault="0012496D" w:rsidP="0012496D">
            <w:pPr>
              <w:ind w:firstLine="0"/>
              <w:jc w:val="left"/>
              <w:rPr>
                <w:sz w:val="20"/>
                <w:szCs w:val="20"/>
              </w:rPr>
            </w:pPr>
          </w:p>
          <w:p w14:paraId="5004F1F4" w14:textId="3CEDD5D7" w:rsidR="0012496D" w:rsidRPr="004E6649" w:rsidRDefault="000C21AF" w:rsidP="0012496D">
            <w:pPr>
              <w:ind w:firstLine="0"/>
              <w:jc w:val="left"/>
              <w:rPr>
                <w:rStyle w:val="af5"/>
                <w:sz w:val="22"/>
                <w:szCs w:val="22"/>
              </w:rPr>
            </w:pPr>
            <w:r>
              <w:rPr>
                <w:sz w:val="20"/>
                <w:szCs w:val="20"/>
              </w:rPr>
              <w:t>ЭТР</w:t>
            </w:r>
          </w:p>
        </w:tc>
      </w:tr>
      <w:tr w:rsidR="0012496D" w:rsidRPr="0085682C"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12496D" w:rsidRPr="004E6649" w:rsidRDefault="0012496D" w:rsidP="000346AC">
            <w:pPr>
              <w:numPr>
                <w:ilvl w:val="0"/>
                <w:numId w:val="6"/>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12496D" w:rsidRPr="004E6649" w:rsidRDefault="0012496D" w:rsidP="0012496D">
            <w:pPr>
              <w:ind w:firstLine="0"/>
              <w:rPr>
                <w:sz w:val="22"/>
                <w:szCs w:val="22"/>
              </w:rPr>
            </w:pPr>
            <w:r w:rsidRPr="004E6649">
              <w:rPr>
                <w:sz w:val="22"/>
                <w:szCs w:val="22"/>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7E85EED4" w:rsidR="0012496D" w:rsidRPr="004E6649" w:rsidRDefault="00D71976" w:rsidP="0012496D">
            <w:pPr>
              <w:ind w:firstLine="0"/>
              <w:rPr>
                <w:rStyle w:val="af5"/>
                <w:sz w:val="22"/>
                <w:szCs w:val="22"/>
              </w:rPr>
            </w:pPr>
            <w:hyperlink r:id="rId24" w:history="1">
              <w:r w:rsidR="000C21AF" w:rsidRPr="002C7D9D">
                <w:rPr>
                  <w:rStyle w:val="ae"/>
                </w:rPr>
                <w:t>http://www.</w:t>
              </w:r>
              <w:r w:rsidR="000C21AF" w:rsidRPr="002C7D9D">
                <w:rPr>
                  <w:rStyle w:val="ae"/>
                  <w:lang w:val="en-US"/>
                </w:rPr>
                <w:t>torgi82</w:t>
              </w:r>
              <w:r w:rsidR="000C21AF" w:rsidRPr="002C7D9D">
                <w:rPr>
                  <w:rStyle w:val="ae"/>
                </w:rPr>
                <w:t>.</w:t>
              </w:r>
              <w:proofErr w:type="spellStart"/>
              <w:r w:rsidR="000C21AF" w:rsidRPr="002C7D9D">
                <w:rPr>
                  <w:rStyle w:val="ae"/>
                </w:rPr>
                <w:t>ru</w:t>
              </w:r>
              <w:proofErr w:type="spellEnd"/>
              <w:r w:rsidR="000C21AF" w:rsidRPr="002C7D9D">
                <w:rPr>
                  <w:rStyle w:val="ae"/>
                </w:rPr>
                <w:t>/</w:t>
              </w:r>
            </w:hyperlink>
          </w:p>
        </w:tc>
      </w:tr>
      <w:tr w:rsidR="0012496D"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12496D" w:rsidRPr="004E6649" w:rsidRDefault="0012496D" w:rsidP="0012496D">
            <w:pPr>
              <w:ind w:firstLine="0"/>
              <w:rPr>
                <w:rStyle w:val="af5"/>
                <w:i w:val="0"/>
                <w:sz w:val="22"/>
                <w:szCs w:val="22"/>
                <w:shd w:val="clear" w:color="auto" w:fill="auto"/>
              </w:rPr>
            </w:pPr>
            <w:r w:rsidRPr="004E6649">
              <w:rPr>
                <w:b/>
                <w:sz w:val="22"/>
                <w:szCs w:val="22"/>
              </w:rPr>
              <w:t>Сведения о Заказчике / Организаторе закупки</w:t>
            </w:r>
          </w:p>
        </w:tc>
      </w:tr>
      <w:tr w:rsidR="0012496D"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12496D" w:rsidRPr="004E6649" w:rsidRDefault="0012496D" w:rsidP="0012496D">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341E75BB" w:rsidR="0012496D" w:rsidRPr="004E6649" w:rsidRDefault="0012496D" w:rsidP="0012496D">
            <w:pPr>
              <w:ind w:firstLine="0"/>
              <w:jc w:val="left"/>
              <w:rPr>
                <w:sz w:val="22"/>
                <w:szCs w:val="22"/>
              </w:rPr>
            </w:pPr>
            <w:r>
              <w:rPr>
                <w:sz w:val="22"/>
                <w:szCs w:val="22"/>
              </w:rPr>
              <w:t>АО «АТЭК»</w:t>
            </w:r>
          </w:p>
        </w:tc>
      </w:tr>
      <w:tr w:rsidR="0012496D"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12496D" w:rsidRPr="004E6649" w:rsidRDefault="0012496D" w:rsidP="0012496D">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2E513600" w:rsidR="0012496D" w:rsidRPr="004E6649" w:rsidRDefault="0012496D" w:rsidP="0012496D">
            <w:pPr>
              <w:ind w:firstLine="0"/>
              <w:rPr>
                <w:b/>
                <w:sz w:val="22"/>
                <w:szCs w:val="22"/>
              </w:rPr>
            </w:pPr>
            <w:r>
              <w:rPr>
                <w:sz w:val="20"/>
                <w:szCs w:val="20"/>
              </w:rPr>
              <w:t>350000, Российская Федерация, г. Краснодар, ул. Длинная,120</w:t>
            </w:r>
          </w:p>
        </w:tc>
      </w:tr>
      <w:tr w:rsidR="0012496D"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12496D" w:rsidRPr="004E6649" w:rsidRDefault="0012496D" w:rsidP="0012496D">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6FB5B28E" w:rsidR="0012496D" w:rsidRPr="004E6649" w:rsidRDefault="0012496D" w:rsidP="0012496D">
            <w:pPr>
              <w:ind w:firstLine="0"/>
              <w:rPr>
                <w:b/>
                <w:sz w:val="22"/>
                <w:szCs w:val="22"/>
              </w:rPr>
            </w:pPr>
            <w:r>
              <w:rPr>
                <w:sz w:val="20"/>
                <w:szCs w:val="20"/>
              </w:rPr>
              <w:t>350000, Российская Федерация, г. Краснодар, ул. Длинная,120</w:t>
            </w:r>
          </w:p>
        </w:tc>
      </w:tr>
      <w:tr w:rsidR="0012496D"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12496D" w:rsidRPr="004E6649" w:rsidRDefault="0012496D" w:rsidP="0012496D">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2B67FD8D" w:rsidR="0012496D" w:rsidRPr="004E6649" w:rsidRDefault="00D35007" w:rsidP="0012496D">
            <w:pPr>
              <w:ind w:firstLine="0"/>
              <w:rPr>
                <w:sz w:val="22"/>
                <w:szCs w:val="22"/>
              </w:rPr>
            </w:pPr>
            <w:r w:rsidRPr="004603CD">
              <w:rPr>
                <w:sz w:val="20"/>
                <w:szCs w:val="20"/>
              </w:rPr>
              <w:t>8 (86130) 5-14-33</w:t>
            </w:r>
          </w:p>
        </w:tc>
      </w:tr>
      <w:tr w:rsidR="0012496D"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12496D" w:rsidRPr="004E6649" w:rsidRDefault="0012496D" w:rsidP="000346AC">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12496D" w:rsidRPr="004E6649" w:rsidRDefault="0012496D" w:rsidP="0012496D">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74262ECD" w:rsidR="0012496D" w:rsidRPr="004E6649" w:rsidRDefault="0012496D" w:rsidP="0012496D">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w:t>
            </w:r>
            <w:r w:rsidR="00BA191C">
              <w:rPr>
                <w:sz w:val="22"/>
                <w:szCs w:val="22"/>
              </w:rPr>
              <w:t>9</w:t>
            </w:r>
            <w:r w:rsidRPr="004E6649">
              <w:rPr>
                <w:sz w:val="22"/>
                <w:szCs w:val="22"/>
              </w:rPr>
              <w:t xml:space="preserve"> Извещения)</w:t>
            </w:r>
          </w:p>
        </w:tc>
      </w:tr>
      <w:tr w:rsidR="0012496D"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12496D" w:rsidRPr="004E6649" w:rsidRDefault="0012496D" w:rsidP="0012496D">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D35007" w:rsidRPr="0085682C" w14:paraId="715BBE6A" w14:textId="77777777" w:rsidTr="003B7EEB">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D35007" w:rsidRPr="004E6649" w:rsidRDefault="00D35007" w:rsidP="00D35007">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D35007" w:rsidRPr="004E6649" w:rsidRDefault="00D35007" w:rsidP="00D35007">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79883D51" w:rsidR="00D35007" w:rsidRPr="00715F53" w:rsidRDefault="00715F53" w:rsidP="00715F53">
            <w:pPr>
              <w:pBdr>
                <w:bottom w:val="single" w:sz="4" w:space="1" w:color="auto"/>
              </w:pBdr>
              <w:ind w:firstLine="0"/>
              <w:rPr>
                <w:color w:val="000000"/>
                <w:sz w:val="22"/>
                <w:szCs w:val="22"/>
              </w:rPr>
            </w:pPr>
            <w:r>
              <w:rPr>
                <w:color w:val="000000"/>
                <w:sz w:val="22"/>
                <w:szCs w:val="22"/>
              </w:rPr>
              <w:t xml:space="preserve">Кузьмин Дмитрий Валерьевич </w:t>
            </w:r>
          </w:p>
        </w:tc>
      </w:tr>
      <w:tr w:rsidR="00D35007"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D35007" w:rsidRPr="004E6649" w:rsidRDefault="00D35007" w:rsidP="00D35007">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D35007" w:rsidRPr="004E6649" w:rsidRDefault="00D35007" w:rsidP="00D35007">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33A90765" w:rsidR="00D35007" w:rsidRPr="00001AEE" w:rsidRDefault="00715F53" w:rsidP="00D35007">
            <w:pPr>
              <w:ind w:firstLine="0"/>
              <w:rPr>
                <w:sz w:val="22"/>
                <w:szCs w:val="22"/>
              </w:rPr>
            </w:pPr>
            <w:r w:rsidRPr="00715F53">
              <w:rPr>
                <w:sz w:val="22"/>
                <w:szCs w:val="22"/>
              </w:rPr>
              <w:t>+7 (913) 224-80-51</w:t>
            </w:r>
          </w:p>
        </w:tc>
      </w:tr>
      <w:tr w:rsidR="00D35007"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D35007" w:rsidRPr="004E6649" w:rsidRDefault="00D35007" w:rsidP="00D35007">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D35007" w:rsidRPr="004E6649" w:rsidRDefault="00D35007" w:rsidP="00D35007">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310BC3B0" w14:textId="661F912E" w:rsidR="00D35007" w:rsidRPr="00001AEE" w:rsidRDefault="00D71976" w:rsidP="00715F53">
            <w:pPr>
              <w:ind w:firstLine="0"/>
              <w:rPr>
                <w:rStyle w:val="af5"/>
                <w:i w:val="0"/>
                <w:color w:val="FF0000"/>
                <w:sz w:val="22"/>
                <w:szCs w:val="22"/>
                <w:shd w:val="clear" w:color="auto" w:fill="auto"/>
              </w:rPr>
            </w:pPr>
            <w:hyperlink r:id="rId25" w:history="1">
              <w:r w:rsidR="00715F53" w:rsidRPr="00CF78AB">
                <w:rPr>
                  <w:rStyle w:val="ae"/>
                  <w:szCs w:val="24"/>
                  <w:lang w:val="en-US"/>
                </w:rPr>
                <w:t>ivaneva-vp@krteplo.ru</w:t>
              </w:r>
            </w:hyperlink>
          </w:p>
        </w:tc>
      </w:tr>
      <w:tr w:rsidR="0003444B"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03444B" w:rsidRPr="00282766" w:rsidRDefault="0003444B" w:rsidP="0003444B">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1AAC1A04" w14:textId="42C4E388" w:rsidR="00715F53" w:rsidRDefault="007E55DA" w:rsidP="00490876">
            <w:pPr>
              <w:ind w:firstLine="0"/>
              <w:jc w:val="left"/>
              <w:rPr>
                <w:sz w:val="22"/>
                <w:szCs w:val="22"/>
              </w:rPr>
            </w:pPr>
            <w:r>
              <w:rPr>
                <w:sz w:val="22"/>
                <w:szCs w:val="22"/>
              </w:rPr>
              <w:t xml:space="preserve">- </w:t>
            </w:r>
            <w:r w:rsidR="00D71976" w:rsidRPr="00D71976">
              <w:rPr>
                <w:sz w:val="22"/>
                <w:szCs w:val="22"/>
              </w:rPr>
              <w:t>212 987 680,00 (</w:t>
            </w:r>
            <w:r w:rsidR="00D71976">
              <w:rPr>
                <w:sz w:val="22"/>
                <w:szCs w:val="22"/>
              </w:rPr>
              <w:t>Д</w:t>
            </w:r>
            <w:r w:rsidR="00D71976" w:rsidRPr="00D71976">
              <w:rPr>
                <w:sz w:val="22"/>
                <w:szCs w:val="22"/>
              </w:rPr>
              <w:t>вести двенадцать миллионов девятьсот восемьдесят семь тысяч шестьсот восемьдесят) рублей 00 копеек</w:t>
            </w:r>
            <w:r w:rsidR="00D71976">
              <w:rPr>
                <w:sz w:val="22"/>
                <w:szCs w:val="22"/>
              </w:rPr>
              <w:t>,</w:t>
            </w:r>
            <w:r w:rsidR="00D71976" w:rsidRPr="00D71976">
              <w:rPr>
                <w:sz w:val="22"/>
                <w:szCs w:val="22"/>
              </w:rPr>
              <w:t xml:space="preserve"> </w:t>
            </w:r>
            <w:r w:rsidR="00715F53">
              <w:rPr>
                <w:sz w:val="22"/>
                <w:szCs w:val="22"/>
              </w:rPr>
              <w:t xml:space="preserve">в том числе </w:t>
            </w:r>
            <w:r w:rsidR="00715F53" w:rsidRPr="00715F53">
              <w:rPr>
                <w:sz w:val="22"/>
                <w:szCs w:val="22"/>
              </w:rPr>
              <w:t xml:space="preserve">НДС 20% </w:t>
            </w:r>
          </w:p>
          <w:p w14:paraId="0A0367C2" w14:textId="0EE7F47E" w:rsidR="0003444B" w:rsidRPr="006F6286" w:rsidRDefault="007E55DA" w:rsidP="00490876">
            <w:pPr>
              <w:ind w:firstLine="0"/>
              <w:jc w:val="left"/>
              <w:rPr>
                <w:sz w:val="22"/>
                <w:szCs w:val="22"/>
              </w:rPr>
            </w:pPr>
            <w:r>
              <w:rPr>
                <w:sz w:val="22"/>
                <w:szCs w:val="22"/>
              </w:rPr>
              <w:t xml:space="preserve">- </w:t>
            </w:r>
            <w:r w:rsidR="00D71976" w:rsidRPr="00D71976">
              <w:rPr>
                <w:sz w:val="22"/>
                <w:szCs w:val="22"/>
              </w:rPr>
              <w:t xml:space="preserve">177 482 233,33 </w:t>
            </w:r>
            <w:r w:rsidR="00D71976">
              <w:rPr>
                <w:sz w:val="22"/>
                <w:szCs w:val="22"/>
              </w:rPr>
              <w:t>(</w:t>
            </w:r>
            <w:r w:rsidR="00D71976" w:rsidRPr="00D71976">
              <w:rPr>
                <w:sz w:val="22"/>
                <w:szCs w:val="22"/>
              </w:rPr>
              <w:t>Сто семьдесят семь миллионов четыреста восемьдесят две тысячи двести тридцать три рубля 33 копейки</w:t>
            </w:r>
            <w:r w:rsidRPr="007E55DA">
              <w:rPr>
                <w:sz w:val="22"/>
                <w:szCs w:val="22"/>
              </w:rPr>
              <w:t>)</w:t>
            </w:r>
            <w:r w:rsidR="00490876">
              <w:rPr>
                <w:sz w:val="22"/>
                <w:szCs w:val="22"/>
              </w:rPr>
              <w:t>,</w:t>
            </w:r>
            <w:r w:rsidRPr="007E55DA">
              <w:rPr>
                <w:sz w:val="22"/>
                <w:szCs w:val="22"/>
              </w:rPr>
              <w:t xml:space="preserve"> </w:t>
            </w:r>
            <w:r w:rsidR="00D71976">
              <w:rPr>
                <w:sz w:val="22"/>
                <w:szCs w:val="22"/>
              </w:rPr>
              <w:t>без</w:t>
            </w:r>
            <w:r w:rsidRPr="007E55DA">
              <w:rPr>
                <w:sz w:val="22"/>
                <w:szCs w:val="22"/>
              </w:rPr>
              <w:t xml:space="preserve"> НДС</w:t>
            </w:r>
            <w:r>
              <w:rPr>
                <w:sz w:val="22"/>
                <w:szCs w:val="22"/>
              </w:rPr>
              <w:t>.</w:t>
            </w:r>
            <w:r w:rsidRPr="007E55DA">
              <w:rPr>
                <w:sz w:val="22"/>
                <w:szCs w:val="22"/>
              </w:rPr>
              <w:t xml:space="preserve">    </w:t>
            </w:r>
          </w:p>
        </w:tc>
      </w:tr>
      <w:tr w:rsidR="0003444B"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03444B" w:rsidRPr="00282766" w:rsidRDefault="0003444B" w:rsidP="0003444B">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03444B" w:rsidRPr="00282766" w:rsidRDefault="0003444B" w:rsidP="0003444B">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03444B" w:rsidRPr="007A3956" w:rsidRDefault="0003444B" w:rsidP="0003444B">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03444B"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03444B" w:rsidRPr="00282766" w:rsidRDefault="0003444B" w:rsidP="0003444B">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03444B" w:rsidRPr="004D6FA6" w:rsidRDefault="0003444B" w:rsidP="0003444B">
            <w:pPr>
              <w:ind w:firstLine="0"/>
              <w:rPr>
                <w:sz w:val="22"/>
                <w:szCs w:val="22"/>
              </w:rPr>
            </w:pPr>
            <w:r w:rsidRPr="004D6FA6">
              <w:rPr>
                <w:sz w:val="22"/>
                <w:szCs w:val="22"/>
                <w:lang w:eastAsia="ar-SA"/>
              </w:rPr>
              <w:t>В соответствии с Блоком «Обоснование начальной (максимальной) цены договора».</w:t>
            </w:r>
          </w:p>
        </w:tc>
      </w:tr>
      <w:tr w:rsidR="0003444B"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03444B" w:rsidRPr="00282766" w:rsidRDefault="0003444B" w:rsidP="0003444B">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03444B" w:rsidRPr="004D6FA6" w:rsidRDefault="0003444B" w:rsidP="0003444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03444B"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03444B" w:rsidRPr="00282766" w:rsidRDefault="0003444B" w:rsidP="0003444B">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03444B" w:rsidRPr="004D6FA6" w:rsidRDefault="0003444B" w:rsidP="0003444B">
            <w:pPr>
              <w:ind w:firstLine="0"/>
              <w:rPr>
                <w:sz w:val="22"/>
                <w:szCs w:val="22"/>
              </w:rPr>
            </w:pPr>
            <w:r w:rsidRPr="004D6FA6">
              <w:rPr>
                <w:sz w:val="22"/>
                <w:szCs w:val="22"/>
                <w:lang w:eastAsia="ar-SA"/>
              </w:rPr>
              <w:t>Не требуется.</w:t>
            </w:r>
          </w:p>
        </w:tc>
      </w:tr>
      <w:tr w:rsidR="0003444B"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03444B" w:rsidRPr="004E6649" w:rsidRDefault="0003444B" w:rsidP="0003444B">
            <w:pPr>
              <w:ind w:firstLine="0"/>
              <w:rPr>
                <w:rStyle w:val="af5"/>
                <w:b w:val="0"/>
                <w:sz w:val="22"/>
                <w:szCs w:val="22"/>
              </w:rPr>
            </w:pPr>
            <w:r w:rsidRPr="004E6649">
              <w:rPr>
                <w:b/>
                <w:sz w:val="22"/>
                <w:szCs w:val="22"/>
              </w:rPr>
              <w:lastRenderedPageBreak/>
              <w:t>Место и дата подачи и рассмотрения заявок, и подведения итогов закупки</w:t>
            </w:r>
          </w:p>
        </w:tc>
      </w:tr>
      <w:tr w:rsidR="003E0655"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3E0655" w:rsidRPr="004E6649"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3E0655" w:rsidRPr="004E6649" w:rsidRDefault="003E0655" w:rsidP="003E0655">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76D2B8C2" w:rsidR="003E0655" w:rsidRPr="004E6649" w:rsidRDefault="00F00C79" w:rsidP="003E0655">
            <w:pPr>
              <w:ind w:firstLine="0"/>
              <w:rPr>
                <w:sz w:val="22"/>
                <w:szCs w:val="22"/>
              </w:rPr>
            </w:pPr>
            <w:r>
              <w:t>«</w:t>
            </w:r>
            <w:r w:rsidR="00D71976">
              <w:t>21</w:t>
            </w:r>
            <w:r w:rsidR="003E0655" w:rsidRPr="002E01B2">
              <w:t xml:space="preserve">» </w:t>
            </w:r>
            <w:r w:rsidR="00D71976">
              <w:t>марта</w:t>
            </w:r>
            <w:r w:rsidR="003E0655" w:rsidRPr="002E01B2">
              <w:t xml:space="preserve"> 202</w:t>
            </w:r>
            <w:r w:rsidR="00D71976">
              <w:t>5</w:t>
            </w:r>
            <w:r w:rsidR="003E0655" w:rsidRPr="002E01B2">
              <w:t xml:space="preserve"> г.</w:t>
            </w:r>
          </w:p>
        </w:tc>
      </w:tr>
      <w:tr w:rsidR="003E0655"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3E0655" w:rsidRPr="004E6649"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3E0655" w:rsidRPr="004E6649" w:rsidRDefault="003E0655" w:rsidP="003E0655">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35DE4322" w:rsidR="003E0655" w:rsidRPr="004E6649" w:rsidRDefault="00F00C79" w:rsidP="003E0655">
            <w:pPr>
              <w:ind w:firstLine="0"/>
              <w:rPr>
                <w:sz w:val="22"/>
                <w:szCs w:val="22"/>
              </w:rPr>
            </w:pPr>
            <w:r>
              <w:t>«</w:t>
            </w:r>
            <w:r w:rsidR="00D71976">
              <w:t>21</w:t>
            </w:r>
            <w:r w:rsidR="003E0655" w:rsidRPr="002E01B2">
              <w:t xml:space="preserve">» </w:t>
            </w:r>
            <w:r w:rsidR="00D71976">
              <w:t>марта</w:t>
            </w:r>
            <w:r w:rsidR="003E0655" w:rsidRPr="002E01B2">
              <w:t xml:space="preserve"> 202</w:t>
            </w:r>
            <w:r w:rsidR="00D71976">
              <w:t>5</w:t>
            </w:r>
            <w:r w:rsidR="003E0655" w:rsidRPr="002E01B2">
              <w:t xml:space="preserve"> г.</w:t>
            </w:r>
          </w:p>
        </w:tc>
      </w:tr>
      <w:tr w:rsidR="003E0655"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3E0655" w:rsidRPr="004E6649"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3E0655" w:rsidRPr="004E6649" w:rsidRDefault="003E0655" w:rsidP="003E0655">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55B272EC" w:rsidR="003E0655" w:rsidRPr="004E6649" w:rsidRDefault="00F00C79" w:rsidP="003E0655">
            <w:pPr>
              <w:ind w:firstLine="0"/>
              <w:rPr>
                <w:sz w:val="22"/>
                <w:szCs w:val="22"/>
              </w:rPr>
            </w:pPr>
            <w:r>
              <w:t>«0</w:t>
            </w:r>
            <w:r w:rsidR="00D71976">
              <w:t>3</w:t>
            </w:r>
            <w:r w:rsidR="003E0655" w:rsidRPr="002E01B2">
              <w:t xml:space="preserve">» </w:t>
            </w:r>
            <w:r w:rsidR="00D71976">
              <w:t>апреля</w:t>
            </w:r>
            <w:r w:rsidR="003E0655" w:rsidRPr="002E01B2">
              <w:t xml:space="preserve"> 202</w:t>
            </w:r>
            <w:r w:rsidR="00D71976">
              <w:t>5</w:t>
            </w:r>
            <w:r w:rsidR="003E0655" w:rsidRPr="002E01B2">
              <w:t xml:space="preserve"> г. «10 </w:t>
            </w:r>
            <w:proofErr w:type="gramStart"/>
            <w:r w:rsidR="003E0655" w:rsidRPr="002E01B2">
              <w:t>ч :</w:t>
            </w:r>
            <w:proofErr w:type="gramEnd"/>
            <w:r w:rsidR="003E0655" w:rsidRPr="002E01B2">
              <w:t xml:space="preserve"> 00 м»</w:t>
            </w:r>
          </w:p>
        </w:tc>
      </w:tr>
      <w:tr w:rsidR="003E0655"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3E0655" w:rsidRPr="004E6649"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3E0655" w:rsidRPr="004E6649" w:rsidRDefault="003E0655" w:rsidP="003E0655">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7FE1EB85" w14:textId="068FF24E" w:rsidR="003E0655" w:rsidRPr="00BA191C" w:rsidRDefault="003E0655" w:rsidP="003E0655">
            <w:pPr>
              <w:ind w:firstLine="0"/>
              <w:rPr>
                <w:sz w:val="22"/>
                <w:szCs w:val="22"/>
              </w:rPr>
            </w:pPr>
            <w:r w:rsidRPr="002E01B2">
              <w:t>350000, Российская Федерация, г. Краснодар, ул. Длинная,120</w:t>
            </w:r>
          </w:p>
        </w:tc>
      </w:tr>
      <w:tr w:rsidR="003E0655"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3E0655" w:rsidRPr="00282766" w:rsidRDefault="003E0655" w:rsidP="003E0655">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3E0655" w:rsidRPr="00282766" w:rsidRDefault="003E0655" w:rsidP="003E0655">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0EB91B99" w:rsidR="003E0655" w:rsidRPr="00282766" w:rsidRDefault="003E0655" w:rsidP="003E0655">
            <w:pPr>
              <w:ind w:firstLine="0"/>
              <w:rPr>
                <w:sz w:val="22"/>
                <w:szCs w:val="22"/>
              </w:rPr>
            </w:pPr>
            <w:r w:rsidRPr="002E01B2">
              <w:t>350000, Российская Федерация, г. Краснодар, ул. Длинная,120</w:t>
            </w:r>
          </w:p>
        </w:tc>
      </w:tr>
      <w:tr w:rsidR="0003444B"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03444B" w:rsidRPr="00282766"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03444B" w:rsidRPr="00282766" w:rsidRDefault="0003444B" w:rsidP="0003444B">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79435180" w14:textId="7D33B09F" w:rsidR="00545FF0" w:rsidRDefault="00545FF0" w:rsidP="00D35007">
            <w:pPr>
              <w:shd w:val="clear" w:color="auto" w:fill="FFFFFF"/>
              <w:tabs>
                <w:tab w:val="clear" w:pos="1134"/>
              </w:tabs>
              <w:ind w:firstLine="0"/>
              <w:jc w:val="left"/>
              <w:rPr>
                <w:sz w:val="22"/>
                <w:szCs w:val="22"/>
              </w:rPr>
            </w:pPr>
            <w:r w:rsidRPr="00545FF0">
              <w:rPr>
                <w:sz w:val="22"/>
                <w:szCs w:val="22"/>
              </w:rPr>
              <w:t>«</w:t>
            </w:r>
            <w:r w:rsidR="00D71976">
              <w:rPr>
                <w:sz w:val="22"/>
                <w:szCs w:val="22"/>
              </w:rPr>
              <w:t>15</w:t>
            </w:r>
            <w:r w:rsidRPr="00545FF0">
              <w:rPr>
                <w:sz w:val="22"/>
                <w:szCs w:val="22"/>
              </w:rPr>
              <w:t xml:space="preserve">» </w:t>
            </w:r>
            <w:r w:rsidR="00D71976">
              <w:rPr>
                <w:sz w:val="22"/>
                <w:szCs w:val="22"/>
              </w:rPr>
              <w:t>апреля</w:t>
            </w:r>
            <w:r w:rsidRPr="00545FF0">
              <w:rPr>
                <w:sz w:val="22"/>
                <w:szCs w:val="22"/>
              </w:rPr>
              <w:t xml:space="preserve"> 202</w:t>
            </w:r>
            <w:r w:rsidR="00D71976">
              <w:rPr>
                <w:sz w:val="22"/>
                <w:szCs w:val="22"/>
              </w:rPr>
              <w:t>5</w:t>
            </w:r>
            <w:r w:rsidRPr="00545FF0">
              <w:rPr>
                <w:sz w:val="22"/>
                <w:szCs w:val="22"/>
              </w:rPr>
              <w:t xml:space="preserve"> г.</w:t>
            </w:r>
          </w:p>
          <w:p w14:paraId="561F543C" w14:textId="17963A32" w:rsidR="00D35007" w:rsidRPr="00385C1E" w:rsidRDefault="00D35007" w:rsidP="00D35007">
            <w:pPr>
              <w:shd w:val="clear" w:color="auto" w:fill="FFFFFF"/>
              <w:tabs>
                <w:tab w:val="clear" w:pos="1134"/>
              </w:tabs>
              <w:ind w:firstLine="0"/>
              <w:jc w:val="left"/>
              <w:rPr>
                <w:sz w:val="20"/>
                <w:szCs w:val="20"/>
              </w:rPr>
            </w:pPr>
            <w:r>
              <w:rPr>
                <w:sz w:val="20"/>
                <w:szCs w:val="20"/>
              </w:rPr>
              <w:t>К</w:t>
            </w:r>
            <w:r w:rsidRPr="00385C1E">
              <w:rPr>
                <w:sz w:val="20"/>
                <w:szCs w:val="20"/>
              </w:rPr>
              <w:t>омиссия вправе рассмотреть и оценить заявки</w:t>
            </w:r>
            <w:r>
              <w:rPr>
                <w:sz w:val="20"/>
                <w:szCs w:val="20"/>
              </w:rPr>
              <w:t xml:space="preserve"> </w:t>
            </w:r>
            <w:r w:rsidRPr="00385C1E">
              <w:rPr>
                <w:sz w:val="20"/>
                <w:szCs w:val="20"/>
              </w:rPr>
              <w:t>на участие в закупке в срок ранее даты, определенной</w:t>
            </w:r>
          </w:p>
          <w:p w14:paraId="0AEF53C6" w14:textId="77777777" w:rsidR="00D35007" w:rsidRPr="00385C1E" w:rsidRDefault="00D35007" w:rsidP="00D35007">
            <w:pPr>
              <w:shd w:val="clear" w:color="auto" w:fill="FFFFFF"/>
              <w:tabs>
                <w:tab w:val="clear" w:pos="1134"/>
              </w:tabs>
              <w:ind w:firstLine="0"/>
              <w:jc w:val="left"/>
              <w:rPr>
                <w:sz w:val="20"/>
                <w:szCs w:val="20"/>
              </w:rPr>
            </w:pPr>
            <w:r w:rsidRPr="00385C1E">
              <w:rPr>
                <w:sz w:val="20"/>
                <w:szCs w:val="20"/>
              </w:rPr>
              <w:t>извещением без уведомления участников закупки о</w:t>
            </w:r>
          </w:p>
          <w:p w14:paraId="605CF935" w14:textId="75266855" w:rsidR="00D35007" w:rsidRPr="00D35007" w:rsidRDefault="00D35007" w:rsidP="00D35007">
            <w:pPr>
              <w:shd w:val="clear" w:color="auto" w:fill="FFFFFF"/>
              <w:tabs>
                <w:tab w:val="clear" w:pos="1134"/>
              </w:tabs>
              <w:ind w:firstLine="0"/>
              <w:jc w:val="left"/>
              <w:rPr>
                <w:sz w:val="20"/>
                <w:szCs w:val="20"/>
              </w:rPr>
            </w:pPr>
            <w:r w:rsidRPr="00385C1E">
              <w:rPr>
                <w:sz w:val="20"/>
                <w:szCs w:val="20"/>
              </w:rPr>
              <w:t>переносе даты рассмотрения заявок.</w:t>
            </w:r>
          </w:p>
        </w:tc>
      </w:tr>
      <w:tr w:rsidR="0003444B"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03444B" w:rsidRPr="004E6649" w:rsidRDefault="0003444B" w:rsidP="0003444B">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03444B"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03444B" w:rsidRPr="004E6649" w:rsidRDefault="0003444B" w:rsidP="0003444B">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03444B" w:rsidRPr="004E6649" w:rsidRDefault="0003444B" w:rsidP="0003444B">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03444B" w:rsidRPr="004E6649" w:rsidRDefault="0003444B" w:rsidP="0003444B">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03444B" w:rsidRPr="004E6649" w:rsidRDefault="0003444B" w:rsidP="0003444B">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03444B" w:rsidRPr="004E6649" w:rsidRDefault="0003444B" w:rsidP="0003444B">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03444B"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03444B" w:rsidRPr="004E6649" w:rsidRDefault="0003444B" w:rsidP="0003444B">
            <w:pPr>
              <w:ind w:firstLine="0"/>
              <w:rPr>
                <w:b/>
                <w:sz w:val="22"/>
                <w:szCs w:val="22"/>
              </w:rPr>
            </w:pPr>
            <w:r w:rsidRPr="004E6649">
              <w:rPr>
                <w:b/>
                <w:sz w:val="22"/>
                <w:szCs w:val="22"/>
              </w:rPr>
              <w:t>Порядок проведения переторжки</w:t>
            </w:r>
          </w:p>
        </w:tc>
      </w:tr>
      <w:tr w:rsidR="0003444B"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03444B" w:rsidRPr="004E6649" w:rsidRDefault="0003444B" w:rsidP="0003444B">
            <w:pPr>
              <w:pStyle w:val="afc"/>
              <w:numPr>
                <w:ilvl w:val="0"/>
                <w:numId w:val="7"/>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03444B" w:rsidRPr="004E6649" w:rsidRDefault="0003444B" w:rsidP="0003444B">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03444B" w:rsidRPr="004E6649" w14:paraId="62932088" w14:textId="77777777" w:rsidTr="004E6649">
              <w:trPr>
                <w:trHeight w:val="562"/>
              </w:trPr>
              <w:tc>
                <w:tcPr>
                  <w:tcW w:w="3302" w:type="dxa"/>
                </w:tcPr>
                <w:p w14:paraId="4D4BF427" w14:textId="77777777" w:rsidR="0003444B" w:rsidRPr="004E6649" w:rsidRDefault="0003444B" w:rsidP="0003444B">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03444B" w:rsidRPr="004E6649" w:rsidRDefault="0003444B" w:rsidP="0003444B">
                  <w:pPr>
                    <w:ind w:firstLine="0"/>
                    <w:rPr>
                      <w:sz w:val="22"/>
                      <w:szCs w:val="22"/>
                    </w:rPr>
                  </w:pPr>
                </w:p>
              </w:tc>
              <w:tc>
                <w:tcPr>
                  <w:tcW w:w="592" w:type="dxa"/>
                  <w:vAlign w:val="center"/>
                </w:tcPr>
                <w:p w14:paraId="076C1801" w14:textId="651DD9A9" w:rsidR="0003444B" w:rsidRPr="004E6649" w:rsidRDefault="0003444B" w:rsidP="0003444B">
                  <w:pPr>
                    <w:ind w:firstLine="0"/>
                    <w:rPr>
                      <w:sz w:val="22"/>
                      <w:szCs w:val="22"/>
                    </w:rPr>
                  </w:pPr>
                  <w:r w:rsidRPr="004E6649">
                    <w:object w:dxaOrig="0" w:dyaOrig="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pt;height:18.5pt" o:ole="">
                        <v:imagedata r:id="rId26" o:title=""/>
                      </v:shape>
                      <w:control r:id="rId27" w:name="CheckBox212626311" w:shapeid="_x0000_i1037"/>
                    </w:object>
                  </w:r>
                </w:p>
              </w:tc>
              <w:tc>
                <w:tcPr>
                  <w:tcW w:w="2628" w:type="dxa"/>
                  <w:vAlign w:val="center"/>
                </w:tcPr>
                <w:p w14:paraId="58E19EBA" w14:textId="77777777" w:rsidR="0003444B" w:rsidRPr="004E6649" w:rsidRDefault="0003444B" w:rsidP="0003444B">
                  <w:pPr>
                    <w:pStyle w:val="af2"/>
                    <w:spacing w:before="0" w:after="0"/>
                    <w:ind w:left="0"/>
                    <w:jc w:val="both"/>
                    <w:rPr>
                      <w:i/>
                      <w:sz w:val="22"/>
                      <w:szCs w:val="22"/>
                    </w:rPr>
                  </w:pPr>
                  <w:r w:rsidRPr="004E6649">
                    <w:rPr>
                      <w:sz w:val="22"/>
                      <w:szCs w:val="22"/>
                    </w:rPr>
                    <w:t>Предусмотрено;</w:t>
                  </w:r>
                </w:p>
              </w:tc>
            </w:tr>
            <w:tr w:rsidR="0003444B" w:rsidRPr="004E6649" w14:paraId="2920D0F5" w14:textId="77777777" w:rsidTr="004E6649">
              <w:trPr>
                <w:trHeight w:val="217"/>
              </w:trPr>
              <w:tc>
                <w:tcPr>
                  <w:tcW w:w="3302" w:type="dxa"/>
                </w:tcPr>
                <w:p w14:paraId="4153EEE0" w14:textId="77777777" w:rsidR="0003444B" w:rsidRPr="004E6649" w:rsidRDefault="0003444B" w:rsidP="0003444B">
                  <w:pPr>
                    <w:ind w:firstLine="0"/>
                    <w:rPr>
                      <w:sz w:val="22"/>
                      <w:szCs w:val="22"/>
                    </w:rPr>
                  </w:pPr>
                </w:p>
              </w:tc>
              <w:tc>
                <w:tcPr>
                  <w:tcW w:w="592" w:type="dxa"/>
                  <w:vAlign w:val="center"/>
                </w:tcPr>
                <w:p w14:paraId="4BFFEFAD" w14:textId="071A5949" w:rsidR="0003444B" w:rsidRPr="004E6649" w:rsidRDefault="0003444B" w:rsidP="0003444B">
                  <w:pPr>
                    <w:ind w:firstLine="0"/>
                    <w:rPr>
                      <w:sz w:val="22"/>
                      <w:szCs w:val="22"/>
                    </w:rPr>
                  </w:pPr>
                  <w:r w:rsidRPr="004E6649">
                    <w:object w:dxaOrig="0" w:dyaOrig="0" w14:anchorId="1E742F9D">
                      <v:shape id="_x0000_i1039" type="#_x0000_t75" style="width:13pt;height:18.5pt" o:ole="">
                        <v:imagedata r:id="rId28" o:title=""/>
                      </v:shape>
                      <w:control r:id="rId29" w:name="CheckBox212626312" w:shapeid="_x0000_i1039"/>
                    </w:object>
                  </w:r>
                </w:p>
              </w:tc>
              <w:tc>
                <w:tcPr>
                  <w:tcW w:w="2628" w:type="dxa"/>
                  <w:vAlign w:val="center"/>
                </w:tcPr>
                <w:p w14:paraId="349A93B2" w14:textId="77777777" w:rsidR="0003444B" w:rsidRPr="004E6649" w:rsidRDefault="0003444B" w:rsidP="0003444B">
                  <w:pPr>
                    <w:pStyle w:val="af2"/>
                    <w:spacing w:before="0" w:after="0"/>
                    <w:ind w:left="0"/>
                    <w:jc w:val="both"/>
                    <w:rPr>
                      <w:sz w:val="22"/>
                      <w:szCs w:val="22"/>
                    </w:rPr>
                  </w:pPr>
                  <w:r w:rsidRPr="004E6649">
                    <w:rPr>
                      <w:sz w:val="22"/>
                      <w:szCs w:val="22"/>
                    </w:rPr>
                    <w:t>Не предусмотрено.</w:t>
                  </w:r>
                </w:p>
              </w:tc>
            </w:tr>
            <w:tr w:rsidR="0003444B" w:rsidRPr="004E6649" w14:paraId="421E49DE" w14:textId="77777777" w:rsidTr="004E6649">
              <w:trPr>
                <w:trHeight w:val="217"/>
              </w:trPr>
              <w:tc>
                <w:tcPr>
                  <w:tcW w:w="6522" w:type="dxa"/>
                  <w:gridSpan w:val="3"/>
                </w:tcPr>
                <w:p w14:paraId="6AFD10CE" w14:textId="77777777" w:rsidR="0003444B" w:rsidRPr="004E6649" w:rsidRDefault="0003444B" w:rsidP="0003444B">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03444B" w:rsidRPr="004E6649" w:rsidRDefault="0003444B" w:rsidP="0003444B">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03444B" w:rsidRPr="004E6649" w:rsidRDefault="0003444B" w:rsidP="0003444B">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30"/>
          <w:headerReference w:type="default" r:id="rId31"/>
          <w:headerReference w:type="first" r:id="rId32"/>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p w14:paraId="2EA80039" w14:textId="77777777" w:rsidR="00DD604C" w:rsidRDefault="00DD604C" w:rsidP="009568FB">
      <w:pPr>
        <w:ind w:firstLine="0"/>
      </w:pPr>
    </w:p>
    <w:p w14:paraId="4659DB0B" w14:textId="77777777" w:rsidR="00D35007" w:rsidRDefault="00D35007" w:rsidP="009568FB">
      <w:pPr>
        <w:ind w:firstLine="0"/>
      </w:pPr>
    </w:p>
    <w:tbl>
      <w:tblPr>
        <w:tblW w:w="145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6"/>
        <w:gridCol w:w="1548"/>
        <w:gridCol w:w="1560"/>
        <w:gridCol w:w="850"/>
        <w:gridCol w:w="1418"/>
        <w:gridCol w:w="1134"/>
        <w:gridCol w:w="1275"/>
        <w:gridCol w:w="2127"/>
        <w:gridCol w:w="2268"/>
      </w:tblGrid>
      <w:tr w:rsidR="00D35007" w:rsidRPr="00576F29" w14:paraId="724248EF" w14:textId="77777777" w:rsidTr="00D71976">
        <w:trPr>
          <w:trHeight w:val="313"/>
          <w:jc w:val="center"/>
        </w:trPr>
        <w:tc>
          <w:tcPr>
            <w:tcW w:w="2416" w:type="dxa"/>
          </w:tcPr>
          <w:p w14:paraId="00350F4A" w14:textId="77777777" w:rsidR="00D35007" w:rsidRPr="00576F29" w:rsidRDefault="00D35007" w:rsidP="003B7EEB">
            <w:pPr>
              <w:ind w:firstLine="0"/>
              <w:jc w:val="center"/>
              <w:rPr>
                <w:b/>
                <w:sz w:val="20"/>
                <w:szCs w:val="20"/>
              </w:rPr>
            </w:pPr>
            <w:r w:rsidRPr="00576F29">
              <w:rPr>
                <w:sz w:val="20"/>
                <w:szCs w:val="20"/>
              </w:rPr>
              <w:t>Наименование предмета Договора (лота)</w:t>
            </w:r>
          </w:p>
        </w:tc>
        <w:tc>
          <w:tcPr>
            <w:tcW w:w="1548" w:type="dxa"/>
          </w:tcPr>
          <w:p w14:paraId="0E9838A4" w14:textId="77777777" w:rsidR="00D35007" w:rsidRPr="00576F29" w:rsidRDefault="00D35007" w:rsidP="003B7EEB">
            <w:pPr>
              <w:ind w:firstLine="0"/>
              <w:jc w:val="center"/>
              <w:rPr>
                <w:b/>
                <w:sz w:val="20"/>
                <w:szCs w:val="20"/>
              </w:rPr>
            </w:pPr>
            <w:r w:rsidRPr="00576F29">
              <w:rPr>
                <w:sz w:val="20"/>
                <w:szCs w:val="20"/>
              </w:rPr>
              <w:t>Начальная максимальная/предельная цена Договора с учетом НДС)</w:t>
            </w:r>
          </w:p>
        </w:tc>
        <w:tc>
          <w:tcPr>
            <w:tcW w:w="1560" w:type="dxa"/>
          </w:tcPr>
          <w:p w14:paraId="00C1AC3F" w14:textId="77777777" w:rsidR="00D35007" w:rsidRPr="00576F29" w:rsidRDefault="00D35007" w:rsidP="003B7EEB">
            <w:pPr>
              <w:ind w:firstLine="0"/>
              <w:jc w:val="center"/>
              <w:rPr>
                <w:sz w:val="20"/>
                <w:szCs w:val="20"/>
              </w:rPr>
            </w:pPr>
            <w:r w:rsidRPr="00576F29">
              <w:rPr>
                <w:sz w:val="20"/>
                <w:szCs w:val="20"/>
              </w:rPr>
              <w:t xml:space="preserve">Начальная максимальная/предельная цена Договора без учета НДС </w:t>
            </w:r>
          </w:p>
        </w:tc>
        <w:tc>
          <w:tcPr>
            <w:tcW w:w="850" w:type="dxa"/>
          </w:tcPr>
          <w:p w14:paraId="20F9A55E" w14:textId="77777777" w:rsidR="00D35007" w:rsidRPr="00576F29" w:rsidRDefault="00D35007" w:rsidP="003B7EEB">
            <w:pPr>
              <w:ind w:firstLine="0"/>
              <w:jc w:val="center"/>
              <w:rPr>
                <w:sz w:val="20"/>
                <w:szCs w:val="20"/>
              </w:rPr>
            </w:pPr>
            <w:r w:rsidRPr="00576F29">
              <w:rPr>
                <w:sz w:val="20"/>
                <w:szCs w:val="20"/>
              </w:rPr>
              <w:t>Валюта</w:t>
            </w:r>
          </w:p>
        </w:tc>
        <w:tc>
          <w:tcPr>
            <w:tcW w:w="1418" w:type="dxa"/>
          </w:tcPr>
          <w:p w14:paraId="2449C0D4" w14:textId="77777777" w:rsidR="00D35007" w:rsidRPr="00576F29" w:rsidRDefault="00D35007" w:rsidP="003B7EEB">
            <w:pPr>
              <w:ind w:firstLine="0"/>
              <w:jc w:val="center"/>
              <w:rPr>
                <w:b/>
                <w:sz w:val="20"/>
                <w:szCs w:val="20"/>
              </w:rPr>
            </w:pPr>
            <w:r w:rsidRPr="00576F29">
              <w:rPr>
                <w:sz w:val="20"/>
                <w:szCs w:val="20"/>
              </w:rPr>
              <w:t>Классификация по ОКПД2</w:t>
            </w:r>
          </w:p>
        </w:tc>
        <w:tc>
          <w:tcPr>
            <w:tcW w:w="1134" w:type="dxa"/>
          </w:tcPr>
          <w:p w14:paraId="3C774694" w14:textId="77777777" w:rsidR="00D35007" w:rsidRPr="00576F29" w:rsidRDefault="00D35007" w:rsidP="003B7EEB">
            <w:pPr>
              <w:ind w:left="-52" w:firstLine="0"/>
              <w:jc w:val="center"/>
              <w:rPr>
                <w:sz w:val="20"/>
                <w:szCs w:val="20"/>
              </w:rPr>
            </w:pPr>
            <w:r w:rsidRPr="00576F29">
              <w:rPr>
                <w:sz w:val="20"/>
                <w:szCs w:val="20"/>
              </w:rPr>
              <w:t>Классификация по ОКВЭД2</w:t>
            </w:r>
          </w:p>
        </w:tc>
        <w:tc>
          <w:tcPr>
            <w:tcW w:w="1275" w:type="dxa"/>
          </w:tcPr>
          <w:p w14:paraId="46DB7322" w14:textId="77777777" w:rsidR="00D35007" w:rsidRPr="00576F29" w:rsidRDefault="00D35007" w:rsidP="003B7EEB">
            <w:pPr>
              <w:ind w:left="-52" w:firstLine="0"/>
              <w:jc w:val="center"/>
              <w:rPr>
                <w:sz w:val="20"/>
                <w:szCs w:val="20"/>
              </w:rPr>
            </w:pPr>
            <w:r w:rsidRPr="00576F29">
              <w:rPr>
                <w:sz w:val="20"/>
                <w:szCs w:val="20"/>
              </w:rPr>
              <w:t>Ед. измерения</w:t>
            </w:r>
          </w:p>
        </w:tc>
        <w:tc>
          <w:tcPr>
            <w:tcW w:w="2127" w:type="dxa"/>
          </w:tcPr>
          <w:p w14:paraId="6BDCB13F" w14:textId="77777777" w:rsidR="00D35007" w:rsidRPr="00576F29" w:rsidRDefault="00D35007" w:rsidP="003B7EEB">
            <w:pPr>
              <w:ind w:firstLine="0"/>
              <w:jc w:val="center"/>
              <w:rPr>
                <w:sz w:val="20"/>
                <w:szCs w:val="20"/>
              </w:rPr>
            </w:pPr>
            <w:r w:rsidRPr="00576F29">
              <w:rPr>
                <w:sz w:val="20"/>
                <w:szCs w:val="20"/>
              </w:rPr>
              <w:t>Количество (Объём)</w:t>
            </w:r>
          </w:p>
        </w:tc>
        <w:tc>
          <w:tcPr>
            <w:tcW w:w="2268" w:type="dxa"/>
          </w:tcPr>
          <w:p w14:paraId="0C88AC2F" w14:textId="77777777" w:rsidR="00D35007" w:rsidRPr="00576F29" w:rsidRDefault="00D35007" w:rsidP="003B7EEB">
            <w:pPr>
              <w:ind w:firstLine="0"/>
              <w:jc w:val="center"/>
              <w:rPr>
                <w:sz w:val="20"/>
                <w:szCs w:val="20"/>
              </w:rPr>
            </w:pPr>
            <w:r w:rsidRPr="00576F29">
              <w:rPr>
                <w:sz w:val="20"/>
                <w:szCs w:val="20"/>
              </w:rPr>
              <w:t xml:space="preserve">Место </w:t>
            </w:r>
            <w:proofErr w:type="gramStart"/>
            <w:r w:rsidRPr="00576F29">
              <w:rPr>
                <w:sz w:val="20"/>
                <w:szCs w:val="20"/>
              </w:rPr>
              <w:t>поставки  (</w:t>
            </w:r>
            <w:proofErr w:type="gramEnd"/>
            <w:r w:rsidRPr="00576F29">
              <w:rPr>
                <w:sz w:val="20"/>
                <w:szCs w:val="20"/>
              </w:rPr>
              <w:t>субъект РФ)</w:t>
            </w:r>
          </w:p>
        </w:tc>
      </w:tr>
      <w:tr w:rsidR="00BA7B57" w:rsidRPr="00576F29" w14:paraId="08655F5F" w14:textId="77777777" w:rsidTr="00D71976">
        <w:trPr>
          <w:trHeight w:val="1619"/>
          <w:jc w:val="center"/>
        </w:trPr>
        <w:tc>
          <w:tcPr>
            <w:tcW w:w="2416" w:type="dxa"/>
            <w:tcBorders>
              <w:top w:val="single" w:sz="6" w:space="0" w:color="auto"/>
              <w:bottom w:val="single" w:sz="4" w:space="0" w:color="auto"/>
            </w:tcBorders>
            <w:vAlign w:val="center"/>
          </w:tcPr>
          <w:p w14:paraId="73F4EC10" w14:textId="3E40A571" w:rsidR="00BA7B57" w:rsidRPr="00576F29" w:rsidRDefault="00D71976" w:rsidP="00BA7B57">
            <w:pPr>
              <w:ind w:firstLine="0"/>
              <w:jc w:val="center"/>
              <w:rPr>
                <w:sz w:val="20"/>
                <w:szCs w:val="20"/>
                <w:highlight w:val="yellow"/>
                <w:lang w:bidi="he-IL"/>
              </w:rPr>
            </w:pPr>
            <w:r w:rsidRPr="00D71976">
              <w:rPr>
                <w:sz w:val="20"/>
                <w:szCs w:val="20"/>
                <w:lang w:bidi="he-IL"/>
              </w:rPr>
              <w:t>Выполнение строительно-монтажные работы по объектам: «Техническое перевооружение тепловых сетей из стальных труб в изоляции из пенополиуретана (ППУ), проложенных канальным или надземным способом, филиала АО «АТЭК» «Новороссийские тепловые сети»</w:t>
            </w:r>
          </w:p>
        </w:tc>
        <w:tc>
          <w:tcPr>
            <w:tcW w:w="1548" w:type="dxa"/>
            <w:tcBorders>
              <w:top w:val="single" w:sz="6" w:space="0" w:color="auto"/>
              <w:bottom w:val="single" w:sz="4" w:space="0" w:color="auto"/>
            </w:tcBorders>
            <w:vAlign w:val="center"/>
          </w:tcPr>
          <w:p w14:paraId="3D601F3C" w14:textId="77777777" w:rsidR="007E6BBD" w:rsidRDefault="007E6BBD" w:rsidP="007E6BBD">
            <w:pPr>
              <w:ind w:firstLine="0"/>
              <w:rPr>
                <w:sz w:val="20"/>
                <w:szCs w:val="20"/>
              </w:rPr>
            </w:pPr>
          </w:p>
          <w:p w14:paraId="5854B21C" w14:textId="17C14D31" w:rsidR="00490876" w:rsidRPr="00BA7B57" w:rsidRDefault="00D71976" w:rsidP="00490876">
            <w:pPr>
              <w:ind w:firstLine="0"/>
              <w:rPr>
                <w:sz w:val="20"/>
                <w:szCs w:val="20"/>
                <w:lang w:bidi="he-IL"/>
              </w:rPr>
            </w:pPr>
            <w:r w:rsidRPr="00D71976">
              <w:rPr>
                <w:sz w:val="20"/>
                <w:szCs w:val="20"/>
              </w:rPr>
              <w:t>212</w:t>
            </w:r>
            <w:r>
              <w:rPr>
                <w:sz w:val="20"/>
                <w:szCs w:val="20"/>
              </w:rPr>
              <w:t> </w:t>
            </w:r>
            <w:r w:rsidRPr="00D71976">
              <w:rPr>
                <w:sz w:val="20"/>
                <w:szCs w:val="20"/>
              </w:rPr>
              <w:t>978</w:t>
            </w:r>
            <w:r>
              <w:rPr>
                <w:sz w:val="20"/>
                <w:szCs w:val="20"/>
              </w:rPr>
              <w:t xml:space="preserve"> </w:t>
            </w:r>
            <w:r w:rsidRPr="00D71976">
              <w:rPr>
                <w:sz w:val="20"/>
                <w:szCs w:val="20"/>
              </w:rPr>
              <w:t>680</w:t>
            </w:r>
            <w:r w:rsidR="00490876">
              <w:rPr>
                <w:sz w:val="20"/>
                <w:szCs w:val="20"/>
              </w:rPr>
              <w:t>,76</w:t>
            </w:r>
          </w:p>
          <w:p w14:paraId="161109BE" w14:textId="7324F592" w:rsidR="00BA7B57" w:rsidRPr="00BA7B57" w:rsidRDefault="00BA7B57" w:rsidP="00490876">
            <w:pPr>
              <w:ind w:firstLine="0"/>
              <w:rPr>
                <w:sz w:val="20"/>
                <w:szCs w:val="20"/>
                <w:highlight w:val="yellow"/>
                <w:lang w:bidi="he-IL"/>
              </w:rPr>
            </w:pPr>
          </w:p>
        </w:tc>
        <w:tc>
          <w:tcPr>
            <w:tcW w:w="1560" w:type="dxa"/>
            <w:tcBorders>
              <w:top w:val="single" w:sz="6" w:space="0" w:color="auto"/>
              <w:bottom w:val="single" w:sz="4" w:space="0" w:color="auto"/>
            </w:tcBorders>
            <w:vAlign w:val="center"/>
          </w:tcPr>
          <w:p w14:paraId="26AF6F1A" w14:textId="662BA078" w:rsidR="00BA7B57" w:rsidRPr="00BA7B57" w:rsidRDefault="00D71976" w:rsidP="00BA7B57">
            <w:pPr>
              <w:ind w:firstLine="0"/>
              <w:rPr>
                <w:sz w:val="20"/>
                <w:szCs w:val="20"/>
                <w:highlight w:val="yellow"/>
                <w:lang w:bidi="he-IL"/>
              </w:rPr>
            </w:pPr>
            <w:r w:rsidRPr="00D71976">
              <w:rPr>
                <w:sz w:val="20"/>
                <w:szCs w:val="20"/>
              </w:rPr>
              <w:t>177</w:t>
            </w:r>
            <w:r>
              <w:rPr>
                <w:sz w:val="20"/>
                <w:szCs w:val="20"/>
              </w:rPr>
              <w:t> </w:t>
            </w:r>
            <w:r w:rsidRPr="00D71976">
              <w:rPr>
                <w:sz w:val="20"/>
                <w:szCs w:val="20"/>
              </w:rPr>
              <w:t>482</w:t>
            </w:r>
            <w:r>
              <w:rPr>
                <w:sz w:val="20"/>
                <w:szCs w:val="20"/>
              </w:rPr>
              <w:t xml:space="preserve"> </w:t>
            </w:r>
            <w:r w:rsidRPr="00D71976">
              <w:rPr>
                <w:sz w:val="20"/>
                <w:szCs w:val="20"/>
              </w:rPr>
              <w:t>233,33</w:t>
            </w:r>
          </w:p>
        </w:tc>
        <w:tc>
          <w:tcPr>
            <w:tcW w:w="850" w:type="dxa"/>
            <w:tcBorders>
              <w:top w:val="single" w:sz="6" w:space="0" w:color="auto"/>
              <w:bottom w:val="single" w:sz="4" w:space="0" w:color="auto"/>
            </w:tcBorders>
            <w:vAlign w:val="center"/>
          </w:tcPr>
          <w:p w14:paraId="33461150" w14:textId="77777777" w:rsidR="00BA7B57" w:rsidRPr="00576F29" w:rsidRDefault="00BA7B57" w:rsidP="00BA7B57">
            <w:pPr>
              <w:ind w:firstLine="0"/>
              <w:jc w:val="center"/>
              <w:rPr>
                <w:sz w:val="20"/>
                <w:szCs w:val="20"/>
                <w:lang w:bidi="he-IL"/>
              </w:rPr>
            </w:pPr>
            <w:r w:rsidRPr="00576F29">
              <w:rPr>
                <w:sz w:val="20"/>
                <w:szCs w:val="20"/>
                <w:lang w:bidi="he-IL"/>
              </w:rPr>
              <w:t>рубль</w:t>
            </w:r>
          </w:p>
        </w:tc>
        <w:tc>
          <w:tcPr>
            <w:tcW w:w="1418" w:type="dxa"/>
            <w:tcBorders>
              <w:top w:val="single" w:sz="6" w:space="0" w:color="000000"/>
              <w:left w:val="single" w:sz="4" w:space="0" w:color="000000"/>
              <w:bottom w:val="single" w:sz="4" w:space="0" w:color="000000"/>
              <w:right w:val="single" w:sz="6" w:space="0" w:color="000000"/>
            </w:tcBorders>
            <w:vAlign w:val="center"/>
          </w:tcPr>
          <w:p w14:paraId="2212EDE0" w14:textId="77777777" w:rsidR="00BA7B57" w:rsidRPr="00576F29" w:rsidRDefault="00BA7B57" w:rsidP="00BA7B57">
            <w:pPr>
              <w:ind w:firstLine="0"/>
              <w:jc w:val="center"/>
              <w:rPr>
                <w:sz w:val="20"/>
                <w:szCs w:val="20"/>
                <w:lang w:bidi="he-IL"/>
              </w:rPr>
            </w:pPr>
            <w:r w:rsidRPr="00576F29">
              <w:rPr>
                <w:sz w:val="20"/>
                <w:szCs w:val="20"/>
                <w:lang w:bidi="he-IL"/>
              </w:rPr>
              <w:t>43.99.9</w:t>
            </w:r>
            <w:bookmarkStart w:id="24" w:name="_GoBack"/>
            <w:bookmarkEnd w:id="24"/>
            <w:r w:rsidRPr="00576F29">
              <w:rPr>
                <w:sz w:val="20"/>
                <w:szCs w:val="20"/>
                <w:lang w:bidi="he-IL"/>
              </w:rPr>
              <w:t>0.110</w:t>
            </w:r>
          </w:p>
        </w:tc>
        <w:tc>
          <w:tcPr>
            <w:tcW w:w="1134" w:type="dxa"/>
            <w:tcBorders>
              <w:top w:val="single" w:sz="6" w:space="0" w:color="000000"/>
              <w:left w:val="single" w:sz="6" w:space="0" w:color="000000"/>
              <w:bottom w:val="single" w:sz="4" w:space="0" w:color="000000"/>
              <w:right w:val="single" w:sz="4" w:space="0" w:color="000000"/>
            </w:tcBorders>
            <w:vAlign w:val="center"/>
          </w:tcPr>
          <w:p w14:paraId="4B3C6C9C" w14:textId="77777777" w:rsidR="00BA7B57" w:rsidRPr="00576F29" w:rsidRDefault="00BA7B57" w:rsidP="00BA7B57">
            <w:pPr>
              <w:ind w:firstLine="0"/>
              <w:jc w:val="center"/>
              <w:rPr>
                <w:sz w:val="20"/>
                <w:szCs w:val="20"/>
              </w:rPr>
            </w:pPr>
            <w:r w:rsidRPr="00576F29">
              <w:rPr>
                <w:sz w:val="20"/>
                <w:szCs w:val="20"/>
                <w:lang w:bidi="he-IL"/>
              </w:rPr>
              <w:t>43.99</w:t>
            </w:r>
          </w:p>
        </w:tc>
        <w:tc>
          <w:tcPr>
            <w:tcW w:w="1275" w:type="dxa"/>
            <w:tcBorders>
              <w:top w:val="single" w:sz="6" w:space="0" w:color="auto"/>
              <w:bottom w:val="single" w:sz="4" w:space="0" w:color="auto"/>
            </w:tcBorders>
            <w:vAlign w:val="center"/>
          </w:tcPr>
          <w:p w14:paraId="681F8C63" w14:textId="77777777" w:rsidR="00BA7B57" w:rsidRPr="00576F29" w:rsidRDefault="00BA7B57" w:rsidP="00BA7B57">
            <w:pPr>
              <w:ind w:firstLine="0"/>
              <w:jc w:val="center"/>
              <w:rPr>
                <w:sz w:val="20"/>
                <w:szCs w:val="20"/>
                <w:lang w:bidi="he-IL"/>
              </w:rPr>
            </w:pPr>
            <w:proofErr w:type="spellStart"/>
            <w:r w:rsidRPr="00576F29">
              <w:rPr>
                <w:sz w:val="20"/>
                <w:szCs w:val="20"/>
                <w:lang w:bidi="he-IL"/>
              </w:rPr>
              <w:t>Усл.ед</w:t>
            </w:r>
            <w:proofErr w:type="spellEnd"/>
          </w:p>
        </w:tc>
        <w:tc>
          <w:tcPr>
            <w:tcW w:w="2127" w:type="dxa"/>
            <w:tcBorders>
              <w:top w:val="single" w:sz="6" w:space="0" w:color="auto"/>
              <w:bottom w:val="single" w:sz="4" w:space="0" w:color="auto"/>
            </w:tcBorders>
            <w:vAlign w:val="center"/>
          </w:tcPr>
          <w:p w14:paraId="1D59AB80" w14:textId="77777777" w:rsidR="00BA7B57" w:rsidRPr="00576F29" w:rsidRDefault="00BA7B57" w:rsidP="00BA7B57">
            <w:pPr>
              <w:ind w:firstLine="0"/>
              <w:jc w:val="center"/>
              <w:rPr>
                <w:sz w:val="20"/>
                <w:szCs w:val="20"/>
                <w:lang w:bidi="he-IL"/>
              </w:rPr>
            </w:pPr>
            <w:r w:rsidRPr="00576F29">
              <w:rPr>
                <w:sz w:val="20"/>
                <w:szCs w:val="20"/>
                <w:lang w:bidi="he-IL"/>
              </w:rPr>
              <w:t>В соответствии с разделом Извещения о закупке: «Техническое задание»</w:t>
            </w:r>
          </w:p>
        </w:tc>
        <w:tc>
          <w:tcPr>
            <w:tcW w:w="2268" w:type="dxa"/>
            <w:tcBorders>
              <w:top w:val="single" w:sz="6" w:space="0" w:color="auto"/>
              <w:bottom w:val="single" w:sz="4" w:space="0" w:color="auto"/>
            </w:tcBorders>
            <w:vAlign w:val="center"/>
          </w:tcPr>
          <w:p w14:paraId="141518CE" w14:textId="77777777" w:rsidR="00BA7B57" w:rsidRPr="00576F29" w:rsidRDefault="00BA7B57" w:rsidP="00BA7B57">
            <w:pPr>
              <w:ind w:firstLine="0"/>
              <w:jc w:val="center"/>
              <w:rPr>
                <w:sz w:val="20"/>
                <w:szCs w:val="20"/>
                <w:lang w:bidi="he-IL"/>
              </w:rPr>
            </w:pPr>
            <w:r w:rsidRPr="00576F29">
              <w:rPr>
                <w:sz w:val="20"/>
                <w:szCs w:val="20"/>
                <w:lang w:bidi="he-IL"/>
              </w:rPr>
              <w:t>В соответствии с разделом Извещения о закупке: «Техническое задание»</w:t>
            </w:r>
          </w:p>
        </w:tc>
      </w:tr>
    </w:tbl>
    <w:p w14:paraId="33ADA660" w14:textId="7E1D552F" w:rsidR="00D35007" w:rsidRPr="0085682C" w:rsidRDefault="00D35007" w:rsidP="009568FB">
      <w:pPr>
        <w:ind w:firstLine="0"/>
        <w:sectPr w:rsidR="00D35007" w:rsidRPr="0085682C" w:rsidSect="007A2AA2">
          <w:headerReference w:type="even" r:id="rId33"/>
          <w:headerReference w:type="default" r:id="rId34"/>
          <w:footerReference w:type="default" r:id="rId35"/>
          <w:headerReference w:type="first" r:id="rId36"/>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5" w:name="_Ref295042455"/>
      <w:bookmarkStart w:id="26" w:name="_Toc299956859"/>
      <w:bookmarkStart w:id="27" w:name="_Toc299981484"/>
      <w:bookmarkStart w:id="28" w:name="_Toc299981687"/>
      <w:bookmarkStart w:id="29" w:name="ф_03_ИнфоКарта"/>
      <w:bookmarkStart w:id="30" w:name="_Ref351403665"/>
      <w:bookmarkStart w:id="31" w:name="_Toc355626496"/>
      <w:bookmarkStart w:id="32" w:name="_Toc386738958"/>
      <w:bookmarkStart w:id="33" w:name="_Toc390239236"/>
      <w:bookmarkStart w:id="34" w:name="_Toc392487637"/>
      <w:bookmarkStart w:id="35"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5"/>
      <w:bookmarkEnd w:id="26"/>
      <w:bookmarkEnd w:id="27"/>
      <w:bookmarkEnd w:id="28"/>
      <w:bookmarkEnd w:id="29"/>
      <w:bookmarkEnd w:id="30"/>
      <w:bookmarkEnd w:id="31"/>
      <w:bookmarkEnd w:id="32"/>
      <w:bookmarkEnd w:id="33"/>
      <w:r w:rsidR="00956BEB" w:rsidRPr="0085682C">
        <w:rPr>
          <w:rFonts w:ascii="Times New Roman" w:hAnsi="Times New Roman" w:cs="Times New Roman"/>
        </w:rPr>
        <w:t>»</w:t>
      </w:r>
      <w:bookmarkEnd w:id="34"/>
      <w:bookmarkEnd w:id="35"/>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36" w:name="_Ref391411050"/>
      <w:bookmarkStart w:id="37" w:name="_Toc392487638"/>
      <w:bookmarkStart w:id="38" w:name="_Toc392489342"/>
      <w:bookmarkStart w:id="39" w:name="_Toc438724510"/>
      <w:r w:rsidRPr="0085682C">
        <w:rPr>
          <w:rFonts w:ascii="Times New Roman" w:hAnsi="Times New Roman"/>
        </w:rPr>
        <w:lastRenderedPageBreak/>
        <w:t>Информационная карта</w:t>
      </w:r>
      <w:bookmarkEnd w:id="36"/>
      <w:bookmarkEnd w:id="37"/>
      <w:bookmarkEnd w:id="38"/>
      <w:r w:rsidR="006E4141" w:rsidRPr="0085682C">
        <w:rPr>
          <w:rFonts w:ascii="Times New Roman" w:hAnsi="Times New Roman"/>
        </w:rPr>
        <w:t xml:space="preserve"> </w:t>
      </w:r>
      <w:r w:rsidR="005C228B" w:rsidRPr="0085682C">
        <w:rPr>
          <w:rFonts w:ascii="Times New Roman" w:hAnsi="Times New Roman"/>
        </w:rPr>
        <w:t xml:space="preserve"> </w:t>
      </w:r>
      <w:bookmarkEnd w:id="39"/>
    </w:p>
    <w:p w14:paraId="5560ED4D" w14:textId="22AE7511" w:rsidR="000C3444" w:rsidRPr="0085682C" w:rsidRDefault="006B52D9" w:rsidP="000C3444">
      <w:pPr>
        <w:rPr>
          <w:sz w:val="20"/>
          <w:szCs w:val="20"/>
        </w:rPr>
      </w:pPr>
      <w:bookmarkStart w:id="40" w:name="_Toc386739221"/>
      <w:bookmarkStart w:id="41" w:name="_Toc386739229"/>
      <w:bookmarkStart w:id="42" w:name="_Toc386739497"/>
      <w:bookmarkStart w:id="43" w:name="_Toc386739668"/>
      <w:bookmarkStart w:id="44" w:name="_Toc386740219"/>
      <w:bookmarkStart w:id="45" w:name="_Toc386789079"/>
      <w:bookmarkStart w:id="46" w:name="_Toc386800747"/>
      <w:bookmarkStart w:id="47" w:name="_Toc387024584"/>
      <w:bookmarkStart w:id="48" w:name="_Toc387131211"/>
      <w:bookmarkStart w:id="49" w:name="_Toc387132705"/>
      <w:bookmarkStart w:id="50" w:name="_Toc387161728"/>
      <w:bookmarkStart w:id="51" w:name="_Toc387162275"/>
      <w:bookmarkStart w:id="52" w:name="_Toc387162445"/>
      <w:bookmarkStart w:id="53" w:name="_Toc387664762"/>
      <w:bookmarkStart w:id="54" w:name="_Toc387668525"/>
      <w:bookmarkStart w:id="55" w:name="_Toc387671400"/>
      <w:bookmarkStart w:id="56" w:name="_Toc387674393"/>
      <w:bookmarkStart w:id="57" w:name="_Toc387676178"/>
      <w:bookmarkStart w:id="58" w:name="_Toc387679677"/>
      <w:bookmarkStart w:id="59" w:name="_Toc387680883"/>
      <w:bookmarkStart w:id="60" w:name="_Toc387681392"/>
      <w:bookmarkStart w:id="61" w:name="_Toc386739263"/>
      <w:bookmarkStart w:id="62" w:name="_Toc386739531"/>
      <w:bookmarkStart w:id="63" w:name="_Toc386739702"/>
      <w:bookmarkStart w:id="64" w:name="_Toc386740253"/>
      <w:bookmarkStart w:id="65" w:name="_Toc386789113"/>
      <w:bookmarkStart w:id="66" w:name="_Toc386800781"/>
      <w:bookmarkStart w:id="67" w:name="_Toc387024618"/>
      <w:bookmarkStart w:id="68" w:name="_Toc387131245"/>
      <w:bookmarkStart w:id="69" w:name="_Toc387132739"/>
      <w:bookmarkStart w:id="70" w:name="_Toc387161762"/>
      <w:bookmarkStart w:id="71" w:name="_Toc387162309"/>
      <w:bookmarkStart w:id="72" w:name="_Toc387162479"/>
      <w:bookmarkStart w:id="73" w:name="_Toc387664796"/>
      <w:bookmarkStart w:id="74" w:name="_Toc387668559"/>
      <w:bookmarkStart w:id="75" w:name="_Toc387671434"/>
      <w:bookmarkStart w:id="76" w:name="_Toc387674427"/>
      <w:bookmarkStart w:id="77" w:name="_Toc387676212"/>
      <w:bookmarkStart w:id="78" w:name="_Toc387679711"/>
      <w:bookmarkStart w:id="79" w:name="_Toc387680917"/>
      <w:bookmarkStart w:id="80" w:name="_Toc387681426"/>
      <w:bookmarkStart w:id="81" w:name="_Toc386739264"/>
      <w:bookmarkStart w:id="82" w:name="_Toc386739532"/>
      <w:bookmarkStart w:id="83" w:name="_Toc386739703"/>
      <w:bookmarkStart w:id="84" w:name="_Toc386740254"/>
      <w:bookmarkStart w:id="85" w:name="_Toc386789114"/>
      <w:bookmarkStart w:id="86" w:name="_Toc386800782"/>
      <w:bookmarkStart w:id="87" w:name="_Toc387024619"/>
      <w:bookmarkStart w:id="88" w:name="_Toc387131246"/>
      <w:bookmarkStart w:id="89" w:name="_Toc387132740"/>
      <w:bookmarkStart w:id="90" w:name="_Toc387161763"/>
      <w:bookmarkStart w:id="91" w:name="_Toc387162310"/>
      <w:bookmarkStart w:id="92" w:name="_Toc387162480"/>
      <w:bookmarkStart w:id="93" w:name="_Toc387664797"/>
      <w:bookmarkStart w:id="94" w:name="_Toc387668560"/>
      <w:bookmarkStart w:id="95" w:name="_Toc387671435"/>
      <w:bookmarkStart w:id="96" w:name="_Toc387674428"/>
      <w:bookmarkStart w:id="97" w:name="_Toc387676213"/>
      <w:bookmarkStart w:id="98" w:name="_Toc387679712"/>
      <w:bookmarkStart w:id="99" w:name="_Toc387680918"/>
      <w:bookmarkStart w:id="100" w:name="_Toc387681427"/>
      <w:bookmarkStart w:id="101" w:name="_Toc352677171"/>
      <w:bookmarkStart w:id="102" w:name="_Toc352678616"/>
      <w:bookmarkStart w:id="103" w:name="_Toc352682841"/>
      <w:bookmarkStart w:id="104" w:name="_Toc352677176"/>
      <w:bookmarkStart w:id="105" w:name="_Toc352678621"/>
      <w:bookmarkStart w:id="106" w:name="_Toc352682846"/>
      <w:bookmarkStart w:id="107" w:name="_Toc352677182"/>
      <w:bookmarkStart w:id="108" w:name="_Toc352678627"/>
      <w:bookmarkStart w:id="109" w:name="_Toc352682852"/>
      <w:bookmarkStart w:id="110" w:name="_Toc352677187"/>
      <w:bookmarkStart w:id="111" w:name="_Toc352678632"/>
      <w:bookmarkStart w:id="112" w:name="_Toc352682857"/>
      <w:bookmarkStart w:id="113" w:name="_Toc352677192"/>
      <w:bookmarkStart w:id="114" w:name="_Toc352678637"/>
      <w:bookmarkStart w:id="115" w:name="_Toc352682862"/>
      <w:bookmarkStart w:id="116" w:name="_Toc352677197"/>
      <w:bookmarkStart w:id="117" w:name="_Toc352678642"/>
      <w:bookmarkStart w:id="118" w:name="_Toc352682867"/>
      <w:bookmarkStart w:id="119" w:name="_Toc352677203"/>
      <w:bookmarkStart w:id="120" w:name="_Toc352678648"/>
      <w:bookmarkStart w:id="121" w:name="_Toc352682873"/>
      <w:bookmarkStart w:id="122" w:name="_Toc352677207"/>
      <w:bookmarkStart w:id="123" w:name="_Toc352678652"/>
      <w:bookmarkStart w:id="124" w:name="_Toc352682877"/>
      <w:bookmarkStart w:id="125" w:name="_Toc352677211"/>
      <w:bookmarkStart w:id="126" w:name="_Toc352678656"/>
      <w:bookmarkStart w:id="127" w:name="_Toc352682881"/>
      <w:bookmarkStart w:id="128" w:name="_Toc352677222"/>
      <w:bookmarkStart w:id="129" w:name="_Toc352678667"/>
      <w:bookmarkStart w:id="130" w:name="_Toc352682892"/>
      <w:bookmarkStart w:id="131" w:name="_Toc352677229"/>
      <w:bookmarkStart w:id="132" w:name="_Toc352678674"/>
      <w:bookmarkStart w:id="133" w:name="_Toc352682899"/>
      <w:bookmarkStart w:id="134" w:name="_Toc352677233"/>
      <w:bookmarkStart w:id="135" w:name="_Toc352678678"/>
      <w:bookmarkStart w:id="136" w:name="_Toc352682903"/>
      <w:bookmarkStart w:id="137" w:name="_Toc352677245"/>
      <w:bookmarkStart w:id="138" w:name="_Toc352678690"/>
      <w:bookmarkStart w:id="139" w:name="_Toc352682915"/>
      <w:bookmarkStart w:id="140" w:name="_Toc352677254"/>
      <w:bookmarkStart w:id="141" w:name="_Toc352678699"/>
      <w:bookmarkStart w:id="142" w:name="_Toc352682924"/>
      <w:bookmarkStart w:id="143" w:name="_Toc352677258"/>
      <w:bookmarkStart w:id="144" w:name="_Toc352678703"/>
      <w:bookmarkStart w:id="145" w:name="_Toc352682928"/>
      <w:bookmarkStart w:id="146" w:name="_Toc352677265"/>
      <w:bookmarkStart w:id="147" w:name="_Toc352678710"/>
      <w:bookmarkStart w:id="148" w:name="_Toc352682935"/>
      <w:bookmarkStart w:id="149" w:name="_Toc352677269"/>
      <w:bookmarkStart w:id="150" w:name="_Toc352678714"/>
      <w:bookmarkStart w:id="151" w:name="_Toc352682939"/>
      <w:bookmarkStart w:id="152" w:name="_Toc352677276"/>
      <w:bookmarkStart w:id="153" w:name="_Toc352678721"/>
      <w:bookmarkStart w:id="154" w:name="_Toc352682946"/>
      <w:bookmarkStart w:id="155" w:name="_Toc352677280"/>
      <w:bookmarkStart w:id="156" w:name="_Toc352678725"/>
      <w:bookmarkStart w:id="157" w:name="_Toc352682950"/>
      <w:bookmarkStart w:id="158" w:name="_Toc352677290"/>
      <w:bookmarkStart w:id="159" w:name="_Toc352678735"/>
      <w:bookmarkStart w:id="160" w:name="_Toc352682960"/>
      <w:bookmarkStart w:id="161" w:name="_Toc352677297"/>
      <w:bookmarkStart w:id="162" w:name="_Toc352678742"/>
      <w:bookmarkStart w:id="163" w:name="_Toc352682967"/>
      <w:bookmarkStart w:id="164" w:name="_Toc352677301"/>
      <w:bookmarkStart w:id="165" w:name="_Toc352678746"/>
      <w:bookmarkStart w:id="166" w:name="_Toc352682971"/>
      <w:bookmarkStart w:id="167" w:name="_Toc352677305"/>
      <w:bookmarkStart w:id="168" w:name="_Toc352678750"/>
      <w:bookmarkStart w:id="169" w:name="_Toc352682975"/>
      <w:bookmarkStart w:id="170" w:name="_Toc352677317"/>
      <w:bookmarkStart w:id="171" w:name="_Toc352678762"/>
      <w:bookmarkStart w:id="172" w:name="_Toc352682987"/>
      <w:bookmarkStart w:id="173" w:name="_Toc352677321"/>
      <w:bookmarkStart w:id="174" w:name="_Toc352678766"/>
      <w:bookmarkStart w:id="175" w:name="_Toc352682991"/>
      <w:bookmarkStart w:id="176" w:name="_Toc352677325"/>
      <w:bookmarkStart w:id="177" w:name="_Toc352678770"/>
      <w:bookmarkStart w:id="178" w:name="_Toc352682995"/>
      <w:bookmarkStart w:id="179" w:name="_Toc352677330"/>
      <w:bookmarkStart w:id="180" w:name="_Toc352678775"/>
      <w:bookmarkStart w:id="181" w:name="_Toc352683000"/>
      <w:bookmarkStart w:id="182" w:name="_Toc352677334"/>
      <w:bookmarkStart w:id="183" w:name="_Toc352678779"/>
      <w:bookmarkStart w:id="184" w:name="_Toc352683004"/>
      <w:bookmarkStart w:id="185" w:name="_Toc352677346"/>
      <w:bookmarkStart w:id="186" w:name="_Toc352678791"/>
      <w:bookmarkStart w:id="187" w:name="_Toc352683016"/>
      <w:bookmarkStart w:id="188" w:name="_Toc352677356"/>
      <w:bookmarkStart w:id="189" w:name="_Toc352678801"/>
      <w:bookmarkStart w:id="190" w:name="_Toc352683026"/>
      <w:bookmarkStart w:id="191" w:name="_Toc352677361"/>
      <w:bookmarkStart w:id="192" w:name="_Toc352678806"/>
      <w:bookmarkStart w:id="193" w:name="_Toc352683031"/>
      <w:bookmarkStart w:id="194" w:name="_Toc352677367"/>
      <w:bookmarkStart w:id="195" w:name="_Toc352678812"/>
      <w:bookmarkStart w:id="196" w:name="_Toc352683037"/>
      <w:bookmarkStart w:id="197" w:name="_Toc352677371"/>
      <w:bookmarkStart w:id="198" w:name="_Toc352678816"/>
      <w:bookmarkStart w:id="199" w:name="_Toc352683041"/>
      <w:bookmarkStart w:id="200" w:name="_Toc352677375"/>
      <w:bookmarkStart w:id="201" w:name="_Toc352678820"/>
      <w:bookmarkStart w:id="202" w:name="_Toc352683045"/>
      <w:bookmarkStart w:id="203" w:name="_Toc352677379"/>
      <w:bookmarkStart w:id="204" w:name="_Toc352678824"/>
      <w:bookmarkStart w:id="205" w:name="_Toc352683049"/>
      <w:bookmarkStart w:id="206" w:name="_Toc352677383"/>
      <w:bookmarkStart w:id="207" w:name="_Toc352678828"/>
      <w:bookmarkStart w:id="208" w:name="_Toc352683053"/>
      <w:bookmarkStart w:id="209" w:name="_Toc352677387"/>
      <w:bookmarkStart w:id="210" w:name="_Toc352678832"/>
      <w:bookmarkStart w:id="211" w:name="_Toc352683057"/>
      <w:bookmarkStart w:id="212" w:name="_Toc352677403"/>
      <w:bookmarkStart w:id="213" w:name="_Toc352678848"/>
      <w:bookmarkStart w:id="214" w:name="_Toc352683073"/>
      <w:bookmarkStart w:id="215" w:name="_Toc352677407"/>
      <w:bookmarkStart w:id="216" w:name="_Toc352678852"/>
      <w:bookmarkStart w:id="217" w:name="_Toc352683077"/>
      <w:bookmarkStart w:id="218" w:name="_Toc352677412"/>
      <w:bookmarkStart w:id="219" w:name="_Toc352678857"/>
      <w:bookmarkStart w:id="220" w:name="_Toc352683082"/>
      <w:bookmarkStart w:id="221" w:name="_Toc352677423"/>
      <w:bookmarkStart w:id="222" w:name="_Toc352678868"/>
      <w:bookmarkStart w:id="223" w:name="_Toc352683093"/>
      <w:bookmarkStart w:id="224" w:name="_Toc352677430"/>
      <w:bookmarkStart w:id="225" w:name="_Toc352678875"/>
      <w:bookmarkStart w:id="226" w:name="_Toc352683100"/>
      <w:bookmarkStart w:id="227" w:name="_Toc352677435"/>
      <w:bookmarkStart w:id="228" w:name="_Toc352678880"/>
      <w:bookmarkStart w:id="229" w:name="_Toc352683105"/>
      <w:bookmarkStart w:id="230" w:name="_Toc352677439"/>
      <w:bookmarkStart w:id="231" w:name="_Toc352678884"/>
      <w:bookmarkStart w:id="232" w:name="_Toc352683109"/>
      <w:bookmarkStart w:id="233" w:name="_Toc352677443"/>
      <w:bookmarkStart w:id="234" w:name="_Toc352678888"/>
      <w:bookmarkStart w:id="235" w:name="_Toc352683113"/>
      <w:bookmarkStart w:id="236" w:name="_Toc352677448"/>
      <w:bookmarkStart w:id="237" w:name="_Toc352678893"/>
      <w:bookmarkStart w:id="238" w:name="_Toc352683118"/>
      <w:bookmarkStart w:id="239" w:name="_Toc352677452"/>
      <w:bookmarkStart w:id="240" w:name="_Toc352678897"/>
      <w:bookmarkStart w:id="241" w:name="_Toc352683122"/>
      <w:bookmarkStart w:id="242" w:name="_Toc352677460"/>
      <w:bookmarkStart w:id="243" w:name="_Toc352678905"/>
      <w:bookmarkStart w:id="244" w:name="_Toc352683130"/>
      <w:bookmarkStart w:id="245" w:name="_Toc352677465"/>
      <w:bookmarkStart w:id="246" w:name="_Toc352678910"/>
      <w:bookmarkStart w:id="247" w:name="_Toc352683135"/>
      <w:bookmarkStart w:id="248" w:name="_Toc352677470"/>
      <w:bookmarkStart w:id="249" w:name="_Toc352678915"/>
      <w:bookmarkStart w:id="250" w:name="_Toc352683140"/>
      <w:bookmarkStart w:id="251" w:name="_Toc352677475"/>
      <w:bookmarkStart w:id="252" w:name="_Toc352678920"/>
      <w:bookmarkStart w:id="253" w:name="_Toc352683145"/>
      <w:bookmarkStart w:id="254" w:name="_Toc334700459"/>
      <w:bookmarkStart w:id="255" w:name="_Toc334700551"/>
      <w:bookmarkStart w:id="256" w:name="_Toc339385587"/>
      <w:bookmarkStart w:id="257" w:name="_Toc339538212"/>
      <w:bookmarkStart w:id="258" w:name="_Toc339544789"/>
      <w:bookmarkStart w:id="259" w:name="_Toc34241259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D309A0" w:rsidRPr="0085682C" w14:paraId="29B558B1" w14:textId="77777777" w:rsidTr="007A42AF">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0" w:name="_Toc386738960"/>
            <w:bookmarkStart w:id="261" w:name="_Toc386738984"/>
            <w:bookmarkStart w:id="262" w:name="_Toc386738988"/>
            <w:bookmarkStart w:id="263" w:name="_Toc386738992"/>
            <w:bookmarkStart w:id="264" w:name="_Toc386738996"/>
            <w:bookmarkStart w:id="265" w:name="_Toc386739000"/>
            <w:bookmarkStart w:id="266" w:name="_Toc386739004"/>
            <w:bookmarkStart w:id="267" w:name="_Toc386739008"/>
            <w:bookmarkStart w:id="268" w:name="_Toc386739012"/>
            <w:bookmarkStart w:id="269" w:name="_Toc386739016"/>
            <w:bookmarkStart w:id="270" w:name="_Toc386739020"/>
            <w:bookmarkStart w:id="271" w:name="_Toc386739024"/>
            <w:bookmarkStart w:id="272" w:name="_Toc386739028"/>
            <w:bookmarkStart w:id="273" w:name="_Toc386739032"/>
            <w:bookmarkStart w:id="274" w:name="_Toc386739036"/>
            <w:bookmarkStart w:id="275" w:name="_Toc386739040"/>
            <w:bookmarkStart w:id="276" w:name="_Toc386739044"/>
            <w:bookmarkStart w:id="277" w:name="_Toc386739048"/>
            <w:bookmarkStart w:id="278" w:name="_Toc386739052"/>
            <w:bookmarkStart w:id="279" w:name="_Toc386739056"/>
            <w:bookmarkStart w:id="280" w:name="_Toc386739060"/>
            <w:bookmarkStart w:id="281" w:name="_Toc38673906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DF21CB" w:rsidRPr="0085682C" w14:paraId="35284E11" w14:textId="77777777" w:rsidTr="003E69B4">
        <w:trPr>
          <w:gridAfter w:val="1"/>
          <w:wAfter w:w="14" w:type="pct"/>
          <w:trHeight w:val="538"/>
          <w:jc w:val="center"/>
        </w:trPr>
        <w:tc>
          <w:tcPr>
            <w:tcW w:w="207" w:type="pct"/>
            <w:tcBorders>
              <w:top w:val="single" w:sz="4" w:space="0" w:color="auto"/>
              <w:left w:val="single" w:sz="12" w:space="0" w:color="auto"/>
              <w:bottom w:val="single" w:sz="12" w:space="0" w:color="auto"/>
            </w:tcBorders>
          </w:tcPr>
          <w:p w14:paraId="2D51A4BE" w14:textId="77777777" w:rsidR="00DF21CB" w:rsidRPr="007A42AF" w:rsidRDefault="00DF21CB" w:rsidP="00DF21CB">
            <w:pPr>
              <w:ind w:left="-567" w:right="-89"/>
              <w:rPr>
                <w:sz w:val="22"/>
                <w:szCs w:val="22"/>
              </w:rPr>
            </w:pPr>
          </w:p>
        </w:tc>
        <w:tc>
          <w:tcPr>
            <w:tcW w:w="4779" w:type="pct"/>
            <w:tcBorders>
              <w:top w:val="single" w:sz="4" w:space="0" w:color="auto"/>
              <w:bottom w:val="single" w:sz="12" w:space="0" w:color="auto"/>
              <w:right w:val="single" w:sz="12" w:space="0" w:color="auto"/>
            </w:tcBorders>
          </w:tcPr>
          <w:p w14:paraId="72A46E8D" w14:textId="77777777" w:rsidR="00DF21CB" w:rsidRPr="007A42AF" w:rsidRDefault="00DF21CB" w:rsidP="00DF21CB">
            <w:pPr>
              <w:adjustRightInd w:val="0"/>
              <w:rPr>
                <w:sz w:val="22"/>
                <w:szCs w:val="22"/>
                <w:lang w:eastAsia="ar-SA"/>
              </w:rPr>
            </w:pPr>
            <w:r w:rsidRPr="007A42AF">
              <w:rPr>
                <w:sz w:val="22"/>
                <w:szCs w:val="22"/>
                <w:lang w:eastAsia="ar-SA"/>
              </w:rPr>
              <w:t>Общие требования:</w:t>
            </w:r>
          </w:p>
          <w:p w14:paraId="29320598" w14:textId="77777777" w:rsidR="00DF21CB" w:rsidRPr="007A42AF" w:rsidRDefault="00DF21CB" w:rsidP="00DF21CB">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7F0D6CA9" w14:textId="77777777" w:rsidR="00DF21CB" w:rsidRPr="007A42AF" w:rsidRDefault="00DF21CB" w:rsidP="00DF21CB">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410E846F" w14:textId="77777777" w:rsidR="00DF21CB" w:rsidRPr="007A42AF" w:rsidRDefault="00DF21CB" w:rsidP="00DF21CB">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64FB65AC" w14:textId="77777777" w:rsidR="00DF21CB" w:rsidRPr="007A42AF" w:rsidRDefault="00DF21CB" w:rsidP="00DF21CB">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1B785F0A" w14:textId="77777777" w:rsidR="00DF21CB" w:rsidRPr="007A42AF" w:rsidRDefault="00DF21CB" w:rsidP="00DF21CB">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E2B728" w14:textId="77777777" w:rsidR="00DF21CB" w:rsidRPr="007A42AF" w:rsidRDefault="00DF21CB" w:rsidP="00DF21CB">
            <w:pPr>
              <w:adjustRightInd w:val="0"/>
              <w:rPr>
                <w:sz w:val="22"/>
                <w:szCs w:val="22"/>
                <w:lang w:eastAsia="ar-SA"/>
              </w:rPr>
            </w:pPr>
            <w:r w:rsidRPr="007A42AF">
              <w:rPr>
                <w:sz w:val="22"/>
                <w:szCs w:val="22"/>
                <w:lang w:eastAsia="ar-SA"/>
              </w:rPr>
              <w:t xml:space="preserve">6. Отсутствие у участника конкурентной закупки </w:t>
            </w:r>
            <w:r w:rsidRPr="00D7737C">
              <w:rPr>
                <w:sz w:val="22"/>
                <w:szCs w:val="22"/>
                <w:lang w:eastAsia="ar-SA"/>
              </w:rPr>
              <w:t>-</w:t>
            </w:r>
            <w:r w:rsidRPr="007A42AF">
              <w:rPr>
                <w:sz w:val="22"/>
                <w:szCs w:val="22"/>
                <w:lang w:eastAsia="ar-SA"/>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9D4009C" w14:textId="5B996008" w:rsidR="00DF21CB" w:rsidRPr="00D27A35" w:rsidRDefault="00DF21CB" w:rsidP="00DF21CB">
            <w:pPr>
              <w:adjustRightInd w:val="0"/>
              <w:rPr>
                <w:sz w:val="22"/>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tc>
      </w:tr>
      <w:tr w:rsidR="00DF21CB" w:rsidRPr="0085682C" w14:paraId="08737D16" w14:textId="77777777" w:rsidTr="007A42AF">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6647C381" w14:textId="77777777" w:rsidR="00DF21CB" w:rsidRPr="007A42AF" w:rsidRDefault="00DF21CB" w:rsidP="00DF21CB">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6A242A31" w14:textId="77777777" w:rsidR="00DF21CB" w:rsidRPr="007A42AF" w:rsidRDefault="00DF21CB" w:rsidP="00DF21CB">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C6A69" w:rsidRPr="0085682C" w14:paraId="1B08AECD" w14:textId="77777777" w:rsidTr="007A42AF">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51925BF4" w14:textId="77777777" w:rsidR="002C6A69" w:rsidRPr="007A42AF" w:rsidRDefault="002C6A69" w:rsidP="002C6A69">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67404363" w14:textId="77777777" w:rsidR="002C6A69" w:rsidRPr="00D07968" w:rsidRDefault="002C6A69" w:rsidP="002C6A69">
            <w:pPr>
              <w:adjustRightInd w:val="0"/>
              <w:rPr>
                <w:b/>
                <w:szCs w:val="24"/>
                <w:lang w:eastAsia="ar-SA"/>
              </w:rPr>
            </w:pPr>
            <w:r w:rsidRPr="00D07968">
              <w:rPr>
                <w:b/>
                <w:szCs w:val="24"/>
                <w:lang w:eastAsia="ar-SA"/>
              </w:rPr>
              <w:t xml:space="preserve">Заявка на участие в </w:t>
            </w:r>
            <w:r w:rsidRPr="00C068B4">
              <w:rPr>
                <w:b/>
                <w:szCs w:val="24"/>
                <w:lang w:eastAsia="ar-SA"/>
              </w:rPr>
              <w:t>конкурсе</w:t>
            </w:r>
            <w:r w:rsidRPr="00D07968">
              <w:rPr>
                <w:b/>
                <w:szCs w:val="24"/>
                <w:lang w:eastAsia="ar-SA"/>
              </w:rPr>
              <w:t xml:space="preserve"> должна включать:</w:t>
            </w:r>
          </w:p>
          <w:p w14:paraId="27662AC5" w14:textId="77777777" w:rsidR="002C6A69" w:rsidRPr="00D07968" w:rsidRDefault="002C6A69" w:rsidP="002C6A69">
            <w:pPr>
              <w:adjustRightInd w:val="0"/>
              <w:rPr>
                <w:szCs w:val="24"/>
                <w:lang w:eastAsia="ar-SA"/>
              </w:rPr>
            </w:pPr>
            <w:r w:rsidRPr="00D07968">
              <w:rPr>
                <w:szCs w:val="24"/>
                <w:lang w:eastAsia="ar-SA"/>
              </w:rPr>
              <w:t>1. Техническое предложение по форме и в соответствии с инструкциями, приведенными в настоящей Документации о закупке;</w:t>
            </w:r>
          </w:p>
          <w:p w14:paraId="1583A06F" w14:textId="77777777" w:rsidR="002C6A69" w:rsidRPr="00D07968" w:rsidRDefault="002C6A69" w:rsidP="002C6A69">
            <w:pPr>
              <w:adjustRightInd w:val="0"/>
              <w:rPr>
                <w:szCs w:val="24"/>
                <w:lang w:eastAsia="ar-SA"/>
              </w:rPr>
            </w:pPr>
            <w:r w:rsidRPr="00D07968">
              <w:rPr>
                <w:szCs w:val="24"/>
                <w:lang w:eastAsia="ar-SA"/>
              </w:rPr>
              <w:t>2. Письмо о подаче оферты, по форме и в соответствии с инструкциями, приведенными в настоящей Документации о закупке;</w:t>
            </w:r>
          </w:p>
          <w:p w14:paraId="75AE8622" w14:textId="77777777" w:rsidR="002C6A69" w:rsidRPr="00D07968" w:rsidRDefault="002C6A69" w:rsidP="002C6A69">
            <w:pPr>
              <w:adjustRightInd w:val="0"/>
              <w:rPr>
                <w:szCs w:val="24"/>
                <w:lang w:eastAsia="ar-SA"/>
              </w:rPr>
            </w:pPr>
            <w:r w:rsidRPr="00D07968">
              <w:rPr>
                <w:szCs w:val="24"/>
                <w:lang w:eastAsia="ar-SA"/>
              </w:rPr>
              <w:t>3. Сведения об участнике закупки по форме и в соответствии с инструкциями, приведенными в настоящей Документации о закупке;</w:t>
            </w:r>
          </w:p>
          <w:p w14:paraId="435CAEF4" w14:textId="77777777" w:rsidR="002C6A69" w:rsidRPr="00D07968" w:rsidRDefault="002C6A69" w:rsidP="002C6A69">
            <w:pPr>
              <w:adjustRightInd w:val="0"/>
              <w:rPr>
                <w:szCs w:val="24"/>
                <w:lang w:eastAsia="ar-SA"/>
              </w:rPr>
            </w:pPr>
            <w:r w:rsidRPr="00D07968">
              <w:rPr>
                <w:szCs w:val="24"/>
                <w:lang w:eastAsia="ar-SA"/>
              </w:rPr>
              <w:lastRenderedPageBreak/>
              <w:t>4. Документы, подтверждающие соответствие Участника обязательным требованиям настоящей Документации о закупке:</w:t>
            </w:r>
          </w:p>
          <w:p w14:paraId="55B08FFF" w14:textId="77777777" w:rsidR="002C6A69" w:rsidRPr="00D07968" w:rsidRDefault="002C6A69" w:rsidP="002C6A69">
            <w:pPr>
              <w:adjustRightInd w:val="0"/>
              <w:rPr>
                <w:szCs w:val="24"/>
                <w:lang w:eastAsia="ar-SA"/>
              </w:rPr>
            </w:pPr>
            <w:r>
              <w:rPr>
                <w:szCs w:val="24"/>
                <w:lang w:eastAsia="ar-SA"/>
              </w:rPr>
              <w:t>а)</w:t>
            </w:r>
            <w:r>
              <w:rPr>
                <w:szCs w:val="24"/>
                <w:lang w:eastAsia="ar-SA"/>
              </w:rPr>
              <w:tab/>
            </w:r>
            <w:r w:rsidRPr="007162C5">
              <w:rPr>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w:t>
            </w:r>
            <w:r w:rsidRPr="007B716B">
              <w:rPr>
                <w:szCs w:val="24"/>
              </w:rPr>
              <w:t xml:space="preserve">документации </w:t>
            </w:r>
            <w:r>
              <w:rPr>
                <w:szCs w:val="24"/>
              </w:rPr>
              <w:t xml:space="preserve">о проведении </w:t>
            </w:r>
            <w:r w:rsidRPr="00C068B4">
              <w:rPr>
                <w:szCs w:val="24"/>
              </w:rPr>
              <w:t>конкурса</w:t>
            </w:r>
            <w:r w:rsidRPr="00D07968">
              <w:rPr>
                <w:szCs w:val="24"/>
                <w:lang w:eastAsia="ar-SA"/>
              </w:rPr>
              <w:t>;</w:t>
            </w:r>
          </w:p>
          <w:p w14:paraId="7190FCCE" w14:textId="77777777" w:rsidR="002C6A69" w:rsidRPr="00D07968" w:rsidRDefault="002C6A69" w:rsidP="002C6A69">
            <w:pPr>
              <w:adjustRightInd w:val="0"/>
              <w:rPr>
                <w:szCs w:val="24"/>
                <w:lang w:eastAsia="ar-SA"/>
              </w:rPr>
            </w:pPr>
            <w:r w:rsidRPr="00D07968">
              <w:rPr>
                <w:szCs w:val="24"/>
                <w:lang w:eastAsia="ar-SA"/>
              </w:rPr>
              <w:t>б)</w:t>
            </w:r>
            <w:r w:rsidRPr="00D07968">
              <w:rPr>
                <w:szCs w:val="24"/>
                <w:lang w:eastAsia="ar-SA"/>
              </w:rPr>
              <w:tab/>
              <w:t>Устав в действующей редакции с отметкой ИФНС либо копия нотариально заверенного Устава;</w:t>
            </w:r>
          </w:p>
          <w:p w14:paraId="623F5C80" w14:textId="77777777" w:rsidR="002C6A69" w:rsidRPr="00D07968" w:rsidRDefault="002C6A69" w:rsidP="002C6A69">
            <w:pPr>
              <w:adjustRightInd w:val="0"/>
              <w:rPr>
                <w:szCs w:val="24"/>
                <w:lang w:eastAsia="ar-SA"/>
              </w:rPr>
            </w:pPr>
            <w:proofErr w:type="gramStart"/>
            <w:r>
              <w:rPr>
                <w:szCs w:val="24"/>
                <w:lang w:eastAsia="ar-SA"/>
              </w:rPr>
              <w:t xml:space="preserve">в) </w:t>
            </w:r>
            <w:r w:rsidRPr="00D07968">
              <w:rPr>
                <w:szCs w:val="24"/>
                <w:lang w:eastAsia="ar-SA"/>
              </w:rPr>
              <w:t xml:space="preserve"> документ</w:t>
            </w:r>
            <w:r w:rsidRPr="007B716B">
              <w:rPr>
                <w:szCs w:val="24"/>
                <w:lang w:eastAsia="ar-SA"/>
              </w:rPr>
              <w:t>ы</w:t>
            </w:r>
            <w:proofErr w:type="gramEnd"/>
            <w:r>
              <w:rPr>
                <w:szCs w:val="24"/>
                <w:lang w:eastAsia="ar-SA"/>
              </w:rPr>
              <w:t>, подтверждающие</w:t>
            </w:r>
            <w:r w:rsidRPr="00D07968">
              <w:rPr>
                <w:szCs w:val="24"/>
                <w:lang w:eastAsia="ar-SA"/>
              </w:rPr>
              <w:t xml:space="preserve">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33CC8978" w14:textId="77777777" w:rsidR="002C6A69" w:rsidRPr="00D07968" w:rsidRDefault="002C6A69" w:rsidP="002C6A69">
            <w:pPr>
              <w:adjustRightInd w:val="0"/>
              <w:rPr>
                <w:szCs w:val="24"/>
                <w:lang w:eastAsia="ar-SA"/>
              </w:rPr>
            </w:pPr>
            <w:r w:rsidRPr="00D07968">
              <w:rPr>
                <w:szCs w:val="24"/>
                <w:lang w:eastAsia="ar-SA"/>
              </w:rPr>
              <w:t>г)</w:t>
            </w:r>
            <w:r w:rsidRPr="00D07968">
              <w:rPr>
                <w:szCs w:val="24"/>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8C29ACF" w14:textId="77777777" w:rsidR="002C6A69" w:rsidRPr="00D07968" w:rsidRDefault="002C6A69" w:rsidP="002C6A69">
            <w:pPr>
              <w:adjustRightInd w:val="0"/>
              <w:rPr>
                <w:szCs w:val="24"/>
                <w:lang w:eastAsia="ar-SA"/>
              </w:rPr>
            </w:pPr>
            <w:r>
              <w:rPr>
                <w:szCs w:val="24"/>
                <w:lang w:eastAsia="ar-SA"/>
              </w:rPr>
              <w:t>д)</w:t>
            </w:r>
            <w:r>
              <w:rPr>
                <w:szCs w:val="24"/>
                <w:lang w:eastAsia="ar-SA"/>
              </w:rPr>
              <w:tab/>
              <w:t>свидетельство</w:t>
            </w:r>
            <w:r w:rsidRPr="00D07968">
              <w:rPr>
                <w:szCs w:val="24"/>
                <w:lang w:eastAsia="ar-SA"/>
              </w:rPr>
              <w:t xml:space="preserve"> о государственной регистрации юридического лица</w:t>
            </w:r>
            <w:r>
              <w:rPr>
                <w:szCs w:val="24"/>
                <w:lang w:eastAsia="ar-SA"/>
              </w:rPr>
              <w:t>/</w:t>
            </w:r>
            <w:r w:rsidRPr="00D07968">
              <w:rPr>
                <w:szCs w:val="24"/>
                <w:lang w:eastAsia="ar-SA"/>
              </w:rPr>
              <w:t>свидетельств</w:t>
            </w:r>
            <w:r w:rsidRPr="007B716B">
              <w:rPr>
                <w:szCs w:val="24"/>
                <w:lang w:eastAsia="ar-SA"/>
              </w:rPr>
              <w:t>о</w:t>
            </w:r>
            <w:r w:rsidRPr="00D07968">
              <w:rPr>
                <w:szCs w:val="24"/>
                <w:lang w:eastAsia="ar-SA"/>
              </w:rPr>
              <w:t xml:space="preserve">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свидетельств</w:t>
            </w:r>
            <w:r w:rsidRPr="007B716B">
              <w:rPr>
                <w:szCs w:val="24"/>
                <w:lang w:eastAsia="ar-SA"/>
              </w:rPr>
              <w:t>о</w:t>
            </w:r>
            <w:r w:rsidRPr="00D07968">
              <w:rPr>
                <w:szCs w:val="24"/>
                <w:lang w:eastAsia="ar-SA"/>
              </w:rPr>
              <w:t xml:space="preserve"> о государственной регистрации юридического лица, копия свидетельства о внесении записи в Единый государственный реестр юридических лиц;</w:t>
            </w:r>
          </w:p>
          <w:p w14:paraId="6CB9C559" w14:textId="77777777" w:rsidR="002C6A69" w:rsidRPr="00D07968" w:rsidRDefault="002C6A69" w:rsidP="002C6A69">
            <w:pPr>
              <w:adjustRightInd w:val="0"/>
              <w:rPr>
                <w:szCs w:val="24"/>
                <w:lang w:eastAsia="ar-SA"/>
              </w:rPr>
            </w:pPr>
            <w:r>
              <w:rPr>
                <w:szCs w:val="24"/>
                <w:lang w:eastAsia="ar-SA"/>
              </w:rPr>
              <w:t>е)</w:t>
            </w:r>
            <w:r>
              <w:rPr>
                <w:szCs w:val="24"/>
                <w:lang w:eastAsia="ar-SA"/>
              </w:rPr>
              <w:tab/>
            </w:r>
            <w:r w:rsidRPr="00D07968">
              <w:rPr>
                <w:szCs w:val="24"/>
                <w:lang w:eastAsia="ar-SA"/>
              </w:rPr>
              <w:t>свидетельств</w:t>
            </w:r>
            <w:r w:rsidRPr="007B716B">
              <w:rPr>
                <w:szCs w:val="24"/>
                <w:lang w:eastAsia="ar-SA"/>
              </w:rPr>
              <w:t>о</w:t>
            </w:r>
            <w:r w:rsidRPr="00D07968">
              <w:rPr>
                <w:szCs w:val="24"/>
                <w:lang w:eastAsia="ar-SA"/>
              </w:rPr>
              <w:t xml:space="preserve"> о постановке на учет в налоговом органе;</w:t>
            </w:r>
          </w:p>
          <w:p w14:paraId="2DD4D27B" w14:textId="77777777" w:rsidR="002C6A69" w:rsidRPr="00D07968" w:rsidRDefault="002C6A69" w:rsidP="002C6A69">
            <w:pPr>
              <w:adjustRightInd w:val="0"/>
              <w:rPr>
                <w:szCs w:val="24"/>
                <w:lang w:eastAsia="ar-SA"/>
              </w:rPr>
            </w:pPr>
            <w:r w:rsidRPr="00D07968">
              <w:rPr>
                <w:szCs w:val="24"/>
                <w:lang w:eastAsia="ar-SA"/>
              </w:rPr>
              <w:t>ж</w:t>
            </w:r>
            <w:r>
              <w:rPr>
                <w:szCs w:val="24"/>
                <w:lang w:eastAsia="ar-SA"/>
              </w:rPr>
              <w:t>)</w:t>
            </w:r>
            <w:r>
              <w:rPr>
                <w:szCs w:val="24"/>
                <w:lang w:eastAsia="ar-SA"/>
              </w:rPr>
              <w:tab/>
              <w:t>д</w:t>
            </w:r>
            <w:r w:rsidRPr="00D07968">
              <w:rPr>
                <w:szCs w:val="24"/>
                <w:lang w:eastAsia="ar-SA"/>
              </w:rPr>
              <w:t xml:space="preserve">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89B88EE" w14:textId="77777777" w:rsidR="002C6A69" w:rsidRPr="00D07968" w:rsidRDefault="002C6A69" w:rsidP="002C6A69">
            <w:pPr>
              <w:adjustRightInd w:val="0"/>
              <w:rPr>
                <w:szCs w:val="24"/>
                <w:lang w:eastAsia="ar-SA"/>
              </w:rPr>
            </w:pPr>
            <w:r w:rsidRPr="00D07968">
              <w:rPr>
                <w:szCs w:val="24"/>
                <w:lang w:eastAsia="ar-SA"/>
              </w:rPr>
              <w:t>з</w:t>
            </w:r>
            <w:r>
              <w:rPr>
                <w:szCs w:val="24"/>
                <w:lang w:eastAsia="ar-SA"/>
              </w:rPr>
              <w:t>)</w:t>
            </w:r>
            <w:r w:rsidRPr="00D07968">
              <w:rPr>
                <w:szCs w:val="24"/>
                <w:lang w:eastAsia="ar-SA"/>
              </w:rPr>
              <w:t xml:space="preserve"> финансов</w:t>
            </w:r>
            <w:r w:rsidRPr="007B716B">
              <w:rPr>
                <w:szCs w:val="24"/>
                <w:lang w:eastAsia="ar-SA"/>
              </w:rPr>
              <w:t>ая</w:t>
            </w:r>
            <w:r w:rsidRPr="00D07968">
              <w:rPr>
                <w:szCs w:val="24"/>
                <w:lang w:eastAsia="ar-SA"/>
              </w:rPr>
              <w:t xml:space="preserve"> отчетност</w:t>
            </w:r>
            <w:r w:rsidRPr="007B716B">
              <w:rPr>
                <w:szCs w:val="24"/>
                <w:lang w:eastAsia="ar-SA"/>
              </w:rPr>
              <w:t>ь</w:t>
            </w:r>
            <w:r w:rsidRPr="00D07968">
              <w:rPr>
                <w:szCs w:val="24"/>
                <w:lang w:eastAsia="ar-SA"/>
              </w:rPr>
              <w:t xml:space="preserve"> (с отметкой о сдаче в налоговые органы): Бухгалтерский баланс и Отчет о финансовых результатах за 2022 г.</w:t>
            </w:r>
          </w:p>
          <w:p w14:paraId="61E100E7" w14:textId="77777777" w:rsidR="002C6A69" w:rsidRPr="00D07968" w:rsidRDefault="002C6A69" w:rsidP="002C6A69">
            <w:pPr>
              <w:adjustRightInd w:val="0"/>
              <w:rPr>
                <w:szCs w:val="24"/>
                <w:lang w:eastAsia="ar-SA"/>
              </w:rPr>
            </w:pPr>
            <w:r w:rsidRPr="00D07968">
              <w:rPr>
                <w:szCs w:val="24"/>
                <w:lang w:eastAsia="ar-SA"/>
              </w:rPr>
              <w:t>5. Формы подтверждения согласия на обработку персональных данных организации и руководителя организации.</w:t>
            </w:r>
          </w:p>
          <w:p w14:paraId="0FEC9415" w14:textId="77777777" w:rsidR="002C6A69" w:rsidRDefault="002C6A69" w:rsidP="002C6A69">
            <w:pPr>
              <w:adjustRightInd w:val="0"/>
              <w:rPr>
                <w:szCs w:val="24"/>
                <w:lang w:eastAsia="ar-SA"/>
              </w:rPr>
            </w:pPr>
            <w:r w:rsidRPr="007B716B">
              <w:rPr>
                <w:szCs w:val="24"/>
                <w:lang w:eastAsia="ar-SA"/>
              </w:rPr>
              <w:t>6. Гарантийное письмо о согласии с условиями проекта договора.</w:t>
            </w:r>
          </w:p>
          <w:p w14:paraId="0EEF8F0A" w14:textId="14B33A6F" w:rsidR="002C6A69" w:rsidRPr="006B4A45" w:rsidRDefault="002C6A69" w:rsidP="00D615D8">
            <w:pPr>
              <w:pStyle w:val="afffb"/>
              <w:tabs>
                <w:tab w:val="clear" w:pos="1134"/>
              </w:tabs>
              <w:spacing w:before="0" w:beforeAutospacing="0" w:after="0" w:afterAutospacing="0"/>
              <w:jc w:val="both"/>
              <w:rPr>
                <w:sz w:val="22"/>
                <w:szCs w:val="22"/>
              </w:rPr>
            </w:pPr>
            <w:r w:rsidRPr="00C24C6E">
              <w:rPr>
                <w:lang w:eastAsia="ar-SA"/>
              </w:rPr>
              <w:t xml:space="preserve">         </w:t>
            </w:r>
            <w:r w:rsidRPr="00542C83">
              <w:rPr>
                <w:lang w:eastAsia="ar-SA"/>
              </w:rPr>
              <w:t>7.</w:t>
            </w:r>
            <w:r w:rsidR="00762593">
              <w:rPr>
                <w:lang w:eastAsia="ar-SA"/>
              </w:rPr>
              <w:t xml:space="preserve"> </w:t>
            </w:r>
            <w:r w:rsidRPr="006B4A45">
              <w:rPr>
                <w:color w:val="000000"/>
                <w:sz w:val="22"/>
                <w:szCs w:val="22"/>
              </w:rPr>
              <w:t xml:space="preserve">Право Подрядчика осуществлять работы, предусмотренные </w:t>
            </w:r>
            <w:r w:rsidRPr="00C24C6E">
              <w:rPr>
                <w:color w:val="000000"/>
                <w:sz w:val="22"/>
                <w:szCs w:val="22"/>
              </w:rPr>
              <w:t>техническим заданием</w:t>
            </w:r>
            <w:r w:rsidR="00D615D8">
              <w:rPr>
                <w:color w:val="000000"/>
                <w:sz w:val="22"/>
                <w:szCs w:val="22"/>
              </w:rPr>
              <w:t xml:space="preserve"> -</w:t>
            </w:r>
            <w:r w:rsidRPr="006B4A45">
              <w:rPr>
                <w:color w:val="000000"/>
                <w:sz w:val="22"/>
                <w:szCs w:val="22"/>
              </w:rPr>
              <w:t xml:space="preserve"> подтверд</w:t>
            </w:r>
            <w:r w:rsidRPr="00C24C6E">
              <w:rPr>
                <w:color w:val="000000"/>
                <w:sz w:val="22"/>
                <w:szCs w:val="22"/>
              </w:rPr>
              <w:t>ить</w:t>
            </w:r>
            <w:r w:rsidRPr="006B4A45">
              <w:rPr>
                <w:color w:val="000000"/>
                <w:sz w:val="22"/>
                <w:szCs w:val="22"/>
              </w:rPr>
              <w:t xml:space="preserve"> членством</w:t>
            </w:r>
            <w:r>
              <w:rPr>
                <w:color w:val="000000"/>
                <w:sz w:val="22"/>
                <w:szCs w:val="22"/>
              </w:rPr>
              <w:t xml:space="preserve"> в Саморегулируемой организации.</w:t>
            </w:r>
            <w:r w:rsidR="00D615D8">
              <w:rPr>
                <w:color w:val="000000"/>
                <w:sz w:val="22"/>
                <w:szCs w:val="22"/>
              </w:rPr>
              <w:t xml:space="preserve"> </w:t>
            </w:r>
            <w:r w:rsidRPr="006B4A45">
              <w:rPr>
                <w:i/>
                <w:sz w:val="22"/>
                <w:szCs w:val="22"/>
              </w:rPr>
              <w:t>(</w:t>
            </w:r>
            <w:r w:rsidR="00D615D8">
              <w:rPr>
                <w:i/>
                <w:sz w:val="22"/>
                <w:szCs w:val="22"/>
              </w:rPr>
              <w:t>требуется</w:t>
            </w:r>
            <w:r w:rsidRPr="006B4A45">
              <w:rPr>
                <w:i/>
                <w:sz w:val="22"/>
                <w:szCs w:val="22"/>
              </w:rPr>
              <w:t xml:space="preserve"> в случае, если подрядчик является членом СРО, либо данное членство в силу закона является обязательным.)</w:t>
            </w:r>
          </w:p>
          <w:p w14:paraId="174F3A91" w14:textId="77777777" w:rsidR="002C6A69" w:rsidRPr="007B716B" w:rsidRDefault="002C6A69" w:rsidP="002C6A69">
            <w:pPr>
              <w:adjustRightInd w:val="0"/>
              <w:rPr>
                <w:b/>
                <w:szCs w:val="24"/>
                <w:lang w:eastAsia="ar-SA"/>
              </w:rPr>
            </w:pPr>
            <w:r w:rsidRPr="00542C83">
              <w:rPr>
                <w:b/>
                <w:szCs w:val="24"/>
                <w:lang w:eastAsia="ar-SA"/>
              </w:rPr>
              <w:t>8</w:t>
            </w:r>
            <w:r w:rsidRPr="007B716B">
              <w:rPr>
                <w:b/>
                <w:szCs w:val="24"/>
                <w:lang w:eastAsia="ar-SA"/>
              </w:rPr>
              <w:t xml:space="preserve">. Для дополнительной оценки заявок Участников по критериям: </w:t>
            </w:r>
          </w:p>
          <w:p w14:paraId="034D5B4C" w14:textId="5FB3B67B" w:rsidR="002C6A69" w:rsidRPr="007B716B" w:rsidRDefault="002C6A69" w:rsidP="00D615D8">
            <w:pPr>
              <w:adjustRightInd w:val="0"/>
              <w:rPr>
                <w:szCs w:val="24"/>
                <w:lang w:eastAsia="ar-SA"/>
              </w:rPr>
            </w:pPr>
            <w:r>
              <w:rPr>
                <w:szCs w:val="24"/>
                <w:lang w:eastAsia="ar-SA"/>
              </w:rPr>
              <w:t>8</w:t>
            </w:r>
            <w:r w:rsidRPr="007B716B">
              <w:rPr>
                <w:szCs w:val="24"/>
                <w:lang w:eastAsia="ar-SA"/>
              </w:rPr>
              <w:t>.1. Предложение по условиям оплаты.</w:t>
            </w:r>
          </w:p>
          <w:p w14:paraId="49B42662" w14:textId="77777777" w:rsidR="002C6A69" w:rsidRPr="007B716B" w:rsidRDefault="002C6A69" w:rsidP="002C6A69">
            <w:pPr>
              <w:adjustRightInd w:val="0"/>
              <w:rPr>
                <w:b/>
                <w:i/>
                <w:szCs w:val="24"/>
                <w:lang w:eastAsia="ar-SA"/>
              </w:rPr>
            </w:pPr>
            <w:r w:rsidRPr="007B716B">
              <w:rPr>
                <w:b/>
                <w:i/>
                <w:szCs w:val="24"/>
                <w:lang w:eastAsia="ar-SA"/>
              </w:rPr>
              <w:t xml:space="preserve">Для дополнительной оценки заявок. Не предоставление указанных документов Участником </w:t>
            </w:r>
            <w:r w:rsidRPr="00C068B4">
              <w:rPr>
                <w:b/>
                <w:i/>
                <w:szCs w:val="24"/>
                <w:lang w:eastAsia="ar-SA"/>
              </w:rPr>
              <w:t>Конкурса</w:t>
            </w:r>
            <w:r w:rsidRPr="007B716B">
              <w:rPr>
                <w:b/>
                <w:i/>
                <w:szCs w:val="24"/>
                <w:lang w:eastAsia="ar-SA"/>
              </w:rPr>
              <w:t xml:space="preserve"> не влечет за собой отклонения заявки Участника).</w:t>
            </w:r>
          </w:p>
          <w:p w14:paraId="1F316B27" w14:textId="77777777" w:rsidR="002C6A69" w:rsidRPr="007B716B" w:rsidRDefault="002C6A69" w:rsidP="002C6A69">
            <w:pPr>
              <w:adjustRightInd w:val="0"/>
              <w:rPr>
                <w:b/>
                <w:szCs w:val="24"/>
                <w:lang w:eastAsia="ar-SA"/>
              </w:rPr>
            </w:pPr>
            <w:r w:rsidRPr="007B716B">
              <w:rPr>
                <w:b/>
                <w:szCs w:val="24"/>
                <w:lang w:eastAsia="ar-SA"/>
              </w:rPr>
              <w:t>Ценовое предложение:</w:t>
            </w:r>
          </w:p>
          <w:p w14:paraId="45E870B6" w14:textId="77777777" w:rsidR="002C6A69" w:rsidRDefault="002C6A69" w:rsidP="002C6A69">
            <w:pPr>
              <w:adjustRightInd w:val="0"/>
              <w:rPr>
                <w:szCs w:val="24"/>
                <w:lang w:eastAsia="ar-SA"/>
              </w:rPr>
            </w:pPr>
            <w:r>
              <w:rPr>
                <w:szCs w:val="24"/>
                <w:lang w:eastAsia="ar-SA"/>
              </w:rPr>
              <w:t>9</w:t>
            </w:r>
            <w:r w:rsidRPr="007B716B">
              <w:rPr>
                <w:szCs w:val="24"/>
                <w:lang w:eastAsia="ar-SA"/>
              </w:rPr>
              <w:t>. Коммерческое предложение, по форме и в соответствии с инструкциями, приведенными в настоящей Документации о закупке.</w:t>
            </w:r>
          </w:p>
          <w:p w14:paraId="702A1F89" w14:textId="37E7E442" w:rsidR="002C6A69" w:rsidRPr="007A42AF" w:rsidRDefault="002C6A69" w:rsidP="002C6A69">
            <w:pPr>
              <w:adjustRightInd w:val="0"/>
              <w:ind w:firstLine="0"/>
              <w:rPr>
                <w:sz w:val="22"/>
                <w:szCs w:val="22"/>
                <w:lang w:eastAsia="ar-SA"/>
              </w:rPr>
            </w:pPr>
          </w:p>
        </w:tc>
      </w:tr>
      <w:tr w:rsidR="00DF21CB" w:rsidRPr="0085682C" w14:paraId="49A18BB4" w14:textId="77777777" w:rsidTr="007A42AF">
        <w:trPr>
          <w:gridAfter w:val="1"/>
          <w:wAfter w:w="14" w:type="pct"/>
          <w:jc w:val="center"/>
        </w:trPr>
        <w:tc>
          <w:tcPr>
            <w:tcW w:w="207" w:type="pct"/>
            <w:tcBorders>
              <w:left w:val="single" w:sz="12" w:space="0" w:color="auto"/>
              <w:bottom w:val="single" w:sz="4" w:space="0" w:color="auto"/>
            </w:tcBorders>
          </w:tcPr>
          <w:p w14:paraId="552C0CB6" w14:textId="77777777" w:rsidR="00DF21CB" w:rsidRPr="007A42AF" w:rsidRDefault="00DF21CB" w:rsidP="00DF21CB">
            <w:pPr>
              <w:ind w:firstLine="0"/>
              <w:rPr>
                <w:sz w:val="22"/>
                <w:szCs w:val="22"/>
              </w:rPr>
            </w:pPr>
            <w:bookmarkStart w:id="282" w:name="_Toc386739206"/>
            <w:bookmarkEnd w:id="282"/>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DF21CB" w:rsidRPr="007A42AF" w:rsidRDefault="00DF21CB" w:rsidP="00DF21CB">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F21CB" w:rsidRPr="0085682C" w14:paraId="6E99E769"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55796410" w14:textId="77777777" w:rsidR="00DF21CB" w:rsidRPr="007A42AF" w:rsidRDefault="00DF21CB" w:rsidP="00DF21CB">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F21CB" w:rsidRPr="007A42AF" w14:paraId="655D7F02" w14:textId="77777777" w:rsidTr="00E331F1">
              <w:tc>
                <w:tcPr>
                  <w:tcW w:w="579" w:type="dxa"/>
                </w:tcPr>
                <w:p w14:paraId="2D009454" w14:textId="32D160BD" w:rsidR="00DF21CB" w:rsidRPr="007A42AF" w:rsidRDefault="00DF21CB" w:rsidP="00D71976">
                  <w:pPr>
                    <w:framePr w:hSpace="180" w:wrap="around" w:vAnchor="text" w:hAnchor="text" w:xAlign="center" w:y="1"/>
                    <w:ind w:firstLine="0"/>
                    <w:suppressOverlap/>
                    <w:jc w:val="left"/>
                    <w:rPr>
                      <w:sz w:val="22"/>
                      <w:szCs w:val="22"/>
                    </w:rPr>
                  </w:pPr>
                  <w:r w:rsidRPr="007A42AF">
                    <w:object w:dxaOrig="0" w:dyaOrig="0" w14:anchorId="3BDE0EB1">
                      <v:shape id="_x0000_i1041" type="#_x0000_t75" style="width:10pt;height:15pt" o:ole="">
                        <v:imagedata r:id="rId37" o:title=""/>
                      </v:shape>
                      <w:control r:id="rId38" w:name="CheckBox212432121" w:shapeid="_x0000_i1041"/>
                    </w:object>
                  </w:r>
                </w:p>
              </w:tc>
              <w:tc>
                <w:tcPr>
                  <w:tcW w:w="7908" w:type="dxa"/>
                  <w:vAlign w:val="center"/>
                </w:tcPr>
                <w:p w14:paraId="0A471E2E" w14:textId="77777777" w:rsidR="00DF21CB" w:rsidRPr="007A42AF" w:rsidRDefault="00DF21CB" w:rsidP="00D71976">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DF21CB" w:rsidRPr="007A42AF" w14:paraId="416DA4C5" w14:textId="77777777" w:rsidTr="00E331F1">
              <w:tc>
                <w:tcPr>
                  <w:tcW w:w="579" w:type="dxa"/>
                </w:tcPr>
                <w:p w14:paraId="4EDE67B0" w14:textId="27D86CD3" w:rsidR="00DF21CB" w:rsidRPr="007A42AF" w:rsidRDefault="00DF21CB" w:rsidP="00D71976">
                  <w:pPr>
                    <w:framePr w:hSpace="180" w:wrap="around" w:vAnchor="text" w:hAnchor="text" w:xAlign="center" w:y="1"/>
                    <w:ind w:firstLine="0"/>
                    <w:suppressOverlap/>
                    <w:jc w:val="left"/>
                    <w:rPr>
                      <w:sz w:val="22"/>
                      <w:szCs w:val="22"/>
                    </w:rPr>
                  </w:pPr>
                  <w:r w:rsidRPr="007A42AF">
                    <w:object w:dxaOrig="0" w:dyaOrig="0" w14:anchorId="50E67158">
                      <v:shape id="_x0000_i1043" type="#_x0000_t75" style="width:13pt;height:18.5pt" o:ole="">
                        <v:imagedata r:id="rId39" o:title=""/>
                      </v:shape>
                      <w:control r:id="rId40" w:name="CheckBox212432111" w:shapeid="_x0000_i1043"/>
                    </w:object>
                  </w:r>
                </w:p>
              </w:tc>
              <w:tc>
                <w:tcPr>
                  <w:tcW w:w="7908" w:type="dxa"/>
                  <w:vAlign w:val="center"/>
                </w:tcPr>
                <w:p w14:paraId="453C9D5C" w14:textId="77777777" w:rsidR="00DF21CB" w:rsidRPr="007A42AF" w:rsidRDefault="00DF21CB" w:rsidP="00D71976">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 который входит в состав Документации и приложения к нему в электронном формате;</w:t>
                  </w:r>
                </w:p>
              </w:tc>
            </w:tr>
          </w:tbl>
          <w:p w14:paraId="2656E4F2" w14:textId="77777777" w:rsidR="00DF21CB" w:rsidRPr="007A42AF" w:rsidRDefault="00DF21CB" w:rsidP="00DF21CB">
            <w:pPr>
              <w:pStyle w:val="af2"/>
              <w:spacing w:before="0" w:after="0"/>
              <w:ind w:right="0"/>
              <w:jc w:val="both"/>
              <w:rPr>
                <w:sz w:val="22"/>
                <w:szCs w:val="22"/>
              </w:rPr>
            </w:pPr>
          </w:p>
        </w:tc>
      </w:tr>
      <w:tr w:rsidR="00DF21CB" w:rsidRPr="0085682C" w14:paraId="4AFD8063"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214F9CA2" w14:textId="77777777" w:rsidR="00DF21CB" w:rsidRPr="007A42AF" w:rsidRDefault="00DF21CB" w:rsidP="00DF21CB">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DF21CB" w:rsidRPr="007A42AF" w:rsidRDefault="00DF21CB" w:rsidP="00DF21CB">
            <w:pPr>
              <w:ind w:firstLine="0"/>
              <w:jc w:val="left"/>
              <w:rPr>
                <w:sz w:val="22"/>
                <w:szCs w:val="22"/>
              </w:rPr>
            </w:pPr>
            <w:r w:rsidRPr="007A42AF">
              <w:rPr>
                <w:b/>
                <w:sz w:val="22"/>
                <w:szCs w:val="22"/>
              </w:rPr>
              <w:t>Требования относительно минимального срока действия заявки</w:t>
            </w:r>
          </w:p>
        </w:tc>
      </w:tr>
      <w:tr w:rsidR="00DF21CB" w:rsidRPr="0085682C" w14:paraId="3A2BAB26" w14:textId="77777777" w:rsidTr="007A42AF">
        <w:trPr>
          <w:gridAfter w:val="1"/>
          <w:wAfter w:w="14" w:type="pct"/>
          <w:jc w:val="center"/>
        </w:trPr>
        <w:tc>
          <w:tcPr>
            <w:tcW w:w="207" w:type="pct"/>
            <w:tcBorders>
              <w:top w:val="single" w:sz="4" w:space="0" w:color="auto"/>
              <w:left w:val="single" w:sz="12" w:space="0" w:color="auto"/>
              <w:bottom w:val="single" w:sz="4" w:space="0" w:color="auto"/>
            </w:tcBorders>
          </w:tcPr>
          <w:p w14:paraId="7A333B57" w14:textId="77777777" w:rsidR="00DF21CB" w:rsidRPr="007A42AF" w:rsidRDefault="00DF21CB" w:rsidP="00DF21CB">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DF21CB" w:rsidRPr="007A42AF" w:rsidRDefault="00DF21CB" w:rsidP="00DF21CB">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F21CB" w:rsidRPr="0085682C" w14:paraId="0458675F" w14:textId="77777777" w:rsidTr="007A42AF">
        <w:trPr>
          <w:gridAfter w:val="1"/>
          <w:wAfter w:w="14" w:type="pct"/>
          <w:jc w:val="center"/>
        </w:trPr>
        <w:tc>
          <w:tcPr>
            <w:tcW w:w="207" w:type="pct"/>
            <w:tcBorders>
              <w:top w:val="single" w:sz="12" w:space="0" w:color="auto"/>
              <w:left w:val="single" w:sz="12" w:space="0" w:color="auto"/>
            </w:tcBorders>
          </w:tcPr>
          <w:p w14:paraId="3851B18A" w14:textId="77777777" w:rsidR="00DF21CB" w:rsidRPr="007A42AF" w:rsidRDefault="00DF21CB" w:rsidP="00DF21CB">
            <w:pPr>
              <w:ind w:firstLine="0"/>
              <w:rPr>
                <w:sz w:val="22"/>
                <w:szCs w:val="22"/>
              </w:rPr>
            </w:pPr>
            <w:r w:rsidRPr="007A42AF">
              <w:rPr>
                <w:sz w:val="22"/>
                <w:szCs w:val="22"/>
              </w:rPr>
              <w:lastRenderedPageBreak/>
              <w:t>7</w:t>
            </w:r>
          </w:p>
        </w:tc>
        <w:tc>
          <w:tcPr>
            <w:tcW w:w="4779" w:type="pct"/>
            <w:tcBorders>
              <w:top w:val="single" w:sz="12" w:space="0" w:color="auto"/>
              <w:right w:val="single" w:sz="12" w:space="0" w:color="auto"/>
            </w:tcBorders>
          </w:tcPr>
          <w:p w14:paraId="3114C1B7" w14:textId="77777777" w:rsidR="00DF21CB" w:rsidRPr="007A42AF" w:rsidRDefault="00DF21CB" w:rsidP="00DF21CB">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F21CB" w:rsidRPr="0085682C" w14:paraId="12658A21" w14:textId="77777777" w:rsidTr="007A42AF">
        <w:trPr>
          <w:gridAfter w:val="1"/>
          <w:wAfter w:w="14" w:type="pct"/>
          <w:jc w:val="center"/>
        </w:trPr>
        <w:tc>
          <w:tcPr>
            <w:tcW w:w="207" w:type="pct"/>
            <w:tcBorders>
              <w:left w:val="single" w:sz="12" w:space="0" w:color="auto"/>
              <w:bottom w:val="single" w:sz="12" w:space="0" w:color="auto"/>
            </w:tcBorders>
          </w:tcPr>
          <w:p w14:paraId="4E824B7A" w14:textId="77777777" w:rsidR="00DF21CB" w:rsidRPr="007A42AF" w:rsidRDefault="00DF21CB" w:rsidP="00DF21CB">
            <w:pPr>
              <w:ind w:left="142" w:firstLine="0"/>
              <w:rPr>
                <w:sz w:val="22"/>
                <w:szCs w:val="22"/>
              </w:rPr>
            </w:pPr>
            <w:bookmarkStart w:id="283" w:name="_Ref392079677"/>
          </w:p>
        </w:tc>
        <w:bookmarkEnd w:id="283"/>
        <w:tc>
          <w:tcPr>
            <w:tcW w:w="4779" w:type="pct"/>
            <w:tcBorders>
              <w:bottom w:val="single" w:sz="12" w:space="0" w:color="auto"/>
              <w:right w:val="single" w:sz="12" w:space="0" w:color="auto"/>
            </w:tcBorders>
          </w:tcPr>
          <w:p w14:paraId="4AFE21DA" w14:textId="0F4CCF5B" w:rsidR="00DF21CB" w:rsidRPr="007A42AF" w:rsidRDefault="00DF21CB" w:rsidP="00DF21CB">
            <w:pPr>
              <w:pStyle w:val="af2"/>
              <w:spacing w:before="0" w:after="0"/>
              <w:ind w:left="0" w:right="0"/>
              <w:jc w:val="both"/>
              <w:rPr>
                <w:sz w:val="22"/>
                <w:szCs w:val="22"/>
              </w:rPr>
            </w:pPr>
            <w:r w:rsidRPr="007A42AF">
              <w:rPr>
                <w:sz w:val="22"/>
                <w:szCs w:val="22"/>
              </w:rPr>
              <w:t>Простая электронная подпись.</w:t>
            </w:r>
          </w:p>
        </w:tc>
      </w:tr>
      <w:tr w:rsidR="00DF21CB" w:rsidRPr="0085682C" w14:paraId="2A36E5E1" w14:textId="77777777" w:rsidTr="007A42AF">
        <w:trPr>
          <w:gridAfter w:val="1"/>
          <w:wAfter w:w="14" w:type="pct"/>
          <w:jc w:val="center"/>
        </w:trPr>
        <w:tc>
          <w:tcPr>
            <w:tcW w:w="207" w:type="pct"/>
            <w:tcBorders>
              <w:left w:val="single" w:sz="12" w:space="0" w:color="auto"/>
              <w:bottom w:val="single" w:sz="12" w:space="0" w:color="auto"/>
            </w:tcBorders>
          </w:tcPr>
          <w:p w14:paraId="2578D044" w14:textId="12D0B754" w:rsidR="00DF21CB" w:rsidRPr="007A42AF" w:rsidRDefault="00DF21CB" w:rsidP="00DF21CB">
            <w:pPr>
              <w:ind w:right="-111" w:firstLine="0"/>
              <w:rPr>
                <w:sz w:val="22"/>
                <w:szCs w:val="22"/>
              </w:rPr>
            </w:pPr>
            <w:bookmarkStart w:id="284"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DF21CB" w:rsidRPr="007A42AF" w:rsidRDefault="00DF21CB" w:rsidP="00DF21CB">
            <w:pPr>
              <w:pStyle w:val="af2"/>
              <w:spacing w:before="0" w:after="0"/>
              <w:ind w:left="0" w:right="0"/>
              <w:jc w:val="both"/>
              <w:rPr>
                <w:sz w:val="22"/>
                <w:szCs w:val="22"/>
              </w:rPr>
            </w:pPr>
            <w:r w:rsidRPr="007A42AF">
              <w:rPr>
                <w:b/>
                <w:sz w:val="22"/>
                <w:szCs w:val="22"/>
              </w:rPr>
              <w:t>Сроки и порядок проведения переторжки</w:t>
            </w:r>
          </w:p>
        </w:tc>
      </w:tr>
      <w:tr w:rsidR="00DF21CB" w:rsidRPr="0085682C" w14:paraId="60909EAA" w14:textId="77777777" w:rsidTr="007A42AF">
        <w:trPr>
          <w:gridAfter w:val="1"/>
          <w:wAfter w:w="14" w:type="pct"/>
          <w:jc w:val="center"/>
        </w:trPr>
        <w:tc>
          <w:tcPr>
            <w:tcW w:w="207" w:type="pct"/>
            <w:tcBorders>
              <w:left w:val="single" w:sz="12" w:space="0" w:color="auto"/>
              <w:bottom w:val="single" w:sz="12" w:space="0" w:color="auto"/>
            </w:tcBorders>
          </w:tcPr>
          <w:p w14:paraId="171DAA9A" w14:textId="77777777" w:rsidR="00DF21CB" w:rsidRPr="007A42AF" w:rsidRDefault="00DF21CB" w:rsidP="00DF21CB">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DF21CB" w:rsidRPr="007A42AF" w14:paraId="739225F5" w14:textId="77777777" w:rsidTr="000F49C5">
              <w:trPr>
                <w:trHeight w:val="562"/>
              </w:trPr>
              <w:tc>
                <w:tcPr>
                  <w:tcW w:w="3302" w:type="dxa"/>
                </w:tcPr>
                <w:p w14:paraId="6826A2D2" w14:textId="77777777" w:rsidR="00DF21CB" w:rsidRPr="007A42AF" w:rsidRDefault="00DF21CB" w:rsidP="00DF21CB">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переторжки:</w:t>
                  </w:r>
                </w:p>
                <w:p w14:paraId="2D413A11" w14:textId="77777777" w:rsidR="00DF21CB" w:rsidRPr="007A42AF" w:rsidRDefault="00DF21CB" w:rsidP="00DF21CB">
                  <w:pPr>
                    <w:ind w:firstLine="0"/>
                    <w:rPr>
                      <w:sz w:val="22"/>
                      <w:szCs w:val="22"/>
                    </w:rPr>
                  </w:pPr>
                </w:p>
              </w:tc>
              <w:tc>
                <w:tcPr>
                  <w:tcW w:w="592" w:type="dxa"/>
                  <w:vAlign w:val="center"/>
                </w:tcPr>
                <w:p w14:paraId="3A5D679B" w14:textId="3A78E7EC" w:rsidR="00DF21CB" w:rsidRPr="007A42AF" w:rsidRDefault="00DF21CB" w:rsidP="00DF21CB">
                  <w:pPr>
                    <w:ind w:firstLine="0"/>
                    <w:rPr>
                      <w:sz w:val="22"/>
                      <w:szCs w:val="22"/>
                    </w:rPr>
                  </w:pPr>
                  <w:r w:rsidRPr="007A42AF">
                    <w:object w:dxaOrig="0" w:dyaOrig="0" w14:anchorId="7680D1C8">
                      <v:shape id="_x0000_i1045" type="#_x0000_t75" style="width:13pt;height:18.5pt" o:ole="">
                        <v:imagedata r:id="rId41" o:title=""/>
                      </v:shape>
                      <w:control r:id="rId42" w:name="CheckBox2126263111" w:shapeid="_x0000_i1045"/>
                    </w:object>
                  </w:r>
                </w:p>
              </w:tc>
              <w:tc>
                <w:tcPr>
                  <w:tcW w:w="5315" w:type="dxa"/>
                  <w:vAlign w:val="center"/>
                </w:tcPr>
                <w:p w14:paraId="2C5C7F73" w14:textId="77777777" w:rsidR="00DF21CB" w:rsidRPr="007A42AF" w:rsidRDefault="00DF21CB" w:rsidP="00DF21CB">
                  <w:pPr>
                    <w:pStyle w:val="af2"/>
                    <w:spacing w:before="0" w:after="0"/>
                    <w:ind w:left="0"/>
                    <w:jc w:val="both"/>
                    <w:rPr>
                      <w:i/>
                      <w:sz w:val="22"/>
                      <w:szCs w:val="22"/>
                    </w:rPr>
                  </w:pPr>
                  <w:r w:rsidRPr="007A42AF">
                    <w:rPr>
                      <w:sz w:val="22"/>
                      <w:szCs w:val="22"/>
                    </w:rPr>
                    <w:t>Предусмотрено;</w:t>
                  </w:r>
                </w:p>
              </w:tc>
            </w:tr>
            <w:tr w:rsidR="00DF21CB" w:rsidRPr="007A42AF" w14:paraId="7E1108B3" w14:textId="77777777" w:rsidTr="000F49C5">
              <w:trPr>
                <w:trHeight w:val="217"/>
              </w:trPr>
              <w:tc>
                <w:tcPr>
                  <w:tcW w:w="3302" w:type="dxa"/>
                </w:tcPr>
                <w:p w14:paraId="48C71746" w14:textId="77777777" w:rsidR="00DF21CB" w:rsidRPr="007A42AF" w:rsidRDefault="00DF21CB" w:rsidP="00DF21CB">
                  <w:pPr>
                    <w:ind w:firstLine="0"/>
                    <w:rPr>
                      <w:sz w:val="22"/>
                      <w:szCs w:val="22"/>
                    </w:rPr>
                  </w:pPr>
                </w:p>
              </w:tc>
              <w:tc>
                <w:tcPr>
                  <w:tcW w:w="592" w:type="dxa"/>
                  <w:vAlign w:val="center"/>
                </w:tcPr>
                <w:p w14:paraId="18D4A83B" w14:textId="2DE213E8" w:rsidR="00DF21CB" w:rsidRPr="007A42AF" w:rsidRDefault="00DF21CB" w:rsidP="00DF21CB">
                  <w:pPr>
                    <w:ind w:firstLine="0"/>
                    <w:rPr>
                      <w:sz w:val="22"/>
                      <w:szCs w:val="22"/>
                    </w:rPr>
                  </w:pPr>
                  <w:r w:rsidRPr="007A42AF">
                    <w:object w:dxaOrig="0" w:dyaOrig="0" w14:anchorId="46FCE63C">
                      <v:shape id="_x0000_i1048" type="#_x0000_t75" style="width:13pt;height:18.5pt" o:ole="">
                        <v:imagedata r:id="rId43" o:title=""/>
                      </v:shape>
                      <w:control r:id="rId44" w:name="CheckBox2126263121" w:shapeid="_x0000_i1048"/>
                    </w:object>
                  </w:r>
                </w:p>
              </w:tc>
              <w:tc>
                <w:tcPr>
                  <w:tcW w:w="5315" w:type="dxa"/>
                  <w:vAlign w:val="center"/>
                </w:tcPr>
                <w:p w14:paraId="3146A412" w14:textId="77777777" w:rsidR="00DF21CB" w:rsidRPr="007A42AF" w:rsidRDefault="00DF21CB" w:rsidP="00DF21CB">
                  <w:pPr>
                    <w:pStyle w:val="af2"/>
                    <w:spacing w:before="0" w:after="0"/>
                    <w:ind w:left="0"/>
                    <w:jc w:val="both"/>
                    <w:rPr>
                      <w:sz w:val="22"/>
                      <w:szCs w:val="22"/>
                    </w:rPr>
                  </w:pPr>
                  <w:r w:rsidRPr="007A42AF">
                    <w:rPr>
                      <w:sz w:val="22"/>
                      <w:szCs w:val="22"/>
                    </w:rPr>
                    <w:t>Не предусмотрено.</w:t>
                  </w:r>
                </w:p>
              </w:tc>
            </w:tr>
            <w:tr w:rsidR="00DF21CB" w:rsidRPr="007A42AF" w14:paraId="5794653C" w14:textId="77777777" w:rsidTr="000F49C5">
              <w:trPr>
                <w:trHeight w:val="217"/>
              </w:trPr>
              <w:tc>
                <w:tcPr>
                  <w:tcW w:w="9209" w:type="dxa"/>
                  <w:gridSpan w:val="3"/>
                </w:tcPr>
                <w:p w14:paraId="6E87A3C6" w14:textId="77777777" w:rsidR="00DF21CB" w:rsidRPr="007A42AF" w:rsidRDefault="00DF21CB" w:rsidP="00DF21CB">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DF21CB" w:rsidRPr="007A42AF" w:rsidRDefault="00DF21CB" w:rsidP="00DF21CB">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DF21CB" w:rsidRPr="007A42AF" w:rsidRDefault="00DF21CB" w:rsidP="00DF21CB">
            <w:pPr>
              <w:pStyle w:val="af2"/>
              <w:spacing w:before="0" w:after="0"/>
              <w:ind w:left="0" w:right="0"/>
              <w:jc w:val="both"/>
              <w:rPr>
                <w:sz w:val="22"/>
                <w:szCs w:val="22"/>
              </w:rPr>
            </w:pPr>
          </w:p>
        </w:tc>
      </w:tr>
      <w:tr w:rsidR="00DF21CB" w:rsidRPr="0085682C" w14:paraId="45057E6C" w14:textId="77777777" w:rsidTr="007A42AF">
        <w:trPr>
          <w:gridAfter w:val="1"/>
          <w:wAfter w:w="14" w:type="pct"/>
          <w:jc w:val="center"/>
        </w:trPr>
        <w:tc>
          <w:tcPr>
            <w:tcW w:w="207" w:type="pct"/>
            <w:tcBorders>
              <w:left w:val="single" w:sz="12" w:space="0" w:color="auto"/>
              <w:bottom w:val="single" w:sz="12" w:space="0" w:color="auto"/>
            </w:tcBorders>
          </w:tcPr>
          <w:p w14:paraId="2723CFED" w14:textId="0080F302" w:rsidR="00DF21CB" w:rsidRPr="007A42AF" w:rsidRDefault="00DF21CB" w:rsidP="00DF21CB">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DF21CB" w:rsidRPr="007A42AF" w:rsidRDefault="00DF21CB" w:rsidP="00DF21CB">
            <w:pPr>
              <w:pStyle w:val="af2"/>
              <w:spacing w:before="0" w:after="0"/>
              <w:ind w:left="0" w:right="0"/>
              <w:jc w:val="both"/>
              <w:rPr>
                <w:b/>
                <w:sz w:val="22"/>
                <w:szCs w:val="22"/>
              </w:rPr>
            </w:pPr>
            <w:r w:rsidRPr="007A42AF">
              <w:rPr>
                <w:b/>
                <w:sz w:val="22"/>
                <w:szCs w:val="22"/>
              </w:rPr>
              <w:t>Критерии оценки заявок Участников закупки</w:t>
            </w:r>
          </w:p>
        </w:tc>
      </w:tr>
      <w:tr w:rsidR="00DF21CB" w:rsidRPr="0085682C" w14:paraId="35AAD593" w14:textId="77777777" w:rsidTr="007A42AF">
        <w:trPr>
          <w:gridAfter w:val="1"/>
          <w:wAfter w:w="14" w:type="pct"/>
          <w:trHeight w:val="963"/>
          <w:jc w:val="center"/>
        </w:trPr>
        <w:tc>
          <w:tcPr>
            <w:tcW w:w="207" w:type="pct"/>
            <w:tcBorders>
              <w:top w:val="single" w:sz="4" w:space="0" w:color="auto"/>
              <w:left w:val="single" w:sz="12" w:space="0" w:color="auto"/>
            </w:tcBorders>
          </w:tcPr>
          <w:p w14:paraId="7ECFC002" w14:textId="77777777" w:rsidR="00DF21CB" w:rsidRPr="007A42AF" w:rsidRDefault="00DF21CB" w:rsidP="00DF21CB">
            <w:pPr>
              <w:ind w:left="142" w:firstLine="0"/>
              <w:rPr>
                <w:sz w:val="22"/>
                <w:szCs w:val="22"/>
              </w:rPr>
            </w:pPr>
            <w:bookmarkStart w:id="285" w:name="_Toc386739072"/>
            <w:bookmarkStart w:id="286" w:name="_Toc386739073"/>
            <w:bookmarkStart w:id="287" w:name="_Toc386739074"/>
            <w:bookmarkStart w:id="288" w:name="_Toc386739075"/>
            <w:bookmarkEnd w:id="284"/>
            <w:bookmarkEnd w:id="285"/>
            <w:bookmarkEnd w:id="286"/>
            <w:bookmarkEnd w:id="287"/>
            <w:bookmarkEnd w:id="288"/>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DF21CB" w:rsidRPr="007A42AF" w14:paraId="202EDDE7" w14:textId="77777777" w:rsidTr="002415E3">
              <w:trPr>
                <w:trHeight w:val="471"/>
              </w:trPr>
              <w:tc>
                <w:tcPr>
                  <w:tcW w:w="589" w:type="dxa"/>
                  <w:vAlign w:val="center"/>
                </w:tcPr>
                <w:p w14:paraId="03061793" w14:textId="0B0D9E0A" w:rsidR="00DF21CB" w:rsidRPr="007A42AF" w:rsidRDefault="00DF21CB" w:rsidP="00D71976">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DF21CB" w:rsidRPr="007A42AF" w:rsidRDefault="00DF21CB" w:rsidP="00D71976">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DF21CB" w:rsidRPr="007A42AF" w:rsidRDefault="00DF21CB" w:rsidP="00D71976">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2C6A69" w:rsidRPr="007A42AF" w14:paraId="14A4B59D" w14:textId="77777777" w:rsidTr="002415E3">
              <w:trPr>
                <w:trHeight w:val="240"/>
              </w:trPr>
              <w:tc>
                <w:tcPr>
                  <w:tcW w:w="589" w:type="dxa"/>
                  <w:vAlign w:val="center"/>
                </w:tcPr>
                <w:p w14:paraId="4103A5DC" w14:textId="294310AC" w:rsidR="002C6A69" w:rsidRPr="007A42AF" w:rsidRDefault="002C6A69" w:rsidP="00D71976">
                  <w:pPr>
                    <w:framePr w:hSpace="180" w:wrap="around" w:vAnchor="text" w:hAnchor="text" w:xAlign="center" w:y="1"/>
                    <w:tabs>
                      <w:tab w:val="clear" w:pos="1134"/>
                    </w:tabs>
                    <w:kinsoku/>
                    <w:overflowPunct/>
                    <w:autoSpaceDE/>
                    <w:autoSpaceDN/>
                    <w:ind w:firstLine="0"/>
                    <w:suppressOverlap/>
                    <w:jc w:val="center"/>
                    <w:rPr>
                      <w:sz w:val="22"/>
                      <w:szCs w:val="22"/>
                    </w:rPr>
                  </w:pPr>
                  <w:r w:rsidRPr="00D07968">
                    <w:rPr>
                      <w:szCs w:val="24"/>
                    </w:rPr>
                    <w:t>1</w:t>
                  </w:r>
                </w:p>
              </w:tc>
              <w:tc>
                <w:tcPr>
                  <w:tcW w:w="5501" w:type="dxa"/>
                  <w:vAlign w:val="center"/>
                </w:tcPr>
                <w:p w14:paraId="1D15A073" w14:textId="080C035C" w:rsidR="002C6A69" w:rsidRPr="007A42AF" w:rsidRDefault="002C6A69" w:rsidP="00D71976">
                  <w:pPr>
                    <w:pStyle w:val="af2"/>
                    <w:framePr w:hSpace="180" w:wrap="around" w:vAnchor="text" w:hAnchor="text" w:xAlign="center" w:y="1"/>
                    <w:spacing w:before="0" w:after="0"/>
                    <w:ind w:left="0"/>
                    <w:suppressOverlap/>
                    <w:jc w:val="both"/>
                    <w:rPr>
                      <w:sz w:val="22"/>
                      <w:szCs w:val="22"/>
                    </w:rPr>
                  </w:pPr>
                  <w:r w:rsidRPr="00D07968">
                    <w:t>Цена</w:t>
                  </w:r>
                </w:p>
              </w:tc>
              <w:tc>
                <w:tcPr>
                  <w:tcW w:w="3397" w:type="dxa"/>
                  <w:vAlign w:val="center"/>
                </w:tcPr>
                <w:p w14:paraId="61B91698" w14:textId="4F9C4790" w:rsidR="002C6A69" w:rsidRPr="007A42AF" w:rsidRDefault="002C6A69" w:rsidP="00D71976">
                  <w:pPr>
                    <w:pStyle w:val="af2"/>
                    <w:framePr w:hSpace="180" w:wrap="around" w:vAnchor="text" w:hAnchor="text" w:xAlign="center" w:y="1"/>
                    <w:spacing w:before="0" w:after="0"/>
                    <w:ind w:left="0"/>
                    <w:suppressOverlap/>
                    <w:jc w:val="center"/>
                    <w:rPr>
                      <w:sz w:val="22"/>
                      <w:szCs w:val="22"/>
                    </w:rPr>
                  </w:pPr>
                  <w:r w:rsidRPr="00D07968">
                    <w:t>40</w:t>
                  </w:r>
                </w:p>
              </w:tc>
            </w:tr>
            <w:tr w:rsidR="002C6A69" w:rsidRPr="007A42AF" w14:paraId="204DA217" w14:textId="77777777" w:rsidTr="002415E3">
              <w:trPr>
                <w:trHeight w:val="288"/>
              </w:trPr>
              <w:tc>
                <w:tcPr>
                  <w:tcW w:w="589" w:type="dxa"/>
                  <w:vAlign w:val="center"/>
                </w:tcPr>
                <w:p w14:paraId="47306241" w14:textId="6CD3CCAD" w:rsidR="002C6A69" w:rsidRDefault="002C6A69" w:rsidP="00D71976">
                  <w:pPr>
                    <w:framePr w:hSpace="180" w:wrap="around" w:vAnchor="text" w:hAnchor="text" w:xAlign="center" w:y="1"/>
                    <w:tabs>
                      <w:tab w:val="clear" w:pos="1134"/>
                    </w:tabs>
                    <w:kinsoku/>
                    <w:overflowPunct/>
                    <w:autoSpaceDE/>
                    <w:autoSpaceDN/>
                    <w:ind w:firstLine="0"/>
                    <w:suppressOverlap/>
                    <w:jc w:val="center"/>
                    <w:rPr>
                      <w:sz w:val="22"/>
                      <w:szCs w:val="22"/>
                    </w:rPr>
                  </w:pPr>
                  <w:r w:rsidRPr="00D07968">
                    <w:rPr>
                      <w:szCs w:val="24"/>
                    </w:rPr>
                    <w:t>2.</w:t>
                  </w:r>
                </w:p>
              </w:tc>
              <w:tc>
                <w:tcPr>
                  <w:tcW w:w="5501" w:type="dxa"/>
                  <w:vAlign w:val="center"/>
                </w:tcPr>
                <w:p w14:paraId="404E4BD1" w14:textId="77777777" w:rsidR="002C6A69" w:rsidRPr="00D07968" w:rsidRDefault="002C6A69" w:rsidP="00D71976">
                  <w:pPr>
                    <w:pStyle w:val="af2"/>
                    <w:framePr w:hSpace="180" w:wrap="around" w:vAnchor="text" w:hAnchor="text" w:xAlign="center" w:y="1"/>
                    <w:spacing w:before="0" w:after="0"/>
                    <w:ind w:left="0"/>
                    <w:suppressOverlap/>
                    <w:jc w:val="both"/>
                  </w:pPr>
                  <w:r w:rsidRPr="00D07968">
                    <w:t>Условия исполнения договора:</w:t>
                  </w:r>
                </w:p>
                <w:p w14:paraId="26362457" w14:textId="16BF63CD" w:rsidR="002C6A69" w:rsidRDefault="002C6A69" w:rsidP="00D71976">
                  <w:pPr>
                    <w:pStyle w:val="af2"/>
                    <w:framePr w:hSpace="180" w:wrap="around" w:vAnchor="text" w:hAnchor="text" w:xAlign="center" w:y="1"/>
                    <w:spacing w:before="0" w:after="0"/>
                    <w:ind w:left="0"/>
                    <w:suppressOverlap/>
                    <w:jc w:val="both"/>
                    <w:rPr>
                      <w:sz w:val="22"/>
                      <w:szCs w:val="22"/>
                    </w:rPr>
                  </w:pPr>
                  <w:r w:rsidRPr="00D07968">
                    <w:t xml:space="preserve">Предоставление отсрочки оплаты </w:t>
                  </w:r>
                  <w:proofErr w:type="gramStart"/>
                  <w:r w:rsidRPr="00D07968">
                    <w:t>выполненных  работ</w:t>
                  </w:r>
                  <w:proofErr w:type="gramEnd"/>
                </w:p>
              </w:tc>
              <w:tc>
                <w:tcPr>
                  <w:tcW w:w="3397" w:type="dxa"/>
                  <w:vAlign w:val="center"/>
                </w:tcPr>
                <w:p w14:paraId="061CF773" w14:textId="70999CEE" w:rsidR="002C6A69" w:rsidRDefault="002C6A69" w:rsidP="00D71976">
                  <w:pPr>
                    <w:pStyle w:val="af2"/>
                    <w:framePr w:hSpace="180" w:wrap="around" w:vAnchor="text" w:hAnchor="text" w:xAlign="center" w:y="1"/>
                    <w:spacing w:before="0" w:after="0"/>
                    <w:ind w:left="0"/>
                    <w:suppressOverlap/>
                    <w:jc w:val="center"/>
                    <w:rPr>
                      <w:sz w:val="22"/>
                      <w:szCs w:val="22"/>
                    </w:rPr>
                  </w:pPr>
                  <w:r w:rsidRPr="00D07968">
                    <w:t>60</w:t>
                  </w:r>
                </w:p>
              </w:tc>
            </w:tr>
          </w:tbl>
          <w:p w14:paraId="24B7AE6A" w14:textId="77777777" w:rsidR="00DF21CB" w:rsidRPr="007A42AF" w:rsidRDefault="00DF21CB" w:rsidP="00DF21CB">
            <w:pPr>
              <w:pStyle w:val="af2"/>
              <w:spacing w:before="0" w:after="0"/>
              <w:ind w:left="0" w:right="0"/>
              <w:jc w:val="both"/>
              <w:rPr>
                <w:i/>
                <w:sz w:val="22"/>
                <w:szCs w:val="22"/>
                <w:shd w:val="clear" w:color="auto" w:fill="FFFF99"/>
              </w:rPr>
            </w:pPr>
            <w:r w:rsidRPr="007A42AF">
              <w:rPr>
                <w:sz w:val="22"/>
                <w:szCs w:val="22"/>
              </w:rPr>
              <w:t>Примечание: Совокупная значимость выбранных критериев составляет 100 процентов.</w:t>
            </w:r>
          </w:p>
        </w:tc>
      </w:tr>
      <w:tr w:rsidR="00DF21CB" w:rsidRPr="0085682C" w14:paraId="68BC318D" w14:textId="77777777" w:rsidTr="007A42AF">
        <w:trPr>
          <w:gridAfter w:val="1"/>
          <w:wAfter w:w="14" w:type="pct"/>
          <w:jc w:val="center"/>
        </w:trPr>
        <w:tc>
          <w:tcPr>
            <w:tcW w:w="207" w:type="pct"/>
            <w:tcBorders>
              <w:top w:val="single" w:sz="4" w:space="0" w:color="auto"/>
              <w:left w:val="single" w:sz="12" w:space="0" w:color="auto"/>
            </w:tcBorders>
          </w:tcPr>
          <w:p w14:paraId="75D043A9" w14:textId="4BB87496" w:rsidR="00DF21CB" w:rsidRPr="007A42AF" w:rsidRDefault="00DF21CB" w:rsidP="00DF21CB">
            <w:pPr>
              <w:ind w:left="-122" w:firstLine="0"/>
              <w:rPr>
                <w:sz w:val="22"/>
                <w:szCs w:val="22"/>
              </w:rPr>
            </w:pPr>
            <w:r w:rsidRPr="007A42AF">
              <w:rPr>
                <w:sz w:val="22"/>
                <w:szCs w:val="22"/>
              </w:rPr>
              <w:t>1</w:t>
            </w:r>
            <w:r>
              <w:rPr>
                <w:sz w:val="22"/>
                <w:szCs w:val="22"/>
              </w:rPr>
              <w:t>0</w:t>
            </w:r>
          </w:p>
        </w:tc>
        <w:tc>
          <w:tcPr>
            <w:tcW w:w="4779" w:type="pct"/>
            <w:tcBorders>
              <w:top w:val="single" w:sz="4" w:space="0" w:color="auto"/>
              <w:right w:val="single" w:sz="12" w:space="0" w:color="auto"/>
            </w:tcBorders>
          </w:tcPr>
          <w:p w14:paraId="51C0B3BD" w14:textId="77777777" w:rsidR="00DF21CB" w:rsidRPr="007A42AF" w:rsidRDefault="00DF21CB" w:rsidP="00DF21CB">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DF21CB" w:rsidRPr="0085682C" w14:paraId="0ECF7277" w14:textId="77777777" w:rsidTr="007A42AF">
        <w:trPr>
          <w:gridAfter w:val="1"/>
          <w:wAfter w:w="14" w:type="pct"/>
          <w:jc w:val="center"/>
        </w:trPr>
        <w:tc>
          <w:tcPr>
            <w:tcW w:w="207" w:type="pct"/>
            <w:tcBorders>
              <w:top w:val="single" w:sz="4" w:space="0" w:color="auto"/>
              <w:left w:val="single" w:sz="12" w:space="0" w:color="auto"/>
            </w:tcBorders>
          </w:tcPr>
          <w:p w14:paraId="16C5CA8A" w14:textId="77777777" w:rsidR="00DF21CB" w:rsidRPr="007A42AF" w:rsidRDefault="00DF21CB" w:rsidP="00DF21CB">
            <w:pPr>
              <w:ind w:left="142" w:firstLine="0"/>
              <w:rPr>
                <w:sz w:val="22"/>
                <w:szCs w:val="22"/>
              </w:rPr>
            </w:pPr>
          </w:p>
        </w:tc>
        <w:tc>
          <w:tcPr>
            <w:tcW w:w="4779" w:type="pct"/>
            <w:tcBorders>
              <w:top w:val="single" w:sz="4" w:space="0" w:color="auto"/>
              <w:right w:val="single" w:sz="12" w:space="0" w:color="auto"/>
            </w:tcBorders>
          </w:tcPr>
          <w:p w14:paraId="2D7051BE"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48FCA08B"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1EA7C904"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25D77419" w14:textId="77777777" w:rsidR="00DF21CB" w:rsidRPr="007162C5" w:rsidRDefault="00DF21CB" w:rsidP="00DF21CB">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558DAE29" w14:textId="77777777" w:rsidR="00DF21CB" w:rsidRDefault="00DF21CB" w:rsidP="00DF21CB">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375F34E2" w14:textId="77777777" w:rsidR="00DF21CB"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критериям, указанным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2</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о закупке, установлены следующие показатели, по которым будут оцениваться каждый критерий:</w:t>
            </w:r>
          </w:p>
          <w:p w14:paraId="5A7CA1B5" w14:textId="77777777" w:rsidR="00DF21CB"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Pr>
                <w:sz w:val="22"/>
                <w:szCs w:val="22"/>
              </w:rPr>
              <w:t xml:space="preserve"> </w:t>
            </w:r>
            <w:r w:rsidRPr="00A513FC">
              <w:rPr>
                <w:rFonts w:ascii="Times New Roman" w:hAnsi="Times New Roman" w:cs="Times New Roman"/>
                <w:sz w:val="22"/>
                <w:szCs w:val="22"/>
              </w:rPr>
              <w:t xml:space="preserve">Критерий </w:t>
            </w:r>
            <w:r>
              <w:rPr>
                <w:rFonts w:ascii="Times New Roman" w:hAnsi="Times New Roman" w:cs="Times New Roman"/>
                <w:sz w:val="22"/>
                <w:szCs w:val="22"/>
              </w:rPr>
              <w:t>условия оплаты:</w:t>
            </w:r>
          </w:p>
          <w:p w14:paraId="7A549443" w14:textId="77777777" w:rsidR="00DF21CB" w:rsidRDefault="00DF21CB" w:rsidP="00DF21C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Сроки оплаты выполненных работ:</w:t>
            </w:r>
          </w:p>
          <w:p w14:paraId="19C8C3AE"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60 рабочих дней и менее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0 баллов;</w:t>
            </w:r>
          </w:p>
          <w:p w14:paraId="4607AF12"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61 – 120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50 баллов;</w:t>
            </w:r>
          </w:p>
          <w:p w14:paraId="2FD41C9B" w14:textId="77777777" w:rsidR="00DF21CB" w:rsidRDefault="00DF21CB" w:rsidP="00DF21CB">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121 – 240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100 баллов.</w:t>
            </w:r>
          </w:p>
          <w:p w14:paraId="33C4453D" w14:textId="77777777" w:rsidR="00DF21CB" w:rsidRPr="00EF5332" w:rsidRDefault="00DF21CB" w:rsidP="00DF21CB">
            <w:pPr>
              <w:shd w:val="clear" w:color="auto" w:fill="FFFFFF"/>
              <w:ind w:left="-17" w:right="229"/>
            </w:pPr>
          </w:p>
          <w:p w14:paraId="0BA1142C" w14:textId="77777777" w:rsidR="00DF21CB" w:rsidRPr="007A42AF" w:rsidRDefault="00DF21CB" w:rsidP="00DF21CB">
            <w:pPr>
              <w:kinsoku/>
              <w:overflowPunct/>
              <w:autoSpaceDE/>
              <w:autoSpaceDN/>
              <w:ind w:firstLine="311"/>
              <w:rPr>
                <w:rFonts w:eastAsia="Calibri"/>
                <w:sz w:val="22"/>
                <w:szCs w:val="22"/>
                <w:lang w:eastAsia="ar-SA"/>
              </w:rPr>
            </w:pPr>
            <w:r w:rsidRPr="007A42AF">
              <w:rPr>
                <w:rFonts w:eastAsia="Calibri"/>
                <w:sz w:val="22"/>
                <w:szCs w:val="22"/>
                <w:lang w:eastAsia="ar-SA"/>
              </w:rPr>
              <w:t xml:space="preserve"> Для расчета итогового рейтинга по Заявке рейтинг, присуждаемый этой Заявке по критерию «</w:t>
            </w:r>
            <w:r>
              <w:rPr>
                <w:sz w:val="22"/>
                <w:szCs w:val="22"/>
              </w:rPr>
              <w:t>Квалификация участника</w:t>
            </w:r>
            <w:r w:rsidRPr="007A42AF">
              <w:rPr>
                <w:rFonts w:eastAsia="Calibri"/>
                <w:sz w:val="22"/>
                <w:szCs w:val="22"/>
                <w:lang w:eastAsia="ar-SA"/>
              </w:rPr>
              <w:t>» умножается на соответствующую указанному критерию значимость.</w:t>
            </w:r>
          </w:p>
          <w:p w14:paraId="3D8F9BC0"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4956DE54"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lastRenderedPageBreak/>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249C2498"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15349A29"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1E0AE08D" w14:textId="77777777" w:rsidR="00DF21CB" w:rsidRPr="007A42AF" w:rsidRDefault="00DF21CB" w:rsidP="00DF21CB">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225549E8" w14:textId="77777777" w:rsidR="00DF21CB" w:rsidRDefault="00DF21CB" w:rsidP="00DF21CB">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3D01041A" w14:textId="77777777" w:rsidR="00DF21CB" w:rsidRPr="007A42AF" w:rsidRDefault="00DF21CB" w:rsidP="00DF21CB">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6B072379" w14:textId="77777777" w:rsidR="00DF21CB" w:rsidRPr="007A42AF" w:rsidRDefault="00DF21CB" w:rsidP="00DF21CB">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0BE8C47C" w14:textId="77777777" w:rsidR="00DF21CB" w:rsidRPr="007A42AF" w:rsidRDefault="00DF21CB" w:rsidP="00DF21CB">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89" w:name="P587"/>
            <w:bookmarkEnd w:id="289"/>
            <w:r w:rsidRPr="007A42AF">
              <w:rPr>
                <w:sz w:val="22"/>
                <w:szCs w:val="22"/>
              </w:rPr>
              <w:t>в.</w:t>
            </w:r>
          </w:p>
          <w:p w14:paraId="0579055D" w14:textId="7BC66F55" w:rsidR="00DF21CB" w:rsidRPr="007A42AF" w:rsidRDefault="00DF21CB" w:rsidP="00DF21CB">
            <w:pPr>
              <w:tabs>
                <w:tab w:val="clear" w:pos="1134"/>
              </w:tabs>
              <w:kinsoku/>
              <w:overflowPunct/>
              <w:adjustRightInd w:val="0"/>
              <w:ind w:firstLine="595"/>
              <w:rPr>
                <w:sz w:val="22"/>
                <w:szCs w:val="22"/>
              </w:rPr>
            </w:pPr>
            <w:r w:rsidRPr="007A42AF">
              <w:rPr>
                <w:rFonts w:eastAsiaTheme="minorEastAsia"/>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DF21CB" w:rsidRPr="0085682C" w14:paraId="0083A0F5" w14:textId="77777777" w:rsidTr="007A42AF">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50DC611D" w14:textId="77777777" w:rsidR="00DF21CB" w:rsidRPr="007A42AF" w:rsidRDefault="00DF21CB" w:rsidP="00DF21CB">
            <w:pPr>
              <w:ind w:left="-120" w:firstLine="0"/>
              <w:rPr>
                <w:sz w:val="22"/>
                <w:szCs w:val="22"/>
              </w:rPr>
            </w:pPr>
            <w:bookmarkStart w:id="290" w:name="_Toc386739215"/>
            <w:bookmarkStart w:id="291" w:name="_Toc386739216"/>
            <w:bookmarkStart w:id="292" w:name="_Toc386739217"/>
            <w:bookmarkStart w:id="293" w:name="_Toc386739218"/>
            <w:bookmarkStart w:id="294" w:name="_Toc386739219"/>
            <w:bookmarkStart w:id="295" w:name="_Toc386739220"/>
            <w:bookmarkEnd w:id="290"/>
            <w:bookmarkEnd w:id="291"/>
            <w:bookmarkEnd w:id="292"/>
            <w:bookmarkEnd w:id="293"/>
            <w:bookmarkEnd w:id="294"/>
            <w:bookmarkEnd w:id="295"/>
          </w:p>
        </w:tc>
        <w:tc>
          <w:tcPr>
            <w:tcW w:w="4779" w:type="pct"/>
            <w:tcBorders>
              <w:top w:val="single" w:sz="12" w:space="0" w:color="auto"/>
              <w:bottom w:val="single" w:sz="12" w:space="0" w:color="auto"/>
              <w:right w:val="single" w:sz="12" w:space="0" w:color="auto"/>
            </w:tcBorders>
          </w:tcPr>
          <w:p w14:paraId="318676F1" w14:textId="77777777" w:rsidR="00DF21CB" w:rsidRPr="007A42AF" w:rsidRDefault="00DF21CB" w:rsidP="00DF21CB">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662C6ED8" w:rsidR="00DF21CB" w:rsidRPr="007A42AF" w:rsidRDefault="00D71976" w:rsidP="00DF21CB">
            <w:pPr>
              <w:ind w:firstLine="0"/>
              <w:rPr>
                <w:sz w:val="22"/>
                <w:szCs w:val="22"/>
              </w:rPr>
            </w:pPr>
            <w:hyperlink r:id="rId45" w:history="1">
              <w:r w:rsidR="000D031E" w:rsidRPr="00C73540">
                <w:rPr>
                  <w:rStyle w:val="ae"/>
                </w:rPr>
                <w:t>i</w:t>
              </w:r>
              <w:r w:rsidR="000D031E" w:rsidRPr="00C73540">
                <w:rPr>
                  <w:rStyle w:val="ae"/>
                  <w:lang w:val="en-US"/>
                </w:rPr>
                <w:t>vaneva</w:t>
              </w:r>
              <w:r w:rsidR="000D031E" w:rsidRPr="00C73540">
                <w:rPr>
                  <w:rStyle w:val="ae"/>
                </w:rPr>
                <w:t>-</w:t>
              </w:r>
              <w:r w:rsidR="000D031E" w:rsidRPr="00C73540">
                <w:rPr>
                  <w:rStyle w:val="ae"/>
                  <w:lang w:val="en-US"/>
                </w:rPr>
                <w:t>vp</w:t>
              </w:r>
              <w:r w:rsidR="000D031E" w:rsidRPr="00C73540">
                <w:rPr>
                  <w:rStyle w:val="ae"/>
                </w:rPr>
                <w:t>@</w:t>
              </w:r>
              <w:r w:rsidR="000D031E" w:rsidRPr="00C73540">
                <w:rPr>
                  <w:rStyle w:val="ae"/>
                  <w:lang w:val="en-US"/>
                </w:rPr>
                <w:t>krteplo</w:t>
              </w:r>
              <w:r w:rsidR="000D031E" w:rsidRPr="00C73540">
                <w:rPr>
                  <w:rStyle w:val="ae"/>
                </w:rPr>
                <w:t>.</w:t>
              </w:r>
              <w:r w:rsidR="000D031E" w:rsidRPr="00C73540">
                <w:rPr>
                  <w:rStyle w:val="ae"/>
                  <w:lang w:val="en-US"/>
                </w:rPr>
                <w:t>ru</w:t>
              </w:r>
              <w:r w:rsidR="000D031E" w:rsidRPr="00C73540">
                <w:rPr>
                  <w:rStyle w:val="ae"/>
                </w:rPr>
                <w:t xml:space="preserve"> </w:t>
              </w:r>
            </w:hyperlink>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46"/>
          <w:headerReference w:type="default" r:id="rId47"/>
          <w:footerReference w:type="default" r:id="rId48"/>
          <w:headerReference w:type="first" r:id="rId4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296" w:name="_Toc392487639"/>
      <w:bookmarkStart w:id="297"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296"/>
      <w:bookmarkEnd w:id="297"/>
    </w:p>
    <w:bookmarkEnd w:id="21"/>
    <w:bookmarkEnd w:id="22"/>
    <w:bookmarkEnd w:id="23"/>
    <w:p w14:paraId="11EEC1FB" w14:textId="77777777" w:rsidR="004458CE" w:rsidRPr="0085682C" w:rsidRDefault="004458CE" w:rsidP="006F2A4C">
      <w:pPr>
        <w:rPr>
          <w:bCs/>
          <w:iCs/>
        </w:rPr>
      </w:pPr>
      <w:r w:rsidRPr="0085682C">
        <w:rPr>
          <w:bCs/>
          <w:iCs/>
        </w:rPr>
        <w:br w:type="page"/>
      </w:r>
    </w:p>
    <w:p w14:paraId="7C4189ED" w14:textId="77777777" w:rsidR="000D031E" w:rsidRPr="0085682C" w:rsidRDefault="00F62EA7" w:rsidP="000D031E">
      <w:pPr>
        <w:pStyle w:val="20"/>
        <w:spacing w:before="0" w:after="0"/>
        <w:rPr>
          <w:rFonts w:eastAsia="Calibri"/>
          <w:lang w:eastAsia="en-US"/>
        </w:rPr>
      </w:pPr>
      <w:bookmarkStart w:id="298" w:name="_Toc392335769"/>
      <w:bookmarkStart w:id="299" w:name="_Toc392336216"/>
      <w:bookmarkStart w:id="300" w:name="_Toc392336365"/>
      <w:bookmarkStart w:id="301" w:name="_Toc392403797"/>
      <w:bookmarkStart w:id="302" w:name="_Toc392409013"/>
      <w:bookmarkStart w:id="303" w:name="_Toc392411101"/>
      <w:bookmarkStart w:id="304" w:name="_Toc392335770"/>
      <w:bookmarkStart w:id="305" w:name="_Toc392336217"/>
      <w:bookmarkStart w:id="306" w:name="_Toc392336366"/>
      <w:bookmarkStart w:id="307" w:name="_Toc392403798"/>
      <w:bookmarkStart w:id="308" w:name="_Toc392409014"/>
      <w:bookmarkStart w:id="309" w:name="_Toc392411102"/>
      <w:bookmarkStart w:id="310" w:name="_Toc392335771"/>
      <w:bookmarkStart w:id="311" w:name="_Toc392336218"/>
      <w:bookmarkStart w:id="312" w:name="_Toc392336367"/>
      <w:bookmarkStart w:id="313" w:name="_Toc392403799"/>
      <w:bookmarkStart w:id="314" w:name="_Toc392409015"/>
      <w:bookmarkStart w:id="315" w:name="_Toc392411103"/>
      <w:bookmarkStart w:id="316" w:name="_Toc392487640"/>
      <w:bookmarkStart w:id="317" w:name="_Toc392489344"/>
      <w:bookmarkStart w:id="318" w:name="_Toc55285335"/>
      <w:bookmarkStart w:id="319" w:name="_Toc55305369"/>
      <w:bookmarkStart w:id="320" w:name="_Toc57314615"/>
      <w:bookmarkStart w:id="321" w:name="_Toc69728941"/>
      <w:bookmarkStart w:id="322" w:name="_Toc299956840"/>
      <w:bookmarkStart w:id="323" w:name="_Toc299981465"/>
      <w:bookmarkStart w:id="324" w:name="_Toc299981668"/>
      <w:bookmarkStart w:id="325" w:name="_Toc355626472"/>
      <w:bookmarkStart w:id="326" w:name="_Toc386738887"/>
      <w:bookmarkStart w:id="327" w:name="_Toc390239201"/>
      <w:bookmarkStart w:id="328" w:name="_Ref391413645"/>
      <w:bookmarkStart w:id="329" w:name="_Ref295042457"/>
      <w:bookmarkStart w:id="330" w:name="ЗАКАЗ"/>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85682C">
        <w:rPr>
          <w:rFonts w:eastAsia="Calibri"/>
          <w:lang w:eastAsia="en-US"/>
        </w:rPr>
        <w:lastRenderedPageBreak/>
        <w:t xml:space="preserve">Инструкция для Участника закупки </w:t>
      </w:r>
      <w:bookmarkStart w:id="331" w:name="_Ref295186382"/>
      <w:bookmarkStart w:id="332" w:name="_Toc299956857"/>
      <w:bookmarkStart w:id="333" w:name="_Toc299981482"/>
      <w:bookmarkStart w:id="334" w:name="_Toc299981685"/>
      <w:bookmarkStart w:id="335" w:name="_Toc355626495"/>
      <w:bookmarkStart w:id="336" w:name="_Toc386738944"/>
      <w:bookmarkEnd w:id="316"/>
      <w:bookmarkEnd w:id="317"/>
      <w:bookmarkEnd w:id="318"/>
      <w:bookmarkEnd w:id="319"/>
      <w:bookmarkEnd w:id="320"/>
      <w:bookmarkEnd w:id="321"/>
      <w:bookmarkEnd w:id="322"/>
      <w:bookmarkEnd w:id="323"/>
      <w:bookmarkEnd w:id="324"/>
      <w:bookmarkEnd w:id="325"/>
      <w:bookmarkEnd w:id="326"/>
      <w:bookmarkEnd w:id="327"/>
      <w:bookmarkEnd w:id="328"/>
    </w:p>
    <w:p w14:paraId="795544BA" w14:textId="77777777" w:rsidR="000D031E" w:rsidRPr="0085682C" w:rsidRDefault="000D031E" w:rsidP="000D031E">
      <w:pPr>
        <w:pStyle w:val="23"/>
      </w:pPr>
      <w:r w:rsidRPr="0085682C">
        <w:t xml:space="preserve">Требования к составу Участников закупки </w:t>
      </w:r>
    </w:p>
    <w:p w14:paraId="573A88AF" w14:textId="77777777" w:rsidR="000D031E" w:rsidRPr="0085682C" w:rsidRDefault="000D031E" w:rsidP="000D031E">
      <w:pPr>
        <w:pStyle w:val="-3"/>
        <w:ind w:left="851" w:hanging="851"/>
      </w:pPr>
      <w:r w:rsidRPr="0085682C">
        <w:t>Требования к составу Участников закупки (любые лица, только субъекты МСП, возможность привлечения субподрядчиков) устанавливается в п.1 Информационной карты.</w:t>
      </w:r>
    </w:p>
    <w:p w14:paraId="7B9A77D0" w14:textId="77777777" w:rsidR="000D031E" w:rsidRPr="0085682C" w:rsidRDefault="000D031E" w:rsidP="000D031E">
      <w:pPr>
        <w:pStyle w:val="11111"/>
      </w:pPr>
      <w:r w:rsidRPr="0085682C">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FF36962" w14:textId="77777777" w:rsidR="000D031E" w:rsidRPr="0085682C" w:rsidRDefault="000D031E" w:rsidP="000D031E">
      <w:pPr>
        <w:pStyle w:val="11111"/>
      </w:pPr>
      <w:r w:rsidRPr="0085682C">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681EDA7F" w14:textId="77777777" w:rsidR="000D031E" w:rsidRPr="0085682C" w:rsidRDefault="000D031E" w:rsidP="000D031E">
      <w:pPr>
        <w:pStyle w:val="11111"/>
      </w:pPr>
    </w:p>
    <w:p w14:paraId="02B12AC2" w14:textId="77777777" w:rsidR="000D031E" w:rsidRPr="0085682C" w:rsidRDefault="000D031E" w:rsidP="000D031E">
      <w:pPr>
        <w:pStyle w:val="23"/>
      </w:pPr>
      <w:r w:rsidRPr="0085682C">
        <w:t>Требования к Участникам закупки и подтверждающим документам, входящим в заявк</w:t>
      </w:r>
      <w:r>
        <w:t>у</w:t>
      </w:r>
    </w:p>
    <w:p w14:paraId="61C2082D" w14:textId="77777777" w:rsidR="000D031E" w:rsidRPr="0085682C" w:rsidRDefault="000D031E" w:rsidP="000D031E">
      <w:pPr>
        <w:pStyle w:val="11111"/>
      </w:pPr>
      <w:r w:rsidRPr="0085682C">
        <w:t>Участник закупки при подготовке заявки дополнительно должен представить следующие документы:</w:t>
      </w:r>
    </w:p>
    <w:p w14:paraId="6BC08CED" w14:textId="77777777" w:rsidR="000D031E" w:rsidRPr="0085682C" w:rsidRDefault="000D031E" w:rsidP="000D031E">
      <w:pPr>
        <w:pStyle w:val="-0"/>
      </w:pPr>
      <w:r w:rsidRPr="0085682C">
        <w:t>Анкета «Сведения об Участнике закупки» по форме (Блок 4 «Образцы форм документов»);</w:t>
      </w:r>
    </w:p>
    <w:p w14:paraId="54EB4420" w14:textId="77777777" w:rsidR="000D031E" w:rsidRPr="0085682C" w:rsidRDefault="000D031E" w:rsidP="000D031E">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 xml:space="preserve">Блок  «Образцы форм документов») для руководителя, который подписывает заявку,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Pr="002F7963">
        <w:t>;</w:t>
      </w:r>
    </w:p>
    <w:p w14:paraId="60A16C58" w14:textId="77777777" w:rsidR="000D031E" w:rsidRPr="0085682C" w:rsidRDefault="000D031E" w:rsidP="000D031E">
      <w:pPr>
        <w:pStyle w:val="-0"/>
      </w:pPr>
      <w:r w:rsidRPr="0085682C">
        <w:t>Документы, подтверждающие полномочия лица, подписавшего заявку, на совершение действий от имени Участника закупки (в том числе подписание заявки, Договора и т.д.): копия устава,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если заявка подписывается по доверенности, необходимо представить оригинал или нотариально заверенную копию доверенности;</w:t>
      </w:r>
    </w:p>
    <w:p w14:paraId="2BC65B50" w14:textId="77777777" w:rsidR="000D031E" w:rsidRPr="0085682C" w:rsidRDefault="000D031E" w:rsidP="000D031E">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73A9E2C0" w14:textId="77777777" w:rsidR="000D031E" w:rsidRPr="0085682C" w:rsidRDefault="000D031E" w:rsidP="000D031E">
      <w:pPr>
        <w:pStyle w:val="-0"/>
        <w:numPr>
          <w:ilvl w:val="3"/>
          <w:numId w:val="20"/>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576CE605" w14:textId="77777777" w:rsidR="000D031E" w:rsidRPr="0085682C" w:rsidRDefault="000D031E" w:rsidP="000D031E">
      <w:pPr>
        <w:pStyle w:val="-0"/>
        <w:numPr>
          <w:ilvl w:val="0"/>
          <w:numId w:val="0"/>
        </w:numPr>
        <w:ind w:left="1204"/>
      </w:pPr>
      <w:r w:rsidRPr="0085682C">
        <w:t xml:space="preserve">или </w:t>
      </w:r>
    </w:p>
    <w:p w14:paraId="07C13AD7" w14:textId="77777777" w:rsidR="000D031E" w:rsidRPr="0085682C" w:rsidRDefault="000D031E" w:rsidP="000D031E">
      <w:pPr>
        <w:pStyle w:val="-0"/>
        <w:numPr>
          <w:ilvl w:val="3"/>
          <w:numId w:val="20"/>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1AFB0899" w14:textId="77777777" w:rsidR="000D031E" w:rsidRPr="0085682C" w:rsidRDefault="000D031E" w:rsidP="000D031E">
      <w:pPr>
        <w:pStyle w:val="-0"/>
        <w:numPr>
          <w:ilvl w:val="0"/>
          <w:numId w:val="0"/>
        </w:numPr>
        <w:ind w:left="1204"/>
      </w:pPr>
      <w:r w:rsidRPr="0085682C">
        <w:t xml:space="preserve">или </w:t>
      </w:r>
    </w:p>
    <w:p w14:paraId="2B859BCB" w14:textId="77777777" w:rsidR="000D031E" w:rsidRPr="0085682C" w:rsidRDefault="000D031E" w:rsidP="000D031E">
      <w:pPr>
        <w:pStyle w:val="-0"/>
        <w:numPr>
          <w:ilvl w:val="3"/>
          <w:numId w:val="20"/>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3FB675CA" w14:textId="77777777" w:rsidR="000D031E" w:rsidRPr="0085682C" w:rsidRDefault="000D031E" w:rsidP="000D031E">
      <w:pPr>
        <w:pStyle w:val="-0"/>
      </w:pPr>
      <w:r w:rsidRPr="0085682C">
        <w:t>Копии подтверждающих документов, если 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 свидетельства о допуске на выполнение работ) в соответствии с действующим законодательством Российской Федерации.</w:t>
      </w:r>
    </w:p>
    <w:p w14:paraId="55D1A551" w14:textId="77777777" w:rsidR="000D031E" w:rsidRPr="0085682C" w:rsidRDefault="000D031E" w:rsidP="000D031E">
      <w:pPr>
        <w:pStyle w:val="23"/>
      </w:pPr>
      <w:bookmarkStart w:id="337" w:name="_Ref460337232"/>
      <w:bookmarkStart w:id="338" w:name="_Toc392487666"/>
      <w:bookmarkStart w:id="339" w:name="_Toc392489370"/>
      <w:r w:rsidRPr="0085682C">
        <w:t>Инструкция по подготовке заявки Участником закупки</w:t>
      </w:r>
      <w:bookmarkEnd w:id="337"/>
    </w:p>
    <w:p w14:paraId="66BFF395" w14:textId="77777777" w:rsidR="000D031E" w:rsidRPr="0085682C" w:rsidRDefault="000D031E" w:rsidP="000D031E">
      <w:pPr>
        <w:pStyle w:val="-3"/>
        <w:ind w:left="851" w:hanging="851"/>
      </w:pPr>
      <w:bookmarkStart w:id="340" w:name="_Ref392505507"/>
      <w:bookmarkStart w:id="341" w:name="_Ref392054162"/>
      <w:bookmarkStart w:id="342" w:name="_Ref392054139"/>
      <w:bookmarkEnd w:id="338"/>
      <w:bookmarkEnd w:id="339"/>
      <w:r w:rsidRPr="0085682C">
        <w:t>Требование относительно минимального срока действия заявки устанавливаются в Информационной карт</w:t>
      </w:r>
      <w:r>
        <w:t>е</w:t>
      </w:r>
      <w:r w:rsidRPr="0085682C">
        <w:t>. Указание меньшего срока действия может служить основанием для отклонения заявки.</w:t>
      </w:r>
    </w:p>
    <w:p w14:paraId="6CF08F31" w14:textId="77777777" w:rsidR="000D031E" w:rsidRPr="0085682C" w:rsidRDefault="000D031E" w:rsidP="000D031E">
      <w:pPr>
        <w:pStyle w:val="11111"/>
      </w:pPr>
      <w:r w:rsidRPr="0085682C">
        <w:t>Документы, входящие в состав заявки (каждой ее части), должны быть подготовлены и представлены с учетом следующих требований:</w:t>
      </w:r>
    </w:p>
    <w:p w14:paraId="63B23280" w14:textId="77777777" w:rsidR="000D031E" w:rsidRPr="0085682C" w:rsidRDefault="000D031E" w:rsidP="000D031E">
      <w:pPr>
        <w:pStyle w:val="-0"/>
        <w:numPr>
          <w:ilvl w:val="2"/>
          <w:numId w:val="22"/>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46484153" w14:textId="77777777" w:rsidR="000D031E" w:rsidRPr="0085682C" w:rsidRDefault="000D031E" w:rsidP="000D031E">
      <w:pPr>
        <w:pStyle w:val="-0"/>
        <w:numPr>
          <w:ilvl w:val="2"/>
          <w:numId w:val="22"/>
        </w:numPr>
      </w:pPr>
      <w:r w:rsidRPr="0085682C">
        <w:t>отображение текста в представленных документах должно быть четкое и легко читаемое;</w:t>
      </w:r>
    </w:p>
    <w:p w14:paraId="5CFEEB69" w14:textId="77777777" w:rsidR="000D031E" w:rsidRPr="0085682C" w:rsidRDefault="000D031E" w:rsidP="000D031E">
      <w:pPr>
        <w:pStyle w:val="-0"/>
      </w:pPr>
      <w:r w:rsidRPr="0085682C">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3A9A0851" w14:textId="77777777" w:rsidR="000D031E" w:rsidRPr="0085682C" w:rsidRDefault="000D031E" w:rsidP="000D031E">
      <w:pPr>
        <w:pStyle w:val="-0"/>
      </w:pPr>
      <w:r w:rsidRPr="0085682C">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п.14 Информационной карты;</w:t>
      </w:r>
    </w:p>
    <w:p w14:paraId="423DD7DA" w14:textId="77777777" w:rsidR="000D031E" w:rsidRPr="0085682C" w:rsidRDefault="000D031E" w:rsidP="000D031E">
      <w:pPr>
        <w:pStyle w:val="-0"/>
      </w:pPr>
      <w:r w:rsidRPr="0085682C">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598EAA86" w14:textId="77777777" w:rsidR="000D031E" w:rsidRPr="0085682C" w:rsidRDefault="000D031E" w:rsidP="000D031E">
      <w:pPr>
        <w:pStyle w:val="-0"/>
      </w:pPr>
      <w:r w:rsidRPr="0085682C">
        <w:t>электронные документы</w:t>
      </w:r>
      <w:r w:rsidRPr="0085682C" w:rsidDel="0061677B">
        <w:t xml:space="preserve"> </w:t>
      </w:r>
      <w:r w:rsidRPr="0085682C">
        <w:t xml:space="preserve">должны иметь соответствующий формат графического отображения); допустимый размер (кегль) шрифта основного текста - не менее 12 </w:t>
      </w:r>
      <w:proofErr w:type="spellStart"/>
      <w:r w:rsidRPr="0085682C">
        <w:t>пт</w:t>
      </w:r>
      <w:proofErr w:type="spellEnd"/>
      <w:r w:rsidRPr="0085682C">
        <w:t xml:space="preserve"> и не более 14 </w:t>
      </w:r>
      <w:proofErr w:type="spellStart"/>
      <w:r w:rsidRPr="0085682C">
        <w:t>пт</w:t>
      </w:r>
      <w:proofErr w:type="spellEnd"/>
      <w:r w:rsidRPr="0085682C">
        <w:t xml:space="preserve">; допустимый размер шрифта текста в таблицах - не менее 10 пт. </w:t>
      </w:r>
      <w:bookmarkEnd w:id="340"/>
      <w:bookmarkEnd w:id="341"/>
      <w:bookmarkEnd w:id="342"/>
    </w:p>
    <w:p w14:paraId="5130B8D6" w14:textId="77777777" w:rsidR="000D031E" w:rsidRPr="0085682C" w:rsidRDefault="000D031E" w:rsidP="000D031E">
      <w:pPr>
        <w:pStyle w:val="11111"/>
      </w:pPr>
      <w:bookmarkStart w:id="343" w:name="_Ref392226646"/>
      <w:bookmarkStart w:id="344" w:name="_Ref392486724"/>
      <w:r w:rsidRPr="0085682C">
        <w:t>Основные требования по оформлению заявок в электронной форме при проведении закупки на ЭТП:</w:t>
      </w:r>
    </w:p>
    <w:p w14:paraId="552FC1A2" w14:textId="77777777" w:rsidR="000D031E" w:rsidRPr="0085682C" w:rsidRDefault="000D031E" w:rsidP="000D031E">
      <w:pPr>
        <w:pStyle w:val="-0"/>
        <w:numPr>
          <w:ilvl w:val="2"/>
          <w:numId w:val="22"/>
        </w:numPr>
      </w:pPr>
      <w:r w:rsidRPr="0085682C">
        <w:t>адрес электронной торговой площадки в сети Интернет для предоставления заявок указан в Извещени</w:t>
      </w:r>
      <w:r>
        <w:t>и</w:t>
      </w:r>
      <w:r w:rsidRPr="0085682C">
        <w:t>;</w:t>
      </w:r>
    </w:p>
    <w:p w14:paraId="2424402A" w14:textId="77777777" w:rsidR="000D031E" w:rsidRPr="0085682C" w:rsidRDefault="000D031E" w:rsidP="000D031E">
      <w:pPr>
        <w:pStyle w:val="-0"/>
        <w:numPr>
          <w:ilvl w:val="2"/>
          <w:numId w:val="22"/>
        </w:numPr>
      </w:pPr>
      <w:r w:rsidRPr="0085682C">
        <w:t xml:space="preserve">заявка (каждая ее часть), представляющая собой набор данных, предусмотренных формой ввода на ЭТП, должна быть заверена способом, установленным </w:t>
      </w:r>
      <w:proofErr w:type="gramStart"/>
      <w:r w:rsidRPr="0085682C">
        <w:t>в  Информационной</w:t>
      </w:r>
      <w:proofErr w:type="gramEnd"/>
      <w:r w:rsidRPr="0085682C">
        <w:t xml:space="preserve"> карт</w:t>
      </w:r>
      <w:r>
        <w:t>е</w:t>
      </w:r>
      <w:r w:rsidRPr="0085682C">
        <w:t xml:space="preserve"> лицом, уполномоченным на подписание заявки;</w:t>
      </w:r>
    </w:p>
    <w:p w14:paraId="1DBE5CB5" w14:textId="77777777" w:rsidR="000D031E" w:rsidRPr="0085682C" w:rsidRDefault="000D031E" w:rsidP="000D031E">
      <w:pPr>
        <w:pStyle w:val="-0"/>
        <w:numPr>
          <w:ilvl w:val="2"/>
          <w:numId w:val="22"/>
        </w:numPr>
      </w:pPr>
      <w:r w:rsidRPr="0085682C">
        <w:t>заявка (каждая ее часть)</w:t>
      </w:r>
      <w:r w:rsidRPr="0085682C" w:rsidDel="00245CB3">
        <w:t xml:space="preserve"> </w:t>
      </w:r>
      <w:r w:rsidRPr="0085682C">
        <w:t>должна быть подана через экранную форму ЭТП не позднее даты и времени окончания подачи заявок (их частей), указанных в Извещении</w:t>
      </w:r>
      <w:r>
        <w:t>,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2AF7503D" w14:textId="77777777" w:rsidR="000D031E" w:rsidRPr="0085682C" w:rsidRDefault="000D031E" w:rsidP="000D031E">
      <w:pPr>
        <w:pStyle w:val="-0"/>
        <w:numPr>
          <w:ilvl w:val="2"/>
          <w:numId w:val="22"/>
        </w:numPr>
      </w:pPr>
      <w:r w:rsidRPr="0085682C">
        <w:t>заявка (ее часть)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14:paraId="6CCE0EBF" w14:textId="77777777" w:rsidR="000D031E" w:rsidRPr="0085682C" w:rsidRDefault="000D031E" w:rsidP="000D031E">
      <w:pPr>
        <w:pStyle w:val="11111"/>
      </w:pPr>
      <w:r w:rsidRPr="0085682C">
        <w:t>При установлении в Информационной карт</w:t>
      </w:r>
      <w:r>
        <w:t>е</w:t>
      </w:r>
      <w:r w:rsidRPr="0085682C">
        <w:t xml:space="preserve"> требования о заверении/подписании заявки (каждой ее части) квалифицированной электронной подписью, такая подпись должна быть выдана доверенным удостоверяющим центром, перечень которых может быть представлен </w:t>
      </w:r>
      <w:r w:rsidRPr="0085682C">
        <w:lastRenderedPageBreak/>
        <w:t>оператором ЭТП по запросу.</w:t>
      </w:r>
    </w:p>
    <w:p w14:paraId="3818A661" w14:textId="77777777" w:rsidR="000D031E" w:rsidRDefault="000D031E" w:rsidP="000D031E">
      <w:pPr>
        <w:pStyle w:val="11111"/>
      </w:pPr>
      <w:r w:rsidRPr="0085682C">
        <w:t>При проведении закупки в электронной форме файлы с частями заявки должны иметь один из следующих форматов</w:t>
      </w:r>
      <w:r>
        <w:t>:</w:t>
      </w:r>
      <w:r w:rsidRPr="0085682C">
        <w:t xml:space="preserve"> </w:t>
      </w:r>
      <w:proofErr w:type="spellStart"/>
      <w:r w:rsidRPr="0085682C">
        <w:t>Microsoft</w:t>
      </w:r>
      <w:proofErr w:type="spellEnd"/>
      <w:r w:rsidRPr="0085682C">
        <w:t xml:space="preserve"> </w:t>
      </w:r>
      <w:proofErr w:type="spellStart"/>
      <w:r w:rsidRPr="0085682C">
        <w:t>Word</w:t>
      </w:r>
      <w:proofErr w:type="spellEnd"/>
      <w:r w:rsidRPr="0085682C">
        <w:t xml:space="preserve">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xml:space="preserve">), </w:t>
      </w:r>
      <w:proofErr w:type="spellStart"/>
      <w:r w:rsidRPr="0085682C">
        <w:t>Microsoft</w:t>
      </w:r>
      <w:proofErr w:type="spellEnd"/>
      <w:r w:rsidRPr="0085682C">
        <w:t xml:space="preserve"> </w:t>
      </w:r>
      <w:proofErr w:type="spellStart"/>
      <w:r w:rsidRPr="0085682C">
        <w:t>Excel</w:t>
      </w:r>
      <w:proofErr w:type="spellEnd"/>
      <w:r w:rsidRPr="0085682C">
        <w:t xml:space="preserve"> (*.</w:t>
      </w:r>
      <w:proofErr w:type="spellStart"/>
      <w:r w:rsidRPr="0085682C">
        <w:t>xls</w:t>
      </w:r>
      <w:proofErr w:type="spellEnd"/>
      <w:r w:rsidRPr="0085682C">
        <w:t>, *.</w:t>
      </w:r>
      <w:proofErr w:type="spellStart"/>
      <w:r w:rsidRPr="0085682C">
        <w:t>xlsx</w:t>
      </w:r>
      <w:proofErr w:type="spellEnd"/>
      <w:r w:rsidRPr="0085682C">
        <w:t xml:space="preserve">), </w:t>
      </w:r>
      <w:proofErr w:type="spellStart"/>
      <w:r w:rsidRPr="0085682C">
        <w:t>Microsoft</w:t>
      </w:r>
      <w:proofErr w:type="spellEnd"/>
      <w:r w:rsidRPr="0085682C">
        <w:t xml:space="preserve"> </w:t>
      </w:r>
      <w:proofErr w:type="spellStart"/>
      <w:r w:rsidRPr="0085682C">
        <w:t>Power</w:t>
      </w:r>
      <w:proofErr w:type="spellEnd"/>
      <w:r w:rsidRPr="0085682C">
        <w:t xml:space="preserve"> </w:t>
      </w:r>
      <w:proofErr w:type="spellStart"/>
      <w:r w:rsidRPr="0085682C">
        <w:t>Point</w:t>
      </w:r>
      <w:proofErr w:type="spellEnd"/>
      <w:r w:rsidRPr="0085682C">
        <w:t xml:space="preserve"> (*.</w:t>
      </w:r>
      <w:proofErr w:type="spellStart"/>
      <w:r w:rsidRPr="0085682C">
        <w:t>ppt</w:t>
      </w:r>
      <w:proofErr w:type="spellEnd"/>
      <w:r w:rsidRPr="0085682C">
        <w:t>, *.</w:t>
      </w:r>
      <w:proofErr w:type="spellStart"/>
      <w:r w:rsidRPr="0085682C">
        <w:t>pptx</w:t>
      </w:r>
      <w:proofErr w:type="spellEnd"/>
      <w:r w:rsidRPr="0085682C">
        <w:t xml:space="preserve">), открытые форматы или </w:t>
      </w:r>
      <w:proofErr w:type="spellStart"/>
      <w:r w:rsidRPr="0085682C">
        <w:t>Portable</w:t>
      </w:r>
      <w:proofErr w:type="spellEnd"/>
      <w:r w:rsidRPr="0085682C">
        <w:t xml:space="preserve"> </w:t>
      </w:r>
      <w:proofErr w:type="spellStart"/>
      <w:r w:rsidRPr="0085682C">
        <w:t>Document</w:t>
      </w:r>
      <w:proofErr w:type="spellEnd"/>
      <w:r w:rsidRPr="0085682C">
        <w:t xml:space="preserve"> </w:t>
      </w:r>
      <w:proofErr w:type="spellStart"/>
      <w:r w:rsidRPr="0085682C">
        <w:t>Format</w:t>
      </w:r>
      <w:proofErr w:type="spellEnd"/>
      <w:r w:rsidRPr="0085682C">
        <w:t xml:space="preserve"> (*.</w:t>
      </w:r>
      <w:proofErr w:type="spellStart"/>
      <w:r w:rsidRPr="0085682C">
        <w:t>pdf</w:t>
      </w:r>
      <w:proofErr w:type="spellEnd"/>
      <w:r w:rsidRPr="0085682C">
        <w:t>).</w:t>
      </w:r>
    </w:p>
    <w:p w14:paraId="24B3ADC8" w14:textId="77777777" w:rsidR="000D031E" w:rsidRDefault="000D031E" w:rsidP="000D031E">
      <w:pPr>
        <w:pStyle w:val="11111"/>
      </w:pPr>
      <w:bookmarkStart w:id="345" w:name="_Ref392482490"/>
      <w:bookmarkStart w:id="346" w:name="_Ref392150501"/>
      <w:bookmarkStart w:id="347" w:name="_Ref386807393"/>
      <w:bookmarkStart w:id="348" w:name="_Ref387749467"/>
      <w:bookmarkStart w:id="349" w:name="_Ref392059426"/>
      <w:bookmarkEnd w:id="343"/>
      <w:bookmarkEnd w:id="344"/>
      <w:r>
        <w:t>1.3.2.</w:t>
      </w:r>
      <w:r>
        <w:tab/>
        <w:t>Рассмотрение заявок</w:t>
      </w:r>
    </w:p>
    <w:p w14:paraId="1C1EA3A1" w14:textId="77777777" w:rsidR="000D031E" w:rsidRDefault="000D031E" w:rsidP="000D031E">
      <w:pPr>
        <w:pStyle w:val="11111"/>
      </w:pPr>
      <w:r>
        <w:t>1.3.2.1.</w:t>
      </w:r>
      <w:r>
        <w:tab/>
        <w:t>Рассмотрение заявок проводится на основании представленных документов и сведений.</w:t>
      </w:r>
    </w:p>
    <w:p w14:paraId="5E782663" w14:textId="77777777" w:rsidR="000D031E" w:rsidRDefault="000D031E" w:rsidP="000D031E">
      <w:pPr>
        <w:pStyle w:val="11111"/>
      </w:pPr>
      <w:r>
        <w:t>1.3.2.2.</w:t>
      </w:r>
      <w:r>
        <w:tab/>
        <w:t>По результатам рассмотрения заявок Закупочная комиссия отклоняет несоответствующие заявки по следующим основаниям:</w:t>
      </w:r>
    </w:p>
    <w:p w14:paraId="42658812" w14:textId="77777777" w:rsidR="000D031E" w:rsidRDefault="000D031E" w:rsidP="000D031E">
      <w:pPr>
        <w:pStyle w:val="11111"/>
      </w:pPr>
      <w:r>
        <w:t>а)</w:t>
      </w:r>
      <w:r>
        <w:tab/>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21E7CA" w14:textId="77777777" w:rsidR="000D031E" w:rsidRDefault="000D031E" w:rsidP="000D031E">
      <w:pPr>
        <w:pStyle w:val="11111"/>
      </w:pPr>
      <w:r>
        <w:t>б)</w:t>
      </w:r>
      <w:r>
        <w:tab/>
        <w:t>несоответствие предлагаемой продукции требованиям Документации о закупке, в том числе порядка описания такой продукции;</w:t>
      </w:r>
    </w:p>
    <w:p w14:paraId="4BC614A3" w14:textId="77777777" w:rsidR="000D031E" w:rsidRDefault="000D031E" w:rsidP="000D031E">
      <w:pPr>
        <w:pStyle w:val="11111"/>
      </w:pPr>
      <w:r>
        <w:t>в)</w:t>
      </w:r>
      <w:r>
        <w:tab/>
        <w:t>несоответствие предлагаемых договорных условий требованиям Документации о закупке;</w:t>
      </w:r>
    </w:p>
    <w:p w14:paraId="09128C68" w14:textId="77777777" w:rsidR="000D031E" w:rsidRDefault="000D031E" w:rsidP="000D031E">
      <w:pPr>
        <w:pStyle w:val="11111"/>
      </w:pPr>
      <w:r>
        <w:t>1.3.3.3.</w:t>
      </w:r>
      <w:r>
        <w:tab/>
        <w:t>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размещения заказа к участию в Запросе.</w:t>
      </w:r>
    </w:p>
    <w:p w14:paraId="27A1276F" w14:textId="77777777" w:rsidR="000D031E" w:rsidRDefault="000D031E" w:rsidP="000D031E">
      <w:pPr>
        <w:pStyle w:val="11111"/>
      </w:pPr>
      <w:r>
        <w:t>1.3.3.4.</w:t>
      </w:r>
      <w:r>
        <w:tab/>
        <w:t xml:space="preserve"> В случае, если на основании рассмотрения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6C7282E5" w14:textId="77777777" w:rsidR="000D031E" w:rsidRDefault="000D031E" w:rsidP="000D031E">
      <w:pPr>
        <w:pStyle w:val="11111"/>
      </w:pPr>
      <w:r>
        <w:t>1.3.4. Ценовое предложение.</w:t>
      </w:r>
    </w:p>
    <w:p w14:paraId="00148687" w14:textId="77777777" w:rsidR="000D031E" w:rsidRPr="00E3648D" w:rsidRDefault="000D031E" w:rsidP="000D031E">
      <w:pPr>
        <w:pStyle w:val="11111"/>
      </w:pPr>
      <w:r>
        <w:t>1.3.4.1. В ценовое предложение должно входит коммерческое предложение, по форме документации и заполненный договор (</w:t>
      </w:r>
      <w:r w:rsidRPr="000C043D">
        <w:rPr>
          <w:color w:val="FF0000"/>
        </w:rPr>
        <w:t xml:space="preserve">в формате </w:t>
      </w:r>
      <w:r w:rsidRPr="000C043D">
        <w:rPr>
          <w:color w:val="FF0000"/>
          <w:lang w:val="en-US"/>
        </w:rPr>
        <w:t>world</w:t>
      </w:r>
      <w:r w:rsidRPr="000C043D">
        <w:rPr>
          <w:color w:val="FF0000"/>
        </w:rPr>
        <w:t xml:space="preserve"> и </w:t>
      </w:r>
      <w:r w:rsidRPr="000C043D">
        <w:rPr>
          <w:color w:val="FF0000"/>
          <w:lang w:val="en-US"/>
        </w:rPr>
        <w:t>pdf</w:t>
      </w:r>
      <w:r w:rsidRPr="00E3648D">
        <w:t>.</w:t>
      </w:r>
      <w:r>
        <w:t>)</w:t>
      </w:r>
    </w:p>
    <w:p w14:paraId="2E799BEC" w14:textId="77777777" w:rsidR="000D031E" w:rsidRDefault="000D031E" w:rsidP="000D031E">
      <w:pPr>
        <w:pStyle w:val="11111"/>
      </w:pPr>
      <w:r>
        <w:t>1.3.5.</w:t>
      </w:r>
      <w:r>
        <w:tab/>
        <w:t>Итоговая оценка Заявок.</w:t>
      </w:r>
    </w:p>
    <w:p w14:paraId="0A5F6D07" w14:textId="77777777" w:rsidR="000D031E" w:rsidRDefault="000D031E" w:rsidP="000D031E">
      <w:pPr>
        <w:pStyle w:val="11111"/>
      </w:pPr>
      <w:r>
        <w:t>1.3.5.1.</w:t>
      </w:r>
      <w:r>
        <w:tab/>
        <w:t xml:space="preserve"> 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09E660D1" w14:textId="77777777" w:rsidR="000D031E" w:rsidRPr="0085682C" w:rsidRDefault="000D031E" w:rsidP="000D031E">
      <w:pPr>
        <w:pStyle w:val="11111"/>
      </w:pPr>
      <w:r>
        <w:t>1.3.5.2. 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661CD909" w14:textId="77777777" w:rsidR="000D031E" w:rsidRPr="0085682C" w:rsidRDefault="000D031E" w:rsidP="000D031E">
      <w:pPr>
        <w:pStyle w:val="-3"/>
        <w:numPr>
          <w:ilvl w:val="0"/>
          <w:numId w:val="0"/>
        </w:numPr>
        <w:ind w:left="851"/>
      </w:pPr>
      <w:r>
        <w:t>1.3.6.</w:t>
      </w:r>
      <w:r w:rsidRPr="0085682C">
        <w:t xml:space="preserve">С даты и времени публикации Извещения и/или Документации о закупке и не позднее, чем за </w:t>
      </w:r>
      <w:r>
        <w:t xml:space="preserve">3 </w:t>
      </w:r>
      <w:r w:rsidRPr="0085682C">
        <w:t>рабочих дней до окончания срока подачи заявок, включая день направления запроса для запроса предложений,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7BBF276D" w14:textId="77777777" w:rsidR="000D031E" w:rsidRPr="0085682C" w:rsidRDefault="000D031E" w:rsidP="000D031E">
      <w:pPr>
        <w:pStyle w:val="11111"/>
      </w:pPr>
      <w:r w:rsidRPr="0085682C">
        <w:t xml:space="preserve">Разъяснение положений Извещения или Документации размещается в течение 3-х </w:t>
      </w:r>
      <w:r>
        <w:t>рабочих</w:t>
      </w:r>
      <w:r w:rsidRPr="0085682C">
        <w:t xml:space="preserve">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6F5875C8" w14:textId="77777777" w:rsidR="000D031E" w:rsidRPr="0085682C" w:rsidRDefault="000D031E" w:rsidP="000D031E">
      <w:pPr>
        <w:pStyle w:val="11111"/>
        <w:ind w:firstLine="567"/>
      </w:pPr>
      <w:r w:rsidRPr="0085682C">
        <w:lastRenderedPageBreak/>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2FAB7D28" w14:textId="77777777" w:rsidR="000D031E" w:rsidRPr="0085682C" w:rsidRDefault="000D031E" w:rsidP="000D031E">
      <w:pPr>
        <w:pStyle w:val="11111"/>
        <w:spacing w:before="0" w:after="0"/>
        <w:ind w:firstLine="567"/>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t>и</w:t>
      </w:r>
      <w:r w:rsidRPr="0085682C">
        <w:t>, а для закупок, проводимых на ЭТП – в соответствии с регламентом работы соответствующей ЭТП и подписан способом</w:t>
      </w:r>
      <w:r>
        <w:t>,</w:t>
      </w:r>
      <w:r w:rsidRPr="0085682C">
        <w:t xml:space="preserve"> указанным в Информационной карт</w:t>
      </w:r>
      <w:r>
        <w:t>е</w:t>
      </w:r>
      <w:r w:rsidRPr="0085682C">
        <w:t>.</w:t>
      </w:r>
    </w:p>
    <w:p w14:paraId="60ED38FA" w14:textId="77777777" w:rsidR="000D031E" w:rsidRPr="0085682C" w:rsidRDefault="000D031E" w:rsidP="000D031E">
      <w:pPr>
        <w:pStyle w:val="11111"/>
        <w:spacing w:before="0" w:after="0"/>
      </w:pPr>
    </w:p>
    <w:p w14:paraId="07AFB9AC" w14:textId="77777777" w:rsidR="000D031E" w:rsidRPr="0085682C" w:rsidRDefault="000D031E" w:rsidP="000D031E">
      <w:pPr>
        <w:pStyle w:val="23"/>
      </w:pPr>
      <w:bookmarkStart w:id="350" w:name="_Toc392487668"/>
      <w:bookmarkStart w:id="351" w:name="_Toc392489372"/>
      <w:r w:rsidRPr="0085682C">
        <w:t>Подача, прием и вскрытие конвертов с заявками Участников закупки</w:t>
      </w:r>
      <w:bookmarkEnd w:id="350"/>
      <w:bookmarkEnd w:id="351"/>
    </w:p>
    <w:p w14:paraId="7B72AFB5" w14:textId="77777777" w:rsidR="000D031E" w:rsidRPr="0085682C" w:rsidRDefault="000D031E" w:rsidP="000D031E">
      <w:pPr>
        <w:pStyle w:val="-3"/>
        <w:ind w:left="851" w:hanging="851"/>
      </w:pPr>
      <w:r w:rsidRPr="0085682C">
        <w:t>Порядок подачи частей заявки устанавливается Информационной карт</w:t>
      </w:r>
      <w:r>
        <w:t>е</w:t>
      </w:r>
      <w:r w:rsidRPr="0085682C">
        <w:t xml:space="preserve">. </w:t>
      </w:r>
    </w:p>
    <w:p w14:paraId="79CBA3BE" w14:textId="77777777" w:rsidR="000D031E" w:rsidRPr="0085682C" w:rsidRDefault="000D031E" w:rsidP="000D031E">
      <w:pPr>
        <w:pStyle w:val="11111"/>
      </w:pPr>
      <w:r w:rsidRPr="0085682C">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1455ACEF" w14:textId="77777777" w:rsidR="000D031E" w:rsidRPr="0085682C" w:rsidRDefault="000D031E" w:rsidP="000D031E">
      <w:pPr>
        <w:pStyle w:val="11111"/>
        <w:spacing w:after="0"/>
      </w:pPr>
      <w:r w:rsidRPr="0085682C">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w:t>
      </w:r>
      <w:r>
        <w:t>акупки ко всем поданным файлам.</w:t>
      </w:r>
    </w:p>
    <w:p w14:paraId="35D7F882" w14:textId="77777777" w:rsidR="000D031E" w:rsidRPr="0085682C" w:rsidRDefault="000D031E" w:rsidP="000D031E">
      <w:pPr>
        <w:pStyle w:val="23"/>
      </w:pPr>
      <w:r w:rsidRPr="0085682C">
        <w:t>Рассмотрение заявок Участников закупки и выбор Победителя</w:t>
      </w:r>
    </w:p>
    <w:p w14:paraId="39656918" w14:textId="77777777" w:rsidR="000D031E" w:rsidRPr="0085682C" w:rsidRDefault="000D031E" w:rsidP="000D031E">
      <w:pPr>
        <w:pStyle w:val="-3"/>
        <w:ind w:left="851" w:hanging="851"/>
      </w:pPr>
      <w:r w:rsidRPr="0085682C">
        <w:t>Порядок рассмотрения заяв</w:t>
      </w:r>
      <w:r>
        <w:t>о</w:t>
      </w:r>
      <w:r w:rsidRPr="0085682C">
        <w:t>к устанавливается в Информационной карт</w:t>
      </w:r>
      <w:r>
        <w:t>е</w:t>
      </w:r>
      <w:r w:rsidRPr="0085682C">
        <w:t>.</w:t>
      </w:r>
    </w:p>
    <w:p w14:paraId="027D9DB5" w14:textId="77777777" w:rsidR="000D031E" w:rsidRDefault="000D031E" w:rsidP="000D031E">
      <w:pPr>
        <w:pStyle w:val="-3"/>
        <w:ind w:left="709" w:hanging="283"/>
      </w:pPr>
      <w:r>
        <w:t>Организатор закупки отклоняет заявки Участника, при выявлении следующих обстоятельств:</w:t>
      </w:r>
    </w:p>
    <w:p w14:paraId="2817D005" w14:textId="77777777" w:rsidR="000D031E" w:rsidRDefault="000D031E" w:rsidP="000D031E">
      <w:pPr>
        <w:pStyle w:val="11111"/>
        <w:ind w:left="0" w:firstLine="360"/>
      </w:pPr>
      <w:r>
        <w:t>1.5.2.1.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34940A30" w14:textId="77777777" w:rsidR="000D031E" w:rsidRDefault="000D031E" w:rsidP="000D031E">
      <w:pPr>
        <w:pStyle w:val="11111"/>
        <w:ind w:left="360"/>
      </w:pPr>
      <w:r>
        <w:t>1.5.2.2. Несоответствие предлагаемой продукции требованиям Документации о закупке, в том числе порядка описания такой продукции;</w:t>
      </w:r>
    </w:p>
    <w:p w14:paraId="2E57B106" w14:textId="77777777" w:rsidR="000D031E" w:rsidRDefault="000D031E" w:rsidP="000D031E">
      <w:pPr>
        <w:pStyle w:val="11111"/>
        <w:ind w:left="0" w:firstLine="360"/>
      </w:pPr>
      <w:r>
        <w:t xml:space="preserve">1.5.2.3. </w:t>
      </w:r>
      <w:r w:rsidRPr="001369C1">
        <w:t>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752F07FF" w14:textId="77777777" w:rsidR="000D031E" w:rsidRDefault="000D031E" w:rsidP="000D031E">
      <w:pPr>
        <w:pStyle w:val="11111"/>
        <w:ind w:left="360"/>
      </w:pPr>
      <w:r>
        <w:t>1.5.2.4. Несоответствие предлагаемых договорных условий требованиям Документации о закупке;</w:t>
      </w:r>
    </w:p>
    <w:p w14:paraId="2852B328" w14:textId="77777777" w:rsidR="000D031E" w:rsidRDefault="000D031E" w:rsidP="000D031E">
      <w:pPr>
        <w:pStyle w:val="11111"/>
        <w:ind w:left="360"/>
      </w:pPr>
      <w:r>
        <w:t>1.5.2.5. Несоответствие Участника требованиям Документации о закупке;</w:t>
      </w:r>
    </w:p>
    <w:p w14:paraId="07AFC034" w14:textId="77777777" w:rsidR="000D031E" w:rsidRDefault="000D031E" w:rsidP="000D031E">
      <w:pPr>
        <w:pStyle w:val="11111"/>
        <w:ind w:left="360"/>
      </w:pPr>
      <w:r>
        <w:t>1.5.2.6.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C6D46FB" w14:textId="77777777" w:rsidR="000D031E" w:rsidRDefault="000D031E" w:rsidP="000D031E">
      <w:pPr>
        <w:pStyle w:val="11111"/>
        <w:ind w:left="360"/>
      </w:pPr>
      <w:r>
        <w:t>1.5.2.7.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0748FEF4" w14:textId="77777777" w:rsidR="000D031E" w:rsidRDefault="000D031E" w:rsidP="000D031E">
      <w:pPr>
        <w:pStyle w:val="11111"/>
        <w:ind w:left="360"/>
      </w:pPr>
      <w:r>
        <w:t>1.5.2.8.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16697C2F" w14:textId="77777777" w:rsidR="000D031E" w:rsidRDefault="000D031E" w:rsidP="000D031E">
      <w:pPr>
        <w:pStyle w:val="11111"/>
        <w:ind w:left="360"/>
      </w:pPr>
      <w:r>
        <w:t xml:space="preserve">1.5.2.9. Наличие действующих исполнительных производств, </w:t>
      </w:r>
      <w:proofErr w:type="gramStart"/>
      <w:r>
        <w:t>а  также</w:t>
      </w:r>
      <w:proofErr w:type="gramEnd"/>
      <w:r>
        <w:t xml:space="preserve">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67CDCA9F" w14:textId="77777777" w:rsidR="000D031E" w:rsidRDefault="000D031E" w:rsidP="000D031E">
      <w:pPr>
        <w:pStyle w:val="11111"/>
        <w:ind w:left="360"/>
      </w:pPr>
      <w:r>
        <w:t xml:space="preserve">1.5.2.10. Наличие ограничений ИФНС - блокировка счета (или приостановка операций по счетам) </w:t>
      </w:r>
      <w:r>
        <w:lastRenderedPageBreak/>
        <w:t>как у участника закупки, так и у аффилированных лиц;</w:t>
      </w:r>
    </w:p>
    <w:p w14:paraId="5CE334C4" w14:textId="77777777" w:rsidR="000D031E" w:rsidRDefault="000D031E" w:rsidP="000D031E">
      <w:pPr>
        <w:pStyle w:val="11111"/>
        <w:ind w:left="360"/>
      </w:pPr>
      <w:r>
        <w:t>1.5.2.11.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136C1879" w14:textId="77777777" w:rsidR="000D031E" w:rsidRDefault="000D031E" w:rsidP="000D031E">
      <w:pPr>
        <w:pStyle w:val="11111"/>
        <w:ind w:left="360"/>
      </w:pPr>
      <w:r>
        <w:t xml:space="preserve">1.5.2.12. Наличие в составе заявки заведомо ложных/ не достоверных сведений об участнике, выявленные дирекцией по безопасности в ходе проверки; </w:t>
      </w:r>
    </w:p>
    <w:p w14:paraId="34F3A88F" w14:textId="77777777" w:rsidR="000D031E" w:rsidRDefault="000D031E" w:rsidP="000D031E">
      <w:pPr>
        <w:pStyle w:val="11111"/>
        <w:ind w:left="360"/>
      </w:pPr>
      <w:r>
        <w:t xml:space="preserve">1.5.2.13.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02963E2F" w14:textId="77777777" w:rsidR="000D031E" w:rsidRDefault="000D031E" w:rsidP="000D031E">
      <w:pPr>
        <w:pStyle w:val="11111"/>
        <w:ind w:left="360"/>
      </w:pPr>
      <w:r>
        <w:t>1.5.2.14.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58DC4872" w14:textId="77777777" w:rsidR="000D031E" w:rsidRDefault="000D031E" w:rsidP="000D031E">
      <w:pPr>
        <w:pStyle w:val="11111"/>
        <w:ind w:left="360"/>
      </w:pPr>
      <w:r>
        <w:t>1.5.2.15. Наличие признаков признания гражданина банкротом в отношении руководителя/учредителя;</w:t>
      </w:r>
    </w:p>
    <w:p w14:paraId="15D4202D" w14:textId="77777777" w:rsidR="000D031E" w:rsidRDefault="000D031E" w:rsidP="000D031E">
      <w:pPr>
        <w:pStyle w:val="11111"/>
        <w:ind w:left="360"/>
      </w:pPr>
      <w:r>
        <w:t>1.5.2.16.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05E311E7" w14:textId="77777777" w:rsidR="000D031E" w:rsidRDefault="000D031E" w:rsidP="000D031E">
      <w:pPr>
        <w:pStyle w:val="11111"/>
        <w:ind w:left="360"/>
      </w:pPr>
      <w:r>
        <w:t xml:space="preserve">1.5.2.17.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73327D31" w14:textId="77777777" w:rsidR="000D031E" w:rsidRDefault="000D031E" w:rsidP="000D031E">
      <w:pPr>
        <w:pStyle w:val="11111"/>
        <w:ind w:left="360"/>
      </w:pPr>
      <w:r>
        <w:t>1.5.2.18.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2F9BC6E" w14:textId="77777777" w:rsidR="000D031E" w:rsidRDefault="000D031E" w:rsidP="000D031E">
      <w:pPr>
        <w:pStyle w:val="11111"/>
        <w:ind w:left="360"/>
      </w:pPr>
      <w:r>
        <w:t>1.5.2.19. Ранее допускавшие нарушение обязательств по договорам, заключенным с Обществом;</w:t>
      </w:r>
    </w:p>
    <w:p w14:paraId="71BEBD12" w14:textId="77777777" w:rsidR="000D031E" w:rsidRDefault="000D031E" w:rsidP="000D031E">
      <w:pPr>
        <w:pStyle w:val="11111"/>
        <w:ind w:left="360"/>
      </w:pPr>
      <w:r>
        <w:t>1.5.2.20. В отношении которых есть положительные решения суда, в части рекламаций качества поставляемого товара (выполнения работ, оказания услуг).</w:t>
      </w:r>
    </w:p>
    <w:p w14:paraId="3D685825" w14:textId="77777777" w:rsidR="000D031E" w:rsidRDefault="000D031E" w:rsidP="000D031E">
      <w:pPr>
        <w:pStyle w:val="11111"/>
        <w:ind w:left="360"/>
      </w:pPr>
      <w:r>
        <w:t>1.5.3.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670A5FFA" w14:textId="77777777" w:rsidR="000D031E" w:rsidRDefault="000D031E" w:rsidP="000D031E">
      <w:pPr>
        <w:pStyle w:val="11111"/>
        <w:ind w:left="360"/>
      </w:pPr>
      <w:r>
        <w:t>- неявка руководителя на допрос по вызову правоохранительных органов;</w:t>
      </w:r>
    </w:p>
    <w:p w14:paraId="1410E02D" w14:textId="77777777" w:rsidR="000D031E" w:rsidRDefault="000D031E" w:rsidP="000D031E">
      <w:pPr>
        <w:pStyle w:val="11111"/>
        <w:ind w:left="360"/>
      </w:pPr>
      <w:r>
        <w:t>- безвозмездная работа генерального директора;</w:t>
      </w:r>
    </w:p>
    <w:p w14:paraId="6674D678" w14:textId="77777777" w:rsidR="000D031E" w:rsidRDefault="000D031E" w:rsidP="000D031E">
      <w:pPr>
        <w:pStyle w:val="11111"/>
        <w:ind w:left="360"/>
      </w:pPr>
      <w:r>
        <w:t>- несоответствие места прописки и фактического проживания руководителя;</w:t>
      </w:r>
    </w:p>
    <w:p w14:paraId="2B54954F" w14:textId="77777777" w:rsidR="000D031E" w:rsidRDefault="000D031E" w:rsidP="000D031E">
      <w:pPr>
        <w:pStyle w:val="11111"/>
        <w:ind w:left="360"/>
      </w:pPr>
      <w:r>
        <w:lastRenderedPageBreak/>
        <w:t>-замена руководителя перед датой сдачи налоговой отчетности;</w:t>
      </w:r>
    </w:p>
    <w:p w14:paraId="66F0B7C3" w14:textId="77777777" w:rsidR="000D031E" w:rsidRDefault="000D031E" w:rsidP="000D031E">
      <w:pPr>
        <w:pStyle w:val="11111"/>
        <w:ind w:left="360"/>
      </w:pPr>
      <w:r>
        <w:t>-назначение на должность руководителя гражданина иностранного государства;</w:t>
      </w:r>
    </w:p>
    <w:p w14:paraId="3BC6994B" w14:textId="77777777" w:rsidR="000D031E" w:rsidRDefault="000D031E" w:rsidP="000D031E">
      <w:pPr>
        <w:pStyle w:val="11111"/>
        <w:ind w:left="360"/>
      </w:pPr>
      <w:r>
        <w:t>- сдача нулевой отчетности;</w:t>
      </w:r>
    </w:p>
    <w:p w14:paraId="4CF3A9D6" w14:textId="77777777" w:rsidR="000D031E" w:rsidRDefault="000D031E" w:rsidP="000D031E">
      <w:pPr>
        <w:pStyle w:val="11111"/>
        <w:ind w:left="360"/>
      </w:pPr>
      <w:r>
        <w:t>- расхождение с ранее поданными отчетами по налогам;</w:t>
      </w:r>
    </w:p>
    <w:p w14:paraId="3AC75D8B" w14:textId="77777777" w:rsidR="000D031E" w:rsidRDefault="000D031E" w:rsidP="000D031E">
      <w:pPr>
        <w:pStyle w:val="11111"/>
        <w:ind w:left="360"/>
      </w:pPr>
      <w:r>
        <w:t>- минимальная разница между доходами и расходами компании;</w:t>
      </w:r>
    </w:p>
    <w:p w14:paraId="0D5C7F6E" w14:textId="77777777" w:rsidR="000D031E" w:rsidRDefault="000D031E" w:rsidP="000D031E">
      <w:pPr>
        <w:pStyle w:val="11111"/>
        <w:ind w:left="360"/>
      </w:pPr>
      <w:r>
        <w:t>- срок регистрации компании составляет менее 6 месяцев;</w:t>
      </w:r>
    </w:p>
    <w:p w14:paraId="309161F3" w14:textId="77777777" w:rsidR="000D031E" w:rsidRDefault="000D031E" w:rsidP="000D031E">
      <w:pPr>
        <w:pStyle w:val="11111"/>
        <w:ind w:left="360"/>
      </w:pPr>
      <w:r>
        <w:t xml:space="preserve"> - коммерческая компания не находится по официальному юридическому адресу, указанному в регистрационных документах;</w:t>
      </w:r>
    </w:p>
    <w:p w14:paraId="54676997" w14:textId="77777777" w:rsidR="000D031E" w:rsidRDefault="000D031E" w:rsidP="000D031E">
      <w:pPr>
        <w:pStyle w:val="11111"/>
        <w:ind w:left="360"/>
      </w:pPr>
      <w:r>
        <w:t>-отсутствует официальный договор аренды с собственником помещения, в котором расположено юридическое лицо;</w:t>
      </w:r>
    </w:p>
    <w:p w14:paraId="1E4A962E" w14:textId="77777777" w:rsidR="000D031E" w:rsidRDefault="000D031E" w:rsidP="000D031E">
      <w:pPr>
        <w:pStyle w:val="11111"/>
        <w:ind w:left="360"/>
      </w:pPr>
      <w: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E7031C3" w14:textId="77777777" w:rsidR="000D031E" w:rsidRDefault="000D031E" w:rsidP="000D031E">
      <w:pPr>
        <w:pStyle w:val="11111"/>
        <w:ind w:left="360"/>
      </w:pPr>
      <w: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2131D185" w14:textId="77777777" w:rsidR="000D031E" w:rsidRDefault="000D031E" w:rsidP="000D031E">
      <w:pPr>
        <w:pStyle w:val="11111"/>
        <w:ind w:left="360"/>
      </w:pPr>
      <w:r>
        <w:t>-отсутствие материальных и иных ресурсов, которые позволяют предприятию вести хозяйственную деятельность, предусмотренную Уставом.</w:t>
      </w:r>
    </w:p>
    <w:p w14:paraId="0F3FA054" w14:textId="77777777" w:rsidR="000D031E" w:rsidRDefault="000D031E" w:rsidP="000D031E">
      <w:pPr>
        <w:pStyle w:val="11111"/>
        <w:ind w:left="502" w:firstLine="349"/>
      </w:pPr>
      <w:r>
        <w:t xml:space="preserve">Подход к отклонению заявок применяется единый в отношении всех Участников закупки. </w:t>
      </w:r>
    </w:p>
    <w:p w14:paraId="16F67529" w14:textId="77777777" w:rsidR="000D031E" w:rsidRPr="0085682C" w:rsidRDefault="000D031E" w:rsidP="000D031E">
      <w:pPr>
        <w:pStyle w:val="11111"/>
        <w:ind w:firstLine="567"/>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07F953AE" w14:textId="77777777" w:rsidR="000D031E" w:rsidRPr="0085682C" w:rsidRDefault="000D031E" w:rsidP="000D031E">
      <w:pPr>
        <w:pStyle w:val="11111"/>
      </w:pPr>
      <w:r w:rsidRPr="0085682C">
        <w:t xml:space="preserve">Запрос на уточнение и разъяснение заявок Участников закупки оформляется в соответствии </w:t>
      </w:r>
      <w:r>
        <w:t xml:space="preserve">     </w:t>
      </w:r>
      <w:r w:rsidRPr="0085682C">
        <w:t>с «Запросом Участникам на разъяснение заявок».</w:t>
      </w:r>
    </w:p>
    <w:p w14:paraId="030BED04" w14:textId="77777777" w:rsidR="000D031E" w:rsidRPr="0085682C" w:rsidRDefault="000D031E" w:rsidP="000D031E">
      <w:pPr>
        <w:pStyle w:val="23"/>
        <w:keepNext/>
      </w:pPr>
      <w:r w:rsidRPr="0085682C">
        <w:t>Порядок заключения Договора</w:t>
      </w:r>
    </w:p>
    <w:p w14:paraId="7B906BC5" w14:textId="77777777" w:rsidR="000D031E" w:rsidRPr="0085682C" w:rsidRDefault="000D031E" w:rsidP="000D031E">
      <w:pPr>
        <w:pStyle w:val="-3"/>
        <w:keepNext/>
        <w:ind w:left="851" w:hanging="851"/>
      </w:pPr>
      <w:r w:rsidRPr="0085682C">
        <w:t>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(п.1 Информационной карты), срок подписания Заказчиком Договора составляет не более 20 дней со дня принятия Заказчиком решения о заключении такого Договора</w:t>
      </w:r>
      <w:r w:rsidRPr="0085682C">
        <w:rPr>
          <w:rStyle w:val="afe"/>
        </w:rPr>
        <w:footnoteReference w:id="2"/>
      </w:r>
      <w:r w:rsidRPr="0085682C">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6E83630C" w14:textId="77777777" w:rsidR="000D031E" w:rsidRPr="0085682C" w:rsidRDefault="000D031E" w:rsidP="000D031E">
      <w:pPr>
        <w:pStyle w:val="11111"/>
      </w:pPr>
      <w:r w:rsidRPr="0085682C">
        <w:t>Для иных закупок срок подписания Договора устанавливается в Информационной карт</w:t>
      </w:r>
      <w:r>
        <w:t>е</w:t>
      </w:r>
      <w:r w:rsidRPr="0085682C">
        <w:t xml:space="preserve">. </w:t>
      </w:r>
    </w:p>
    <w:p w14:paraId="417BA54A" w14:textId="77777777" w:rsidR="000D031E" w:rsidRPr="0085682C" w:rsidRDefault="000D031E" w:rsidP="000D031E">
      <w:pPr>
        <w:pStyle w:val="-3"/>
        <w:keepNext/>
        <w:ind w:left="851" w:hanging="851"/>
      </w:pPr>
      <w:r w:rsidRPr="0085682C">
        <w:t xml:space="preserve">Для заключения Договора Участник должен представить: </w:t>
      </w:r>
    </w:p>
    <w:p w14:paraId="3F80F14F" w14:textId="77777777" w:rsidR="000D031E" w:rsidRPr="0085682C" w:rsidRDefault="000D031E" w:rsidP="000D031E">
      <w:pPr>
        <w:pStyle w:val="-0"/>
        <w:numPr>
          <w:ilvl w:val="2"/>
          <w:numId w:val="22"/>
        </w:numPr>
      </w:pPr>
      <w:r w:rsidRPr="0085682C">
        <w:t xml:space="preserve">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w:t>
      </w:r>
      <w:r w:rsidRPr="0085682C">
        <w:lastRenderedPageBreak/>
        <w:t>заявки Договора и приложений к нему);</w:t>
      </w:r>
    </w:p>
    <w:p w14:paraId="50B62CFA" w14:textId="77777777" w:rsidR="000D031E" w:rsidRPr="0085682C" w:rsidRDefault="000D031E" w:rsidP="000D031E">
      <w:pPr>
        <w:pStyle w:val="-0"/>
        <w:spacing w:after="0"/>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77E86562" w14:textId="77777777" w:rsidR="000D031E" w:rsidRPr="0085682C" w:rsidRDefault="000D031E" w:rsidP="000D031E">
      <w:pPr>
        <w:pStyle w:val="-3"/>
        <w:keepNext/>
        <w:ind w:left="851" w:hanging="851"/>
      </w:pPr>
      <w:r w:rsidRPr="0085682C">
        <w:t>В случае уклонения Победителя закупки от заключения договора Организатор закупки вправе:</w:t>
      </w:r>
    </w:p>
    <w:p w14:paraId="29865664" w14:textId="77777777" w:rsidR="000D031E" w:rsidRPr="0085682C" w:rsidRDefault="000D031E" w:rsidP="00D615D8">
      <w:pPr>
        <w:pStyle w:val="-3"/>
        <w:keepNext/>
        <w:numPr>
          <w:ilvl w:val="0"/>
          <w:numId w:val="36"/>
        </w:numPr>
        <w:ind w:left="1276"/>
      </w:pPr>
      <w:r w:rsidRPr="0085682C">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21AD027C" w14:textId="77777777" w:rsidR="000D031E" w:rsidRPr="0085682C" w:rsidRDefault="000D031E" w:rsidP="00D615D8">
      <w:pPr>
        <w:pStyle w:val="-3"/>
        <w:keepNext/>
        <w:numPr>
          <w:ilvl w:val="0"/>
          <w:numId w:val="36"/>
        </w:numPr>
        <w:ind w:left="1276"/>
      </w:pPr>
      <w:r w:rsidRPr="0085682C">
        <w:t xml:space="preserve">провести повторную конкурентную процедуру закупки; </w:t>
      </w:r>
    </w:p>
    <w:p w14:paraId="054525D1" w14:textId="77777777" w:rsidR="000D031E" w:rsidRPr="0085682C" w:rsidRDefault="000D031E" w:rsidP="00D615D8">
      <w:pPr>
        <w:pStyle w:val="-3"/>
        <w:keepNext/>
        <w:numPr>
          <w:ilvl w:val="0"/>
          <w:numId w:val="36"/>
        </w:numPr>
        <w:ind w:left="1276"/>
      </w:pPr>
      <w:r w:rsidRPr="0085682C">
        <w:t>отказаться от заключения договора;</w:t>
      </w:r>
    </w:p>
    <w:p w14:paraId="48C88370" w14:textId="77777777" w:rsidR="000D031E" w:rsidRPr="0085682C" w:rsidRDefault="000D031E" w:rsidP="00D615D8">
      <w:pPr>
        <w:pStyle w:val="-3"/>
        <w:keepNext/>
        <w:numPr>
          <w:ilvl w:val="0"/>
          <w:numId w:val="36"/>
        </w:numPr>
        <w:ind w:left="1276"/>
      </w:pPr>
      <w:r w:rsidRPr="0085682C">
        <w:t xml:space="preserve">обратиться в суд с иском о понуждении такого лица заключить договор и/или </w:t>
      </w:r>
      <w:r>
        <w:t xml:space="preserve">                                   </w:t>
      </w:r>
      <w:r w:rsidRPr="0085682C">
        <w:t>о возмещении убытков, причиненных уклонением от заключения договора;</w:t>
      </w:r>
    </w:p>
    <w:p w14:paraId="4F674896" w14:textId="77777777" w:rsidR="000D031E" w:rsidRPr="0085682C" w:rsidRDefault="000D031E" w:rsidP="000D031E">
      <w:pPr>
        <w:pStyle w:val="23"/>
        <w:numPr>
          <w:ilvl w:val="0"/>
          <w:numId w:val="0"/>
        </w:numPr>
        <w:spacing w:before="0" w:after="0"/>
        <w:ind w:left="851" w:hanging="851"/>
      </w:pPr>
    </w:p>
    <w:p w14:paraId="485887B8" w14:textId="77777777" w:rsidR="000D031E" w:rsidRPr="00A53E2B" w:rsidRDefault="000D031E" w:rsidP="000D031E">
      <w:pPr>
        <w:widowControl w:val="0"/>
        <w:kinsoku/>
        <w:adjustRightInd w:val="0"/>
        <w:ind w:firstLine="709"/>
        <w:outlineLvl w:val="2"/>
        <w:rPr>
          <w:sz w:val="22"/>
          <w:szCs w:val="22"/>
        </w:rPr>
      </w:pPr>
    </w:p>
    <w:bookmarkEnd w:id="345"/>
    <w:bookmarkEnd w:id="346"/>
    <w:bookmarkEnd w:id="347"/>
    <w:bookmarkEnd w:id="348"/>
    <w:bookmarkEnd w:id="349"/>
    <w:p w14:paraId="69D40F56" w14:textId="54848DD2" w:rsidR="000B758E" w:rsidRPr="0085682C" w:rsidRDefault="000B758E" w:rsidP="000D031E">
      <w:pPr>
        <w:pStyle w:val="20"/>
        <w:spacing w:before="0" w:after="0"/>
        <w:sectPr w:rsidR="000B758E" w:rsidRPr="0085682C" w:rsidSect="00221B34">
          <w:headerReference w:type="even" r:id="rId50"/>
          <w:headerReference w:type="default" r:id="rId51"/>
          <w:footerReference w:type="default" r:id="rId52"/>
          <w:headerReference w:type="first" r:id="rId53"/>
          <w:pgSz w:w="11906" w:h="16838" w:code="9"/>
          <w:pgMar w:top="510" w:right="1021" w:bottom="567" w:left="1247" w:header="737" w:footer="680" w:gutter="0"/>
          <w:cols w:space="708"/>
          <w:docGrid w:linePitch="360"/>
        </w:sectPr>
      </w:pPr>
    </w:p>
    <w:p w14:paraId="075D33AE" w14:textId="77777777" w:rsidR="00A2361B" w:rsidRPr="0085682C" w:rsidRDefault="00A56718" w:rsidP="00A56718">
      <w:pPr>
        <w:pStyle w:val="afffc"/>
        <w:rPr>
          <w:rFonts w:ascii="Times New Roman" w:hAnsi="Times New Roman" w:cs="Times New Roman"/>
        </w:rPr>
      </w:pPr>
      <w:bookmarkStart w:id="352" w:name="ф_06_квалификационная_часть"/>
      <w:bookmarkStart w:id="353" w:name="_Ref55280368"/>
      <w:bookmarkStart w:id="354" w:name="_Toc55285361"/>
      <w:bookmarkStart w:id="355" w:name="_Toc55305390"/>
      <w:bookmarkStart w:id="356" w:name="_Toc57314671"/>
      <w:bookmarkStart w:id="357" w:name="_Toc69728985"/>
      <w:bookmarkStart w:id="358" w:name="_Toc355626502"/>
      <w:bookmarkStart w:id="359" w:name="_Toc386739265"/>
      <w:bookmarkStart w:id="360" w:name="_Toc390239241"/>
      <w:bookmarkStart w:id="361" w:name="_Ref390521000"/>
      <w:bookmarkStart w:id="362" w:name="_Toc392487689"/>
      <w:bookmarkStart w:id="363" w:name="_Toc392489393"/>
      <w:bookmarkStart w:id="364" w:name="ФОРМЫ"/>
      <w:bookmarkEnd w:id="329"/>
      <w:bookmarkEnd w:id="330"/>
      <w:bookmarkEnd w:id="331"/>
      <w:bookmarkEnd w:id="332"/>
      <w:bookmarkEnd w:id="333"/>
      <w:bookmarkEnd w:id="334"/>
      <w:bookmarkEnd w:id="335"/>
      <w:bookmarkEnd w:id="336"/>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2"/>
      <w:bookmarkEnd w:id="353"/>
      <w:bookmarkEnd w:id="354"/>
      <w:bookmarkEnd w:id="355"/>
      <w:bookmarkEnd w:id="356"/>
      <w:bookmarkEnd w:id="357"/>
      <w:bookmarkEnd w:id="358"/>
      <w:bookmarkEnd w:id="359"/>
      <w:bookmarkEnd w:id="360"/>
      <w:r w:rsidR="006211CA" w:rsidRPr="0085682C">
        <w:rPr>
          <w:rFonts w:ascii="Times New Roman" w:hAnsi="Times New Roman" w:cs="Times New Roman"/>
        </w:rPr>
        <w:t>в</w:t>
      </w:r>
      <w:r w:rsidR="00CD2739" w:rsidRPr="0085682C">
        <w:rPr>
          <w:rFonts w:ascii="Times New Roman" w:hAnsi="Times New Roman" w:cs="Times New Roman"/>
        </w:rPr>
        <w:t>»</w:t>
      </w:r>
      <w:bookmarkEnd w:id="361"/>
      <w:bookmarkEnd w:id="362"/>
      <w:bookmarkEnd w:id="363"/>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65" w:name="_Ref391415671"/>
      <w:bookmarkStart w:id="366" w:name="_Toc392487690"/>
      <w:bookmarkStart w:id="367" w:name="_Toc392489394"/>
      <w:r w:rsidRPr="0085682C">
        <w:rPr>
          <w:rFonts w:ascii="Times New Roman" w:hAnsi="Times New Roman"/>
        </w:rPr>
        <w:lastRenderedPageBreak/>
        <w:t>Образцы форм</w:t>
      </w:r>
      <w:bookmarkEnd w:id="365"/>
      <w:bookmarkEnd w:id="366"/>
      <w:bookmarkEnd w:id="367"/>
      <w:r w:rsidR="002B3FF7" w:rsidRPr="0085682C">
        <w:rPr>
          <w:rFonts w:ascii="Times New Roman" w:hAnsi="Times New Roman"/>
        </w:rPr>
        <w:t xml:space="preserve"> </w:t>
      </w:r>
    </w:p>
    <w:p w14:paraId="11713F70" w14:textId="77777777" w:rsidR="00E56749" w:rsidRPr="0085682C" w:rsidRDefault="00E56749" w:rsidP="00E56749">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p>
    <w:p w14:paraId="409B7365" w14:textId="3C94AB2D" w:rsidR="00E56749" w:rsidRPr="00C6225E" w:rsidRDefault="00C6225E" w:rsidP="00C6225E">
      <w:pPr>
        <w:jc w:val="center"/>
        <w:rPr>
          <w:color w:val="FF0000"/>
        </w:rPr>
      </w:pPr>
      <w:r w:rsidRPr="00C6225E">
        <w:rPr>
          <w:color w:val="FF0000"/>
        </w:rPr>
        <w:t>Фирменный бланк</w:t>
      </w:r>
    </w:p>
    <w:p w14:paraId="12492411" w14:textId="7AC08868" w:rsidR="0003444B" w:rsidRDefault="0028635C" w:rsidP="0091105E">
      <w:pPr>
        <w:pStyle w:val="afff1"/>
      </w:pPr>
      <w:bookmarkStart w:id="368" w:name="_Toc532226446"/>
      <w:r w:rsidRPr="0085682C">
        <w:t>Техническое предложение</w:t>
      </w:r>
    </w:p>
    <w:p w14:paraId="76E2FF23" w14:textId="06EBA53F" w:rsidR="005C7051" w:rsidRDefault="005C7051" w:rsidP="005C7051">
      <w:pPr>
        <w:tabs>
          <w:tab w:val="right" w:pos="9639"/>
        </w:tabs>
        <w:ind w:firstLine="0"/>
        <w:jc w:val="center"/>
        <w:rPr>
          <w:sz w:val="23"/>
          <w:szCs w:val="23"/>
        </w:rPr>
      </w:pPr>
      <w:r>
        <w:rPr>
          <w:sz w:val="23"/>
          <w:szCs w:val="23"/>
        </w:rPr>
        <w:t xml:space="preserve">На </w:t>
      </w:r>
      <w:r w:rsidR="00D71976">
        <w:rPr>
          <w:sz w:val="23"/>
          <w:szCs w:val="23"/>
        </w:rPr>
        <w:t>в</w:t>
      </w:r>
      <w:r w:rsidR="00D71976" w:rsidRPr="00D71976">
        <w:rPr>
          <w:sz w:val="23"/>
          <w:szCs w:val="23"/>
        </w:rPr>
        <w:t>ыполнение строительно-монтажные работы по объектам: «Техническое перевооружение тепловых сетей из стальных труб в изоляции из пенополиуретана (ППУ), проложенных канальным или надземным способом, филиала АО «АТЭК» «Новороссийские тепловые сети»</w:t>
      </w:r>
    </w:p>
    <w:p w14:paraId="1035B428" w14:textId="77777777" w:rsidR="005C7051" w:rsidRDefault="005C7051" w:rsidP="005C7051">
      <w:pPr>
        <w:tabs>
          <w:tab w:val="right" w:pos="9639"/>
        </w:tabs>
        <w:ind w:firstLine="0"/>
        <w:jc w:val="center"/>
        <w:rPr>
          <w:sz w:val="23"/>
          <w:szCs w:val="23"/>
        </w:rPr>
      </w:pPr>
    </w:p>
    <w:p w14:paraId="52D262EA" w14:textId="20FC7588" w:rsidR="00D35007" w:rsidRDefault="00D35007" w:rsidP="00D35007">
      <w:pPr>
        <w:tabs>
          <w:tab w:val="right" w:pos="9639"/>
        </w:tabs>
        <w:ind w:firstLine="0"/>
        <w:jc w:val="right"/>
      </w:pPr>
      <w:r>
        <w:t>«____</w:t>
      </w:r>
      <w:proofErr w:type="gramStart"/>
      <w:r>
        <w:t>_»_</w:t>
      </w:r>
      <w:proofErr w:type="gramEnd"/>
      <w:r>
        <w:t>______________ года</w:t>
      </w:r>
    </w:p>
    <w:p w14:paraId="6C298D16" w14:textId="77777777" w:rsidR="00D35007" w:rsidRDefault="00D35007" w:rsidP="00D35007">
      <w:pPr>
        <w:tabs>
          <w:tab w:val="right" w:pos="9639"/>
        </w:tabs>
        <w:ind w:firstLine="0"/>
      </w:pPr>
    </w:p>
    <w:p w14:paraId="11167C48" w14:textId="77777777" w:rsidR="00D35007" w:rsidRDefault="00D35007" w:rsidP="00D35007">
      <w:r>
        <w:t>Изучив Извещение и Документацию о закупке, [</w:t>
      </w:r>
      <w:r>
        <w:rPr>
          <w:i/>
          <w:color w:val="333399"/>
        </w:rPr>
        <w:t xml:space="preserve">указать </w:t>
      </w:r>
      <w:r>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Pr>
          <w:i/>
          <w:iCs/>
          <w:color w:val="333399"/>
          <w:szCs w:val="22"/>
        </w:rPr>
        <w:t>http://</w:t>
      </w:r>
      <w:hyperlink r:id="rId54" w:tooltip="http://www.zakupki.gov.ru" w:history="1">
        <w:r>
          <w:rPr>
            <w:i/>
            <w:iCs/>
            <w:color w:val="333399"/>
            <w:szCs w:val="22"/>
          </w:rPr>
          <w:t>www.zakupki.gov.ru</w:t>
        </w:r>
      </w:hyperlink>
      <w:r>
        <w:rPr>
          <w:i/>
          <w:iCs/>
          <w:color w:val="333399"/>
        </w:rPr>
        <w:t xml:space="preserve"> (при проведении закупки в интересах Заказчиков, подпадающих под действие Закона 223-ФЗ) за №_____»</w:t>
      </w:r>
      <w:r>
        <w:rPr>
          <w:i/>
          <w:iCs/>
          <w:color w:val="333399"/>
          <w:szCs w:val="22"/>
        </w:rPr>
        <w:t>,</w:t>
      </w:r>
      <w:r>
        <w:rPr>
          <w:i/>
          <w:color w:val="333399"/>
          <w:szCs w:val="22"/>
        </w:rPr>
        <w:t xml:space="preserve"> </w:t>
      </w:r>
      <w:r>
        <w:rPr>
          <w:i/>
          <w:iCs/>
          <w:color w:val="333399"/>
          <w:szCs w:val="22"/>
        </w:rPr>
        <w:t>[</w:t>
      </w:r>
      <w:r>
        <w:rPr>
          <w:i/>
          <w:color w:val="333399"/>
          <w:szCs w:val="22"/>
        </w:rPr>
        <w:t>указать номер и наименование предмета Договора (лота)</w:t>
      </w:r>
      <w:r>
        <w:rPr>
          <w:i/>
          <w:iCs/>
          <w:color w:val="333399"/>
          <w:szCs w:val="22"/>
        </w:rPr>
        <w:t>],</w:t>
      </w:r>
      <w:r>
        <w:t xml:space="preserve"> и принимая установленные в них требования и условия закупки, согласно поставить товар/выполнить работы/оказать услуги в соответствии с предлагаемыми проектом Договора, Техническим заданием:</w:t>
      </w:r>
    </w:p>
    <w:p w14:paraId="26AA903A" w14:textId="192F05EE" w:rsidR="00D35007" w:rsidRDefault="00D35007" w:rsidP="00D35007"/>
    <w:p w14:paraId="24CBB4A4"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на выполнение строительно-монтажных работ по объекту:</w:t>
      </w:r>
    </w:p>
    <w:p w14:paraId="35DDC594" w14:textId="1DA25349"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«Техническое перевооружение тепловых сетей из стальных труб в изоляции из пенополиуретана (ППУ), проложенных канальным или надземным способом, филиала АО «АТЭК» «Новороссийские тепловые сети»</w:t>
      </w:r>
    </w:p>
    <w:p w14:paraId="17F19BFB"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7513"/>
      </w:tblGrid>
      <w:tr w:rsidR="008D404B" w:rsidRPr="008D404B" w14:paraId="741E1DD8" w14:textId="77777777" w:rsidTr="008D404B">
        <w:trPr>
          <w:trHeight w:val="525"/>
        </w:trPr>
        <w:tc>
          <w:tcPr>
            <w:tcW w:w="568" w:type="dxa"/>
            <w:shd w:val="clear" w:color="auto" w:fill="F2F2F2"/>
            <w:vAlign w:val="center"/>
            <w:hideMark/>
          </w:tcPr>
          <w:p w14:paraId="2AF99E2A" w14:textId="77777777" w:rsidR="008D404B" w:rsidRPr="008D404B" w:rsidRDefault="008D404B" w:rsidP="008D404B">
            <w:pPr>
              <w:tabs>
                <w:tab w:val="clear" w:pos="1134"/>
              </w:tabs>
              <w:suppressAutoHyphens/>
              <w:kinsoku/>
              <w:overflowPunct/>
              <w:autoSpaceDE/>
              <w:autoSpaceDN/>
              <w:ind w:firstLine="0"/>
              <w:rPr>
                <w:rFonts w:eastAsia="Calibri"/>
                <w:b/>
                <w:bCs/>
                <w:sz w:val="22"/>
                <w:szCs w:val="22"/>
                <w:lang w:eastAsia="ar-SA"/>
              </w:rPr>
            </w:pPr>
            <w:r w:rsidRPr="008D404B">
              <w:rPr>
                <w:rFonts w:eastAsia="Calibri"/>
                <w:b/>
                <w:bCs/>
                <w:sz w:val="22"/>
                <w:szCs w:val="22"/>
                <w:lang w:eastAsia="ar-SA"/>
              </w:rPr>
              <w:t>№ п/п</w:t>
            </w:r>
          </w:p>
        </w:tc>
        <w:tc>
          <w:tcPr>
            <w:tcW w:w="2268" w:type="dxa"/>
            <w:shd w:val="clear" w:color="auto" w:fill="F2F2F2"/>
            <w:vAlign w:val="center"/>
            <w:hideMark/>
          </w:tcPr>
          <w:p w14:paraId="45356AA7" w14:textId="77777777" w:rsidR="008D404B" w:rsidRPr="008D404B" w:rsidRDefault="008D404B" w:rsidP="008D404B">
            <w:pPr>
              <w:tabs>
                <w:tab w:val="clear" w:pos="1134"/>
              </w:tabs>
              <w:suppressAutoHyphens/>
              <w:kinsoku/>
              <w:overflowPunct/>
              <w:autoSpaceDE/>
              <w:autoSpaceDN/>
              <w:ind w:firstLine="0"/>
              <w:jc w:val="center"/>
              <w:rPr>
                <w:rFonts w:eastAsia="Calibri"/>
                <w:b/>
                <w:bCs/>
                <w:sz w:val="22"/>
                <w:szCs w:val="22"/>
                <w:lang w:eastAsia="ar-SA"/>
              </w:rPr>
            </w:pPr>
            <w:r w:rsidRPr="008D404B">
              <w:rPr>
                <w:rFonts w:eastAsia="Calibri"/>
                <w:b/>
                <w:bCs/>
                <w:sz w:val="22"/>
                <w:szCs w:val="22"/>
                <w:lang w:eastAsia="ar-SA"/>
              </w:rPr>
              <w:t>1</w:t>
            </w:r>
          </w:p>
        </w:tc>
        <w:tc>
          <w:tcPr>
            <w:tcW w:w="7513" w:type="dxa"/>
            <w:shd w:val="clear" w:color="auto" w:fill="F2F2F2"/>
            <w:vAlign w:val="center"/>
          </w:tcPr>
          <w:p w14:paraId="2D4967C1" w14:textId="77777777" w:rsidR="008D404B" w:rsidRPr="008D404B" w:rsidRDefault="008D404B" w:rsidP="008D404B">
            <w:pPr>
              <w:tabs>
                <w:tab w:val="clear" w:pos="1134"/>
                <w:tab w:val="left" w:pos="6384"/>
              </w:tabs>
              <w:suppressAutoHyphens/>
              <w:kinsoku/>
              <w:overflowPunct/>
              <w:autoSpaceDE/>
              <w:autoSpaceDN/>
              <w:ind w:right="913" w:firstLine="0"/>
              <w:rPr>
                <w:rFonts w:eastAsia="Calibri"/>
                <w:b/>
                <w:bCs/>
                <w:sz w:val="22"/>
                <w:szCs w:val="22"/>
                <w:lang w:eastAsia="ar-SA"/>
              </w:rPr>
            </w:pPr>
            <w:r w:rsidRPr="008D404B">
              <w:rPr>
                <w:rFonts w:eastAsia="Calibri"/>
                <w:b/>
                <w:bCs/>
                <w:sz w:val="22"/>
                <w:szCs w:val="22"/>
                <w:lang w:eastAsia="ar-SA"/>
              </w:rPr>
              <w:t>2</w:t>
            </w:r>
          </w:p>
        </w:tc>
      </w:tr>
      <w:tr w:rsidR="008D404B" w:rsidRPr="008D404B" w14:paraId="5F3C54B2" w14:textId="77777777" w:rsidTr="008D404B">
        <w:trPr>
          <w:trHeight w:val="499"/>
        </w:trPr>
        <w:tc>
          <w:tcPr>
            <w:tcW w:w="568" w:type="dxa"/>
            <w:shd w:val="clear" w:color="auto" w:fill="auto"/>
            <w:noWrap/>
            <w:vAlign w:val="center"/>
          </w:tcPr>
          <w:p w14:paraId="426BD34A"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t>1</w:t>
            </w:r>
          </w:p>
        </w:tc>
        <w:tc>
          <w:tcPr>
            <w:tcW w:w="2268" w:type="dxa"/>
            <w:shd w:val="clear" w:color="auto" w:fill="auto"/>
            <w:vAlign w:val="center"/>
          </w:tcPr>
          <w:p w14:paraId="3D95A669" w14:textId="77777777" w:rsidR="008D404B" w:rsidRPr="008D404B" w:rsidRDefault="008D404B" w:rsidP="008D404B">
            <w:pPr>
              <w:tabs>
                <w:tab w:val="clear" w:pos="1134"/>
              </w:tabs>
              <w:suppressAutoHyphens/>
              <w:kinsoku/>
              <w:overflowPunct/>
              <w:autoSpaceDE/>
              <w:autoSpaceDN/>
              <w:ind w:firstLine="0"/>
              <w:jc w:val="center"/>
              <w:rPr>
                <w:rFonts w:eastAsia="Calibri"/>
                <w:sz w:val="22"/>
                <w:szCs w:val="22"/>
                <w:lang w:eastAsia="ar-SA"/>
              </w:rPr>
            </w:pPr>
            <w:r w:rsidRPr="008D404B">
              <w:rPr>
                <w:rFonts w:eastAsia="Calibri"/>
                <w:b/>
                <w:sz w:val="22"/>
                <w:szCs w:val="22"/>
                <w:lang w:eastAsia="ar-SA"/>
              </w:rPr>
              <w:t>Наименование выполняемых работ</w:t>
            </w:r>
          </w:p>
        </w:tc>
        <w:tc>
          <w:tcPr>
            <w:tcW w:w="7513" w:type="dxa"/>
            <w:shd w:val="clear" w:color="auto" w:fill="auto"/>
            <w:noWrap/>
            <w:vAlign w:val="center"/>
          </w:tcPr>
          <w:p w14:paraId="311DCC88"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 xml:space="preserve">Техническое перевооружение тепловых сетей из стальных труб в изоляции из пенополиуретана (ППУ), проложенных канальным или надземным способом, в соответствии с укрупненным сметным расчетом филиала АО «АТЭК» «Новороссийские тепловые сети». </w:t>
            </w:r>
          </w:p>
        </w:tc>
      </w:tr>
      <w:tr w:rsidR="008D404B" w:rsidRPr="008D404B" w14:paraId="35B54796" w14:textId="77777777" w:rsidTr="008D404B">
        <w:trPr>
          <w:trHeight w:val="518"/>
        </w:trPr>
        <w:tc>
          <w:tcPr>
            <w:tcW w:w="568" w:type="dxa"/>
            <w:shd w:val="clear" w:color="auto" w:fill="auto"/>
            <w:noWrap/>
            <w:vAlign w:val="center"/>
          </w:tcPr>
          <w:p w14:paraId="288A21F5"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t>2</w:t>
            </w:r>
          </w:p>
        </w:tc>
        <w:tc>
          <w:tcPr>
            <w:tcW w:w="2268" w:type="dxa"/>
            <w:shd w:val="clear" w:color="auto" w:fill="auto"/>
            <w:vAlign w:val="center"/>
          </w:tcPr>
          <w:p w14:paraId="5645800E"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Место выполнения работ</w:t>
            </w:r>
          </w:p>
        </w:tc>
        <w:tc>
          <w:tcPr>
            <w:tcW w:w="7513" w:type="dxa"/>
            <w:shd w:val="clear" w:color="auto" w:fill="auto"/>
            <w:noWrap/>
            <w:vAlign w:val="center"/>
          </w:tcPr>
          <w:p w14:paraId="434E80F0"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Краснодарский край, г. Новороссийск</w:t>
            </w:r>
          </w:p>
        </w:tc>
      </w:tr>
      <w:tr w:rsidR="008D404B" w:rsidRPr="008D404B" w14:paraId="762B45EB" w14:textId="77777777" w:rsidTr="008D404B">
        <w:trPr>
          <w:trHeight w:val="558"/>
        </w:trPr>
        <w:tc>
          <w:tcPr>
            <w:tcW w:w="568" w:type="dxa"/>
            <w:shd w:val="clear" w:color="auto" w:fill="auto"/>
            <w:noWrap/>
            <w:vAlign w:val="center"/>
          </w:tcPr>
          <w:p w14:paraId="06881B84"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t>3</w:t>
            </w:r>
          </w:p>
        </w:tc>
        <w:tc>
          <w:tcPr>
            <w:tcW w:w="2268" w:type="dxa"/>
            <w:shd w:val="clear" w:color="auto" w:fill="FFFFFF"/>
          </w:tcPr>
          <w:p w14:paraId="2E943826" w14:textId="77777777" w:rsidR="008D404B" w:rsidRPr="008D404B" w:rsidRDefault="008D404B" w:rsidP="008D404B">
            <w:pPr>
              <w:shd w:val="clear" w:color="auto" w:fill="FFFFFF"/>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Объем выполняемых работ</w:t>
            </w:r>
          </w:p>
        </w:tc>
        <w:tc>
          <w:tcPr>
            <w:tcW w:w="7513" w:type="dxa"/>
            <w:shd w:val="clear" w:color="auto" w:fill="FFFFFF"/>
            <w:noWrap/>
          </w:tcPr>
          <w:p w14:paraId="073ACF31" w14:textId="77777777" w:rsidR="008D404B" w:rsidRPr="008D404B" w:rsidRDefault="008D404B" w:rsidP="008D404B">
            <w:pPr>
              <w:tabs>
                <w:tab w:val="clear" w:pos="1134"/>
                <w:tab w:val="left" w:pos="0"/>
              </w:tabs>
              <w:suppressAutoHyphens/>
              <w:kinsoku/>
              <w:overflowPunct/>
              <w:autoSpaceDE/>
              <w:autoSpaceDN/>
              <w:ind w:left="-17" w:firstLine="0"/>
              <w:rPr>
                <w:rFonts w:eastAsia="Calibri"/>
                <w:sz w:val="22"/>
                <w:szCs w:val="22"/>
                <w:lang w:eastAsia="ar-SA"/>
              </w:rPr>
            </w:pPr>
            <w:r w:rsidRPr="008D404B">
              <w:rPr>
                <w:rFonts w:eastAsia="Calibri"/>
                <w:sz w:val="22"/>
                <w:szCs w:val="22"/>
                <w:lang w:eastAsia="ar-SA"/>
              </w:rPr>
              <w:t>Объем выполняемых работ по техническому перевооружению тепловых сетей детально отражено в технической документации.</w:t>
            </w:r>
          </w:p>
        </w:tc>
      </w:tr>
      <w:tr w:rsidR="008D404B" w:rsidRPr="008D404B" w14:paraId="3829672C" w14:textId="77777777" w:rsidTr="008D404B">
        <w:trPr>
          <w:trHeight w:val="558"/>
        </w:trPr>
        <w:tc>
          <w:tcPr>
            <w:tcW w:w="568" w:type="dxa"/>
            <w:shd w:val="clear" w:color="auto" w:fill="auto"/>
            <w:noWrap/>
            <w:vAlign w:val="center"/>
          </w:tcPr>
          <w:p w14:paraId="75262E45"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t>4</w:t>
            </w:r>
          </w:p>
        </w:tc>
        <w:tc>
          <w:tcPr>
            <w:tcW w:w="2268" w:type="dxa"/>
            <w:shd w:val="clear" w:color="auto" w:fill="auto"/>
            <w:vAlign w:val="center"/>
          </w:tcPr>
          <w:p w14:paraId="54CA0E77" w14:textId="77777777" w:rsidR="008D404B" w:rsidRPr="008D404B" w:rsidRDefault="008D404B" w:rsidP="008D404B">
            <w:pPr>
              <w:tabs>
                <w:tab w:val="clear" w:pos="1134"/>
              </w:tabs>
              <w:suppressAutoHyphens/>
              <w:kinsoku/>
              <w:overflowPunct/>
              <w:autoSpaceDE/>
              <w:autoSpaceDN/>
              <w:ind w:firstLine="0"/>
              <w:jc w:val="center"/>
              <w:rPr>
                <w:rFonts w:eastAsia="Calibri"/>
                <w:sz w:val="22"/>
                <w:szCs w:val="22"/>
                <w:lang w:eastAsia="ar-SA"/>
              </w:rPr>
            </w:pPr>
            <w:r w:rsidRPr="008D404B">
              <w:rPr>
                <w:rFonts w:eastAsia="Calibri"/>
                <w:b/>
                <w:sz w:val="22"/>
                <w:szCs w:val="22"/>
                <w:lang w:eastAsia="ar-SA"/>
              </w:rPr>
              <w:t>Срок выполнения работ</w:t>
            </w:r>
          </w:p>
        </w:tc>
        <w:tc>
          <w:tcPr>
            <w:tcW w:w="7513" w:type="dxa"/>
            <w:shd w:val="clear" w:color="auto" w:fill="auto"/>
            <w:noWrap/>
            <w:vAlign w:val="center"/>
          </w:tcPr>
          <w:p w14:paraId="6699DFBE"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Сроки выполнения работ детально и поэтапно отражены в Приложении №2 к договору.</w:t>
            </w:r>
          </w:p>
        </w:tc>
      </w:tr>
      <w:tr w:rsidR="008D404B" w:rsidRPr="008D404B" w14:paraId="18C264F9" w14:textId="77777777" w:rsidTr="008D404B">
        <w:trPr>
          <w:trHeight w:val="560"/>
        </w:trPr>
        <w:tc>
          <w:tcPr>
            <w:tcW w:w="568" w:type="dxa"/>
            <w:shd w:val="clear" w:color="auto" w:fill="auto"/>
            <w:noWrap/>
            <w:vAlign w:val="center"/>
          </w:tcPr>
          <w:p w14:paraId="2767D316"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t>5</w:t>
            </w:r>
          </w:p>
        </w:tc>
        <w:tc>
          <w:tcPr>
            <w:tcW w:w="2268" w:type="dxa"/>
            <w:shd w:val="clear" w:color="auto" w:fill="auto"/>
            <w:vAlign w:val="center"/>
          </w:tcPr>
          <w:p w14:paraId="5519AD23"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Требования к порядку выполнения и особые условия</w:t>
            </w:r>
          </w:p>
        </w:tc>
        <w:tc>
          <w:tcPr>
            <w:tcW w:w="7513" w:type="dxa"/>
            <w:shd w:val="clear" w:color="auto" w:fill="auto"/>
            <w:noWrap/>
            <w:vAlign w:val="center"/>
          </w:tcPr>
          <w:p w14:paraId="5513EFC1"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 xml:space="preserve">Подрядчик гарантирует, что для выполнения строительно-монтажных работ необходимо самостоятельно взять разрешение на производство земляных работ и согласовать со всеми необходимыми организациями по действующим нормативным актам на территории РФ. </w:t>
            </w:r>
          </w:p>
          <w:p w14:paraId="78E1A95C"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Подрядчик гарантирует, если тепловая сеть внесена в реестр ЭПБ к опасному производственному объекту, то по завершению строительно-монтажных работ Подрядчик обязан сдать данный участок тепловой сети в Ростехнадзор как опасный производственный объект.</w:t>
            </w:r>
          </w:p>
          <w:p w14:paraId="042B1DFE"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Подрядчик гарантирует, что применяемое оборудование, механизмы и материалы соответствуют следующим требованиям:</w:t>
            </w:r>
          </w:p>
          <w:p w14:paraId="052A5E96"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 xml:space="preserve">-используемое при выполнении работ оборудование, механизмы и материалы отвечают требованиям безопасности, разрешены к применению на территории </w:t>
            </w:r>
            <w:proofErr w:type="gramStart"/>
            <w:r w:rsidRPr="008D404B">
              <w:rPr>
                <w:rFonts w:eastAsia="Calibri"/>
                <w:sz w:val="22"/>
                <w:szCs w:val="22"/>
                <w:lang w:eastAsia="ar-SA"/>
              </w:rPr>
              <w:t>Российской Федерации</w:t>
            </w:r>
            <w:proofErr w:type="gramEnd"/>
            <w:r w:rsidRPr="008D404B">
              <w:rPr>
                <w:rFonts w:eastAsia="Calibri"/>
                <w:sz w:val="22"/>
                <w:szCs w:val="22"/>
                <w:lang w:eastAsia="ar-SA"/>
              </w:rPr>
              <w:t xml:space="preserve"> и Подрядчик гарантирует обеспечение их надлежащего хранения и применения;</w:t>
            </w:r>
          </w:p>
          <w:p w14:paraId="457B54A4"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14:paraId="276B019A"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lastRenderedPageBreak/>
              <w:t>-после окончания всех работ необходимо выполнить требования экологической чистоты:</w:t>
            </w:r>
          </w:p>
          <w:p w14:paraId="4F294B9C"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-все остатки материалов должны быть тщательно упакованы, уложены в емкости, контейнеры и вывезены в специально отведенные зоны;</w:t>
            </w:r>
          </w:p>
          <w:p w14:paraId="7E467144"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 xml:space="preserve">-утилизация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 </w:t>
            </w:r>
          </w:p>
          <w:p w14:paraId="6F74367C"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Специалисты Подрядчика должны быть высококвалифицированными и при необходимости, аттестованными на право ведения работ на высоте и других требований промышленной безопасности в производстве данных видов работ, обеспечены необходимым инструментом, механизмами и средствами индивидуальной защиты.</w:t>
            </w:r>
          </w:p>
          <w:p w14:paraId="585B2BC1"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Подрядчик должен быть членом СРО.</w:t>
            </w:r>
          </w:p>
          <w:p w14:paraId="3CAA7CEE"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Ремонтные работы должны соответствовать настоящему Техническому заданию, утверждённое Заказчиком, с соблюдением нормативно-правовых актов РФ, регулирующих данный вид деятельности, включая, но не ограничиваясь:</w:t>
            </w:r>
          </w:p>
          <w:p w14:paraId="73878CED"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СП 74.13330.2023 «Тепловые сети. Актуализированная редакция СНиП 3.05.03-85»;</w:t>
            </w:r>
          </w:p>
          <w:p w14:paraId="32365177"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СП 124.13330.2012 «Тепловые сети. Актуализированная редакция СНиП 41-02-2003»;</w:t>
            </w:r>
          </w:p>
          <w:p w14:paraId="68E01553"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СП 45.13330.2017 «Земляные сооружения, основания и фундаменты. Актуализированная редакция СНиП 3.02.01-87»;</w:t>
            </w:r>
          </w:p>
          <w:p w14:paraId="779EFBD9"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firstLine="0"/>
              <w:jc w:val="left"/>
              <w:rPr>
                <w:rFonts w:eastAsia="Calibri"/>
                <w:sz w:val="22"/>
                <w:szCs w:val="22"/>
                <w:lang w:eastAsia="ar-SA"/>
              </w:rPr>
            </w:pPr>
            <w:r w:rsidRPr="008D404B">
              <w:rPr>
                <w:rFonts w:eastAsia="Calibri"/>
                <w:sz w:val="22"/>
                <w:szCs w:val="22"/>
                <w:lang w:eastAsia="ar-SA"/>
              </w:rPr>
              <w:t xml:space="preserve">СП 82.13330.2016 «Свод правил. Благоустройство территорий. Актуализированная редакция СНиП </w:t>
            </w:r>
            <w:r w:rsidRPr="008D404B">
              <w:rPr>
                <w:rFonts w:eastAsia="Calibri"/>
                <w:sz w:val="22"/>
                <w:szCs w:val="22"/>
                <w:lang w:val="en-US" w:eastAsia="ar-SA"/>
              </w:rPr>
              <w:t>III</w:t>
            </w:r>
            <w:r w:rsidRPr="008D404B">
              <w:rPr>
                <w:rFonts w:eastAsia="Calibri"/>
                <w:sz w:val="22"/>
                <w:szCs w:val="22"/>
                <w:lang w:eastAsia="ar-SA"/>
              </w:rPr>
              <w:t>-10-75»;</w:t>
            </w:r>
          </w:p>
          <w:p w14:paraId="2930A6D9"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СП 68.13330.2017 «Приемка в эксплуатацию законченных строительством объектов. Основные положения. Актуализированная редакция СНиП 3.01.04-87»;</w:t>
            </w:r>
          </w:p>
          <w:p w14:paraId="4A7DA5C7"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СП 48.13330.2019 «Организация строительства»;</w:t>
            </w:r>
          </w:p>
          <w:p w14:paraId="514DA00E"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Федерального закона от 21.07.1997г №116-ФЗ «О промышленной безопасности опасных производственных объектов»;</w:t>
            </w:r>
          </w:p>
          <w:p w14:paraId="2A020DFB"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Федеральный Закон от 27.07.2010 № 190-ФЗ «Градостроительный кодекс Российской Федерации»;</w:t>
            </w:r>
          </w:p>
          <w:p w14:paraId="2BDF284E"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B1A152C"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 xml:space="preserve">Федеральный закон от 22.07.2008 № 123-ФЗ «Технический регламент о требованиях пожарной безопасности»; </w:t>
            </w:r>
          </w:p>
          <w:p w14:paraId="22AB14D9"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Федеральный закон от 21.12.1994 № 69-ФЗ «О пожарной безопасности»;</w:t>
            </w:r>
          </w:p>
          <w:p w14:paraId="184B96D6"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szCs w:val="24"/>
              </w:rPr>
              <w:t>Постановление Правительства РФ от 16.09.2020 N 1479 «Об утверждении Правил противопожарного режима в Российской Федерации»</w:t>
            </w:r>
            <w:r w:rsidRPr="008D404B">
              <w:rPr>
                <w:rFonts w:eastAsia="Calibri"/>
                <w:sz w:val="22"/>
                <w:szCs w:val="22"/>
                <w:lang w:eastAsia="ar-SA"/>
              </w:rPr>
              <w:t>;</w:t>
            </w:r>
          </w:p>
          <w:p w14:paraId="26E64697"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rFonts w:eastAsia="Calibri"/>
                <w:sz w:val="22"/>
                <w:szCs w:val="22"/>
                <w:lang w:eastAsia="ar-SA"/>
              </w:rPr>
              <w:t>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14:paraId="6B2EE732"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szCs w:val="24"/>
              </w:rPr>
              <w:lastRenderedPageBreak/>
              <w:t>Приказ Минтруда России от 16.11.2020 N 782н «Об утверждении Правил по охране труда при работе на высоте»;</w:t>
            </w:r>
          </w:p>
          <w:p w14:paraId="016848ED" w14:textId="77777777" w:rsidR="008D404B" w:rsidRPr="008D404B" w:rsidRDefault="008D404B" w:rsidP="008D404B">
            <w:pPr>
              <w:numPr>
                <w:ilvl w:val="0"/>
                <w:numId w:val="47"/>
              </w:numPr>
              <w:tabs>
                <w:tab w:val="clear" w:pos="1134"/>
                <w:tab w:val="left" w:pos="607"/>
              </w:tabs>
              <w:suppressAutoHyphens/>
              <w:kinsoku/>
              <w:overflowPunct/>
              <w:autoSpaceDE/>
              <w:autoSpaceDN/>
              <w:spacing w:after="160" w:line="252" w:lineRule="auto"/>
              <w:ind w:left="40" w:right="-74" w:firstLine="0"/>
              <w:jc w:val="left"/>
              <w:rPr>
                <w:rFonts w:eastAsia="Calibri"/>
                <w:sz w:val="22"/>
                <w:szCs w:val="22"/>
                <w:lang w:eastAsia="ar-SA"/>
              </w:rPr>
            </w:pPr>
            <w:r w:rsidRPr="008D404B">
              <w:rPr>
                <w:szCs w:val="24"/>
              </w:rPr>
              <w:t>Постановление Правительства РФ от 24.12.2021 N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w:t>
            </w:r>
            <w:r w:rsidRPr="008D404B">
              <w:rPr>
                <w:rFonts w:eastAsia="Calibri"/>
                <w:sz w:val="22"/>
                <w:szCs w:val="22"/>
                <w:lang w:eastAsia="ar-SA"/>
              </w:rPr>
              <w:t>.</w:t>
            </w:r>
          </w:p>
        </w:tc>
      </w:tr>
      <w:tr w:rsidR="008D404B" w:rsidRPr="008D404B" w14:paraId="0B145C85" w14:textId="77777777" w:rsidTr="008D404B">
        <w:trPr>
          <w:trHeight w:val="560"/>
        </w:trPr>
        <w:tc>
          <w:tcPr>
            <w:tcW w:w="568" w:type="dxa"/>
            <w:shd w:val="clear" w:color="auto" w:fill="auto"/>
            <w:noWrap/>
            <w:vAlign w:val="center"/>
          </w:tcPr>
          <w:p w14:paraId="74A852C3"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lastRenderedPageBreak/>
              <w:t>6</w:t>
            </w:r>
          </w:p>
        </w:tc>
        <w:tc>
          <w:tcPr>
            <w:tcW w:w="2268" w:type="dxa"/>
            <w:shd w:val="clear" w:color="auto" w:fill="auto"/>
            <w:vAlign w:val="center"/>
          </w:tcPr>
          <w:p w14:paraId="787BF1EB" w14:textId="77777777" w:rsidR="008D404B" w:rsidRPr="008D404B" w:rsidRDefault="008D404B" w:rsidP="008D404B">
            <w:pPr>
              <w:shd w:val="clear" w:color="auto" w:fill="FFFFFF"/>
              <w:tabs>
                <w:tab w:val="clear" w:pos="1134"/>
              </w:tabs>
              <w:suppressAutoHyphens/>
              <w:kinsoku/>
              <w:overflowPunct/>
              <w:autoSpaceDE/>
              <w:autoSpaceDN/>
              <w:ind w:firstLine="0"/>
              <w:jc w:val="center"/>
              <w:rPr>
                <w:rFonts w:eastAsia="Calibri"/>
                <w:b/>
                <w:color w:val="1A1A1A"/>
                <w:sz w:val="22"/>
                <w:szCs w:val="22"/>
                <w:lang w:eastAsia="ar-SA"/>
              </w:rPr>
            </w:pPr>
            <w:r w:rsidRPr="008D404B">
              <w:rPr>
                <w:rFonts w:eastAsia="Calibri"/>
                <w:b/>
                <w:color w:val="1A1A1A"/>
                <w:sz w:val="22"/>
                <w:szCs w:val="22"/>
                <w:lang w:eastAsia="ar-SA"/>
              </w:rPr>
              <w:t>Требования к применяемым</w:t>
            </w:r>
          </w:p>
          <w:p w14:paraId="45FCBC55" w14:textId="77777777" w:rsidR="008D404B" w:rsidRPr="008D404B" w:rsidRDefault="008D404B" w:rsidP="008D404B">
            <w:pPr>
              <w:shd w:val="clear" w:color="auto" w:fill="FFFFFF"/>
              <w:tabs>
                <w:tab w:val="clear" w:pos="1134"/>
              </w:tabs>
              <w:suppressAutoHyphens/>
              <w:kinsoku/>
              <w:overflowPunct/>
              <w:autoSpaceDE/>
              <w:autoSpaceDN/>
              <w:ind w:firstLine="0"/>
              <w:jc w:val="center"/>
              <w:rPr>
                <w:rFonts w:eastAsia="Calibri"/>
                <w:b/>
                <w:color w:val="1A1A1A"/>
                <w:sz w:val="22"/>
                <w:szCs w:val="22"/>
                <w:lang w:eastAsia="ar-SA"/>
              </w:rPr>
            </w:pPr>
            <w:r w:rsidRPr="008D404B">
              <w:rPr>
                <w:rFonts w:eastAsia="Calibri"/>
                <w:b/>
                <w:color w:val="1A1A1A"/>
                <w:sz w:val="22"/>
                <w:szCs w:val="22"/>
                <w:lang w:eastAsia="ar-SA"/>
              </w:rPr>
              <w:t>материалам</w:t>
            </w:r>
          </w:p>
          <w:p w14:paraId="0BD1DB61"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p>
        </w:tc>
        <w:tc>
          <w:tcPr>
            <w:tcW w:w="7513" w:type="dxa"/>
            <w:shd w:val="clear" w:color="auto" w:fill="auto"/>
            <w:noWrap/>
            <w:vAlign w:val="center"/>
          </w:tcPr>
          <w:p w14:paraId="0CD9CB31"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 xml:space="preserve">При выполнении работ Подрядчик обязан использовать оборудование, механизмы и материалы, сертифицированные и применяющиеся на территории Российской Федерации в соответствии с требованиями законодательства Российской Федерации. </w:t>
            </w:r>
          </w:p>
          <w:p w14:paraId="1A54DE0F"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Все материалы, используемые при выполнении работ, должны иметь информацию о производителе с указанием наименования юридического лица, его адреса, номера телефона, даты (времени) выработки или производства товара, срока хранения, условий хранения и предельного срока годности.</w:t>
            </w:r>
          </w:p>
          <w:p w14:paraId="44D7B553"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 xml:space="preserve">Все материалы при отгрузке должны быть упакованы в соответствии с требованиями, предъявляемыми к данной продукции. Упаковка должна обеспечивать сохранность при погрузке, разгрузке, транспортировании и хранении в соответствии с требованиями законодательства Российской Федерации. </w:t>
            </w:r>
          </w:p>
          <w:p w14:paraId="2253FCC2"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Качество выполненных Подрядчиком работ должно соответствовать требованиям, предъявляемым к работам соответствующего рода, если иное не предусмотрено законом, иными правовыми актами или договором подряда. Все поставляемые для проведения работ новые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Подрядчик обязан обеспечить постоянное присутствие на объекте лица, осуществляющего контроль за выполнением работ и ответственного за персонал Подрядчика, и технику безопасности при проведении работ. Подрядчик обязан в течении 3(трех)дней исправить по требованию Заказчика все выявленные недостатки ухудшившее качество работы. Возможна замена материалов по письменному согласованию с заказчиком.</w:t>
            </w:r>
          </w:p>
        </w:tc>
      </w:tr>
      <w:tr w:rsidR="008D404B" w:rsidRPr="008D404B" w14:paraId="17FB01EF" w14:textId="77777777" w:rsidTr="008D404B">
        <w:trPr>
          <w:trHeight w:val="696"/>
        </w:trPr>
        <w:tc>
          <w:tcPr>
            <w:tcW w:w="568" w:type="dxa"/>
            <w:shd w:val="clear" w:color="auto" w:fill="auto"/>
            <w:noWrap/>
            <w:vAlign w:val="center"/>
          </w:tcPr>
          <w:p w14:paraId="272E1D14"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t>7</w:t>
            </w:r>
          </w:p>
        </w:tc>
        <w:tc>
          <w:tcPr>
            <w:tcW w:w="2268" w:type="dxa"/>
            <w:shd w:val="clear" w:color="auto" w:fill="auto"/>
            <w:vAlign w:val="center"/>
          </w:tcPr>
          <w:p w14:paraId="2F1E5C09"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Условия проведения работ</w:t>
            </w:r>
          </w:p>
        </w:tc>
        <w:tc>
          <w:tcPr>
            <w:tcW w:w="7513" w:type="dxa"/>
            <w:shd w:val="clear" w:color="auto" w:fill="auto"/>
            <w:noWrap/>
            <w:vAlign w:val="center"/>
          </w:tcPr>
          <w:p w14:paraId="3ABDA1F5"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Организация и выполнение работ должны осуществляться при соблюдении законодательства Российской Федерации об охране труда, а также иных нормативных правовых актов, строительных норм и правил, типовых инструкций по охране труда, правил и инструкций по технике безопасности, утвержденных в установленном порядке, государственных стандартов системы стандартов безопасности труда, правил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при необходимости наличием санитарно-бытовых помещений и устройств в соответствии с действующими нормами. Организация работ, должна обеспечивать безопасность труда работающих на всех этапах выполнения строительно-монтажных работ. Рабочие места в вечернее время должны быть освещены по установленным нормам.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tc>
      </w:tr>
      <w:tr w:rsidR="008D404B" w:rsidRPr="008D404B" w14:paraId="35F25F25" w14:textId="77777777" w:rsidTr="008D404B">
        <w:trPr>
          <w:trHeight w:val="844"/>
        </w:trPr>
        <w:tc>
          <w:tcPr>
            <w:tcW w:w="568" w:type="dxa"/>
            <w:shd w:val="clear" w:color="auto" w:fill="auto"/>
            <w:noWrap/>
            <w:vAlign w:val="center"/>
          </w:tcPr>
          <w:p w14:paraId="1385DDB5"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lastRenderedPageBreak/>
              <w:t>8</w:t>
            </w:r>
          </w:p>
        </w:tc>
        <w:tc>
          <w:tcPr>
            <w:tcW w:w="2268" w:type="dxa"/>
            <w:shd w:val="clear" w:color="auto" w:fill="auto"/>
            <w:vAlign w:val="center"/>
          </w:tcPr>
          <w:p w14:paraId="11971EDB"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Требования к результату работ</w:t>
            </w:r>
          </w:p>
        </w:tc>
        <w:tc>
          <w:tcPr>
            <w:tcW w:w="7513" w:type="dxa"/>
            <w:shd w:val="clear" w:color="auto" w:fill="auto"/>
            <w:noWrap/>
            <w:vAlign w:val="center"/>
          </w:tcPr>
          <w:p w14:paraId="6D877094" w14:textId="77777777" w:rsidR="008D404B" w:rsidRPr="008D404B" w:rsidRDefault="008D404B" w:rsidP="008D404B">
            <w:pPr>
              <w:tabs>
                <w:tab w:val="clear" w:pos="1134"/>
                <w:tab w:val="left" w:pos="6384"/>
              </w:tabs>
              <w:suppressAutoHyphens/>
              <w:kinsoku/>
              <w:overflowPunct/>
              <w:autoSpaceDE/>
              <w:autoSpaceDN/>
              <w:ind w:left="5" w:right="-74" w:firstLine="0"/>
              <w:rPr>
                <w:rFonts w:eastAsia="Calibri"/>
                <w:sz w:val="22"/>
                <w:szCs w:val="22"/>
                <w:lang w:eastAsia="ar-SA"/>
              </w:rPr>
            </w:pPr>
            <w:r w:rsidRPr="008D404B">
              <w:rPr>
                <w:rFonts w:eastAsia="Calibri"/>
                <w:sz w:val="22"/>
                <w:szCs w:val="22"/>
                <w:lang w:eastAsia="ar-SA"/>
              </w:rPr>
              <w:t>Результат работ должен соответствовать требованиям, предъявляемым к такому виду работ действующей нормативно-технической документацией, законодательством РФ и подзаконными актами.</w:t>
            </w:r>
          </w:p>
          <w:p w14:paraId="7FF6C05E" w14:textId="77777777" w:rsidR="008D404B" w:rsidRPr="008D404B" w:rsidRDefault="008D404B" w:rsidP="008D404B">
            <w:pPr>
              <w:tabs>
                <w:tab w:val="clear" w:pos="1134"/>
                <w:tab w:val="left" w:pos="6384"/>
              </w:tabs>
              <w:suppressAutoHyphens/>
              <w:kinsoku/>
              <w:overflowPunct/>
              <w:autoSpaceDE/>
              <w:autoSpaceDN/>
              <w:ind w:left="5" w:right="-74" w:firstLine="0"/>
              <w:rPr>
                <w:rFonts w:eastAsia="Calibri"/>
                <w:sz w:val="22"/>
                <w:szCs w:val="22"/>
                <w:lang w:eastAsia="ar-SA"/>
              </w:rPr>
            </w:pPr>
            <w:r w:rsidRPr="008D404B">
              <w:rPr>
                <w:rFonts w:eastAsia="Calibri"/>
                <w:sz w:val="22"/>
                <w:szCs w:val="22"/>
                <w:lang w:eastAsia="ar-SA"/>
              </w:rPr>
              <w:t>Подрядчик гарантирует выполнение работ с соблюдением следующих условий:</w:t>
            </w:r>
          </w:p>
          <w:p w14:paraId="383ED7DA" w14:textId="77777777" w:rsidR="008D404B" w:rsidRPr="008D404B" w:rsidRDefault="008D404B" w:rsidP="008D404B">
            <w:pPr>
              <w:tabs>
                <w:tab w:val="clear" w:pos="1134"/>
                <w:tab w:val="left" w:pos="6384"/>
              </w:tabs>
              <w:suppressAutoHyphens/>
              <w:kinsoku/>
              <w:overflowPunct/>
              <w:autoSpaceDE/>
              <w:autoSpaceDN/>
              <w:ind w:left="5" w:right="-74" w:firstLine="0"/>
              <w:rPr>
                <w:rFonts w:eastAsia="Calibri"/>
                <w:sz w:val="22"/>
                <w:szCs w:val="22"/>
                <w:lang w:eastAsia="ar-SA"/>
              </w:rPr>
            </w:pPr>
            <w:r w:rsidRPr="008D404B">
              <w:rPr>
                <w:rFonts w:eastAsia="Calibri"/>
                <w:sz w:val="22"/>
                <w:szCs w:val="22"/>
                <w:lang w:eastAsia="ar-SA"/>
              </w:rPr>
              <w:t>-работы выполняются профессионально, с соблюдением технологии по замене и ремонту тепловых сетей, и последовательности осуществления требуемых технологических операций;</w:t>
            </w:r>
          </w:p>
          <w:p w14:paraId="5DEB89DB"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sz w:val="22"/>
                <w:szCs w:val="22"/>
                <w:lang w:eastAsia="ar-SA"/>
              </w:rPr>
              <w:t>-</w:t>
            </w:r>
            <w:r w:rsidRPr="008D404B">
              <w:rPr>
                <w:rFonts w:eastAsia="Calibri"/>
                <w:color w:val="000000"/>
                <w:sz w:val="22"/>
                <w:szCs w:val="22"/>
                <w:lang w:eastAsia="ar-SA"/>
              </w:rPr>
              <w:t>земляные работы по вскрытию дорожного полотна, зеленой зоны, конструкций тепловой сети и обратной засыпке по окончанию ремонта;</w:t>
            </w:r>
          </w:p>
          <w:p w14:paraId="30147139"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-разборка строительных конструкций при прокладке сетей в подземных непроходных каналах, восстановление поврежденных или замена пришедших в негодность строительных конструкций каналов, камер, колодцев;</w:t>
            </w:r>
          </w:p>
          <w:p w14:paraId="1B48694E"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-восстановление или замена подвижных и неподвижных опор;</w:t>
            </w:r>
          </w:p>
          <w:p w14:paraId="43FCA7C2"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-восстановление или устройство нового защитного слоя в железобетонных конструкциях каналов, камер;</w:t>
            </w:r>
          </w:p>
          <w:p w14:paraId="4EBC8FD2"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-полная или частичная замена гидроизоляции каналов и камер, очистка каналов от грязи и остатков тепловой изоляции;</w:t>
            </w:r>
          </w:p>
          <w:p w14:paraId="32E65D08"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-замена указанных участков трубопроводов;</w:t>
            </w:r>
          </w:p>
          <w:p w14:paraId="4A8BCB68"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-восстановление антикоррозионного покрытия;</w:t>
            </w:r>
          </w:p>
          <w:p w14:paraId="700723E7"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-замена арматуры на магистральных трубопроводах и ответвлений от них, прокладок, сальниковых компенсаторов;</w:t>
            </w:r>
          </w:p>
          <w:p w14:paraId="5CF94DED"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-герметизация стыков со специальным наполнителем и защитным слоем;</w:t>
            </w:r>
          </w:p>
          <w:p w14:paraId="632F646C"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-восстановление благоустройства необходимо выполнить в полном объеме на основании действующих нормативных актов;</w:t>
            </w:r>
          </w:p>
          <w:p w14:paraId="2C2C6F95" w14:textId="77777777" w:rsidR="008D404B" w:rsidRPr="008D404B" w:rsidRDefault="008D404B" w:rsidP="008D404B">
            <w:pPr>
              <w:tabs>
                <w:tab w:val="clear" w:pos="1134"/>
                <w:tab w:val="left" w:pos="6384"/>
              </w:tabs>
              <w:suppressAutoHyphens/>
              <w:kinsoku/>
              <w:overflowPunct/>
              <w:autoSpaceDE/>
              <w:autoSpaceDN/>
              <w:ind w:firstLine="0"/>
              <w:rPr>
                <w:rFonts w:eastAsia="Calibri"/>
                <w:color w:val="000000"/>
                <w:sz w:val="22"/>
                <w:szCs w:val="22"/>
                <w:lang w:eastAsia="ar-SA"/>
              </w:rPr>
            </w:pPr>
            <w:r w:rsidRPr="008D404B">
              <w:rPr>
                <w:rFonts w:eastAsia="Calibri"/>
                <w:color w:val="000000"/>
                <w:sz w:val="22"/>
                <w:szCs w:val="22"/>
                <w:lang w:eastAsia="ar-SA"/>
              </w:rPr>
              <w:t>-проведение гидравлических испытаний.</w:t>
            </w:r>
          </w:p>
          <w:p w14:paraId="3FC173A2" w14:textId="77777777" w:rsidR="008D404B" w:rsidRPr="008D404B" w:rsidRDefault="008D404B" w:rsidP="008D404B">
            <w:pPr>
              <w:tabs>
                <w:tab w:val="clear" w:pos="1134"/>
                <w:tab w:val="left" w:pos="6384"/>
              </w:tabs>
              <w:suppressAutoHyphens/>
              <w:kinsoku/>
              <w:overflowPunct/>
              <w:autoSpaceDE/>
              <w:autoSpaceDN/>
              <w:ind w:firstLine="0"/>
              <w:rPr>
                <w:rFonts w:eastAsia="Calibri"/>
                <w:sz w:val="22"/>
                <w:szCs w:val="22"/>
                <w:lang w:eastAsia="ar-SA"/>
              </w:rPr>
            </w:pPr>
            <w:r w:rsidRPr="008D404B">
              <w:rPr>
                <w:rFonts w:eastAsia="Calibri"/>
                <w:kern w:val="1"/>
                <w:sz w:val="22"/>
                <w:szCs w:val="22"/>
                <w:lang w:eastAsia="ar-SA"/>
              </w:rPr>
              <w:t>Подрядная организация</w:t>
            </w:r>
            <w:r w:rsidRPr="008D404B">
              <w:rPr>
                <w:rFonts w:eastAsia="Calibri"/>
                <w:sz w:val="22"/>
                <w:szCs w:val="22"/>
                <w:lang w:eastAsia="ar-SA"/>
              </w:rPr>
              <w:t xml:space="preserve"> разрабатывает проект производства работ (ППР) и согласовывает его с Заказчиком. ППР утверждается Заказчиком за 10 дней до начала работ. Разрешение на производство работ выдается лишь при наличии ППР и журнала производства работ.</w:t>
            </w:r>
          </w:p>
          <w:p w14:paraId="7B7DD2C8" w14:textId="77777777" w:rsidR="008D404B" w:rsidRPr="008D404B" w:rsidRDefault="008D404B" w:rsidP="008D404B">
            <w:pPr>
              <w:tabs>
                <w:tab w:val="clear" w:pos="1134"/>
                <w:tab w:val="left" w:pos="6384"/>
              </w:tabs>
              <w:suppressAutoHyphens/>
              <w:kinsoku/>
              <w:overflowPunct/>
              <w:autoSpaceDE/>
              <w:autoSpaceDN/>
              <w:ind w:left="5" w:right="-74" w:firstLine="0"/>
              <w:rPr>
                <w:rFonts w:eastAsia="Calibri"/>
                <w:sz w:val="22"/>
                <w:szCs w:val="22"/>
                <w:lang w:eastAsia="ar-SA"/>
              </w:rPr>
            </w:pPr>
            <w:r w:rsidRPr="008D404B">
              <w:rPr>
                <w:rFonts w:eastAsia="Calibri"/>
                <w:sz w:val="22"/>
                <w:szCs w:val="22"/>
                <w:lang w:eastAsia="ar-SA"/>
              </w:rPr>
              <w:t>-работы на высоте должны выполняться персоналом, имеющим соответствующую квалификацию и допуск на выполнение данного вида работ.</w:t>
            </w:r>
          </w:p>
          <w:p w14:paraId="250C470E" w14:textId="77777777" w:rsidR="008D404B" w:rsidRPr="008D404B" w:rsidRDefault="008D404B" w:rsidP="008D404B">
            <w:pPr>
              <w:tabs>
                <w:tab w:val="clear" w:pos="1134"/>
                <w:tab w:val="left" w:pos="6384"/>
              </w:tabs>
              <w:suppressAutoHyphens/>
              <w:kinsoku/>
              <w:overflowPunct/>
              <w:autoSpaceDE/>
              <w:autoSpaceDN/>
              <w:ind w:left="5" w:right="-74" w:firstLine="0"/>
              <w:rPr>
                <w:rFonts w:eastAsia="Calibri"/>
                <w:sz w:val="22"/>
                <w:szCs w:val="22"/>
                <w:lang w:eastAsia="ar-SA"/>
              </w:rPr>
            </w:pPr>
            <w:r w:rsidRPr="008D404B">
              <w:rPr>
                <w:rFonts w:eastAsia="Calibri"/>
                <w:sz w:val="22"/>
                <w:szCs w:val="22"/>
                <w:lang w:eastAsia="ar-SA"/>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14:paraId="630EBC6D" w14:textId="77777777" w:rsidR="008D404B" w:rsidRPr="008D404B" w:rsidRDefault="008D404B" w:rsidP="008D404B">
            <w:pPr>
              <w:tabs>
                <w:tab w:val="clear" w:pos="1134"/>
                <w:tab w:val="left" w:pos="6384"/>
              </w:tabs>
              <w:suppressAutoHyphens/>
              <w:kinsoku/>
              <w:overflowPunct/>
              <w:autoSpaceDE/>
              <w:autoSpaceDN/>
              <w:ind w:left="5" w:right="-74" w:firstLine="0"/>
              <w:rPr>
                <w:rFonts w:eastAsia="Calibri"/>
                <w:sz w:val="22"/>
                <w:szCs w:val="22"/>
                <w:lang w:eastAsia="ar-SA"/>
              </w:rPr>
            </w:pPr>
            <w:r w:rsidRPr="008D404B">
              <w:rPr>
                <w:rFonts w:eastAsia="Calibri"/>
                <w:sz w:val="22"/>
                <w:szCs w:val="22"/>
                <w:lang w:eastAsia="ar-SA"/>
              </w:rPr>
              <w:t>-работы выполняются согласно разработанным Подрядчик применительно к объекту Заказчика операционно-технологическим документам, действующим внутренним процедурам и должностным инструкциям для сотрудников Подрядчика.</w:t>
            </w:r>
          </w:p>
          <w:p w14:paraId="475F815B" w14:textId="77777777" w:rsidR="008D404B" w:rsidRPr="008D404B" w:rsidRDefault="008D404B" w:rsidP="008D404B">
            <w:pPr>
              <w:tabs>
                <w:tab w:val="clear" w:pos="1134"/>
                <w:tab w:val="left" w:pos="6384"/>
              </w:tabs>
              <w:suppressAutoHyphens/>
              <w:kinsoku/>
              <w:overflowPunct/>
              <w:autoSpaceDE/>
              <w:autoSpaceDN/>
              <w:ind w:left="5" w:right="-74" w:firstLine="0"/>
              <w:rPr>
                <w:rFonts w:eastAsia="Calibri"/>
                <w:sz w:val="22"/>
                <w:szCs w:val="22"/>
                <w:lang w:eastAsia="ar-SA"/>
              </w:rPr>
            </w:pPr>
            <w:r w:rsidRPr="008D404B">
              <w:rPr>
                <w:rFonts w:eastAsia="Calibri"/>
                <w:sz w:val="22"/>
                <w:szCs w:val="22"/>
                <w:lang w:eastAsia="ar-SA"/>
              </w:rPr>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w:t>
            </w:r>
          </w:p>
        </w:tc>
      </w:tr>
      <w:tr w:rsidR="008D404B" w:rsidRPr="008D404B" w14:paraId="30EF8228" w14:textId="77777777" w:rsidTr="008D404B">
        <w:trPr>
          <w:trHeight w:val="574"/>
        </w:trPr>
        <w:tc>
          <w:tcPr>
            <w:tcW w:w="568" w:type="dxa"/>
            <w:shd w:val="clear" w:color="auto" w:fill="auto"/>
            <w:noWrap/>
            <w:vAlign w:val="center"/>
          </w:tcPr>
          <w:p w14:paraId="2E38D52D"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t>9</w:t>
            </w:r>
          </w:p>
        </w:tc>
        <w:tc>
          <w:tcPr>
            <w:tcW w:w="2268" w:type="dxa"/>
            <w:shd w:val="clear" w:color="auto" w:fill="auto"/>
            <w:vAlign w:val="center"/>
          </w:tcPr>
          <w:p w14:paraId="5556E4CE"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Порядок сдачи-приемки</w:t>
            </w:r>
          </w:p>
          <w:p w14:paraId="01949B4A"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результатов работ</w:t>
            </w:r>
          </w:p>
        </w:tc>
        <w:tc>
          <w:tcPr>
            <w:tcW w:w="7513" w:type="dxa"/>
            <w:shd w:val="clear" w:color="auto" w:fill="auto"/>
            <w:noWrap/>
            <w:vAlign w:val="center"/>
          </w:tcPr>
          <w:p w14:paraId="3D16214D"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 xml:space="preserve">Приемка выполненных работ осуществляется после выполнения всего комплекса работ, предусмотренного договором, в соответствии с настоящим Техническим заданием по акту приемки законченных работ формы № КС-2 и справке о стоимости выполненных работ и затрат формы № КС-3, счёта и счёт–фактуры, в течение 10 дней.  </w:t>
            </w:r>
          </w:p>
          <w:p w14:paraId="15086264"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Законченные ремонтные работы Подрядчик обязан предъявить для приемки представителям Заказчика в сроки, оговоренные договором. Представители Заказчика, при участии Подрядчика, проверяют готовность объекта, его соответствие требованиям нормативных документов, условиям договора.</w:t>
            </w:r>
          </w:p>
          <w:p w14:paraId="7DB345FB"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Председатель и члены приемочной комиссии, используя представленные материалы должны проверить законченность ремонта в соответствии с требованиями сметной документации и нормативных документов.</w:t>
            </w:r>
          </w:p>
          <w:p w14:paraId="61909C1A"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 xml:space="preserve">В случае установления в ходе приёмки работ, предусмотренных настоящим договором, несоответствия их качества требованиям договора Подрядчик </w:t>
            </w:r>
            <w:r w:rsidRPr="008D404B">
              <w:rPr>
                <w:rFonts w:eastAsia="Calibri"/>
                <w:sz w:val="22"/>
                <w:szCs w:val="22"/>
                <w:lang w:eastAsia="ar-SA"/>
              </w:rPr>
              <w:lastRenderedPageBreak/>
              <w:t>обязан безвозмездно устранить выявленные недостатки или выполнить работу заново в течение 10 (десяти) дней со дня получения исполнителем протокола приёмочной комиссии об выявленных недостатках.</w:t>
            </w:r>
          </w:p>
          <w:p w14:paraId="03C17D45"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Если Подрядчик не устранит выявленные недостатки или не выполнит работу заново в срок, указанный в вышеуказанном абзаце, это будет являться существенным нарушением договора, при возникновении которого настоящий договор по соглашению сторон подлежит расторжению не позднее 10 (десяти) рабочих дней по истечении срока, в течение которого Подрядчик должен был устранить выявленные недостатки или выполнить работу заново.</w:t>
            </w:r>
          </w:p>
        </w:tc>
      </w:tr>
      <w:tr w:rsidR="008D404B" w:rsidRPr="008D404B" w14:paraId="36B29D35" w14:textId="77777777" w:rsidTr="008D404B">
        <w:trPr>
          <w:trHeight w:val="574"/>
        </w:trPr>
        <w:tc>
          <w:tcPr>
            <w:tcW w:w="568" w:type="dxa"/>
            <w:shd w:val="clear" w:color="auto" w:fill="auto"/>
            <w:noWrap/>
            <w:vAlign w:val="center"/>
          </w:tcPr>
          <w:p w14:paraId="6F60F3F2"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lastRenderedPageBreak/>
              <w:t>10</w:t>
            </w:r>
          </w:p>
        </w:tc>
        <w:tc>
          <w:tcPr>
            <w:tcW w:w="2268" w:type="dxa"/>
            <w:shd w:val="clear" w:color="auto" w:fill="auto"/>
            <w:vAlign w:val="center"/>
          </w:tcPr>
          <w:p w14:paraId="757B8CB0"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Гарантийный срок на выполненные работы</w:t>
            </w:r>
          </w:p>
        </w:tc>
        <w:tc>
          <w:tcPr>
            <w:tcW w:w="7513" w:type="dxa"/>
            <w:shd w:val="clear" w:color="auto" w:fill="auto"/>
            <w:noWrap/>
            <w:vAlign w:val="center"/>
          </w:tcPr>
          <w:p w14:paraId="1FD12CDB"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Не менее 10 лет со дня подписания Акта приемки выполненных работ. Гарантийный срок на материалы: не менее срока, установленного изготовителем. Качество используемого Подрядчиком оборудования, инвентаря, материалов и механизмов должно соответствовать требованиям правовых актов Российской Федерации.</w:t>
            </w:r>
          </w:p>
        </w:tc>
      </w:tr>
      <w:tr w:rsidR="008D404B" w:rsidRPr="008D404B" w14:paraId="79D5C629" w14:textId="77777777" w:rsidTr="008D404B">
        <w:trPr>
          <w:trHeight w:val="574"/>
        </w:trPr>
        <w:tc>
          <w:tcPr>
            <w:tcW w:w="568" w:type="dxa"/>
            <w:shd w:val="clear" w:color="auto" w:fill="FFFFFF"/>
            <w:noWrap/>
            <w:vAlign w:val="center"/>
          </w:tcPr>
          <w:p w14:paraId="7D45D750" w14:textId="77777777" w:rsidR="008D404B" w:rsidRPr="008D404B" w:rsidRDefault="008D404B" w:rsidP="008D404B">
            <w:pPr>
              <w:tabs>
                <w:tab w:val="clear" w:pos="1134"/>
              </w:tabs>
              <w:suppressAutoHyphens/>
              <w:kinsoku/>
              <w:overflowPunct/>
              <w:autoSpaceDE/>
              <w:autoSpaceDN/>
              <w:ind w:firstLine="0"/>
              <w:jc w:val="center"/>
              <w:rPr>
                <w:rFonts w:eastAsia="Calibri"/>
                <w:sz w:val="22"/>
                <w:szCs w:val="22"/>
                <w:lang w:eastAsia="ar-SA"/>
              </w:rPr>
            </w:pPr>
            <w:r w:rsidRPr="008D404B">
              <w:rPr>
                <w:rFonts w:eastAsia="Calibri"/>
                <w:sz w:val="22"/>
                <w:szCs w:val="22"/>
                <w:lang w:eastAsia="ar-SA"/>
              </w:rPr>
              <w:t>11</w:t>
            </w:r>
          </w:p>
        </w:tc>
        <w:tc>
          <w:tcPr>
            <w:tcW w:w="2268" w:type="dxa"/>
            <w:shd w:val="clear" w:color="auto" w:fill="FFFFFF"/>
            <w:vAlign w:val="center"/>
          </w:tcPr>
          <w:p w14:paraId="7B6208D4" w14:textId="77777777" w:rsidR="008D404B" w:rsidRPr="008D404B" w:rsidRDefault="008D404B" w:rsidP="008D404B">
            <w:pPr>
              <w:tabs>
                <w:tab w:val="clear" w:pos="1134"/>
              </w:tabs>
              <w:suppressAutoHyphens/>
              <w:kinsoku/>
              <w:overflowPunct/>
              <w:autoSpaceDE/>
              <w:autoSpaceDN/>
              <w:ind w:firstLine="0"/>
              <w:jc w:val="center"/>
              <w:rPr>
                <w:rFonts w:eastAsia="Calibri"/>
                <w:sz w:val="22"/>
                <w:szCs w:val="22"/>
                <w:lang w:eastAsia="ar-SA"/>
              </w:rPr>
            </w:pPr>
            <w:r w:rsidRPr="008D404B">
              <w:rPr>
                <w:rFonts w:eastAsia="Calibri"/>
                <w:b/>
                <w:sz w:val="22"/>
                <w:szCs w:val="22"/>
                <w:lang w:eastAsia="ar-SA"/>
              </w:rPr>
              <w:t>Условия поставки и оказания услуг</w:t>
            </w:r>
            <w:r w:rsidRPr="008D404B">
              <w:rPr>
                <w:rFonts w:eastAsia="Calibri"/>
                <w:sz w:val="22"/>
                <w:szCs w:val="22"/>
                <w:lang w:eastAsia="ar-SA"/>
              </w:rPr>
              <w:t xml:space="preserve"> </w:t>
            </w:r>
          </w:p>
        </w:tc>
        <w:tc>
          <w:tcPr>
            <w:tcW w:w="7513" w:type="dxa"/>
            <w:shd w:val="clear" w:color="auto" w:fill="FFFFFF"/>
            <w:noWrap/>
            <w:vAlign w:val="center"/>
          </w:tcPr>
          <w:p w14:paraId="7AF99516"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1.Подрядчик приступает к ремонтным работам после подачи Заказчиком заявки Подрядчику с указанием в заявке объект и виды работ в течении 3 (трех) суток. Работы выполняются строго в соответствии заявки, силами и средствами Подрядчика.</w:t>
            </w:r>
          </w:p>
          <w:p w14:paraId="53D978BC"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2.В ходе выполнения работ Подрядчик обеспечивает необходимые мероприятия по технике безопасности, пожарной безопасности и охраны окружающей среды.</w:t>
            </w:r>
          </w:p>
          <w:p w14:paraId="58F994FE"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3.При выполнении ремонтных работ Заказчик имеет право осуществлять контроль и технический надзор за ходом и качеством выполняемых работ, соблюдением качества используемых Подрядчиком материалов, не вмешиваясь в оперативно-хозяйственную деятельность Подрядчика.</w:t>
            </w:r>
          </w:p>
        </w:tc>
      </w:tr>
      <w:tr w:rsidR="008D404B" w:rsidRPr="008D404B" w14:paraId="58E996DC" w14:textId="77777777" w:rsidTr="008D404B">
        <w:trPr>
          <w:trHeight w:val="574"/>
        </w:trPr>
        <w:tc>
          <w:tcPr>
            <w:tcW w:w="568" w:type="dxa"/>
            <w:shd w:val="clear" w:color="auto" w:fill="auto"/>
            <w:noWrap/>
            <w:vAlign w:val="center"/>
          </w:tcPr>
          <w:p w14:paraId="192016B2" w14:textId="77777777" w:rsidR="008D404B" w:rsidRPr="008D404B" w:rsidRDefault="008D404B" w:rsidP="008D404B">
            <w:pPr>
              <w:tabs>
                <w:tab w:val="clear" w:pos="1134"/>
              </w:tabs>
              <w:suppressAutoHyphens/>
              <w:kinsoku/>
              <w:overflowPunct/>
              <w:autoSpaceDE/>
              <w:autoSpaceDN/>
              <w:ind w:firstLine="0"/>
              <w:rPr>
                <w:rFonts w:eastAsia="Calibri"/>
                <w:sz w:val="22"/>
                <w:szCs w:val="22"/>
                <w:lang w:eastAsia="ar-SA"/>
              </w:rPr>
            </w:pPr>
            <w:r w:rsidRPr="008D404B">
              <w:rPr>
                <w:rFonts w:eastAsia="Calibri"/>
                <w:sz w:val="22"/>
                <w:szCs w:val="22"/>
                <w:lang w:eastAsia="ar-SA"/>
              </w:rPr>
              <w:t>12</w:t>
            </w:r>
          </w:p>
        </w:tc>
        <w:tc>
          <w:tcPr>
            <w:tcW w:w="2268" w:type="dxa"/>
            <w:shd w:val="clear" w:color="auto" w:fill="auto"/>
            <w:vAlign w:val="center"/>
          </w:tcPr>
          <w:p w14:paraId="7F13719E" w14:textId="77777777" w:rsidR="008D404B" w:rsidRPr="008D404B" w:rsidRDefault="008D404B" w:rsidP="008D404B">
            <w:pPr>
              <w:tabs>
                <w:tab w:val="clear" w:pos="1134"/>
              </w:tabs>
              <w:suppressAutoHyphens/>
              <w:kinsoku/>
              <w:overflowPunct/>
              <w:autoSpaceDE/>
              <w:autoSpaceDN/>
              <w:ind w:firstLine="0"/>
              <w:jc w:val="center"/>
              <w:rPr>
                <w:rFonts w:eastAsia="Calibri"/>
                <w:b/>
                <w:sz w:val="22"/>
                <w:szCs w:val="22"/>
                <w:lang w:eastAsia="ar-SA"/>
              </w:rPr>
            </w:pPr>
            <w:r w:rsidRPr="008D404B">
              <w:rPr>
                <w:rFonts w:eastAsia="Calibri"/>
                <w:b/>
                <w:sz w:val="22"/>
                <w:szCs w:val="22"/>
                <w:lang w:eastAsia="ar-SA"/>
              </w:rPr>
              <w:t>Прочие положения</w:t>
            </w:r>
          </w:p>
        </w:tc>
        <w:tc>
          <w:tcPr>
            <w:tcW w:w="7513" w:type="dxa"/>
            <w:shd w:val="clear" w:color="auto" w:fill="auto"/>
            <w:noWrap/>
            <w:vAlign w:val="center"/>
          </w:tcPr>
          <w:p w14:paraId="27FABB21" w14:textId="77777777" w:rsidR="008D404B" w:rsidRPr="008D404B" w:rsidRDefault="008D404B" w:rsidP="008D404B">
            <w:pPr>
              <w:tabs>
                <w:tab w:val="clear" w:pos="1134"/>
                <w:tab w:val="left" w:pos="6384"/>
              </w:tabs>
              <w:suppressAutoHyphens/>
              <w:kinsoku/>
              <w:overflowPunct/>
              <w:autoSpaceDE/>
              <w:autoSpaceDN/>
              <w:ind w:right="-74" w:firstLine="0"/>
              <w:rPr>
                <w:rFonts w:eastAsia="Calibri"/>
                <w:sz w:val="22"/>
                <w:szCs w:val="22"/>
                <w:lang w:eastAsia="ar-SA"/>
              </w:rPr>
            </w:pPr>
            <w:r w:rsidRPr="008D404B">
              <w:rPr>
                <w:rFonts w:eastAsia="Calibri"/>
                <w:sz w:val="22"/>
                <w:szCs w:val="22"/>
                <w:lang w:eastAsia="ar-SA"/>
              </w:rPr>
              <w:t>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tc>
      </w:tr>
    </w:tbl>
    <w:p w14:paraId="144D66C4" w14:textId="77777777" w:rsidR="008D404B" w:rsidRPr="008D404B" w:rsidRDefault="008D404B" w:rsidP="008D404B">
      <w:pPr>
        <w:tabs>
          <w:tab w:val="clear" w:pos="1134"/>
        </w:tabs>
        <w:suppressAutoHyphens/>
        <w:kinsoku/>
        <w:overflowPunct/>
        <w:autoSpaceDE/>
        <w:autoSpaceDN/>
        <w:ind w:firstLine="0"/>
        <w:jc w:val="left"/>
        <w:rPr>
          <w:rFonts w:eastAsia="Calibri"/>
          <w:sz w:val="22"/>
          <w:szCs w:val="22"/>
          <w:lang w:eastAsia="ar-SA"/>
        </w:rPr>
      </w:pPr>
    </w:p>
    <w:p w14:paraId="401F55CA" w14:textId="77777777" w:rsidR="008D404B" w:rsidRDefault="008D404B" w:rsidP="008D404B">
      <w:pPr>
        <w:ind w:firstLine="0"/>
        <w:rPr>
          <w:b/>
        </w:rPr>
      </w:pPr>
    </w:p>
    <w:p w14:paraId="3C033D19" w14:textId="4F2456B6" w:rsidR="00D71976" w:rsidRPr="008D404B" w:rsidRDefault="008D404B" w:rsidP="008D404B">
      <w:pPr>
        <w:ind w:firstLine="0"/>
        <w:rPr>
          <w:b/>
        </w:rPr>
      </w:pPr>
      <w:r>
        <w:rPr>
          <w:b/>
        </w:rPr>
        <w:t>ПОРЯДОК РАСЧЕТОВ:</w:t>
      </w:r>
    </w:p>
    <w:p w14:paraId="218F3174" w14:textId="77777777" w:rsidR="00D71976" w:rsidRDefault="00D71976" w:rsidP="00D35007"/>
    <w:p w14:paraId="1558ABB6" w14:textId="77777777" w:rsidR="00D224F4" w:rsidRDefault="00D224F4"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77777777" w:rsidR="005C6F92" w:rsidRPr="0085682C" w:rsidRDefault="005C6F92" w:rsidP="005C6F92">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0346AC">
      <w:pPr>
        <w:pStyle w:val="afc"/>
        <w:numPr>
          <w:ilvl w:val="0"/>
          <w:numId w:val="8"/>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0346AC">
      <w:pPr>
        <w:pStyle w:val="afc"/>
        <w:numPr>
          <w:ilvl w:val="0"/>
          <w:numId w:val="8"/>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0346AC">
      <w:pPr>
        <w:pStyle w:val="afc"/>
        <w:numPr>
          <w:ilvl w:val="0"/>
          <w:numId w:val="8"/>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68"/>
    <w:p w14:paraId="4DAE5605" w14:textId="328F608B" w:rsidR="00B053B1" w:rsidRDefault="00B053B1" w:rsidP="007375FF">
      <w:pPr>
        <w:ind w:right="5243"/>
      </w:pPr>
    </w:p>
    <w:p w14:paraId="36A73C73" w14:textId="77777777" w:rsidR="000346AC" w:rsidRPr="000346AC" w:rsidRDefault="00FA17C5" w:rsidP="000346AC">
      <w:pPr>
        <w:pBdr>
          <w:top w:val="single" w:sz="4" w:space="1" w:color="auto"/>
        </w:pBdr>
        <w:shd w:val="clear" w:color="auto" w:fill="E0E0E0"/>
        <w:spacing w:before="120"/>
        <w:ind w:right="21" w:firstLine="0"/>
        <w:jc w:val="center"/>
        <w:rPr>
          <w:b/>
          <w:bCs/>
          <w:color w:val="000000"/>
          <w:spacing w:val="36"/>
          <w:szCs w:val="24"/>
        </w:rPr>
      </w:pPr>
      <w:r>
        <w:br w:type="page"/>
      </w:r>
      <w:r w:rsidR="000346AC" w:rsidRPr="000346AC">
        <w:rPr>
          <w:b/>
          <w:bCs/>
          <w:color w:val="000000"/>
          <w:spacing w:val="36"/>
          <w:szCs w:val="24"/>
        </w:rPr>
        <w:lastRenderedPageBreak/>
        <w:t>начало формы</w:t>
      </w:r>
    </w:p>
    <w:p w14:paraId="48C6E3CA" w14:textId="77777777" w:rsidR="000346AC" w:rsidRPr="000346AC" w:rsidRDefault="000346AC" w:rsidP="000346AC">
      <w:pPr>
        <w:kinsoku/>
        <w:overflowPunct/>
        <w:autoSpaceDE/>
        <w:autoSpaceDN/>
        <w:ind w:firstLine="0"/>
        <w:rPr>
          <w:i/>
          <w:iCs/>
          <w:color w:val="333399"/>
          <w:szCs w:val="24"/>
        </w:rPr>
      </w:pPr>
      <w:r w:rsidRPr="000346AC">
        <w:rPr>
          <w:i/>
          <w:iCs/>
          <w:color w:val="333399"/>
          <w:szCs w:val="24"/>
        </w:rPr>
        <w:t xml:space="preserve"> (фирменный бланк Участника закупки)</w:t>
      </w:r>
    </w:p>
    <w:p w14:paraId="111D9853" w14:textId="77777777" w:rsidR="000346AC" w:rsidRPr="000346AC" w:rsidRDefault="000346AC" w:rsidP="000346AC">
      <w:pPr>
        <w:kinsoku/>
        <w:overflowPunct/>
        <w:autoSpaceDE/>
        <w:autoSpaceDN/>
        <w:ind w:firstLine="0"/>
        <w:rPr>
          <w:szCs w:val="24"/>
        </w:rPr>
      </w:pPr>
    </w:p>
    <w:p w14:paraId="376956C2" w14:textId="77777777" w:rsidR="000346AC" w:rsidRPr="000346AC" w:rsidRDefault="000346AC" w:rsidP="000346AC">
      <w:pPr>
        <w:kinsoku/>
        <w:overflowPunct/>
        <w:autoSpaceDE/>
        <w:autoSpaceDN/>
        <w:ind w:firstLine="0"/>
        <w:rPr>
          <w:szCs w:val="24"/>
        </w:rPr>
      </w:pPr>
      <w:r w:rsidRPr="000346AC">
        <w:rPr>
          <w:szCs w:val="24"/>
        </w:rPr>
        <w:t xml:space="preserve">Наименование Участника закупки: </w:t>
      </w:r>
      <w:r w:rsidRPr="000346AC">
        <w:rPr>
          <w:i/>
          <w:iCs/>
          <w:color w:val="333399"/>
          <w:szCs w:val="24"/>
        </w:rPr>
        <w:t>(указать краткое наименование)</w:t>
      </w:r>
    </w:p>
    <w:p w14:paraId="5F322991" w14:textId="77777777" w:rsidR="000346AC" w:rsidRPr="000346AC" w:rsidRDefault="000346AC" w:rsidP="000346AC">
      <w:pPr>
        <w:kinsoku/>
        <w:overflowPunct/>
        <w:autoSpaceDE/>
        <w:autoSpaceDN/>
        <w:ind w:firstLine="0"/>
        <w:rPr>
          <w:szCs w:val="24"/>
        </w:rPr>
      </w:pPr>
      <w:r w:rsidRPr="000346AC">
        <w:rPr>
          <w:szCs w:val="24"/>
        </w:rPr>
        <w:t xml:space="preserve">ИНН (или иной идентификационный номер) Участника закупки: </w:t>
      </w:r>
      <w:r w:rsidRPr="000346AC">
        <w:rPr>
          <w:i/>
          <w:iCs/>
          <w:color w:val="333399"/>
          <w:szCs w:val="24"/>
        </w:rPr>
        <w:t>(указать при наличии)</w:t>
      </w:r>
    </w:p>
    <w:p w14:paraId="22717865" w14:textId="77777777" w:rsidR="000346AC" w:rsidRPr="000346AC" w:rsidRDefault="000346AC" w:rsidP="000346AC">
      <w:pPr>
        <w:shd w:val="clear" w:color="auto" w:fill="FFFFFF"/>
        <w:kinsoku/>
        <w:overflowPunct/>
        <w:autoSpaceDE/>
        <w:autoSpaceDN/>
        <w:ind w:firstLine="0"/>
        <w:rPr>
          <w:i/>
          <w:iCs/>
          <w:color w:val="333399"/>
          <w:szCs w:val="24"/>
        </w:rPr>
      </w:pPr>
      <w:r w:rsidRPr="000346AC">
        <w:rPr>
          <w:szCs w:val="24"/>
        </w:rPr>
        <w:t xml:space="preserve">Номер и наименование предмета Договора (лота): </w:t>
      </w:r>
      <w:r w:rsidRPr="000346AC">
        <w:rPr>
          <w:i/>
          <w:iCs/>
          <w:color w:val="333399"/>
          <w:szCs w:val="24"/>
        </w:rPr>
        <w:t>[указать номер и наименование предмета Договора (лота)]</w:t>
      </w:r>
    </w:p>
    <w:p w14:paraId="76247090" w14:textId="77777777" w:rsidR="000346AC" w:rsidRPr="000346AC" w:rsidRDefault="000346AC" w:rsidP="000346AC">
      <w:pPr>
        <w:keepNext/>
        <w:kinsoku/>
        <w:overflowPunct/>
        <w:autoSpaceDE/>
        <w:autoSpaceDN/>
        <w:spacing w:before="360" w:after="120"/>
        <w:ind w:firstLine="0"/>
        <w:jc w:val="center"/>
        <w:rPr>
          <w:b/>
          <w:caps/>
          <w:szCs w:val="24"/>
        </w:rPr>
      </w:pPr>
      <w:r w:rsidRPr="000346AC">
        <w:rPr>
          <w:b/>
          <w:caps/>
          <w:szCs w:val="24"/>
        </w:rPr>
        <w:t>Сведения об Участнике закупки</w:t>
      </w:r>
    </w:p>
    <w:p w14:paraId="6EFF3527" w14:textId="77777777" w:rsidR="000346AC" w:rsidRPr="000346AC" w:rsidRDefault="000346AC" w:rsidP="000346AC">
      <w:pPr>
        <w:kinsoku/>
        <w:overflowPunct/>
        <w:autoSpaceDE/>
        <w:autoSpaceDN/>
        <w:rPr>
          <w:szCs w:val="24"/>
        </w:rPr>
      </w:pPr>
      <w:r w:rsidRPr="000346AC">
        <w:rPr>
          <w:szCs w:val="24"/>
        </w:rPr>
        <w:t xml:space="preserve">Изучив Извещение и Конкурсной документацией, </w:t>
      </w:r>
      <w:r w:rsidRPr="000346AC">
        <w:rPr>
          <w:i/>
          <w:color w:val="333399"/>
          <w:szCs w:val="24"/>
        </w:rPr>
        <w:t xml:space="preserve">[указать </w:t>
      </w:r>
      <w:r w:rsidRPr="000346AC">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55" w:tooltip="http://www.zakupki.gov.ru" w:history="1">
        <w:r w:rsidRPr="000346AC">
          <w:rPr>
            <w:i/>
            <w:iCs/>
            <w:color w:val="333399"/>
            <w:szCs w:val="24"/>
          </w:rPr>
          <w:t>www.zakupki.gov.ru</w:t>
        </w:r>
      </w:hyperlink>
      <w:r w:rsidRPr="000346AC">
        <w:rPr>
          <w:i/>
          <w:iCs/>
          <w:color w:val="333399"/>
          <w:szCs w:val="24"/>
        </w:rPr>
        <w:t xml:space="preserve"> (при проведении закупки в интересах Заказчиков, подпадающих под действие Закона 223-ФЗ) за №_____ от «__» ______ 202__ г. , [указать номер и наименование предмета Договора (лота)],</w:t>
      </w:r>
      <w:r w:rsidRPr="000346AC">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4FA70849" w14:textId="77777777" w:rsidR="000346AC" w:rsidRPr="000346AC" w:rsidRDefault="000346AC" w:rsidP="00D615D8">
      <w:pPr>
        <w:widowControl w:val="0"/>
        <w:numPr>
          <w:ilvl w:val="0"/>
          <w:numId w:val="33"/>
        </w:numPr>
        <w:kinsoku/>
        <w:overflowPunct/>
        <w:autoSpaceDE/>
        <w:autoSpaceDN/>
        <w:spacing w:line="276" w:lineRule="auto"/>
        <w:contextualSpacing/>
        <w:jc w:val="left"/>
        <w:rPr>
          <w:szCs w:val="24"/>
          <w:u w:val="single"/>
        </w:rPr>
      </w:pPr>
      <w:r w:rsidRPr="000346AC">
        <w:rPr>
          <w:szCs w:val="24"/>
        </w:rPr>
        <w:t xml:space="preserve">Наименование организации: </w:t>
      </w:r>
      <w:r w:rsidRPr="000346AC">
        <w:rPr>
          <w:i/>
          <w:iCs/>
          <w:color w:val="333399"/>
          <w:szCs w:val="24"/>
        </w:rPr>
        <w:t>(указать полное и краткое наименование организации)</w:t>
      </w:r>
    </w:p>
    <w:p w14:paraId="55F5C0BE" w14:textId="77777777" w:rsidR="000346AC" w:rsidRPr="000346AC" w:rsidRDefault="000346AC" w:rsidP="00D615D8">
      <w:pPr>
        <w:widowControl w:val="0"/>
        <w:numPr>
          <w:ilvl w:val="0"/>
          <w:numId w:val="33"/>
        </w:numPr>
        <w:kinsoku/>
        <w:overflowPunct/>
        <w:autoSpaceDE/>
        <w:autoSpaceDN/>
        <w:spacing w:line="276" w:lineRule="auto"/>
        <w:contextualSpacing/>
        <w:rPr>
          <w:szCs w:val="24"/>
        </w:rPr>
      </w:pPr>
      <w:r w:rsidRPr="000346AC">
        <w:rPr>
          <w:szCs w:val="24"/>
        </w:rPr>
        <w:t xml:space="preserve">Руководитель организации: </w:t>
      </w:r>
      <w:r w:rsidRPr="000346AC">
        <w:rPr>
          <w:i/>
          <w:iCs/>
          <w:color w:val="333399"/>
          <w:szCs w:val="24"/>
        </w:rPr>
        <w:t>(указать должность, фамилию, имя, отчество)</w:t>
      </w:r>
    </w:p>
    <w:p w14:paraId="4FF02C43" w14:textId="77777777" w:rsidR="000346AC" w:rsidRPr="000346AC" w:rsidRDefault="000346AC" w:rsidP="00D615D8">
      <w:pPr>
        <w:widowControl w:val="0"/>
        <w:numPr>
          <w:ilvl w:val="0"/>
          <w:numId w:val="33"/>
        </w:numPr>
        <w:kinsoku/>
        <w:overflowPunct/>
        <w:autoSpaceDE/>
        <w:autoSpaceDN/>
        <w:spacing w:line="276" w:lineRule="auto"/>
        <w:contextualSpacing/>
        <w:rPr>
          <w:szCs w:val="24"/>
          <w:u w:val="single"/>
        </w:rPr>
      </w:pPr>
      <w:r w:rsidRPr="000346AC">
        <w:rPr>
          <w:szCs w:val="24"/>
        </w:rPr>
        <w:t xml:space="preserve">Главный бухгалтер: </w:t>
      </w:r>
      <w:r w:rsidRPr="000346AC">
        <w:rPr>
          <w:i/>
          <w:iCs/>
          <w:color w:val="333399"/>
          <w:szCs w:val="24"/>
        </w:rPr>
        <w:t>(указать фамилию, имя, отчество)</w:t>
      </w:r>
    </w:p>
    <w:p w14:paraId="4BDEEE1D" w14:textId="77777777" w:rsidR="000346AC" w:rsidRPr="000346AC" w:rsidRDefault="000346AC" w:rsidP="00D615D8">
      <w:pPr>
        <w:widowControl w:val="0"/>
        <w:numPr>
          <w:ilvl w:val="0"/>
          <w:numId w:val="33"/>
        </w:numPr>
        <w:kinsoku/>
        <w:overflowPunct/>
        <w:autoSpaceDE/>
        <w:autoSpaceDN/>
        <w:spacing w:before="240" w:line="276" w:lineRule="auto"/>
        <w:contextualSpacing/>
        <w:rPr>
          <w:szCs w:val="24"/>
          <w:u w:val="single"/>
        </w:rPr>
      </w:pPr>
      <w:r w:rsidRPr="000346AC">
        <w:rPr>
          <w:szCs w:val="24"/>
        </w:rPr>
        <w:t>Дата, место и орган регистрации, № свидетельства:</w:t>
      </w:r>
      <w:r w:rsidRPr="000346AC">
        <w:rPr>
          <w:bCs/>
          <w:szCs w:val="24"/>
        </w:rPr>
        <w:t xml:space="preserve"> </w:t>
      </w:r>
      <w:r w:rsidRPr="000346AC">
        <w:rPr>
          <w:i/>
          <w:iCs/>
          <w:color w:val="333399"/>
          <w:szCs w:val="24"/>
        </w:rPr>
        <w:t>(указать)</w:t>
      </w:r>
    </w:p>
    <w:p w14:paraId="4261BE54" w14:textId="77777777" w:rsidR="000346AC" w:rsidRPr="000346AC" w:rsidRDefault="000346AC" w:rsidP="00D615D8">
      <w:pPr>
        <w:widowControl w:val="0"/>
        <w:numPr>
          <w:ilvl w:val="0"/>
          <w:numId w:val="33"/>
        </w:numPr>
        <w:kinsoku/>
        <w:overflowPunct/>
        <w:autoSpaceDE/>
        <w:autoSpaceDN/>
        <w:spacing w:before="240" w:line="276" w:lineRule="auto"/>
        <w:contextualSpacing/>
        <w:rPr>
          <w:szCs w:val="24"/>
          <w:u w:val="single"/>
        </w:rPr>
      </w:pPr>
      <w:r w:rsidRPr="000346AC">
        <w:rPr>
          <w:bCs/>
          <w:szCs w:val="24"/>
        </w:rPr>
        <w:t xml:space="preserve">ИНН </w:t>
      </w:r>
      <w:r w:rsidRPr="000346AC">
        <w:rPr>
          <w:i/>
          <w:iCs/>
          <w:color w:val="333399"/>
          <w:szCs w:val="24"/>
        </w:rPr>
        <w:t>(указать)</w:t>
      </w:r>
    </w:p>
    <w:p w14:paraId="3ACF76A8" w14:textId="77777777" w:rsidR="000346AC" w:rsidRPr="000346AC" w:rsidRDefault="000346AC" w:rsidP="000346AC">
      <w:pPr>
        <w:widowControl w:val="0"/>
        <w:kinsoku/>
        <w:overflowPunct/>
        <w:autoSpaceDE/>
        <w:autoSpaceDN/>
        <w:spacing w:before="240" w:line="276" w:lineRule="auto"/>
        <w:ind w:left="720" w:firstLine="0"/>
        <w:contextualSpacing/>
        <w:rPr>
          <w:szCs w:val="24"/>
          <w:u w:val="single"/>
        </w:rPr>
      </w:pPr>
      <w:r w:rsidRPr="000346AC">
        <w:rPr>
          <w:szCs w:val="24"/>
        </w:rPr>
        <w:t xml:space="preserve">КПП </w:t>
      </w:r>
      <w:r w:rsidRPr="000346AC">
        <w:rPr>
          <w:i/>
          <w:iCs/>
          <w:color w:val="333399"/>
          <w:szCs w:val="24"/>
        </w:rPr>
        <w:t>(указать)</w:t>
      </w:r>
    </w:p>
    <w:p w14:paraId="4407D237" w14:textId="77777777" w:rsidR="000346AC" w:rsidRPr="000346AC" w:rsidRDefault="000346AC" w:rsidP="000346AC">
      <w:pPr>
        <w:kinsoku/>
        <w:overflowPunct/>
        <w:autoSpaceDE/>
        <w:autoSpaceDN/>
        <w:spacing w:line="276" w:lineRule="auto"/>
        <w:ind w:firstLine="709"/>
        <w:rPr>
          <w:i/>
          <w:iCs/>
          <w:color w:val="333399"/>
          <w:szCs w:val="24"/>
        </w:rPr>
      </w:pPr>
      <w:r w:rsidRPr="000346AC">
        <w:rPr>
          <w:szCs w:val="24"/>
        </w:rPr>
        <w:t xml:space="preserve">ОГРН </w:t>
      </w:r>
      <w:r w:rsidRPr="000346AC">
        <w:rPr>
          <w:i/>
          <w:iCs/>
          <w:color w:val="333399"/>
          <w:szCs w:val="24"/>
        </w:rPr>
        <w:t>(указать)</w:t>
      </w:r>
    </w:p>
    <w:p w14:paraId="7B1850E2" w14:textId="77777777" w:rsidR="000346AC" w:rsidRPr="000346AC" w:rsidRDefault="000346AC" w:rsidP="000346AC">
      <w:pPr>
        <w:kinsoku/>
        <w:overflowPunct/>
        <w:autoSpaceDE/>
        <w:autoSpaceDN/>
        <w:spacing w:line="276" w:lineRule="auto"/>
        <w:ind w:firstLine="709"/>
        <w:rPr>
          <w:i/>
          <w:iCs/>
          <w:color w:val="333399"/>
          <w:szCs w:val="24"/>
        </w:rPr>
      </w:pPr>
      <w:r w:rsidRPr="000346AC">
        <w:rPr>
          <w:szCs w:val="24"/>
        </w:rPr>
        <w:t xml:space="preserve">ОКПО </w:t>
      </w:r>
      <w:r w:rsidRPr="000346AC">
        <w:rPr>
          <w:i/>
          <w:iCs/>
          <w:color w:val="333399"/>
          <w:szCs w:val="24"/>
        </w:rPr>
        <w:t>(указать)</w:t>
      </w:r>
    </w:p>
    <w:p w14:paraId="6EE3E430" w14:textId="77777777" w:rsidR="000346AC" w:rsidRPr="000346AC" w:rsidRDefault="000346AC" w:rsidP="00D615D8">
      <w:pPr>
        <w:keepNext/>
        <w:widowControl w:val="0"/>
        <w:numPr>
          <w:ilvl w:val="0"/>
          <w:numId w:val="33"/>
        </w:numPr>
        <w:kinsoku/>
        <w:overflowPunct/>
        <w:autoSpaceDE/>
        <w:autoSpaceDN/>
        <w:spacing w:line="276" w:lineRule="auto"/>
        <w:contextualSpacing/>
        <w:rPr>
          <w:szCs w:val="24"/>
        </w:rPr>
      </w:pPr>
      <w:r w:rsidRPr="000346AC">
        <w:rPr>
          <w:szCs w:val="24"/>
        </w:rPr>
        <w:t xml:space="preserve">Адрес: </w:t>
      </w:r>
    </w:p>
    <w:p w14:paraId="37B5E978" w14:textId="77777777" w:rsidR="000346AC" w:rsidRPr="000346AC" w:rsidRDefault="000346AC" w:rsidP="000346AC">
      <w:pPr>
        <w:kinsoku/>
        <w:overflowPunct/>
        <w:autoSpaceDE/>
        <w:autoSpaceDN/>
        <w:ind w:left="709"/>
        <w:rPr>
          <w:szCs w:val="24"/>
        </w:rPr>
      </w:pPr>
      <w:r w:rsidRPr="000346AC">
        <w:rPr>
          <w:szCs w:val="24"/>
        </w:rPr>
        <w:t>Юридический (место нахождения):</w:t>
      </w:r>
      <w:r w:rsidRPr="000346AC">
        <w:rPr>
          <w:i/>
          <w:iCs/>
          <w:color w:val="333399"/>
          <w:szCs w:val="24"/>
        </w:rPr>
        <w:t xml:space="preserve"> (указать)</w:t>
      </w:r>
    </w:p>
    <w:p w14:paraId="58CA66F3" w14:textId="77777777" w:rsidR="000346AC" w:rsidRPr="000346AC" w:rsidRDefault="000346AC" w:rsidP="000346AC">
      <w:pPr>
        <w:kinsoku/>
        <w:overflowPunct/>
        <w:autoSpaceDE/>
        <w:autoSpaceDN/>
        <w:ind w:left="709"/>
        <w:rPr>
          <w:szCs w:val="24"/>
        </w:rPr>
      </w:pPr>
      <w:r w:rsidRPr="000346AC">
        <w:rPr>
          <w:szCs w:val="24"/>
        </w:rPr>
        <w:t xml:space="preserve">Фактический (почтовый): </w:t>
      </w:r>
      <w:r w:rsidRPr="000346AC">
        <w:rPr>
          <w:i/>
          <w:iCs/>
          <w:color w:val="333399"/>
          <w:szCs w:val="24"/>
        </w:rPr>
        <w:t>(указать)</w:t>
      </w:r>
    </w:p>
    <w:p w14:paraId="67DC679E" w14:textId="77777777" w:rsidR="000346AC" w:rsidRPr="000346AC" w:rsidRDefault="000346AC" w:rsidP="000346AC">
      <w:pPr>
        <w:kinsoku/>
        <w:overflowPunct/>
        <w:autoSpaceDE/>
        <w:autoSpaceDN/>
        <w:ind w:left="709"/>
        <w:rPr>
          <w:szCs w:val="24"/>
          <w:u w:val="single"/>
        </w:rPr>
      </w:pPr>
      <w:r w:rsidRPr="000346AC">
        <w:rPr>
          <w:szCs w:val="24"/>
        </w:rPr>
        <w:t xml:space="preserve">Телефон: </w:t>
      </w:r>
      <w:r w:rsidRPr="000346AC">
        <w:rPr>
          <w:i/>
          <w:iCs/>
          <w:color w:val="333399"/>
          <w:szCs w:val="24"/>
        </w:rPr>
        <w:t>(указать)</w:t>
      </w:r>
    </w:p>
    <w:p w14:paraId="0D801575" w14:textId="77777777" w:rsidR="000346AC" w:rsidRPr="000346AC" w:rsidRDefault="000346AC" w:rsidP="000346AC">
      <w:pPr>
        <w:kinsoku/>
        <w:overflowPunct/>
        <w:autoSpaceDE/>
        <w:autoSpaceDN/>
        <w:ind w:left="709"/>
        <w:rPr>
          <w:i/>
          <w:iCs/>
          <w:color w:val="333399"/>
          <w:szCs w:val="24"/>
        </w:rPr>
      </w:pPr>
      <w:r w:rsidRPr="000346AC">
        <w:rPr>
          <w:szCs w:val="24"/>
        </w:rPr>
        <w:t xml:space="preserve">Электронная почта: </w:t>
      </w:r>
      <w:r w:rsidRPr="000346AC">
        <w:rPr>
          <w:i/>
          <w:iCs/>
          <w:color w:val="333399"/>
          <w:szCs w:val="24"/>
        </w:rPr>
        <w:t>(указать)</w:t>
      </w:r>
    </w:p>
    <w:p w14:paraId="05C3E30D" w14:textId="77777777" w:rsidR="000346AC" w:rsidRPr="000346AC" w:rsidRDefault="000346AC" w:rsidP="000346AC">
      <w:pPr>
        <w:kinsoku/>
        <w:overflowPunct/>
        <w:autoSpaceDE/>
        <w:autoSpaceDN/>
        <w:ind w:left="709"/>
        <w:rPr>
          <w:szCs w:val="24"/>
        </w:rPr>
      </w:pPr>
      <w:r w:rsidRPr="000346AC">
        <w:rPr>
          <w:szCs w:val="24"/>
        </w:rPr>
        <w:t xml:space="preserve">Официальный веб-сайт организации: </w:t>
      </w:r>
      <w:r w:rsidRPr="000346AC">
        <w:rPr>
          <w:i/>
          <w:iCs/>
          <w:color w:val="333399"/>
          <w:szCs w:val="24"/>
        </w:rPr>
        <w:t>(указать)</w:t>
      </w:r>
    </w:p>
    <w:p w14:paraId="46EA3061" w14:textId="77777777" w:rsidR="000346AC" w:rsidRPr="000346AC" w:rsidRDefault="000346AC" w:rsidP="00D615D8">
      <w:pPr>
        <w:widowControl w:val="0"/>
        <w:numPr>
          <w:ilvl w:val="0"/>
          <w:numId w:val="33"/>
        </w:numPr>
        <w:kinsoku/>
        <w:overflowPunct/>
        <w:autoSpaceDE/>
        <w:autoSpaceDN/>
        <w:spacing w:line="276" w:lineRule="auto"/>
        <w:contextualSpacing/>
        <w:rPr>
          <w:color w:val="000000"/>
          <w:szCs w:val="24"/>
        </w:rPr>
      </w:pPr>
      <w:r w:rsidRPr="000346AC">
        <w:rPr>
          <w:szCs w:val="24"/>
        </w:rPr>
        <w:t xml:space="preserve">Уставный фонд (капитал): </w:t>
      </w:r>
      <w:r w:rsidRPr="000346AC">
        <w:rPr>
          <w:i/>
          <w:iCs/>
          <w:color w:val="333399"/>
          <w:szCs w:val="24"/>
        </w:rPr>
        <w:t>(указать)</w:t>
      </w:r>
    </w:p>
    <w:p w14:paraId="214EDE18" w14:textId="77777777" w:rsidR="000346AC" w:rsidRPr="000346AC" w:rsidRDefault="000346AC" w:rsidP="00D615D8">
      <w:pPr>
        <w:widowControl w:val="0"/>
        <w:numPr>
          <w:ilvl w:val="0"/>
          <w:numId w:val="33"/>
        </w:numPr>
        <w:kinsoku/>
        <w:overflowPunct/>
        <w:autoSpaceDE/>
        <w:autoSpaceDN/>
        <w:spacing w:line="276" w:lineRule="auto"/>
        <w:ind w:left="714" w:hanging="357"/>
        <w:contextualSpacing/>
        <w:rPr>
          <w:szCs w:val="24"/>
        </w:rPr>
      </w:pPr>
      <w:r w:rsidRPr="000346AC">
        <w:rPr>
          <w:szCs w:val="24"/>
        </w:rPr>
        <w:t xml:space="preserve">Банковские реквизиты: </w:t>
      </w:r>
    </w:p>
    <w:p w14:paraId="69AB04ED" w14:textId="77777777" w:rsidR="000346AC" w:rsidRPr="000346AC" w:rsidRDefault="000346AC" w:rsidP="000346AC">
      <w:pPr>
        <w:kinsoku/>
        <w:overflowPunct/>
        <w:autoSpaceDE/>
        <w:autoSpaceDN/>
        <w:ind w:left="709"/>
        <w:rPr>
          <w:szCs w:val="24"/>
          <w:u w:val="single"/>
        </w:rPr>
      </w:pPr>
      <w:r w:rsidRPr="000346AC">
        <w:rPr>
          <w:szCs w:val="24"/>
        </w:rPr>
        <w:t xml:space="preserve">р/с </w:t>
      </w:r>
      <w:r w:rsidRPr="000346AC">
        <w:rPr>
          <w:i/>
          <w:iCs/>
          <w:color w:val="333399"/>
          <w:szCs w:val="24"/>
        </w:rPr>
        <w:t>(указать)</w:t>
      </w:r>
    </w:p>
    <w:p w14:paraId="60E8D981" w14:textId="77777777" w:rsidR="000346AC" w:rsidRPr="000346AC" w:rsidRDefault="000346AC" w:rsidP="000346AC">
      <w:pPr>
        <w:kinsoku/>
        <w:overflowPunct/>
        <w:autoSpaceDE/>
        <w:autoSpaceDN/>
        <w:ind w:left="709"/>
        <w:rPr>
          <w:szCs w:val="24"/>
          <w:u w:val="single"/>
        </w:rPr>
      </w:pPr>
      <w:r w:rsidRPr="000346AC">
        <w:rPr>
          <w:szCs w:val="24"/>
        </w:rPr>
        <w:t xml:space="preserve">банк </w:t>
      </w:r>
      <w:r w:rsidRPr="000346AC">
        <w:rPr>
          <w:i/>
          <w:iCs/>
          <w:color w:val="333399"/>
          <w:szCs w:val="24"/>
        </w:rPr>
        <w:t>(указать)</w:t>
      </w:r>
    </w:p>
    <w:p w14:paraId="5FED08CC" w14:textId="77777777" w:rsidR="000346AC" w:rsidRPr="000346AC" w:rsidRDefault="000346AC" w:rsidP="000346AC">
      <w:pPr>
        <w:kinsoku/>
        <w:overflowPunct/>
        <w:autoSpaceDE/>
        <w:autoSpaceDN/>
        <w:ind w:left="709"/>
        <w:rPr>
          <w:szCs w:val="24"/>
        </w:rPr>
      </w:pPr>
      <w:r w:rsidRPr="000346AC">
        <w:rPr>
          <w:szCs w:val="24"/>
        </w:rPr>
        <w:t xml:space="preserve">город </w:t>
      </w:r>
      <w:r w:rsidRPr="000346AC">
        <w:rPr>
          <w:i/>
          <w:iCs/>
          <w:color w:val="333399"/>
          <w:szCs w:val="24"/>
        </w:rPr>
        <w:t>(указать)</w:t>
      </w:r>
    </w:p>
    <w:p w14:paraId="23775945" w14:textId="77777777" w:rsidR="000346AC" w:rsidRPr="000346AC" w:rsidRDefault="000346AC" w:rsidP="00D615D8">
      <w:pPr>
        <w:widowControl w:val="0"/>
        <w:numPr>
          <w:ilvl w:val="0"/>
          <w:numId w:val="33"/>
        </w:numPr>
        <w:kinsoku/>
        <w:overflowPunct/>
        <w:autoSpaceDE/>
        <w:autoSpaceDN/>
        <w:spacing w:before="240" w:after="200" w:line="276" w:lineRule="auto"/>
        <w:contextualSpacing/>
        <w:rPr>
          <w:color w:val="002060"/>
          <w:szCs w:val="24"/>
        </w:rPr>
      </w:pPr>
      <w:r w:rsidRPr="000346AC">
        <w:rPr>
          <w:color w:val="000000"/>
          <w:szCs w:val="24"/>
        </w:rPr>
        <w:t xml:space="preserve">Среднесписочная численность персонала </w:t>
      </w:r>
      <w:r w:rsidRPr="000346AC">
        <w:rPr>
          <w:i/>
          <w:iCs/>
          <w:color w:val="333399"/>
          <w:szCs w:val="24"/>
        </w:rPr>
        <w:t>(указать краткое наименование)</w:t>
      </w:r>
      <w:r w:rsidRPr="000346AC">
        <w:rPr>
          <w:color w:val="000000"/>
          <w:szCs w:val="24"/>
        </w:rPr>
        <w:t xml:space="preserve"> в текущем году </w:t>
      </w:r>
      <w:r w:rsidRPr="000346AC">
        <w:rPr>
          <w:i/>
          <w:iCs/>
          <w:color w:val="333399"/>
          <w:szCs w:val="24"/>
        </w:rPr>
        <w:t>(указать)</w:t>
      </w:r>
      <w:r w:rsidRPr="000346AC">
        <w:rPr>
          <w:color w:val="000000"/>
          <w:szCs w:val="24"/>
        </w:rPr>
        <w:t xml:space="preserve"> человек. </w:t>
      </w:r>
    </w:p>
    <w:p w14:paraId="34A879C5" w14:textId="77777777" w:rsidR="000346AC" w:rsidRPr="000346AC" w:rsidRDefault="000346AC" w:rsidP="00D615D8">
      <w:pPr>
        <w:widowControl w:val="0"/>
        <w:numPr>
          <w:ilvl w:val="0"/>
          <w:numId w:val="33"/>
        </w:numPr>
        <w:kinsoku/>
        <w:overflowPunct/>
        <w:autoSpaceDE/>
        <w:autoSpaceDN/>
        <w:spacing w:before="240" w:after="200" w:line="276" w:lineRule="auto"/>
        <w:contextualSpacing/>
        <w:rPr>
          <w:color w:val="002060"/>
          <w:szCs w:val="24"/>
        </w:rPr>
      </w:pPr>
      <w:r w:rsidRPr="000346AC">
        <w:rPr>
          <w:color w:val="000000"/>
          <w:szCs w:val="24"/>
        </w:rPr>
        <w:t xml:space="preserve">Сообщаем, что </w:t>
      </w:r>
      <w:r w:rsidRPr="000346AC">
        <w:rPr>
          <w:i/>
          <w:iCs/>
          <w:color w:val="333399"/>
          <w:szCs w:val="24"/>
        </w:rPr>
        <w:t>(указать краткое наименование)</w:t>
      </w:r>
      <w:r w:rsidRPr="000346AC">
        <w:rPr>
          <w:color w:val="000000"/>
          <w:szCs w:val="24"/>
        </w:rPr>
        <w:t xml:space="preserve"> на дату подачи заявки </w:t>
      </w:r>
      <w:r w:rsidRPr="000346AC">
        <w:rPr>
          <w:i/>
          <w:iCs/>
          <w:color w:val="333399"/>
          <w:szCs w:val="24"/>
        </w:rPr>
        <w:t>(указать: «</w:t>
      </w:r>
      <w:r w:rsidRPr="000346AC">
        <w:rPr>
          <w:color w:val="000000"/>
          <w:szCs w:val="24"/>
        </w:rPr>
        <w:t>является субъектом малого предпринимательства</w:t>
      </w:r>
      <w:r w:rsidRPr="000346AC">
        <w:rPr>
          <w:i/>
          <w:iCs/>
          <w:color w:val="333399"/>
          <w:szCs w:val="24"/>
        </w:rPr>
        <w:t>»/«</w:t>
      </w:r>
      <w:r w:rsidRPr="000346AC">
        <w:rPr>
          <w:color w:val="000000"/>
          <w:szCs w:val="24"/>
        </w:rPr>
        <w:t>является субъектом среднего предпринимательства</w:t>
      </w:r>
      <w:r w:rsidRPr="000346AC">
        <w:rPr>
          <w:i/>
          <w:iCs/>
          <w:color w:val="333399"/>
          <w:szCs w:val="24"/>
        </w:rPr>
        <w:t>»/«</w:t>
      </w:r>
      <w:r w:rsidRPr="000346AC">
        <w:rPr>
          <w:color w:val="000000"/>
          <w:szCs w:val="24"/>
        </w:rPr>
        <w:t>не является субъектом малого или среднего предпринимательства</w:t>
      </w:r>
      <w:r w:rsidRPr="000346AC">
        <w:rPr>
          <w:i/>
          <w:iCs/>
          <w:color w:val="333399"/>
          <w:szCs w:val="24"/>
        </w:rPr>
        <w:t xml:space="preserve">» согласно критериям, установленным Федеральным законом от 24.07.2007 №209-ФЗ «О развитии малого и среднего предпринимательства </w:t>
      </w:r>
      <w:r w:rsidRPr="000346AC">
        <w:rPr>
          <w:sz w:val="20"/>
          <w:szCs w:val="20"/>
        </w:rPr>
        <w:br/>
      </w:r>
      <w:r w:rsidRPr="000346AC">
        <w:rPr>
          <w:i/>
          <w:iCs/>
          <w:color w:val="333399"/>
          <w:szCs w:val="24"/>
        </w:rPr>
        <w:t>в Российской Федерации»)</w:t>
      </w:r>
    </w:p>
    <w:p w14:paraId="3E543BE8" w14:textId="77777777" w:rsidR="000346AC" w:rsidRPr="000346AC" w:rsidRDefault="000346AC" w:rsidP="00D615D8">
      <w:pPr>
        <w:widowControl w:val="0"/>
        <w:numPr>
          <w:ilvl w:val="0"/>
          <w:numId w:val="33"/>
        </w:numPr>
        <w:shd w:val="clear" w:color="auto" w:fill="FFFFFF"/>
        <w:kinsoku/>
        <w:overflowPunct/>
        <w:autoSpaceDE/>
        <w:autoSpaceDN/>
        <w:spacing w:before="240" w:after="200" w:line="276" w:lineRule="auto"/>
        <w:ind w:right="14"/>
        <w:contextualSpacing/>
        <w:rPr>
          <w:bCs/>
          <w:szCs w:val="24"/>
        </w:rPr>
      </w:pPr>
      <w:r w:rsidRPr="000346AC">
        <w:rPr>
          <w:szCs w:val="24"/>
        </w:rPr>
        <w:t xml:space="preserve">Сообщаем, что для оперативного уведомления по вопросам организационного характера и взаимодействия с АО «АТЭК»» нами уполномочен: </w:t>
      </w:r>
      <w:r w:rsidRPr="000346AC">
        <w:rPr>
          <w:i/>
          <w:iCs/>
          <w:color w:val="333399"/>
          <w:szCs w:val="24"/>
        </w:rPr>
        <w:t>(указать ФИО, должность, контактные данные уполномоченного лица (лиц).</w:t>
      </w:r>
    </w:p>
    <w:p w14:paraId="408AF5BE" w14:textId="77777777" w:rsidR="000346AC" w:rsidRPr="000346AC" w:rsidRDefault="000346AC" w:rsidP="00D615D8">
      <w:pPr>
        <w:widowControl w:val="0"/>
        <w:numPr>
          <w:ilvl w:val="0"/>
          <w:numId w:val="33"/>
        </w:numPr>
        <w:shd w:val="clear" w:color="auto" w:fill="FFFFFF"/>
        <w:kinsoku/>
        <w:overflowPunct/>
        <w:autoSpaceDE/>
        <w:autoSpaceDN/>
        <w:spacing w:before="240" w:after="200" w:line="276" w:lineRule="auto"/>
        <w:ind w:right="14"/>
        <w:contextualSpacing/>
        <w:rPr>
          <w:bCs/>
          <w:szCs w:val="24"/>
        </w:rPr>
      </w:pPr>
      <w:r w:rsidRPr="000346AC">
        <w:rPr>
          <w:szCs w:val="24"/>
        </w:rPr>
        <w:t xml:space="preserve">Филиалы </w:t>
      </w:r>
      <w:r w:rsidRPr="000346AC">
        <w:rPr>
          <w:i/>
          <w:iCs/>
          <w:color w:val="333399"/>
          <w:szCs w:val="24"/>
        </w:rPr>
        <w:t>(указать краткое наименование)</w:t>
      </w:r>
      <w:r w:rsidRPr="000346AC">
        <w:rPr>
          <w:szCs w:val="24"/>
        </w:rPr>
        <w:t xml:space="preserve">: </w:t>
      </w:r>
      <w:r w:rsidRPr="000346AC">
        <w:rPr>
          <w:i/>
          <w:iCs/>
          <w:color w:val="333399"/>
          <w:szCs w:val="24"/>
        </w:rPr>
        <w:t xml:space="preserve">(перечислить наименования </w:t>
      </w:r>
      <w:r w:rsidRPr="000346AC">
        <w:rPr>
          <w:sz w:val="20"/>
          <w:szCs w:val="20"/>
        </w:rPr>
        <w:br/>
      </w:r>
      <w:r w:rsidRPr="000346AC">
        <w:rPr>
          <w:i/>
          <w:iCs/>
          <w:color w:val="333399"/>
          <w:szCs w:val="24"/>
        </w:rPr>
        <w:t>и фактические адреса филиалов при наличии)</w:t>
      </w:r>
      <w:r w:rsidRPr="000346AC">
        <w:rPr>
          <w:szCs w:val="24"/>
        </w:rPr>
        <w:t>.</w:t>
      </w:r>
    </w:p>
    <w:p w14:paraId="2E025849" w14:textId="77777777" w:rsidR="000346AC" w:rsidRPr="000346AC" w:rsidRDefault="000346AC" w:rsidP="00D615D8">
      <w:pPr>
        <w:widowControl w:val="0"/>
        <w:numPr>
          <w:ilvl w:val="0"/>
          <w:numId w:val="33"/>
        </w:numPr>
        <w:shd w:val="clear" w:color="auto" w:fill="FFFFFF"/>
        <w:kinsoku/>
        <w:overflowPunct/>
        <w:autoSpaceDE/>
        <w:autoSpaceDN/>
        <w:spacing w:before="240" w:after="200" w:line="276" w:lineRule="auto"/>
        <w:ind w:right="14"/>
        <w:contextualSpacing/>
        <w:rPr>
          <w:bCs/>
          <w:szCs w:val="24"/>
        </w:rPr>
      </w:pPr>
      <w:r w:rsidRPr="000346AC">
        <w:rPr>
          <w:szCs w:val="24"/>
        </w:rPr>
        <w:t xml:space="preserve">Сведения о необходимости одобрения заключения сделки уполномоченными органами </w:t>
      </w:r>
      <w:r w:rsidRPr="000346AC">
        <w:rPr>
          <w:szCs w:val="24"/>
        </w:rPr>
        <w:lastRenderedPageBreak/>
        <w:t>управления Участника закупки /Заказчика:</w:t>
      </w:r>
      <w:r w:rsidRPr="000346AC">
        <w:rPr>
          <w:i/>
          <w:iCs/>
          <w:color w:val="333399"/>
          <w:szCs w:val="24"/>
        </w:rPr>
        <w:t xml:space="preserve"> (указать).</w:t>
      </w:r>
    </w:p>
    <w:p w14:paraId="2B01AF54" w14:textId="77777777" w:rsidR="000346AC" w:rsidRPr="000346AC" w:rsidRDefault="000346AC" w:rsidP="000346AC">
      <w:pPr>
        <w:widowControl w:val="0"/>
        <w:shd w:val="clear" w:color="auto" w:fill="FFFFFF"/>
        <w:kinsoku/>
        <w:overflowPunct/>
        <w:autoSpaceDE/>
        <w:autoSpaceDN/>
        <w:spacing w:before="240" w:after="200" w:line="276" w:lineRule="auto"/>
        <w:ind w:right="14" w:firstLine="426"/>
        <w:contextualSpacing/>
        <w:rPr>
          <w:szCs w:val="24"/>
        </w:rPr>
      </w:pPr>
      <w:r w:rsidRPr="000346AC">
        <w:rPr>
          <w:szCs w:val="24"/>
        </w:rPr>
        <w:t>Подтверждаю, что ознакомлен (а) с действующим Положением о закупках товаров, работ, услуг АО «АТЭК», нормы мне понятны.</w:t>
      </w:r>
    </w:p>
    <w:p w14:paraId="7AAFF5F0" w14:textId="77777777" w:rsidR="000346AC" w:rsidRPr="000346AC" w:rsidRDefault="000346AC" w:rsidP="000346AC">
      <w:pPr>
        <w:widowControl w:val="0"/>
        <w:shd w:val="clear" w:color="auto" w:fill="FFFFFF"/>
        <w:kinsoku/>
        <w:overflowPunct/>
        <w:autoSpaceDE/>
        <w:autoSpaceDN/>
        <w:spacing w:before="240" w:after="200" w:line="276" w:lineRule="auto"/>
        <w:ind w:left="720" w:right="14" w:firstLine="0"/>
        <w:contextualSpacing/>
        <w:rPr>
          <w:bCs/>
          <w:szCs w:val="24"/>
        </w:rPr>
      </w:pPr>
      <w:r w:rsidRPr="000346AC">
        <w:rPr>
          <w:bCs/>
          <w:szCs w:val="24"/>
        </w:rPr>
        <w:t xml:space="preserve">Приложения: </w:t>
      </w:r>
      <w:r w:rsidRPr="000346AC">
        <w:rPr>
          <w:i/>
          <w:iCs/>
          <w:color w:val="333399"/>
          <w:szCs w:val="24"/>
        </w:rPr>
        <w:t>(указать при наличии)</w:t>
      </w:r>
    </w:p>
    <w:p w14:paraId="4B7B02E1" w14:textId="77777777" w:rsidR="000346AC" w:rsidRPr="000346AC" w:rsidRDefault="000346AC" w:rsidP="000346AC">
      <w:pPr>
        <w:keepNext/>
        <w:kinsoku/>
        <w:overflowPunct/>
        <w:autoSpaceDE/>
        <w:autoSpaceDN/>
        <w:spacing w:before="120"/>
        <w:ind w:right="4845" w:firstLine="0"/>
        <w:jc w:val="left"/>
        <w:rPr>
          <w:sz w:val="20"/>
          <w:szCs w:val="20"/>
        </w:rPr>
      </w:pPr>
      <w:r w:rsidRPr="000346AC">
        <w:rPr>
          <w:sz w:val="20"/>
          <w:szCs w:val="20"/>
        </w:rPr>
        <w:t>________________________________________</w:t>
      </w:r>
    </w:p>
    <w:p w14:paraId="492A53F8" w14:textId="77777777" w:rsidR="000346AC" w:rsidRPr="000346AC" w:rsidRDefault="000346AC" w:rsidP="000346AC">
      <w:pPr>
        <w:keepNext/>
        <w:kinsoku/>
        <w:overflowPunct/>
        <w:autoSpaceDE/>
        <w:autoSpaceDN/>
        <w:ind w:right="4845" w:firstLine="0"/>
        <w:jc w:val="center"/>
        <w:rPr>
          <w:sz w:val="20"/>
          <w:szCs w:val="20"/>
          <w:vertAlign w:val="superscript"/>
        </w:rPr>
      </w:pPr>
      <w:r w:rsidRPr="000346AC">
        <w:rPr>
          <w:sz w:val="20"/>
          <w:szCs w:val="20"/>
          <w:vertAlign w:val="superscript"/>
        </w:rPr>
        <w:t>(подпись, М.П.)</w:t>
      </w:r>
    </w:p>
    <w:p w14:paraId="77E42FF3" w14:textId="77777777" w:rsidR="000346AC" w:rsidRPr="000346AC" w:rsidRDefault="000346AC" w:rsidP="000346AC">
      <w:pPr>
        <w:keepNext/>
        <w:kinsoku/>
        <w:overflowPunct/>
        <w:autoSpaceDE/>
        <w:autoSpaceDN/>
        <w:spacing w:before="120"/>
        <w:ind w:right="4845" w:firstLine="0"/>
        <w:jc w:val="left"/>
        <w:rPr>
          <w:sz w:val="20"/>
          <w:szCs w:val="20"/>
        </w:rPr>
      </w:pPr>
      <w:r w:rsidRPr="000346AC">
        <w:rPr>
          <w:sz w:val="20"/>
          <w:szCs w:val="20"/>
        </w:rPr>
        <w:t>________________________________________</w:t>
      </w:r>
    </w:p>
    <w:p w14:paraId="08107BD6" w14:textId="77777777" w:rsidR="000346AC" w:rsidRPr="000346AC" w:rsidRDefault="000346AC" w:rsidP="000346AC">
      <w:pPr>
        <w:keepNext/>
        <w:kinsoku/>
        <w:overflowPunct/>
        <w:autoSpaceDE/>
        <w:autoSpaceDN/>
        <w:ind w:right="4845" w:firstLine="0"/>
        <w:jc w:val="center"/>
        <w:rPr>
          <w:sz w:val="20"/>
          <w:szCs w:val="20"/>
          <w:vertAlign w:val="superscript"/>
        </w:rPr>
      </w:pPr>
      <w:r w:rsidRPr="000346AC">
        <w:rPr>
          <w:sz w:val="20"/>
          <w:szCs w:val="20"/>
          <w:vertAlign w:val="superscript"/>
        </w:rPr>
        <w:t>(фамилия, имя, отчество подписавшего, должность)</w:t>
      </w:r>
    </w:p>
    <w:p w14:paraId="7B6B6C46"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 w:val="20"/>
          <w:szCs w:val="20"/>
        </w:rPr>
      </w:pPr>
      <w:r w:rsidRPr="000346AC">
        <w:rPr>
          <w:b/>
          <w:bCs/>
          <w:color w:val="000000"/>
          <w:spacing w:val="36"/>
          <w:sz w:val="20"/>
          <w:szCs w:val="20"/>
        </w:rPr>
        <w:t>конец формы</w:t>
      </w:r>
    </w:p>
    <w:p w14:paraId="6325A7B9" w14:textId="77777777" w:rsidR="000346AC" w:rsidRPr="000346AC" w:rsidRDefault="000346AC" w:rsidP="000346AC">
      <w:pPr>
        <w:kinsoku/>
        <w:overflowPunct/>
        <w:autoSpaceDE/>
        <w:autoSpaceDN/>
        <w:rPr>
          <w:b/>
          <w:sz w:val="20"/>
          <w:szCs w:val="20"/>
        </w:rPr>
      </w:pPr>
      <w:r w:rsidRPr="000346AC">
        <w:rPr>
          <w:b/>
          <w:sz w:val="20"/>
          <w:szCs w:val="20"/>
        </w:rPr>
        <w:t>Инструкция по заполнению</w:t>
      </w:r>
    </w:p>
    <w:p w14:paraId="36A04C6F" w14:textId="77777777" w:rsidR="000346AC" w:rsidRPr="000346AC" w:rsidRDefault="000346AC" w:rsidP="00D615D8">
      <w:pPr>
        <w:widowControl w:val="0"/>
        <w:numPr>
          <w:ilvl w:val="0"/>
          <w:numId w:val="31"/>
        </w:numPr>
        <w:kinsoku/>
        <w:overflowPunct/>
        <w:autoSpaceDE/>
        <w:autoSpaceDN/>
        <w:spacing w:before="120" w:after="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3EA10B33" w14:textId="77777777" w:rsidR="000346AC" w:rsidRPr="000346AC" w:rsidRDefault="000346AC" w:rsidP="00D615D8">
      <w:pPr>
        <w:widowControl w:val="0"/>
        <w:numPr>
          <w:ilvl w:val="0"/>
          <w:numId w:val="31"/>
        </w:numPr>
        <w:kinsoku/>
        <w:overflowPunct/>
        <w:autoSpaceDE/>
        <w:autoSpaceDN/>
        <w:spacing w:before="120" w:after="120"/>
        <w:ind w:left="284" w:hanging="284"/>
        <w:contextualSpacing/>
        <w:rPr>
          <w:sz w:val="20"/>
          <w:szCs w:val="20"/>
        </w:rPr>
      </w:pPr>
      <w:r w:rsidRPr="000346AC">
        <w:rPr>
          <w:sz w:val="20"/>
          <w:szCs w:val="20"/>
        </w:rPr>
        <w:t>Форма должна быть подписана и скреплена оттиском печати (при наличии).</w:t>
      </w:r>
    </w:p>
    <w:p w14:paraId="43378B4E" w14:textId="77777777" w:rsidR="000346AC" w:rsidRPr="000346AC" w:rsidRDefault="000346AC" w:rsidP="000346AC">
      <w:pPr>
        <w:keepNext/>
        <w:tabs>
          <w:tab w:val="clear" w:pos="1134"/>
        </w:tabs>
        <w:kinsoku/>
        <w:overflowPunct/>
        <w:autoSpaceDE/>
        <w:autoSpaceDN/>
        <w:ind w:firstLine="0"/>
        <w:outlineLvl w:val="2"/>
        <w:rPr>
          <w:sz w:val="20"/>
          <w:szCs w:val="20"/>
          <w:lang w:bidi="he-IL"/>
        </w:rPr>
      </w:pPr>
      <w:r w:rsidRPr="000346AC">
        <w:rPr>
          <w:bCs/>
          <w:sz w:val="28"/>
          <w:szCs w:val="20"/>
          <w:lang w:bidi="he-IL"/>
        </w:rPr>
        <w:br w:type="page" w:clear="all"/>
      </w:r>
    </w:p>
    <w:p w14:paraId="44E7F8C4" w14:textId="77777777" w:rsidR="000346AC" w:rsidRPr="000346AC" w:rsidRDefault="000346AC" w:rsidP="000346AC">
      <w:pPr>
        <w:kinsoku/>
        <w:overflowPunct/>
        <w:autoSpaceDE/>
        <w:autoSpaceDN/>
        <w:ind w:firstLine="0"/>
        <w:jc w:val="left"/>
        <w:sectPr w:rsidR="000346AC" w:rsidRPr="000346AC">
          <w:headerReference w:type="even" r:id="rId56"/>
          <w:headerReference w:type="default" r:id="rId57"/>
          <w:footerReference w:type="default" r:id="rId58"/>
          <w:headerReference w:type="first" r:id="rId59"/>
          <w:pgSz w:w="11906" w:h="16838"/>
          <w:pgMar w:top="510" w:right="1021" w:bottom="567" w:left="1247" w:header="737" w:footer="680" w:gutter="0"/>
          <w:cols w:space="708"/>
          <w:docGrid w:linePitch="360"/>
        </w:sectPr>
      </w:pPr>
    </w:p>
    <w:p w14:paraId="123F5158"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lastRenderedPageBreak/>
        <w:t xml:space="preserve"> (фирменный бланк Участника закупки)</w:t>
      </w:r>
    </w:p>
    <w:p w14:paraId="22206427"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ПИСЬМО О ПОДАЧЕ ЗАЯВКИ</w:t>
      </w:r>
    </w:p>
    <w:p w14:paraId="05FCA9A1" w14:textId="77777777" w:rsidR="000346AC" w:rsidRPr="000346AC" w:rsidRDefault="000346AC" w:rsidP="00975E99">
      <w:pPr>
        <w:tabs>
          <w:tab w:val="clear" w:pos="1134"/>
        </w:tabs>
        <w:kinsoku/>
        <w:overflowPunct/>
        <w:autoSpaceDE/>
        <w:autoSpaceDN/>
        <w:ind w:firstLine="0"/>
        <w:rPr>
          <w:i/>
          <w:iCs/>
          <w:color w:val="333399"/>
          <w:szCs w:val="22"/>
        </w:rPr>
      </w:pPr>
      <w:r w:rsidRPr="000346AC">
        <w:rPr>
          <w:i/>
          <w:iCs/>
          <w:color w:val="333399"/>
          <w:szCs w:val="22"/>
        </w:rPr>
        <w:t>[указать наименование Организации, которая будет заключать договор или направлять Акцепт]</w:t>
      </w:r>
    </w:p>
    <w:p w14:paraId="49044327" w14:textId="77777777" w:rsidR="000346AC" w:rsidRPr="000346AC" w:rsidRDefault="000346AC" w:rsidP="000346AC">
      <w:pPr>
        <w:tabs>
          <w:tab w:val="clear" w:pos="1134"/>
        </w:tabs>
        <w:kinsoku/>
        <w:overflowPunct/>
        <w:autoSpaceDE/>
        <w:autoSpaceDN/>
        <w:ind w:right="-1"/>
        <w:jc w:val="right"/>
        <w:rPr>
          <w:szCs w:val="24"/>
          <w:vertAlign w:val="superscript"/>
        </w:rPr>
      </w:pPr>
      <w:r w:rsidRPr="000346AC">
        <w:rPr>
          <w:szCs w:val="24"/>
          <w:vertAlign w:val="superscript"/>
        </w:rPr>
        <w:t>(наименование организации)</w:t>
      </w:r>
    </w:p>
    <w:p w14:paraId="43911BD0" w14:textId="77777777" w:rsidR="000346AC" w:rsidRPr="000346AC" w:rsidRDefault="000346AC" w:rsidP="000346AC">
      <w:pPr>
        <w:kinsoku/>
        <w:overflowPunct/>
        <w:autoSpaceDE/>
        <w:autoSpaceDN/>
        <w:ind w:firstLine="0"/>
      </w:pPr>
    </w:p>
    <w:p w14:paraId="30E4E2F0" w14:textId="77777777" w:rsidR="000346AC" w:rsidRPr="000346AC" w:rsidRDefault="000346AC" w:rsidP="000346AC">
      <w:pPr>
        <w:tabs>
          <w:tab w:val="right" w:pos="9899"/>
        </w:tabs>
        <w:kinsoku/>
        <w:overflowPunct/>
        <w:autoSpaceDE/>
        <w:autoSpaceDN/>
        <w:ind w:firstLine="0"/>
      </w:pPr>
      <w:r w:rsidRPr="000346AC">
        <w:t>«____</w:t>
      </w:r>
      <w:proofErr w:type="gramStart"/>
      <w:r w:rsidRPr="000346AC">
        <w:t>_»_</w:t>
      </w:r>
      <w:proofErr w:type="gramEnd"/>
      <w:r w:rsidRPr="000346AC">
        <w:t>______________ года</w:t>
      </w:r>
      <w:r w:rsidRPr="000346AC">
        <w:tab/>
      </w:r>
      <w:r w:rsidRPr="000346AC">
        <w:rPr>
          <w:b/>
        </w:rPr>
        <w:t>№</w:t>
      </w:r>
      <w:r w:rsidRPr="000346AC">
        <w:t>________________</w:t>
      </w:r>
    </w:p>
    <w:p w14:paraId="57E2EC00" w14:textId="77777777" w:rsidR="000346AC" w:rsidRPr="000346AC" w:rsidRDefault="000346AC" w:rsidP="000346AC">
      <w:pPr>
        <w:kinsoku/>
        <w:overflowPunct/>
        <w:autoSpaceDE/>
        <w:autoSpaceDN/>
      </w:pPr>
    </w:p>
    <w:p w14:paraId="37849B89" w14:textId="77777777" w:rsidR="000346AC" w:rsidRPr="000346AC" w:rsidRDefault="000346AC" w:rsidP="000346AC">
      <w:pPr>
        <w:kinsoku/>
        <w:overflowPunct/>
        <w:autoSpaceDE/>
        <w:autoSpaceDN/>
        <w:ind w:firstLine="0"/>
      </w:pPr>
      <w:r w:rsidRPr="000346AC">
        <w:t xml:space="preserve">Наименование Участника закупки: </w:t>
      </w:r>
      <w:r w:rsidRPr="000346AC">
        <w:rPr>
          <w:i/>
          <w:iCs/>
          <w:color w:val="333399"/>
          <w:szCs w:val="22"/>
        </w:rPr>
        <w:t>(указать краткое наименование)</w:t>
      </w:r>
    </w:p>
    <w:p w14:paraId="754FA0F2" w14:textId="77777777" w:rsidR="000346AC" w:rsidRPr="000346AC" w:rsidRDefault="000346AC" w:rsidP="000346AC">
      <w:pPr>
        <w:kinsoku/>
        <w:overflowPunct/>
        <w:autoSpaceDE/>
        <w:autoSpaceDN/>
        <w:ind w:firstLine="0"/>
      </w:pPr>
      <w:r w:rsidRPr="000346AC">
        <w:t xml:space="preserve">ИНН (или иной идентификационный номер) Участника закупки: </w:t>
      </w:r>
      <w:r w:rsidRPr="000346AC">
        <w:rPr>
          <w:i/>
          <w:iCs/>
          <w:color w:val="333399"/>
          <w:szCs w:val="22"/>
        </w:rPr>
        <w:t>(указать при наличии)</w:t>
      </w:r>
    </w:p>
    <w:p w14:paraId="0ADE5D60" w14:textId="77777777" w:rsidR="000346AC" w:rsidRPr="000346AC" w:rsidRDefault="000346AC" w:rsidP="000346AC">
      <w:pPr>
        <w:kinsoku/>
        <w:overflowPunct/>
        <w:autoSpaceDE/>
        <w:autoSpaceDN/>
        <w:ind w:firstLine="0"/>
        <w:rPr>
          <w:i/>
          <w:iCs/>
          <w:color w:val="333399"/>
          <w:szCs w:val="22"/>
        </w:rPr>
      </w:pPr>
      <w:r w:rsidRPr="000346AC">
        <w:t xml:space="preserve">Номер и наименование предмета Договора (лота): </w:t>
      </w:r>
      <w:r w:rsidRPr="000346AC">
        <w:rPr>
          <w:b/>
          <w:i/>
          <w:shd w:val="clear" w:color="auto" w:fill="FFFF99"/>
        </w:rPr>
        <w:t>[</w:t>
      </w:r>
      <w:r w:rsidRPr="000346AC">
        <w:rPr>
          <w:i/>
          <w:iCs/>
          <w:color w:val="333399"/>
          <w:szCs w:val="22"/>
        </w:rPr>
        <w:t>указать номер и наименование предмета Договора (лота)].</w:t>
      </w:r>
    </w:p>
    <w:p w14:paraId="11FEF425" w14:textId="77777777" w:rsidR="000346AC" w:rsidRPr="000346AC" w:rsidRDefault="000346AC" w:rsidP="000346AC">
      <w:pPr>
        <w:kinsoku/>
        <w:overflowPunct/>
        <w:autoSpaceDE/>
        <w:autoSpaceDN/>
      </w:pPr>
      <w:r w:rsidRPr="000346AC">
        <w:t>Изучив Извещение и Конкурсную документацию, [</w:t>
      </w:r>
      <w:r w:rsidRPr="000346AC">
        <w:rPr>
          <w:i/>
          <w:color w:val="333399"/>
          <w:szCs w:val="22"/>
        </w:rPr>
        <w:t xml:space="preserve">указать </w:t>
      </w:r>
      <w:r w:rsidRPr="000346AC">
        <w:rPr>
          <w:i/>
          <w:iCs/>
          <w:color w:val="333399"/>
          <w:szCs w:val="22"/>
        </w:rPr>
        <w:t>способ официального размещения, дату и номер Извещения и Документации, например</w:t>
      </w:r>
      <w:r w:rsidRPr="000346AC">
        <w:rPr>
          <w:i/>
          <w:color w:val="333399"/>
          <w:szCs w:val="22"/>
        </w:rPr>
        <w:t xml:space="preserve">: «размещенные в ЕИС на сайте в сети Интернет по адресу </w:t>
      </w:r>
      <w:r w:rsidRPr="000346AC">
        <w:rPr>
          <w:i/>
          <w:iCs/>
          <w:color w:val="333399"/>
          <w:szCs w:val="22"/>
        </w:rPr>
        <w:t>http://</w:t>
      </w:r>
      <w:hyperlink r:id="rId60" w:tooltip="http://www.zakupki.gov.ru" w:history="1">
        <w:r w:rsidRPr="000346AC">
          <w:rPr>
            <w:i/>
            <w:iCs/>
            <w:color w:val="333399"/>
            <w:szCs w:val="22"/>
          </w:rPr>
          <w:t>www.zakupki.gov.ru</w:t>
        </w:r>
      </w:hyperlink>
      <w:r w:rsidRPr="000346AC">
        <w:rPr>
          <w:i/>
          <w:iCs/>
          <w:color w:val="333399"/>
          <w:szCs w:val="22"/>
        </w:rPr>
        <w:t xml:space="preserve"> (при проведении закупки в интересах Заказчиков, подпадающих под действие Закона 223-ФЗ) за №_____ от «__» ______ 202__ г. », [</w:t>
      </w:r>
      <w:r w:rsidRPr="000346AC">
        <w:rPr>
          <w:i/>
          <w:color w:val="333399"/>
          <w:szCs w:val="22"/>
        </w:rPr>
        <w:t>указать номер и наименование предмета Договора (лота)</w:t>
      </w:r>
      <w:r w:rsidRPr="000346AC">
        <w:rPr>
          <w:i/>
          <w:iCs/>
          <w:color w:val="333399"/>
          <w:szCs w:val="22"/>
        </w:rPr>
        <w:t>]</w:t>
      </w:r>
      <w:r w:rsidRPr="000346AC">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7CE8D7D3"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t>(указать полное наименование Участника закупки с указанием организационно-правовой формы)</w:t>
      </w:r>
      <w:r w:rsidRPr="000346AC">
        <w:t xml:space="preserve">, </w:t>
      </w:r>
    </w:p>
    <w:p w14:paraId="0BACB630" w14:textId="77777777" w:rsidR="000346AC" w:rsidRPr="000346AC" w:rsidRDefault="000346AC" w:rsidP="000346AC">
      <w:pPr>
        <w:kinsoku/>
        <w:overflowPunct/>
        <w:autoSpaceDE/>
        <w:autoSpaceDN/>
        <w:ind w:firstLine="0"/>
        <w:rPr>
          <w:i/>
          <w:iCs/>
          <w:color w:val="333399"/>
          <w:szCs w:val="22"/>
        </w:rPr>
      </w:pPr>
      <w:r w:rsidRPr="000346AC">
        <w:t xml:space="preserve">расположенное по адресу </w:t>
      </w:r>
      <w:r w:rsidRPr="000346AC">
        <w:rPr>
          <w:i/>
          <w:iCs/>
          <w:color w:val="333399"/>
          <w:szCs w:val="22"/>
        </w:rPr>
        <w:t>(указать фактический адрес Участника закупки)</w:t>
      </w:r>
      <w:r w:rsidRPr="000346AC">
        <w:t>,</w:t>
      </w:r>
    </w:p>
    <w:p w14:paraId="7BD5FEB7" w14:textId="77777777" w:rsidR="000346AC" w:rsidRPr="000346AC" w:rsidRDefault="000346AC" w:rsidP="000346AC">
      <w:pPr>
        <w:kinsoku/>
        <w:overflowPunct/>
        <w:autoSpaceDE/>
        <w:autoSpaceDN/>
        <w:ind w:firstLine="0"/>
        <w:rPr>
          <w:i/>
          <w:iCs/>
          <w:color w:val="333399"/>
          <w:szCs w:val="22"/>
        </w:rPr>
      </w:pPr>
      <w:r w:rsidRPr="000346AC">
        <w:t xml:space="preserve">предлагает заключить Договор </w:t>
      </w:r>
      <w:r w:rsidRPr="000346AC">
        <w:rPr>
          <w:color w:val="000000"/>
        </w:rPr>
        <w:t>н</w:t>
      </w:r>
      <w:r w:rsidRPr="000346AC">
        <w:t>а</w:t>
      </w:r>
      <w:r w:rsidRPr="000346AC">
        <w:rPr>
          <w:bCs/>
        </w:rPr>
        <w:t xml:space="preserve"> </w:t>
      </w:r>
      <w:r w:rsidRPr="000346AC">
        <w:rPr>
          <w:i/>
          <w:iCs/>
          <w:color w:val="333399"/>
          <w:szCs w:val="22"/>
        </w:rPr>
        <w:t>[указать предмет Договора (лота) согласно Документации]</w:t>
      </w:r>
    </w:p>
    <w:p w14:paraId="5B99A3EC" w14:textId="77777777" w:rsidR="000346AC" w:rsidRPr="000346AC" w:rsidRDefault="000346AC" w:rsidP="000346AC">
      <w:pPr>
        <w:kinsoku/>
        <w:overflowPunct/>
        <w:autoSpaceDE/>
        <w:autoSpaceDN/>
        <w:ind w:firstLine="0"/>
      </w:pPr>
      <w:r w:rsidRPr="000346AC">
        <w:t>на условиях и в соответствии с Техническим и Коммерческим предложениями, являющимися неотъемлемыми приложениями к настоящему письму и составляющими вместе с настоящим письмом заявку.</w:t>
      </w:r>
    </w:p>
    <w:p w14:paraId="30326EE0" w14:textId="77777777" w:rsidR="000346AC" w:rsidRPr="000346AC" w:rsidRDefault="000346AC" w:rsidP="000346AC">
      <w:pPr>
        <w:kinsoku/>
        <w:overflowPunct/>
        <w:autoSpaceDE/>
        <w:autoSpaceDN/>
      </w:pPr>
      <w:r w:rsidRPr="000346AC">
        <w:t>Настоящая заявка на участие в закупке имеет правовой статус оферты и действует до </w:t>
      </w:r>
      <w:r w:rsidRPr="000346AC">
        <w:rPr>
          <w:i/>
          <w:iCs/>
          <w:color w:val="333399"/>
          <w:szCs w:val="22"/>
        </w:rPr>
        <w:t>(</w:t>
      </w:r>
      <w:r w:rsidRPr="000346AC">
        <w:rPr>
          <w:i/>
          <w:color w:val="333399"/>
          <w:szCs w:val="22"/>
        </w:rPr>
        <w:t>указать срок действия (в формате ДД.ММ.ГГГГ) с учетом требований Информационной карты)</w:t>
      </w:r>
      <w:r w:rsidRPr="000346AC">
        <w:t>.</w:t>
      </w:r>
    </w:p>
    <w:p w14:paraId="19D44E8F" w14:textId="77777777" w:rsidR="000346AC" w:rsidRPr="000346AC" w:rsidRDefault="000346AC" w:rsidP="000346AC">
      <w:pPr>
        <w:kinsoku/>
        <w:overflowPunct/>
        <w:autoSpaceDE/>
        <w:autoSpaceDN/>
      </w:pPr>
      <w:r w:rsidRPr="000346AC">
        <w:t xml:space="preserve">В состав заявки включен подписанный со стороны </w:t>
      </w:r>
      <w:r w:rsidRPr="000346AC">
        <w:rPr>
          <w:i/>
          <w:iCs/>
          <w:color w:val="333399"/>
          <w:szCs w:val="22"/>
        </w:rPr>
        <w:t xml:space="preserve">(указать краткое наименование) </w:t>
      </w:r>
      <w:r w:rsidRPr="000346AC">
        <w:t>Договор и приложения к нему.</w:t>
      </w:r>
    </w:p>
    <w:p w14:paraId="00D68CDC" w14:textId="77777777" w:rsidR="000346AC" w:rsidRPr="000346AC" w:rsidRDefault="000346AC" w:rsidP="000346AC">
      <w:pPr>
        <w:keepNext/>
        <w:kinsoku/>
        <w:overflowPunct/>
        <w:autoSpaceDE/>
        <w:autoSpaceDN/>
        <w:spacing w:before="120"/>
        <w:ind w:right="4845"/>
        <w:rPr>
          <w:szCs w:val="24"/>
        </w:rPr>
      </w:pPr>
      <w:r w:rsidRPr="000346AC">
        <w:rPr>
          <w:szCs w:val="24"/>
        </w:rPr>
        <w:t>___________________________________</w:t>
      </w:r>
    </w:p>
    <w:p w14:paraId="608C2127" w14:textId="77777777" w:rsidR="00975E99" w:rsidRDefault="000346AC" w:rsidP="00975E99">
      <w:pPr>
        <w:keepNext/>
        <w:kinsoku/>
        <w:overflowPunct/>
        <w:autoSpaceDE/>
        <w:autoSpaceDN/>
        <w:ind w:right="4845"/>
        <w:jc w:val="center"/>
        <w:rPr>
          <w:szCs w:val="24"/>
          <w:vertAlign w:val="superscript"/>
        </w:rPr>
      </w:pPr>
      <w:r w:rsidRPr="000346AC">
        <w:rPr>
          <w:szCs w:val="24"/>
          <w:vertAlign w:val="superscript"/>
        </w:rPr>
        <w:t>(подпись, М.П.)</w:t>
      </w:r>
    </w:p>
    <w:p w14:paraId="42611730" w14:textId="3CFA11DD" w:rsidR="000346AC" w:rsidRPr="000346AC" w:rsidRDefault="000346AC" w:rsidP="00975E99">
      <w:pPr>
        <w:keepNext/>
        <w:kinsoku/>
        <w:overflowPunct/>
        <w:autoSpaceDE/>
        <w:autoSpaceDN/>
        <w:ind w:right="4845"/>
        <w:jc w:val="center"/>
        <w:rPr>
          <w:szCs w:val="24"/>
        </w:rPr>
      </w:pPr>
      <w:r w:rsidRPr="000346AC">
        <w:rPr>
          <w:szCs w:val="24"/>
        </w:rPr>
        <w:t>____________________________</w:t>
      </w:r>
    </w:p>
    <w:p w14:paraId="21C35E30" w14:textId="77777777" w:rsidR="000346AC" w:rsidRPr="000346AC" w:rsidRDefault="000346AC" w:rsidP="000346AC">
      <w:pPr>
        <w:keepNext/>
        <w:kinsoku/>
        <w:overflowPunct/>
        <w:autoSpaceDE/>
        <w:autoSpaceDN/>
        <w:ind w:right="4845"/>
        <w:jc w:val="center"/>
        <w:rPr>
          <w:szCs w:val="24"/>
          <w:vertAlign w:val="superscript"/>
        </w:rPr>
      </w:pPr>
      <w:r w:rsidRPr="000346AC">
        <w:rPr>
          <w:szCs w:val="24"/>
          <w:vertAlign w:val="superscript"/>
        </w:rPr>
        <w:t>(фамилия, имя, отчество подписавшего, должность)</w:t>
      </w:r>
    </w:p>
    <w:p w14:paraId="5F01116E" w14:textId="77777777" w:rsidR="000346AC" w:rsidRPr="000346AC" w:rsidRDefault="000346AC" w:rsidP="000346AC">
      <w:pPr>
        <w:pBdr>
          <w:bottom w:val="single" w:sz="4" w:space="1" w:color="auto"/>
        </w:pBdr>
        <w:shd w:val="clear" w:color="auto" w:fill="E0E0E0"/>
        <w:kinsoku/>
        <w:overflowPunct/>
        <w:autoSpaceDE/>
        <w:autoSpaceDN/>
        <w:spacing w:before="120"/>
        <w:ind w:left="709" w:right="21"/>
        <w:jc w:val="center"/>
        <w:rPr>
          <w:b/>
          <w:bCs/>
          <w:color w:val="000000"/>
          <w:spacing w:val="36"/>
          <w:szCs w:val="24"/>
        </w:rPr>
      </w:pPr>
      <w:r w:rsidRPr="000346AC">
        <w:rPr>
          <w:b/>
          <w:bCs/>
          <w:color w:val="000000"/>
          <w:spacing w:val="36"/>
          <w:szCs w:val="24"/>
        </w:rPr>
        <w:t>конец формы</w:t>
      </w:r>
    </w:p>
    <w:p w14:paraId="6338DD16" w14:textId="77777777" w:rsidR="000346AC" w:rsidRPr="00975E99" w:rsidRDefault="000346AC" w:rsidP="000346AC">
      <w:pPr>
        <w:kinsoku/>
        <w:overflowPunct/>
        <w:autoSpaceDE/>
        <w:autoSpaceDN/>
        <w:ind w:firstLine="0"/>
        <w:rPr>
          <w:sz w:val="18"/>
          <w:szCs w:val="18"/>
        </w:rPr>
      </w:pPr>
      <w:r w:rsidRPr="00975E99">
        <w:rPr>
          <w:b/>
          <w:sz w:val="18"/>
          <w:szCs w:val="18"/>
        </w:rPr>
        <w:t>Инструкция по заполнению</w:t>
      </w:r>
    </w:p>
    <w:p w14:paraId="178683D0" w14:textId="77777777" w:rsidR="000346AC" w:rsidRPr="00975E99" w:rsidRDefault="000346AC" w:rsidP="00D615D8">
      <w:pPr>
        <w:widowControl w:val="0"/>
        <w:numPr>
          <w:ilvl w:val="0"/>
          <w:numId w:val="30"/>
        </w:numPr>
        <w:kinsoku/>
        <w:overflowPunct/>
        <w:autoSpaceDE/>
        <w:autoSpaceDN/>
        <w:spacing w:before="120"/>
        <w:contextualSpacing/>
        <w:rPr>
          <w:sz w:val="18"/>
          <w:szCs w:val="18"/>
        </w:rPr>
      </w:pPr>
      <w:r w:rsidRPr="00975E99">
        <w:rPr>
          <w:sz w:val="18"/>
          <w:szCs w:val="18"/>
        </w:rPr>
        <w:t>Участник закупки заполняет поля формы в соответствии с инструкциями, приведенными по тексту формы.</w:t>
      </w:r>
    </w:p>
    <w:p w14:paraId="1E7B8ED8"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В случае подачи на бумажном носителе 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14:paraId="0523A480"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Участник закупки должен указать свое полное наименование (с указанием организационно-правовой формы) и фактический адрес.</w:t>
      </w:r>
    </w:p>
    <w:p w14:paraId="436A8689"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Участник закупки должен указать срок действия заявки.</w:t>
      </w:r>
    </w:p>
    <w:p w14:paraId="68B80CE9" w14:textId="77777777" w:rsidR="000346AC" w:rsidRPr="00975E99" w:rsidRDefault="000346AC" w:rsidP="00D615D8">
      <w:pPr>
        <w:widowControl w:val="0"/>
        <w:numPr>
          <w:ilvl w:val="0"/>
          <w:numId w:val="30"/>
        </w:numPr>
        <w:kinsoku/>
        <w:overflowPunct/>
        <w:autoSpaceDE/>
        <w:autoSpaceDN/>
        <w:spacing w:before="120"/>
        <w:contextualSpacing/>
        <w:jc w:val="left"/>
        <w:rPr>
          <w:sz w:val="18"/>
          <w:szCs w:val="18"/>
        </w:rPr>
      </w:pPr>
      <w:r w:rsidRPr="00975E99">
        <w:rPr>
          <w:sz w:val="18"/>
          <w:szCs w:val="18"/>
        </w:rPr>
        <w:t>Участник закупки должен перечислить и указать объем каждого из прилагаемых к письму о подаче заявки документов.</w:t>
      </w:r>
    </w:p>
    <w:p w14:paraId="77D429FF" w14:textId="77777777" w:rsidR="000346AC" w:rsidRPr="00975E99" w:rsidRDefault="000346AC" w:rsidP="00D615D8">
      <w:pPr>
        <w:widowControl w:val="0"/>
        <w:numPr>
          <w:ilvl w:val="0"/>
          <w:numId w:val="30"/>
        </w:numPr>
        <w:kinsoku/>
        <w:overflowPunct/>
        <w:autoSpaceDE/>
        <w:autoSpaceDN/>
        <w:spacing w:before="120"/>
        <w:contextualSpacing/>
        <w:rPr>
          <w:sz w:val="18"/>
          <w:szCs w:val="18"/>
        </w:rPr>
      </w:pPr>
      <w:r w:rsidRPr="00975E99">
        <w:rPr>
          <w:sz w:val="18"/>
          <w:szCs w:val="18"/>
        </w:rPr>
        <w:t xml:space="preserve">В случае, если Участник закупки подает новую заявку (взамен/отзывая прежнюю), включается фраза </w:t>
      </w:r>
      <w:r w:rsidRPr="00975E99">
        <w:rPr>
          <w:b/>
          <w:i/>
          <w:sz w:val="18"/>
          <w:szCs w:val="18"/>
        </w:rPr>
        <w:t>«Настоящим направляю Вам новую заявку. Прошу Вас считать прежнюю заявку недействительной»</w:t>
      </w:r>
      <w:r w:rsidRPr="00975E99">
        <w:rPr>
          <w:sz w:val="18"/>
          <w:szCs w:val="18"/>
        </w:rPr>
        <w:t xml:space="preserve"> перед перечнем дополнительных документов.</w:t>
      </w:r>
    </w:p>
    <w:p w14:paraId="215C164C" w14:textId="77777777" w:rsidR="000346AC" w:rsidRPr="00975E99" w:rsidRDefault="000346AC" w:rsidP="00D615D8">
      <w:pPr>
        <w:widowControl w:val="0"/>
        <w:numPr>
          <w:ilvl w:val="0"/>
          <w:numId w:val="30"/>
        </w:numPr>
        <w:kinsoku/>
        <w:overflowPunct/>
        <w:autoSpaceDE/>
        <w:autoSpaceDN/>
        <w:spacing w:before="120"/>
        <w:contextualSpacing/>
        <w:rPr>
          <w:sz w:val="18"/>
          <w:szCs w:val="18"/>
        </w:rPr>
      </w:pPr>
      <w:r w:rsidRPr="00975E99">
        <w:rPr>
          <w:sz w:val="18"/>
          <w:szCs w:val="18"/>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4D0226C" w14:textId="77777777" w:rsidR="000346AC" w:rsidRPr="000346AC" w:rsidRDefault="000346AC" w:rsidP="000346AC">
      <w:pPr>
        <w:widowControl w:val="0"/>
        <w:kinsoku/>
        <w:overflowPunct/>
        <w:autoSpaceDE/>
        <w:autoSpaceDN/>
        <w:spacing w:before="120"/>
        <w:ind w:left="1287" w:firstLine="0"/>
        <w:contextualSpacing/>
        <w:jc w:val="left"/>
        <w:rPr>
          <w:sz w:val="20"/>
          <w:szCs w:val="20"/>
        </w:rPr>
      </w:pPr>
    </w:p>
    <w:p w14:paraId="1FC567A5" w14:textId="77777777" w:rsidR="000346AC" w:rsidRPr="000346AC" w:rsidRDefault="000346AC" w:rsidP="000346AC">
      <w:pPr>
        <w:kinsoku/>
        <w:overflowPunct/>
        <w:autoSpaceDE/>
        <w:autoSpaceDN/>
      </w:pPr>
    </w:p>
    <w:p w14:paraId="67AD2508" w14:textId="77777777" w:rsidR="000346AC" w:rsidRPr="000346AC" w:rsidRDefault="000346AC" w:rsidP="000346AC">
      <w:pPr>
        <w:pBdr>
          <w:top w:val="single" w:sz="4" w:space="1" w:color="auto"/>
        </w:pBdr>
        <w:shd w:val="clear" w:color="auto" w:fill="E0E0E0"/>
        <w:kinsoku/>
        <w:overflowPunct/>
        <w:autoSpaceDE/>
        <w:autoSpaceDN/>
        <w:spacing w:before="120"/>
        <w:ind w:right="21" w:firstLine="0"/>
        <w:jc w:val="center"/>
        <w:rPr>
          <w:b/>
          <w:bCs/>
          <w:color w:val="000000"/>
          <w:spacing w:val="36"/>
          <w:szCs w:val="24"/>
        </w:rPr>
      </w:pPr>
      <w:bookmarkStart w:id="369" w:name="_Ref391415755"/>
      <w:r w:rsidRPr="000346AC">
        <w:rPr>
          <w:b/>
          <w:bCs/>
          <w:color w:val="000000"/>
          <w:spacing w:val="36"/>
          <w:szCs w:val="24"/>
        </w:rPr>
        <w:lastRenderedPageBreak/>
        <w:t>начало формы</w:t>
      </w:r>
    </w:p>
    <w:p w14:paraId="7872963E"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Подтверждение согласия физического лица на обработку персональных данных</w:t>
      </w:r>
    </w:p>
    <w:p w14:paraId="5EFACFC4" w14:textId="77777777" w:rsidR="000346AC" w:rsidRPr="000346AC" w:rsidRDefault="000346AC" w:rsidP="000346AC">
      <w:pPr>
        <w:kinsoku/>
        <w:overflowPunct/>
        <w:autoSpaceDE/>
        <w:autoSpaceDN/>
        <w:rPr>
          <w:szCs w:val="22"/>
        </w:rPr>
      </w:pPr>
    </w:p>
    <w:p w14:paraId="57018D29" w14:textId="77777777" w:rsidR="000346AC" w:rsidRPr="000346AC" w:rsidRDefault="000346AC" w:rsidP="000346AC">
      <w:pPr>
        <w:kinsoku/>
        <w:overflowPunct/>
        <w:autoSpaceDE/>
        <w:autoSpaceDN/>
      </w:pPr>
      <w:r w:rsidRPr="000346AC">
        <w:t>Настоящим____________________________________________________,</w:t>
      </w:r>
    </w:p>
    <w:p w14:paraId="71913A81" w14:textId="77777777" w:rsidR="000346AC" w:rsidRPr="000346AC" w:rsidRDefault="000346AC" w:rsidP="000346AC">
      <w:pPr>
        <w:kinsoku/>
        <w:overflowPunct/>
        <w:autoSpaceDE/>
        <w:autoSpaceDN/>
        <w:spacing w:after="120"/>
        <w:ind w:left="1985"/>
        <w:rPr>
          <w:i/>
          <w:sz w:val="20"/>
          <w:szCs w:val="20"/>
          <w:vertAlign w:val="superscript"/>
        </w:rPr>
      </w:pPr>
      <w:r w:rsidRPr="000346AC">
        <w:rPr>
          <w:i/>
          <w:sz w:val="20"/>
          <w:szCs w:val="20"/>
          <w:vertAlign w:val="superscript"/>
        </w:rPr>
        <w:t xml:space="preserve"> (фамилия, имя, отчество Участника закупки)</w:t>
      </w:r>
    </w:p>
    <w:p w14:paraId="6B7E542E" w14:textId="77777777" w:rsidR="000346AC" w:rsidRPr="000346AC" w:rsidRDefault="000346AC" w:rsidP="000346AC">
      <w:pPr>
        <w:kinsoku/>
        <w:overflowPunct/>
        <w:autoSpaceDE/>
        <w:autoSpaceDN/>
      </w:pPr>
      <w:r w:rsidRPr="000346AC">
        <w:t>основной документ, удостоверяющий личность ______________________,</w:t>
      </w:r>
    </w:p>
    <w:p w14:paraId="68706983" w14:textId="77777777" w:rsidR="000346AC" w:rsidRPr="000346AC" w:rsidRDefault="000346AC" w:rsidP="000346AC">
      <w:pPr>
        <w:kinsoku/>
        <w:overflowPunct/>
        <w:autoSpaceDE/>
        <w:autoSpaceDN/>
        <w:spacing w:after="120"/>
        <w:ind w:firstLine="5103"/>
        <w:rPr>
          <w:i/>
          <w:sz w:val="20"/>
          <w:szCs w:val="20"/>
          <w:vertAlign w:val="superscript"/>
        </w:rPr>
      </w:pPr>
      <w:r w:rsidRPr="000346AC">
        <w:rPr>
          <w:vertAlign w:val="superscript"/>
        </w:rPr>
        <w:t xml:space="preserve"> </w:t>
      </w:r>
      <w:r w:rsidRPr="000346AC">
        <w:rPr>
          <w:i/>
          <w:sz w:val="20"/>
          <w:szCs w:val="20"/>
          <w:vertAlign w:val="superscript"/>
        </w:rPr>
        <w:t>(серия, номер, кем и когда выдан)</w:t>
      </w:r>
    </w:p>
    <w:p w14:paraId="3B8CA9B8" w14:textId="77777777" w:rsidR="000346AC" w:rsidRPr="000346AC" w:rsidRDefault="000346AC" w:rsidP="000346AC">
      <w:pPr>
        <w:kinsoku/>
        <w:overflowPunct/>
        <w:autoSpaceDE/>
        <w:autoSpaceDN/>
        <w:spacing w:after="120"/>
      </w:pPr>
      <w:r w:rsidRPr="000346AC">
        <w:t>адрес регистрации: ______________________________</w:t>
      </w:r>
    </w:p>
    <w:p w14:paraId="1E57DD99" w14:textId="77777777" w:rsidR="000346AC" w:rsidRPr="000346AC" w:rsidRDefault="000346AC" w:rsidP="000346AC">
      <w:pPr>
        <w:kinsoku/>
        <w:overflowPunct/>
        <w:autoSpaceDE/>
        <w:autoSpaceDN/>
        <w:spacing w:after="120"/>
      </w:pPr>
      <w:r w:rsidRPr="000346AC">
        <w:t xml:space="preserve">дата рождения: _________________________________ </w:t>
      </w:r>
    </w:p>
    <w:p w14:paraId="2BDD03AF" w14:textId="77777777" w:rsidR="000346AC" w:rsidRPr="000346AC" w:rsidRDefault="000346AC" w:rsidP="000346AC">
      <w:pPr>
        <w:kinsoku/>
        <w:overflowPunct/>
        <w:autoSpaceDE/>
        <w:autoSpaceDN/>
        <w:spacing w:after="120"/>
      </w:pPr>
      <w:r w:rsidRPr="000346AC">
        <w:t>ИНН _________________________________________</w:t>
      </w:r>
    </w:p>
    <w:p w14:paraId="58E326E4" w14:textId="77777777" w:rsidR="000346AC" w:rsidRPr="000346AC" w:rsidRDefault="000346AC" w:rsidP="000346AC">
      <w:pPr>
        <w:kinsoku/>
        <w:overflowPunct/>
        <w:autoSpaceDE/>
        <w:autoSpaceDN/>
        <w:spacing w:after="120"/>
        <w:rPr>
          <w:szCs w:val="22"/>
        </w:rPr>
      </w:pPr>
      <w:r w:rsidRPr="000346A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1D57DC43" w14:textId="77777777" w:rsidR="000346AC" w:rsidRPr="000346AC" w:rsidRDefault="000346AC" w:rsidP="000346AC">
      <w:pPr>
        <w:kinsoku/>
        <w:overflowPunct/>
        <w:autoSpaceDE/>
        <w:autoSpaceDN/>
        <w:spacing w:after="120"/>
        <w:rPr>
          <w:szCs w:val="22"/>
        </w:rPr>
      </w:pPr>
      <w:r w:rsidRPr="000346AC">
        <w:rPr>
          <w:szCs w:val="22"/>
        </w:rPr>
        <w:t>Оператор, получающий настоящее согласие: АО «АТЭК», зарегистрирован по адресу: Российская Федерация, 350000, г. Краснодар, ул. Длинная, 120.</w:t>
      </w:r>
    </w:p>
    <w:p w14:paraId="4EA9AB3D" w14:textId="77777777" w:rsidR="000346AC" w:rsidRPr="000346AC" w:rsidRDefault="000346AC" w:rsidP="000346AC">
      <w:pPr>
        <w:kinsoku/>
        <w:overflowPunct/>
        <w:autoSpaceDE/>
        <w:autoSpaceDN/>
        <w:spacing w:after="120"/>
        <w:rPr>
          <w:szCs w:val="22"/>
        </w:rPr>
      </w:pPr>
      <w:r w:rsidRPr="000346AC">
        <w:rPr>
          <w:szCs w:val="22"/>
        </w:rPr>
        <w:t>Настоящее согласие дано в отношении всех сведений, указанных в передаваемых мною в адрес АО «АТЭК»»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E1B2624" w14:textId="77777777" w:rsidR="000346AC" w:rsidRPr="000346AC" w:rsidRDefault="000346AC" w:rsidP="000346AC">
      <w:pPr>
        <w:kinsoku/>
        <w:overflowPunct/>
        <w:autoSpaceDE/>
        <w:autoSpaceDN/>
        <w:spacing w:after="120"/>
        <w:rPr>
          <w:szCs w:val="22"/>
        </w:rPr>
      </w:pPr>
      <w:r w:rsidRPr="000346AC">
        <w:rPr>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52930AE5" w14:textId="77777777" w:rsidR="000346AC" w:rsidRPr="000346AC" w:rsidRDefault="000346AC" w:rsidP="000346AC">
      <w:pPr>
        <w:kinsoku/>
        <w:overflowPunct/>
        <w:autoSpaceDE/>
        <w:autoSpaceDN/>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6E15C888" w14:textId="77777777" w:rsidR="000346AC" w:rsidRPr="000346AC" w:rsidRDefault="000346AC" w:rsidP="000346AC">
      <w:pPr>
        <w:kinsoku/>
        <w:overflowPunct/>
        <w:autoSpaceDE/>
        <w:autoSpaceDN/>
        <w:spacing w:after="120"/>
        <w:rPr>
          <w:szCs w:val="22"/>
        </w:rPr>
      </w:pPr>
      <w:r w:rsidRPr="000346AC">
        <w:rPr>
          <w:szCs w:val="22"/>
        </w:rPr>
        <w:t xml:space="preserve">Настоящее согласие действует в течение 5 лет со дня его подписания. </w:t>
      </w:r>
    </w:p>
    <w:p w14:paraId="54BB0556" w14:textId="77777777" w:rsidR="000346AC" w:rsidRPr="000346AC" w:rsidRDefault="000346AC" w:rsidP="000346AC">
      <w:pPr>
        <w:kinsoku/>
        <w:overflowPunct/>
        <w:autoSpaceDE/>
        <w:autoSpaceDN/>
        <w:spacing w:after="120"/>
        <w:rPr>
          <w:szCs w:val="22"/>
        </w:rPr>
      </w:pPr>
      <w:r w:rsidRPr="000346A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25C89EDE" w14:textId="77777777" w:rsidR="000346AC" w:rsidRPr="000346AC" w:rsidRDefault="000346AC" w:rsidP="000346AC">
      <w:pPr>
        <w:kinsoku/>
        <w:overflowPunct/>
        <w:autoSpaceDE/>
        <w:autoSpaceDN/>
        <w:rPr>
          <w:szCs w:val="22"/>
        </w:rPr>
      </w:pPr>
      <w:r w:rsidRPr="000346AC">
        <w:rPr>
          <w:szCs w:val="22"/>
        </w:rPr>
        <w:t>«___» ______________ 202_ г. _________________ (_________)</w:t>
      </w:r>
    </w:p>
    <w:p w14:paraId="1C837056" w14:textId="77777777" w:rsidR="000346AC" w:rsidRPr="000346AC" w:rsidRDefault="000346AC" w:rsidP="000346AC">
      <w:pPr>
        <w:kinsoku/>
        <w:overflowPunct/>
        <w:autoSpaceDE/>
        <w:autoSpaceDN/>
        <w:rPr>
          <w:sz w:val="20"/>
          <w:szCs w:val="22"/>
          <w:vertAlign w:val="superscript"/>
        </w:rPr>
      </w:pP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797943DE"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Cs w:val="22"/>
        </w:rPr>
      </w:pPr>
      <w:r w:rsidRPr="000346AC">
        <w:rPr>
          <w:b/>
          <w:bCs/>
          <w:color w:val="000000"/>
          <w:spacing w:val="36"/>
          <w:szCs w:val="22"/>
        </w:rPr>
        <w:t>конец формы</w:t>
      </w:r>
    </w:p>
    <w:p w14:paraId="3C2D976E" w14:textId="77777777" w:rsidR="000346AC" w:rsidRPr="000346AC" w:rsidRDefault="000346AC" w:rsidP="000346AC">
      <w:pPr>
        <w:kinsoku/>
        <w:overflowPunct/>
        <w:autoSpaceDE/>
        <w:autoSpaceDN/>
        <w:rPr>
          <w:b/>
        </w:rPr>
      </w:pPr>
    </w:p>
    <w:p w14:paraId="3C17337F" w14:textId="77777777" w:rsidR="000346AC" w:rsidRPr="000346AC" w:rsidRDefault="000346AC" w:rsidP="000346AC">
      <w:pPr>
        <w:kinsoku/>
        <w:overflowPunct/>
        <w:autoSpaceDE/>
        <w:autoSpaceDN/>
      </w:pPr>
      <w:r w:rsidRPr="000346AC">
        <w:rPr>
          <w:b/>
        </w:rPr>
        <w:t>Инструкция по заполнению</w:t>
      </w:r>
    </w:p>
    <w:p w14:paraId="611F757D" w14:textId="77777777" w:rsidR="000346AC" w:rsidRPr="000346AC" w:rsidRDefault="000346AC" w:rsidP="00D615D8">
      <w:pPr>
        <w:widowControl w:val="0"/>
        <w:numPr>
          <w:ilvl w:val="0"/>
          <w:numId w:val="35"/>
        </w:numPr>
        <w:kinsoku/>
        <w:overflowPunct/>
        <w:autoSpaceDE/>
        <w:autoSpaceDN/>
        <w:spacing w:before="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0EEB1AE6" w14:textId="77777777" w:rsidR="000346AC" w:rsidRPr="000346AC" w:rsidRDefault="000346AC" w:rsidP="00D615D8">
      <w:pPr>
        <w:widowControl w:val="0"/>
        <w:numPr>
          <w:ilvl w:val="0"/>
          <w:numId w:val="35"/>
        </w:numPr>
        <w:kinsoku/>
        <w:overflowPunct/>
        <w:autoSpaceDE/>
        <w:autoSpaceDN/>
        <w:spacing w:before="120"/>
        <w:ind w:left="284" w:hanging="284"/>
        <w:contextualSpacing/>
        <w:rPr>
          <w:sz w:val="20"/>
          <w:szCs w:val="20"/>
        </w:rPr>
      </w:pPr>
      <w:r w:rsidRPr="000346AC">
        <w:rPr>
          <w:sz w:val="20"/>
          <w:szCs w:val="20"/>
        </w:rPr>
        <w:t>Форма должна быть подписана.</w:t>
      </w:r>
    </w:p>
    <w:p w14:paraId="6D62177E" w14:textId="77777777" w:rsidR="000346AC" w:rsidRPr="000346AC" w:rsidRDefault="000346AC" w:rsidP="000346AC">
      <w:pPr>
        <w:pBdr>
          <w:top w:val="single" w:sz="4" w:space="1" w:color="auto"/>
        </w:pBdr>
        <w:shd w:val="clear" w:color="auto" w:fill="E0E0E0"/>
        <w:kinsoku/>
        <w:overflowPunct/>
        <w:autoSpaceDE/>
        <w:autoSpaceDN/>
        <w:spacing w:before="120"/>
        <w:ind w:right="21" w:firstLine="0"/>
        <w:jc w:val="center"/>
        <w:rPr>
          <w:b/>
          <w:bCs/>
          <w:color w:val="000000"/>
          <w:spacing w:val="36"/>
          <w:szCs w:val="24"/>
        </w:rPr>
      </w:pPr>
      <w:r w:rsidRPr="000346AC">
        <w:rPr>
          <w:b/>
          <w:bCs/>
          <w:color w:val="000000"/>
          <w:spacing w:val="36"/>
          <w:szCs w:val="24"/>
        </w:rPr>
        <w:lastRenderedPageBreak/>
        <w:t>начало формы</w:t>
      </w:r>
    </w:p>
    <w:p w14:paraId="672C41B2" w14:textId="77777777" w:rsidR="000346AC" w:rsidRPr="000346AC" w:rsidRDefault="000346AC" w:rsidP="000346AC">
      <w:pPr>
        <w:kinsoku/>
        <w:overflowPunct/>
        <w:autoSpaceDE/>
        <w:autoSpaceDN/>
        <w:ind w:firstLine="0"/>
        <w:rPr>
          <w:i/>
          <w:iCs/>
          <w:color w:val="333399"/>
          <w:szCs w:val="22"/>
        </w:rPr>
      </w:pPr>
      <w:r w:rsidRPr="000346AC">
        <w:rPr>
          <w:i/>
          <w:iCs/>
          <w:color w:val="333399"/>
          <w:szCs w:val="22"/>
        </w:rPr>
        <w:t xml:space="preserve"> (фирменный бланк Участника закупки)</w:t>
      </w:r>
    </w:p>
    <w:p w14:paraId="27E12C7F" w14:textId="77777777" w:rsidR="000346AC" w:rsidRPr="000346AC" w:rsidRDefault="000346AC" w:rsidP="000346AC">
      <w:pPr>
        <w:keepNext/>
        <w:kinsoku/>
        <w:overflowPunct/>
        <w:autoSpaceDE/>
        <w:autoSpaceDN/>
        <w:spacing w:before="360" w:after="120"/>
        <w:ind w:firstLine="0"/>
        <w:jc w:val="center"/>
        <w:rPr>
          <w:b/>
          <w:caps/>
        </w:rPr>
      </w:pPr>
      <w:r w:rsidRPr="000346AC">
        <w:rPr>
          <w:b/>
          <w:caps/>
        </w:rPr>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0474CE05" w14:textId="77777777" w:rsidR="000346AC" w:rsidRPr="000346AC" w:rsidRDefault="000346AC" w:rsidP="000346AC">
      <w:pPr>
        <w:kinsoku/>
        <w:overflowPunct/>
        <w:autoSpaceDE/>
        <w:autoSpaceDN/>
        <w:jc w:val="center"/>
      </w:pPr>
    </w:p>
    <w:p w14:paraId="10104D0B" w14:textId="77777777" w:rsidR="000346AC" w:rsidRPr="000346AC" w:rsidRDefault="000346AC" w:rsidP="000346AC">
      <w:pPr>
        <w:kinsoku/>
        <w:overflowPunct/>
        <w:autoSpaceDE/>
        <w:autoSpaceDN/>
        <w:spacing w:after="60" w:line="228" w:lineRule="auto"/>
      </w:pPr>
      <w:r w:rsidRPr="000346AC">
        <w:t>Настоящим______________________________________________________,</w:t>
      </w:r>
    </w:p>
    <w:p w14:paraId="5C684D73" w14:textId="77777777" w:rsidR="000346AC" w:rsidRPr="000346AC" w:rsidRDefault="000346AC" w:rsidP="000346AC">
      <w:pPr>
        <w:kinsoku/>
        <w:overflowPunct/>
        <w:autoSpaceDE/>
        <w:autoSpaceDN/>
        <w:spacing w:after="60" w:line="228" w:lineRule="auto"/>
        <w:ind w:left="1985"/>
        <w:jc w:val="center"/>
        <w:rPr>
          <w:i/>
          <w:szCs w:val="22"/>
          <w:vertAlign w:val="superscript"/>
        </w:rPr>
      </w:pPr>
      <w:r w:rsidRPr="000346AC">
        <w:rPr>
          <w:i/>
          <w:szCs w:val="22"/>
          <w:vertAlign w:val="superscript"/>
        </w:rPr>
        <w:t>(наименование Участника закупки)</w:t>
      </w:r>
    </w:p>
    <w:p w14:paraId="2870264C" w14:textId="77777777" w:rsidR="000346AC" w:rsidRPr="000346AC" w:rsidRDefault="000346AC" w:rsidP="000346AC">
      <w:pPr>
        <w:kinsoku/>
        <w:overflowPunct/>
        <w:autoSpaceDE/>
        <w:autoSpaceDN/>
        <w:spacing w:after="120" w:line="228" w:lineRule="auto"/>
      </w:pPr>
      <w:r w:rsidRPr="000346AC">
        <w:t>адрес места нахождения (юридический адрес): ________________________,</w:t>
      </w:r>
    </w:p>
    <w:p w14:paraId="7179EC33" w14:textId="77777777" w:rsidR="000346AC" w:rsidRPr="000346AC" w:rsidRDefault="000346AC" w:rsidP="000346AC">
      <w:pPr>
        <w:kinsoku/>
        <w:overflowPunct/>
        <w:autoSpaceDE/>
        <w:autoSpaceDN/>
        <w:spacing w:after="120" w:line="228" w:lineRule="auto"/>
      </w:pPr>
      <w:r w:rsidRPr="000346AC">
        <w:t>Фактический адрес: ________________________________________________,</w:t>
      </w:r>
    </w:p>
    <w:p w14:paraId="6D676260" w14:textId="77777777" w:rsidR="000346AC" w:rsidRPr="000346AC" w:rsidRDefault="000346AC" w:rsidP="000346AC">
      <w:pPr>
        <w:kinsoku/>
        <w:overflowPunct/>
        <w:autoSpaceDE/>
        <w:autoSpaceDN/>
        <w:spacing w:line="228" w:lineRule="auto"/>
        <w:rPr>
          <w:szCs w:val="22"/>
        </w:rPr>
      </w:pPr>
      <w:r w:rsidRPr="000346AC">
        <w:t>Свидетельство о регистрации/ИНН (для индивидуального предпринимателя):</w:t>
      </w:r>
      <w:r w:rsidRPr="000346AC">
        <w:rPr>
          <w:szCs w:val="22"/>
        </w:rPr>
        <w:t xml:space="preserve"> __________________________________________________________________</w:t>
      </w:r>
    </w:p>
    <w:p w14:paraId="3235F4D6" w14:textId="77777777" w:rsidR="000346AC" w:rsidRPr="000346AC" w:rsidRDefault="000346AC" w:rsidP="000346AC">
      <w:pPr>
        <w:kinsoku/>
        <w:overflowPunct/>
        <w:autoSpaceDE/>
        <w:autoSpaceDN/>
        <w:spacing w:after="120" w:line="228" w:lineRule="auto"/>
        <w:rPr>
          <w:i/>
          <w:sz w:val="20"/>
          <w:szCs w:val="20"/>
          <w:vertAlign w:val="superscript"/>
        </w:rPr>
      </w:pPr>
      <w:r w:rsidRPr="000346AC">
        <w:rPr>
          <w:i/>
          <w:sz w:val="20"/>
          <w:szCs w:val="20"/>
          <w:vertAlign w:val="superscript"/>
        </w:rPr>
        <w:t>(наименование документа, №, сведения о дате выдачи документа и выдавшем его органе)</w:t>
      </w:r>
    </w:p>
    <w:p w14:paraId="5AFE883D" w14:textId="77777777" w:rsidR="000346AC" w:rsidRPr="000346AC" w:rsidRDefault="000346AC" w:rsidP="000346AC">
      <w:pPr>
        <w:kinsoku/>
        <w:overflowPunct/>
        <w:autoSpaceDE/>
        <w:autoSpaceDN/>
        <w:spacing w:after="120"/>
      </w:pPr>
      <w:r w:rsidRPr="000346AC">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указать предмет закупки]</w:t>
      </w:r>
      <w:r w:rsidRPr="000346AC">
        <w:t>, а также направление в адрес таких субъектов персональных данных уведомлений об осуществлении обработки их персональных данных в АО «АТЭК», зарегистрированному по адресу: 350000, г. Краснодар, ул. Длинная, 120, т.е. на совершение действий, предусмотренных п.3. ст.3 Закона 152-ФЗ.</w:t>
      </w:r>
    </w:p>
    <w:p w14:paraId="71BD6579" w14:textId="77777777" w:rsidR="000346AC" w:rsidRPr="000346AC" w:rsidRDefault="000346AC" w:rsidP="000346AC">
      <w:pPr>
        <w:kinsoku/>
        <w:overflowPunct/>
        <w:autoSpaceDE/>
        <w:autoSpaceDN/>
        <w:spacing w:after="120"/>
        <w:rPr>
          <w:i/>
          <w:iCs/>
          <w:color w:val="333399"/>
          <w:szCs w:val="22"/>
        </w:rPr>
      </w:pPr>
      <w:r w:rsidRPr="000346A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346AC">
        <w:rPr>
          <w:i/>
        </w:rPr>
        <w:t>АО «АТЭК»</w:t>
      </w:r>
      <w:r w:rsidRPr="000346AC">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0346AC">
        <w:rPr>
          <w:i/>
          <w:iCs/>
          <w:color w:val="333399"/>
          <w:szCs w:val="22"/>
        </w:rPr>
        <w:t>[указать способ закупки]</w:t>
      </w:r>
      <w:r w:rsidRPr="000346AC">
        <w:t xml:space="preserve"> на </w:t>
      </w:r>
      <w:r w:rsidRPr="000346AC">
        <w:rPr>
          <w:i/>
          <w:iCs/>
          <w:color w:val="333399"/>
          <w:szCs w:val="22"/>
        </w:rPr>
        <w:t>[</w:t>
      </w:r>
      <w:r w:rsidRPr="000346AC">
        <w:rPr>
          <w:iCs/>
          <w:color w:val="333399"/>
          <w:szCs w:val="22"/>
        </w:rPr>
        <w:t>указать предмет закупки</w:t>
      </w:r>
      <w:r w:rsidRPr="000346AC">
        <w:rPr>
          <w:i/>
          <w:iCs/>
          <w:color w:val="333399"/>
          <w:szCs w:val="22"/>
        </w:rPr>
        <w:t>].</w:t>
      </w:r>
    </w:p>
    <w:p w14:paraId="09EAC095" w14:textId="77777777" w:rsidR="000346AC" w:rsidRPr="000346AC" w:rsidRDefault="000346AC" w:rsidP="000346AC">
      <w:pPr>
        <w:kinsoku/>
        <w:overflowPunct/>
        <w:autoSpaceDE/>
        <w:autoSpaceDN/>
        <w:spacing w:after="120"/>
      </w:pPr>
      <w:r w:rsidRPr="000346A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0346AC">
        <w:rPr>
          <w:iCs/>
          <w:color w:val="333399"/>
          <w:szCs w:val="22"/>
        </w:rPr>
        <w:t>[</w:t>
      </w:r>
      <w:r w:rsidRPr="000346AC">
        <w:rPr>
          <w:i/>
          <w:iCs/>
          <w:color w:val="333399"/>
          <w:szCs w:val="22"/>
        </w:rPr>
        <w:t>указать способ закупки</w:t>
      </w:r>
      <w:r w:rsidRPr="000346AC">
        <w:rPr>
          <w:iCs/>
          <w:color w:val="333399"/>
          <w:szCs w:val="22"/>
        </w:rPr>
        <w:t>]</w:t>
      </w:r>
      <w:r w:rsidRPr="000346AC">
        <w:t xml:space="preserve"> на </w:t>
      </w:r>
      <w:r w:rsidRPr="000346AC">
        <w:rPr>
          <w:i/>
          <w:iCs/>
          <w:color w:val="333399"/>
          <w:szCs w:val="22"/>
        </w:rPr>
        <w:t>[указать предмет закупки]</w:t>
      </w:r>
      <w:r w:rsidRPr="000346AC">
        <w:t xml:space="preserve"> ,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АО «АТЭК» выступает для третьих лиц, которым передаются персональные данные, Организатором закупки.</w:t>
      </w:r>
    </w:p>
    <w:p w14:paraId="0DEABDB8" w14:textId="77777777" w:rsidR="000346AC" w:rsidRPr="000346AC" w:rsidRDefault="000346AC" w:rsidP="000346AC">
      <w:pPr>
        <w:kinsoku/>
        <w:overflowPunct/>
        <w:autoSpaceDE/>
        <w:autoSpaceDN/>
        <w:spacing w:after="120"/>
        <w:ind w:firstLine="709"/>
      </w:pPr>
      <w:r w:rsidRPr="000346AC">
        <w:t>Условием прекращения обработки персональных данных является получение АО «АТЭК» письменного уведомления об отзыве согласия на обработку персональных данных.</w:t>
      </w:r>
    </w:p>
    <w:p w14:paraId="017CE80E" w14:textId="77777777" w:rsidR="000346AC" w:rsidRPr="000346AC" w:rsidRDefault="000346AC" w:rsidP="000346AC">
      <w:pPr>
        <w:kinsoku/>
        <w:overflowPunct/>
        <w:autoSpaceDE/>
        <w:autoSpaceDN/>
        <w:spacing w:after="120"/>
      </w:pPr>
      <w:r w:rsidRPr="000346A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FDF1B02" w14:textId="77777777" w:rsidR="000346AC" w:rsidRPr="000346AC" w:rsidRDefault="000346AC" w:rsidP="000346AC">
      <w:pPr>
        <w:kinsoku/>
        <w:overflowPunct/>
        <w:autoSpaceDE/>
        <w:autoSpaceDN/>
      </w:pPr>
      <w:r w:rsidRPr="000346AC">
        <w:t xml:space="preserve"> «___» ______________ 202_ г. _________________ (_________)</w:t>
      </w:r>
    </w:p>
    <w:p w14:paraId="1D1BDEDE" w14:textId="77777777" w:rsidR="000346AC" w:rsidRPr="000346AC" w:rsidRDefault="000346AC" w:rsidP="000346AC">
      <w:pPr>
        <w:kinsoku/>
        <w:overflowPunct/>
        <w:autoSpaceDE/>
        <w:autoSpaceDN/>
        <w:ind w:firstLine="709"/>
        <w:rPr>
          <w:sz w:val="20"/>
          <w:szCs w:val="22"/>
          <w:vertAlign w:val="superscript"/>
        </w:rPr>
      </w:pPr>
      <w:r w:rsidRPr="000346AC">
        <w:rPr>
          <w:sz w:val="20"/>
          <w:szCs w:val="22"/>
          <w:vertAlign w:val="superscript"/>
        </w:rPr>
        <w:t xml:space="preserve"> М.П. </w:t>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r>
      <w:r w:rsidRPr="000346AC">
        <w:rPr>
          <w:sz w:val="20"/>
          <w:szCs w:val="22"/>
          <w:vertAlign w:val="superscript"/>
        </w:rPr>
        <w:tab/>
        <w:t xml:space="preserve">(подпись) </w:t>
      </w:r>
      <w:r w:rsidRPr="000346AC">
        <w:rPr>
          <w:sz w:val="20"/>
          <w:szCs w:val="22"/>
          <w:vertAlign w:val="superscript"/>
        </w:rPr>
        <w:tab/>
      </w:r>
      <w:r w:rsidRPr="000346AC">
        <w:rPr>
          <w:sz w:val="20"/>
          <w:szCs w:val="22"/>
          <w:vertAlign w:val="superscript"/>
        </w:rPr>
        <w:tab/>
      </w:r>
      <w:r w:rsidRPr="000346AC">
        <w:rPr>
          <w:sz w:val="20"/>
          <w:szCs w:val="22"/>
          <w:vertAlign w:val="superscript"/>
        </w:rPr>
        <w:tab/>
        <w:t>ФИО</w:t>
      </w:r>
    </w:p>
    <w:p w14:paraId="5141A009" w14:textId="77777777" w:rsidR="000346AC" w:rsidRPr="000346AC" w:rsidRDefault="000346AC" w:rsidP="000346AC">
      <w:pPr>
        <w:kinsoku/>
        <w:overflowPunct/>
        <w:autoSpaceDE/>
        <w:autoSpaceDN/>
        <w:rPr>
          <w:szCs w:val="22"/>
        </w:rPr>
      </w:pPr>
    </w:p>
    <w:p w14:paraId="5DA54FFF" w14:textId="77777777" w:rsidR="000346AC" w:rsidRPr="000346AC" w:rsidRDefault="000346AC" w:rsidP="000346AC">
      <w:pPr>
        <w:pBdr>
          <w:bottom w:val="single" w:sz="4" w:space="1" w:color="auto"/>
        </w:pBdr>
        <w:shd w:val="clear" w:color="auto" w:fill="E0E0E0"/>
        <w:kinsoku/>
        <w:overflowPunct/>
        <w:autoSpaceDE/>
        <w:autoSpaceDN/>
        <w:spacing w:before="120"/>
        <w:ind w:right="21" w:firstLine="0"/>
        <w:jc w:val="center"/>
        <w:rPr>
          <w:b/>
          <w:bCs/>
          <w:color w:val="000000"/>
          <w:spacing w:val="36"/>
          <w:szCs w:val="24"/>
        </w:rPr>
      </w:pPr>
      <w:r w:rsidRPr="000346AC">
        <w:rPr>
          <w:b/>
          <w:bCs/>
          <w:color w:val="000000"/>
          <w:spacing w:val="36"/>
          <w:szCs w:val="24"/>
        </w:rPr>
        <w:t>конец формы</w:t>
      </w:r>
    </w:p>
    <w:p w14:paraId="29FAE02D" w14:textId="77777777" w:rsidR="000346AC" w:rsidRPr="000346AC" w:rsidRDefault="000346AC" w:rsidP="000346AC">
      <w:pPr>
        <w:kinsoku/>
        <w:overflowPunct/>
        <w:autoSpaceDE/>
        <w:autoSpaceDN/>
        <w:ind w:firstLine="0"/>
        <w:rPr>
          <w:b/>
        </w:rPr>
      </w:pPr>
    </w:p>
    <w:p w14:paraId="1876DF77" w14:textId="77777777" w:rsidR="000346AC" w:rsidRPr="000346AC" w:rsidRDefault="000346AC" w:rsidP="000346AC">
      <w:pPr>
        <w:kinsoku/>
        <w:overflowPunct/>
        <w:autoSpaceDE/>
        <w:autoSpaceDN/>
        <w:ind w:firstLine="0"/>
        <w:rPr>
          <w:b/>
        </w:rPr>
      </w:pPr>
      <w:r w:rsidRPr="000346AC">
        <w:rPr>
          <w:b/>
        </w:rPr>
        <w:t>Инструкция по заполнению</w:t>
      </w:r>
    </w:p>
    <w:p w14:paraId="236785CA"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Участник закупки заполняет поля формы в соответствии с инструкциями, приведенными по тексту формы.</w:t>
      </w:r>
    </w:p>
    <w:p w14:paraId="55845AA4"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519631A0"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Форма должна быть подписана и скреплена оттиском печати (при наличии).</w:t>
      </w:r>
    </w:p>
    <w:p w14:paraId="09FA9E1F" w14:textId="77777777" w:rsidR="000346AC" w:rsidRPr="000346AC" w:rsidRDefault="000346AC" w:rsidP="00D615D8">
      <w:pPr>
        <w:widowControl w:val="0"/>
        <w:numPr>
          <w:ilvl w:val="0"/>
          <w:numId w:val="34"/>
        </w:numPr>
        <w:tabs>
          <w:tab w:val="clear" w:pos="1134"/>
        </w:tabs>
        <w:kinsoku/>
        <w:overflowPunct/>
        <w:autoSpaceDE/>
        <w:autoSpaceDN/>
        <w:spacing w:before="120"/>
        <w:ind w:left="284" w:hanging="284"/>
        <w:contextualSpacing/>
        <w:rPr>
          <w:sz w:val="20"/>
          <w:szCs w:val="20"/>
        </w:rPr>
      </w:pPr>
      <w:r w:rsidRPr="000346AC">
        <w:rPr>
          <w:sz w:val="20"/>
          <w:szCs w:val="20"/>
        </w:rPr>
        <w:t>Данная форма заполняется в том случае, если Участником закупки является юридическое лицо / индивидуальный предприниматель.</w:t>
      </w:r>
    </w:p>
    <w:bookmarkEnd w:id="369"/>
    <w:p w14:paraId="6E90BA50" w14:textId="77777777" w:rsidR="000346AC" w:rsidRPr="000346AC" w:rsidRDefault="000346AC" w:rsidP="000346AC">
      <w:pPr>
        <w:keepNext/>
        <w:tabs>
          <w:tab w:val="clear" w:pos="1134"/>
        </w:tabs>
        <w:kinsoku/>
        <w:overflowPunct/>
        <w:autoSpaceDE/>
        <w:autoSpaceDN/>
        <w:ind w:firstLine="0"/>
        <w:outlineLvl w:val="2"/>
        <w:rPr>
          <w:sz w:val="20"/>
          <w:szCs w:val="20"/>
          <w:lang w:bidi="he-IL"/>
        </w:rPr>
        <w:sectPr w:rsidR="000346AC" w:rsidRPr="000346AC">
          <w:headerReference w:type="even" r:id="rId61"/>
          <w:headerReference w:type="default" r:id="rId62"/>
          <w:footerReference w:type="default" r:id="rId63"/>
          <w:headerReference w:type="first" r:id="rId64"/>
          <w:footerReference w:type="first" r:id="rId65"/>
          <w:pgSz w:w="11906" w:h="16838"/>
          <w:pgMar w:top="510" w:right="1021" w:bottom="567" w:left="1247" w:header="737" w:footer="680" w:gutter="0"/>
          <w:cols w:space="708"/>
          <w:docGrid w:linePitch="360"/>
        </w:sectPr>
      </w:pPr>
    </w:p>
    <w:p w14:paraId="414891F6" w14:textId="77777777" w:rsidR="000346AC" w:rsidRPr="000346AC" w:rsidRDefault="000346AC" w:rsidP="000346AC">
      <w:pPr>
        <w:pBdr>
          <w:top w:val="single" w:sz="4" w:space="1" w:color="auto"/>
        </w:pBdr>
        <w:shd w:val="clear" w:color="auto" w:fill="E0E0E0"/>
        <w:kinsoku/>
        <w:overflowPunct/>
        <w:autoSpaceDE/>
        <w:autoSpaceDN/>
        <w:spacing w:before="120"/>
        <w:ind w:right="21"/>
        <w:jc w:val="center"/>
        <w:rPr>
          <w:b/>
          <w:bCs/>
          <w:color w:val="000000"/>
          <w:spacing w:val="36"/>
          <w:szCs w:val="24"/>
        </w:rPr>
      </w:pPr>
      <w:r w:rsidRPr="000346AC">
        <w:rPr>
          <w:b/>
          <w:bCs/>
          <w:color w:val="000000"/>
          <w:spacing w:val="36"/>
          <w:szCs w:val="24"/>
        </w:rPr>
        <w:lastRenderedPageBreak/>
        <w:t>начало формы</w:t>
      </w:r>
    </w:p>
    <w:p w14:paraId="181470CC" w14:textId="77777777" w:rsidR="000346AC" w:rsidRPr="000346AC" w:rsidRDefault="000346AC" w:rsidP="000346AC">
      <w:pPr>
        <w:kinsoku/>
        <w:overflowPunct/>
        <w:autoSpaceDE/>
        <w:autoSpaceDN/>
        <w:ind w:firstLine="0"/>
      </w:pPr>
    </w:p>
    <w:p w14:paraId="63380132" w14:textId="77777777" w:rsidR="000346AC" w:rsidRPr="000346AC" w:rsidRDefault="000346AC" w:rsidP="000346AC">
      <w:pPr>
        <w:kinsoku/>
        <w:overflowPunct/>
        <w:autoSpaceDE/>
        <w:autoSpaceDN/>
        <w:ind w:firstLine="0"/>
        <w:rPr>
          <w:sz w:val="22"/>
          <w:szCs w:val="22"/>
        </w:rPr>
      </w:pPr>
      <w:r w:rsidRPr="000346AC">
        <w:rPr>
          <w:sz w:val="22"/>
          <w:szCs w:val="22"/>
        </w:rPr>
        <w:t xml:space="preserve">Наименование Участника закупки: </w:t>
      </w:r>
      <w:r w:rsidRPr="000346AC">
        <w:rPr>
          <w:i/>
          <w:iCs/>
          <w:color w:val="333399"/>
          <w:sz w:val="22"/>
          <w:szCs w:val="22"/>
        </w:rPr>
        <w:t>(указать краткое наименование)</w:t>
      </w:r>
    </w:p>
    <w:p w14:paraId="7692D91E" w14:textId="77777777" w:rsidR="000346AC" w:rsidRPr="000346AC" w:rsidRDefault="000346AC" w:rsidP="000346AC">
      <w:pPr>
        <w:kinsoku/>
        <w:overflowPunct/>
        <w:autoSpaceDE/>
        <w:autoSpaceDN/>
        <w:ind w:firstLine="0"/>
        <w:rPr>
          <w:sz w:val="22"/>
          <w:szCs w:val="22"/>
        </w:rPr>
      </w:pPr>
      <w:r w:rsidRPr="000346AC">
        <w:rPr>
          <w:sz w:val="22"/>
          <w:szCs w:val="22"/>
        </w:rPr>
        <w:t xml:space="preserve">ИНН (или иной идентификационный номер) Участника закупки: </w:t>
      </w:r>
      <w:r w:rsidRPr="000346AC">
        <w:rPr>
          <w:i/>
          <w:iCs/>
          <w:color w:val="333399"/>
          <w:sz w:val="22"/>
          <w:szCs w:val="22"/>
        </w:rPr>
        <w:t>(указать при наличии)</w:t>
      </w:r>
    </w:p>
    <w:p w14:paraId="7AA03AB2" w14:textId="77777777" w:rsidR="000346AC" w:rsidRPr="000346AC" w:rsidRDefault="000346AC" w:rsidP="000346AC">
      <w:pPr>
        <w:kinsoku/>
        <w:overflowPunct/>
        <w:autoSpaceDE/>
        <w:autoSpaceDN/>
        <w:ind w:firstLine="0"/>
        <w:rPr>
          <w:i/>
          <w:iCs/>
          <w:color w:val="333399"/>
          <w:sz w:val="22"/>
          <w:szCs w:val="22"/>
        </w:rPr>
      </w:pPr>
      <w:r w:rsidRPr="000346AC">
        <w:rPr>
          <w:sz w:val="22"/>
          <w:szCs w:val="22"/>
        </w:rPr>
        <w:t xml:space="preserve">Номер и наименование предмета Договора (лота): </w:t>
      </w:r>
      <w:r w:rsidRPr="000346AC">
        <w:rPr>
          <w:i/>
          <w:iCs/>
          <w:color w:val="333399"/>
          <w:sz w:val="22"/>
          <w:szCs w:val="22"/>
        </w:rPr>
        <w:t>[указать номер и наименование предмета Договора (лота)].</w:t>
      </w:r>
    </w:p>
    <w:p w14:paraId="6FF8C6F5" w14:textId="77777777" w:rsidR="000346AC" w:rsidRPr="000346AC" w:rsidRDefault="000346AC" w:rsidP="000346AC">
      <w:pPr>
        <w:keepNext/>
        <w:kinsoku/>
        <w:overflowPunct/>
        <w:autoSpaceDE/>
        <w:autoSpaceDN/>
        <w:spacing w:before="360" w:after="120"/>
        <w:ind w:firstLine="0"/>
        <w:jc w:val="center"/>
        <w:rPr>
          <w:b/>
          <w:caps/>
          <w:sz w:val="22"/>
          <w:szCs w:val="22"/>
        </w:rPr>
      </w:pPr>
      <w:r w:rsidRPr="000346AC">
        <w:rPr>
          <w:b/>
          <w:caps/>
          <w:sz w:val="22"/>
          <w:szCs w:val="22"/>
        </w:rPr>
        <w:t>Коммерческое предложение</w:t>
      </w:r>
    </w:p>
    <w:p w14:paraId="35F58E6E" w14:textId="77777777" w:rsidR="000346AC" w:rsidRPr="000346AC" w:rsidRDefault="000346AC" w:rsidP="000346AC">
      <w:pPr>
        <w:tabs>
          <w:tab w:val="clear" w:pos="1134"/>
        </w:tabs>
        <w:kinsoku/>
        <w:overflowPunct/>
        <w:autoSpaceDE/>
        <w:autoSpaceDN/>
        <w:ind w:firstLine="0"/>
        <w:jc w:val="right"/>
        <w:rPr>
          <w:i/>
          <w:iCs/>
          <w:color w:val="333399"/>
          <w:sz w:val="22"/>
          <w:szCs w:val="22"/>
        </w:rPr>
      </w:pPr>
      <w:r w:rsidRPr="000346AC">
        <w:rPr>
          <w:i/>
          <w:iCs/>
          <w:color w:val="333399"/>
          <w:sz w:val="22"/>
          <w:szCs w:val="22"/>
        </w:rPr>
        <w:t xml:space="preserve"> [указать наименование Организации, которая будет заключать договор или направлять Акцепт]</w:t>
      </w:r>
    </w:p>
    <w:p w14:paraId="2865DB51" w14:textId="77777777" w:rsidR="000346AC" w:rsidRPr="000346AC" w:rsidRDefault="000346AC" w:rsidP="000346AC">
      <w:pPr>
        <w:tabs>
          <w:tab w:val="clear" w:pos="1134"/>
        </w:tabs>
        <w:kinsoku/>
        <w:overflowPunct/>
        <w:autoSpaceDE/>
        <w:autoSpaceDN/>
        <w:ind w:right="-1"/>
        <w:jc w:val="right"/>
        <w:rPr>
          <w:sz w:val="22"/>
          <w:szCs w:val="22"/>
          <w:vertAlign w:val="superscript"/>
        </w:rPr>
      </w:pPr>
      <w:r w:rsidRPr="000346AC">
        <w:rPr>
          <w:sz w:val="22"/>
          <w:szCs w:val="22"/>
          <w:vertAlign w:val="superscript"/>
        </w:rPr>
        <w:t>наименование организации)</w:t>
      </w:r>
    </w:p>
    <w:p w14:paraId="305CE18D" w14:textId="77777777" w:rsidR="00D35007" w:rsidRPr="006723DB" w:rsidRDefault="00D35007" w:rsidP="00D35007">
      <w:pPr>
        <w:ind w:firstLine="0"/>
        <w:jc w:val="center"/>
        <w:rPr>
          <w:b/>
          <w:bCs/>
          <w:sz w:val="22"/>
          <w:szCs w:val="22"/>
          <w:lang w:eastAsia="hi-IN" w:bidi="hi-I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961"/>
        <w:gridCol w:w="709"/>
        <w:gridCol w:w="992"/>
        <w:gridCol w:w="1417"/>
        <w:gridCol w:w="1134"/>
      </w:tblGrid>
      <w:tr w:rsidR="008D404B" w:rsidRPr="006723DB" w14:paraId="21A5D631" w14:textId="77777777" w:rsidTr="008D404B">
        <w:tc>
          <w:tcPr>
            <w:tcW w:w="426" w:type="dxa"/>
            <w:shd w:val="clear" w:color="auto" w:fill="auto"/>
          </w:tcPr>
          <w:p w14:paraId="76459C2F" w14:textId="77777777" w:rsidR="008D404B" w:rsidRPr="006723DB" w:rsidRDefault="008D404B" w:rsidP="003B7EEB">
            <w:pPr>
              <w:tabs>
                <w:tab w:val="clear" w:pos="1134"/>
              </w:tabs>
              <w:suppressAutoHyphens/>
              <w:ind w:firstLine="0"/>
              <w:jc w:val="center"/>
              <w:rPr>
                <w:b/>
                <w:kern w:val="1"/>
                <w:sz w:val="22"/>
                <w:szCs w:val="22"/>
                <w:lang w:eastAsia="hi-IN" w:bidi="hi-IN"/>
              </w:rPr>
            </w:pPr>
            <w:r w:rsidRPr="006723DB">
              <w:rPr>
                <w:b/>
                <w:kern w:val="1"/>
                <w:sz w:val="22"/>
                <w:szCs w:val="22"/>
                <w:lang w:eastAsia="hi-IN" w:bidi="hi-IN"/>
              </w:rPr>
              <w:t xml:space="preserve"> № п/п</w:t>
            </w:r>
          </w:p>
        </w:tc>
        <w:tc>
          <w:tcPr>
            <w:tcW w:w="4961" w:type="dxa"/>
            <w:shd w:val="clear" w:color="auto" w:fill="auto"/>
          </w:tcPr>
          <w:p w14:paraId="6785BF97" w14:textId="77777777" w:rsidR="008D404B" w:rsidRPr="006723DB" w:rsidRDefault="008D404B" w:rsidP="003B7EEB">
            <w:pPr>
              <w:tabs>
                <w:tab w:val="clear" w:pos="1134"/>
              </w:tabs>
              <w:suppressAutoHyphens/>
              <w:ind w:firstLine="0"/>
              <w:jc w:val="center"/>
              <w:rPr>
                <w:b/>
                <w:kern w:val="1"/>
                <w:sz w:val="22"/>
                <w:szCs w:val="22"/>
                <w:lang w:eastAsia="hi-IN" w:bidi="hi-IN"/>
              </w:rPr>
            </w:pPr>
            <w:r w:rsidRPr="006723DB">
              <w:rPr>
                <w:b/>
                <w:kern w:val="1"/>
                <w:sz w:val="22"/>
                <w:szCs w:val="22"/>
                <w:lang w:eastAsia="hi-IN" w:bidi="hi-IN"/>
              </w:rPr>
              <w:t>Наименование Товара</w:t>
            </w:r>
          </w:p>
          <w:p w14:paraId="11140243" w14:textId="77777777" w:rsidR="008D404B" w:rsidRPr="006723DB" w:rsidRDefault="008D404B" w:rsidP="003B7EEB">
            <w:pPr>
              <w:tabs>
                <w:tab w:val="clear" w:pos="1134"/>
              </w:tabs>
              <w:suppressAutoHyphens/>
              <w:ind w:firstLine="0"/>
              <w:jc w:val="center"/>
              <w:rPr>
                <w:b/>
                <w:kern w:val="1"/>
                <w:sz w:val="22"/>
                <w:szCs w:val="22"/>
                <w:lang w:eastAsia="hi-IN" w:bidi="hi-IN"/>
              </w:rPr>
            </w:pPr>
          </w:p>
        </w:tc>
        <w:tc>
          <w:tcPr>
            <w:tcW w:w="709" w:type="dxa"/>
            <w:shd w:val="clear" w:color="auto" w:fill="auto"/>
          </w:tcPr>
          <w:p w14:paraId="47A7883A" w14:textId="77777777" w:rsidR="008D404B" w:rsidRPr="006723DB" w:rsidRDefault="008D404B" w:rsidP="003B7EEB">
            <w:pPr>
              <w:tabs>
                <w:tab w:val="clear" w:pos="1134"/>
              </w:tabs>
              <w:suppressAutoHyphens/>
              <w:ind w:firstLine="0"/>
              <w:jc w:val="center"/>
              <w:rPr>
                <w:b/>
                <w:kern w:val="1"/>
                <w:sz w:val="22"/>
                <w:szCs w:val="22"/>
                <w:lang w:eastAsia="hi-IN" w:bidi="hi-IN"/>
              </w:rPr>
            </w:pPr>
            <w:r w:rsidRPr="006723DB">
              <w:rPr>
                <w:b/>
                <w:kern w:val="1"/>
                <w:sz w:val="22"/>
                <w:szCs w:val="22"/>
                <w:lang w:eastAsia="hi-IN" w:bidi="hi-IN"/>
              </w:rPr>
              <w:t xml:space="preserve">Ед. изм. </w:t>
            </w:r>
          </w:p>
        </w:tc>
        <w:tc>
          <w:tcPr>
            <w:tcW w:w="992" w:type="dxa"/>
          </w:tcPr>
          <w:p w14:paraId="0121E248" w14:textId="77777777" w:rsidR="008D404B" w:rsidRPr="006723DB" w:rsidRDefault="008D404B" w:rsidP="003B7EEB">
            <w:pPr>
              <w:tabs>
                <w:tab w:val="clear" w:pos="1134"/>
              </w:tabs>
              <w:suppressAutoHyphens/>
              <w:ind w:firstLine="0"/>
              <w:jc w:val="center"/>
              <w:rPr>
                <w:b/>
                <w:kern w:val="1"/>
                <w:sz w:val="22"/>
                <w:szCs w:val="22"/>
                <w:lang w:eastAsia="hi-IN" w:bidi="hi-IN"/>
              </w:rPr>
            </w:pPr>
            <w:r w:rsidRPr="006723DB">
              <w:rPr>
                <w:b/>
                <w:kern w:val="1"/>
                <w:sz w:val="22"/>
                <w:szCs w:val="22"/>
                <w:lang w:eastAsia="hi-IN" w:bidi="hi-IN"/>
              </w:rPr>
              <w:t>Кол-во</w:t>
            </w:r>
          </w:p>
        </w:tc>
        <w:tc>
          <w:tcPr>
            <w:tcW w:w="1417" w:type="dxa"/>
            <w:shd w:val="clear" w:color="auto" w:fill="auto"/>
          </w:tcPr>
          <w:p w14:paraId="0BF28308" w14:textId="77777777" w:rsidR="008D404B" w:rsidRPr="006723DB" w:rsidRDefault="008D404B" w:rsidP="003B7EEB">
            <w:pPr>
              <w:tabs>
                <w:tab w:val="clear" w:pos="1134"/>
              </w:tabs>
              <w:suppressAutoHyphens/>
              <w:ind w:firstLine="0"/>
              <w:jc w:val="center"/>
              <w:rPr>
                <w:b/>
                <w:kern w:val="1"/>
                <w:sz w:val="22"/>
                <w:szCs w:val="22"/>
                <w:lang w:eastAsia="hi-IN" w:bidi="hi-IN"/>
              </w:rPr>
            </w:pPr>
            <w:r w:rsidRPr="006723DB">
              <w:rPr>
                <w:b/>
                <w:kern w:val="1"/>
                <w:sz w:val="22"/>
                <w:szCs w:val="22"/>
                <w:lang w:eastAsia="hi-IN" w:bidi="hi-IN"/>
              </w:rPr>
              <w:t>Цена за ед., руб. без НДС</w:t>
            </w:r>
          </w:p>
        </w:tc>
        <w:tc>
          <w:tcPr>
            <w:tcW w:w="1134" w:type="dxa"/>
            <w:shd w:val="clear" w:color="auto" w:fill="auto"/>
          </w:tcPr>
          <w:p w14:paraId="71997716" w14:textId="77777777" w:rsidR="008D404B" w:rsidRPr="006723DB" w:rsidRDefault="008D404B" w:rsidP="003B7EEB">
            <w:pPr>
              <w:tabs>
                <w:tab w:val="clear" w:pos="1134"/>
              </w:tabs>
              <w:suppressAutoHyphens/>
              <w:ind w:firstLine="0"/>
              <w:jc w:val="center"/>
              <w:rPr>
                <w:b/>
                <w:kern w:val="1"/>
                <w:sz w:val="22"/>
                <w:szCs w:val="22"/>
                <w:lang w:eastAsia="hi-IN" w:bidi="hi-IN"/>
              </w:rPr>
            </w:pPr>
            <w:r w:rsidRPr="006723DB">
              <w:rPr>
                <w:b/>
                <w:kern w:val="1"/>
                <w:sz w:val="22"/>
                <w:szCs w:val="22"/>
                <w:lang w:eastAsia="hi-IN" w:bidi="hi-IN"/>
              </w:rPr>
              <w:t>Цена за ед., руб. с НДС</w:t>
            </w:r>
          </w:p>
        </w:tc>
      </w:tr>
      <w:tr w:rsidR="008D404B" w:rsidRPr="006723DB" w14:paraId="73C2FF2E" w14:textId="77777777" w:rsidTr="008D404B">
        <w:trPr>
          <w:trHeight w:val="611"/>
        </w:trPr>
        <w:tc>
          <w:tcPr>
            <w:tcW w:w="426" w:type="dxa"/>
            <w:shd w:val="clear" w:color="auto" w:fill="auto"/>
          </w:tcPr>
          <w:p w14:paraId="7216DBA2" w14:textId="77777777" w:rsidR="008D404B" w:rsidRPr="006723DB" w:rsidRDefault="008D404B" w:rsidP="003B7EEB">
            <w:pPr>
              <w:suppressLineNumbers/>
              <w:tabs>
                <w:tab w:val="clear" w:pos="1134"/>
              </w:tabs>
              <w:suppressAutoHyphens/>
              <w:ind w:firstLine="0"/>
              <w:jc w:val="center"/>
              <w:rPr>
                <w:rFonts w:eastAsia="Lucida Sans Unicode"/>
                <w:kern w:val="1"/>
                <w:sz w:val="22"/>
                <w:szCs w:val="22"/>
                <w:shd w:val="clear" w:color="auto" w:fill="FFFFFF"/>
                <w:lang w:eastAsia="hi-IN" w:bidi="hi-IN"/>
              </w:rPr>
            </w:pPr>
          </w:p>
          <w:p w14:paraId="71F4BAC7" w14:textId="77777777" w:rsidR="008D404B" w:rsidRPr="006723DB" w:rsidRDefault="008D404B" w:rsidP="003B7EEB">
            <w:pPr>
              <w:suppressLineNumbers/>
              <w:tabs>
                <w:tab w:val="clear" w:pos="1134"/>
              </w:tabs>
              <w:suppressAutoHyphens/>
              <w:ind w:firstLine="0"/>
              <w:jc w:val="center"/>
              <w:rPr>
                <w:sz w:val="22"/>
                <w:szCs w:val="22"/>
              </w:rPr>
            </w:pPr>
            <w:r w:rsidRPr="006723DB">
              <w:rPr>
                <w:rFonts w:eastAsia="Lucida Sans Unicode"/>
                <w:kern w:val="1"/>
                <w:sz w:val="22"/>
                <w:szCs w:val="22"/>
                <w:shd w:val="clear" w:color="auto" w:fill="FFFFFF"/>
                <w:lang w:eastAsia="hi-IN" w:bidi="hi-IN"/>
              </w:rPr>
              <w:t>1</w:t>
            </w:r>
          </w:p>
        </w:tc>
        <w:tc>
          <w:tcPr>
            <w:tcW w:w="4961" w:type="dxa"/>
            <w:shd w:val="clear" w:color="auto" w:fill="auto"/>
            <w:vAlign w:val="center"/>
          </w:tcPr>
          <w:p w14:paraId="54AE57E8" w14:textId="519E9DD7" w:rsidR="008D404B" w:rsidRPr="006723DB" w:rsidRDefault="008D404B" w:rsidP="008D404B">
            <w:pPr>
              <w:tabs>
                <w:tab w:val="right" w:pos="9639"/>
              </w:tabs>
              <w:ind w:firstLine="0"/>
              <w:jc w:val="left"/>
              <w:rPr>
                <w:rFonts w:eastAsia="Times New Roman CYR"/>
                <w:sz w:val="22"/>
                <w:szCs w:val="22"/>
              </w:rPr>
            </w:pPr>
            <w:r>
              <w:rPr>
                <w:sz w:val="23"/>
                <w:szCs w:val="23"/>
              </w:rPr>
              <w:t>В</w:t>
            </w:r>
            <w:r w:rsidRPr="008D404B">
              <w:rPr>
                <w:sz w:val="23"/>
                <w:szCs w:val="23"/>
              </w:rPr>
              <w:t>ыполнение строительно-монтажных работ по объекту:</w:t>
            </w:r>
            <w:r>
              <w:rPr>
                <w:sz w:val="23"/>
                <w:szCs w:val="23"/>
              </w:rPr>
              <w:t xml:space="preserve"> </w:t>
            </w:r>
            <w:r w:rsidRPr="008D404B">
              <w:rPr>
                <w:sz w:val="23"/>
                <w:szCs w:val="23"/>
              </w:rPr>
              <w:t>«Техническое перевооружение тепловых сетей из стальных труб в изоляции из</w:t>
            </w:r>
            <w:r>
              <w:rPr>
                <w:sz w:val="23"/>
                <w:szCs w:val="23"/>
              </w:rPr>
              <w:t xml:space="preserve"> </w:t>
            </w:r>
            <w:r w:rsidRPr="008D404B">
              <w:rPr>
                <w:sz w:val="23"/>
                <w:szCs w:val="23"/>
              </w:rPr>
              <w:t>пенополиуретана (ППУ), проложенных канальным или надземным способом, филиала АО «АТЭК» «Новороссийские тепловые сети»</w:t>
            </w:r>
          </w:p>
        </w:tc>
        <w:tc>
          <w:tcPr>
            <w:tcW w:w="709" w:type="dxa"/>
            <w:shd w:val="clear" w:color="auto" w:fill="auto"/>
            <w:vAlign w:val="center"/>
          </w:tcPr>
          <w:p w14:paraId="3F6F439C" w14:textId="77777777" w:rsidR="008D404B" w:rsidRPr="006723DB" w:rsidRDefault="008D404B" w:rsidP="00D224F4">
            <w:pPr>
              <w:tabs>
                <w:tab w:val="clear" w:pos="1134"/>
              </w:tabs>
              <w:suppressAutoHyphens/>
              <w:ind w:firstLine="0"/>
              <w:rPr>
                <w:rFonts w:eastAsia="Lucida Sans Unicode"/>
                <w:color w:val="000000"/>
                <w:kern w:val="1"/>
                <w:sz w:val="22"/>
                <w:szCs w:val="22"/>
                <w:lang w:eastAsia="hi-IN" w:bidi="hi-IN"/>
              </w:rPr>
            </w:pPr>
            <w:r w:rsidRPr="006723DB">
              <w:rPr>
                <w:rFonts w:eastAsia="Lucida Sans Unicode"/>
                <w:color w:val="000000"/>
                <w:kern w:val="1"/>
                <w:sz w:val="22"/>
                <w:szCs w:val="22"/>
                <w:lang w:eastAsia="hi-IN" w:bidi="hi-IN"/>
              </w:rPr>
              <w:t>1</w:t>
            </w:r>
          </w:p>
        </w:tc>
        <w:tc>
          <w:tcPr>
            <w:tcW w:w="992" w:type="dxa"/>
            <w:vAlign w:val="center"/>
          </w:tcPr>
          <w:p w14:paraId="4E426D98" w14:textId="020C1092" w:rsidR="008D404B" w:rsidRPr="006723DB" w:rsidRDefault="008D404B" w:rsidP="00D224F4">
            <w:pPr>
              <w:tabs>
                <w:tab w:val="clear" w:pos="1134"/>
              </w:tabs>
              <w:suppressAutoHyphens/>
              <w:ind w:firstLine="0"/>
              <w:rPr>
                <w:rFonts w:eastAsia="Lucida Sans Unicode"/>
                <w:color w:val="000000"/>
                <w:kern w:val="1"/>
                <w:sz w:val="22"/>
                <w:szCs w:val="22"/>
                <w:lang w:eastAsia="hi-IN" w:bidi="hi-IN"/>
              </w:rPr>
            </w:pPr>
            <w:proofErr w:type="spellStart"/>
            <w:r w:rsidRPr="006723DB">
              <w:rPr>
                <w:rFonts w:eastAsia="Lucida Sans Unicode"/>
                <w:color w:val="000000"/>
                <w:kern w:val="1"/>
                <w:sz w:val="22"/>
                <w:szCs w:val="22"/>
                <w:lang w:eastAsia="hi-IN" w:bidi="hi-IN"/>
              </w:rPr>
              <w:t>Усл</w:t>
            </w:r>
            <w:proofErr w:type="spellEnd"/>
            <w:r w:rsidRPr="006723DB">
              <w:rPr>
                <w:rFonts w:eastAsia="Lucida Sans Unicode"/>
                <w:color w:val="000000"/>
                <w:kern w:val="1"/>
                <w:sz w:val="22"/>
                <w:szCs w:val="22"/>
                <w:lang w:eastAsia="hi-IN" w:bidi="hi-IN"/>
              </w:rPr>
              <w:t>. Ед.</w:t>
            </w:r>
          </w:p>
        </w:tc>
        <w:tc>
          <w:tcPr>
            <w:tcW w:w="1417" w:type="dxa"/>
            <w:shd w:val="clear" w:color="auto" w:fill="auto"/>
            <w:vAlign w:val="center"/>
          </w:tcPr>
          <w:p w14:paraId="657331AA" w14:textId="77777777" w:rsidR="008D404B" w:rsidRPr="006723DB" w:rsidRDefault="008D404B" w:rsidP="003B7EEB">
            <w:pPr>
              <w:tabs>
                <w:tab w:val="clear" w:pos="1134"/>
              </w:tabs>
              <w:suppressAutoHyphens/>
              <w:ind w:firstLine="0"/>
              <w:jc w:val="center"/>
              <w:rPr>
                <w:rFonts w:eastAsia="Lucida Sans Unicode"/>
                <w:color w:val="000000"/>
                <w:kern w:val="1"/>
                <w:sz w:val="22"/>
                <w:szCs w:val="22"/>
                <w:lang w:eastAsia="hi-IN" w:bidi="hi-IN"/>
              </w:rPr>
            </w:pPr>
          </w:p>
        </w:tc>
        <w:tc>
          <w:tcPr>
            <w:tcW w:w="1134" w:type="dxa"/>
            <w:shd w:val="clear" w:color="auto" w:fill="auto"/>
            <w:vAlign w:val="center"/>
          </w:tcPr>
          <w:p w14:paraId="0F45319C" w14:textId="77777777" w:rsidR="008D404B" w:rsidRPr="006723DB" w:rsidRDefault="008D404B" w:rsidP="003B7EEB">
            <w:pPr>
              <w:tabs>
                <w:tab w:val="clear" w:pos="1134"/>
              </w:tabs>
              <w:ind w:firstLine="0"/>
              <w:jc w:val="center"/>
              <w:rPr>
                <w:color w:val="000000"/>
                <w:sz w:val="22"/>
                <w:szCs w:val="22"/>
              </w:rPr>
            </w:pPr>
          </w:p>
        </w:tc>
      </w:tr>
      <w:tr w:rsidR="008D404B" w:rsidRPr="006723DB" w14:paraId="31EC0846" w14:textId="77777777" w:rsidTr="008D404B">
        <w:trPr>
          <w:trHeight w:val="262"/>
        </w:trPr>
        <w:tc>
          <w:tcPr>
            <w:tcW w:w="426" w:type="dxa"/>
            <w:shd w:val="clear" w:color="auto" w:fill="auto"/>
          </w:tcPr>
          <w:p w14:paraId="1AC4849E" w14:textId="77777777" w:rsidR="008D404B" w:rsidRPr="006723DB" w:rsidRDefault="008D404B" w:rsidP="003B7EEB">
            <w:pPr>
              <w:tabs>
                <w:tab w:val="clear" w:pos="1134"/>
              </w:tabs>
              <w:suppressAutoHyphens/>
              <w:ind w:firstLine="0"/>
              <w:jc w:val="center"/>
              <w:rPr>
                <w:rFonts w:eastAsia="Lucida Sans Unicode"/>
                <w:kern w:val="1"/>
                <w:sz w:val="22"/>
                <w:szCs w:val="22"/>
                <w:lang w:eastAsia="hi-IN" w:bidi="hi-IN"/>
              </w:rPr>
            </w:pPr>
          </w:p>
        </w:tc>
        <w:tc>
          <w:tcPr>
            <w:tcW w:w="4961" w:type="dxa"/>
            <w:shd w:val="clear" w:color="auto" w:fill="auto"/>
          </w:tcPr>
          <w:p w14:paraId="00207373" w14:textId="77777777" w:rsidR="008D404B" w:rsidRPr="006723DB" w:rsidRDefault="008D404B" w:rsidP="003B7EEB">
            <w:pPr>
              <w:suppressLineNumbers/>
              <w:tabs>
                <w:tab w:val="clear" w:pos="1134"/>
              </w:tabs>
              <w:suppressAutoHyphens/>
              <w:ind w:firstLine="0"/>
              <w:jc w:val="left"/>
              <w:rPr>
                <w:rFonts w:eastAsia="Lucida Sans Unicode"/>
                <w:kern w:val="1"/>
                <w:sz w:val="22"/>
                <w:szCs w:val="22"/>
                <w:lang w:eastAsia="hi-IN" w:bidi="hi-IN"/>
              </w:rPr>
            </w:pPr>
            <w:r w:rsidRPr="006723DB">
              <w:rPr>
                <w:rFonts w:eastAsia="Lucida Sans Unicode"/>
                <w:kern w:val="1"/>
                <w:sz w:val="22"/>
                <w:szCs w:val="22"/>
                <w:lang w:eastAsia="hi-IN" w:bidi="hi-IN"/>
              </w:rPr>
              <w:t xml:space="preserve">Итого </w:t>
            </w:r>
          </w:p>
        </w:tc>
        <w:tc>
          <w:tcPr>
            <w:tcW w:w="709" w:type="dxa"/>
            <w:shd w:val="clear" w:color="auto" w:fill="auto"/>
            <w:vAlign w:val="center"/>
          </w:tcPr>
          <w:p w14:paraId="77F9B247" w14:textId="77777777" w:rsidR="008D404B" w:rsidRPr="006723DB" w:rsidRDefault="008D404B" w:rsidP="003B7EEB">
            <w:pPr>
              <w:tabs>
                <w:tab w:val="clear" w:pos="1134"/>
              </w:tabs>
              <w:suppressAutoHyphens/>
              <w:ind w:firstLine="0"/>
              <w:jc w:val="center"/>
              <w:rPr>
                <w:rFonts w:eastAsia="Lucida Sans Unicode"/>
                <w:kern w:val="1"/>
                <w:sz w:val="22"/>
                <w:szCs w:val="22"/>
                <w:lang w:eastAsia="hi-IN" w:bidi="hi-IN"/>
              </w:rPr>
            </w:pPr>
          </w:p>
        </w:tc>
        <w:tc>
          <w:tcPr>
            <w:tcW w:w="992" w:type="dxa"/>
          </w:tcPr>
          <w:p w14:paraId="41395424" w14:textId="77777777" w:rsidR="008D404B" w:rsidRPr="006723DB" w:rsidRDefault="008D404B" w:rsidP="003B7EEB">
            <w:pPr>
              <w:tabs>
                <w:tab w:val="clear" w:pos="1134"/>
              </w:tabs>
              <w:suppressAutoHyphens/>
              <w:ind w:firstLine="0"/>
              <w:jc w:val="center"/>
              <w:rPr>
                <w:rFonts w:eastAsia="Lucida Sans Unicode"/>
                <w:kern w:val="1"/>
                <w:sz w:val="22"/>
                <w:szCs w:val="22"/>
                <w:lang w:eastAsia="hi-IN" w:bidi="hi-IN"/>
              </w:rPr>
            </w:pPr>
          </w:p>
        </w:tc>
        <w:tc>
          <w:tcPr>
            <w:tcW w:w="1417" w:type="dxa"/>
            <w:shd w:val="clear" w:color="auto" w:fill="auto"/>
            <w:vAlign w:val="center"/>
          </w:tcPr>
          <w:p w14:paraId="4F5DC52A" w14:textId="77777777" w:rsidR="008D404B" w:rsidRPr="006723DB" w:rsidRDefault="008D404B" w:rsidP="003B7EEB">
            <w:pPr>
              <w:tabs>
                <w:tab w:val="clear" w:pos="1134"/>
              </w:tabs>
              <w:suppressAutoHyphens/>
              <w:ind w:firstLine="0"/>
              <w:jc w:val="center"/>
              <w:rPr>
                <w:rFonts w:eastAsia="Lucida Sans Unicode"/>
                <w:kern w:val="1"/>
                <w:sz w:val="22"/>
                <w:szCs w:val="22"/>
                <w:lang w:eastAsia="hi-IN" w:bidi="hi-IN"/>
              </w:rPr>
            </w:pPr>
          </w:p>
        </w:tc>
        <w:tc>
          <w:tcPr>
            <w:tcW w:w="1134" w:type="dxa"/>
            <w:shd w:val="clear" w:color="auto" w:fill="auto"/>
            <w:vAlign w:val="center"/>
          </w:tcPr>
          <w:p w14:paraId="5B61BF29" w14:textId="77777777" w:rsidR="008D404B" w:rsidRPr="006723DB" w:rsidRDefault="008D404B" w:rsidP="003B7EEB">
            <w:pPr>
              <w:tabs>
                <w:tab w:val="clear" w:pos="1134"/>
              </w:tabs>
              <w:suppressAutoHyphens/>
              <w:ind w:firstLine="0"/>
              <w:jc w:val="center"/>
              <w:rPr>
                <w:rFonts w:eastAsia="Lucida Sans Unicode"/>
                <w:kern w:val="1"/>
                <w:sz w:val="22"/>
                <w:szCs w:val="22"/>
                <w:lang w:eastAsia="hi-IN" w:bidi="hi-IN"/>
              </w:rPr>
            </w:pPr>
          </w:p>
        </w:tc>
      </w:tr>
    </w:tbl>
    <w:p w14:paraId="47063AA0" w14:textId="77777777" w:rsidR="00D35007" w:rsidRPr="006723DB" w:rsidRDefault="00D35007" w:rsidP="00D35007">
      <w:pPr>
        <w:tabs>
          <w:tab w:val="clear" w:pos="1134"/>
        </w:tabs>
        <w:ind w:left="108" w:firstLine="4"/>
        <w:rPr>
          <w:color w:val="000000"/>
          <w:sz w:val="22"/>
          <w:szCs w:val="22"/>
          <w:lang w:eastAsia="en-US"/>
        </w:rPr>
      </w:pPr>
      <w:r w:rsidRPr="006723DB">
        <w:rPr>
          <w:color w:val="000000"/>
          <w:sz w:val="22"/>
          <w:szCs w:val="22"/>
          <w:lang w:eastAsia="en-US"/>
        </w:rPr>
        <w:t xml:space="preserve">          </w:t>
      </w:r>
    </w:p>
    <w:p w14:paraId="463EF0D8" w14:textId="4880F445" w:rsidR="008D404B" w:rsidRPr="000B6046" w:rsidRDefault="008D404B" w:rsidP="008D404B">
      <w:pPr>
        <w:suppressAutoHyphens/>
        <w:kinsoku/>
        <w:overflowPunct/>
        <w:autoSpaceDE/>
        <w:autoSpaceDN/>
        <w:rPr>
          <w:i/>
          <w:color w:val="FF0000"/>
          <w:shd w:val="clear" w:color="auto" w:fill="FFFFFF"/>
        </w:rPr>
      </w:pPr>
      <w:r>
        <w:t xml:space="preserve">2. </w:t>
      </w:r>
      <w:r w:rsidRPr="00E22304">
        <w:t>Стоимость работ по договору согласно локальным сметным расчетам (Приложения №4</w:t>
      </w:r>
      <w:r>
        <w:t>.1-</w:t>
      </w:r>
      <w:r w:rsidRPr="00E22304">
        <w:t>4</w:t>
      </w:r>
      <w:r>
        <w:t>.21</w:t>
      </w:r>
      <w:r w:rsidRPr="00E22304">
        <w:t xml:space="preserve"> к настоящему договору)</w:t>
      </w:r>
      <w:r w:rsidRPr="00E22304">
        <w:rPr>
          <w:shd w:val="clear" w:color="auto" w:fill="FFFFFF"/>
        </w:rPr>
        <w:t xml:space="preserve"> составляет </w:t>
      </w:r>
      <w:r w:rsidRPr="00E22304">
        <w:rPr>
          <w:b/>
          <w:bCs/>
          <w:shd w:val="clear" w:color="auto" w:fill="FFFFFF"/>
        </w:rPr>
        <w:t>_________________________ руб</w:t>
      </w:r>
      <w:r w:rsidRPr="00E22304">
        <w:rPr>
          <w:b/>
          <w:shd w:val="clear" w:color="auto" w:fill="FFFFFF"/>
        </w:rPr>
        <w:t xml:space="preserve">. (_________________________________________ руб. _______ коп.), </w:t>
      </w:r>
      <w:r w:rsidRPr="000B6046">
        <w:rPr>
          <w:i/>
          <w:shd w:val="clear" w:color="auto" w:fill="FFFFFF"/>
        </w:rPr>
        <w:t>в том числе НДС ____ %./НДС не предусмотрен.</w:t>
      </w:r>
    </w:p>
    <w:p w14:paraId="61998F40" w14:textId="77777777" w:rsidR="008D404B" w:rsidRDefault="008D404B" w:rsidP="008D404B">
      <w:pPr>
        <w:ind w:firstLine="556"/>
      </w:pPr>
      <w:r w:rsidRPr="00E22304">
        <w:t xml:space="preserve">Окончательная стоимость работ определяется сторонами по фактически выполненным объемам работ согласно </w:t>
      </w:r>
      <w:r w:rsidRPr="00E22304">
        <w:rPr>
          <w:color w:val="000000"/>
        </w:rPr>
        <w:t xml:space="preserve">актам о приемке выполненных работ, справкам о стоимости выполненных работ (Форма КС-2 и КС-3). В любом случае окончательная стоимость работ не может превышать стоимость, установленную в </w:t>
      </w:r>
      <w:r w:rsidRPr="00E22304">
        <w:t>настоящем пункте.</w:t>
      </w:r>
    </w:p>
    <w:p w14:paraId="163E0747" w14:textId="77777777" w:rsidR="008D404B" w:rsidRDefault="008D404B" w:rsidP="008D404B">
      <w:pPr>
        <w:ind w:firstLine="556"/>
      </w:pPr>
      <w:r>
        <w:t xml:space="preserve">3. </w:t>
      </w:r>
      <w:r w:rsidRPr="00E22304">
        <w:t>Расчет по настоящему договору производится Заказчиком в течение __</w:t>
      </w:r>
      <w:r>
        <w:t>_________</w:t>
      </w:r>
      <w:r w:rsidRPr="00E22304">
        <w:t xml:space="preserve">___ с момента подписания сторонами Акта о приемке выполненных работ и справки о стоимости выполненных работ </w:t>
      </w:r>
      <w:r w:rsidRPr="00E22304">
        <w:rPr>
          <w:color w:val="000000"/>
        </w:rPr>
        <w:t>(Форма КС-2 и КС-3)</w:t>
      </w:r>
      <w:r w:rsidRPr="00E22304">
        <w:rPr>
          <w:i/>
          <w:color w:val="000000"/>
        </w:rPr>
        <w:t>.</w:t>
      </w:r>
    </w:p>
    <w:p w14:paraId="41D8063F" w14:textId="155BA1C9" w:rsidR="008D404B" w:rsidRDefault="008D404B" w:rsidP="008D404B">
      <w:pPr>
        <w:ind w:firstLine="556"/>
      </w:pPr>
      <w:r>
        <w:t xml:space="preserve">4. </w:t>
      </w:r>
      <w:r w:rsidRPr="00E22304">
        <w:t xml:space="preserve">Окончательная оплата Заказчиком выполненных работ производится при условии предоставления Подрядчиком исполнительной документации в полном объеме, в соответствии с п. 6.8 </w:t>
      </w:r>
      <w:r>
        <w:t>Д</w:t>
      </w:r>
      <w:r w:rsidRPr="00E22304">
        <w:t>оговора.</w:t>
      </w:r>
    </w:p>
    <w:p w14:paraId="3FBE597E" w14:textId="6629BEFE" w:rsidR="008D404B" w:rsidRPr="00E22304" w:rsidRDefault="008D404B" w:rsidP="008D404B">
      <w:pPr>
        <w:ind w:firstLine="556"/>
      </w:pPr>
      <w:r>
        <w:t xml:space="preserve">5. </w:t>
      </w:r>
      <w:r w:rsidRPr="00E22304">
        <w:t>Все платежи по настоящему Договору осуществляются Заказчиком путем безналичного перечисления денежных средств на расчетный счет Подрядчика на основании счетов на оплату, выставляемых Подрядчиком.</w:t>
      </w:r>
    </w:p>
    <w:p w14:paraId="5464F0CE" w14:textId="4BDCFCC1" w:rsidR="00B52356" w:rsidRPr="00143918" w:rsidRDefault="00B52356" w:rsidP="00B52356">
      <w:pPr>
        <w:tabs>
          <w:tab w:val="clear" w:pos="1134"/>
        </w:tabs>
        <w:ind w:firstLine="112"/>
        <w:rPr>
          <w:color w:val="000000"/>
          <w:sz w:val="22"/>
          <w:szCs w:val="22"/>
          <w:lang w:eastAsia="en-US"/>
        </w:rPr>
      </w:pPr>
    </w:p>
    <w:p w14:paraId="51CA2EC1" w14:textId="4328244D" w:rsidR="00D35007" w:rsidRPr="00143918" w:rsidRDefault="00D35007" w:rsidP="00FE1D1C">
      <w:pPr>
        <w:ind w:firstLine="0"/>
        <w:rPr>
          <w:color w:val="000000"/>
          <w:sz w:val="22"/>
          <w:szCs w:val="22"/>
          <w:lang w:eastAsia="en-US"/>
        </w:rPr>
      </w:pPr>
      <w:r w:rsidRPr="00143918">
        <w:rPr>
          <w:color w:val="000000"/>
          <w:sz w:val="22"/>
          <w:szCs w:val="22"/>
          <w:lang w:eastAsia="en-US"/>
        </w:rPr>
        <w:t xml:space="preserve">Приложение: </w:t>
      </w:r>
      <w:r w:rsidR="00FE1D1C" w:rsidRPr="00143918">
        <w:rPr>
          <w:color w:val="000000"/>
          <w:sz w:val="22"/>
          <w:szCs w:val="22"/>
          <w:lang w:eastAsia="en-US"/>
        </w:rPr>
        <w:t>локальн</w:t>
      </w:r>
      <w:r w:rsidR="00EB4414">
        <w:rPr>
          <w:color w:val="000000"/>
          <w:sz w:val="22"/>
          <w:szCs w:val="22"/>
          <w:lang w:eastAsia="en-US"/>
        </w:rPr>
        <w:t>ый</w:t>
      </w:r>
      <w:r w:rsidR="00143918" w:rsidRPr="00143918">
        <w:rPr>
          <w:color w:val="000000"/>
          <w:sz w:val="22"/>
          <w:szCs w:val="22"/>
          <w:lang w:eastAsia="en-US"/>
        </w:rPr>
        <w:t xml:space="preserve"> ресурсный</w:t>
      </w:r>
      <w:r w:rsidR="00FE1D1C" w:rsidRPr="00143918">
        <w:rPr>
          <w:color w:val="000000"/>
          <w:sz w:val="22"/>
          <w:szCs w:val="22"/>
          <w:lang w:eastAsia="en-US"/>
        </w:rPr>
        <w:t xml:space="preserve"> сметный расчет на выполнение </w:t>
      </w:r>
      <w:r w:rsidR="00143918" w:rsidRPr="00143918">
        <w:rPr>
          <w:sz w:val="22"/>
          <w:szCs w:val="22"/>
        </w:rPr>
        <w:t>строительно-монтажных и пусконаладочных работ.</w:t>
      </w:r>
    </w:p>
    <w:p w14:paraId="547095BA" w14:textId="77777777" w:rsidR="00D35007" w:rsidRPr="00143918" w:rsidRDefault="00D35007" w:rsidP="00D35007">
      <w:pPr>
        <w:tabs>
          <w:tab w:val="clear" w:pos="1134"/>
        </w:tabs>
        <w:ind w:left="108" w:firstLine="4"/>
        <w:rPr>
          <w:color w:val="000000"/>
          <w:sz w:val="22"/>
          <w:szCs w:val="22"/>
          <w:lang w:eastAsia="en-US"/>
        </w:rPr>
      </w:pPr>
      <w:r w:rsidRPr="00143918">
        <w:rPr>
          <w:color w:val="000000"/>
          <w:sz w:val="22"/>
          <w:szCs w:val="22"/>
          <w:lang w:eastAsia="en-US"/>
        </w:rPr>
        <w:tab/>
      </w:r>
    </w:p>
    <w:p w14:paraId="73E8E1A2" w14:textId="77777777" w:rsidR="000346AC" w:rsidRPr="000346AC" w:rsidRDefault="000346AC" w:rsidP="000346AC">
      <w:pPr>
        <w:kinsoku/>
        <w:overflowPunct/>
        <w:autoSpaceDE/>
        <w:autoSpaceDN/>
        <w:ind w:firstLine="0"/>
        <w:rPr>
          <w:b/>
        </w:rPr>
      </w:pPr>
    </w:p>
    <w:p w14:paraId="4824F31F" w14:textId="77777777" w:rsidR="000346AC" w:rsidRPr="000346AC" w:rsidRDefault="000346AC" w:rsidP="000346AC">
      <w:pPr>
        <w:kinsoku/>
        <w:overflowPunct/>
        <w:autoSpaceDE/>
        <w:autoSpaceDN/>
        <w:ind w:firstLine="0"/>
        <w:rPr>
          <w:sz w:val="22"/>
          <w:szCs w:val="22"/>
        </w:rPr>
      </w:pPr>
      <w:r w:rsidRPr="000346AC">
        <w:rPr>
          <w:sz w:val="22"/>
          <w:szCs w:val="22"/>
        </w:rPr>
        <w:tab/>
        <w:t xml:space="preserve">Настоящее предложение является </w:t>
      </w:r>
      <w:r w:rsidRPr="000346AC">
        <w:rPr>
          <w:iCs/>
          <w:color w:val="333399"/>
          <w:sz w:val="22"/>
          <w:szCs w:val="22"/>
        </w:rPr>
        <w:t>неделимым</w:t>
      </w:r>
      <w:r w:rsidRPr="000346AC">
        <w:rPr>
          <w:sz w:val="22"/>
          <w:szCs w:val="22"/>
        </w:rPr>
        <w:t xml:space="preserve"> и может быть принято только в части </w:t>
      </w:r>
      <w:r w:rsidRPr="000346AC">
        <w:rPr>
          <w:i/>
          <w:iCs/>
          <w:color w:val="333399"/>
          <w:sz w:val="22"/>
          <w:szCs w:val="22"/>
        </w:rPr>
        <w:t>всех позиций</w:t>
      </w:r>
      <w:r w:rsidRPr="000346AC">
        <w:rPr>
          <w:b/>
          <w:sz w:val="22"/>
          <w:szCs w:val="22"/>
        </w:rPr>
        <w:t>.</w:t>
      </w:r>
    </w:p>
    <w:p w14:paraId="4C8FBC0F" w14:textId="77777777" w:rsidR="000346AC" w:rsidRPr="000346AC" w:rsidRDefault="000346AC" w:rsidP="000346AC">
      <w:pPr>
        <w:keepNext/>
        <w:kinsoku/>
        <w:overflowPunct/>
        <w:autoSpaceDE/>
        <w:autoSpaceDN/>
        <w:spacing w:before="120"/>
        <w:ind w:right="4845"/>
        <w:rPr>
          <w:sz w:val="22"/>
          <w:szCs w:val="22"/>
        </w:rPr>
      </w:pPr>
      <w:r w:rsidRPr="000346AC">
        <w:rPr>
          <w:sz w:val="22"/>
          <w:szCs w:val="22"/>
        </w:rPr>
        <w:t>___________________________________</w:t>
      </w:r>
    </w:p>
    <w:p w14:paraId="412E7672" w14:textId="77777777" w:rsidR="000346AC" w:rsidRPr="000346AC" w:rsidRDefault="000346AC" w:rsidP="000346AC">
      <w:pPr>
        <w:keepNext/>
        <w:kinsoku/>
        <w:overflowPunct/>
        <w:autoSpaceDE/>
        <w:autoSpaceDN/>
        <w:ind w:right="4845"/>
        <w:jc w:val="center"/>
        <w:rPr>
          <w:sz w:val="22"/>
          <w:szCs w:val="22"/>
          <w:vertAlign w:val="superscript"/>
        </w:rPr>
      </w:pPr>
      <w:r w:rsidRPr="000346AC">
        <w:rPr>
          <w:sz w:val="22"/>
          <w:szCs w:val="22"/>
          <w:vertAlign w:val="superscript"/>
        </w:rPr>
        <w:t>(подпись, М.П.)</w:t>
      </w:r>
    </w:p>
    <w:p w14:paraId="2E82DBF1" w14:textId="77777777" w:rsidR="000346AC" w:rsidRPr="000346AC" w:rsidRDefault="000346AC" w:rsidP="000346AC">
      <w:pPr>
        <w:keepNext/>
        <w:kinsoku/>
        <w:overflowPunct/>
        <w:autoSpaceDE/>
        <w:autoSpaceDN/>
        <w:spacing w:before="120"/>
        <w:ind w:right="4845"/>
        <w:rPr>
          <w:sz w:val="22"/>
          <w:szCs w:val="22"/>
        </w:rPr>
      </w:pPr>
      <w:r w:rsidRPr="000346AC">
        <w:rPr>
          <w:sz w:val="22"/>
          <w:szCs w:val="22"/>
        </w:rPr>
        <w:t>___________________________________</w:t>
      </w:r>
    </w:p>
    <w:p w14:paraId="6D3C6EEF" w14:textId="77777777" w:rsidR="000346AC" w:rsidRPr="000346AC" w:rsidRDefault="000346AC" w:rsidP="000346AC">
      <w:pPr>
        <w:keepNext/>
        <w:kinsoku/>
        <w:overflowPunct/>
        <w:autoSpaceDE/>
        <w:autoSpaceDN/>
        <w:ind w:right="4845"/>
        <w:jc w:val="center"/>
        <w:rPr>
          <w:sz w:val="22"/>
          <w:szCs w:val="22"/>
          <w:vertAlign w:val="superscript"/>
        </w:rPr>
      </w:pPr>
      <w:r w:rsidRPr="000346AC">
        <w:rPr>
          <w:sz w:val="22"/>
          <w:szCs w:val="22"/>
          <w:vertAlign w:val="superscript"/>
        </w:rPr>
        <w:t>(фамилия, имя, отчество подписавшего, должность)</w:t>
      </w:r>
    </w:p>
    <w:p w14:paraId="4278C47B" w14:textId="77777777" w:rsidR="000346AC" w:rsidRPr="000346AC" w:rsidRDefault="000346AC" w:rsidP="000346AC">
      <w:pPr>
        <w:pBdr>
          <w:bottom w:val="single" w:sz="4" w:space="1" w:color="auto"/>
        </w:pBdr>
        <w:shd w:val="clear" w:color="auto" w:fill="E0E0E0"/>
        <w:kinsoku/>
        <w:overflowPunct/>
        <w:autoSpaceDE/>
        <w:autoSpaceDN/>
        <w:spacing w:before="120"/>
        <w:ind w:right="21"/>
        <w:jc w:val="center"/>
        <w:rPr>
          <w:b/>
          <w:bCs/>
          <w:color w:val="000000"/>
          <w:spacing w:val="36"/>
          <w:szCs w:val="24"/>
        </w:rPr>
      </w:pPr>
      <w:r w:rsidRPr="000346AC">
        <w:rPr>
          <w:b/>
          <w:bCs/>
          <w:color w:val="000000"/>
          <w:spacing w:val="36"/>
          <w:szCs w:val="24"/>
        </w:rPr>
        <w:t>конец формы</w:t>
      </w:r>
    </w:p>
    <w:p w14:paraId="2E166DB0" w14:textId="77777777" w:rsidR="000346AC" w:rsidRPr="000346AC" w:rsidRDefault="000346AC" w:rsidP="000346AC">
      <w:pPr>
        <w:kinsoku/>
        <w:overflowPunct/>
        <w:autoSpaceDE/>
        <w:autoSpaceDN/>
        <w:ind w:firstLine="0"/>
      </w:pPr>
      <w:r w:rsidRPr="000346AC">
        <w:rPr>
          <w:b/>
        </w:rPr>
        <w:t>Инструкция по заполнению</w:t>
      </w:r>
    </w:p>
    <w:p w14:paraId="2D7ACBF6" w14:textId="77777777" w:rsidR="000346AC" w:rsidRPr="000346AC" w:rsidRDefault="000346AC" w:rsidP="00D615D8">
      <w:pPr>
        <w:widowControl w:val="0"/>
        <w:numPr>
          <w:ilvl w:val="0"/>
          <w:numId w:val="32"/>
        </w:numPr>
        <w:kinsoku/>
        <w:overflowPunct/>
        <w:autoSpaceDE/>
        <w:autoSpaceDN/>
        <w:spacing w:before="120"/>
        <w:ind w:left="284"/>
        <w:contextualSpacing/>
        <w:jc w:val="left"/>
        <w:rPr>
          <w:sz w:val="20"/>
          <w:szCs w:val="20"/>
        </w:rPr>
      </w:pPr>
      <w:r w:rsidRPr="000346AC">
        <w:rPr>
          <w:sz w:val="20"/>
          <w:szCs w:val="20"/>
        </w:rPr>
        <w:lastRenderedPageBreak/>
        <w:t>Участник закупки заполняет поля формы в соответствии с инструкциями, приведенными по тексту формы.</w:t>
      </w:r>
    </w:p>
    <w:p w14:paraId="5AEF59BB" w14:textId="77777777" w:rsidR="000346AC" w:rsidRPr="000346AC" w:rsidRDefault="000346AC" w:rsidP="00D615D8">
      <w:pPr>
        <w:widowControl w:val="0"/>
        <w:numPr>
          <w:ilvl w:val="0"/>
          <w:numId w:val="32"/>
        </w:numPr>
        <w:kinsoku/>
        <w:overflowPunct/>
        <w:autoSpaceDE/>
        <w:autoSpaceDN/>
        <w:spacing w:before="120"/>
        <w:ind w:left="284"/>
        <w:contextualSpacing/>
        <w:jc w:val="left"/>
        <w:rPr>
          <w:sz w:val="20"/>
          <w:szCs w:val="20"/>
        </w:rPr>
      </w:pPr>
      <w:r w:rsidRPr="000346AC">
        <w:rPr>
          <w:sz w:val="20"/>
          <w:szCs w:val="20"/>
        </w:rPr>
        <w:t>Приведенные в данном коммерческом предложении условия поставки товара будут включены в Договор, заключаемый по результатам закупки.</w:t>
      </w:r>
    </w:p>
    <w:p w14:paraId="2B525212" w14:textId="77777777" w:rsidR="000346AC" w:rsidRPr="000346AC" w:rsidRDefault="000346AC" w:rsidP="00D615D8">
      <w:pPr>
        <w:widowControl w:val="0"/>
        <w:numPr>
          <w:ilvl w:val="0"/>
          <w:numId w:val="32"/>
        </w:numPr>
        <w:kinsoku/>
        <w:overflowPunct/>
        <w:autoSpaceDE/>
        <w:autoSpaceDN/>
        <w:spacing w:before="120"/>
        <w:ind w:left="284"/>
        <w:contextualSpacing/>
        <w:jc w:val="left"/>
        <w:rPr>
          <w:sz w:val="20"/>
          <w:szCs w:val="22"/>
        </w:rPr>
      </w:pPr>
      <w:r w:rsidRPr="000346AC">
        <w:rPr>
          <w:sz w:val="20"/>
          <w:szCs w:val="20"/>
        </w:rPr>
        <w:t>Форма должна быть подписана и скреплена оттиском печати (при наличии).</w:t>
      </w:r>
    </w:p>
    <w:p w14:paraId="10234F0A" w14:textId="77777777" w:rsidR="000346AC" w:rsidRPr="000346AC" w:rsidRDefault="000346AC" w:rsidP="000346AC">
      <w:pPr>
        <w:pBdr>
          <w:bottom w:val="single" w:sz="4" w:space="1" w:color="auto"/>
        </w:pBdr>
        <w:shd w:val="clear" w:color="auto" w:fill="E0E0E0"/>
        <w:kinsoku/>
        <w:overflowPunct/>
        <w:autoSpaceDE/>
        <w:autoSpaceDN/>
        <w:spacing w:before="120"/>
        <w:ind w:right="21"/>
        <w:sectPr w:rsidR="000346AC" w:rsidRPr="000346AC">
          <w:headerReference w:type="even" r:id="rId66"/>
          <w:headerReference w:type="default" r:id="rId67"/>
          <w:headerReference w:type="first" r:id="rId68"/>
          <w:pgSz w:w="11906" w:h="16838"/>
          <w:pgMar w:top="510" w:right="1021" w:bottom="567" w:left="1247" w:header="737" w:footer="680" w:gutter="0"/>
          <w:cols w:space="708"/>
          <w:docGrid w:linePitch="360"/>
        </w:sectPr>
      </w:pPr>
    </w:p>
    <w:p w14:paraId="38C372C0" w14:textId="77777777" w:rsidR="000346AC" w:rsidRPr="000346AC" w:rsidRDefault="000346AC" w:rsidP="000346AC">
      <w:pPr>
        <w:kinsoku/>
        <w:overflowPunct/>
        <w:autoSpaceDE/>
        <w:autoSpaceDN/>
        <w:spacing w:before="3360" w:after="600"/>
        <w:ind w:firstLine="0"/>
        <w:jc w:val="center"/>
        <w:outlineLvl w:val="0"/>
        <w:rPr>
          <w:b/>
          <w:sz w:val="72"/>
          <w:szCs w:val="72"/>
        </w:rPr>
      </w:pPr>
      <w:bookmarkStart w:id="370" w:name="_Toc392487739"/>
      <w:bookmarkStart w:id="371" w:name="_Toc392489443"/>
      <w:bookmarkStart w:id="372" w:name="_Toc390239284"/>
      <w:bookmarkStart w:id="373" w:name="_Ref390239697"/>
      <w:r w:rsidRPr="000346AC">
        <w:rPr>
          <w:b/>
          <w:sz w:val="72"/>
          <w:szCs w:val="72"/>
        </w:rPr>
        <w:lastRenderedPageBreak/>
        <w:t>Блок «Проект Договора»</w:t>
      </w:r>
      <w:bookmarkEnd w:id="370"/>
      <w:bookmarkEnd w:id="371"/>
    </w:p>
    <w:p w14:paraId="3D15FFA0" w14:textId="77777777" w:rsidR="000346AC" w:rsidRPr="000346AC" w:rsidRDefault="000346AC" w:rsidP="000346AC">
      <w:pPr>
        <w:kinsoku/>
        <w:overflowPunct/>
        <w:autoSpaceDE/>
        <w:autoSpaceDN/>
        <w:spacing w:before="3360" w:after="600"/>
        <w:ind w:firstLine="0"/>
        <w:jc w:val="center"/>
        <w:outlineLvl w:val="0"/>
        <w:rPr>
          <w:b/>
          <w:sz w:val="72"/>
          <w:szCs w:val="72"/>
        </w:rPr>
      </w:pPr>
    </w:p>
    <w:p w14:paraId="0FFC68BB" w14:textId="77777777" w:rsidR="000346AC" w:rsidRPr="000346AC" w:rsidRDefault="000346AC" w:rsidP="000346AC">
      <w:pPr>
        <w:kinsoku/>
        <w:overflowPunct/>
        <w:autoSpaceDE/>
        <w:autoSpaceDN/>
        <w:ind w:firstLine="0"/>
        <w:jc w:val="left"/>
      </w:pPr>
      <w:r w:rsidRPr="000346AC">
        <w:br w:type="page" w:clear="all"/>
      </w:r>
    </w:p>
    <w:p w14:paraId="614A8BF9" w14:textId="77777777" w:rsidR="000346AC" w:rsidRPr="000346AC" w:rsidRDefault="000346AC" w:rsidP="000346AC">
      <w:pPr>
        <w:keepNext/>
        <w:kinsoku/>
        <w:overflowPunct/>
        <w:autoSpaceDE/>
        <w:autoSpaceDN/>
        <w:ind w:firstLine="0"/>
        <w:jc w:val="center"/>
        <w:outlineLvl w:val="1"/>
        <w:rPr>
          <w:b/>
          <w:bCs/>
          <w:caps/>
          <w:sz w:val="28"/>
          <w:szCs w:val="24"/>
        </w:rPr>
      </w:pPr>
      <w:bookmarkStart w:id="374" w:name="_Toc390239295"/>
      <w:bookmarkStart w:id="375" w:name="_Ref390239588"/>
      <w:bookmarkStart w:id="376" w:name="_Toc392487740"/>
      <w:bookmarkStart w:id="377" w:name="_Toc392489444"/>
      <w:bookmarkStart w:id="378" w:name="_Toc438724511"/>
      <w:bookmarkEnd w:id="372"/>
      <w:bookmarkEnd w:id="373"/>
      <w:r w:rsidRPr="000346AC">
        <w:rPr>
          <w:b/>
          <w:bCs/>
          <w:caps/>
          <w:sz w:val="28"/>
          <w:szCs w:val="24"/>
        </w:rPr>
        <w:lastRenderedPageBreak/>
        <w:t>Проект Договора</w:t>
      </w:r>
      <w:bookmarkEnd w:id="374"/>
      <w:bookmarkEnd w:id="375"/>
      <w:bookmarkEnd w:id="376"/>
      <w:bookmarkEnd w:id="377"/>
      <w:bookmarkEnd w:id="378"/>
    </w:p>
    <w:p w14:paraId="03E8B896" w14:textId="77777777" w:rsidR="000346AC" w:rsidRPr="000346AC" w:rsidRDefault="000346AC" w:rsidP="000346AC">
      <w:pPr>
        <w:kinsoku/>
        <w:overflowPunct/>
        <w:autoSpaceDE/>
        <w:autoSpaceDN/>
      </w:pPr>
    </w:p>
    <w:p w14:paraId="11FDFFE7" w14:textId="77777777" w:rsidR="000346AC" w:rsidRPr="000346AC" w:rsidRDefault="000346AC" w:rsidP="000346AC">
      <w:pPr>
        <w:kinsoku/>
        <w:overflowPunct/>
        <w:autoSpaceDE/>
        <w:autoSpaceDN/>
        <w:spacing w:before="120" w:after="120"/>
        <w:jc w:val="left"/>
        <w:rPr>
          <w:szCs w:val="24"/>
        </w:rPr>
        <w:sectPr w:rsidR="000346AC" w:rsidRPr="000346AC">
          <w:headerReference w:type="even" r:id="rId69"/>
          <w:headerReference w:type="default" r:id="rId70"/>
          <w:headerReference w:type="first" r:id="rId71"/>
          <w:pgSz w:w="11906" w:h="16838"/>
          <w:pgMar w:top="510" w:right="1021" w:bottom="567" w:left="1247" w:header="737" w:footer="680" w:gutter="0"/>
          <w:cols w:space="708"/>
          <w:docGrid w:linePitch="360"/>
        </w:sectPr>
      </w:pPr>
      <w:r w:rsidRPr="000346AC">
        <w:rPr>
          <w:szCs w:val="24"/>
        </w:rPr>
        <w:t>Проект Договора представлен отдельным томам Документации (Приложение №1)</w:t>
      </w:r>
    </w:p>
    <w:p w14:paraId="584EF73D" w14:textId="77777777" w:rsidR="000346AC" w:rsidRPr="000346AC" w:rsidRDefault="000346AC" w:rsidP="000346AC">
      <w:pPr>
        <w:kinsoku/>
        <w:overflowPunct/>
        <w:autoSpaceDE/>
        <w:autoSpaceDN/>
        <w:spacing w:before="3360" w:after="600"/>
        <w:ind w:firstLine="0"/>
        <w:jc w:val="center"/>
        <w:outlineLvl w:val="0"/>
        <w:rPr>
          <w:b/>
          <w:sz w:val="72"/>
          <w:szCs w:val="72"/>
        </w:rPr>
      </w:pPr>
      <w:bookmarkStart w:id="379" w:name="_Toc392487741"/>
      <w:bookmarkStart w:id="380" w:name="_Toc392489445"/>
      <w:r w:rsidRPr="000346AC">
        <w:rPr>
          <w:b/>
          <w:sz w:val="72"/>
          <w:szCs w:val="72"/>
        </w:rPr>
        <w:lastRenderedPageBreak/>
        <w:t>Блок «Техническое задание»</w:t>
      </w:r>
      <w:bookmarkEnd w:id="379"/>
      <w:bookmarkEnd w:id="380"/>
    </w:p>
    <w:p w14:paraId="686FD372" w14:textId="77777777" w:rsidR="000346AC" w:rsidRPr="000346AC" w:rsidRDefault="000346AC" w:rsidP="000346AC">
      <w:pPr>
        <w:kinsoku/>
        <w:overflowPunct/>
        <w:autoSpaceDE/>
        <w:autoSpaceDN/>
        <w:ind w:firstLine="0"/>
        <w:jc w:val="left"/>
        <w:rPr>
          <w:b/>
          <w:sz w:val="36"/>
          <w:szCs w:val="36"/>
        </w:rPr>
      </w:pPr>
      <w:r w:rsidRPr="000346AC">
        <w:rPr>
          <w:b/>
          <w:sz w:val="36"/>
          <w:szCs w:val="36"/>
        </w:rPr>
        <w:br w:type="page" w:clear="all"/>
      </w:r>
    </w:p>
    <w:p w14:paraId="250FB906" w14:textId="77777777" w:rsidR="000346AC" w:rsidRPr="000346AC" w:rsidRDefault="000346AC" w:rsidP="000346AC">
      <w:pPr>
        <w:keepNext/>
        <w:kinsoku/>
        <w:overflowPunct/>
        <w:autoSpaceDE/>
        <w:autoSpaceDN/>
        <w:ind w:firstLine="0"/>
        <w:jc w:val="center"/>
        <w:outlineLvl w:val="1"/>
        <w:rPr>
          <w:b/>
          <w:bCs/>
          <w:caps/>
          <w:sz w:val="28"/>
          <w:szCs w:val="24"/>
        </w:rPr>
      </w:pPr>
      <w:bookmarkStart w:id="381" w:name="_Toc392487742"/>
      <w:bookmarkStart w:id="382" w:name="_Toc392489446"/>
      <w:bookmarkStart w:id="383" w:name="_Toc438724512"/>
      <w:r w:rsidRPr="000346AC">
        <w:rPr>
          <w:b/>
          <w:bCs/>
          <w:caps/>
          <w:sz w:val="28"/>
          <w:szCs w:val="24"/>
        </w:rPr>
        <w:lastRenderedPageBreak/>
        <w:t>Техническое задание</w:t>
      </w:r>
      <w:bookmarkEnd w:id="381"/>
      <w:bookmarkEnd w:id="382"/>
      <w:bookmarkEnd w:id="383"/>
    </w:p>
    <w:p w14:paraId="6739D147" w14:textId="77777777" w:rsidR="000346AC" w:rsidRPr="000346AC" w:rsidRDefault="000346AC" w:rsidP="000346AC">
      <w:pPr>
        <w:kinsoku/>
        <w:overflowPunct/>
        <w:autoSpaceDE/>
        <w:autoSpaceDN/>
      </w:pPr>
      <w:r w:rsidRPr="000346AC">
        <w:t>Проект технического задания представлен отдельным томам Документации (Приложение №2)</w:t>
      </w:r>
    </w:p>
    <w:p w14:paraId="301E702E" w14:textId="77777777" w:rsidR="000346AC" w:rsidRPr="000346AC" w:rsidRDefault="000346AC" w:rsidP="000346AC">
      <w:pPr>
        <w:keepNext/>
        <w:keepLines/>
        <w:tabs>
          <w:tab w:val="clear" w:pos="1134"/>
        </w:tabs>
        <w:kinsoku/>
        <w:overflowPunct/>
        <w:autoSpaceDE/>
        <w:autoSpaceDN/>
        <w:spacing w:before="640" w:after="360"/>
        <w:ind w:firstLine="0"/>
        <w:jc w:val="center"/>
        <w:outlineLvl w:val="0"/>
        <w:rPr>
          <w:rFonts w:ascii="Arial" w:hAnsi="Arial"/>
          <w:b/>
          <w:bCs/>
          <w:sz w:val="48"/>
          <w:szCs w:val="40"/>
        </w:rPr>
      </w:pPr>
    </w:p>
    <w:p w14:paraId="1AC250F5" w14:textId="77777777" w:rsidR="000346AC" w:rsidRPr="000346AC" w:rsidRDefault="000346AC" w:rsidP="000346AC">
      <w:pPr>
        <w:kinsoku/>
        <w:overflowPunct/>
        <w:autoSpaceDE/>
        <w:autoSpaceDN/>
      </w:pPr>
    </w:p>
    <w:p w14:paraId="2BA87BFB" w14:textId="77777777" w:rsidR="000346AC" w:rsidRPr="000346AC" w:rsidRDefault="000346AC" w:rsidP="000346AC">
      <w:pPr>
        <w:kinsoku/>
        <w:overflowPunct/>
        <w:autoSpaceDE/>
        <w:autoSpaceDN/>
      </w:pPr>
    </w:p>
    <w:p w14:paraId="79A90FC4" w14:textId="77777777" w:rsidR="000346AC" w:rsidRPr="000346AC" w:rsidRDefault="000346AC" w:rsidP="000346AC">
      <w:pPr>
        <w:kinsoku/>
        <w:overflowPunct/>
        <w:autoSpaceDE/>
        <w:autoSpaceDN/>
      </w:pPr>
    </w:p>
    <w:p w14:paraId="65CECC42" w14:textId="77777777" w:rsidR="000346AC" w:rsidRPr="000346AC" w:rsidRDefault="000346AC" w:rsidP="000346AC">
      <w:pPr>
        <w:kinsoku/>
        <w:overflowPunct/>
        <w:autoSpaceDE/>
        <w:autoSpaceDN/>
      </w:pPr>
    </w:p>
    <w:p w14:paraId="497EFC22" w14:textId="77777777" w:rsidR="000346AC" w:rsidRPr="000346AC" w:rsidRDefault="000346AC" w:rsidP="000346AC">
      <w:pPr>
        <w:kinsoku/>
        <w:overflowPunct/>
        <w:autoSpaceDE/>
        <w:autoSpaceDN/>
      </w:pPr>
    </w:p>
    <w:p w14:paraId="279B7D5E" w14:textId="77777777" w:rsidR="000346AC" w:rsidRPr="000346AC" w:rsidRDefault="000346AC" w:rsidP="000346AC">
      <w:pPr>
        <w:kinsoku/>
        <w:overflowPunct/>
        <w:autoSpaceDE/>
        <w:autoSpaceDN/>
      </w:pPr>
    </w:p>
    <w:p w14:paraId="132550E6" w14:textId="77777777" w:rsidR="000346AC" w:rsidRPr="000346AC" w:rsidRDefault="000346AC" w:rsidP="000346AC">
      <w:pPr>
        <w:kinsoku/>
        <w:overflowPunct/>
        <w:autoSpaceDE/>
        <w:autoSpaceDN/>
      </w:pPr>
    </w:p>
    <w:p w14:paraId="199D418D" w14:textId="77777777" w:rsidR="000346AC" w:rsidRPr="000346AC" w:rsidRDefault="000346AC" w:rsidP="000346AC">
      <w:pPr>
        <w:kinsoku/>
        <w:overflowPunct/>
        <w:autoSpaceDE/>
        <w:autoSpaceDN/>
      </w:pPr>
    </w:p>
    <w:p w14:paraId="40E88854" w14:textId="77777777" w:rsidR="000346AC" w:rsidRPr="000346AC" w:rsidRDefault="000346AC" w:rsidP="000346AC">
      <w:pPr>
        <w:kinsoku/>
        <w:overflowPunct/>
        <w:autoSpaceDE/>
        <w:autoSpaceDN/>
      </w:pPr>
    </w:p>
    <w:p w14:paraId="33C2CAA5" w14:textId="77777777" w:rsidR="000346AC" w:rsidRPr="000346AC" w:rsidRDefault="000346AC" w:rsidP="000346AC">
      <w:pPr>
        <w:kinsoku/>
        <w:overflowPunct/>
        <w:autoSpaceDE/>
        <w:autoSpaceDN/>
      </w:pPr>
    </w:p>
    <w:p w14:paraId="52E4E465" w14:textId="77777777" w:rsidR="000346AC" w:rsidRPr="000346AC" w:rsidRDefault="000346AC" w:rsidP="000346AC">
      <w:pPr>
        <w:kinsoku/>
        <w:overflowPunct/>
        <w:autoSpaceDE/>
        <w:autoSpaceDN/>
      </w:pPr>
    </w:p>
    <w:p w14:paraId="321AE955" w14:textId="77777777" w:rsidR="000346AC" w:rsidRPr="000346AC" w:rsidRDefault="000346AC" w:rsidP="000346AC">
      <w:pPr>
        <w:kinsoku/>
        <w:overflowPunct/>
        <w:autoSpaceDE/>
        <w:autoSpaceDN/>
      </w:pPr>
    </w:p>
    <w:p w14:paraId="4D763845" w14:textId="77777777" w:rsidR="000346AC" w:rsidRPr="000346AC" w:rsidRDefault="000346AC" w:rsidP="000346AC">
      <w:pPr>
        <w:kinsoku/>
        <w:overflowPunct/>
        <w:autoSpaceDE/>
        <w:autoSpaceDN/>
      </w:pPr>
    </w:p>
    <w:p w14:paraId="4B599977" w14:textId="77777777" w:rsidR="000346AC" w:rsidRPr="000346AC" w:rsidRDefault="000346AC" w:rsidP="000346AC">
      <w:pPr>
        <w:kinsoku/>
        <w:overflowPunct/>
        <w:autoSpaceDE/>
        <w:autoSpaceDN/>
      </w:pPr>
    </w:p>
    <w:p w14:paraId="4761415F" w14:textId="77777777" w:rsidR="000346AC" w:rsidRPr="000346AC" w:rsidRDefault="000346AC" w:rsidP="000346AC">
      <w:pPr>
        <w:kinsoku/>
        <w:overflowPunct/>
        <w:autoSpaceDE/>
        <w:autoSpaceDN/>
      </w:pPr>
    </w:p>
    <w:p w14:paraId="7915BCDD" w14:textId="77777777" w:rsidR="000346AC" w:rsidRPr="000346AC" w:rsidRDefault="000346AC" w:rsidP="000346AC">
      <w:pPr>
        <w:kinsoku/>
        <w:overflowPunct/>
        <w:autoSpaceDE/>
        <w:autoSpaceDN/>
      </w:pPr>
    </w:p>
    <w:p w14:paraId="51FB64F1" w14:textId="77777777" w:rsidR="000346AC" w:rsidRPr="000346AC" w:rsidRDefault="000346AC" w:rsidP="000346AC">
      <w:pPr>
        <w:kinsoku/>
        <w:overflowPunct/>
        <w:autoSpaceDE/>
        <w:autoSpaceDN/>
      </w:pPr>
    </w:p>
    <w:p w14:paraId="345C58BA" w14:textId="77777777" w:rsidR="000346AC" w:rsidRPr="000346AC" w:rsidRDefault="000346AC" w:rsidP="000346AC">
      <w:pPr>
        <w:kinsoku/>
        <w:overflowPunct/>
        <w:autoSpaceDE/>
        <w:autoSpaceDN/>
      </w:pPr>
    </w:p>
    <w:p w14:paraId="55C4B5FB" w14:textId="77777777" w:rsidR="000346AC" w:rsidRPr="000346AC" w:rsidRDefault="000346AC" w:rsidP="000346AC">
      <w:pPr>
        <w:kinsoku/>
        <w:overflowPunct/>
        <w:autoSpaceDE/>
        <w:autoSpaceDN/>
      </w:pPr>
    </w:p>
    <w:p w14:paraId="768632ED" w14:textId="77777777" w:rsidR="000346AC" w:rsidRPr="000346AC" w:rsidRDefault="000346AC" w:rsidP="000346AC">
      <w:pPr>
        <w:kinsoku/>
        <w:overflowPunct/>
        <w:autoSpaceDE/>
        <w:autoSpaceDN/>
      </w:pPr>
    </w:p>
    <w:p w14:paraId="155C98A6" w14:textId="77777777" w:rsidR="000346AC" w:rsidRPr="000346AC" w:rsidRDefault="000346AC" w:rsidP="000346AC">
      <w:pPr>
        <w:kinsoku/>
        <w:overflowPunct/>
        <w:autoSpaceDE/>
        <w:autoSpaceDN/>
      </w:pPr>
    </w:p>
    <w:p w14:paraId="1C58D72C" w14:textId="77777777" w:rsidR="000346AC" w:rsidRPr="000346AC" w:rsidRDefault="000346AC" w:rsidP="000346AC">
      <w:pPr>
        <w:kinsoku/>
        <w:overflowPunct/>
        <w:autoSpaceDE/>
        <w:autoSpaceDN/>
      </w:pPr>
    </w:p>
    <w:p w14:paraId="174375AC" w14:textId="77777777" w:rsidR="000346AC" w:rsidRPr="000346AC" w:rsidRDefault="000346AC" w:rsidP="000346AC">
      <w:pPr>
        <w:kinsoku/>
        <w:overflowPunct/>
        <w:autoSpaceDE/>
        <w:autoSpaceDN/>
      </w:pPr>
    </w:p>
    <w:p w14:paraId="1206144A" w14:textId="77777777" w:rsidR="000346AC" w:rsidRPr="000346AC" w:rsidRDefault="000346AC" w:rsidP="000346AC">
      <w:pPr>
        <w:kinsoku/>
        <w:overflowPunct/>
        <w:autoSpaceDE/>
        <w:autoSpaceDN/>
      </w:pPr>
    </w:p>
    <w:p w14:paraId="0E451555" w14:textId="77777777" w:rsidR="000346AC" w:rsidRPr="000346AC" w:rsidRDefault="000346AC" w:rsidP="000346AC">
      <w:pPr>
        <w:kinsoku/>
        <w:overflowPunct/>
        <w:autoSpaceDE/>
        <w:autoSpaceDN/>
      </w:pPr>
    </w:p>
    <w:p w14:paraId="0B500512" w14:textId="77777777" w:rsidR="000346AC" w:rsidRPr="000346AC" w:rsidRDefault="000346AC" w:rsidP="000346AC">
      <w:pPr>
        <w:kinsoku/>
        <w:overflowPunct/>
        <w:autoSpaceDE/>
        <w:autoSpaceDN/>
      </w:pPr>
    </w:p>
    <w:p w14:paraId="17DF36F1" w14:textId="77777777" w:rsidR="000346AC" w:rsidRPr="000346AC" w:rsidRDefault="000346AC" w:rsidP="000346AC">
      <w:pPr>
        <w:kinsoku/>
        <w:overflowPunct/>
        <w:autoSpaceDE/>
        <w:autoSpaceDN/>
      </w:pPr>
    </w:p>
    <w:p w14:paraId="694B8641" w14:textId="77777777" w:rsidR="000346AC" w:rsidRPr="000346AC" w:rsidRDefault="000346AC" w:rsidP="000346AC">
      <w:pPr>
        <w:kinsoku/>
        <w:overflowPunct/>
        <w:autoSpaceDE/>
        <w:autoSpaceDN/>
      </w:pPr>
    </w:p>
    <w:p w14:paraId="116A4921" w14:textId="77777777" w:rsidR="000346AC" w:rsidRPr="000346AC" w:rsidRDefault="000346AC" w:rsidP="000346AC">
      <w:pPr>
        <w:kinsoku/>
        <w:overflowPunct/>
        <w:autoSpaceDE/>
        <w:autoSpaceDN/>
      </w:pPr>
    </w:p>
    <w:p w14:paraId="35841E7A" w14:textId="77777777" w:rsidR="000346AC" w:rsidRPr="000346AC" w:rsidRDefault="000346AC" w:rsidP="000346AC">
      <w:pPr>
        <w:kinsoku/>
        <w:overflowPunct/>
        <w:autoSpaceDE/>
        <w:autoSpaceDN/>
      </w:pPr>
    </w:p>
    <w:p w14:paraId="2891FD99" w14:textId="77777777" w:rsidR="000346AC" w:rsidRPr="000346AC" w:rsidRDefault="000346AC" w:rsidP="000346AC">
      <w:pPr>
        <w:kinsoku/>
        <w:overflowPunct/>
        <w:autoSpaceDE/>
        <w:autoSpaceDN/>
      </w:pPr>
    </w:p>
    <w:p w14:paraId="03BA90CE" w14:textId="77777777" w:rsidR="000346AC" w:rsidRPr="000346AC" w:rsidRDefault="000346AC" w:rsidP="000346AC">
      <w:pPr>
        <w:kinsoku/>
        <w:overflowPunct/>
        <w:autoSpaceDE/>
        <w:autoSpaceDN/>
      </w:pPr>
    </w:p>
    <w:p w14:paraId="2751E77C" w14:textId="77777777" w:rsidR="000346AC" w:rsidRPr="000346AC" w:rsidRDefault="000346AC" w:rsidP="000346AC">
      <w:pPr>
        <w:kinsoku/>
        <w:overflowPunct/>
        <w:autoSpaceDE/>
        <w:autoSpaceDN/>
      </w:pPr>
    </w:p>
    <w:p w14:paraId="0C2A3FD0" w14:textId="77777777" w:rsidR="000346AC" w:rsidRPr="000346AC" w:rsidRDefault="000346AC" w:rsidP="000346AC">
      <w:pPr>
        <w:kinsoku/>
        <w:overflowPunct/>
        <w:autoSpaceDE/>
        <w:autoSpaceDN/>
      </w:pPr>
    </w:p>
    <w:p w14:paraId="4BDED824" w14:textId="77777777" w:rsidR="000346AC" w:rsidRPr="000346AC" w:rsidRDefault="000346AC" w:rsidP="000346AC">
      <w:pPr>
        <w:kinsoku/>
        <w:overflowPunct/>
        <w:autoSpaceDE/>
        <w:autoSpaceDN/>
      </w:pPr>
    </w:p>
    <w:p w14:paraId="3F16C527" w14:textId="77777777" w:rsidR="000346AC" w:rsidRPr="000346AC" w:rsidRDefault="000346AC" w:rsidP="000346AC">
      <w:pPr>
        <w:kinsoku/>
        <w:overflowPunct/>
        <w:autoSpaceDE/>
        <w:autoSpaceDN/>
      </w:pPr>
    </w:p>
    <w:p w14:paraId="67964E78" w14:textId="77777777" w:rsidR="000346AC" w:rsidRPr="000346AC" w:rsidRDefault="000346AC" w:rsidP="000346AC">
      <w:pPr>
        <w:kinsoku/>
        <w:overflowPunct/>
        <w:autoSpaceDE/>
        <w:autoSpaceDN/>
      </w:pPr>
    </w:p>
    <w:p w14:paraId="0C4D419D" w14:textId="77777777" w:rsidR="000346AC" w:rsidRPr="000346AC" w:rsidRDefault="000346AC" w:rsidP="000346AC">
      <w:pPr>
        <w:kinsoku/>
        <w:overflowPunct/>
        <w:autoSpaceDE/>
        <w:autoSpaceDN/>
      </w:pPr>
    </w:p>
    <w:p w14:paraId="0ADAECB8" w14:textId="77777777" w:rsidR="000346AC" w:rsidRPr="000346AC" w:rsidRDefault="000346AC" w:rsidP="000346AC">
      <w:pPr>
        <w:kinsoku/>
        <w:overflowPunct/>
        <w:autoSpaceDE/>
        <w:autoSpaceDN/>
      </w:pPr>
    </w:p>
    <w:p w14:paraId="0BB809AA" w14:textId="77777777" w:rsidR="000346AC" w:rsidRPr="000346AC" w:rsidRDefault="000346AC" w:rsidP="000346AC">
      <w:pPr>
        <w:kinsoku/>
        <w:overflowPunct/>
        <w:autoSpaceDE/>
        <w:autoSpaceDN/>
      </w:pPr>
    </w:p>
    <w:p w14:paraId="2E5788CA" w14:textId="77777777" w:rsidR="000346AC" w:rsidRPr="000346AC" w:rsidRDefault="000346AC" w:rsidP="000346AC">
      <w:pPr>
        <w:kinsoku/>
        <w:overflowPunct/>
        <w:autoSpaceDE/>
        <w:autoSpaceDN/>
      </w:pPr>
    </w:p>
    <w:p w14:paraId="6F27728A" w14:textId="77777777" w:rsidR="000346AC" w:rsidRPr="000346AC" w:rsidRDefault="000346AC" w:rsidP="000346AC">
      <w:pPr>
        <w:kinsoku/>
        <w:overflowPunct/>
        <w:autoSpaceDE/>
        <w:autoSpaceDN/>
      </w:pPr>
    </w:p>
    <w:p w14:paraId="57620B12" w14:textId="77777777" w:rsidR="000346AC" w:rsidRPr="000346AC" w:rsidRDefault="000346AC" w:rsidP="000346AC">
      <w:pPr>
        <w:kinsoku/>
        <w:overflowPunct/>
        <w:autoSpaceDE/>
        <w:autoSpaceDN/>
      </w:pPr>
    </w:p>
    <w:p w14:paraId="674FA3F4" w14:textId="77777777" w:rsidR="000346AC" w:rsidRPr="000346AC" w:rsidRDefault="000346AC" w:rsidP="000346AC">
      <w:pPr>
        <w:kinsoku/>
        <w:overflowPunct/>
        <w:autoSpaceDE/>
        <w:autoSpaceDN/>
      </w:pPr>
    </w:p>
    <w:bookmarkEnd w:id="364"/>
    <w:p w14:paraId="0765BBC6" w14:textId="77777777" w:rsidR="000346AC" w:rsidRPr="000346AC" w:rsidRDefault="000346AC" w:rsidP="000F394F">
      <w:pPr>
        <w:kinsoku/>
        <w:overflowPunct/>
        <w:autoSpaceDE/>
        <w:autoSpaceDN/>
        <w:ind w:firstLine="0"/>
      </w:pPr>
    </w:p>
    <w:sectPr w:rsidR="000346AC" w:rsidRPr="000346AC" w:rsidSect="000346AC">
      <w:headerReference w:type="even" r:id="rId72"/>
      <w:headerReference w:type="default" r:id="rId73"/>
      <w:headerReference w:type="first" r:id="rId74"/>
      <w:pgSz w:w="11906" w:h="16838"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81D8F" w14:textId="77777777" w:rsidR="00D71976" w:rsidRDefault="00D71976">
      <w:r>
        <w:separator/>
      </w:r>
    </w:p>
    <w:p w14:paraId="7572D61B" w14:textId="77777777" w:rsidR="00D71976" w:rsidRDefault="00D71976"/>
  </w:endnote>
  <w:endnote w:type="continuationSeparator" w:id="0">
    <w:p w14:paraId="1F5CFBCA" w14:textId="77777777" w:rsidR="00D71976" w:rsidRDefault="00D71976">
      <w:r>
        <w:continuationSeparator/>
      </w:r>
    </w:p>
    <w:p w14:paraId="4D343DD0" w14:textId="77777777" w:rsidR="00D71976" w:rsidRDefault="00D71976"/>
  </w:endnote>
  <w:endnote w:type="continuationNotice" w:id="1">
    <w:p w14:paraId="34F07693" w14:textId="77777777" w:rsidR="00D71976" w:rsidRDefault="00D71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9EB0" w14:textId="77777777" w:rsidR="00D71976" w:rsidRDefault="00D7197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1D49" w14:textId="77777777" w:rsidR="00D71976" w:rsidRDefault="00D7197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3D53" w14:textId="77777777" w:rsidR="00D71976" w:rsidRDefault="00D71976">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7654" w14:textId="77777777" w:rsidR="00D71976" w:rsidRPr="00B454DB" w:rsidRDefault="00D71976"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471DA8C0" w:rsidR="00D71976" w:rsidRPr="004511AD" w:rsidRDefault="00D71976" w:rsidP="00DA3534">
                          <w:pPr>
                            <w:pStyle w:val="Sf0"/>
                          </w:pPr>
                          <w:r>
                            <w:t xml:space="preserve">СТРАНИЦА  </w:t>
                          </w:r>
                          <w:r>
                            <w:fldChar w:fldCharType="begin"/>
                          </w:r>
                          <w:r>
                            <w:instrText xml:space="preserve"> PAGE </w:instrText>
                          </w:r>
                          <w:r>
                            <w:fldChar w:fldCharType="separate"/>
                          </w:r>
                          <w:r>
                            <w:rPr>
                              <w:noProof/>
                            </w:rPr>
                            <w:t>7</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" filled="f" stroked="f" strokeweight="1.3pt">
              <v:textbox>
                <w:txbxContent>
                  <w:p w14:paraId="4AE41E4D" w14:textId="471DA8C0" w:rsidR="00D71976" w:rsidRPr="004511AD" w:rsidRDefault="00D71976" w:rsidP="00DA3534">
                    <w:pPr>
                      <w:pStyle w:val="Sf0"/>
                    </w:pPr>
                    <w:r>
                      <w:t xml:space="preserve">СТРАНИЦА  </w:t>
                    </w:r>
                    <w:r>
                      <w:fldChar w:fldCharType="begin"/>
                    </w:r>
                    <w:r>
                      <w:instrText xml:space="preserve"> PAGE </w:instrText>
                    </w:r>
                    <w:r>
                      <w:fldChar w:fldCharType="separate"/>
                    </w:r>
                    <w:r>
                      <w:rPr>
                        <w:noProof/>
                      </w:rPr>
                      <w:t>7</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DCFF" w14:textId="77777777" w:rsidR="00D71976" w:rsidRPr="00B454DB" w:rsidRDefault="00D71976"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0390AB7F" w:rsidR="00D71976" w:rsidRPr="004511AD" w:rsidRDefault="00D71976" w:rsidP="00BC586A">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YxQ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Dq+GkYxQIAAMIFAAAOAAAAAAAAAAAAAAAAAC4CAABkcnMvZTJvRG9jLnhtbFBLAQIt&#10;ABQABgAIAAAAIQD9XCyl4AAAAAkBAAAPAAAAAAAAAAAAAAAAAB8FAABkcnMvZG93bnJldi54bWxQ&#10;SwUGAAAAAAQABADzAAAALAYAAAAA&#10;" filled="f" stroked="f" strokeweight="1.3pt">
              <v:textbox>
                <w:txbxContent>
                  <w:p w14:paraId="2CBECDEF" w14:textId="0390AB7F" w:rsidR="00D71976" w:rsidRPr="004511AD" w:rsidRDefault="00D71976" w:rsidP="00BC586A">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2CB2718D" w:rsidR="00D71976" w:rsidRPr="004511AD" w:rsidRDefault="00D71976" w:rsidP="00DA3534">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" filled="f" stroked="f" strokeweight="1.3pt">
              <v:textbox>
                <w:txbxContent>
                  <w:p w14:paraId="222D5C80" w14:textId="2CB2718D" w:rsidR="00D71976" w:rsidRPr="004511AD" w:rsidRDefault="00D71976" w:rsidP="00DA3534">
                    <w:pPr>
                      <w:pStyle w:val="Sf0"/>
                    </w:pPr>
                    <w:r>
                      <w:t xml:space="preserve">СТРАНИЦА  </w:t>
                    </w:r>
                    <w:r>
                      <w:fldChar w:fldCharType="begin"/>
                    </w:r>
                    <w:r>
                      <w:instrText xml:space="preserve"> PAGE </w:instrText>
                    </w:r>
                    <w:r>
                      <w:fldChar w:fldCharType="separate"/>
                    </w:r>
                    <w:r>
                      <w:rPr>
                        <w:noProof/>
                      </w:rPr>
                      <w:t>10</w:t>
                    </w:r>
                    <w:r>
                      <w:rPr>
                        <w:noProof/>
                      </w:rPr>
                      <w:fldChar w:fldCharType="end"/>
                    </w:r>
                    <w:r>
                      <w:t xml:space="preserve">  ИЗ  </w:t>
                    </w:r>
                    <w:r>
                      <w:rPr>
                        <w:noProof/>
                      </w:rPr>
                      <w:fldChar w:fldCharType="begin"/>
                    </w:r>
                    <w:r>
                      <w:rPr>
                        <w:noProof/>
                      </w:rPr>
                      <w:instrText xml:space="preserve"> NUMPAGES </w:instrText>
                    </w:r>
                    <w:r>
                      <w:rPr>
                        <w:noProof/>
                      </w:rPr>
                      <w:fldChar w:fldCharType="separate"/>
                    </w:r>
                    <w:r>
                      <w:rPr>
                        <w:noProof/>
                      </w:rPr>
                      <w:t>37</w:t>
                    </w:r>
                    <w:r>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987A" w14:textId="77777777" w:rsidR="00D71976" w:rsidRPr="002310D9" w:rsidRDefault="00D71976" w:rsidP="002310D9">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FDE5" w14:textId="77777777" w:rsidR="00D71976" w:rsidRDefault="00D71976">
    <w:pPr>
      <w:pStyle w:val="S4"/>
    </w:pPr>
    <w:r>
      <w:rPr>
        <w:noProof/>
      </w:rPr>
      <mc:AlternateContent>
        <mc:Choice Requires="wps">
          <w:drawing>
            <wp:anchor distT="0" distB="0" distL="114300" distR="114300" simplePos="0" relativeHeight="251747328" behindDoc="0" locked="0" layoutInCell="1" allowOverlap="1" wp14:anchorId="6579D1F0" wp14:editId="0D77E3DE">
              <wp:simplePos x="0" y="0"/>
              <wp:positionH relativeFrom="column">
                <wp:posOffset>5043805</wp:posOffset>
              </wp:positionH>
              <wp:positionV relativeFrom="paragraph">
                <wp:posOffset>197485</wp:posOffset>
              </wp:positionV>
              <wp:extent cx="1009650" cy="333375"/>
              <wp:effectExtent l="0" t="0" r="0" b="952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5B49B4D9" w14:textId="44FFE875" w:rsidR="00D71976" w:rsidRDefault="00D71976">
                          <w:pPr>
                            <w:pStyle w:val="Sf0"/>
                          </w:pPr>
                          <w:r>
                            <w:t xml:space="preserve">СТРАНИЦА  </w:t>
                          </w:r>
                          <w:r>
                            <w:fldChar w:fldCharType="begin"/>
                          </w:r>
                          <w:r>
                            <w:instrText xml:space="preserve"> PAGE </w:instrText>
                          </w:r>
                          <w:r>
                            <w:fldChar w:fldCharType="separate"/>
                          </w:r>
                          <w:r>
                            <w:rPr>
                              <w:noProof/>
                            </w:rPr>
                            <w:t>27</w:t>
                          </w:r>
                          <w:r>
                            <w:fldChar w:fldCharType="end"/>
                          </w:r>
                          <w:r>
                            <w:t xml:space="preserve">  ИЗ  </w:t>
                          </w:r>
                          <w:r>
                            <w:fldChar w:fldCharType="begin"/>
                          </w:r>
                          <w:r>
                            <w:instrText xml:space="preserve"> NUMPAGES </w:instrText>
                          </w:r>
                          <w:r>
                            <w:fldChar w:fldCharType="separate"/>
                          </w:r>
                          <w:r>
                            <w:rPr>
                              <w:noProof/>
                            </w:rPr>
                            <w:t>37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9D1F0" id="_x0000_t202" coordsize="21600,21600" o:spt="202" path="m,l,21600r21600,l21600,xe">
              <v:stroke joinstyle="miter"/>
              <v:path gradientshapeok="t" o:connecttype="rect"/>
            </v:shapetype>
            <v:shape id="_x0000_s1029" type="#_x0000_t202" style="position:absolute;left:0;text-align:left;margin-left:397.15pt;margin-top:15.55pt;width:79.5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1a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" filled="f" stroked="f">
              <v:textbox>
                <w:txbxContent>
                  <w:p w14:paraId="5B49B4D9" w14:textId="44FFE875" w:rsidR="00D71976" w:rsidRDefault="00D71976">
                    <w:pPr>
                      <w:pStyle w:val="Sf0"/>
                    </w:pPr>
                    <w:r>
                      <w:t xml:space="preserve">СТРАНИЦА  </w:t>
                    </w:r>
                    <w:r>
                      <w:fldChar w:fldCharType="begin"/>
                    </w:r>
                    <w:r>
                      <w:instrText xml:space="preserve"> PAGE </w:instrText>
                    </w:r>
                    <w:r>
                      <w:fldChar w:fldCharType="separate"/>
                    </w:r>
                    <w:r>
                      <w:rPr>
                        <w:noProof/>
                      </w:rPr>
                      <w:t>27</w:t>
                    </w:r>
                    <w:r>
                      <w:fldChar w:fldCharType="end"/>
                    </w:r>
                    <w:r>
                      <w:t xml:space="preserve">  ИЗ  </w:t>
                    </w:r>
                    <w:r>
                      <w:fldChar w:fldCharType="begin"/>
                    </w:r>
                    <w:r>
                      <w:instrText xml:space="preserve"> NUMPAGES </w:instrText>
                    </w:r>
                    <w:r>
                      <w:fldChar w:fldCharType="separate"/>
                    </w:r>
                    <w:r>
                      <w:rPr>
                        <w:noProof/>
                      </w:rPr>
                      <w:t>37</w:t>
                    </w:r>
                    <w:r>
                      <w:rPr>
                        <w:noProof/>
                      </w:rPr>
                      <w:fldChar w:fldCharType="end"/>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B6D82E8" wp14:editId="4343CE28">
              <wp:simplePos x="0" y="0"/>
              <wp:positionH relativeFrom="column">
                <wp:posOffset>8939530</wp:posOffset>
              </wp:positionH>
              <wp:positionV relativeFrom="paragraph">
                <wp:posOffset>102235</wp:posOffset>
              </wp:positionV>
              <wp:extent cx="1009650" cy="33337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wps:spPr>
                    <wps:txbx>
                      <w:txbxContent>
                        <w:p w14:paraId="35ABCC90" w14:textId="1531BFE5" w:rsidR="00D71976" w:rsidRDefault="00D71976">
                          <w:pPr>
                            <w:pStyle w:val="Sf0"/>
                          </w:pPr>
                          <w:r>
                            <w:t xml:space="preserve">СТРАНИЦА  </w:t>
                          </w:r>
                          <w:r>
                            <w:fldChar w:fldCharType="begin"/>
                          </w:r>
                          <w:r>
                            <w:instrText xml:space="preserve"> PAGE </w:instrText>
                          </w:r>
                          <w:r>
                            <w:fldChar w:fldCharType="separate"/>
                          </w:r>
                          <w:r>
                            <w:rPr>
                              <w:noProof/>
                            </w:rPr>
                            <w:t>27</w:t>
                          </w:r>
                          <w:r>
                            <w:fldChar w:fldCharType="end"/>
                          </w:r>
                          <w:r>
                            <w:t xml:space="preserve">  ИЗ  </w:t>
                          </w:r>
                          <w:r>
                            <w:fldChar w:fldCharType="begin"/>
                          </w:r>
                          <w:r>
                            <w:instrText xml:space="preserve"> NUMPAGES </w:instrText>
                          </w:r>
                          <w:r>
                            <w:fldChar w:fldCharType="separate"/>
                          </w:r>
                          <w:r>
                            <w:rPr>
                              <w:noProof/>
                            </w:rPr>
                            <w:t>37</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82E8" id="_x0000_s1030" type="#_x0000_t202" style="position:absolute;left:0;text-align:left;margin-left:703.9pt;margin-top:8.05pt;width:79.5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" filled="f" stroked="f">
              <v:textbox>
                <w:txbxContent>
                  <w:p w14:paraId="35ABCC90" w14:textId="1531BFE5" w:rsidR="00D71976" w:rsidRDefault="00D71976">
                    <w:pPr>
                      <w:pStyle w:val="Sf0"/>
                    </w:pPr>
                    <w:r>
                      <w:t xml:space="preserve">СТРАНИЦА  </w:t>
                    </w:r>
                    <w:r>
                      <w:fldChar w:fldCharType="begin"/>
                    </w:r>
                    <w:r>
                      <w:instrText xml:space="preserve"> PAGE </w:instrText>
                    </w:r>
                    <w:r>
                      <w:fldChar w:fldCharType="separate"/>
                    </w:r>
                    <w:r>
                      <w:rPr>
                        <w:noProof/>
                      </w:rPr>
                      <w:t>27</w:t>
                    </w:r>
                    <w:r>
                      <w:fldChar w:fldCharType="end"/>
                    </w:r>
                    <w:r>
                      <w:t xml:space="preserve">  ИЗ  </w:t>
                    </w:r>
                    <w:r>
                      <w:fldChar w:fldCharType="begin"/>
                    </w:r>
                    <w:r>
                      <w:instrText xml:space="preserve"> NUMPAGES </w:instrText>
                    </w:r>
                    <w:r>
                      <w:fldChar w:fldCharType="separate"/>
                    </w:r>
                    <w:r>
                      <w:rPr>
                        <w:noProof/>
                      </w:rPr>
                      <w:t>37</w:t>
                    </w:r>
                    <w:r>
                      <w:rPr>
                        <w:noProof/>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7105" w14:textId="77777777" w:rsidR="00D71976" w:rsidRDefault="00D71976">
    <w:pPr>
      <w:pStyle w:val="a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21F0" w14:textId="77777777" w:rsidR="00D71976" w:rsidRDefault="00D71976">
    <w:pPr>
      <w:pStyle w:val="ac"/>
    </w:pPr>
    <w:r>
      <w:t xml:space="preserve">стр. </w:t>
    </w:r>
    <w:r>
      <w:fldChar w:fldCharType="begin"/>
    </w:r>
    <w:r>
      <w:instrText xml:space="preserve"> PAGE </w:instrText>
    </w:r>
    <w:r>
      <w:fldChar w:fldCharType="separate"/>
    </w:r>
    <w:r>
      <w:t>106</w:t>
    </w:r>
    <w:r>
      <w:fldChar w:fldCharType="end"/>
    </w:r>
    <w:r>
      <w:t xml:space="preserve"> из </w:t>
    </w:r>
    <w:r>
      <w:fldChar w:fldCharType="begin"/>
    </w:r>
    <w:r>
      <w:instrText xml:space="preserve"> NUMPAGES </w:instrText>
    </w:r>
    <w:r>
      <w:fldChar w:fldCharType="separate"/>
    </w:r>
    <w:r>
      <w:t>115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5FD4B" w14:textId="77777777" w:rsidR="00D71976" w:rsidRDefault="00D71976">
      <w:r>
        <w:separator/>
      </w:r>
    </w:p>
    <w:p w14:paraId="3A3311FE" w14:textId="77777777" w:rsidR="00D71976" w:rsidRDefault="00D71976"/>
  </w:footnote>
  <w:footnote w:type="continuationSeparator" w:id="0">
    <w:p w14:paraId="2116B805" w14:textId="77777777" w:rsidR="00D71976" w:rsidRDefault="00D71976">
      <w:r>
        <w:continuationSeparator/>
      </w:r>
    </w:p>
    <w:p w14:paraId="7F9E4C7D" w14:textId="77777777" w:rsidR="00D71976" w:rsidRDefault="00D71976"/>
  </w:footnote>
  <w:footnote w:type="continuationNotice" w:id="1">
    <w:p w14:paraId="6F0FA829" w14:textId="77777777" w:rsidR="00D71976" w:rsidRDefault="00D71976"/>
  </w:footnote>
  <w:footnote w:id="2">
    <w:p w14:paraId="075B86E6" w14:textId="77777777" w:rsidR="00D71976" w:rsidRDefault="00D71976" w:rsidP="000D031E">
      <w:pPr>
        <w:pStyle w:val="afff4"/>
      </w:pPr>
      <w:r>
        <w:rPr>
          <w:rStyle w:val="afe"/>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26A8" w14:textId="77777777" w:rsidR="00D71976" w:rsidRDefault="00D71976">
    <w:pPr>
      <w:pStyle w:val="a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5DF3" w14:textId="77777777" w:rsidR="00D71976" w:rsidRDefault="00D71976">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B166" w14:textId="77777777" w:rsidR="00D71976" w:rsidRPr="002310D9" w:rsidRDefault="00D71976" w:rsidP="002310D9">
    <w:pPr>
      <w:pStyle w:val="a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D71976" w:rsidRPr="001B5DAB" w14:paraId="512DCC52" w14:textId="77777777" w:rsidTr="00864AB2">
      <w:trPr>
        <w:trHeight w:val="253"/>
      </w:trPr>
      <w:tc>
        <w:tcPr>
          <w:tcW w:w="5000" w:type="pct"/>
          <w:tcBorders>
            <w:bottom w:val="single" w:sz="12" w:space="0" w:color="FFC000"/>
          </w:tcBorders>
          <w:vAlign w:val="center"/>
        </w:tcPr>
        <w:p w14:paraId="65322E79" w14:textId="77777777" w:rsidR="00D71976" w:rsidRPr="001B5DAB" w:rsidRDefault="00D71976"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D71976" w:rsidRDefault="00D71976" w:rsidP="006203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FC5D" w14:textId="77777777" w:rsidR="00D71976" w:rsidRDefault="00D71976">
    <w:pPr>
      <w:pStyle w:val="a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1A37C" w14:textId="77777777" w:rsidR="00D71976" w:rsidRPr="00564407" w:rsidRDefault="00D71976" w:rsidP="00C1334F">
    <w:pPr>
      <w:ind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8B66" w14:textId="77777777" w:rsidR="00D71976" w:rsidRDefault="00D71976">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0236" w14:textId="77777777" w:rsidR="00D71976" w:rsidRDefault="00D7197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0D59" w14:textId="77777777" w:rsidR="00D71976" w:rsidRPr="00D75296" w:rsidRDefault="00D71976" w:rsidP="00D75296">
    <w:pPr>
      <w:pStyle w:val="a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D71976" w:rsidRPr="001B5DAB" w14:paraId="3184E59D" w14:textId="77777777" w:rsidTr="00864AB2">
      <w:trPr>
        <w:trHeight w:val="253"/>
      </w:trPr>
      <w:tc>
        <w:tcPr>
          <w:tcW w:w="5000" w:type="pct"/>
          <w:tcBorders>
            <w:bottom w:val="single" w:sz="12" w:space="0" w:color="FFC000"/>
          </w:tcBorders>
          <w:vAlign w:val="center"/>
        </w:tcPr>
        <w:p w14:paraId="2B748E54" w14:textId="77777777" w:rsidR="00D71976" w:rsidRPr="001B5DAB" w:rsidRDefault="00D71976"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D71976" w:rsidRPr="00A85687" w:rsidRDefault="00D71976" w:rsidP="00AE1EA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8AC5" w14:textId="77777777" w:rsidR="00D71976" w:rsidRDefault="00D719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3D85" w14:textId="77777777" w:rsidR="00D71976" w:rsidRDefault="00D71976">
    <w:pPr>
      <w:pStyle w:val="a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7523" w14:textId="77777777" w:rsidR="00D71976" w:rsidRPr="00564407" w:rsidRDefault="00D71976" w:rsidP="00C1334F">
    <w:pPr>
      <w:ind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D71976" w:rsidRPr="001B5DAB" w14:paraId="599C578D" w14:textId="77777777" w:rsidTr="009043EA">
      <w:trPr>
        <w:trHeight w:val="253"/>
      </w:trPr>
      <w:tc>
        <w:tcPr>
          <w:tcW w:w="5000" w:type="pct"/>
          <w:tcBorders>
            <w:bottom w:val="single" w:sz="12" w:space="0" w:color="FFC000"/>
          </w:tcBorders>
          <w:vAlign w:val="center"/>
        </w:tcPr>
        <w:p w14:paraId="6ECD6B5A" w14:textId="77777777" w:rsidR="00D71976" w:rsidRPr="001B5DAB" w:rsidRDefault="00D71976"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D71976" w:rsidRDefault="00D71976" w:rsidP="0062038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8116" w14:textId="77777777" w:rsidR="00D71976" w:rsidRDefault="00D71976">
    <w:pPr>
      <w:pStyle w:val="a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C3B9" w14:textId="77777777" w:rsidR="00D71976" w:rsidRDefault="00D71976">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D71976" w14:paraId="2D03E6EA" w14:textId="77777777">
      <w:trPr>
        <w:trHeight w:val="253"/>
      </w:trPr>
      <w:tc>
        <w:tcPr>
          <w:tcW w:w="5000" w:type="pct"/>
          <w:tcBorders>
            <w:bottom w:val="single" w:sz="12" w:space="0" w:color="FFC000"/>
          </w:tcBorders>
          <w:vAlign w:val="center"/>
        </w:tcPr>
        <w:p w14:paraId="582F635E" w14:textId="77777777" w:rsidR="00D71976" w:rsidRDefault="00D71976">
          <w:pPr>
            <w:ind w:left="567" w:firstLine="0"/>
            <w:jc w:val="right"/>
            <w:rPr>
              <w:rFonts w:ascii="Arial" w:hAnsi="Arial" w:cs="Arial"/>
              <w:b/>
              <w:sz w:val="10"/>
              <w:szCs w:val="10"/>
            </w:rPr>
          </w:pPr>
          <w:r>
            <w:rPr>
              <w:rFonts w:ascii="Arial" w:hAnsi="Arial" w:cs="Arial"/>
              <w:b/>
              <w:sz w:val="10"/>
              <w:szCs w:val="10"/>
            </w:rPr>
            <w:t>БЛОК 2 «ИНФОРМАЦИОННАЯ КАРТА»</w:t>
          </w:r>
        </w:p>
      </w:tc>
    </w:tr>
  </w:tbl>
  <w:p w14:paraId="09BE69B7" w14:textId="77777777" w:rsidR="00D71976" w:rsidRDefault="00D71976"/>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1656" w14:textId="77777777" w:rsidR="00D71976" w:rsidRDefault="00D71976">
    <w:pPr>
      <w:pStyle w:val="a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5678" w14:textId="77777777" w:rsidR="00D71976" w:rsidRDefault="00D71976">
    <w:pPr>
      <w:pStyle w:val="aa"/>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34E9" w14:textId="77777777" w:rsidR="00D71976" w:rsidRDefault="00D71976"/>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55BB" w14:textId="77777777" w:rsidR="00D71976" w:rsidRDefault="00D71976">
    <w:pPr>
      <w:pStyle w:val="a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F926" w14:textId="77777777" w:rsidR="00D71976" w:rsidRDefault="00D719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DC6C" w14:textId="77777777" w:rsidR="00D71976" w:rsidRDefault="00D71976" w:rsidP="00492FF8">
    <w:pPr>
      <w:ind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D71976" w14:paraId="623C28C0" w14:textId="77777777">
      <w:trPr>
        <w:trHeight w:val="253"/>
      </w:trPr>
      <w:tc>
        <w:tcPr>
          <w:tcW w:w="5000" w:type="pct"/>
          <w:tcBorders>
            <w:bottom w:val="single" w:sz="12" w:space="0" w:color="FFC000"/>
          </w:tcBorders>
          <w:vAlign w:val="center"/>
        </w:tcPr>
        <w:p w14:paraId="5BA4F447" w14:textId="77777777" w:rsidR="00D71976" w:rsidRDefault="00D71976">
          <w:pPr>
            <w:ind w:left="567" w:firstLine="0"/>
            <w:jc w:val="right"/>
            <w:rPr>
              <w:rFonts w:ascii="Arial" w:hAnsi="Arial" w:cs="Arial"/>
              <w:b/>
              <w:sz w:val="10"/>
              <w:szCs w:val="10"/>
            </w:rPr>
          </w:pPr>
          <w:r>
            <w:rPr>
              <w:rFonts w:ascii="Arial" w:hAnsi="Arial" w:cs="Arial"/>
              <w:b/>
              <w:sz w:val="10"/>
              <w:szCs w:val="10"/>
            </w:rPr>
            <w:t>БЛОК 4 «ОБРАЗЦЫ ФОРМ ДОКУМЕНТОВ»</w:t>
          </w:r>
        </w:p>
      </w:tc>
    </w:tr>
  </w:tbl>
  <w:p w14:paraId="38F4293D" w14:textId="77777777" w:rsidR="00D71976" w:rsidRDefault="00D71976">
    <w:pPr>
      <w:pStyle w:val="aa"/>
      <w:pBdr>
        <w:bottom w:val="none" w:sz="0"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3707" w14:textId="77777777" w:rsidR="00D71976" w:rsidRDefault="00D71976">
    <w:pPr>
      <w:pStyle w:val="aa"/>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E418" w14:textId="77777777" w:rsidR="00D71976" w:rsidRDefault="00D71976">
    <w:pPr>
      <w:ind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1965" w14:textId="77777777" w:rsidR="00D71976" w:rsidRDefault="00D71976"/>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E58D" w14:textId="162E7894" w:rsidR="00D71976" w:rsidRDefault="00D71976">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7AFD" w14:textId="0CB035F0" w:rsidR="00D71976" w:rsidRPr="0011106F" w:rsidRDefault="00D71976" w:rsidP="00D71EA3">
    <w:pPr>
      <w:ind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6C27" w14:textId="73AEE6F5" w:rsidR="00D71976" w:rsidRDefault="00D71976" w:rsidP="001D08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4D9E" w14:textId="77777777" w:rsidR="00D71976" w:rsidRDefault="00D71976">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D975" w14:textId="77777777" w:rsidR="00D71976" w:rsidRDefault="00D71976">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BB4A" w14:textId="77777777" w:rsidR="00D71976" w:rsidRDefault="00D71976">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8CA5" w14:textId="77777777" w:rsidR="00D71976" w:rsidRDefault="00D71976">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917C" w14:textId="77777777" w:rsidR="00D71976" w:rsidRPr="00564407" w:rsidRDefault="00D71976" w:rsidP="00DA3534">
    <w:pPr>
      <w:ind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8" w:space="0" w:color="FFD200"/>
      </w:tblBorders>
      <w:tblLook w:val="01E0" w:firstRow="1" w:lastRow="1" w:firstColumn="1" w:lastColumn="1" w:noHBand="0" w:noVBand="0"/>
    </w:tblPr>
    <w:tblGrid>
      <w:gridCol w:w="9638"/>
    </w:tblGrid>
    <w:tr w:rsidR="00D71976" w:rsidRPr="001B5DAB" w14:paraId="18053B25" w14:textId="77777777" w:rsidTr="009043EA">
      <w:trPr>
        <w:trHeight w:val="253"/>
      </w:trPr>
      <w:tc>
        <w:tcPr>
          <w:tcW w:w="5000" w:type="pct"/>
          <w:tcBorders>
            <w:bottom w:val="single" w:sz="12" w:space="0" w:color="FFC000"/>
          </w:tcBorders>
          <w:vAlign w:val="center"/>
        </w:tcPr>
        <w:p w14:paraId="0954DF3F" w14:textId="77777777" w:rsidR="00D71976" w:rsidRPr="001B5DAB" w:rsidRDefault="00D71976"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D71976" w:rsidRDefault="00D71976" w:rsidP="00620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lvl>
  </w:abstractNum>
  <w:abstractNum w:abstractNumId="1"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054CD0"/>
    <w:multiLevelType w:val="hybridMultilevel"/>
    <w:tmpl w:val="07F83374"/>
    <w:lvl w:ilvl="0" w:tplc="5D54EACE">
      <w:start w:val="1"/>
      <w:numFmt w:val="decimal"/>
      <w:lvlText w:val="%1)"/>
      <w:lvlJc w:val="left"/>
      <w:pPr>
        <w:ind w:left="1287" w:hanging="360"/>
      </w:pPr>
    </w:lvl>
    <w:lvl w:ilvl="1" w:tplc="60B6AEB6">
      <w:start w:val="1"/>
      <w:numFmt w:val="lowerLetter"/>
      <w:lvlText w:val="%2."/>
      <w:lvlJc w:val="left"/>
      <w:pPr>
        <w:ind w:left="2007" w:hanging="360"/>
      </w:pPr>
    </w:lvl>
    <w:lvl w:ilvl="2" w:tplc="E6A86F9C">
      <w:start w:val="1"/>
      <w:numFmt w:val="lowerRoman"/>
      <w:lvlText w:val="%3."/>
      <w:lvlJc w:val="right"/>
      <w:pPr>
        <w:ind w:left="2727" w:hanging="180"/>
      </w:pPr>
    </w:lvl>
    <w:lvl w:ilvl="3" w:tplc="1110E314">
      <w:start w:val="1"/>
      <w:numFmt w:val="decimal"/>
      <w:lvlText w:val="%4."/>
      <w:lvlJc w:val="left"/>
      <w:pPr>
        <w:ind w:left="3447" w:hanging="360"/>
      </w:pPr>
    </w:lvl>
    <w:lvl w:ilvl="4" w:tplc="0BC8792C">
      <w:start w:val="1"/>
      <w:numFmt w:val="lowerLetter"/>
      <w:lvlText w:val="%5."/>
      <w:lvlJc w:val="left"/>
      <w:pPr>
        <w:ind w:left="4167" w:hanging="360"/>
      </w:pPr>
    </w:lvl>
    <w:lvl w:ilvl="5" w:tplc="2990EAD8">
      <w:start w:val="1"/>
      <w:numFmt w:val="lowerRoman"/>
      <w:lvlText w:val="%6."/>
      <w:lvlJc w:val="right"/>
      <w:pPr>
        <w:ind w:left="4887" w:hanging="180"/>
      </w:pPr>
    </w:lvl>
    <w:lvl w:ilvl="6" w:tplc="0B342D76">
      <w:start w:val="1"/>
      <w:numFmt w:val="decimal"/>
      <w:lvlText w:val="%7."/>
      <w:lvlJc w:val="left"/>
      <w:pPr>
        <w:ind w:left="5607" w:hanging="360"/>
      </w:pPr>
    </w:lvl>
    <w:lvl w:ilvl="7" w:tplc="90E2D3CE">
      <w:start w:val="1"/>
      <w:numFmt w:val="lowerLetter"/>
      <w:lvlText w:val="%8."/>
      <w:lvlJc w:val="left"/>
      <w:pPr>
        <w:ind w:left="6327" w:hanging="360"/>
      </w:pPr>
    </w:lvl>
    <w:lvl w:ilvl="8" w:tplc="41582ADC">
      <w:start w:val="1"/>
      <w:numFmt w:val="lowerRoman"/>
      <w:lvlText w:val="%9."/>
      <w:lvlJc w:val="right"/>
      <w:pPr>
        <w:ind w:left="7047" w:hanging="180"/>
      </w:p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DEA7EF8"/>
    <w:multiLevelType w:val="hybridMultilevel"/>
    <w:tmpl w:val="AE58F4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EB209D"/>
    <w:multiLevelType w:val="hybridMultilevel"/>
    <w:tmpl w:val="D3F63048"/>
    <w:lvl w:ilvl="0" w:tplc="966AE2F2">
      <w:start w:val="1"/>
      <w:numFmt w:val="decimal"/>
      <w:lvlText w:val="%1)"/>
      <w:lvlJc w:val="left"/>
      <w:pPr>
        <w:ind w:left="1287" w:hanging="360"/>
      </w:pPr>
    </w:lvl>
    <w:lvl w:ilvl="1" w:tplc="E174AF0A">
      <w:start w:val="1"/>
      <w:numFmt w:val="lowerLetter"/>
      <w:lvlText w:val="%2."/>
      <w:lvlJc w:val="left"/>
      <w:pPr>
        <w:ind w:left="2007" w:hanging="360"/>
      </w:pPr>
    </w:lvl>
    <w:lvl w:ilvl="2" w:tplc="A12A7402">
      <w:start w:val="1"/>
      <w:numFmt w:val="lowerRoman"/>
      <w:lvlText w:val="%3."/>
      <w:lvlJc w:val="right"/>
      <w:pPr>
        <w:ind w:left="2727" w:hanging="180"/>
      </w:pPr>
    </w:lvl>
    <w:lvl w:ilvl="3" w:tplc="142A1336">
      <w:start w:val="1"/>
      <w:numFmt w:val="decimal"/>
      <w:lvlText w:val="%4."/>
      <w:lvlJc w:val="left"/>
      <w:pPr>
        <w:ind w:left="3447" w:hanging="360"/>
      </w:pPr>
    </w:lvl>
    <w:lvl w:ilvl="4" w:tplc="4C4695B2">
      <w:start w:val="1"/>
      <w:numFmt w:val="lowerLetter"/>
      <w:lvlText w:val="%5."/>
      <w:lvlJc w:val="left"/>
      <w:pPr>
        <w:ind w:left="4167" w:hanging="360"/>
      </w:pPr>
    </w:lvl>
    <w:lvl w:ilvl="5" w:tplc="364A0C8A">
      <w:start w:val="1"/>
      <w:numFmt w:val="lowerRoman"/>
      <w:lvlText w:val="%6."/>
      <w:lvlJc w:val="right"/>
      <w:pPr>
        <w:ind w:left="4887" w:hanging="180"/>
      </w:pPr>
    </w:lvl>
    <w:lvl w:ilvl="6" w:tplc="479E0866">
      <w:start w:val="1"/>
      <w:numFmt w:val="decimal"/>
      <w:lvlText w:val="%7."/>
      <w:lvlJc w:val="left"/>
      <w:pPr>
        <w:ind w:left="5607" w:hanging="360"/>
      </w:pPr>
    </w:lvl>
    <w:lvl w:ilvl="7" w:tplc="8F6CBC5C">
      <w:start w:val="1"/>
      <w:numFmt w:val="lowerLetter"/>
      <w:lvlText w:val="%8."/>
      <w:lvlJc w:val="left"/>
      <w:pPr>
        <w:ind w:left="6327" w:hanging="360"/>
      </w:pPr>
    </w:lvl>
    <w:lvl w:ilvl="8" w:tplc="B1C66A12">
      <w:start w:val="1"/>
      <w:numFmt w:val="lowerRoman"/>
      <w:lvlText w:val="%9."/>
      <w:lvlJc w:val="right"/>
      <w:pPr>
        <w:ind w:left="7047" w:hanging="180"/>
      </w:pPr>
    </w:lvl>
  </w:abstractNum>
  <w:abstractNum w:abstractNumId="13" w15:restartNumberingAfterBreak="0">
    <w:nsid w:val="13031F18"/>
    <w:multiLevelType w:val="hybridMultilevel"/>
    <w:tmpl w:val="23B2EC9A"/>
    <w:lvl w:ilvl="0" w:tplc="5E42685C">
      <w:start w:val="1"/>
      <w:numFmt w:val="decimal"/>
      <w:lvlText w:val="%1)"/>
      <w:lvlJc w:val="left"/>
      <w:pPr>
        <w:ind w:left="360" w:hanging="360"/>
      </w:pPr>
    </w:lvl>
    <w:lvl w:ilvl="1" w:tplc="26F26D2C">
      <w:start w:val="1"/>
      <w:numFmt w:val="lowerLetter"/>
      <w:lvlText w:val="%2."/>
      <w:lvlJc w:val="left"/>
      <w:pPr>
        <w:ind w:left="1080" w:hanging="360"/>
      </w:pPr>
      <w:rPr>
        <w:rFonts w:cs="Times New Roman"/>
      </w:rPr>
    </w:lvl>
    <w:lvl w:ilvl="2" w:tplc="CE46F95C">
      <w:start w:val="1"/>
      <w:numFmt w:val="lowerRoman"/>
      <w:lvlText w:val="%3."/>
      <w:lvlJc w:val="right"/>
      <w:pPr>
        <w:ind w:left="1800" w:hanging="180"/>
      </w:pPr>
      <w:rPr>
        <w:rFonts w:cs="Times New Roman"/>
      </w:rPr>
    </w:lvl>
    <w:lvl w:ilvl="3" w:tplc="FCC48CC8">
      <w:start w:val="1"/>
      <w:numFmt w:val="decimal"/>
      <w:lvlText w:val="%4."/>
      <w:lvlJc w:val="left"/>
      <w:pPr>
        <w:ind w:left="2520" w:hanging="360"/>
      </w:pPr>
      <w:rPr>
        <w:rFonts w:cs="Times New Roman"/>
      </w:rPr>
    </w:lvl>
    <w:lvl w:ilvl="4" w:tplc="52B2F7BA">
      <w:start w:val="1"/>
      <w:numFmt w:val="lowerLetter"/>
      <w:lvlText w:val="%5."/>
      <w:lvlJc w:val="left"/>
      <w:pPr>
        <w:ind w:left="3240" w:hanging="360"/>
      </w:pPr>
      <w:rPr>
        <w:rFonts w:cs="Times New Roman"/>
      </w:rPr>
    </w:lvl>
    <w:lvl w:ilvl="5" w:tplc="6728E6C8">
      <w:start w:val="1"/>
      <w:numFmt w:val="lowerRoman"/>
      <w:lvlText w:val="%6."/>
      <w:lvlJc w:val="right"/>
      <w:pPr>
        <w:ind w:left="3960" w:hanging="180"/>
      </w:pPr>
      <w:rPr>
        <w:rFonts w:cs="Times New Roman"/>
      </w:rPr>
    </w:lvl>
    <w:lvl w:ilvl="6" w:tplc="3AA2AD02">
      <w:start w:val="1"/>
      <w:numFmt w:val="decimal"/>
      <w:lvlText w:val="%7."/>
      <w:lvlJc w:val="left"/>
      <w:pPr>
        <w:ind w:left="4680" w:hanging="360"/>
      </w:pPr>
      <w:rPr>
        <w:rFonts w:cs="Times New Roman"/>
      </w:rPr>
    </w:lvl>
    <w:lvl w:ilvl="7" w:tplc="D4AAFFD8">
      <w:start w:val="1"/>
      <w:numFmt w:val="lowerLetter"/>
      <w:lvlText w:val="%8."/>
      <w:lvlJc w:val="left"/>
      <w:pPr>
        <w:ind w:left="5400" w:hanging="360"/>
      </w:pPr>
      <w:rPr>
        <w:rFonts w:cs="Times New Roman"/>
      </w:rPr>
    </w:lvl>
    <w:lvl w:ilvl="8" w:tplc="AF28459E">
      <w:start w:val="1"/>
      <w:numFmt w:val="lowerRoman"/>
      <w:lvlText w:val="%9."/>
      <w:lvlJc w:val="right"/>
      <w:pPr>
        <w:ind w:left="6120" w:hanging="180"/>
      </w:pPr>
      <w:rPr>
        <w:rFonts w:cs="Times New Roman"/>
      </w:rPr>
    </w:lvl>
  </w:abstractNum>
  <w:abstractNum w:abstractNumId="14" w15:restartNumberingAfterBreak="0">
    <w:nsid w:val="140A7C2B"/>
    <w:multiLevelType w:val="hybridMultilevel"/>
    <w:tmpl w:val="BB22B650"/>
    <w:lvl w:ilvl="0" w:tplc="C560919E">
      <w:start w:val="1"/>
      <w:numFmt w:val="decimal"/>
      <w:lvlText w:val="%1)"/>
      <w:lvlJc w:val="left"/>
      <w:pPr>
        <w:ind w:left="1287" w:hanging="360"/>
      </w:pPr>
    </w:lvl>
    <w:lvl w:ilvl="1" w:tplc="EE8C28DC">
      <w:start w:val="1"/>
      <w:numFmt w:val="lowerLetter"/>
      <w:lvlText w:val="%2."/>
      <w:lvlJc w:val="left"/>
      <w:pPr>
        <w:ind w:left="2007" w:hanging="360"/>
      </w:pPr>
    </w:lvl>
    <w:lvl w:ilvl="2" w:tplc="055AB9D6">
      <w:start w:val="1"/>
      <w:numFmt w:val="lowerRoman"/>
      <w:lvlText w:val="%3."/>
      <w:lvlJc w:val="right"/>
      <w:pPr>
        <w:ind w:left="2727" w:hanging="180"/>
      </w:pPr>
    </w:lvl>
    <w:lvl w:ilvl="3" w:tplc="D45A0818">
      <w:start w:val="1"/>
      <w:numFmt w:val="decimal"/>
      <w:lvlText w:val="%4."/>
      <w:lvlJc w:val="left"/>
      <w:pPr>
        <w:ind w:left="3447" w:hanging="360"/>
      </w:pPr>
    </w:lvl>
    <w:lvl w:ilvl="4" w:tplc="CA06C8F6">
      <w:start w:val="1"/>
      <w:numFmt w:val="lowerLetter"/>
      <w:lvlText w:val="%5."/>
      <w:lvlJc w:val="left"/>
      <w:pPr>
        <w:ind w:left="4167" w:hanging="360"/>
      </w:pPr>
    </w:lvl>
    <w:lvl w:ilvl="5" w:tplc="3340716E">
      <w:start w:val="1"/>
      <w:numFmt w:val="lowerRoman"/>
      <w:lvlText w:val="%6."/>
      <w:lvlJc w:val="right"/>
      <w:pPr>
        <w:ind w:left="4887" w:hanging="180"/>
      </w:pPr>
    </w:lvl>
    <w:lvl w:ilvl="6" w:tplc="0212EB94">
      <w:start w:val="1"/>
      <w:numFmt w:val="decimal"/>
      <w:lvlText w:val="%7."/>
      <w:lvlJc w:val="left"/>
      <w:pPr>
        <w:ind w:left="5607" w:hanging="360"/>
      </w:pPr>
    </w:lvl>
    <w:lvl w:ilvl="7" w:tplc="47FCE92A">
      <w:start w:val="1"/>
      <w:numFmt w:val="lowerLetter"/>
      <w:lvlText w:val="%8."/>
      <w:lvlJc w:val="left"/>
      <w:pPr>
        <w:ind w:left="6327" w:hanging="360"/>
      </w:pPr>
    </w:lvl>
    <w:lvl w:ilvl="8" w:tplc="71541CB0">
      <w:start w:val="1"/>
      <w:numFmt w:val="lowerRoman"/>
      <w:lvlText w:val="%9."/>
      <w:lvlJc w:val="right"/>
      <w:pPr>
        <w:ind w:left="7047" w:hanging="180"/>
      </w:pPr>
    </w:lvl>
  </w:abstractNum>
  <w:abstractNum w:abstractNumId="15"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0562A3D"/>
    <w:multiLevelType w:val="hybridMultilevel"/>
    <w:tmpl w:val="4D9E1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D5380A"/>
    <w:multiLevelType w:val="hybridMultilevel"/>
    <w:tmpl w:val="3A08AE82"/>
    <w:lvl w:ilvl="0" w:tplc="96D845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9F77D1"/>
    <w:multiLevelType w:val="hybridMultilevel"/>
    <w:tmpl w:val="E0F48E78"/>
    <w:lvl w:ilvl="0" w:tplc="0F302492">
      <w:start w:val="1"/>
      <w:numFmt w:val="decimal"/>
      <w:lvlText w:val="%1)"/>
      <w:lvlJc w:val="left"/>
      <w:pPr>
        <w:ind w:left="360" w:hanging="360"/>
      </w:pPr>
    </w:lvl>
    <w:lvl w:ilvl="1" w:tplc="6D721B58">
      <w:start w:val="1"/>
      <w:numFmt w:val="lowerLetter"/>
      <w:lvlText w:val="%2."/>
      <w:lvlJc w:val="left"/>
      <w:pPr>
        <w:ind w:left="1080" w:hanging="360"/>
      </w:pPr>
    </w:lvl>
    <w:lvl w:ilvl="2" w:tplc="3D4CD73C">
      <w:start w:val="1"/>
      <w:numFmt w:val="lowerRoman"/>
      <w:lvlText w:val="%3."/>
      <w:lvlJc w:val="right"/>
      <w:pPr>
        <w:ind w:left="1800" w:hanging="180"/>
      </w:pPr>
    </w:lvl>
    <w:lvl w:ilvl="3" w:tplc="CFA0BBA0">
      <w:start w:val="1"/>
      <w:numFmt w:val="decimal"/>
      <w:lvlText w:val="%4."/>
      <w:lvlJc w:val="left"/>
      <w:pPr>
        <w:ind w:left="2520" w:hanging="360"/>
      </w:pPr>
    </w:lvl>
    <w:lvl w:ilvl="4" w:tplc="776CFF98">
      <w:start w:val="1"/>
      <w:numFmt w:val="lowerLetter"/>
      <w:lvlText w:val="%5."/>
      <w:lvlJc w:val="left"/>
      <w:pPr>
        <w:ind w:left="3240" w:hanging="360"/>
      </w:pPr>
    </w:lvl>
    <w:lvl w:ilvl="5" w:tplc="19D20234">
      <w:start w:val="1"/>
      <w:numFmt w:val="lowerRoman"/>
      <w:lvlText w:val="%6."/>
      <w:lvlJc w:val="right"/>
      <w:pPr>
        <w:ind w:left="3960" w:hanging="180"/>
      </w:pPr>
    </w:lvl>
    <w:lvl w:ilvl="6" w:tplc="C6367D8C">
      <w:start w:val="1"/>
      <w:numFmt w:val="decimal"/>
      <w:lvlText w:val="%7."/>
      <w:lvlJc w:val="left"/>
      <w:pPr>
        <w:ind w:left="4680" w:hanging="360"/>
      </w:pPr>
    </w:lvl>
    <w:lvl w:ilvl="7" w:tplc="D1C88856">
      <w:start w:val="1"/>
      <w:numFmt w:val="lowerLetter"/>
      <w:lvlText w:val="%8."/>
      <w:lvlJc w:val="left"/>
      <w:pPr>
        <w:ind w:left="5400" w:hanging="360"/>
      </w:pPr>
    </w:lvl>
    <w:lvl w:ilvl="8" w:tplc="B5CCD02A">
      <w:start w:val="1"/>
      <w:numFmt w:val="lowerRoman"/>
      <w:lvlText w:val="%9."/>
      <w:lvlJc w:val="right"/>
      <w:pPr>
        <w:ind w:left="6120" w:hanging="18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B7862BD"/>
    <w:multiLevelType w:val="hybridMultilevel"/>
    <w:tmpl w:val="88826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596068B"/>
    <w:multiLevelType w:val="multilevel"/>
    <w:tmpl w:val="48F65486"/>
    <w:lvl w:ilvl="0">
      <w:start w:val="1"/>
      <w:numFmt w:val="decimal"/>
      <w:lvlText w:val="%1."/>
      <w:lvlJc w:val="left"/>
      <w:pPr>
        <w:tabs>
          <w:tab w:val="num" w:pos="567"/>
        </w:tabs>
        <w:ind w:left="567" w:hanging="567"/>
      </w:pPr>
      <w:rPr>
        <w:rFonts w:cs="Times New Roman" w:hint="default"/>
        <w:color w:val="000000"/>
        <w:spacing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color w:val="000000"/>
        <w:spacing w:val="0"/>
        <w:position w:val="0"/>
        <w:sz w:val="32"/>
        <w:szCs w:val="32"/>
        <w:u w:val="none"/>
        <w:vertAlign w:val="baseline"/>
      </w:rPr>
    </w:lvl>
    <w:lvl w:ilvl="2">
      <w:start w:val="1"/>
      <w:numFmt w:val="decimal"/>
      <w:lvlText w:val="%1.%2.%3"/>
      <w:lvlJc w:val="left"/>
      <w:pPr>
        <w:tabs>
          <w:tab w:val="num" w:pos="1134"/>
        </w:tabs>
        <w:ind w:left="1134" w:hanging="1134"/>
      </w:pPr>
      <w:rPr>
        <w:rFonts w:cs="Times New Roman" w:hint="default"/>
        <w:color w:val="000000"/>
        <w:spacing w:val="0"/>
        <w:position w:val="0"/>
        <w:sz w:val="22"/>
        <w:u w:val="none"/>
        <w:vertAlign w:val="baseline"/>
      </w:rPr>
    </w:lvl>
    <w:lvl w:ilvl="3">
      <w:start w:val="1"/>
      <w:numFmt w:val="decimal"/>
      <w:lvlText w:val="%1.%2.%3.%4"/>
      <w:lvlJc w:val="left"/>
      <w:pPr>
        <w:tabs>
          <w:tab w:val="num" w:pos="1701"/>
        </w:tabs>
        <w:ind w:left="1701" w:hanging="1134"/>
      </w:pPr>
      <w:rPr>
        <w:rFonts w:cs="Times New Roman" w:hint="default"/>
        <w:color w:val="auto"/>
        <w:spacing w:val="0"/>
        <w:position w:val="0"/>
        <w:sz w:val="22"/>
        <w:szCs w:val="22"/>
        <w:u w:val="none"/>
        <w:vertAlign w:val="baselin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8FB3B6F"/>
    <w:multiLevelType w:val="hybridMultilevel"/>
    <w:tmpl w:val="01845C16"/>
    <w:lvl w:ilvl="0" w:tplc="921E24A4">
      <w:start w:val="1"/>
      <w:numFmt w:val="decimal"/>
      <w:lvlText w:val="5.%1."/>
      <w:lvlJc w:val="left"/>
      <w:pPr>
        <w:ind w:left="1429" w:hanging="360"/>
      </w:pPr>
      <w:rPr>
        <w:rFonts w:hint="default"/>
        <w:i w:val="0"/>
        <w:color w:val="auto"/>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AD66D19"/>
    <w:multiLevelType w:val="hybridMultilevel"/>
    <w:tmpl w:val="60B44794"/>
    <w:lvl w:ilvl="0" w:tplc="89B6B61E">
      <w:start w:val="1"/>
      <w:numFmt w:val="bullet"/>
      <w:lvlText w:val="−"/>
      <w:lvlJc w:val="left"/>
      <w:pPr>
        <w:ind w:left="644" w:hanging="360"/>
      </w:pPr>
      <w:rPr>
        <w:rFonts w:ascii="Times New Roman" w:hAnsi="Times New Roman" w:cs="Times New Roman" w:hint="default"/>
        <w:color w:val="auto"/>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0"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06610A"/>
    <w:multiLevelType w:val="hybridMultilevel"/>
    <w:tmpl w:val="FB629008"/>
    <w:lvl w:ilvl="0" w:tplc="C5909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785"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BF660D"/>
    <w:multiLevelType w:val="hybridMultilevel"/>
    <w:tmpl w:val="A3F46FEA"/>
    <w:lvl w:ilvl="0" w:tplc="96D84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A9A10A5"/>
    <w:multiLevelType w:val="hybridMultilevel"/>
    <w:tmpl w:val="78247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B87624"/>
    <w:multiLevelType w:val="hybridMultilevel"/>
    <w:tmpl w:val="349213B0"/>
    <w:lvl w:ilvl="0" w:tplc="B546AFA4">
      <w:start w:val="1"/>
      <w:numFmt w:val="decimal"/>
      <w:lvlText w:val="%1."/>
      <w:lvlJc w:val="left"/>
      <w:pPr>
        <w:ind w:left="720" w:hanging="360"/>
      </w:pPr>
      <w:rPr>
        <w:rFonts w:cs="Times New Roman" w:hint="default"/>
        <w:color w:val="auto"/>
        <w:sz w:val="22"/>
        <w:szCs w:val="22"/>
        <w:u w:val="none"/>
      </w:rPr>
    </w:lvl>
    <w:lvl w:ilvl="1" w:tplc="91E8E398">
      <w:start w:val="1"/>
      <w:numFmt w:val="lowerLetter"/>
      <w:lvlText w:val="%2."/>
      <w:lvlJc w:val="left"/>
      <w:pPr>
        <w:ind w:left="1440" w:hanging="360"/>
      </w:pPr>
      <w:rPr>
        <w:rFonts w:cs="Times New Roman"/>
      </w:rPr>
    </w:lvl>
    <w:lvl w:ilvl="2" w:tplc="BB74C20E">
      <w:start w:val="1"/>
      <w:numFmt w:val="lowerRoman"/>
      <w:lvlText w:val="%3."/>
      <w:lvlJc w:val="right"/>
      <w:pPr>
        <w:ind w:left="2160" w:hanging="180"/>
      </w:pPr>
      <w:rPr>
        <w:rFonts w:cs="Times New Roman"/>
      </w:rPr>
    </w:lvl>
    <w:lvl w:ilvl="3" w:tplc="4DC03524">
      <w:start w:val="1"/>
      <w:numFmt w:val="decimal"/>
      <w:lvlText w:val="%4."/>
      <w:lvlJc w:val="left"/>
      <w:pPr>
        <w:ind w:left="2880" w:hanging="360"/>
      </w:pPr>
      <w:rPr>
        <w:rFonts w:cs="Times New Roman"/>
      </w:rPr>
    </w:lvl>
    <w:lvl w:ilvl="4" w:tplc="0A721C0C">
      <w:start w:val="1"/>
      <w:numFmt w:val="lowerLetter"/>
      <w:lvlText w:val="%5."/>
      <w:lvlJc w:val="left"/>
      <w:pPr>
        <w:ind w:left="3600" w:hanging="360"/>
      </w:pPr>
      <w:rPr>
        <w:rFonts w:cs="Times New Roman"/>
      </w:rPr>
    </w:lvl>
    <w:lvl w:ilvl="5" w:tplc="829AB920">
      <w:start w:val="1"/>
      <w:numFmt w:val="lowerRoman"/>
      <w:lvlText w:val="%6."/>
      <w:lvlJc w:val="right"/>
      <w:pPr>
        <w:ind w:left="4320" w:hanging="180"/>
      </w:pPr>
      <w:rPr>
        <w:rFonts w:cs="Times New Roman"/>
      </w:rPr>
    </w:lvl>
    <w:lvl w:ilvl="6" w:tplc="89226798">
      <w:start w:val="1"/>
      <w:numFmt w:val="decimal"/>
      <w:lvlText w:val="%7."/>
      <w:lvlJc w:val="left"/>
      <w:pPr>
        <w:ind w:left="5040" w:hanging="360"/>
      </w:pPr>
      <w:rPr>
        <w:rFonts w:cs="Times New Roman"/>
      </w:rPr>
    </w:lvl>
    <w:lvl w:ilvl="7" w:tplc="CBC6E688">
      <w:start w:val="1"/>
      <w:numFmt w:val="lowerLetter"/>
      <w:lvlText w:val="%8."/>
      <w:lvlJc w:val="left"/>
      <w:pPr>
        <w:ind w:left="5760" w:hanging="360"/>
      </w:pPr>
      <w:rPr>
        <w:rFonts w:cs="Times New Roman"/>
      </w:rPr>
    </w:lvl>
    <w:lvl w:ilvl="8" w:tplc="85B4DFF6">
      <w:start w:val="1"/>
      <w:numFmt w:val="lowerRoman"/>
      <w:lvlText w:val="%9."/>
      <w:lvlJc w:val="right"/>
      <w:pPr>
        <w:ind w:left="6480" w:hanging="180"/>
      </w:pPr>
      <w:rPr>
        <w:rFonts w:cs="Times New Roman"/>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15:restartNumberingAfterBreak="0">
    <w:nsid w:val="62A93B52"/>
    <w:multiLevelType w:val="hybridMultilevel"/>
    <w:tmpl w:val="C68A3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4"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5"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AD31CD"/>
    <w:multiLevelType w:val="hybridMultilevel"/>
    <w:tmpl w:val="74D22A82"/>
    <w:lvl w:ilvl="0" w:tplc="3CF2728E">
      <w:start w:val="1"/>
      <w:numFmt w:val="decimal"/>
      <w:lvlText w:val="%1)"/>
      <w:lvlJc w:val="left"/>
      <w:pPr>
        <w:ind w:left="360" w:hanging="360"/>
      </w:pPr>
    </w:lvl>
    <w:lvl w:ilvl="1" w:tplc="259ACA0E">
      <w:start w:val="1"/>
      <w:numFmt w:val="lowerLetter"/>
      <w:lvlText w:val="%2."/>
      <w:lvlJc w:val="left"/>
      <w:pPr>
        <w:ind w:left="1080" w:hanging="360"/>
      </w:pPr>
    </w:lvl>
    <w:lvl w:ilvl="2" w:tplc="386268A0">
      <w:start w:val="1"/>
      <w:numFmt w:val="lowerRoman"/>
      <w:lvlText w:val="%3."/>
      <w:lvlJc w:val="right"/>
      <w:pPr>
        <w:ind w:left="1800" w:hanging="180"/>
      </w:pPr>
    </w:lvl>
    <w:lvl w:ilvl="3" w:tplc="48A66966">
      <w:start w:val="1"/>
      <w:numFmt w:val="decimal"/>
      <w:lvlText w:val="%4."/>
      <w:lvlJc w:val="left"/>
      <w:pPr>
        <w:ind w:left="2520" w:hanging="360"/>
      </w:pPr>
    </w:lvl>
    <w:lvl w:ilvl="4" w:tplc="DDAEF564">
      <w:start w:val="1"/>
      <w:numFmt w:val="lowerLetter"/>
      <w:lvlText w:val="%5."/>
      <w:lvlJc w:val="left"/>
      <w:pPr>
        <w:ind w:left="3240" w:hanging="360"/>
      </w:pPr>
    </w:lvl>
    <w:lvl w:ilvl="5" w:tplc="8A267A40">
      <w:start w:val="1"/>
      <w:numFmt w:val="lowerRoman"/>
      <w:lvlText w:val="%6."/>
      <w:lvlJc w:val="right"/>
      <w:pPr>
        <w:ind w:left="3960" w:hanging="180"/>
      </w:pPr>
    </w:lvl>
    <w:lvl w:ilvl="6" w:tplc="489E2808">
      <w:start w:val="1"/>
      <w:numFmt w:val="decimal"/>
      <w:lvlText w:val="%7."/>
      <w:lvlJc w:val="left"/>
      <w:pPr>
        <w:ind w:left="4680" w:hanging="360"/>
      </w:pPr>
    </w:lvl>
    <w:lvl w:ilvl="7" w:tplc="0ED452DE">
      <w:start w:val="1"/>
      <w:numFmt w:val="lowerLetter"/>
      <w:lvlText w:val="%8."/>
      <w:lvlJc w:val="left"/>
      <w:pPr>
        <w:ind w:left="5400" w:hanging="360"/>
      </w:pPr>
    </w:lvl>
    <w:lvl w:ilvl="8" w:tplc="889C53E6">
      <w:start w:val="1"/>
      <w:numFmt w:val="lowerRoman"/>
      <w:lvlText w:val="%9."/>
      <w:lvlJc w:val="right"/>
      <w:pPr>
        <w:ind w:left="6120" w:hanging="180"/>
      </w:pPr>
    </w:lvl>
  </w:abstractNum>
  <w:abstractNum w:abstractNumId="47" w15:restartNumberingAfterBreak="0">
    <w:nsid w:val="75AC0AF7"/>
    <w:multiLevelType w:val="hybridMultilevel"/>
    <w:tmpl w:val="7CF8DA5C"/>
    <w:lvl w:ilvl="0" w:tplc="8CBA50B0">
      <w:start w:val="1"/>
      <w:numFmt w:val="decimal"/>
      <w:lvlText w:val="%1."/>
      <w:lvlJc w:val="left"/>
      <w:pPr>
        <w:tabs>
          <w:tab w:val="num" w:pos="502"/>
        </w:tabs>
        <w:ind w:left="502" w:hanging="360"/>
      </w:pPr>
    </w:lvl>
    <w:lvl w:ilvl="1" w:tplc="D29C5812">
      <w:numFmt w:val="none"/>
      <w:lvlText w:val=""/>
      <w:lvlJc w:val="left"/>
      <w:pPr>
        <w:tabs>
          <w:tab w:val="num" w:pos="0"/>
        </w:tabs>
      </w:pPr>
    </w:lvl>
    <w:lvl w:ilvl="2" w:tplc="409AC404">
      <w:numFmt w:val="none"/>
      <w:lvlText w:val=""/>
      <w:lvlJc w:val="left"/>
      <w:pPr>
        <w:tabs>
          <w:tab w:val="num" w:pos="0"/>
        </w:tabs>
      </w:pPr>
    </w:lvl>
    <w:lvl w:ilvl="3" w:tplc="3FA6163C">
      <w:numFmt w:val="none"/>
      <w:lvlText w:val=""/>
      <w:lvlJc w:val="left"/>
      <w:pPr>
        <w:tabs>
          <w:tab w:val="num" w:pos="0"/>
        </w:tabs>
      </w:pPr>
    </w:lvl>
    <w:lvl w:ilvl="4" w:tplc="43CC6ECC">
      <w:numFmt w:val="none"/>
      <w:lvlText w:val=""/>
      <w:lvlJc w:val="left"/>
      <w:pPr>
        <w:tabs>
          <w:tab w:val="num" w:pos="0"/>
        </w:tabs>
      </w:pPr>
    </w:lvl>
    <w:lvl w:ilvl="5" w:tplc="067E8122">
      <w:numFmt w:val="none"/>
      <w:lvlText w:val=""/>
      <w:lvlJc w:val="left"/>
      <w:pPr>
        <w:tabs>
          <w:tab w:val="num" w:pos="0"/>
        </w:tabs>
      </w:pPr>
    </w:lvl>
    <w:lvl w:ilvl="6" w:tplc="9E387BB2">
      <w:numFmt w:val="none"/>
      <w:lvlText w:val=""/>
      <w:lvlJc w:val="left"/>
      <w:pPr>
        <w:tabs>
          <w:tab w:val="num" w:pos="0"/>
        </w:tabs>
      </w:pPr>
    </w:lvl>
    <w:lvl w:ilvl="7" w:tplc="D9680676">
      <w:numFmt w:val="none"/>
      <w:lvlText w:val=""/>
      <w:lvlJc w:val="left"/>
      <w:pPr>
        <w:tabs>
          <w:tab w:val="num" w:pos="0"/>
        </w:tabs>
      </w:pPr>
    </w:lvl>
    <w:lvl w:ilvl="8" w:tplc="48BA5B64">
      <w:numFmt w:val="none"/>
      <w:lvlText w:val=""/>
      <w:lvlJc w:val="left"/>
      <w:pPr>
        <w:tabs>
          <w:tab w:val="num" w:pos="0"/>
        </w:tabs>
      </w:pPr>
    </w:lvl>
  </w:abstractNum>
  <w:abstractNum w:abstractNumId="48" w15:restartNumberingAfterBreak="0">
    <w:nsid w:val="78731E88"/>
    <w:multiLevelType w:val="hybridMultilevel"/>
    <w:tmpl w:val="13BE9E96"/>
    <w:lvl w:ilvl="0" w:tplc="96D84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0"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41"/>
  </w:num>
  <w:num w:numId="2">
    <w:abstractNumId w:val="38"/>
  </w:num>
  <w:num w:numId="3">
    <w:abstractNumId w:val="7"/>
  </w:num>
  <w:num w:numId="4">
    <w:abstractNumId w:val="11"/>
  </w:num>
  <w:num w:numId="5">
    <w:abstractNumId w:val="9"/>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9"/>
  </w:num>
  <w:num w:numId="9">
    <w:abstractNumId w:val="31"/>
  </w:num>
  <w:num w:numId="10">
    <w:abstractNumId w:val="20"/>
  </w:num>
  <w:num w:numId="11">
    <w:abstractNumId w:val="44"/>
  </w:num>
  <w:num w:numId="12">
    <w:abstractNumId w:val="16"/>
  </w:num>
  <w:num w:numId="13">
    <w:abstractNumId w:val="49"/>
  </w:num>
  <w:num w:numId="14">
    <w:abstractNumId w:val="37"/>
  </w:num>
  <w:num w:numId="15">
    <w:abstractNumId w:val="4"/>
  </w:num>
  <w:num w:numId="16">
    <w:abstractNumId w:val="23"/>
  </w:num>
  <w:num w:numId="17">
    <w:abstractNumId w:val="43"/>
  </w:num>
  <w:num w:numId="1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5"/>
  </w:num>
  <w:num w:numId="21">
    <w:abstractNumId w:val="36"/>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6"/>
  </w:num>
  <w:num w:numId="26">
    <w:abstractNumId w:val="33"/>
  </w:num>
  <w:num w:numId="27">
    <w:abstractNumId w:val="24"/>
  </w:num>
  <w:num w:numId="28">
    <w:abstractNumId w:val="27"/>
  </w:num>
  <w:num w:numId="29">
    <w:abstractNumId w:val="13"/>
  </w:num>
  <w:num w:numId="30">
    <w:abstractNumId w:val="22"/>
  </w:num>
  <w:num w:numId="31">
    <w:abstractNumId w:val="5"/>
  </w:num>
  <w:num w:numId="32">
    <w:abstractNumId w:val="46"/>
  </w:num>
  <w:num w:numId="33">
    <w:abstractNumId w:val="40"/>
  </w:num>
  <w:num w:numId="34">
    <w:abstractNumId w:val="12"/>
  </w:num>
  <w:num w:numId="35">
    <w:abstractNumId w:val="14"/>
  </w:num>
  <w:num w:numId="36">
    <w:abstractNumId w:val="32"/>
  </w:num>
  <w:num w:numId="37">
    <w:abstractNumId w:val="47"/>
  </w:num>
  <w:num w:numId="38">
    <w:abstractNumId w:val="34"/>
  </w:num>
  <w:num w:numId="39">
    <w:abstractNumId w:val="10"/>
  </w:num>
  <w:num w:numId="40">
    <w:abstractNumId w:val="29"/>
  </w:num>
  <w:num w:numId="41">
    <w:abstractNumId w:val="48"/>
  </w:num>
  <w:num w:numId="42">
    <w:abstractNumId w:val="18"/>
  </w:num>
  <w:num w:numId="43">
    <w:abstractNumId w:val="35"/>
  </w:num>
  <w:num w:numId="44">
    <w:abstractNumId w:val="39"/>
  </w:num>
  <w:num w:numId="45">
    <w:abstractNumId w:val="42"/>
  </w:num>
  <w:num w:numId="46">
    <w:abstractNumId w:val="17"/>
  </w:num>
  <w:num w:numId="47">
    <w:abstractNumId w:val="25"/>
  </w:num>
  <w:num w:numId="48">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02081">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A04"/>
    <w:rsid w:val="00000A5F"/>
    <w:rsid w:val="00000AD3"/>
    <w:rsid w:val="00000AED"/>
    <w:rsid w:val="00001262"/>
    <w:rsid w:val="00001577"/>
    <w:rsid w:val="000015F4"/>
    <w:rsid w:val="00001640"/>
    <w:rsid w:val="00001985"/>
    <w:rsid w:val="00001A28"/>
    <w:rsid w:val="00001AEE"/>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B20"/>
    <w:rsid w:val="00031F48"/>
    <w:rsid w:val="000321CF"/>
    <w:rsid w:val="00032610"/>
    <w:rsid w:val="00032698"/>
    <w:rsid w:val="0003271C"/>
    <w:rsid w:val="00032904"/>
    <w:rsid w:val="00032C09"/>
    <w:rsid w:val="0003338E"/>
    <w:rsid w:val="00033E42"/>
    <w:rsid w:val="000340CB"/>
    <w:rsid w:val="0003443E"/>
    <w:rsid w:val="0003444B"/>
    <w:rsid w:val="000344C5"/>
    <w:rsid w:val="000346AC"/>
    <w:rsid w:val="0003485E"/>
    <w:rsid w:val="000349C7"/>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67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1AF"/>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1E"/>
    <w:rsid w:val="000D03AA"/>
    <w:rsid w:val="000D0429"/>
    <w:rsid w:val="000D04F4"/>
    <w:rsid w:val="000D09B5"/>
    <w:rsid w:val="000D15A2"/>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394F"/>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96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91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59F1"/>
    <w:rsid w:val="00156033"/>
    <w:rsid w:val="001563ED"/>
    <w:rsid w:val="001565C8"/>
    <w:rsid w:val="00156B9C"/>
    <w:rsid w:val="00156BF6"/>
    <w:rsid w:val="00157050"/>
    <w:rsid w:val="001570A7"/>
    <w:rsid w:val="0015712E"/>
    <w:rsid w:val="00157397"/>
    <w:rsid w:val="001576D0"/>
    <w:rsid w:val="00157825"/>
    <w:rsid w:val="001578D0"/>
    <w:rsid w:val="00157C4B"/>
    <w:rsid w:val="00157ED1"/>
    <w:rsid w:val="00160433"/>
    <w:rsid w:val="00160765"/>
    <w:rsid w:val="00160D1D"/>
    <w:rsid w:val="0016112C"/>
    <w:rsid w:val="001611E2"/>
    <w:rsid w:val="0016128C"/>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2F85"/>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B33"/>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B7B"/>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2C0"/>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40C"/>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909"/>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A69"/>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2B3"/>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41C"/>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5D7"/>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2"/>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B7EEB"/>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655"/>
    <w:rsid w:val="003E09A9"/>
    <w:rsid w:val="003E0A4D"/>
    <w:rsid w:val="003E0D8A"/>
    <w:rsid w:val="003E11FA"/>
    <w:rsid w:val="003E1374"/>
    <w:rsid w:val="003E19F1"/>
    <w:rsid w:val="003E1BF8"/>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3D57"/>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1A3"/>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945"/>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6E21"/>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876"/>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4D4"/>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5FF0"/>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43B"/>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7E8"/>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29"/>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051"/>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3E5E"/>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0EFC"/>
    <w:rsid w:val="0061191E"/>
    <w:rsid w:val="00611B75"/>
    <w:rsid w:val="00611C91"/>
    <w:rsid w:val="00612220"/>
    <w:rsid w:val="00612763"/>
    <w:rsid w:val="00612D45"/>
    <w:rsid w:val="00613087"/>
    <w:rsid w:val="006131D0"/>
    <w:rsid w:val="0061336F"/>
    <w:rsid w:val="006133E6"/>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B29"/>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3E51"/>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73D"/>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286"/>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4E50"/>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53"/>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9A3"/>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593"/>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95E"/>
    <w:rsid w:val="00795D2F"/>
    <w:rsid w:val="00796209"/>
    <w:rsid w:val="0079622B"/>
    <w:rsid w:val="0079638D"/>
    <w:rsid w:val="00796693"/>
    <w:rsid w:val="00796A6E"/>
    <w:rsid w:val="00796D76"/>
    <w:rsid w:val="0079781E"/>
    <w:rsid w:val="00797A6B"/>
    <w:rsid w:val="00797BE2"/>
    <w:rsid w:val="00797F0C"/>
    <w:rsid w:val="007A032E"/>
    <w:rsid w:val="007A085B"/>
    <w:rsid w:val="007A0B1F"/>
    <w:rsid w:val="007A0CDA"/>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34D"/>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5DA"/>
    <w:rsid w:val="007E5837"/>
    <w:rsid w:val="007E5A24"/>
    <w:rsid w:val="007E5BE1"/>
    <w:rsid w:val="007E5E7B"/>
    <w:rsid w:val="007E653A"/>
    <w:rsid w:val="007E685E"/>
    <w:rsid w:val="007E6913"/>
    <w:rsid w:val="007E6B67"/>
    <w:rsid w:val="007E6B85"/>
    <w:rsid w:val="007E6BBD"/>
    <w:rsid w:val="007E6CEB"/>
    <w:rsid w:val="007E6E19"/>
    <w:rsid w:val="007E6E3E"/>
    <w:rsid w:val="007E7553"/>
    <w:rsid w:val="007E75E7"/>
    <w:rsid w:val="007E75FD"/>
    <w:rsid w:val="007E76AD"/>
    <w:rsid w:val="007E773A"/>
    <w:rsid w:val="007E7856"/>
    <w:rsid w:val="007E7A86"/>
    <w:rsid w:val="007E7C5B"/>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247"/>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1FD9"/>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63A"/>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04B"/>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23B"/>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05E"/>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30"/>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1C74"/>
    <w:rsid w:val="009320A3"/>
    <w:rsid w:val="00932153"/>
    <w:rsid w:val="0093217B"/>
    <w:rsid w:val="00932247"/>
    <w:rsid w:val="00932471"/>
    <w:rsid w:val="0093274C"/>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5E99"/>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A7"/>
    <w:rsid w:val="009D4FE3"/>
    <w:rsid w:val="009D5209"/>
    <w:rsid w:val="009D52D8"/>
    <w:rsid w:val="009D550C"/>
    <w:rsid w:val="009D5524"/>
    <w:rsid w:val="009D5569"/>
    <w:rsid w:val="009D561C"/>
    <w:rsid w:val="009D5B7E"/>
    <w:rsid w:val="009D5F1F"/>
    <w:rsid w:val="009D61FC"/>
    <w:rsid w:val="009D62FD"/>
    <w:rsid w:val="009D6434"/>
    <w:rsid w:val="009D6857"/>
    <w:rsid w:val="009D6C8E"/>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9F5"/>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A4F"/>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615"/>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5F5"/>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D1"/>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C40"/>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5D1"/>
    <w:rsid w:val="00AB19BB"/>
    <w:rsid w:val="00AB1A9F"/>
    <w:rsid w:val="00AB1DED"/>
    <w:rsid w:val="00AB24DE"/>
    <w:rsid w:val="00AB26D6"/>
    <w:rsid w:val="00AB2730"/>
    <w:rsid w:val="00AB2BE9"/>
    <w:rsid w:val="00AB2C06"/>
    <w:rsid w:val="00AB2C22"/>
    <w:rsid w:val="00AB2CD5"/>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CDA"/>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356"/>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5C8"/>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23"/>
    <w:rsid w:val="00BA03A8"/>
    <w:rsid w:val="00BA08DF"/>
    <w:rsid w:val="00BA0B11"/>
    <w:rsid w:val="00BA0F5E"/>
    <w:rsid w:val="00BA102D"/>
    <w:rsid w:val="00BA14F5"/>
    <w:rsid w:val="00BA191C"/>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A82"/>
    <w:rsid w:val="00BA6B60"/>
    <w:rsid w:val="00BA6FC7"/>
    <w:rsid w:val="00BA7137"/>
    <w:rsid w:val="00BA72FC"/>
    <w:rsid w:val="00BA740C"/>
    <w:rsid w:val="00BA759C"/>
    <w:rsid w:val="00BA7B57"/>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14"/>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424"/>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2DE"/>
    <w:rsid w:val="00BF7550"/>
    <w:rsid w:val="00BF760C"/>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014"/>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2CF"/>
    <w:rsid w:val="00C259DE"/>
    <w:rsid w:val="00C25A45"/>
    <w:rsid w:val="00C25B46"/>
    <w:rsid w:val="00C25F3C"/>
    <w:rsid w:val="00C26204"/>
    <w:rsid w:val="00C264E9"/>
    <w:rsid w:val="00C26CA7"/>
    <w:rsid w:val="00C26E6F"/>
    <w:rsid w:val="00C276B3"/>
    <w:rsid w:val="00C27AB9"/>
    <w:rsid w:val="00C27B78"/>
    <w:rsid w:val="00C27C76"/>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A92"/>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B94"/>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897"/>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618"/>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837"/>
    <w:rsid w:val="00C879D9"/>
    <w:rsid w:val="00C87AB7"/>
    <w:rsid w:val="00C87B3E"/>
    <w:rsid w:val="00C87F37"/>
    <w:rsid w:val="00C90968"/>
    <w:rsid w:val="00C90B00"/>
    <w:rsid w:val="00C90C16"/>
    <w:rsid w:val="00C9107F"/>
    <w:rsid w:val="00C914DA"/>
    <w:rsid w:val="00C916A7"/>
    <w:rsid w:val="00C917E5"/>
    <w:rsid w:val="00C917E6"/>
    <w:rsid w:val="00C9190A"/>
    <w:rsid w:val="00C91A2C"/>
    <w:rsid w:val="00C91B19"/>
    <w:rsid w:val="00C91DCC"/>
    <w:rsid w:val="00C91EA0"/>
    <w:rsid w:val="00C920AE"/>
    <w:rsid w:val="00C92298"/>
    <w:rsid w:val="00C9241A"/>
    <w:rsid w:val="00C925BC"/>
    <w:rsid w:val="00C927BF"/>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4F4"/>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A35"/>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214"/>
    <w:rsid w:val="00D33757"/>
    <w:rsid w:val="00D33A27"/>
    <w:rsid w:val="00D33BA8"/>
    <w:rsid w:val="00D34189"/>
    <w:rsid w:val="00D341ED"/>
    <w:rsid w:val="00D345EA"/>
    <w:rsid w:val="00D34793"/>
    <w:rsid w:val="00D34CEC"/>
    <w:rsid w:val="00D34E39"/>
    <w:rsid w:val="00D34FCD"/>
    <w:rsid w:val="00D35007"/>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6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D67"/>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5D8"/>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976"/>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D79"/>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509E"/>
    <w:rsid w:val="00DC523D"/>
    <w:rsid w:val="00DC5614"/>
    <w:rsid w:val="00DC5769"/>
    <w:rsid w:val="00DC579F"/>
    <w:rsid w:val="00DC5959"/>
    <w:rsid w:val="00DC5A9B"/>
    <w:rsid w:val="00DC5AE0"/>
    <w:rsid w:val="00DC5EC7"/>
    <w:rsid w:val="00DC631E"/>
    <w:rsid w:val="00DC63DA"/>
    <w:rsid w:val="00DC680E"/>
    <w:rsid w:val="00DC6903"/>
    <w:rsid w:val="00DC6947"/>
    <w:rsid w:val="00DC72D1"/>
    <w:rsid w:val="00DC7B45"/>
    <w:rsid w:val="00DC7EF8"/>
    <w:rsid w:val="00DD0133"/>
    <w:rsid w:val="00DD06AA"/>
    <w:rsid w:val="00DD0C44"/>
    <w:rsid w:val="00DD0D2E"/>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1CB"/>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46A3"/>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E8B"/>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414"/>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B8E"/>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79"/>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3C46"/>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2FFA"/>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10BE"/>
    <w:rsid w:val="00FE12EC"/>
    <w:rsid w:val="00FE13AD"/>
    <w:rsid w:val="00FE19EC"/>
    <w:rsid w:val="00FE1B47"/>
    <w:rsid w:val="00FE1BF1"/>
    <w:rsid w:val="00FE1CB9"/>
    <w:rsid w:val="00FE1D1C"/>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uiPriority w:val="99"/>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uiPriority w:val="9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uiPriority w:val="99"/>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uiPriority w:val="99"/>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uiPriority w:val="99"/>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uiPriority w:val="99"/>
    <w:locked/>
    <w:rsid w:val="0043629F"/>
    <w:rPr>
      <w:rFonts w:cs="Times New Roman"/>
      <w:i/>
      <w:sz w:val="28"/>
      <w:szCs w:val="28"/>
    </w:rPr>
  </w:style>
  <w:style w:type="paragraph" w:styleId="ac">
    <w:name w:val="footer"/>
    <w:basedOn w:val="a4"/>
    <w:link w:val="ad"/>
    <w:uiPriority w:val="99"/>
    <w:rsid w:val="001A7210"/>
    <w:pPr>
      <w:tabs>
        <w:tab w:val="center" w:pos="4677"/>
        <w:tab w:val="right" w:pos="9355"/>
      </w:tabs>
      <w:jc w:val="right"/>
    </w:pPr>
  </w:style>
  <w:style w:type="character" w:customStyle="1" w:styleId="ad">
    <w:name w:val="Нижний колонтитул Знак"/>
    <w:basedOn w:val="a5"/>
    <w:link w:val="ac"/>
    <w:uiPriority w:val="99"/>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rsid w:val="00343DEC"/>
    <w:rPr>
      <w:b/>
      <w:bCs/>
      <w:sz w:val="20"/>
      <w:szCs w:val="20"/>
      <w:lang w:bidi="he-IL"/>
    </w:rPr>
  </w:style>
  <w:style w:type="character" w:customStyle="1" w:styleId="af7">
    <w:name w:val="Тема примечания Знак"/>
    <w:basedOn w:val="af4"/>
    <w:link w:val="af6"/>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4"/>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uiPriority w:val="99"/>
    <w:rsid w:val="00471E9E"/>
    <w:pPr>
      <w:spacing w:after="120"/>
    </w:pPr>
    <w:rPr>
      <w:lang w:bidi="he-IL"/>
    </w:rPr>
  </w:style>
  <w:style w:type="character" w:customStyle="1" w:styleId="aff0">
    <w:name w:val="Основной текст Знак"/>
    <w:basedOn w:val="a5"/>
    <w:link w:val="aff"/>
    <w:uiPriority w:val="99"/>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2"/>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uiPriority w:val="99"/>
    <w:rsid w:val="007E460B"/>
    <w:rPr>
      <w:rFonts w:cs="Times New Roman"/>
      <w:color w:val="800080"/>
      <w:u w:val="single"/>
    </w:rPr>
  </w:style>
  <w:style w:type="character" w:styleId="affc">
    <w:name w:val="Strong"/>
    <w:basedOn w:val="a5"/>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5"/>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1"/>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0"/>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0"/>
      </w:numPr>
    </w:pPr>
  </w:style>
  <w:style w:type="paragraph" w:customStyle="1" w:styleId="S3">
    <w:name w:val="S_Заголовок3_СписокН"/>
    <w:basedOn w:val="a4"/>
    <w:next w:val="a4"/>
    <w:rsid w:val="00C07521"/>
    <w:pPr>
      <w:keepNext/>
      <w:numPr>
        <w:ilvl w:val="2"/>
        <w:numId w:val="10"/>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rsid w:val="00E4319A"/>
    <w:rPr>
      <w:sz w:val="24"/>
      <w:szCs w:val="24"/>
      <w:lang w:bidi="ar-SA"/>
    </w:rPr>
  </w:style>
  <w:style w:type="paragraph" w:styleId="2f0">
    <w:name w:val="Body Text Indent 2"/>
    <w:basedOn w:val="a4"/>
    <w:link w:val="2f"/>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13"/>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14"/>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15"/>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16"/>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17"/>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18"/>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9"/>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9"/>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19"/>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0"/>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1"/>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23"/>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23"/>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24"/>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25"/>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25"/>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25"/>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25"/>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25"/>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25"/>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26"/>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27"/>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numbering" w:customStyle="1" w:styleId="1a">
    <w:name w:val="Нет списка1"/>
    <w:next w:val="a7"/>
    <w:uiPriority w:val="99"/>
    <w:semiHidden/>
    <w:unhideWhenUsed/>
    <w:rsid w:val="001C2F85"/>
  </w:style>
  <w:style w:type="paragraph" w:customStyle="1" w:styleId="ConsPlusNonformat">
    <w:name w:val="ConsPlusNonformat"/>
    <w:uiPriority w:val="99"/>
    <w:rsid w:val="001C2F85"/>
    <w:pPr>
      <w:autoSpaceDE w:val="0"/>
      <w:autoSpaceDN w:val="0"/>
      <w:adjustRightInd w:val="0"/>
    </w:pPr>
    <w:rPr>
      <w:rFonts w:ascii="Courier New" w:eastAsia="Calibri" w:hAnsi="Courier New" w:cs="Courier New"/>
      <w:sz w:val="20"/>
      <w:szCs w:val="20"/>
      <w:lang w:eastAsia="en-US" w:bidi="ar-SA"/>
    </w:rPr>
  </w:style>
  <w:style w:type="paragraph" w:customStyle="1" w:styleId="TableContents">
    <w:name w:val="Table Contents"/>
    <w:basedOn w:val="a4"/>
    <w:rsid w:val="001C2F85"/>
    <w:pPr>
      <w:suppressLineNumbers/>
      <w:tabs>
        <w:tab w:val="clear" w:pos="1134"/>
      </w:tabs>
      <w:suppressAutoHyphens/>
      <w:kinsoku/>
      <w:overflowPunct/>
      <w:autoSpaceDE/>
      <w:autoSpaceDN/>
      <w:ind w:firstLine="0"/>
      <w:jc w:val="left"/>
      <w:textAlignment w:val="baseline"/>
    </w:pPr>
    <w:rPr>
      <w:rFonts w:eastAsia="SimSun" w:cs="Mangal"/>
      <w:kern w:val="1"/>
      <w:szCs w:val="24"/>
      <w:lang w:eastAsia="hi-IN" w:bidi="hi-IN"/>
    </w:rPr>
  </w:style>
  <w:style w:type="paragraph" w:styleId="2f6">
    <w:name w:val="Body Text 2"/>
    <w:basedOn w:val="a4"/>
    <w:link w:val="2f7"/>
    <w:locked/>
    <w:rsid w:val="001C2F85"/>
    <w:pPr>
      <w:tabs>
        <w:tab w:val="clear" w:pos="1134"/>
      </w:tabs>
      <w:kinsoku/>
      <w:overflowPunct/>
      <w:autoSpaceDE/>
      <w:autoSpaceDN/>
      <w:ind w:firstLine="0"/>
    </w:pPr>
    <w:rPr>
      <w:bCs/>
      <w:szCs w:val="20"/>
      <w:lang w:val="en-US" w:eastAsia="x-none"/>
    </w:rPr>
  </w:style>
  <w:style w:type="character" w:customStyle="1" w:styleId="2f7">
    <w:name w:val="Основной текст 2 Знак"/>
    <w:basedOn w:val="a5"/>
    <w:link w:val="2f6"/>
    <w:rsid w:val="001C2F85"/>
    <w:rPr>
      <w:bCs/>
      <w:sz w:val="24"/>
      <w:szCs w:val="20"/>
      <w:lang w:val="en-US" w:eastAsia="x-none" w:bidi="ar-SA"/>
    </w:rPr>
  </w:style>
  <w:style w:type="paragraph" w:styleId="33">
    <w:name w:val="Body Text 3"/>
    <w:basedOn w:val="a4"/>
    <w:link w:val="34"/>
    <w:locked/>
    <w:rsid w:val="001C2F85"/>
    <w:pPr>
      <w:tabs>
        <w:tab w:val="clear" w:pos="1134"/>
      </w:tabs>
      <w:kinsoku/>
      <w:overflowPunct/>
      <w:autoSpaceDE/>
      <w:autoSpaceDN/>
      <w:ind w:firstLine="0"/>
    </w:pPr>
    <w:rPr>
      <w:b/>
      <w:bCs/>
      <w:i/>
      <w:iCs/>
      <w:szCs w:val="20"/>
    </w:rPr>
  </w:style>
  <w:style w:type="character" w:customStyle="1" w:styleId="34">
    <w:name w:val="Основной текст 3 Знак"/>
    <w:basedOn w:val="a5"/>
    <w:link w:val="33"/>
    <w:rsid w:val="001C2F85"/>
    <w:rPr>
      <w:b/>
      <w:bCs/>
      <w:i/>
      <w:iCs/>
      <w:sz w:val="24"/>
      <w:szCs w:val="20"/>
      <w:lang w:bidi="ar-SA"/>
    </w:rPr>
  </w:style>
  <w:style w:type="paragraph" w:styleId="afffff8">
    <w:name w:val="Body Text Indent"/>
    <w:basedOn w:val="a4"/>
    <w:link w:val="afffff9"/>
    <w:uiPriority w:val="99"/>
    <w:locked/>
    <w:rsid w:val="001C2F85"/>
    <w:pPr>
      <w:tabs>
        <w:tab w:val="clear" w:pos="1134"/>
      </w:tabs>
      <w:kinsoku/>
      <w:overflowPunct/>
      <w:autoSpaceDE/>
      <w:autoSpaceDN/>
      <w:spacing w:after="120"/>
      <w:ind w:left="360" w:firstLine="720"/>
      <w:jc w:val="left"/>
    </w:pPr>
    <w:rPr>
      <w:sz w:val="28"/>
      <w:szCs w:val="20"/>
      <w:lang w:val="en-US" w:eastAsia="x-none"/>
    </w:rPr>
  </w:style>
  <w:style w:type="character" w:customStyle="1" w:styleId="afffff9">
    <w:name w:val="Основной текст с отступом Знак"/>
    <w:basedOn w:val="a5"/>
    <w:link w:val="afffff8"/>
    <w:uiPriority w:val="99"/>
    <w:rsid w:val="001C2F85"/>
    <w:rPr>
      <w:sz w:val="28"/>
      <w:szCs w:val="20"/>
      <w:lang w:val="en-US" w:eastAsia="x-none" w:bidi="ar-SA"/>
    </w:rPr>
  </w:style>
  <w:style w:type="table" w:customStyle="1" w:styleId="35">
    <w:name w:val="Сетка таблицы3"/>
    <w:basedOn w:val="a6"/>
    <w:next w:val="aff7"/>
    <w:uiPriority w:val="39"/>
    <w:rsid w:val="001C2F85"/>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1C2F85"/>
    <w:pPr>
      <w:widowControl w:val="0"/>
      <w:jc w:val="center"/>
    </w:pPr>
    <w:rPr>
      <w:rFonts w:ascii="Arial" w:hAnsi="Arial"/>
      <w:snapToGrid w:val="0"/>
      <w:sz w:val="24"/>
      <w:szCs w:val="20"/>
      <w:lang w:eastAsia="en-US" w:bidi="ar-SA"/>
    </w:rPr>
  </w:style>
  <w:style w:type="paragraph" w:customStyle="1" w:styleId="120">
    <w:name w:val="Обычный + 12 пт"/>
    <w:aliases w:val="По ширине"/>
    <w:basedOn w:val="a4"/>
    <w:rsid w:val="001C2F85"/>
    <w:pPr>
      <w:tabs>
        <w:tab w:val="clear" w:pos="1134"/>
      </w:tabs>
      <w:kinsoku/>
      <w:overflowPunct/>
      <w:autoSpaceDE/>
      <w:autoSpaceDN/>
      <w:ind w:firstLine="0"/>
    </w:pPr>
    <w:rPr>
      <w:sz w:val="22"/>
      <w:szCs w:val="22"/>
    </w:rPr>
  </w:style>
  <w:style w:type="paragraph" w:styleId="2f8">
    <w:name w:val="List Bullet 2"/>
    <w:basedOn w:val="a4"/>
    <w:autoRedefine/>
    <w:locked/>
    <w:rsid w:val="001C2F85"/>
    <w:pPr>
      <w:tabs>
        <w:tab w:val="clear" w:pos="1134"/>
      </w:tabs>
      <w:kinsoku/>
      <w:overflowPunct/>
      <w:autoSpaceDE/>
      <w:autoSpaceDN/>
      <w:spacing w:before="60" w:after="60"/>
      <w:ind w:firstLine="0"/>
    </w:pPr>
    <w:rPr>
      <w:szCs w:val="20"/>
      <w:lang w:eastAsia="en-US"/>
    </w:rPr>
  </w:style>
  <w:style w:type="paragraph" w:customStyle="1" w:styleId="1b">
    <w:name w:val="Знак1"/>
    <w:basedOn w:val="a4"/>
    <w:rsid w:val="001C2F85"/>
    <w:pPr>
      <w:tabs>
        <w:tab w:val="clear" w:pos="1134"/>
      </w:tabs>
      <w:kinsoku/>
      <w:overflowPunct/>
      <w:autoSpaceDE/>
      <w:autoSpaceDN/>
      <w:spacing w:after="160" w:line="240" w:lineRule="exact"/>
      <w:ind w:firstLine="0"/>
      <w:jc w:val="left"/>
    </w:pPr>
    <w:rPr>
      <w:rFonts w:ascii="Verdana" w:hAnsi="Verdana" w:cs="Verdana"/>
      <w:sz w:val="20"/>
      <w:szCs w:val="20"/>
      <w:lang w:val="en-US" w:eastAsia="en-US"/>
    </w:rPr>
  </w:style>
  <w:style w:type="paragraph" w:customStyle="1" w:styleId="Style3">
    <w:name w:val="Style3"/>
    <w:basedOn w:val="a4"/>
    <w:rsid w:val="001C2F85"/>
    <w:pPr>
      <w:widowControl w:val="0"/>
      <w:tabs>
        <w:tab w:val="clear" w:pos="1134"/>
      </w:tabs>
      <w:kinsoku/>
      <w:overflowPunct/>
      <w:adjustRightInd w:val="0"/>
      <w:spacing w:line="274" w:lineRule="exact"/>
      <w:ind w:firstLine="1133"/>
    </w:pPr>
    <w:rPr>
      <w:szCs w:val="24"/>
    </w:rPr>
  </w:style>
  <w:style w:type="paragraph" w:customStyle="1" w:styleId="Text">
    <w:name w:val="Text"/>
    <w:basedOn w:val="a4"/>
    <w:uiPriority w:val="99"/>
    <w:rsid w:val="001C2F85"/>
    <w:pPr>
      <w:tabs>
        <w:tab w:val="clear" w:pos="1134"/>
      </w:tabs>
      <w:kinsoku/>
      <w:overflowPunct/>
      <w:autoSpaceDE/>
      <w:autoSpaceDN/>
      <w:spacing w:after="240"/>
      <w:ind w:firstLine="0"/>
      <w:jc w:val="left"/>
    </w:pPr>
    <w:rPr>
      <w:szCs w:val="20"/>
      <w:lang w:val="en-US" w:eastAsia="en-US"/>
    </w:rPr>
  </w:style>
  <w:style w:type="paragraph" w:styleId="36">
    <w:name w:val="Body Text Indent 3"/>
    <w:basedOn w:val="a4"/>
    <w:link w:val="37"/>
    <w:locked/>
    <w:rsid w:val="001C2F85"/>
    <w:pPr>
      <w:tabs>
        <w:tab w:val="clear" w:pos="1134"/>
      </w:tabs>
      <w:kinsoku/>
      <w:overflowPunct/>
      <w:autoSpaceDE/>
      <w:autoSpaceDN/>
    </w:pPr>
    <w:rPr>
      <w:sz w:val="28"/>
      <w:szCs w:val="20"/>
      <w:lang w:val="x-none" w:eastAsia="x-none"/>
    </w:rPr>
  </w:style>
  <w:style w:type="character" w:customStyle="1" w:styleId="37">
    <w:name w:val="Основной текст с отступом 3 Знак"/>
    <w:basedOn w:val="a5"/>
    <w:link w:val="36"/>
    <w:rsid w:val="001C2F85"/>
    <w:rPr>
      <w:sz w:val="28"/>
      <w:szCs w:val="20"/>
      <w:lang w:val="x-none" w:eastAsia="x-none" w:bidi="ar-SA"/>
    </w:rPr>
  </w:style>
  <w:style w:type="paragraph" w:customStyle="1" w:styleId="Heading">
    <w:name w:val="Heading"/>
    <w:rsid w:val="001C2F85"/>
    <w:pPr>
      <w:overflowPunct w:val="0"/>
      <w:autoSpaceDE w:val="0"/>
      <w:autoSpaceDN w:val="0"/>
      <w:adjustRightInd w:val="0"/>
      <w:textAlignment w:val="baseline"/>
    </w:pPr>
    <w:rPr>
      <w:rFonts w:ascii="Arial" w:hAnsi="Arial"/>
      <w:b/>
      <w:szCs w:val="20"/>
      <w:lang w:bidi="ar-SA"/>
    </w:rPr>
  </w:style>
  <w:style w:type="paragraph" w:customStyle="1" w:styleId="BodyText21">
    <w:name w:val="Body Text 21"/>
    <w:basedOn w:val="a4"/>
    <w:rsid w:val="001C2F85"/>
    <w:pPr>
      <w:tabs>
        <w:tab w:val="clear" w:pos="1134"/>
      </w:tabs>
      <w:kinsoku/>
      <w:overflowPunct/>
      <w:autoSpaceDE/>
      <w:autoSpaceDN/>
      <w:ind w:right="-1327" w:firstLine="0"/>
      <w:jc w:val="left"/>
    </w:pPr>
    <w:rPr>
      <w:snapToGrid w:val="0"/>
      <w:sz w:val="20"/>
      <w:szCs w:val="20"/>
    </w:rPr>
  </w:style>
  <w:style w:type="paragraph" w:customStyle="1" w:styleId="1c">
    <w:name w:val="Обычный1"/>
    <w:rsid w:val="001C2F85"/>
    <w:rPr>
      <w:rFonts w:ascii="Arial" w:hAnsi="Arial"/>
      <w:sz w:val="24"/>
      <w:szCs w:val="20"/>
      <w:lang w:bidi="ar-SA"/>
    </w:rPr>
  </w:style>
  <w:style w:type="paragraph" w:customStyle="1" w:styleId="211">
    <w:name w:val="Основной текст 21"/>
    <w:basedOn w:val="a4"/>
    <w:rsid w:val="001C2F85"/>
    <w:pPr>
      <w:tabs>
        <w:tab w:val="clear" w:pos="1134"/>
      </w:tabs>
      <w:kinsoku/>
      <w:adjustRightInd w:val="0"/>
      <w:ind w:firstLine="709"/>
      <w:textAlignment w:val="baseline"/>
    </w:pPr>
    <w:rPr>
      <w:rFonts w:ascii="Arial" w:hAnsi="Arial"/>
      <w:szCs w:val="20"/>
    </w:rPr>
  </w:style>
  <w:style w:type="paragraph" w:customStyle="1" w:styleId="Indent3">
    <w:name w:val="Indent 3"/>
    <w:basedOn w:val="a4"/>
    <w:rsid w:val="001C2F85"/>
    <w:pPr>
      <w:tabs>
        <w:tab w:val="clear" w:pos="1134"/>
      </w:tabs>
      <w:kinsoku/>
      <w:ind w:left="1701" w:hanging="567"/>
    </w:pPr>
    <w:rPr>
      <w:rFonts w:eastAsia="Calibri"/>
      <w:sz w:val="20"/>
      <w:szCs w:val="20"/>
    </w:rPr>
  </w:style>
  <w:style w:type="paragraph" w:customStyle="1" w:styleId="1d">
    <w:name w:val="1."/>
    <w:basedOn w:val="a4"/>
    <w:rsid w:val="001C2F85"/>
    <w:pPr>
      <w:tabs>
        <w:tab w:val="clear" w:pos="1134"/>
      </w:tabs>
      <w:kinsoku/>
      <w:adjustRightInd w:val="0"/>
      <w:spacing w:line="240" w:lineRule="atLeast"/>
      <w:ind w:left="720" w:hanging="720"/>
      <w:textAlignment w:val="baseline"/>
    </w:pPr>
    <w:rPr>
      <w:rFonts w:ascii="Helv" w:hAnsi="Helv"/>
      <w:sz w:val="20"/>
      <w:szCs w:val="20"/>
      <w:lang w:val="en-GB" w:eastAsia="en-US"/>
    </w:rPr>
  </w:style>
  <w:style w:type="numbering" w:customStyle="1" w:styleId="110">
    <w:name w:val="Нет списка11"/>
    <w:next w:val="a7"/>
    <w:uiPriority w:val="99"/>
    <w:semiHidden/>
    <w:unhideWhenUsed/>
    <w:rsid w:val="001C2F85"/>
  </w:style>
  <w:style w:type="table" w:customStyle="1" w:styleId="112">
    <w:name w:val="Сетка таблицы11"/>
    <w:basedOn w:val="a6"/>
    <w:next w:val="aff7"/>
    <w:uiPriority w:val="59"/>
    <w:rsid w:val="001C2F85"/>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9">
    <w:name w:val="Нет списка2"/>
    <w:next w:val="a7"/>
    <w:uiPriority w:val="99"/>
    <w:semiHidden/>
    <w:unhideWhenUsed/>
    <w:rsid w:val="001C2F85"/>
  </w:style>
  <w:style w:type="table" w:customStyle="1" w:styleId="212">
    <w:name w:val="Сетка таблицы21"/>
    <w:basedOn w:val="a6"/>
    <w:next w:val="aff7"/>
    <w:uiPriority w:val="59"/>
    <w:rsid w:val="001C2F85"/>
    <w:rPr>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uiPriority w:val="59"/>
    <w:rsid w:val="001C2F85"/>
    <w:rPr>
      <w:rFonts w:ascii="Calibri" w:eastAsia="Calibri" w:hAnsi="Calibri"/>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7"/>
    <w:uiPriority w:val="99"/>
    <w:semiHidden/>
    <w:unhideWhenUsed/>
    <w:rsid w:val="001C2F85"/>
  </w:style>
  <w:style w:type="numbering" w:customStyle="1" w:styleId="1110">
    <w:name w:val="Нет списка111"/>
    <w:next w:val="a7"/>
    <w:uiPriority w:val="99"/>
    <w:semiHidden/>
    <w:unhideWhenUsed/>
    <w:rsid w:val="001C2F85"/>
  </w:style>
  <w:style w:type="numbering" w:customStyle="1" w:styleId="213">
    <w:name w:val="Нет списка21"/>
    <w:next w:val="a7"/>
    <w:uiPriority w:val="99"/>
    <w:semiHidden/>
    <w:unhideWhenUsed/>
    <w:rsid w:val="001C2F85"/>
  </w:style>
  <w:style w:type="table" w:customStyle="1" w:styleId="220">
    <w:name w:val="Сетка таблицы22"/>
    <w:basedOn w:val="a6"/>
    <w:next w:val="aff7"/>
    <w:uiPriority w:val="59"/>
    <w:rsid w:val="001C2F85"/>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a4"/>
    <w:rsid w:val="001C2F85"/>
    <w:pPr>
      <w:widowControl w:val="0"/>
      <w:tabs>
        <w:tab w:val="clear" w:pos="1134"/>
      </w:tabs>
      <w:kinsoku/>
      <w:overflowPunct/>
      <w:adjustRightInd w:val="0"/>
      <w:spacing w:line="307" w:lineRule="exact"/>
      <w:ind w:firstLine="0"/>
      <w:jc w:val="center"/>
    </w:pPr>
    <w:rPr>
      <w:szCs w:val="24"/>
    </w:rPr>
  </w:style>
  <w:style w:type="paragraph" w:customStyle="1" w:styleId="Style21">
    <w:name w:val="Style21"/>
    <w:basedOn w:val="a4"/>
    <w:rsid w:val="001C2F85"/>
    <w:pPr>
      <w:widowControl w:val="0"/>
      <w:tabs>
        <w:tab w:val="clear" w:pos="1134"/>
      </w:tabs>
      <w:kinsoku/>
      <w:overflowPunct/>
      <w:adjustRightInd w:val="0"/>
      <w:ind w:firstLine="0"/>
      <w:jc w:val="left"/>
    </w:pPr>
    <w:rPr>
      <w:szCs w:val="24"/>
    </w:rPr>
  </w:style>
  <w:style w:type="paragraph" w:customStyle="1" w:styleId="Style22">
    <w:name w:val="Style22"/>
    <w:basedOn w:val="a4"/>
    <w:rsid w:val="001C2F85"/>
    <w:pPr>
      <w:widowControl w:val="0"/>
      <w:tabs>
        <w:tab w:val="clear" w:pos="1134"/>
      </w:tabs>
      <w:kinsoku/>
      <w:overflowPunct/>
      <w:adjustRightInd w:val="0"/>
      <w:spacing w:line="322" w:lineRule="exact"/>
      <w:ind w:firstLine="744"/>
      <w:jc w:val="left"/>
    </w:pPr>
    <w:rPr>
      <w:szCs w:val="24"/>
    </w:rPr>
  </w:style>
  <w:style w:type="paragraph" w:customStyle="1" w:styleId="Style23">
    <w:name w:val="Style23"/>
    <w:basedOn w:val="a4"/>
    <w:rsid w:val="001C2F85"/>
    <w:pPr>
      <w:widowControl w:val="0"/>
      <w:tabs>
        <w:tab w:val="clear" w:pos="1134"/>
      </w:tabs>
      <w:kinsoku/>
      <w:overflowPunct/>
      <w:adjustRightInd w:val="0"/>
      <w:spacing w:line="235" w:lineRule="exact"/>
      <w:ind w:firstLine="0"/>
      <w:jc w:val="center"/>
    </w:pPr>
    <w:rPr>
      <w:szCs w:val="24"/>
    </w:rPr>
  </w:style>
  <w:style w:type="paragraph" w:customStyle="1" w:styleId="Style24">
    <w:name w:val="Style24"/>
    <w:basedOn w:val="a4"/>
    <w:rsid w:val="001C2F85"/>
    <w:pPr>
      <w:widowControl w:val="0"/>
      <w:tabs>
        <w:tab w:val="clear" w:pos="1134"/>
      </w:tabs>
      <w:kinsoku/>
      <w:overflowPunct/>
      <w:adjustRightInd w:val="0"/>
      <w:spacing w:line="318" w:lineRule="exact"/>
      <w:ind w:firstLine="600"/>
    </w:pPr>
    <w:rPr>
      <w:szCs w:val="24"/>
    </w:rPr>
  </w:style>
  <w:style w:type="paragraph" w:customStyle="1" w:styleId="Style25">
    <w:name w:val="Style25"/>
    <w:basedOn w:val="a4"/>
    <w:rsid w:val="001C2F85"/>
    <w:pPr>
      <w:widowControl w:val="0"/>
      <w:tabs>
        <w:tab w:val="clear" w:pos="1134"/>
      </w:tabs>
      <w:kinsoku/>
      <w:overflowPunct/>
      <w:adjustRightInd w:val="0"/>
      <w:ind w:firstLine="0"/>
      <w:jc w:val="left"/>
    </w:pPr>
    <w:rPr>
      <w:szCs w:val="24"/>
    </w:rPr>
  </w:style>
  <w:style w:type="paragraph" w:customStyle="1" w:styleId="Style26">
    <w:name w:val="Style26"/>
    <w:basedOn w:val="a4"/>
    <w:rsid w:val="001C2F85"/>
    <w:pPr>
      <w:widowControl w:val="0"/>
      <w:tabs>
        <w:tab w:val="clear" w:pos="1134"/>
      </w:tabs>
      <w:kinsoku/>
      <w:overflowPunct/>
      <w:adjustRightInd w:val="0"/>
      <w:spacing w:line="317" w:lineRule="exact"/>
      <w:ind w:firstLine="672"/>
      <w:jc w:val="left"/>
    </w:pPr>
    <w:rPr>
      <w:szCs w:val="24"/>
    </w:rPr>
  </w:style>
  <w:style w:type="paragraph" w:customStyle="1" w:styleId="Style27">
    <w:name w:val="Style27"/>
    <w:basedOn w:val="a4"/>
    <w:rsid w:val="001C2F85"/>
    <w:pPr>
      <w:widowControl w:val="0"/>
      <w:tabs>
        <w:tab w:val="clear" w:pos="1134"/>
      </w:tabs>
      <w:kinsoku/>
      <w:overflowPunct/>
      <w:adjustRightInd w:val="0"/>
      <w:ind w:firstLine="0"/>
      <w:jc w:val="left"/>
    </w:pPr>
    <w:rPr>
      <w:szCs w:val="24"/>
    </w:rPr>
  </w:style>
  <w:style w:type="paragraph" w:customStyle="1" w:styleId="Style28">
    <w:name w:val="Style28"/>
    <w:basedOn w:val="a4"/>
    <w:rsid w:val="001C2F85"/>
    <w:pPr>
      <w:widowControl w:val="0"/>
      <w:tabs>
        <w:tab w:val="clear" w:pos="1134"/>
      </w:tabs>
      <w:kinsoku/>
      <w:overflowPunct/>
      <w:adjustRightInd w:val="0"/>
      <w:ind w:firstLine="0"/>
      <w:jc w:val="left"/>
    </w:pPr>
    <w:rPr>
      <w:szCs w:val="24"/>
    </w:rPr>
  </w:style>
  <w:style w:type="paragraph" w:customStyle="1" w:styleId="Style29">
    <w:name w:val="Style29"/>
    <w:basedOn w:val="a4"/>
    <w:rsid w:val="001C2F85"/>
    <w:pPr>
      <w:widowControl w:val="0"/>
      <w:tabs>
        <w:tab w:val="clear" w:pos="1134"/>
      </w:tabs>
      <w:kinsoku/>
      <w:overflowPunct/>
      <w:adjustRightInd w:val="0"/>
      <w:spacing w:line="245" w:lineRule="exact"/>
      <w:ind w:firstLine="0"/>
      <w:jc w:val="left"/>
    </w:pPr>
    <w:rPr>
      <w:szCs w:val="24"/>
    </w:rPr>
  </w:style>
  <w:style w:type="paragraph" w:customStyle="1" w:styleId="Style30">
    <w:name w:val="Style30"/>
    <w:basedOn w:val="a4"/>
    <w:rsid w:val="001C2F85"/>
    <w:pPr>
      <w:widowControl w:val="0"/>
      <w:tabs>
        <w:tab w:val="clear" w:pos="1134"/>
      </w:tabs>
      <w:kinsoku/>
      <w:overflowPunct/>
      <w:adjustRightInd w:val="0"/>
      <w:spacing w:line="240" w:lineRule="exact"/>
      <w:ind w:firstLine="130"/>
      <w:jc w:val="left"/>
    </w:pPr>
    <w:rPr>
      <w:szCs w:val="24"/>
    </w:rPr>
  </w:style>
  <w:style w:type="paragraph" w:customStyle="1" w:styleId="Style31">
    <w:name w:val="Style31"/>
    <w:basedOn w:val="a4"/>
    <w:rsid w:val="001C2F85"/>
    <w:pPr>
      <w:widowControl w:val="0"/>
      <w:tabs>
        <w:tab w:val="clear" w:pos="1134"/>
      </w:tabs>
      <w:kinsoku/>
      <w:overflowPunct/>
      <w:adjustRightInd w:val="0"/>
      <w:spacing w:line="315" w:lineRule="exact"/>
      <w:ind w:firstLine="0"/>
    </w:pPr>
    <w:rPr>
      <w:szCs w:val="24"/>
    </w:rPr>
  </w:style>
  <w:style w:type="paragraph" w:customStyle="1" w:styleId="Style33">
    <w:name w:val="Style33"/>
    <w:basedOn w:val="a4"/>
    <w:rsid w:val="001C2F85"/>
    <w:pPr>
      <w:widowControl w:val="0"/>
      <w:tabs>
        <w:tab w:val="clear" w:pos="1134"/>
      </w:tabs>
      <w:kinsoku/>
      <w:overflowPunct/>
      <w:adjustRightInd w:val="0"/>
      <w:spacing w:line="250" w:lineRule="exact"/>
      <w:ind w:firstLine="854"/>
      <w:jc w:val="left"/>
    </w:pPr>
    <w:rPr>
      <w:szCs w:val="24"/>
    </w:rPr>
  </w:style>
  <w:style w:type="paragraph" w:customStyle="1" w:styleId="Style34">
    <w:name w:val="Style34"/>
    <w:basedOn w:val="a4"/>
    <w:rsid w:val="001C2F85"/>
    <w:pPr>
      <w:widowControl w:val="0"/>
      <w:tabs>
        <w:tab w:val="clear" w:pos="1134"/>
      </w:tabs>
      <w:kinsoku/>
      <w:overflowPunct/>
      <w:adjustRightInd w:val="0"/>
      <w:ind w:firstLine="0"/>
      <w:jc w:val="left"/>
    </w:pPr>
    <w:rPr>
      <w:szCs w:val="24"/>
    </w:rPr>
  </w:style>
  <w:style w:type="paragraph" w:customStyle="1" w:styleId="Style35">
    <w:name w:val="Style35"/>
    <w:basedOn w:val="a4"/>
    <w:rsid w:val="001C2F85"/>
    <w:pPr>
      <w:widowControl w:val="0"/>
      <w:tabs>
        <w:tab w:val="clear" w:pos="1134"/>
      </w:tabs>
      <w:kinsoku/>
      <w:overflowPunct/>
      <w:adjustRightInd w:val="0"/>
      <w:spacing w:line="242" w:lineRule="exact"/>
      <w:ind w:firstLine="0"/>
      <w:jc w:val="center"/>
    </w:pPr>
    <w:rPr>
      <w:szCs w:val="24"/>
    </w:rPr>
  </w:style>
  <w:style w:type="paragraph" w:customStyle="1" w:styleId="Style36">
    <w:name w:val="Style36"/>
    <w:basedOn w:val="a4"/>
    <w:rsid w:val="001C2F85"/>
    <w:pPr>
      <w:widowControl w:val="0"/>
      <w:tabs>
        <w:tab w:val="clear" w:pos="1134"/>
      </w:tabs>
      <w:kinsoku/>
      <w:overflowPunct/>
      <w:adjustRightInd w:val="0"/>
      <w:spacing w:line="254" w:lineRule="exact"/>
      <w:ind w:firstLine="0"/>
      <w:jc w:val="left"/>
    </w:pPr>
    <w:rPr>
      <w:szCs w:val="24"/>
    </w:rPr>
  </w:style>
  <w:style w:type="paragraph" w:customStyle="1" w:styleId="Style37">
    <w:name w:val="Style37"/>
    <w:basedOn w:val="a4"/>
    <w:rsid w:val="001C2F85"/>
    <w:pPr>
      <w:widowControl w:val="0"/>
      <w:tabs>
        <w:tab w:val="clear" w:pos="1134"/>
      </w:tabs>
      <w:kinsoku/>
      <w:overflowPunct/>
      <w:adjustRightInd w:val="0"/>
      <w:spacing w:line="329" w:lineRule="exact"/>
      <w:ind w:firstLine="672"/>
      <w:jc w:val="left"/>
    </w:pPr>
    <w:rPr>
      <w:szCs w:val="24"/>
    </w:rPr>
  </w:style>
  <w:style w:type="character" w:customStyle="1" w:styleId="FontStyle58">
    <w:name w:val="Font Style58"/>
    <w:basedOn w:val="a5"/>
    <w:rsid w:val="001C2F85"/>
    <w:rPr>
      <w:rFonts w:ascii="Times New Roman" w:hAnsi="Times New Roman" w:cs="Times New Roman"/>
      <w:b/>
      <w:bCs/>
      <w:sz w:val="22"/>
      <w:szCs w:val="22"/>
    </w:rPr>
  </w:style>
  <w:style w:type="character" w:customStyle="1" w:styleId="FontStyle59">
    <w:name w:val="Font Style59"/>
    <w:basedOn w:val="a5"/>
    <w:rsid w:val="001C2F85"/>
    <w:rPr>
      <w:rFonts w:ascii="Times New Roman" w:hAnsi="Times New Roman" w:cs="Times New Roman"/>
      <w:sz w:val="22"/>
      <w:szCs w:val="22"/>
    </w:rPr>
  </w:style>
  <w:style w:type="character" w:customStyle="1" w:styleId="FontStyle62">
    <w:name w:val="Font Style62"/>
    <w:basedOn w:val="a5"/>
    <w:rsid w:val="001C2F85"/>
    <w:rPr>
      <w:rFonts w:ascii="Times New Roman" w:hAnsi="Times New Roman" w:cs="Times New Roman"/>
      <w:b/>
      <w:bCs/>
      <w:sz w:val="26"/>
      <w:szCs w:val="26"/>
    </w:rPr>
  </w:style>
  <w:style w:type="character" w:customStyle="1" w:styleId="FontStyle63">
    <w:name w:val="Font Style63"/>
    <w:basedOn w:val="a5"/>
    <w:rsid w:val="001C2F85"/>
    <w:rPr>
      <w:rFonts w:ascii="Times New Roman" w:hAnsi="Times New Roman" w:cs="Times New Roman"/>
      <w:sz w:val="26"/>
      <w:szCs w:val="26"/>
    </w:rPr>
  </w:style>
  <w:style w:type="character" w:customStyle="1" w:styleId="FontStyle64">
    <w:name w:val="Font Style64"/>
    <w:basedOn w:val="a5"/>
    <w:rsid w:val="001C2F85"/>
    <w:rPr>
      <w:rFonts w:ascii="Times New Roman" w:hAnsi="Times New Roman" w:cs="Times New Roman"/>
      <w:i/>
      <w:iCs/>
      <w:sz w:val="26"/>
      <w:szCs w:val="26"/>
    </w:rPr>
  </w:style>
  <w:style w:type="character" w:customStyle="1" w:styleId="FontStyle65">
    <w:name w:val="Font Style65"/>
    <w:basedOn w:val="a5"/>
    <w:rsid w:val="001C2F85"/>
    <w:rPr>
      <w:rFonts w:ascii="Times New Roman" w:hAnsi="Times New Roman" w:cs="Times New Roman"/>
      <w:sz w:val="26"/>
      <w:szCs w:val="26"/>
    </w:rPr>
  </w:style>
  <w:style w:type="character" w:customStyle="1" w:styleId="FontStyle67">
    <w:name w:val="Font Style67"/>
    <w:basedOn w:val="a5"/>
    <w:rsid w:val="001C2F85"/>
    <w:rPr>
      <w:rFonts w:ascii="Times New Roman" w:hAnsi="Times New Roman" w:cs="Times New Roman"/>
      <w:i/>
      <w:iCs/>
      <w:sz w:val="18"/>
      <w:szCs w:val="18"/>
    </w:rPr>
  </w:style>
  <w:style w:type="character" w:customStyle="1" w:styleId="FontStyle68">
    <w:name w:val="Font Style68"/>
    <w:basedOn w:val="a5"/>
    <w:rsid w:val="001C2F85"/>
    <w:rPr>
      <w:rFonts w:ascii="Times New Roman" w:hAnsi="Times New Roman" w:cs="Times New Roman"/>
      <w:sz w:val="18"/>
      <w:szCs w:val="18"/>
    </w:rPr>
  </w:style>
  <w:style w:type="character" w:customStyle="1" w:styleId="FontStyle70">
    <w:name w:val="Font Style70"/>
    <w:basedOn w:val="a5"/>
    <w:rsid w:val="001C2F85"/>
    <w:rPr>
      <w:rFonts w:ascii="Times New Roman" w:hAnsi="Times New Roman" w:cs="Times New Roman"/>
      <w:sz w:val="18"/>
      <w:szCs w:val="18"/>
    </w:rPr>
  </w:style>
  <w:style w:type="paragraph" w:customStyle="1" w:styleId="xl66">
    <w:name w:val="xl66"/>
    <w:basedOn w:val="a4"/>
    <w:rsid w:val="001C2F85"/>
    <w:pPr>
      <w:pBdr>
        <w:top w:val="single" w:sz="4"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67">
    <w:name w:val="xl67"/>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Arial" w:hAnsi="Arial" w:cs="Arial"/>
      <w:color w:val="000000"/>
      <w:sz w:val="20"/>
      <w:szCs w:val="20"/>
    </w:rPr>
  </w:style>
  <w:style w:type="paragraph" w:customStyle="1" w:styleId="xl68">
    <w:name w:val="xl6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69">
    <w:name w:val="xl69"/>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70">
    <w:name w:val="xl70"/>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Arial" w:hAnsi="Arial" w:cs="Arial"/>
      <w:color w:val="000000"/>
      <w:sz w:val="20"/>
      <w:szCs w:val="20"/>
    </w:rPr>
  </w:style>
  <w:style w:type="paragraph" w:customStyle="1" w:styleId="xl71">
    <w:name w:val="xl7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textAlignment w:val="center"/>
    </w:pPr>
    <w:rPr>
      <w:rFonts w:ascii="Arial" w:hAnsi="Arial" w:cs="Arial"/>
      <w:color w:val="000000"/>
      <w:sz w:val="20"/>
      <w:szCs w:val="20"/>
    </w:rPr>
  </w:style>
  <w:style w:type="paragraph" w:customStyle="1" w:styleId="xl72">
    <w:name w:val="xl72"/>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color w:val="000000"/>
      <w:sz w:val="20"/>
      <w:szCs w:val="20"/>
    </w:rPr>
  </w:style>
  <w:style w:type="paragraph" w:customStyle="1" w:styleId="xl73">
    <w:name w:val="xl73"/>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 w:val="20"/>
      <w:szCs w:val="20"/>
    </w:rPr>
  </w:style>
  <w:style w:type="paragraph" w:customStyle="1" w:styleId="xl74">
    <w:name w:val="xl74"/>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75">
    <w:name w:val="xl75"/>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76">
    <w:name w:val="xl76"/>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 w:val="20"/>
      <w:szCs w:val="20"/>
    </w:rPr>
  </w:style>
  <w:style w:type="paragraph" w:customStyle="1" w:styleId="xl77">
    <w:name w:val="xl77"/>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78">
    <w:name w:val="xl7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79">
    <w:name w:val="xl79"/>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80">
    <w:name w:val="xl80"/>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81">
    <w:name w:val="xl8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82">
    <w:name w:val="xl82"/>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3">
    <w:name w:val="xl83"/>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4">
    <w:name w:val="xl84"/>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5">
    <w:name w:val="xl85"/>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86">
    <w:name w:val="xl86"/>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7">
    <w:name w:val="xl87"/>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8">
    <w:name w:val="xl8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CYR" w:hAnsi="Arial CYR"/>
      <w:sz w:val="20"/>
      <w:szCs w:val="20"/>
    </w:rPr>
  </w:style>
  <w:style w:type="paragraph" w:customStyle="1" w:styleId="xl89">
    <w:name w:val="xl89"/>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90">
    <w:name w:val="xl90"/>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91">
    <w:name w:val="xl91"/>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2">
    <w:name w:val="xl92"/>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3">
    <w:name w:val="xl93"/>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94">
    <w:name w:val="xl94"/>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95">
    <w:name w:val="xl95"/>
    <w:basedOn w:val="a4"/>
    <w:rsid w:val="001C2F85"/>
    <w:pPr>
      <w:pBdr>
        <w:top w:val="single" w:sz="4"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96">
    <w:name w:val="xl96"/>
    <w:basedOn w:val="a4"/>
    <w:rsid w:val="001C2F85"/>
    <w:pPr>
      <w:pBdr>
        <w:top w:val="single" w:sz="4" w:space="0" w:color="auto"/>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97">
    <w:name w:val="xl97"/>
    <w:basedOn w:val="a4"/>
    <w:rsid w:val="001C2F85"/>
    <w:pPr>
      <w:pBdr>
        <w:top w:val="single" w:sz="4" w:space="0" w:color="auto"/>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98">
    <w:name w:val="xl98"/>
    <w:basedOn w:val="a4"/>
    <w:rsid w:val="001C2F85"/>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99">
    <w:name w:val="xl99"/>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Arial" w:hAnsi="Arial" w:cs="Arial"/>
      <w:color w:val="000000"/>
      <w:sz w:val="20"/>
      <w:szCs w:val="20"/>
    </w:rPr>
  </w:style>
  <w:style w:type="paragraph" w:customStyle="1" w:styleId="xl100">
    <w:name w:val="xl100"/>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01">
    <w:name w:val="xl101"/>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02">
    <w:name w:val="xl102"/>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Arial" w:hAnsi="Arial" w:cs="Arial"/>
      <w:color w:val="000000"/>
      <w:sz w:val="20"/>
      <w:szCs w:val="20"/>
    </w:rPr>
  </w:style>
  <w:style w:type="paragraph" w:customStyle="1" w:styleId="xl103">
    <w:name w:val="xl103"/>
    <w:basedOn w:val="a4"/>
    <w:rsid w:val="001C2F85"/>
    <w:pPr>
      <w:pBdr>
        <w:top w:val="single" w:sz="4" w:space="0" w:color="auto"/>
        <w:left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104">
    <w:name w:val="xl104"/>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105">
    <w:name w:val="xl105"/>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szCs w:val="24"/>
    </w:rPr>
  </w:style>
  <w:style w:type="paragraph" w:customStyle="1" w:styleId="xl106">
    <w:name w:val="xl106"/>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107">
    <w:name w:val="xl107"/>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108">
    <w:name w:val="xl108"/>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szCs w:val="24"/>
    </w:rPr>
  </w:style>
  <w:style w:type="paragraph" w:customStyle="1" w:styleId="xl109">
    <w:name w:val="xl109"/>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Cs w:val="24"/>
    </w:rPr>
  </w:style>
  <w:style w:type="paragraph" w:customStyle="1" w:styleId="xl110">
    <w:name w:val="xl110"/>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Cs w:val="24"/>
    </w:rPr>
  </w:style>
  <w:style w:type="paragraph" w:customStyle="1" w:styleId="xl111">
    <w:name w:val="xl111"/>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2">
    <w:name w:val="xl112"/>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3">
    <w:name w:val="xl113"/>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Cs w:val="24"/>
    </w:rPr>
  </w:style>
  <w:style w:type="paragraph" w:customStyle="1" w:styleId="xl114">
    <w:name w:val="xl114"/>
    <w:basedOn w:val="a4"/>
    <w:rsid w:val="001C2F85"/>
    <w:pPr>
      <w:pBdr>
        <w:top w:val="single" w:sz="4"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szCs w:val="24"/>
    </w:rPr>
  </w:style>
  <w:style w:type="paragraph" w:customStyle="1" w:styleId="xl115">
    <w:name w:val="xl115"/>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left"/>
    </w:pPr>
    <w:rPr>
      <w:rFonts w:ascii="Calibri" w:hAnsi="Calibri" w:cs="Calibri"/>
      <w:color w:val="000000"/>
      <w:sz w:val="20"/>
      <w:szCs w:val="20"/>
    </w:rPr>
  </w:style>
  <w:style w:type="paragraph" w:customStyle="1" w:styleId="xl116">
    <w:name w:val="xl116"/>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pPr>
    <w:rPr>
      <w:rFonts w:ascii="Calibri" w:hAnsi="Calibri" w:cs="Calibri"/>
      <w:color w:val="000000"/>
      <w:sz w:val="20"/>
      <w:szCs w:val="20"/>
    </w:rPr>
  </w:style>
  <w:style w:type="paragraph" w:customStyle="1" w:styleId="xl117">
    <w:name w:val="xl117"/>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Calibri" w:hAnsi="Calibri" w:cs="Calibri"/>
      <w:color w:val="000000"/>
      <w:sz w:val="20"/>
      <w:szCs w:val="20"/>
    </w:rPr>
  </w:style>
  <w:style w:type="paragraph" w:customStyle="1" w:styleId="xl118">
    <w:name w:val="xl118"/>
    <w:basedOn w:val="a4"/>
    <w:rsid w:val="001C2F85"/>
    <w:pPr>
      <w:pBdr>
        <w:top w:val="single" w:sz="4"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19">
    <w:name w:val="xl119"/>
    <w:basedOn w:val="a4"/>
    <w:rsid w:val="001C2F85"/>
    <w:pPr>
      <w:pBdr>
        <w:top w:val="single" w:sz="4" w:space="0" w:color="auto"/>
        <w:left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rFonts w:ascii="Arial" w:hAnsi="Arial" w:cs="Arial"/>
      <w:sz w:val="20"/>
      <w:szCs w:val="20"/>
    </w:rPr>
  </w:style>
  <w:style w:type="paragraph" w:customStyle="1" w:styleId="xl120">
    <w:name w:val="xl120"/>
    <w:basedOn w:val="a4"/>
    <w:rsid w:val="001C2F85"/>
    <w:pPr>
      <w:pBdr>
        <w:top w:val="single" w:sz="8"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1">
    <w:name w:val="xl121"/>
    <w:basedOn w:val="a4"/>
    <w:rsid w:val="001C2F85"/>
    <w:pPr>
      <w:pBdr>
        <w:top w:val="single" w:sz="8" w:space="0" w:color="auto"/>
        <w:left w:val="single" w:sz="4" w:space="0" w:color="auto"/>
        <w:bottom w:val="single" w:sz="4"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2">
    <w:name w:val="xl122"/>
    <w:basedOn w:val="a4"/>
    <w:rsid w:val="001C2F85"/>
    <w:pPr>
      <w:pBdr>
        <w:top w:val="single" w:sz="4" w:space="0" w:color="auto"/>
        <w:left w:val="single" w:sz="4" w:space="0" w:color="auto"/>
        <w:bottom w:val="single" w:sz="8" w:space="0" w:color="auto"/>
        <w:right w:val="single" w:sz="8"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3">
    <w:name w:val="xl123"/>
    <w:basedOn w:val="a4"/>
    <w:rsid w:val="001C2F85"/>
    <w:pPr>
      <w:pBdr>
        <w:top w:val="single" w:sz="8"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4">
    <w:name w:val="xl124"/>
    <w:basedOn w:val="a4"/>
    <w:rsid w:val="001C2F85"/>
    <w:pPr>
      <w:pBdr>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5">
    <w:name w:val="xl125"/>
    <w:basedOn w:val="a4"/>
    <w:rsid w:val="001C2F85"/>
    <w:pPr>
      <w:pBdr>
        <w:top w:val="single" w:sz="8"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6">
    <w:name w:val="xl126"/>
    <w:basedOn w:val="a4"/>
    <w:rsid w:val="001C2F85"/>
    <w:pPr>
      <w:pBdr>
        <w:top w:val="single" w:sz="8" w:space="0" w:color="auto"/>
        <w:left w:val="single" w:sz="8"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7">
    <w:name w:val="xl127"/>
    <w:basedOn w:val="a4"/>
    <w:rsid w:val="001C2F85"/>
    <w:pPr>
      <w:pBdr>
        <w:top w:val="single" w:sz="4" w:space="0" w:color="auto"/>
        <w:left w:val="single" w:sz="8"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8">
    <w:name w:val="xl128"/>
    <w:basedOn w:val="a4"/>
    <w:rsid w:val="001C2F85"/>
    <w:pPr>
      <w:pBdr>
        <w:top w:val="single" w:sz="8" w:space="0" w:color="auto"/>
        <w:left w:val="single" w:sz="4"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xl129">
    <w:name w:val="xl129"/>
    <w:basedOn w:val="a4"/>
    <w:rsid w:val="001C2F85"/>
    <w:pPr>
      <w:pBdr>
        <w:left w:val="single" w:sz="4" w:space="0" w:color="auto"/>
        <w:bottom w:val="single" w:sz="8" w:space="0" w:color="auto"/>
        <w:right w:val="single" w:sz="4" w:space="0" w:color="auto"/>
      </w:pBdr>
      <w:tabs>
        <w:tab w:val="clear" w:pos="1134"/>
      </w:tabs>
      <w:kinsoku/>
      <w:overflowPunct/>
      <w:autoSpaceDE/>
      <w:autoSpaceDN/>
      <w:spacing w:before="100" w:beforeAutospacing="1" w:after="100" w:afterAutospacing="1"/>
      <w:ind w:firstLine="0"/>
      <w:jc w:val="center"/>
      <w:textAlignment w:val="center"/>
    </w:pPr>
    <w:rPr>
      <w:b/>
      <w:bCs/>
      <w:szCs w:val="24"/>
    </w:rPr>
  </w:style>
  <w:style w:type="paragraph" w:customStyle="1" w:styleId="NoNumberNormal">
    <w:name w:val="NoNumberNormal"/>
    <w:rsid w:val="001C2F85"/>
    <w:pPr>
      <w:widowControl w:val="0"/>
      <w:autoSpaceDE w:val="0"/>
      <w:autoSpaceDN w:val="0"/>
      <w:adjustRightInd w:val="0"/>
      <w:ind w:firstLine="720"/>
    </w:pPr>
    <w:rPr>
      <w:rFonts w:ascii="Arial" w:hAnsi="Arial" w:cs="Arial"/>
      <w:sz w:val="20"/>
      <w:szCs w:val="20"/>
      <w:lang w:bidi="ar-SA"/>
    </w:rPr>
  </w:style>
  <w:style w:type="character" w:customStyle="1" w:styleId="2fa">
    <w:name w:val="Неразрешенное упоминание2"/>
    <w:basedOn w:val="a5"/>
    <w:uiPriority w:val="99"/>
    <w:semiHidden/>
    <w:unhideWhenUsed/>
    <w:rsid w:val="000C21AF"/>
    <w:rPr>
      <w:color w:val="605E5C"/>
      <w:shd w:val="clear" w:color="auto" w:fill="E1DFDD"/>
    </w:rPr>
  </w:style>
  <w:style w:type="character" w:customStyle="1" w:styleId="2fb">
    <w:name w:val="Основной текст2"/>
    <w:rsid w:val="0003444B"/>
    <w:rPr>
      <w:color w:val="000000"/>
      <w:spacing w:val="6"/>
      <w:w w:val="100"/>
      <w:position w:val="0"/>
      <w:sz w:val="16"/>
      <w:szCs w:val="16"/>
      <w:shd w:val="clear" w:color="auto" w:fill="FFFFFF"/>
      <w:lang w:val="ru-RU" w:eastAsia="ru-RU" w:bidi="ru-RU"/>
    </w:rPr>
  </w:style>
  <w:style w:type="character" w:customStyle="1" w:styleId="39">
    <w:name w:val="Основной шрифт абзаца3"/>
    <w:rsid w:val="0003444B"/>
  </w:style>
  <w:style w:type="paragraph" w:customStyle="1" w:styleId="2fc">
    <w:name w:val="Обычный2"/>
    <w:rsid w:val="0003444B"/>
    <w:pPr>
      <w:widowControl w:val="0"/>
      <w:suppressAutoHyphens/>
      <w:spacing w:after="200" w:line="276" w:lineRule="auto"/>
    </w:pPr>
    <w:rPr>
      <w:rFonts w:ascii="Calibri" w:eastAsia="SimSun" w:hAnsi="Calibri" w:cs="Calibri"/>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31606810">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21" Type="http://schemas.openxmlformats.org/officeDocument/2006/relationships/header" Target="header7.xml"/><Relationship Id="rId42" Type="http://schemas.openxmlformats.org/officeDocument/2006/relationships/control" Target="activeX/activeX5.xml"/><Relationship Id="rId47" Type="http://schemas.openxmlformats.org/officeDocument/2006/relationships/header" Target="header17.xml"/><Relationship Id="rId63" Type="http://schemas.openxmlformats.org/officeDocument/2006/relationships/footer" Target="footer8.xml"/><Relationship Id="rId68" Type="http://schemas.openxmlformats.org/officeDocument/2006/relationships/header" Target="header30.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control" Target="activeX/activeX2.xml"/><Relationship Id="rId11" Type="http://schemas.openxmlformats.org/officeDocument/2006/relationships/header" Target="header1.xml"/><Relationship Id="rId24" Type="http://schemas.openxmlformats.org/officeDocument/2006/relationships/hyperlink" Target="http://www.torgi82.ru/" TargetMode="External"/><Relationship Id="rId32" Type="http://schemas.openxmlformats.org/officeDocument/2006/relationships/header" Target="header12.xml"/><Relationship Id="rId37" Type="http://schemas.openxmlformats.org/officeDocument/2006/relationships/image" Target="media/image3.wmf"/><Relationship Id="rId40" Type="http://schemas.openxmlformats.org/officeDocument/2006/relationships/control" Target="activeX/activeX4.xml"/><Relationship Id="rId45" Type="http://schemas.openxmlformats.org/officeDocument/2006/relationships/hyperlink" Target="mailto:ivaneva-vp@krteplo.ru%20" TargetMode="External"/><Relationship Id="rId53" Type="http://schemas.openxmlformats.org/officeDocument/2006/relationships/header" Target="header21.xml"/><Relationship Id="rId58" Type="http://schemas.openxmlformats.org/officeDocument/2006/relationships/footer" Target="footer7.xml"/><Relationship Id="rId66" Type="http://schemas.openxmlformats.org/officeDocument/2006/relationships/header" Target="header28.xml"/><Relationship Id="rId74" Type="http://schemas.openxmlformats.org/officeDocument/2006/relationships/header" Target="header36.xml"/><Relationship Id="rId5" Type="http://schemas.openxmlformats.org/officeDocument/2006/relationships/numbering" Target="numbering.xml"/><Relationship Id="rId61" Type="http://schemas.openxmlformats.org/officeDocument/2006/relationships/header" Target="header25.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control" Target="activeX/activeX1.xml"/><Relationship Id="rId30" Type="http://schemas.openxmlformats.org/officeDocument/2006/relationships/header" Target="header10.xml"/><Relationship Id="rId35" Type="http://schemas.openxmlformats.org/officeDocument/2006/relationships/footer" Target="footer4.xml"/><Relationship Id="rId43" Type="http://schemas.openxmlformats.org/officeDocument/2006/relationships/image" Target="media/image6.wmf"/><Relationship Id="rId48" Type="http://schemas.openxmlformats.org/officeDocument/2006/relationships/footer" Target="footer5.xml"/><Relationship Id="rId56" Type="http://schemas.openxmlformats.org/officeDocument/2006/relationships/header" Target="header22.xml"/><Relationship Id="rId64" Type="http://schemas.openxmlformats.org/officeDocument/2006/relationships/header" Target="header27.xml"/><Relationship Id="rId69" Type="http://schemas.openxmlformats.org/officeDocument/2006/relationships/header" Target="header31.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header" Target="header34.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ivaneva-vp@krteplo.ru" TargetMode="External"/><Relationship Id="rId33" Type="http://schemas.openxmlformats.org/officeDocument/2006/relationships/header" Target="header13.xml"/><Relationship Id="rId38" Type="http://schemas.openxmlformats.org/officeDocument/2006/relationships/control" Target="activeX/activeX3.xml"/><Relationship Id="rId46" Type="http://schemas.openxmlformats.org/officeDocument/2006/relationships/header" Target="header16.xml"/><Relationship Id="rId59" Type="http://schemas.openxmlformats.org/officeDocument/2006/relationships/header" Target="header24.xml"/><Relationship Id="rId67" Type="http://schemas.openxmlformats.org/officeDocument/2006/relationships/header" Target="header29.xml"/><Relationship Id="rId20" Type="http://schemas.openxmlformats.org/officeDocument/2006/relationships/hyperlink" Target="http://www.zakupki.gov.ru" TargetMode="External"/><Relationship Id="rId41" Type="http://schemas.openxmlformats.org/officeDocument/2006/relationships/image" Target="media/image5.wmf"/><Relationship Id="rId54" Type="http://schemas.openxmlformats.org/officeDocument/2006/relationships/hyperlink" Target="http://www.zakupki.gov.ru" TargetMode="External"/><Relationship Id="rId62" Type="http://schemas.openxmlformats.org/officeDocument/2006/relationships/header" Target="header26.xml"/><Relationship Id="rId70" Type="http://schemas.openxmlformats.org/officeDocument/2006/relationships/header" Target="header32.xm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image" Target="media/image2.wmf"/><Relationship Id="rId36" Type="http://schemas.openxmlformats.org/officeDocument/2006/relationships/header" Target="header15.xml"/><Relationship Id="rId49" Type="http://schemas.openxmlformats.org/officeDocument/2006/relationships/header" Target="header18.xml"/><Relationship Id="rId57" Type="http://schemas.openxmlformats.org/officeDocument/2006/relationships/header" Target="header23.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control" Target="activeX/activeX6.xml"/><Relationship Id="rId52" Type="http://schemas.openxmlformats.org/officeDocument/2006/relationships/footer" Target="footer6.xml"/><Relationship Id="rId60" Type="http://schemas.openxmlformats.org/officeDocument/2006/relationships/hyperlink" Target="http://www.zakupki.gov.ru" TargetMode="External"/><Relationship Id="rId65" Type="http://schemas.openxmlformats.org/officeDocument/2006/relationships/footer" Target="footer9.xml"/><Relationship Id="rId73" Type="http://schemas.openxmlformats.org/officeDocument/2006/relationships/header" Target="header35.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4.wmf"/><Relationship Id="rId34" Type="http://schemas.openxmlformats.org/officeDocument/2006/relationships/header" Target="header14.xml"/><Relationship Id="rId50" Type="http://schemas.openxmlformats.org/officeDocument/2006/relationships/header" Target="header19.xml"/><Relationship Id="rId55" Type="http://schemas.openxmlformats.org/officeDocument/2006/relationships/hyperlink" Target="http://www.zakupki.gov.ru"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9BF6-BA58-4980-92AA-D96C897468C9}">
  <ds:schemaRefs>
    <ds:schemaRef ds:uri="http://schemas.openxmlformats.org/officeDocument/2006/bibliography"/>
  </ds:schemaRefs>
</ds:datastoreItem>
</file>

<file path=customXml/itemProps2.xml><?xml version="1.0" encoding="utf-8"?>
<ds:datastoreItem xmlns:ds="http://schemas.openxmlformats.org/officeDocument/2006/customXml" ds:itemID="{7B16D28C-DE4E-4961-AF7A-4DA539818094}">
  <ds:schemaRefs>
    <ds:schemaRef ds:uri="http://schemas.openxmlformats.org/officeDocument/2006/bibliography"/>
  </ds:schemaRefs>
</ds:datastoreItem>
</file>

<file path=customXml/itemProps3.xml><?xml version="1.0" encoding="utf-8"?>
<ds:datastoreItem xmlns:ds="http://schemas.openxmlformats.org/officeDocument/2006/customXml" ds:itemID="{050D7F52-8366-4CF4-9326-F353D72D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38</Pages>
  <Words>8725</Words>
  <Characters>63027</Characters>
  <Application>Microsoft Office Word</Application>
  <DocSecurity>0</DocSecurity>
  <Lines>525</Lines>
  <Paragraphs>143</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71609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ogark</cp:lastModifiedBy>
  <cp:revision>39</cp:revision>
  <cp:lastPrinted>2018-10-30T06:50:00Z</cp:lastPrinted>
  <dcterms:created xsi:type="dcterms:W3CDTF">2024-03-14T20:20:00Z</dcterms:created>
  <dcterms:modified xsi:type="dcterms:W3CDTF">2025-03-21T20:52:00Z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-1491060606</vt:i4>
  </property>
  <property fmtid="{D5CDD505-2E9C-101B-9397-08002B2CF9AE}" pid="3" name="_NewReviewCycle">
    <vt:lpwstr/>
  </property>
  <property fmtid="{D5CDD505-2E9C-101B-9397-08002B2CF9AE}" pid="4" name="_EmailSubject">
    <vt:lpwstr/>
  </property>
  <property fmtid="{D5CDD505-2E9C-101B-9397-08002B2CF9AE}" pid="5" name="_AuthorEmail">
    <vt:lpwstr>ivaneva-vp@krteplo.ru</vt:lpwstr>
  </property>
  <property fmtid="{D5CDD505-2E9C-101B-9397-08002B2CF9AE}" pid="6" name="_AuthorEmailDisplayName">
    <vt:lpwstr>Иваньева Валентина Петровна</vt:lpwstr>
  </property>
  <property fmtid="{D5CDD505-2E9C-101B-9397-08002B2CF9AE}" pid="7" name="_PreviousAdHocReviewCycleID">
    <vt:i4>-1491060606</vt:i4>
  </property>
  <property fmtid="{D5CDD505-2E9C-101B-9397-08002B2CF9AE}" pid="8" name="_ReviewingToolsShownOnce">
    <vt:lpwstr/>
  </property>
</Properties>
</file>