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D7AA2" w14:textId="77777777" w:rsidR="00C02B20" w:rsidRPr="00527199" w:rsidRDefault="00C02B20" w:rsidP="00C02B20">
      <w:pPr>
        <w:spacing w:after="0"/>
        <w:ind w:hanging="1134"/>
        <w:jc w:val="center"/>
        <w:rPr>
          <w:rFonts w:ascii="Times New Roman" w:hAnsi="Times New Roman" w:cs="Times New Roman"/>
          <w:i/>
          <w:sz w:val="24"/>
          <w:szCs w:val="24"/>
          <w:highlight w:val="yellow"/>
        </w:rPr>
      </w:pPr>
      <w:r>
        <w:rPr>
          <w:rFonts w:ascii="Times New Roman" w:hAnsi="Times New Roman" w:cs="Times New Roman"/>
          <w:i/>
          <w:noProof/>
          <w:sz w:val="24"/>
          <w:szCs w:val="24"/>
          <w:lang w:eastAsia="ru-RU"/>
        </w:rPr>
        <w:drawing>
          <wp:anchor distT="0" distB="0" distL="114300" distR="114300" simplePos="0" relativeHeight="251659264" behindDoc="0" locked="0" layoutInCell="1" allowOverlap="1" wp14:anchorId="602EB4C1" wp14:editId="7AD94CCB">
            <wp:simplePos x="0" y="0"/>
            <wp:positionH relativeFrom="column">
              <wp:posOffset>3442970</wp:posOffset>
            </wp:positionH>
            <wp:positionV relativeFrom="paragraph">
              <wp:posOffset>-496073</wp:posOffset>
            </wp:positionV>
            <wp:extent cx="2848610" cy="174117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8610"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67BC2" w14:textId="77777777" w:rsidR="00C02B20" w:rsidRPr="00527199" w:rsidRDefault="00C02B20" w:rsidP="00C02B20">
      <w:pPr>
        <w:spacing w:after="0"/>
        <w:jc w:val="right"/>
        <w:rPr>
          <w:rFonts w:ascii="Times New Roman" w:hAnsi="Times New Roman" w:cs="Times New Roman"/>
          <w:i/>
          <w:sz w:val="24"/>
          <w:szCs w:val="24"/>
          <w:highlight w:val="yellow"/>
        </w:rPr>
      </w:pPr>
    </w:p>
    <w:p w14:paraId="00D69254" w14:textId="77777777" w:rsidR="00C02B20" w:rsidRPr="00527199" w:rsidRDefault="00C02B20" w:rsidP="00C02B20">
      <w:pPr>
        <w:spacing w:after="0"/>
        <w:jc w:val="right"/>
        <w:rPr>
          <w:rFonts w:ascii="Times New Roman" w:hAnsi="Times New Roman" w:cs="Times New Roman"/>
          <w:i/>
          <w:sz w:val="24"/>
          <w:szCs w:val="24"/>
          <w:highlight w:val="yellow"/>
        </w:rPr>
      </w:pPr>
    </w:p>
    <w:p w14:paraId="42B8539E" w14:textId="77777777" w:rsidR="00C02B20" w:rsidRDefault="00C02B20" w:rsidP="00C02B20">
      <w:pPr>
        <w:pStyle w:val="messagecaption"/>
        <w:rPr>
          <w:rFonts w:ascii="Bookman Old Style" w:eastAsiaTheme="minorHAnsi" w:hAnsi="Bookman Old Style" w:cstheme="minorBidi"/>
          <w:b w:val="0"/>
          <w:caps w:val="0"/>
          <w:color w:val="000000"/>
          <w:kern w:val="0"/>
          <w:sz w:val="22"/>
          <w:szCs w:val="22"/>
          <w:shd w:val="clear" w:color="auto" w:fill="FFFFFF"/>
          <w:lang w:eastAsia="en-US" w:bidi="ar-SA"/>
        </w:rPr>
      </w:pPr>
    </w:p>
    <w:p w14:paraId="346CA998" w14:textId="77777777" w:rsidR="00C02B20" w:rsidRDefault="00C02B20" w:rsidP="00C02B20">
      <w:pPr>
        <w:pStyle w:val="messagecaption"/>
        <w:rPr>
          <w:rFonts w:ascii="Bookman Old Style" w:eastAsiaTheme="minorHAnsi" w:hAnsi="Bookman Old Style" w:cstheme="minorBidi"/>
          <w:b w:val="0"/>
          <w:caps w:val="0"/>
          <w:color w:val="000000"/>
          <w:kern w:val="0"/>
          <w:sz w:val="22"/>
          <w:szCs w:val="22"/>
          <w:shd w:val="clear" w:color="auto" w:fill="FFFFFF"/>
          <w:lang w:eastAsia="en-US" w:bidi="ar-SA"/>
        </w:rPr>
      </w:pPr>
    </w:p>
    <w:p w14:paraId="47B2FF50" w14:textId="77777777" w:rsidR="00C02B20" w:rsidRDefault="00C02B20" w:rsidP="00C02B20">
      <w:pPr>
        <w:pStyle w:val="messagecaption"/>
        <w:rPr>
          <w:rFonts w:ascii="Bookman Old Style" w:eastAsiaTheme="minorHAnsi" w:hAnsi="Bookman Old Style" w:cstheme="minorBidi"/>
          <w:b w:val="0"/>
          <w:caps w:val="0"/>
          <w:color w:val="000000"/>
          <w:kern w:val="0"/>
          <w:sz w:val="22"/>
          <w:szCs w:val="22"/>
          <w:shd w:val="clear" w:color="auto" w:fill="FFFFFF"/>
          <w:lang w:eastAsia="en-US" w:bidi="ar-SA"/>
        </w:rPr>
      </w:pPr>
    </w:p>
    <w:p w14:paraId="38F98AC3"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584D277E"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22F0DFA5"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0DC092BD"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2FCA0F50" w14:textId="77777777" w:rsidR="00C02B20" w:rsidRDefault="00C02B20" w:rsidP="00C02B20">
      <w:pPr>
        <w:pStyle w:val="text"/>
        <w:rPr>
          <w:lang w:eastAsia="en-US" w:bidi="ar-SA"/>
        </w:rPr>
      </w:pPr>
    </w:p>
    <w:p w14:paraId="75BA41CE" w14:textId="77777777" w:rsidR="00C02B20" w:rsidRDefault="00C02B20" w:rsidP="00C02B20">
      <w:pPr>
        <w:pStyle w:val="text"/>
        <w:rPr>
          <w:lang w:eastAsia="en-US" w:bidi="ar-SA"/>
        </w:rPr>
      </w:pPr>
    </w:p>
    <w:p w14:paraId="057B8290" w14:textId="77777777" w:rsidR="00C02B20" w:rsidRPr="006618ED" w:rsidRDefault="00C02B20" w:rsidP="00C02B20">
      <w:pPr>
        <w:pStyle w:val="text"/>
        <w:rPr>
          <w:lang w:eastAsia="en-US" w:bidi="ar-SA"/>
        </w:rPr>
      </w:pPr>
    </w:p>
    <w:p w14:paraId="6E4C7233"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05C60EF5"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r w:rsidRPr="006618ED">
        <w:rPr>
          <w:rFonts w:ascii="Bookman Old Style" w:eastAsiaTheme="minorHAnsi" w:hAnsi="Bookman Old Style" w:cstheme="minorBidi"/>
          <w:caps w:val="0"/>
          <w:color w:val="000000"/>
          <w:kern w:val="0"/>
          <w:sz w:val="48"/>
          <w:szCs w:val="22"/>
          <w:shd w:val="clear" w:color="auto" w:fill="FFFFFF"/>
          <w:lang w:eastAsia="en-US" w:bidi="ar-SA"/>
        </w:rPr>
        <w:t>ДОКУМЕНТАЦИ</w:t>
      </w:r>
      <w:r>
        <w:rPr>
          <w:rFonts w:ascii="Bookman Old Style" w:eastAsiaTheme="minorHAnsi" w:hAnsi="Bookman Old Style" w:cstheme="minorBidi"/>
          <w:caps w:val="0"/>
          <w:color w:val="000000"/>
          <w:kern w:val="0"/>
          <w:sz w:val="48"/>
          <w:szCs w:val="22"/>
          <w:shd w:val="clear" w:color="auto" w:fill="FFFFFF"/>
          <w:lang w:eastAsia="en-US" w:bidi="ar-SA"/>
        </w:rPr>
        <w:t>Я</w:t>
      </w:r>
      <w:r w:rsidRPr="006618ED">
        <w:rPr>
          <w:rFonts w:ascii="Bookman Old Style" w:eastAsiaTheme="minorHAnsi" w:hAnsi="Bookman Old Style" w:cstheme="minorBidi"/>
          <w:caps w:val="0"/>
          <w:color w:val="000000"/>
          <w:kern w:val="0"/>
          <w:sz w:val="48"/>
          <w:szCs w:val="22"/>
          <w:shd w:val="clear" w:color="auto" w:fill="FFFFFF"/>
          <w:lang w:eastAsia="en-US" w:bidi="ar-SA"/>
        </w:rPr>
        <w:t xml:space="preserve"> О ПРОВЕДЕНИИ ЗАКУПКИ</w:t>
      </w:r>
    </w:p>
    <w:p w14:paraId="1A388D5F" w14:textId="77777777" w:rsidR="00C02B20" w:rsidRPr="00B63034" w:rsidRDefault="00C02B20" w:rsidP="00C02B20">
      <w:pPr>
        <w:pStyle w:val="text"/>
        <w:rPr>
          <w:lang w:eastAsia="en-US" w:bidi="ar-SA"/>
        </w:rPr>
      </w:pPr>
    </w:p>
    <w:p w14:paraId="06942A1D" w14:textId="77777777" w:rsidR="00C02B20" w:rsidRPr="00B63034" w:rsidRDefault="00C02B20" w:rsidP="00C02B20">
      <w:pPr>
        <w:pStyle w:val="text"/>
        <w:rPr>
          <w:lang w:eastAsia="en-US" w:bidi="ar-SA"/>
        </w:rPr>
      </w:pPr>
    </w:p>
    <w:p w14:paraId="7D2061A4" w14:textId="7675FF04" w:rsidR="00C02B20" w:rsidRDefault="00C02B20" w:rsidP="00C02B20">
      <w:pPr>
        <w:pStyle w:val="text"/>
        <w:jc w:val="center"/>
        <w:rPr>
          <w:rFonts w:ascii="Bookman Old Style" w:eastAsiaTheme="minorHAnsi" w:hAnsi="Bookman Old Style" w:cstheme="minorBidi"/>
          <w:b/>
          <w:color w:val="000000"/>
          <w:kern w:val="0"/>
          <w:sz w:val="48"/>
          <w:szCs w:val="22"/>
          <w:shd w:val="clear" w:color="auto" w:fill="FFFFFF"/>
          <w:lang w:eastAsia="en-US" w:bidi="ar-SA"/>
        </w:rPr>
      </w:pPr>
      <w:r w:rsidRPr="00B63034">
        <w:rPr>
          <w:rFonts w:ascii="Bookman Old Style" w:eastAsiaTheme="minorHAnsi" w:hAnsi="Bookman Old Style" w:cstheme="minorBidi"/>
          <w:b/>
          <w:color w:val="000000"/>
          <w:kern w:val="0"/>
          <w:sz w:val="48"/>
          <w:szCs w:val="22"/>
          <w:shd w:val="clear" w:color="auto" w:fill="FFFFFF"/>
          <w:lang w:eastAsia="en-US" w:bidi="ar-SA"/>
        </w:rPr>
        <w:t xml:space="preserve">Запрос ценовых предложений для заключения договора </w:t>
      </w:r>
      <w:r w:rsidR="00482B47" w:rsidRPr="00482B47">
        <w:rPr>
          <w:rFonts w:ascii="Bookman Old Style" w:eastAsiaTheme="minorHAnsi" w:hAnsi="Bookman Old Style" w:cstheme="minorBidi"/>
          <w:b/>
          <w:color w:val="000000"/>
          <w:kern w:val="0"/>
          <w:sz w:val="48"/>
          <w:szCs w:val="22"/>
          <w:shd w:val="clear" w:color="auto" w:fill="FFFFFF"/>
          <w:lang w:eastAsia="en-US" w:bidi="ar-SA"/>
        </w:rPr>
        <w:t>с этапом переторжки</w:t>
      </w:r>
    </w:p>
    <w:p w14:paraId="5E4EB8E0" w14:textId="77777777" w:rsidR="00C02B20" w:rsidRDefault="00C02B20" w:rsidP="00C02B20">
      <w:pPr>
        <w:pStyle w:val="text"/>
        <w:jc w:val="center"/>
        <w:rPr>
          <w:rFonts w:ascii="Bookman Old Style" w:eastAsiaTheme="minorHAnsi" w:hAnsi="Bookman Old Style" w:cstheme="minorBidi"/>
          <w:b/>
          <w:color w:val="000000"/>
          <w:kern w:val="0"/>
          <w:sz w:val="48"/>
          <w:szCs w:val="22"/>
          <w:shd w:val="clear" w:color="auto" w:fill="FFFFFF"/>
          <w:lang w:eastAsia="en-US" w:bidi="ar-SA"/>
        </w:rPr>
      </w:pPr>
    </w:p>
    <w:p w14:paraId="0D176396" w14:textId="77777777" w:rsidR="00C02B20" w:rsidRPr="00B63034" w:rsidRDefault="00C02B20" w:rsidP="00C02B20">
      <w:pPr>
        <w:pStyle w:val="text"/>
        <w:jc w:val="center"/>
        <w:rPr>
          <w:rFonts w:ascii="Bookman Old Style" w:eastAsiaTheme="minorHAnsi" w:hAnsi="Bookman Old Style" w:cstheme="minorBidi"/>
          <w:b/>
          <w:i/>
          <w:color w:val="000000"/>
          <w:kern w:val="0"/>
          <w:sz w:val="36"/>
          <w:szCs w:val="22"/>
          <w:u w:val="single"/>
          <w:shd w:val="clear" w:color="auto" w:fill="FFFFFF"/>
          <w:lang w:eastAsia="en-US" w:bidi="ar-SA"/>
        </w:rPr>
      </w:pPr>
      <w:r w:rsidRPr="00B63034">
        <w:rPr>
          <w:rFonts w:ascii="Bookman Old Style" w:eastAsiaTheme="minorHAnsi" w:hAnsi="Bookman Old Style" w:cstheme="minorBidi"/>
          <w:b/>
          <w:i/>
          <w:color w:val="000000"/>
          <w:kern w:val="0"/>
          <w:sz w:val="36"/>
          <w:szCs w:val="22"/>
          <w:u w:val="single"/>
          <w:shd w:val="clear" w:color="auto" w:fill="FFFFFF"/>
          <w:lang w:eastAsia="en-US" w:bidi="ar-SA"/>
        </w:rPr>
        <w:t>(</w:t>
      </w:r>
      <w:r w:rsidRPr="00644ED5">
        <w:rPr>
          <w:rFonts w:ascii="Bookman Old Style" w:eastAsiaTheme="minorHAnsi" w:hAnsi="Bookman Old Style" w:cstheme="minorBidi"/>
          <w:b/>
          <w:i/>
          <w:color w:val="000000"/>
          <w:kern w:val="0"/>
          <w:sz w:val="36"/>
          <w:szCs w:val="22"/>
          <w:u w:val="single"/>
          <w:shd w:val="clear" w:color="auto" w:fill="FFFFFF"/>
          <w:lang w:eastAsia="en-US" w:bidi="ar-SA"/>
        </w:rPr>
        <w:t>участники закупочной процедуры имеют возможность улучшить свое ценовое предложение после окончания подач</w:t>
      </w:r>
      <w:r>
        <w:rPr>
          <w:rFonts w:ascii="Bookman Old Style" w:eastAsiaTheme="minorHAnsi" w:hAnsi="Bookman Old Style" w:cstheme="minorBidi"/>
          <w:b/>
          <w:i/>
          <w:color w:val="000000"/>
          <w:kern w:val="0"/>
          <w:sz w:val="36"/>
          <w:szCs w:val="22"/>
          <w:u w:val="single"/>
          <w:shd w:val="clear" w:color="auto" w:fill="FFFFFF"/>
          <w:lang w:eastAsia="en-US" w:bidi="ar-SA"/>
        </w:rPr>
        <w:t>и заявок и публикации протокола</w:t>
      </w:r>
      <w:r w:rsidRPr="00B63034">
        <w:rPr>
          <w:rFonts w:ascii="Bookman Old Style" w:eastAsiaTheme="minorHAnsi" w:hAnsi="Bookman Old Style" w:cstheme="minorBidi"/>
          <w:b/>
          <w:i/>
          <w:color w:val="000000"/>
          <w:kern w:val="0"/>
          <w:sz w:val="36"/>
          <w:szCs w:val="22"/>
          <w:u w:val="single"/>
          <w:shd w:val="clear" w:color="auto" w:fill="FFFFFF"/>
          <w:lang w:eastAsia="en-US" w:bidi="ar-SA"/>
        </w:rPr>
        <w:t>)</w:t>
      </w:r>
    </w:p>
    <w:p w14:paraId="55542EC8"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19939ED4"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4F40DB45"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0628BF03"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64347A81"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4C4C8B57"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2F8A78B3" w14:textId="22B72243"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66AA3962" w14:textId="2B6844A9"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5A1EDBFD" w14:textId="6CEA5585"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74DFBCA2" w14:textId="465493A7"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35B150CD" w14:textId="6E7587DC"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2DE9F663" w14:textId="77777777"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6E453AAC"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37742369" w14:textId="655331FD"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 xml:space="preserve">- контактное лицо </w:t>
      </w:r>
      <w:r w:rsidR="00482B47">
        <w:rPr>
          <w:rFonts w:ascii="Bookman Old Style" w:eastAsiaTheme="minorHAnsi" w:hAnsi="Bookman Old Style" w:cstheme="minorBidi"/>
          <w:color w:val="000000"/>
          <w:kern w:val="0"/>
          <w:sz w:val="22"/>
          <w:szCs w:val="22"/>
          <w:shd w:val="clear" w:color="auto" w:fill="FFFFFF"/>
          <w:lang w:eastAsia="en-US" w:bidi="ar-SA"/>
        </w:rPr>
        <w:t xml:space="preserve">электронной площадки: </w:t>
      </w:r>
      <w:r w:rsidRPr="00961049">
        <w:rPr>
          <w:rFonts w:ascii="Bookman Old Style" w:eastAsiaTheme="minorHAnsi" w:hAnsi="Bookman Old Style" w:cstheme="minorBidi"/>
          <w:color w:val="000000"/>
          <w:kern w:val="0"/>
          <w:sz w:val="22"/>
          <w:szCs w:val="22"/>
          <w:shd w:val="clear" w:color="auto" w:fill="FFFFFF"/>
          <w:lang w:eastAsia="en-US" w:bidi="ar-SA"/>
        </w:rPr>
        <w:t>Голобоков Дмитрий Николаевич +7(988)345-47-47.</w:t>
      </w:r>
    </w:p>
    <w:p w14:paraId="7D7F3D8B" w14:textId="77777777" w:rsidR="00C02B20" w:rsidRPr="00961049" w:rsidRDefault="00C02B20" w:rsidP="00C02B20">
      <w:pPr>
        <w:pStyle w:val="variable"/>
        <w:jc w:val="both"/>
        <w:rPr>
          <w:rFonts w:ascii="Bookman Old Style" w:eastAsiaTheme="minorHAnsi" w:hAnsi="Bookman Old Style" w:cstheme="minorBidi"/>
          <w:b w:val="0"/>
          <w:color w:val="000000"/>
          <w:kern w:val="0"/>
          <w:sz w:val="22"/>
          <w:szCs w:val="22"/>
          <w:shd w:val="clear" w:color="auto" w:fill="FFFFFF"/>
          <w:lang w:eastAsia="en-US" w:bidi="ar-SA"/>
        </w:rPr>
      </w:pPr>
    </w:p>
    <w:p w14:paraId="15690BDD" w14:textId="77777777" w:rsidR="00C02B20" w:rsidRPr="00961049" w:rsidRDefault="00C02B20" w:rsidP="00C02B20">
      <w:pPr>
        <w:pStyle w:val="variable"/>
        <w:jc w:val="both"/>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 xml:space="preserve">Сведения об организаторе: </w:t>
      </w:r>
    </w:p>
    <w:p w14:paraId="79F8D541" w14:textId="7A6D3FEB" w:rsidR="00C02B20" w:rsidRPr="00C124D9" w:rsidRDefault="00C02B20" w:rsidP="00C02B20">
      <w:pPr>
        <w:pStyle w:val="a4"/>
        <w:shd w:val="clear" w:color="auto" w:fill="FFFFFF"/>
        <w:spacing w:after="0"/>
        <w:jc w:val="both"/>
        <w:rPr>
          <w:rFonts w:ascii="Bookman Old Style" w:eastAsiaTheme="minorHAnsi" w:hAnsi="Bookman Old Style" w:cstheme="minorBidi"/>
          <w:sz w:val="22"/>
          <w:szCs w:val="22"/>
          <w:shd w:val="clear" w:color="auto" w:fill="FFFFFF"/>
          <w:lang w:eastAsia="en-US"/>
        </w:rPr>
      </w:pPr>
      <w:r w:rsidRPr="00C124D9">
        <w:rPr>
          <w:rFonts w:ascii="Bookman Old Style" w:eastAsiaTheme="minorHAnsi" w:hAnsi="Bookman Old Style" w:cstheme="minorBidi"/>
          <w:color w:val="000000"/>
          <w:sz w:val="22"/>
          <w:szCs w:val="22"/>
          <w:shd w:val="clear" w:color="auto" w:fill="FFFFFF"/>
          <w:lang w:eastAsia="en-US"/>
        </w:rPr>
        <w:lastRenderedPageBreak/>
        <w:t xml:space="preserve">- </w:t>
      </w:r>
      <w:r w:rsidR="00FF02E6">
        <w:rPr>
          <w:rFonts w:ascii="Bookman Old Style" w:eastAsiaTheme="minorHAnsi" w:hAnsi="Bookman Old Style" w:cstheme="minorBidi"/>
          <w:sz w:val="22"/>
          <w:szCs w:val="22"/>
          <w:shd w:val="clear" w:color="auto" w:fill="FFFFFF"/>
          <w:lang w:eastAsia="en-US"/>
        </w:rPr>
        <w:t>Молокова Илона, Molokova@mriyaresort.com</w:t>
      </w:r>
      <w:r w:rsidR="00FF02E6">
        <w:t xml:space="preserve"> </w:t>
      </w:r>
      <w:r w:rsidRPr="00C124D9">
        <w:rPr>
          <w:rFonts w:ascii="Bookman Old Style" w:eastAsiaTheme="minorHAnsi" w:hAnsi="Bookman Old Style" w:cstheme="minorBidi"/>
          <w:sz w:val="22"/>
          <w:szCs w:val="22"/>
          <w:shd w:val="clear" w:color="auto" w:fill="FFFFFF"/>
          <w:lang w:eastAsia="en-US"/>
        </w:rPr>
        <w:t>– по процедурным вопросам</w:t>
      </w:r>
    </w:p>
    <w:p w14:paraId="2F3418A7" w14:textId="77777777" w:rsidR="0029753B" w:rsidRDefault="00C02B20" w:rsidP="0029753B">
      <w:pPr>
        <w:autoSpaceDE w:val="0"/>
        <w:autoSpaceDN w:val="0"/>
        <w:adjustRightInd w:val="0"/>
        <w:spacing w:after="0"/>
        <w:rPr>
          <w:rFonts w:ascii="Bookman Old Style" w:hAnsi="Bookman Old Style"/>
          <w:b/>
          <w:shd w:val="clear" w:color="auto" w:fill="FFFFFF"/>
        </w:rPr>
      </w:pPr>
      <w:r w:rsidRPr="00684D2D">
        <w:rPr>
          <w:rFonts w:ascii="Bookman Old Style" w:hAnsi="Bookman Old Style"/>
          <w:b/>
          <w:shd w:val="clear" w:color="auto" w:fill="FFFFFF"/>
        </w:rPr>
        <w:t>Наименование предмета договора (лота</w:t>
      </w:r>
      <w:r w:rsidRPr="00C124D9">
        <w:rPr>
          <w:rFonts w:ascii="Bookman Old Style" w:hAnsi="Bookman Old Style"/>
          <w:b/>
          <w:shd w:val="clear" w:color="auto" w:fill="FFFFFF"/>
        </w:rPr>
        <w:t xml:space="preserve">): </w:t>
      </w:r>
    </w:p>
    <w:p w14:paraId="51316812" w14:textId="741CBE9B" w:rsidR="003B5822" w:rsidRPr="00DF6625" w:rsidRDefault="0029753B" w:rsidP="00F80C03">
      <w:pPr>
        <w:spacing w:after="0"/>
        <w:rPr>
          <w:rFonts w:ascii="Bookman Old Style" w:hAnsi="Bookman Old Style"/>
          <w:b/>
          <w:shd w:val="clear" w:color="auto" w:fill="FFFFFF"/>
        </w:rPr>
      </w:pPr>
      <w:r>
        <w:rPr>
          <w:rFonts w:ascii="Bookman Old Style" w:hAnsi="Bookman Old Style"/>
          <w:b/>
          <w:shd w:val="clear" w:color="auto" w:fill="FFFFFF"/>
        </w:rPr>
        <w:t xml:space="preserve">– ЛОТ 1. </w:t>
      </w:r>
      <w:r w:rsidR="00AE00F8">
        <w:rPr>
          <w:rFonts w:ascii="Bookman Old Style" w:hAnsi="Bookman Old Style"/>
          <w:b/>
          <w:shd w:val="clear" w:color="auto" w:fill="FFFFFF"/>
        </w:rPr>
        <w:t>Бумажные пакеты «Забегаловка»</w:t>
      </w:r>
      <w:r w:rsidR="00383052" w:rsidRPr="00383052">
        <w:rPr>
          <w:rFonts w:ascii="Bookman Old Style" w:hAnsi="Bookman Old Style"/>
          <w:b/>
          <w:shd w:val="clear" w:color="auto" w:fill="FFFFFF"/>
        </w:rPr>
        <w:t xml:space="preserve"> нужд ООО «МРИЯ</w:t>
      </w:r>
      <w:r w:rsidR="00AE00F8">
        <w:rPr>
          <w:rFonts w:ascii="Bookman Old Style" w:hAnsi="Bookman Old Style"/>
          <w:b/>
          <w:shd w:val="clear" w:color="auto" w:fill="FFFFFF"/>
        </w:rPr>
        <w:t>.ГАСТРО</w:t>
      </w:r>
      <w:r w:rsidR="00383052" w:rsidRPr="00383052">
        <w:rPr>
          <w:rFonts w:ascii="Bookman Old Style" w:hAnsi="Bookman Old Style"/>
          <w:b/>
          <w:shd w:val="clear" w:color="auto" w:fill="FFFFFF"/>
        </w:rPr>
        <w:t>»</w:t>
      </w:r>
    </w:p>
    <w:p w14:paraId="1BC6B753" w14:textId="77777777" w:rsidR="003B5822" w:rsidRPr="00961049" w:rsidRDefault="003B5822" w:rsidP="003B5822">
      <w:pPr>
        <w:autoSpaceDE w:val="0"/>
        <w:autoSpaceDN w:val="0"/>
        <w:adjustRightInd w:val="0"/>
        <w:spacing w:after="0"/>
        <w:rPr>
          <w:rFonts w:ascii="Bookman Old Style" w:hAnsi="Bookman Old Style"/>
          <w:color w:val="000000"/>
          <w:shd w:val="clear" w:color="auto" w:fill="FFFFFF"/>
        </w:rPr>
      </w:pPr>
    </w:p>
    <w:p w14:paraId="681EBC52"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b/>
          <w:color w:val="000000"/>
          <w:kern w:val="0"/>
          <w:sz w:val="22"/>
          <w:szCs w:val="22"/>
          <w:shd w:val="clear" w:color="auto" w:fill="FFFFFF"/>
          <w:lang w:eastAsia="en-US" w:bidi="ar-SA"/>
        </w:rPr>
        <w:t>Требование к поставщику (подрядчику, исполнителю):</w:t>
      </w:r>
      <w:r w:rsidRPr="00961049">
        <w:rPr>
          <w:rFonts w:ascii="Bookman Old Style" w:eastAsiaTheme="minorHAnsi" w:hAnsi="Bookman Old Style" w:cstheme="minorBidi"/>
          <w:color w:val="000000"/>
          <w:kern w:val="0"/>
          <w:sz w:val="22"/>
          <w:szCs w:val="22"/>
          <w:shd w:val="clear" w:color="auto" w:fill="FFFFFF"/>
          <w:lang w:eastAsia="en-US" w:bidi="ar-SA"/>
        </w:rPr>
        <w:t xml:space="preserve"> нет.</w:t>
      </w:r>
    </w:p>
    <w:p w14:paraId="7E2B934A"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68BE8799" w14:textId="31AC7090" w:rsidR="00C02B20" w:rsidRPr="00961049" w:rsidRDefault="00C02B20" w:rsidP="00C02B20">
      <w:pPr>
        <w:pStyle w:val="variable"/>
        <w:jc w:val="both"/>
        <w:rPr>
          <w:rFonts w:ascii="Bookman Old Style" w:eastAsiaTheme="minorHAnsi" w:hAnsi="Bookman Old Style" w:cstheme="minorBidi"/>
          <w:b w:val="0"/>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Место поставки товаров (выполнения работ, оказания услуг):</w:t>
      </w:r>
      <w:r w:rsidRPr="00961049">
        <w:rPr>
          <w:rFonts w:ascii="Bookman Old Style" w:eastAsiaTheme="minorHAnsi" w:hAnsi="Bookman Old Style" w:cstheme="minorBidi"/>
          <w:b w:val="0"/>
          <w:color w:val="000000"/>
          <w:kern w:val="0"/>
          <w:sz w:val="22"/>
          <w:szCs w:val="22"/>
          <w:shd w:val="clear" w:color="auto" w:fill="FFFFFF"/>
          <w:lang w:eastAsia="en-US" w:bidi="ar-SA"/>
        </w:rPr>
        <w:t xml:space="preserve"> </w:t>
      </w:r>
      <w:r w:rsidRPr="005F1245">
        <w:rPr>
          <w:rFonts w:ascii="Bookman Old Style" w:eastAsiaTheme="minorHAnsi" w:hAnsi="Bookman Old Style" w:cstheme="minorBidi"/>
          <w:b w:val="0"/>
          <w:color w:val="000000"/>
          <w:kern w:val="0"/>
          <w:sz w:val="22"/>
          <w:szCs w:val="22"/>
          <w:shd w:val="clear" w:color="auto" w:fill="FFFFFF"/>
          <w:lang w:eastAsia="en-US" w:bidi="ar-SA"/>
        </w:rPr>
        <w:t>Российская Федерация, Республика Крым, г. Ялта,</w:t>
      </w:r>
      <w:r>
        <w:rPr>
          <w:rFonts w:ascii="Bookman Old Style" w:eastAsiaTheme="minorHAnsi" w:hAnsi="Bookman Old Style" w:cstheme="minorBidi"/>
          <w:b w:val="0"/>
          <w:color w:val="000000"/>
          <w:kern w:val="0"/>
          <w:sz w:val="22"/>
          <w:szCs w:val="22"/>
          <w:shd w:val="clear" w:color="auto" w:fill="FFFFFF"/>
          <w:lang w:eastAsia="en-US" w:bidi="ar-SA"/>
        </w:rPr>
        <w:t xml:space="preserve"> </w:t>
      </w:r>
      <w:r w:rsidRPr="005F1245">
        <w:rPr>
          <w:rFonts w:ascii="Bookman Old Style" w:eastAsiaTheme="minorHAnsi" w:hAnsi="Bookman Old Style" w:cstheme="minorBidi"/>
          <w:b w:val="0"/>
          <w:color w:val="000000"/>
          <w:kern w:val="0"/>
          <w:sz w:val="22"/>
          <w:szCs w:val="22"/>
          <w:shd w:val="clear" w:color="auto" w:fill="FFFFFF"/>
          <w:lang w:eastAsia="en-US" w:bidi="ar-SA"/>
        </w:rPr>
        <w:t xml:space="preserve">с. Оползневое, </w:t>
      </w:r>
      <w:r w:rsidR="003A3964">
        <w:rPr>
          <w:rFonts w:ascii="Bookman Old Style" w:eastAsiaTheme="minorHAnsi" w:hAnsi="Bookman Old Style" w:cstheme="minorBidi"/>
          <w:b w:val="0"/>
          <w:color w:val="000000"/>
          <w:kern w:val="0"/>
          <w:sz w:val="22"/>
          <w:szCs w:val="22"/>
          <w:shd w:val="clear" w:color="auto" w:fill="FFFFFF"/>
          <w:lang w:eastAsia="en-US" w:bidi="ar-SA"/>
        </w:rPr>
        <w:t>ул. Генерала Острякова, д.9</w:t>
      </w:r>
    </w:p>
    <w:p w14:paraId="7064F363"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6BDA1200" w14:textId="77777777" w:rsidR="00C02B20" w:rsidRPr="00961049" w:rsidRDefault="00C02B20" w:rsidP="00C02B20">
      <w:pPr>
        <w:pStyle w:val="variable"/>
        <w:jc w:val="both"/>
        <w:rPr>
          <w:rFonts w:ascii="Bookman Old Style" w:eastAsiaTheme="minorHAnsi" w:hAnsi="Bookman Old Style" w:cstheme="minorBidi"/>
          <w:b w:val="0"/>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Условия поставки товаров (выполнения работ, оказания услуг):</w:t>
      </w:r>
      <w:r w:rsidRPr="00961049">
        <w:rPr>
          <w:rFonts w:ascii="Bookman Old Style" w:eastAsiaTheme="minorHAnsi" w:hAnsi="Bookman Old Style" w:cstheme="minorBidi"/>
          <w:b w:val="0"/>
          <w:color w:val="000000"/>
          <w:kern w:val="0"/>
          <w:sz w:val="22"/>
          <w:szCs w:val="22"/>
          <w:shd w:val="clear" w:color="auto" w:fill="FFFFFF"/>
          <w:lang w:eastAsia="en-US" w:bidi="ar-SA"/>
        </w:rPr>
        <w:t xml:space="preserve"> доставка товара </w:t>
      </w:r>
      <w:r>
        <w:rPr>
          <w:rFonts w:ascii="Bookman Old Style" w:eastAsiaTheme="minorHAnsi" w:hAnsi="Bookman Old Style" w:cstheme="minorBidi"/>
          <w:b w:val="0"/>
          <w:color w:val="000000"/>
          <w:kern w:val="0"/>
          <w:sz w:val="22"/>
          <w:szCs w:val="22"/>
          <w:shd w:val="clear" w:color="auto" w:fill="FFFFFF"/>
          <w:lang w:eastAsia="en-US" w:bidi="ar-SA"/>
        </w:rPr>
        <w:t>за счет поставщика</w:t>
      </w:r>
      <w:r w:rsidRPr="00961049">
        <w:rPr>
          <w:rFonts w:ascii="Bookman Old Style" w:eastAsiaTheme="minorHAnsi" w:hAnsi="Bookman Old Style" w:cstheme="minorBidi"/>
          <w:b w:val="0"/>
          <w:color w:val="000000"/>
          <w:kern w:val="0"/>
          <w:sz w:val="22"/>
          <w:szCs w:val="22"/>
          <w:shd w:val="clear" w:color="auto" w:fill="FFFFFF"/>
          <w:lang w:eastAsia="en-US" w:bidi="ar-SA"/>
        </w:rPr>
        <w:t xml:space="preserve">. </w:t>
      </w:r>
    </w:p>
    <w:p w14:paraId="27F17FB7"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76BD50BD" w14:textId="77777777" w:rsidR="00C02B20" w:rsidRPr="00CB17CD"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57CF6AE1" w14:textId="77777777" w:rsidR="00C02B20" w:rsidRDefault="00C02B20" w:rsidP="00C02B20">
      <w:pPr>
        <w:pStyle w:val="text"/>
        <w:jc w:val="center"/>
        <w:rPr>
          <w:rFonts w:ascii="Bookman Old Style" w:eastAsiaTheme="minorHAnsi" w:hAnsi="Bookman Old Style" w:cstheme="minorBidi"/>
          <w:b/>
          <w:color w:val="000000"/>
          <w:kern w:val="0"/>
          <w:sz w:val="22"/>
          <w:szCs w:val="22"/>
          <w:shd w:val="clear" w:color="auto" w:fill="FFFFFF"/>
          <w:lang w:eastAsia="en-US" w:bidi="ar-SA"/>
        </w:rPr>
      </w:pPr>
      <w:r w:rsidRPr="00AF257D">
        <w:rPr>
          <w:rFonts w:ascii="Bookman Old Style" w:eastAsiaTheme="minorHAnsi" w:hAnsi="Bookman Old Style" w:cstheme="minorBidi"/>
          <w:b/>
          <w:color w:val="000000"/>
          <w:kern w:val="0"/>
          <w:sz w:val="22"/>
          <w:szCs w:val="22"/>
          <w:shd w:val="clear" w:color="auto" w:fill="FFFFFF"/>
          <w:lang w:eastAsia="en-US" w:bidi="ar-SA"/>
        </w:rPr>
        <w:t>Основные характеристики товара</w:t>
      </w:r>
    </w:p>
    <w:p w14:paraId="4B441C45" w14:textId="77777777" w:rsidR="00C02B20" w:rsidRDefault="00C02B20" w:rsidP="00C02B20">
      <w:pPr>
        <w:pStyle w:val="text"/>
        <w:jc w:val="center"/>
        <w:rPr>
          <w:rFonts w:ascii="Bookman Old Style" w:eastAsiaTheme="minorHAnsi" w:hAnsi="Bookman Old Style" w:cstheme="minorBidi"/>
          <w:b/>
          <w:color w:val="000000"/>
          <w:kern w:val="0"/>
          <w:sz w:val="22"/>
          <w:szCs w:val="22"/>
          <w:shd w:val="clear" w:color="auto" w:fill="FFFFFF"/>
          <w:lang w:eastAsia="en-US" w:bidi="ar-SA"/>
        </w:rPr>
      </w:pPr>
    </w:p>
    <w:p w14:paraId="0EFD5770" w14:textId="77777777" w:rsidR="00C02B20" w:rsidRPr="004D39D0" w:rsidRDefault="00C02B20" w:rsidP="00C02B20">
      <w:pPr>
        <w:pStyle w:val="text"/>
        <w:jc w:val="center"/>
        <w:rPr>
          <w:rFonts w:ascii="Bookman Old Style" w:eastAsiaTheme="minorHAnsi" w:hAnsi="Bookman Old Style" w:cstheme="minorBidi"/>
          <w:b/>
          <w:bCs/>
          <w:color w:val="000000"/>
          <w:kern w:val="0"/>
          <w:sz w:val="22"/>
          <w:szCs w:val="22"/>
          <w:shd w:val="clear" w:color="auto" w:fill="FFFFFF"/>
          <w:lang w:eastAsia="en-US" w:bidi="ar-SA"/>
        </w:rPr>
      </w:pPr>
      <w:r w:rsidRPr="004D39D0">
        <w:rPr>
          <w:rFonts w:ascii="Bookman Old Style" w:eastAsiaTheme="minorHAnsi" w:hAnsi="Bookman Old Style" w:cstheme="minorBidi"/>
          <w:b/>
          <w:bCs/>
          <w:color w:val="000000"/>
          <w:kern w:val="0"/>
          <w:sz w:val="22"/>
          <w:szCs w:val="22"/>
          <w:shd w:val="clear" w:color="auto" w:fill="FFFFFF"/>
          <w:lang w:eastAsia="en-US" w:bidi="ar-SA"/>
        </w:rPr>
        <w:t>Согласно техническому заданию во вложении лота закупки</w:t>
      </w:r>
    </w:p>
    <w:p w14:paraId="28102B65" w14:textId="77777777" w:rsidR="00C02B20" w:rsidRPr="00792700"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0F5D9504"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b/>
          <w:color w:val="000000"/>
          <w:kern w:val="0"/>
          <w:sz w:val="22"/>
          <w:szCs w:val="22"/>
          <w:shd w:val="clear" w:color="auto" w:fill="FFFFFF"/>
          <w:lang w:eastAsia="en-US" w:bidi="ar-SA"/>
        </w:rPr>
        <w:t>Требование к составу заявки</w:t>
      </w:r>
      <w:r w:rsidRPr="00961049">
        <w:rPr>
          <w:rFonts w:ascii="Bookman Old Style" w:eastAsiaTheme="minorHAnsi" w:hAnsi="Bookman Old Style" w:cstheme="minorBidi"/>
          <w:color w:val="000000"/>
          <w:kern w:val="0"/>
          <w:sz w:val="22"/>
          <w:szCs w:val="22"/>
          <w:shd w:val="clear" w:color="auto" w:fill="FFFFFF"/>
          <w:lang w:eastAsia="en-US" w:bidi="ar-SA"/>
        </w:rPr>
        <w:t>: ценовое предложение, предложение о реальном сроке поставки, форме поставки (доставка или самовывоз), в случае предложения эквивалентного товара - основные технические характеристики этого товара, карточка организации (с контактным номером телефона и электронной почты).</w:t>
      </w:r>
    </w:p>
    <w:p w14:paraId="142A6D55" w14:textId="77777777" w:rsidR="00C02B20" w:rsidRPr="00961049" w:rsidRDefault="00C02B20" w:rsidP="00C02B20">
      <w:pPr>
        <w:pStyle w:val="text"/>
        <w:rPr>
          <w:rFonts w:ascii="Bookman Old Style" w:eastAsiaTheme="minorHAnsi" w:hAnsi="Bookman Old Style" w:cstheme="minorBidi"/>
          <w:b/>
          <w:color w:val="000000"/>
          <w:kern w:val="0"/>
          <w:sz w:val="22"/>
          <w:szCs w:val="22"/>
          <w:shd w:val="clear" w:color="auto" w:fill="FFFFFF"/>
          <w:lang w:eastAsia="en-US" w:bidi="ar-SA"/>
        </w:rPr>
      </w:pPr>
      <w:r w:rsidRPr="00961049">
        <w:rPr>
          <w:rFonts w:ascii="Bookman Old Style" w:eastAsiaTheme="minorHAnsi" w:hAnsi="Bookman Old Style" w:cstheme="minorBidi"/>
          <w:b/>
          <w:color w:val="000000"/>
          <w:kern w:val="0"/>
          <w:sz w:val="22"/>
          <w:szCs w:val="22"/>
          <w:shd w:val="clear" w:color="auto" w:fill="FFFFFF"/>
          <w:lang w:eastAsia="en-US" w:bidi="ar-SA"/>
        </w:rPr>
        <w:t>Для юр. Лица:</w:t>
      </w:r>
    </w:p>
    <w:p w14:paraId="3AB1162B"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 Устав</w:t>
      </w:r>
    </w:p>
    <w:p w14:paraId="36AC439E"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-ОГРН</w:t>
      </w:r>
    </w:p>
    <w:p w14:paraId="09AACFA1"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-ИНН</w:t>
      </w:r>
    </w:p>
    <w:p w14:paraId="78EC150C"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-ЕГРЮЛ</w:t>
      </w:r>
    </w:p>
    <w:p w14:paraId="13F06B18"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-Приказ на руководителя</w:t>
      </w:r>
    </w:p>
    <w:p w14:paraId="09492368"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 Решение о назначении/протокол</w:t>
      </w:r>
    </w:p>
    <w:p w14:paraId="55DFFC49"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0CDE5C82" w14:textId="77777777" w:rsidR="00C02B20" w:rsidRPr="00961049" w:rsidRDefault="00C02B20" w:rsidP="00C02B20">
      <w:pPr>
        <w:pStyle w:val="text"/>
        <w:rPr>
          <w:rFonts w:ascii="Bookman Old Style" w:eastAsiaTheme="minorHAnsi" w:hAnsi="Bookman Old Style" w:cstheme="minorBidi"/>
          <w:b/>
          <w:color w:val="000000"/>
          <w:kern w:val="0"/>
          <w:sz w:val="22"/>
          <w:szCs w:val="22"/>
          <w:shd w:val="clear" w:color="auto" w:fill="FFFFFF"/>
          <w:lang w:eastAsia="en-US" w:bidi="ar-SA"/>
        </w:rPr>
      </w:pPr>
      <w:r w:rsidRPr="00961049">
        <w:rPr>
          <w:rFonts w:ascii="Bookman Old Style" w:eastAsiaTheme="minorHAnsi" w:hAnsi="Bookman Old Style" w:cstheme="minorBidi"/>
          <w:b/>
          <w:color w:val="000000"/>
          <w:kern w:val="0"/>
          <w:sz w:val="22"/>
          <w:szCs w:val="22"/>
          <w:shd w:val="clear" w:color="auto" w:fill="FFFFFF"/>
          <w:lang w:eastAsia="en-US" w:bidi="ar-SA"/>
        </w:rPr>
        <w:t>Для физ. Лица:</w:t>
      </w:r>
    </w:p>
    <w:p w14:paraId="498F8E7D"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-ОГРНИП</w:t>
      </w:r>
    </w:p>
    <w:p w14:paraId="235A3225"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-выписка из ЕГРИП</w:t>
      </w:r>
    </w:p>
    <w:p w14:paraId="56427C06"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-ИНН</w:t>
      </w:r>
    </w:p>
    <w:p w14:paraId="4F9CD010"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-копия паспорта</w:t>
      </w:r>
    </w:p>
    <w:p w14:paraId="4DE6E681"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2E25C3E6" w14:textId="77777777" w:rsidR="00C02B20"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r w:rsidRPr="002E0396">
        <w:rPr>
          <w:rFonts w:ascii="Bookman Old Style" w:eastAsiaTheme="minorHAnsi" w:hAnsi="Bookman Old Style" w:cstheme="minorBidi"/>
          <w:b/>
          <w:color w:val="000000"/>
          <w:kern w:val="0"/>
          <w:sz w:val="22"/>
          <w:szCs w:val="22"/>
          <w:shd w:val="clear" w:color="auto" w:fill="FFFFFF"/>
          <w:lang w:eastAsia="en-US" w:bidi="ar-SA"/>
        </w:rPr>
        <w:t xml:space="preserve">Ход проведения закупки: </w:t>
      </w:r>
      <w:r>
        <w:rPr>
          <w:rFonts w:ascii="Bookman Old Style" w:eastAsiaTheme="minorHAnsi" w:hAnsi="Bookman Old Style" w:cstheme="minorBidi"/>
          <w:color w:val="000000"/>
          <w:kern w:val="0"/>
          <w:sz w:val="22"/>
          <w:szCs w:val="22"/>
          <w:shd w:val="clear" w:color="auto" w:fill="FFFFFF"/>
          <w:lang w:eastAsia="en-US" w:bidi="ar-SA"/>
        </w:rPr>
        <w:t>после завершения подачи заявок, Заказчик публикует протокол рассмотрения заявок и назначает временной промежуток переторжки. На протяжении этого времени все участники, подавшие заявки и допущенные до участия по результатам, опубликованным в протоколе рассмотрения заявок, могут улучшить свое ценовое предложение. Увеличение цены относительно ранее поданного ценового предложения недопустимы, такие заявки подлежат отклонению на этапе подведения итогов.</w:t>
      </w:r>
    </w:p>
    <w:p w14:paraId="79D90AA5" w14:textId="77777777" w:rsidR="00C02B20"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167A4FB5" w14:textId="77777777" w:rsidR="00C02B20" w:rsidRPr="002E0396" w:rsidRDefault="00C02B20" w:rsidP="00C02B20">
      <w:pPr>
        <w:pStyle w:val="text"/>
        <w:jc w:val="both"/>
        <w:rPr>
          <w:rFonts w:ascii="Bookman Old Style" w:eastAsiaTheme="minorHAnsi" w:hAnsi="Bookman Old Style" w:cstheme="minorBidi"/>
          <w:b/>
          <w:color w:val="000000"/>
          <w:kern w:val="0"/>
          <w:sz w:val="22"/>
          <w:szCs w:val="22"/>
          <w:shd w:val="clear" w:color="auto" w:fill="FFFFFF"/>
          <w:lang w:eastAsia="en-US" w:bidi="ar-SA"/>
        </w:rPr>
      </w:pPr>
      <w:r w:rsidRPr="002E0396">
        <w:rPr>
          <w:rFonts w:ascii="Bookman Old Style" w:eastAsiaTheme="minorHAnsi" w:hAnsi="Bookman Old Style" w:cstheme="minorBidi"/>
          <w:b/>
          <w:color w:val="000000"/>
          <w:kern w:val="0"/>
          <w:sz w:val="22"/>
          <w:szCs w:val="22"/>
          <w:shd w:val="clear" w:color="auto" w:fill="FFFFFF"/>
          <w:lang w:eastAsia="en-US" w:bidi="ar-SA"/>
        </w:rPr>
        <w:t xml:space="preserve">Минимальное ценовое предложение указывается в протоколе рассмотрения заявок </w:t>
      </w:r>
    </w:p>
    <w:p w14:paraId="6D509EA7"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48E36CF2" w14:textId="77777777" w:rsidR="00C02B20" w:rsidRPr="00482B47" w:rsidRDefault="00C02B20" w:rsidP="00C02B20">
      <w:pPr>
        <w:jc w:val="both"/>
        <w:rPr>
          <w:rFonts w:ascii="Bookman Old Style" w:hAnsi="Bookman Old Style"/>
          <w:color w:val="000000"/>
          <w:highlight w:val="green"/>
          <w:shd w:val="clear" w:color="auto" w:fill="FFFFFF"/>
        </w:rPr>
      </w:pPr>
      <w:r w:rsidRPr="00961049">
        <w:rPr>
          <w:rFonts w:ascii="Bookman Old Style" w:hAnsi="Bookman Old Style"/>
          <w:b/>
          <w:color w:val="000000"/>
          <w:shd w:val="clear" w:color="auto" w:fill="FFFFFF"/>
        </w:rPr>
        <w:t>Условия участия в закупке:</w:t>
      </w:r>
      <w:r w:rsidRPr="00961049">
        <w:rPr>
          <w:rFonts w:ascii="Bookman Old Style" w:hAnsi="Bookman Old Style"/>
          <w:color w:val="000000"/>
          <w:shd w:val="clear" w:color="auto" w:fill="FFFFFF"/>
        </w:rPr>
        <w:t xml:space="preserve"> </w:t>
      </w:r>
      <w:r w:rsidRPr="00482B47">
        <w:rPr>
          <w:rFonts w:ascii="Bookman Old Style" w:hAnsi="Bookman Old Style"/>
          <w:color w:val="000000"/>
          <w:highlight w:val="green"/>
          <w:shd w:val="clear" w:color="auto" w:fill="FFFFFF"/>
        </w:rPr>
        <w:t>Размер тарифа составляет 1% от предлагаемого участником ценового предложения.</w:t>
      </w:r>
    </w:p>
    <w:p w14:paraId="7A03E9B5" w14:textId="77777777" w:rsidR="002B405B" w:rsidRPr="002B405B" w:rsidRDefault="00C02B20" w:rsidP="002B405B">
      <w:pPr>
        <w:pStyle w:val="a5"/>
        <w:numPr>
          <w:ilvl w:val="0"/>
          <w:numId w:val="1"/>
        </w:numPr>
        <w:rPr>
          <w:rFonts w:ascii="Times New Roman" w:hAnsi="Times New Roman" w:cs="Times New Roman"/>
          <w:sz w:val="20"/>
          <w:szCs w:val="20"/>
        </w:rPr>
      </w:pPr>
      <w:r w:rsidRPr="00482B47">
        <w:rPr>
          <w:rFonts w:ascii="Bookman Old Style" w:hAnsi="Bookman Old Style"/>
          <w:color w:val="000000"/>
          <w:highlight w:val="green"/>
          <w:shd w:val="clear" w:color="auto" w:fill="FFFFFF"/>
        </w:rPr>
        <w:t xml:space="preserve"> Оплата тарифа в процедуре, где НМЦД не определена, осуществляется победителем закупки после подведения итогов данной процедуры (опубликования Заказчиком итогового протокола процедуры) путем списания средств с лицевого счета участника, либо если средства отсутствуют на лицевом счету, оплаты счета, выставленного Оператором. Срок оплаты такого счета составляет три дня с момента его получения Участником на электронную почту, указанную в личном кабинете при регистрации в Системе. </w:t>
      </w:r>
    </w:p>
    <w:p w14:paraId="22ECD981" w14:textId="778C4843" w:rsidR="002B405B" w:rsidRPr="00AD3877" w:rsidRDefault="002B405B" w:rsidP="002B405B">
      <w:pPr>
        <w:pStyle w:val="a5"/>
        <w:ind w:left="644"/>
        <w:rPr>
          <w:rFonts w:ascii="Times New Roman" w:hAnsi="Times New Roman" w:cs="Times New Roman"/>
          <w:sz w:val="20"/>
          <w:szCs w:val="20"/>
        </w:rPr>
      </w:pPr>
    </w:p>
    <w:p w14:paraId="57D7588E" w14:textId="7360DD90" w:rsidR="00C02B20" w:rsidRPr="00482B47" w:rsidRDefault="00C02B20" w:rsidP="00C02B20">
      <w:pPr>
        <w:jc w:val="both"/>
        <w:rPr>
          <w:rFonts w:ascii="Bookman Old Style" w:hAnsi="Bookman Old Style"/>
          <w:color w:val="000000"/>
          <w:highlight w:val="green"/>
          <w:shd w:val="clear" w:color="auto" w:fill="FFFFFF"/>
        </w:rPr>
      </w:pPr>
    </w:p>
    <w:p w14:paraId="7B6D14DA" w14:textId="77777777" w:rsidR="00C02B20" w:rsidRPr="00482B47" w:rsidRDefault="00C02B20" w:rsidP="00C02B20">
      <w:pPr>
        <w:jc w:val="both"/>
        <w:rPr>
          <w:rFonts w:ascii="Bookman Old Style" w:hAnsi="Bookman Old Style"/>
          <w:color w:val="000000"/>
          <w:highlight w:val="green"/>
          <w:shd w:val="clear" w:color="auto" w:fill="FFFFFF"/>
        </w:rPr>
      </w:pPr>
      <w:r w:rsidRPr="00482B47">
        <w:rPr>
          <w:rFonts w:ascii="Bookman Old Style" w:hAnsi="Bookman Old Style"/>
          <w:color w:val="000000"/>
          <w:highlight w:val="green"/>
          <w:shd w:val="clear" w:color="auto" w:fill="FFFFFF"/>
        </w:rPr>
        <w:lastRenderedPageBreak/>
        <w:t>В случае просрочки оплаты счета Участник обязан уплатить пеню в размере 1% от суммы задолженности в день.</w:t>
      </w:r>
    </w:p>
    <w:p w14:paraId="14ED3116" w14:textId="5AC7818C" w:rsidR="00AC234F" w:rsidRDefault="00C02B20" w:rsidP="00482B47">
      <w:pPr>
        <w:jc w:val="both"/>
        <w:rPr>
          <w:rFonts w:ascii="Bookman Old Style" w:hAnsi="Bookman Old Style"/>
          <w:b/>
          <w:color w:val="000000"/>
          <w:shd w:val="clear" w:color="auto" w:fill="FFFFFF"/>
        </w:rPr>
      </w:pPr>
      <w:r w:rsidRPr="00482B47">
        <w:rPr>
          <w:rFonts w:ascii="Bookman Old Style" w:hAnsi="Bookman Old Style"/>
          <w:b/>
          <w:color w:val="000000"/>
          <w:highlight w:val="green"/>
          <w:shd w:val="clear" w:color="auto" w:fill="FFFFFF"/>
        </w:rPr>
        <w:t>Ускоренная аккредитация и зачисление денежных средств для участников закупок, проводимых Заказчиками секции ООО "</w:t>
      </w:r>
      <w:r w:rsidR="000D3017">
        <w:rPr>
          <w:rFonts w:ascii="Bookman Old Style" w:hAnsi="Bookman Old Style"/>
          <w:b/>
          <w:color w:val="000000"/>
          <w:highlight w:val="green"/>
          <w:shd w:val="clear" w:color="auto" w:fill="FFFFFF"/>
        </w:rPr>
        <w:t>МРИЯ</w:t>
      </w:r>
      <w:r w:rsidRPr="00482B47">
        <w:rPr>
          <w:rFonts w:ascii="Bookman Old Style" w:hAnsi="Bookman Old Style"/>
          <w:b/>
          <w:color w:val="000000"/>
          <w:highlight w:val="green"/>
          <w:shd w:val="clear" w:color="auto" w:fill="FFFFFF"/>
        </w:rPr>
        <w:t>" - бесплатны.</w:t>
      </w:r>
    </w:p>
    <w:p w14:paraId="32C1B393" w14:textId="4C12CE77" w:rsidR="00184EAA" w:rsidRDefault="00184EAA" w:rsidP="00482B47">
      <w:pPr>
        <w:jc w:val="both"/>
        <w:rPr>
          <w:rFonts w:ascii="Bookman Old Style" w:hAnsi="Bookman Old Style"/>
          <w:b/>
          <w:color w:val="000000"/>
          <w:shd w:val="clear" w:color="auto" w:fill="FFFFFF"/>
        </w:rPr>
      </w:pPr>
    </w:p>
    <w:p w14:paraId="088790B0" w14:textId="53C6612A" w:rsidR="00184EAA" w:rsidRDefault="00184EAA">
      <w:pPr>
        <w:spacing w:after="160" w:line="259" w:lineRule="auto"/>
        <w:rPr>
          <w:rFonts w:ascii="Bookman Old Style" w:hAnsi="Bookman Old Style"/>
          <w:b/>
          <w:color w:val="000000"/>
          <w:highlight w:val="green"/>
          <w:shd w:val="clear" w:color="auto" w:fill="FFFFFF"/>
        </w:rPr>
      </w:pPr>
      <w:r>
        <w:rPr>
          <w:rFonts w:ascii="Bookman Old Style" w:hAnsi="Bookman Old Style"/>
          <w:b/>
          <w:color w:val="000000"/>
          <w:highlight w:val="green"/>
          <w:shd w:val="clear" w:color="auto" w:fill="FFFFFF"/>
        </w:rPr>
        <w:br w:type="page"/>
      </w:r>
    </w:p>
    <w:p w14:paraId="1D6C4861" w14:textId="74152389" w:rsidR="00980B4F" w:rsidRPr="00980B4F" w:rsidRDefault="00980B4F" w:rsidP="00980B4F">
      <w:pPr>
        <w:pStyle w:val="1"/>
        <w:pBdr>
          <w:bottom w:val="single" w:sz="12" w:space="1" w:color="auto"/>
        </w:pBdr>
        <w:spacing w:before="0" w:line="216" w:lineRule="auto"/>
        <w:jc w:val="center"/>
        <w:rPr>
          <w:rFonts w:ascii="Times New Roman" w:hAnsi="Times New Roman" w:cs="Times New Roman"/>
          <w:color w:val="auto"/>
          <w:sz w:val="20"/>
          <w:szCs w:val="20"/>
        </w:rPr>
      </w:pPr>
      <w:r w:rsidRPr="00980B4F">
        <w:rPr>
          <w:rFonts w:ascii="Times New Roman" w:hAnsi="Times New Roman" w:cs="Times New Roman"/>
          <w:color w:val="auto"/>
          <w:sz w:val="20"/>
          <w:szCs w:val="20"/>
        </w:rPr>
        <w:lastRenderedPageBreak/>
        <w:t>ТЕХНИЧЕСКОЕ ЗАДАНИЕ</w:t>
      </w:r>
    </w:p>
    <w:p w14:paraId="6C37B1A6" w14:textId="074B396C" w:rsidR="008A2E68" w:rsidRPr="00D54EC7" w:rsidRDefault="009C55AB" w:rsidP="00D54EC7">
      <w:pPr>
        <w:jc w:val="center"/>
        <w:rPr>
          <w:rFonts w:ascii="Times New Roman" w:hAnsi="Times New Roman" w:cs="Times New Roman"/>
          <w:b/>
          <w:sz w:val="20"/>
          <w:szCs w:val="20"/>
        </w:rPr>
      </w:pPr>
      <w:r w:rsidRPr="00D54EC7">
        <w:rPr>
          <w:rFonts w:ascii="Times New Roman" w:hAnsi="Times New Roman" w:cs="Times New Roman"/>
          <w:b/>
          <w:sz w:val="20"/>
          <w:szCs w:val="20"/>
        </w:rPr>
        <w:t>ЛОТ №1</w:t>
      </w:r>
      <w:r w:rsidR="00446231">
        <w:rPr>
          <w:rFonts w:ascii="Times New Roman" w:hAnsi="Times New Roman" w:cs="Times New Roman"/>
          <w:b/>
          <w:sz w:val="20"/>
          <w:szCs w:val="20"/>
        </w:rPr>
        <w:t>.</w:t>
      </w:r>
      <w:r w:rsidRPr="00D54EC7">
        <w:rPr>
          <w:rFonts w:ascii="Times New Roman" w:hAnsi="Times New Roman" w:cs="Times New Roman"/>
          <w:b/>
          <w:sz w:val="20"/>
          <w:szCs w:val="20"/>
        </w:rPr>
        <w:t xml:space="preserve"> </w:t>
      </w:r>
      <w:r w:rsidR="00446231" w:rsidRPr="00446231">
        <w:rPr>
          <w:rFonts w:ascii="Times New Roman" w:hAnsi="Times New Roman" w:cs="Times New Roman"/>
          <w:b/>
          <w:sz w:val="20"/>
          <w:szCs w:val="20"/>
        </w:rPr>
        <w:t>Бумажные пакеты «Забегаловка» нужд ООО «МРИЯ.ГАСТРО»</w:t>
      </w:r>
    </w:p>
    <w:p w14:paraId="495554E5" w14:textId="77777777" w:rsidR="00446231" w:rsidRPr="00801FBA" w:rsidRDefault="00446231" w:rsidP="00446231">
      <w:pPr>
        <w:pStyle w:val="a5"/>
        <w:numPr>
          <w:ilvl w:val="0"/>
          <w:numId w:val="13"/>
        </w:numPr>
        <w:spacing w:after="160" w:line="259" w:lineRule="auto"/>
        <w:rPr>
          <w:rFonts w:ascii="Times New Roman" w:hAnsi="Times New Roman" w:cs="Times New Roman"/>
          <w:sz w:val="20"/>
          <w:szCs w:val="20"/>
        </w:rPr>
      </w:pPr>
      <w:r w:rsidRPr="00801FBA">
        <w:rPr>
          <w:rFonts w:ascii="Times New Roman" w:hAnsi="Times New Roman" w:cs="Times New Roman"/>
          <w:sz w:val="20"/>
          <w:szCs w:val="20"/>
        </w:rPr>
        <w:t xml:space="preserve">Белые крафт пакеты форматом 220х250х110 мм с печатью шелкографией 1+1 с двух сторон пакета не в край. Крученая ручка </w:t>
      </w:r>
      <w:r>
        <w:rPr>
          <w:rFonts w:ascii="Times New Roman" w:hAnsi="Times New Roman" w:cs="Times New Roman"/>
          <w:sz w:val="20"/>
          <w:szCs w:val="20"/>
        </w:rPr>
        <w:t>белого</w:t>
      </w:r>
      <w:r w:rsidRPr="00801FBA">
        <w:rPr>
          <w:rFonts w:ascii="Times New Roman" w:hAnsi="Times New Roman" w:cs="Times New Roman"/>
          <w:sz w:val="20"/>
          <w:szCs w:val="20"/>
        </w:rPr>
        <w:t xml:space="preserve"> цвета. Усиление дна и ручек. Тираж 2500 шт.</w:t>
      </w:r>
    </w:p>
    <w:p w14:paraId="69A6B493" w14:textId="77777777" w:rsidR="00446231" w:rsidRDefault="00446231" w:rsidP="00446231">
      <w:pPr>
        <w:spacing w:after="0"/>
        <w:jc w:val="center"/>
        <w:rPr>
          <w:rFonts w:ascii="Times New Roman" w:hAnsi="Times New Roman" w:cs="Times New Roman"/>
          <w:color w:val="FF0000"/>
          <w:sz w:val="20"/>
          <w:szCs w:val="20"/>
        </w:rPr>
      </w:pPr>
      <w:r w:rsidRPr="00801FBA">
        <w:rPr>
          <w:rFonts w:ascii="Times New Roman" w:hAnsi="Times New Roman" w:cs="Times New Roman"/>
          <w:color w:val="FF0000"/>
          <w:sz w:val="20"/>
          <w:szCs w:val="20"/>
        </w:rPr>
        <w:drawing>
          <wp:inline distT="0" distB="0" distL="0" distR="0" wp14:anchorId="59E23288" wp14:editId="55B97295">
            <wp:extent cx="3481984" cy="183832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3458" cy="1854942"/>
                    </a:xfrm>
                    <a:prstGeom prst="rect">
                      <a:avLst/>
                    </a:prstGeom>
                  </pic:spPr>
                </pic:pic>
              </a:graphicData>
            </a:graphic>
          </wp:inline>
        </w:drawing>
      </w:r>
    </w:p>
    <w:p w14:paraId="3B6A4E02" w14:textId="77777777" w:rsidR="00446231" w:rsidRDefault="00446231" w:rsidP="00446231">
      <w:pPr>
        <w:spacing w:after="0"/>
        <w:jc w:val="center"/>
        <w:rPr>
          <w:rFonts w:ascii="Times New Roman" w:hAnsi="Times New Roman" w:cs="Times New Roman"/>
          <w:color w:val="FF0000"/>
          <w:sz w:val="20"/>
          <w:szCs w:val="20"/>
        </w:rPr>
      </w:pPr>
      <w:r w:rsidRPr="00801FBA">
        <w:rPr>
          <w:rFonts w:ascii="Times New Roman" w:hAnsi="Times New Roman" w:cs="Times New Roman"/>
          <w:color w:val="FF0000"/>
          <w:sz w:val="20"/>
          <w:szCs w:val="20"/>
        </w:rPr>
        <w:t xml:space="preserve">*На визуале – синие ручки, </w:t>
      </w:r>
      <w:r>
        <w:rPr>
          <w:rFonts w:ascii="Times New Roman" w:hAnsi="Times New Roman" w:cs="Times New Roman"/>
          <w:color w:val="FF0000"/>
          <w:sz w:val="20"/>
          <w:szCs w:val="20"/>
        </w:rPr>
        <w:t xml:space="preserve">но </w:t>
      </w:r>
      <w:r w:rsidRPr="00801FBA">
        <w:rPr>
          <w:rFonts w:ascii="Times New Roman" w:hAnsi="Times New Roman" w:cs="Times New Roman"/>
          <w:color w:val="FF0000"/>
          <w:sz w:val="20"/>
          <w:szCs w:val="20"/>
        </w:rPr>
        <w:t>делаем белые</w:t>
      </w:r>
    </w:p>
    <w:p w14:paraId="783F7E10" w14:textId="77777777" w:rsidR="00446231" w:rsidRPr="00801FBA" w:rsidRDefault="00446231" w:rsidP="00446231">
      <w:pPr>
        <w:spacing w:after="0"/>
        <w:rPr>
          <w:rFonts w:ascii="Times New Roman" w:hAnsi="Times New Roman" w:cs="Times New Roman"/>
          <w:sz w:val="20"/>
          <w:szCs w:val="20"/>
        </w:rPr>
      </w:pPr>
    </w:p>
    <w:p w14:paraId="36D415C3" w14:textId="77777777" w:rsidR="00446231" w:rsidRPr="004D0C70" w:rsidRDefault="00446231" w:rsidP="00446231">
      <w:pPr>
        <w:pStyle w:val="a5"/>
        <w:numPr>
          <w:ilvl w:val="0"/>
          <w:numId w:val="13"/>
        </w:numPr>
        <w:spacing w:after="160" w:line="259" w:lineRule="auto"/>
        <w:rPr>
          <w:rFonts w:ascii="Times New Roman" w:hAnsi="Times New Roman" w:cs="Times New Roman"/>
          <w:sz w:val="20"/>
          <w:szCs w:val="20"/>
        </w:rPr>
      </w:pPr>
      <w:r w:rsidRPr="004D0C70">
        <w:rPr>
          <w:rFonts w:ascii="Times New Roman" w:hAnsi="Times New Roman" w:cs="Times New Roman"/>
          <w:sz w:val="20"/>
          <w:szCs w:val="20"/>
        </w:rPr>
        <w:t>Белые крафт пакеты форматом 260х350х150 мм с печатью шелкографией 1+1 с двух сторон пакета не в край. Крученая ручка синего цвета. Усиление дна и ручек. Тираж 2500 шт.</w:t>
      </w:r>
    </w:p>
    <w:p w14:paraId="0153ADB0" w14:textId="77777777" w:rsidR="00446231" w:rsidRDefault="00446231" w:rsidP="00446231">
      <w:pPr>
        <w:jc w:val="center"/>
        <w:rPr>
          <w:rFonts w:ascii="Times New Roman" w:hAnsi="Times New Roman" w:cs="Times New Roman"/>
          <w:sz w:val="20"/>
          <w:szCs w:val="20"/>
        </w:rPr>
      </w:pPr>
      <w:r w:rsidRPr="00801FBA">
        <w:rPr>
          <w:rFonts w:ascii="Times New Roman" w:hAnsi="Times New Roman" w:cs="Times New Roman"/>
          <w:sz w:val="20"/>
          <w:szCs w:val="20"/>
        </w:rPr>
        <w:drawing>
          <wp:inline distT="0" distB="0" distL="0" distR="0" wp14:anchorId="466D9C8A" wp14:editId="761B2EE0">
            <wp:extent cx="3524250" cy="2137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2503" cy="2166798"/>
                    </a:xfrm>
                    <a:prstGeom prst="rect">
                      <a:avLst/>
                    </a:prstGeom>
                  </pic:spPr>
                </pic:pic>
              </a:graphicData>
            </a:graphic>
          </wp:inline>
        </w:drawing>
      </w:r>
    </w:p>
    <w:p w14:paraId="023AF63C" w14:textId="77777777" w:rsidR="00446231" w:rsidRDefault="00446231" w:rsidP="00446231">
      <w:pPr>
        <w:spacing w:after="0"/>
        <w:jc w:val="center"/>
        <w:rPr>
          <w:rFonts w:ascii="Times New Roman" w:hAnsi="Times New Roman" w:cs="Times New Roman"/>
          <w:color w:val="FF0000"/>
          <w:sz w:val="20"/>
          <w:szCs w:val="20"/>
        </w:rPr>
      </w:pPr>
      <w:r w:rsidRPr="00801FBA">
        <w:rPr>
          <w:rFonts w:ascii="Times New Roman" w:hAnsi="Times New Roman" w:cs="Times New Roman"/>
          <w:color w:val="FF0000"/>
          <w:sz w:val="20"/>
          <w:szCs w:val="20"/>
        </w:rPr>
        <w:t xml:space="preserve">*На визуале – синие ручки, </w:t>
      </w:r>
      <w:r>
        <w:rPr>
          <w:rFonts w:ascii="Times New Roman" w:hAnsi="Times New Roman" w:cs="Times New Roman"/>
          <w:color w:val="FF0000"/>
          <w:sz w:val="20"/>
          <w:szCs w:val="20"/>
        </w:rPr>
        <w:t xml:space="preserve">но </w:t>
      </w:r>
      <w:r w:rsidRPr="00801FBA">
        <w:rPr>
          <w:rFonts w:ascii="Times New Roman" w:hAnsi="Times New Roman" w:cs="Times New Roman"/>
          <w:color w:val="FF0000"/>
          <w:sz w:val="20"/>
          <w:szCs w:val="20"/>
        </w:rPr>
        <w:t>делаем белые</w:t>
      </w:r>
    </w:p>
    <w:p w14:paraId="2B04FF3E" w14:textId="77777777" w:rsidR="00446231" w:rsidRPr="00801FBA" w:rsidRDefault="00446231" w:rsidP="00446231">
      <w:pPr>
        <w:rPr>
          <w:rFonts w:ascii="Times New Roman" w:hAnsi="Times New Roman" w:cs="Times New Roman"/>
          <w:sz w:val="20"/>
          <w:szCs w:val="20"/>
        </w:rPr>
      </w:pPr>
      <w:r w:rsidRPr="00801FBA">
        <w:rPr>
          <w:rFonts w:ascii="Times New Roman" w:hAnsi="Times New Roman" w:cs="Times New Roman"/>
          <w:sz w:val="20"/>
          <w:szCs w:val="20"/>
        </w:rPr>
        <w:br/>
        <w:t>3. Пакет бумажный 100х350х100 мм, белый, меловка 200 гм, печать логотипа 1+1 (с двух сторон пакета), ламинация матовая tigerbond 1+0 30 мкрн, шнурок белый, люверсы тёмно-синие, усиление дна и ручек. Тираж 2000 шт</w:t>
      </w:r>
    </w:p>
    <w:p w14:paraId="79C0A946" w14:textId="77777777" w:rsidR="00446231" w:rsidRPr="00801FBA" w:rsidRDefault="00446231" w:rsidP="00446231">
      <w:pPr>
        <w:jc w:val="center"/>
        <w:rPr>
          <w:rFonts w:ascii="Times New Roman" w:hAnsi="Times New Roman" w:cs="Times New Roman"/>
          <w:sz w:val="20"/>
          <w:szCs w:val="20"/>
        </w:rPr>
      </w:pPr>
      <w:r w:rsidRPr="00801FBA">
        <w:rPr>
          <w:rFonts w:ascii="Times New Roman" w:hAnsi="Times New Roman" w:cs="Times New Roman"/>
          <w:sz w:val="20"/>
          <w:szCs w:val="20"/>
        </w:rPr>
        <w:drawing>
          <wp:inline distT="0" distB="0" distL="0" distR="0" wp14:anchorId="0BE231ED" wp14:editId="7FA20FF5">
            <wp:extent cx="4589780" cy="207645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138" b="14177"/>
                    <a:stretch/>
                  </pic:blipFill>
                  <pic:spPr bwMode="auto">
                    <a:xfrm>
                      <a:off x="0" y="0"/>
                      <a:ext cx="4603388" cy="2082606"/>
                    </a:xfrm>
                    <a:prstGeom prst="rect">
                      <a:avLst/>
                    </a:prstGeom>
                    <a:ln>
                      <a:noFill/>
                    </a:ln>
                    <a:extLst>
                      <a:ext uri="{53640926-AAD7-44D8-BBD7-CCE9431645EC}">
                        <a14:shadowObscured xmlns:a14="http://schemas.microsoft.com/office/drawing/2010/main"/>
                      </a:ext>
                    </a:extLst>
                  </pic:spPr>
                </pic:pic>
              </a:graphicData>
            </a:graphic>
          </wp:inline>
        </w:drawing>
      </w:r>
    </w:p>
    <w:p w14:paraId="6F2AD960" w14:textId="77777777" w:rsidR="00446231" w:rsidRPr="00801FBA" w:rsidRDefault="00446231" w:rsidP="00446231">
      <w:pPr>
        <w:rPr>
          <w:rFonts w:ascii="Times New Roman" w:hAnsi="Times New Roman" w:cs="Times New Roman"/>
          <w:sz w:val="20"/>
          <w:szCs w:val="20"/>
        </w:rPr>
      </w:pPr>
      <w:r w:rsidRPr="00801FBA">
        <w:rPr>
          <w:rFonts w:ascii="Times New Roman" w:hAnsi="Times New Roman" w:cs="Times New Roman"/>
          <w:sz w:val="20"/>
          <w:szCs w:val="20"/>
        </w:rPr>
        <w:t xml:space="preserve">Все макеты по ссылке: </w:t>
      </w:r>
      <w:hyperlink r:id="rId12" w:tgtFrame="_blank" w:history="1">
        <w:r w:rsidRPr="00801FBA">
          <w:rPr>
            <w:rStyle w:val="a3"/>
            <w:rFonts w:ascii="Times New Roman" w:hAnsi="Times New Roman" w:cs="Times New Roman"/>
            <w:sz w:val="20"/>
            <w:szCs w:val="20"/>
          </w:rPr>
          <w:t>https://disk.yandex.ru/d/8N7p0FzyZoX33g</w:t>
        </w:r>
      </w:hyperlink>
    </w:p>
    <w:p w14:paraId="12640E2E" w14:textId="77777777" w:rsidR="00FC332B" w:rsidRPr="00C465C8" w:rsidRDefault="00FC332B" w:rsidP="00C465C8">
      <w:pPr>
        <w:spacing w:after="0"/>
        <w:rPr>
          <w:rFonts w:ascii="Times New Roman" w:hAnsi="Times New Roman" w:cs="Times New Roman"/>
          <w:sz w:val="20"/>
          <w:szCs w:val="20"/>
        </w:rPr>
      </w:pPr>
    </w:p>
    <w:p w14:paraId="2FA72F3B" w14:textId="77777777" w:rsidR="008A2E68" w:rsidRPr="00D54EC7" w:rsidRDefault="008A2E68" w:rsidP="00DB7D81">
      <w:pPr>
        <w:pStyle w:val="a5"/>
        <w:numPr>
          <w:ilvl w:val="0"/>
          <w:numId w:val="4"/>
        </w:numPr>
        <w:ind w:left="0" w:firstLine="709"/>
        <w:rPr>
          <w:rFonts w:ascii="Times New Roman" w:eastAsia="Calibri" w:hAnsi="Times New Roman" w:cs="Times New Roman"/>
          <w:b/>
          <w:sz w:val="20"/>
          <w:szCs w:val="20"/>
        </w:rPr>
      </w:pPr>
      <w:r w:rsidRPr="00D54EC7">
        <w:rPr>
          <w:rFonts w:ascii="Times New Roman" w:eastAsia="Calibri" w:hAnsi="Times New Roman" w:cs="Times New Roman"/>
          <w:b/>
          <w:sz w:val="20"/>
          <w:szCs w:val="20"/>
        </w:rPr>
        <w:t>Место доставки, сроки и порядок поставки товара</w:t>
      </w:r>
    </w:p>
    <w:p w14:paraId="3BCBC313" w14:textId="77777777" w:rsidR="008A2E68" w:rsidRPr="008A2E68" w:rsidRDefault="008A2E68" w:rsidP="00DB7D81">
      <w:pPr>
        <w:pStyle w:val="a5"/>
        <w:numPr>
          <w:ilvl w:val="1"/>
          <w:numId w:val="4"/>
        </w:numPr>
        <w:spacing w:after="0" w:line="240" w:lineRule="auto"/>
        <w:ind w:left="0" w:firstLine="709"/>
        <w:rPr>
          <w:rFonts w:ascii="Times New Roman" w:eastAsia="Calibri" w:hAnsi="Times New Roman" w:cs="Times New Roman"/>
          <w:sz w:val="20"/>
          <w:szCs w:val="20"/>
        </w:rPr>
      </w:pPr>
      <w:r w:rsidRPr="00D54EC7">
        <w:rPr>
          <w:rFonts w:ascii="Times New Roman" w:eastAsia="Calibri" w:hAnsi="Times New Roman" w:cs="Times New Roman"/>
          <w:sz w:val="20"/>
          <w:szCs w:val="20"/>
        </w:rPr>
        <w:t>Место доставки товара: Крым, г. Ялта, с. Оползневое</w:t>
      </w:r>
      <w:r w:rsidRPr="008A2E68">
        <w:rPr>
          <w:rFonts w:ascii="Times New Roman" w:eastAsia="Calibri" w:hAnsi="Times New Roman" w:cs="Times New Roman"/>
          <w:sz w:val="20"/>
          <w:szCs w:val="20"/>
        </w:rPr>
        <w:t xml:space="preserve">, ул. Генерала Острякова, д. 9. </w:t>
      </w:r>
    </w:p>
    <w:p w14:paraId="1307852C" w14:textId="017B1920" w:rsidR="008A2E68" w:rsidRPr="008A2E68" w:rsidRDefault="008A2E68" w:rsidP="00DB7D81">
      <w:pPr>
        <w:pStyle w:val="a5"/>
        <w:numPr>
          <w:ilvl w:val="1"/>
          <w:numId w:val="4"/>
        </w:numPr>
        <w:spacing w:after="0" w:line="240" w:lineRule="auto"/>
        <w:ind w:left="0" w:firstLine="709"/>
        <w:rPr>
          <w:rFonts w:ascii="Times New Roman" w:eastAsia="Calibri" w:hAnsi="Times New Roman" w:cs="Times New Roman"/>
          <w:sz w:val="20"/>
          <w:szCs w:val="20"/>
        </w:rPr>
      </w:pPr>
      <w:r w:rsidRPr="008A2E68">
        <w:rPr>
          <w:rFonts w:ascii="Times New Roman" w:eastAsia="Calibri" w:hAnsi="Times New Roman" w:cs="Times New Roman"/>
          <w:sz w:val="20"/>
          <w:szCs w:val="20"/>
        </w:rPr>
        <w:lastRenderedPageBreak/>
        <w:t xml:space="preserve">Срок поставки на весь перечень Товаров, указанный в Таблице 1 не должен превышать </w:t>
      </w:r>
      <w:r w:rsidR="00446231">
        <w:rPr>
          <w:rFonts w:ascii="Times New Roman" w:eastAsia="Calibri" w:hAnsi="Times New Roman" w:cs="Times New Roman"/>
          <w:b/>
          <w:bCs/>
          <w:color w:val="FF0000"/>
          <w:sz w:val="20"/>
          <w:szCs w:val="20"/>
        </w:rPr>
        <w:t>25</w:t>
      </w:r>
      <w:r w:rsidRPr="003712CA">
        <w:rPr>
          <w:rFonts w:ascii="Times New Roman" w:eastAsia="Calibri" w:hAnsi="Times New Roman" w:cs="Times New Roman"/>
          <w:b/>
          <w:bCs/>
          <w:color w:val="FF0000"/>
          <w:sz w:val="20"/>
          <w:szCs w:val="20"/>
        </w:rPr>
        <w:t xml:space="preserve"> </w:t>
      </w:r>
      <w:r w:rsidRPr="008A2E68">
        <w:rPr>
          <w:rFonts w:ascii="Times New Roman" w:eastAsia="Calibri" w:hAnsi="Times New Roman" w:cs="Times New Roman"/>
          <w:b/>
          <w:bCs/>
          <w:color w:val="FF0000"/>
          <w:sz w:val="20"/>
          <w:szCs w:val="20"/>
        </w:rPr>
        <w:t>рабочих</w:t>
      </w:r>
      <w:r w:rsidRPr="008A2E68">
        <w:rPr>
          <w:rFonts w:ascii="Times New Roman" w:eastAsia="Calibri" w:hAnsi="Times New Roman" w:cs="Times New Roman"/>
          <w:color w:val="FF0000"/>
          <w:sz w:val="20"/>
          <w:szCs w:val="20"/>
        </w:rPr>
        <w:t xml:space="preserve"> дней с даты </w:t>
      </w:r>
      <w:r w:rsidR="00191A5A">
        <w:rPr>
          <w:rFonts w:ascii="Times New Roman" w:eastAsia="Calibri" w:hAnsi="Times New Roman" w:cs="Times New Roman"/>
          <w:color w:val="FF0000"/>
          <w:sz w:val="20"/>
          <w:szCs w:val="20"/>
        </w:rPr>
        <w:t xml:space="preserve">согласование </w:t>
      </w:r>
      <w:r w:rsidR="003712CA">
        <w:rPr>
          <w:rFonts w:ascii="Times New Roman" w:eastAsia="Calibri" w:hAnsi="Times New Roman" w:cs="Times New Roman"/>
          <w:color w:val="FF0000"/>
          <w:sz w:val="20"/>
          <w:szCs w:val="20"/>
        </w:rPr>
        <w:t>заявки</w:t>
      </w:r>
      <w:r w:rsidR="00446231">
        <w:rPr>
          <w:rFonts w:ascii="Times New Roman" w:eastAsia="Calibri" w:hAnsi="Times New Roman" w:cs="Times New Roman"/>
          <w:color w:val="FF0000"/>
          <w:sz w:val="20"/>
          <w:szCs w:val="20"/>
        </w:rPr>
        <w:t xml:space="preserve"> и макета</w:t>
      </w:r>
      <w:bookmarkStart w:id="0" w:name="_GoBack"/>
      <w:bookmarkEnd w:id="0"/>
      <w:r w:rsidR="00191A5A">
        <w:rPr>
          <w:rFonts w:ascii="Times New Roman" w:eastAsia="Calibri" w:hAnsi="Times New Roman" w:cs="Times New Roman"/>
          <w:sz w:val="20"/>
          <w:szCs w:val="20"/>
        </w:rPr>
        <w:t xml:space="preserve">. </w:t>
      </w:r>
      <w:r w:rsidRPr="008A2E68">
        <w:rPr>
          <w:rFonts w:ascii="Times New Roman" w:eastAsia="Calibri" w:hAnsi="Times New Roman" w:cs="Times New Roman"/>
          <w:sz w:val="20"/>
          <w:szCs w:val="20"/>
        </w:rPr>
        <w:t xml:space="preserve">Срок поставки Товаров включает в себя срок их доставки до склада Покупателя.  </w:t>
      </w:r>
    </w:p>
    <w:p w14:paraId="228CB796" w14:textId="77777777" w:rsidR="008A2E68" w:rsidRPr="008A2E68" w:rsidRDefault="008A2E68" w:rsidP="00DB7D81">
      <w:pPr>
        <w:pStyle w:val="Footnote"/>
        <w:ind w:left="0" w:firstLine="709"/>
        <w:jc w:val="both"/>
      </w:pPr>
    </w:p>
    <w:p w14:paraId="0B6BBDBA" w14:textId="77777777" w:rsidR="008A2E68" w:rsidRPr="008A2E68" w:rsidRDefault="008A2E68" w:rsidP="00DB7D81">
      <w:pPr>
        <w:ind w:firstLine="709"/>
        <w:rPr>
          <w:rFonts w:ascii="Times New Roman" w:hAnsi="Times New Roman" w:cs="Times New Roman"/>
          <w:sz w:val="20"/>
          <w:szCs w:val="20"/>
        </w:rPr>
      </w:pPr>
      <w:r w:rsidRPr="008A2E68">
        <w:rPr>
          <w:rFonts w:ascii="Times New Roman" w:hAnsi="Times New Roman" w:cs="Times New Roman"/>
          <w:sz w:val="20"/>
          <w:szCs w:val="20"/>
        </w:rPr>
        <w:t xml:space="preserve">3. </w:t>
      </w:r>
      <w:r w:rsidRPr="008A2E68">
        <w:rPr>
          <w:rFonts w:ascii="Times New Roman" w:hAnsi="Times New Roman" w:cs="Times New Roman"/>
          <w:b/>
          <w:sz w:val="20"/>
          <w:szCs w:val="20"/>
        </w:rPr>
        <w:t>Общие сведения</w:t>
      </w:r>
    </w:p>
    <w:p w14:paraId="3F5A3FF1" w14:textId="77777777" w:rsidR="008A2E68" w:rsidRPr="008A2E68" w:rsidRDefault="008A2E68" w:rsidP="00DB7D81">
      <w:pPr>
        <w:pStyle w:val="a5"/>
        <w:numPr>
          <w:ilvl w:val="1"/>
          <w:numId w:val="5"/>
        </w:numPr>
        <w:spacing w:after="0" w:line="240" w:lineRule="auto"/>
        <w:ind w:left="0" w:firstLine="709"/>
        <w:rPr>
          <w:rFonts w:ascii="Times New Roman" w:eastAsia="Calibri" w:hAnsi="Times New Roman" w:cs="Times New Roman"/>
          <w:sz w:val="20"/>
          <w:szCs w:val="20"/>
        </w:rPr>
      </w:pPr>
      <w:r w:rsidRPr="008A2E68">
        <w:rPr>
          <w:rFonts w:ascii="Times New Roman" w:eastAsia="Calibri" w:hAnsi="Times New Roman" w:cs="Times New Roman"/>
          <w:sz w:val="20"/>
          <w:szCs w:val="20"/>
        </w:rPr>
        <w:t>Поставляемая продукция должна полностью соответствовать требованиям, указанным в Техническом задании.</w:t>
      </w:r>
    </w:p>
    <w:p w14:paraId="0453E34F" w14:textId="77777777" w:rsidR="008A2E68" w:rsidRPr="008A2E68" w:rsidRDefault="008A2E68" w:rsidP="00DB7D81">
      <w:pPr>
        <w:pStyle w:val="a5"/>
        <w:numPr>
          <w:ilvl w:val="1"/>
          <w:numId w:val="5"/>
        </w:numPr>
        <w:spacing w:after="0" w:line="240" w:lineRule="auto"/>
        <w:ind w:left="0" w:firstLine="709"/>
        <w:rPr>
          <w:rFonts w:ascii="Times New Roman" w:eastAsia="Calibri" w:hAnsi="Times New Roman" w:cs="Times New Roman"/>
          <w:sz w:val="20"/>
          <w:szCs w:val="20"/>
        </w:rPr>
      </w:pPr>
      <w:r w:rsidRPr="008A2E68">
        <w:rPr>
          <w:rFonts w:ascii="Times New Roman" w:eastAsia="Calibri" w:hAnsi="Times New Roman" w:cs="Times New Roman"/>
          <w:sz w:val="20"/>
          <w:szCs w:val="20"/>
        </w:rPr>
        <w:t>Поставляемый Товар должен быть новым товаром. Качество товара должно соответствовать требованиям, установленным действующим законодательством Российской Федерации.</w:t>
      </w:r>
    </w:p>
    <w:p w14:paraId="2144109D" w14:textId="77777777" w:rsidR="008A2E68" w:rsidRPr="008A2E68" w:rsidRDefault="008A2E68" w:rsidP="00DB7D81">
      <w:pPr>
        <w:pStyle w:val="a5"/>
        <w:ind w:left="0" w:firstLine="709"/>
        <w:rPr>
          <w:rFonts w:ascii="Times New Roman" w:eastAsia="Calibri" w:hAnsi="Times New Roman" w:cs="Times New Roman"/>
          <w:sz w:val="20"/>
          <w:szCs w:val="20"/>
        </w:rPr>
      </w:pPr>
    </w:p>
    <w:p w14:paraId="4B3E1261" w14:textId="77777777" w:rsidR="008A2E68" w:rsidRPr="008A2E68" w:rsidRDefault="008A2E68" w:rsidP="00DB7D81">
      <w:pPr>
        <w:pStyle w:val="a5"/>
        <w:numPr>
          <w:ilvl w:val="0"/>
          <w:numId w:val="5"/>
        </w:numPr>
        <w:spacing w:after="0" w:line="240" w:lineRule="auto"/>
        <w:ind w:left="0" w:firstLine="709"/>
        <w:rPr>
          <w:rFonts w:ascii="Times New Roman" w:eastAsia="Calibri" w:hAnsi="Times New Roman" w:cs="Times New Roman"/>
          <w:b/>
          <w:sz w:val="20"/>
          <w:szCs w:val="20"/>
        </w:rPr>
      </w:pPr>
      <w:r w:rsidRPr="008A2E68">
        <w:rPr>
          <w:rFonts w:ascii="Times New Roman" w:eastAsia="Calibri" w:hAnsi="Times New Roman" w:cs="Times New Roman"/>
          <w:b/>
          <w:sz w:val="20"/>
          <w:szCs w:val="20"/>
        </w:rPr>
        <w:t>Требования к упаковке и маркировке</w:t>
      </w:r>
    </w:p>
    <w:p w14:paraId="2753E7AF" w14:textId="77777777" w:rsidR="008A2E68" w:rsidRPr="008A2E68" w:rsidRDefault="008A2E68" w:rsidP="00DB7D81">
      <w:pPr>
        <w:pStyle w:val="a5"/>
        <w:numPr>
          <w:ilvl w:val="1"/>
          <w:numId w:val="5"/>
        </w:numPr>
        <w:spacing w:after="0" w:line="240" w:lineRule="auto"/>
        <w:ind w:left="0" w:firstLine="709"/>
        <w:rPr>
          <w:rFonts w:ascii="Times New Roman" w:eastAsia="Calibri" w:hAnsi="Times New Roman" w:cs="Times New Roman"/>
          <w:sz w:val="20"/>
          <w:szCs w:val="20"/>
        </w:rPr>
      </w:pPr>
      <w:r w:rsidRPr="008A2E68">
        <w:rPr>
          <w:rFonts w:ascii="Times New Roman" w:eastAsia="Calibri" w:hAnsi="Times New Roman" w:cs="Times New Roman"/>
          <w:sz w:val="20"/>
          <w:szCs w:val="20"/>
        </w:rPr>
        <w:t>Товар должен доставляться в упаковке, принятой для данного вида продукции. Упаковка должна обеспечить полную сохранность от всякого рода повреждений при перевозке, выполняемой в соответствии с нормами, установленными изготовителем.</w:t>
      </w:r>
    </w:p>
    <w:p w14:paraId="42FE4F42" w14:textId="1842FF12" w:rsidR="008A2E68" w:rsidRDefault="008A2E68" w:rsidP="003712CA">
      <w:pPr>
        <w:pStyle w:val="a5"/>
        <w:numPr>
          <w:ilvl w:val="1"/>
          <w:numId w:val="5"/>
        </w:numPr>
        <w:spacing w:after="0" w:line="240" w:lineRule="auto"/>
        <w:ind w:left="0" w:firstLine="709"/>
        <w:rPr>
          <w:rFonts w:ascii="Times New Roman" w:eastAsia="Calibri" w:hAnsi="Times New Roman" w:cs="Times New Roman"/>
          <w:sz w:val="20"/>
          <w:szCs w:val="20"/>
        </w:rPr>
      </w:pPr>
      <w:r w:rsidRPr="008A2E68">
        <w:rPr>
          <w:rFonts w:ascii="Times New Roman" w:eastAsia="Calibri" w:hAnsi="Times New Roman" w:cs="Times New Roman"/>
          <w:sz w:val="20"/>
          <w:szCs w:val="20"/>
        </w:rPr>
        <w:t>Маркировка должна содержать информацию о наименовании Товара, весе/объеме, сроке изготовления и сроке годности (если применимо), а также иную информацию, предусмотренную для данного вида продукции.</w:t>
      </w:r>
    </w:p>
    <w:p w14:paraId="5D400352" w14:textId="77777777" w:rsidR="003712CA" w:rsidRPr="003712CA" w:rsidRDefault="003712CA" w:rsidP="003712CA">
      <w:pPr>
        <w:pStyle w:val="a5"/>
        <w:spacing w:after="0" w:line="240" w:lineRule="auto"/>
        <w:ind w:left="709"/>
        <w:rPr>
          <w:rFonts w:ascii="Times New Roman" w:eastAsia="Calibri" w:hAnsi="Times New Roman" w:cs="Times New Roman"/>
          <w:sz w:val="20"/>
          <w:szCs w:val="20"/>
        </w:rPr>
      </w:pPr>
    </w:p>
    <w:p w14:paraId="31336414" w14:textId="77777777" w:rsidR="008A2E68" w:rsidRPr="008A2E68" w:rsidRDefault="008A2E68" w:rsidP="00DB7D81">
      <w:pPr>
        <w:pStyle w:val="a5"/>
        <w:numPr>
          <w:ilvl w:val="0"/>
          <w:numId w:val="5"/>
        </w:numPr>
        <w:spacing w:after="0" w:line="240" w:lineRule="auto"/>
        <w:ind w:left="0" w:firstLine="709"/>
        <w:rPr>
          <w:rFonts w:ascii="Times New Roman" w:eastAsia="Calibri" w:hAnsi="Times New Roman" w:cs="Times New Roman"/>
          <w:b/>
          <w:sz w:val="20"/>
          <w:szCs w:val="20"/>
        </w:rPr>
      </w:pPr>
      <w:r w:rsidRPr="008A2E68">
        <w:rPr>
          <w:rFonts w:ascii="Times New Roman" w:eastAsia="Calibri" w:hAnsi="Times New Roman" w:cs="Times New Roman"/>
          <w:b/>
          <w:sz w:val="20"/>
          <w:szCs w:val="20"/>
        </w:rPr>
        <w:t>Требования по соответствию товаров определенным стандартам.</w:t>
      </w:r>
    </w:p>
    <w:p w14:paraId="13E77537" w14:textId="127CAD93" w:rsidR="008A2E68" w:rsidRDefault="008A2E68" w:rsidP="00DB7D81">
      <w:pPr>
        <w:pStyle w:val="a5"/>
        <w:numPr>
          <w:ilvl w:val="1"/>
          <w:numId w:val="5"/>
        </w:numPr>
        <w:spacing w:after="0" w:line="240" w:lineRule="auto"/>
        <w:ind w:left="0" w:firstLine="709"/>
        <w:rPr>
          <w:rFonts w:ascii="Times New Roman" w:eastAsia="Calibri" w:hAnsi="Times New Roman" w:cs="Times New Roman"/>
          <w:sz w:val="20"/>
          <w:szCs w:val="20"/>
        </w:rPr>
      </w:pPr>
      <w:r w:rsidRPr="008A2E68">
        <w:rPr>
          <w:rFonts w:ascii="Times New Roman" w:eastAsia="Calibri" w:hAnsi="Times New Roman" w:cs="Times New Roman"/>
          <w:sz w:val="20"/>
          <w:szCs w:val="20"/>
        </w:rPr>
        <w:t>Все поставляемые товары должны быть экологически безопасными, новыми, соответствовать требованиям нормативно-технических документов для данного вида продукции и иметь необходимые паспорта и сертификаты качества (в случае, если они подлежат обязательной сертификации).</w:t>
      </w:r>
    </w:p>
    <w:p w14:paraId="541B8BC9" w14:textId="77777777" w:rsidR="00DB7D81" w:rsidRPr="00DB7D81" w:rsidRDefault="00DB7D81" w:rsidP="00DB7D81">
      <w:pPr>
        <w:pStyle w:val="a5"/>
        <w:spacing w:after="0" w:line="240" w:lineRule="auto"/>
        <w:ind w:left="709"/>
        <w:rPr>
          <w:rFonts w:ascii="Times New Roman" w:eastAsia="Calibri" w:hAnsi="Times New Roman" w:cs="Times New Roman"/>
          <w:sz w:val="20"/>
          <w:szCs w:val="20"/>
        </w:rPr>
      </w:pPr>
    </w:p>
    <w:p w14:paraId="31887BC0" w14:textId="77777777" w:rsidR="008A2E68" w:rsidRPr="008A2E68" w:rsidRDefault="008A2E68" w:rsidP="00DB7D81">
      <w:pPr>
        <w:pStyle w:val="a5"/>
        <w:numPr>
          <w:ilvl w:val="0"/>
          <w:numId w:val="5"/>
        </w:numPr>
        <w:spacing w:after="0" w:line="240" w:lineRule="auto"/>
        <w:ind w:left="0" w:firstLine="709"/>
        <w:rPr>
          <w:rFonts w:ascii="Times New Roman" w:eastAsia="Calibri" w:hAnsi="Times New Roman" w:cs="Times New Roman"/>
          <w:b/>
          <w:sz w:val="20"/>
          <w:szCs w:val="20"/>
        </w:rPr>
      </w:pPr>
      <w:r w:rsidRPr="008A2E68">
        <w:rPr>
          <w:rFonts w:ascii="Times New Roman" w:eastAsia="Calibri" w:hAnsi="Times New Roman" w:cs="Times New Roman"/>
          <w:b/>
          <w:sz w:val="20"/>
          <w:szCs w:val="20"/>
        </w:rPr>
        <w:t>Порядок расчётов</w:t>
      </w:r>
    </w:p>
    <w:p w14:paraId="5C003423" w14:textId="77777777" w:rsidR="008A2E68" w:rsidRPr="008A2E68" w:rsidRDefault="008A2E68" w:rsidP="00DB7D81">
      <w:pPr>
        <w:pStyle w:val="a5"/>
        <w:numPr>
          <w:ilvl w:val="1"/>
          <w:numId w:val="5"/>
        </w:numPr>
        <w:spacing w:after="0" w:line="240" w:lineRule="auto"/>
        <w:ind w:left="0" w:firstLine="709"/>
        <w:rPr>
          <w:rFonts w:ascii="Times New Roman" w:eastAsia="Calibri" w:hAnsi="Times New Roman" w:cs="Times New Roman"/>
          <w:sz w:val="20"/>
          <w:szCs w:val="20"/>
        </w:rPr>
      </w:pPr>
      <w:r w:rsidRPr="008A2E68">
        <w:rPr>
          <w:rFonts w:ascii="Times New Roman" w:eastAsia="Calibri" w:hAnsi="Times New Roman" w:cs="Times New Roman"/>
          <w:sz w:val="20"/>
          <w:szCs w:val="20"/>
        </w:rPr>
        <w:t>Цена Товара включает: стоимость доставки Товара по адресу Покупателя (при доставке учесть высоту зоны выгрузки (рампы) 97 см.), в том числе стоимость погрузки, перевозки, разгрузки, упаковки, маркировки, оформления сопроводительной документации, хранения, таможенные экспортные и импортные пошлины, все налоги, сборы, установленные законодательством РФ, действующие на момент поставки. А также любые иные расходы Поставщика, связанные с надлежащим исполнением обязательств по поставке.</w:t>
      </w:r>
    </w:p>
    <w:p w14:paraId="52A8B907" w14:textId="0E8AF089" w:rsidR="008A2E68" w:rsidRPr="00DB7D81" w:rsidRDefault="008A2E68" w:rsidP="00DB7D81">
      <w:pPr>
        <w:pStyle w:val="a5"/>
        <w:numPr>
          <w:ilvl w:val="1"/>
          <w:numId w:val="5"/>
        </w:numPr>
        <w:spacing w:after="0" w:line="240" w:lineRule="auto"/>
        <w:ind w:left="0" w:firstLine="709"/>
        <w:rPr>
          <w:rFonts w:ascii="Times New Roman" w:eastAsia="Calibri" w:hAnsi="Times New Roman" w:cs="Times New Roman"/>
          <w:sz w:val="20"/>
          <w:szCs w:val="20"/>
        </w:rPr>
      </w:pPr>
      <w:r w:rsidRPr="008A2E68">
        <w:rPr>
          <w:rFonts w:ascii="Times New Roman" w:eastAsia="Calibri" w:hAnsi="Times New Roman" w:cs="Times New Roman"/>
          <w:sz w:val="20"/>
          <w:szCs w:val="20"/>
        </w:rPr>
        <w:t xml:space="preserve"> Расчеты осуществляются по безналичной форме в рублях РФ.</w:t>
      </w:r>
    </w:p>
    <w:p w14:paraId="2DCF24F9" w14:textId="77777777" w:rsidR="008A2E68" w:rsidRPr="008A2E68" w:rsidRDefault="008A2E68" w:rsidP="008A2E68">
      <w:pPr>
        <w:rPr>
          <w:rFonts w:ascii="Times New Roman" w:hAnsi="Times New Roman" w:cs="Times New Roman"/>
          <w:sz w:val="20"/>
          <w:szCs w:val="20"/>
        </w:rPr>
      </w:pPr>
    </w:p>
    <w:p w14:paraId="02476C7E" w14:textId="1A3A2C46" w:rsidR="008A1AE5" w:rsidRPr="008A2E68" w:rsidRDefault="008A1AE5" w:rsidP="00F80C03">
      <w:pPr>
        <w:spacing w:after="0"/>
        <w:rPr>
          <w:rFonts w:ascii="Times New Roman" w:hAnsi="Times New Roman" w:cs="Times New Roman"/>
          <w:sz w:val="20"/>
          <w:szCs w:val="20"/>
        </w:rPr>
      </w:pPr>
    </w:p>
    <w:sectPr w:rsidR="008A1AE5" w:rsidRPr="008A2E68" w:rsidSect="00184E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9C4109" w14:textId="77777777" w:rsidR="00A35AF0" w:rsidRDefault="00A35AF0" w:rsidP="002B405B">
      <w:pPr>
        <w:spacing w:after="0" w:line="240" w:lineRule="auto"/>
      </w:pPr>
      <w:r>
        <w:separator/>
      </w:r>
    </w:p>
  </w:endnote>
  <w:endnote w:type="continuationSeparator" w:id="0">
    <w:p w14:paraId="2096AFE5" w14:textId="77777777" w:rsidR="00A35AF0" w:rsidRDefault="00A35AF0" w:rsidP="002B4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6B58C" w14:textId="77777777" w:rsidR="00A35AF0" w:rsidRDefault="00A35AF0" w:rsidP="002B405B">
      <w:pPr>
        <w:spacing w:after="0" w:line="240" w:lineRule="auto"/>
      </w:pPr>
      <w:r>
        <w:separator/>
      </w:r>
    </w:p>
  </w:footnote>
  <w:footnote w:type="continuationSeparator" w:id="0">
    <w:p w14:paraId="59713FE5" w14:textId="77777777" w:rsidR="00A35AF0" w:rsidRDefault="00A35AF0" w:rsidP="002B40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B0FAD"/>
    <w:multiLevelType w:val="multilevel"/>
    <w:tmpl w:val="0E6CA1FA"/>
    <w:lvl w:ilvl="0">
      <w:start w:val="1"/>
      <w:numFmt w:val="decimal"/>
      <w:lvlText w:val="%1."/>
      <w:lvlJc w:val="left"/>
      <w:pPr>
        <w:ind w:left="1276" w:hanging="708"/>
      </w:pPr>
      <w:rPr>
        <w:rFonts w:ascii="Times New Roman" w:eastAsia="Times New Roman" w:hAnsi="Times New Roman" w:cs="Times New Roman" w:hint="default"/>
      </w:rPr>
    </w:lvl>
    <w:lvl w:ilvl="1">
      <w:start w:val="1"/>
      <w:numFmt w:val="decimal"/>
      <w:isLgl/>
      <w:lvlText w:val="%1.%2"/>
      <w:lvlJc w:val="left"/>
      <w:pPr>
        <w:ind w:left="906" w:hanging="360"/>
      </w:pPr>
      <w:rPr>
        <w:rFonts w:ascii="Times New Roman" w:hAnsi="Times New Roman" w:cs="Times New Roman" w:hint="default"/>
      </w:rPr>
    </w:lvl>
    <w:lvl w:ilvl="2">
      <w:start w:val="1"/>
      <w:numFmt w:val="decimal"/>
      <w:isLgl/>
      <w:lvlText w:val="%1.%2.%3"/>
      <w:lvlJc w:val="left"/>
      <w:pPr>
        <w:ind w:left="138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986" w:hanging="1080"/>
      </w:pPr>
      <w:rPr>
        <w:rFonts w:hint="default"/>
      </w:rPr>
    </w:lvl>
    <w:lvl w:ilvl="5">
      <w:start w:val="1"/>
      <w:numFmt w:val="decimal"/>
      <w:isLgl/>
      <w:lvlText w:val="%1.%2.%3.%4.%5.%6"/>
      <w:lvlJc w:val="left"/>
      <w:pPr>
        <w:ind w:left="2106" w:hanging="1080"/>
      </w:pPr>
      <w:rPr>
        <w:rFonts w:hint="default"/>
      </w:rPr>
    </w:lvl>
    <w:lvl w:ilvl="6">
      <w:start w:val="1"/>
      <w:numFmt w:val="decimal"/>
      <w:isLgl/>
      <w:lvlText w:val="%1.%2.%3.%4.%5.%6.%7"/>
      <w:lvlJc w:val="left"/>
      <w:pPr>
        <w:ind w:left="2586" w:hanging="1440"/>
      </w:pPr>
      <w:rPr>
        <w:rFonts w:hint="default"/>
      </w:rPr>
    </w:lvl>
    <w:lvl w:ilvl="7">
      <w:start w:val="1"/>
      <w:numFmt w:val="decimal"/>
      <w:isLgl/>
      <w:lvlText w:val="%1.%2.%3.%4.%5.%6.%7.%8"/>
      <w:lvlJc w:val="left"/>
      <w:pPr>
        <w:ind w:left="2706" w:hanging="1440"/>
      </w:pPr>
      <w:rPr>
        <w:rFonts w:hint="default"/>
      </w:rPr>
    </w:lvl>
    <w:lvl w:ilvl="8">
      <w:start w:val="1"/>
      <w:numFmt w:val="decimal"/>
      <w:isLgl/>
      <w:lvlText w:val="%1.%2.%3.%4.%5.%6.%7.%8.%9"/>
      <w:lvlJc w:val="left"/>
      <w:pPr>
        <w:ind w:left="3186" w:hanging="1800"/>
      </w:pPr>
      <w:rPr>
        <w:rFonts w:hint="default"/>
      </w:rPr>
    </w:lvl>
  </w:abstractNum>
  <w:abstractNum w:abstractNumId="1" w15:restartNumberingAfterBreak="0">
    <w:nsid w:val="0DDF5CE5"/>
    <w:multiLevelType w:val="multilevel"/>
    <w:tmpl w:val="91387F4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9C00FAA"/>
    <w:multiLevelType w:val="hybridMultilevel"/>
    <w:tmpl w:val="0B6C8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79556D"/>
    <w:multiLevelType w:val="multilevel"/>
    <w:tmpl w:val="10886FF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342D14"/>
    <w:multiLevelType w:val="hybridMultilevel"/>
    <w:tmpl w:val="36525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0F65CB"/>
    <w:multiLevelType w:val="hybridMultilevel"/>
    <w:tmpl w:val="2B581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C0294E"/>
    <w:multiLevelType w:val="hybridMultilevel"/>
    <w:tmpl w:val="43988EBC"/>
    <w:lvl w:ilvl="0" w:tplc="29D88B7C">
      <w:start w:val="1"/>
      <w:numFmt w:val="decimal"/>
      <w:lvlText w:val="%1."/>
      <w:lvlJc w:val="left"/>
      <w:pPr>
        <w:ind w:left="644"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BD4559"/>
    <w:multiLevelType w:val="hybridMultilevel"/>
    <w:tmpl w:val="D1B81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330320"/>
    <w:multiLevelType w:val="multilevel"/>
    <w:tmpl w:val="5F3303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6B915690"/>
    <w:multiLevelType w:val="multilevel"/>
    <w:tmpl w:val="577A6E94"/>
    <w:lvl w:ilvl="0">
      <w:start w:val="3"/>
      <w:numFmt w:val="decimal"/>
      <w:lvlText w:val="%1"/>
      <w:lvlJc w:val="left"/>
      <w:pPr>
        <w:ind w:left="360" w:hanging="360"/>
      </w:pPr>
      <w:rPr>
        <w:rFonts w:eastAsia="Times New Roman" w:hint="default"/>
      </w:rPr>
    </w:lvl>
    <w:lvl w:ilvl="1">
      <w:start w:val="1"/>
      <w:numFmt w:val="decimal"/>
      <w:lvlText w:val="%1.%2"/>
      <w:lvlJc w:val="left"/>
      <w:pPr>
        <w:ind w:left="927" w:hanging="360"/>
      </w:pPr>
      <w:rPr>
        <w:rFonts w:eastAsia="Times New Roman" w:hint="default"/>
      </w:rPr>
    </w:lvl>
    <w:lvl w:ilvl="2">
      <w:start w:val="1"/>
      <w:numFmt w:val="decimal"/>
      <w:lvlText w:val="%1.%2.%3"/>
      <w:lvlJc w:val="left"/>
      <w:pPr>
        <w:ind w:left="1680" w:hanging="720"/>
      </w:pPr>
      <w:rPr>
        <w:rFonts w:eastAsia="Times New Roman" w:hint="default"/>
      </w:rPr>
    </w:lvl>
    <w:lvl w:ilvl="3">
      <w:start w:val="1"/>
      <w:numFmt w:val="decimal"/>
      <w:lvlText w:val="%1.%2.%3.%4"/>
      <w:lvlJc w:val="left"/>
      <w:pPr>
        <w:ind w:left="2160" w:hanging="720"/>
      </w:pPr>
      <w:rPr>
        <w:rFonts w:eastAsia="Times New Roman" w:hint="default"/>
      </w:rPr>
    </w:lvl>
    <w:lvl w:ilvl="4">
      <w:start w:val="1"/>
      <w:numFmt w:val="decimal"/>
      <w:lvlText w:val="%1.%2.%3.%4.%5"/>
      <w:lvlJc w:val="left"/>
      <w:pPr>
        <w:ind w:left="3000" w:hanging="1080"/>
      </w:pPr>
      <w:rPr>
        <w:rFonts w:eastAsia="Times New Roman" w:hint="default"/>
      </w:rPr>
    </w:lvl>
    <w:lvl w:ilvl="5">
      <w:start w:val="1"/>
      <w:numFmt w:val="decimal"/>
      <w:lvlText w:val="%1.%2.%3.%4.%5.%6"/>
      <w:lvlJc w:val="left"/>
      <w:pPr>
        <w:ind w:left="3480" w:hanging="1080"/>
      </w:pPr>
      <w:rPr>
        <w:rFonts w:eastAsia="Times New Roman" w:hint="default"/>
      </w:rPr>
    </w:lvl>
    <w:lvl w:ilvl="6">
      <w:start w:val="1"/>
      <w:numFmt w:val="decimal"/>
      <w:lvlText w:val="%1.%2.%3.%4.%5.%6.%7"/>
      <w:lvlJc w:val="left"/>
      <w:pPr>
        <w:ind w:left="4320" w:hanging="1440"/>
      </w:pPr>
      <w:rPr>
        <w:rFonts w:eastAsia="Times New Roman" w:hint="default"/>
      </w:rPr>
    </w:lvl>
    <w:lvl w:ilvl="7">
      <w:start w:val="1"/>
      <w:numFmt w:val="decimal"/>
      <w:lvlText w:val="%1.%2.%3.%4.%5.%6.%7.%8"/>
      <w:lvlJc w:val="left"/>
      <w:pPr>
        <w:ind w:left="4800" w:hanging="1440"/>
      </w:pPr>
      <w:rPr>
        <w:rFonts w:eastAsia="Times New Roman" w:hint="default"/>
      </w:rPr>
    </w:lvl>
    <w:lvl w:ilvl="8">
      <w:start w:val="1"/>
      <w:numFmt w:val="decimal"/>
      <w:lvlText w:val="%1.%2.%3.%4.%5.%6.%7.%8.%9"/>
      <w:lvlJc w:val="left"/>
      <w:pPr>
        <w:ind w:left="5640" w:hanging="1800"/>
      </w:pPr>
      <w:rPr>
        <w:rFonts w:eastAsia="Times New Roman" w:hint="default"/>
      </w:rPr>
    </w:lvl>
  </w:abstractNum>
  <w:abstractNum w:abstractNumId="10" w15:restartNumberingAfterBreak="0">
    <w:nsid w:val="6EE16E09"/>
    <w:multiLevelType w:val="hybridMultilevel"/>
    <w:tmpl w:val="346C9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0F0729C"/>
    <w:multiLevelType w:val="hybridMultilevel"/>
    <w:tmpl w:val="8D7AE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F2F0E77"/>
    <w:multiLevelType w:val="hybridMultilevel"/>
    <w:tmpl w:val="0246A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0"/>
  </w:num>
  <w:num w:numId="5">
    <w:abstractNumId w:val="9"/>
  </w:num>
  <w:num w:numId="6">
    <w:abstractNumId w:val="4"/>
  </w:num>
  <w:num w:numId="7">
    <w:abstractNumId w:val="5"/>
  </w:num>
  <w:num w:numId="8">
    <w:abstractNumId w:val="7"/>
  </w:num>
  <w:num w:numId="9">
    <w:abstractNumId w:val="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D1E"/>
    <w:rsid w:val="00026BA8"/>
    <w:rsid w:val="000C1FF2"/>
    <w:rsid w:val="000D3017"/>
    <w:rsid w:val="000D627E"/>
    <w:rsid w:val="00161CEE"/>
    <w:rsid w:val="00184EAA"/>
    <w:rsid w:val="00191A5A"/>
    <w:rsid w:val="001E74C1"/>
    <w:rsid w:val="001E778F"/>
    <w:rsid w:val="001E788C"/>
    <w:rsid w:val="0029753B"/>
    <w:rsid w:val="002B405B"/>
    <w:rsid w:val="002C25EC"/>
    <w:rsid w:val="002F587E"/>
    <w:rsid w:val="00311E1C"/>
    <w:rsid w:val="003712CA"/>
    <w:rsid w:val="00383052"/>
    <w:rsid w:val="0039472E"/>
    <w:rsid w:val="003A3964"/>
    <w:rsid w:val="003B5822"/>
    <w:rsid w:val="00446231"/>
    <w:rsid w:val="004628E2"/>
    <w:rsid w:val="00481EDC"/>
    <w:rsid w:val="00482B47"/>
    <w:rsid w:val="00484CA6"/>
    <w:rsid w:val="0049250A"/>
    <w:rsid w:val="0056684F"/>
    <w:rsid w:val="005E047C"/>
    <w:rsid w:val="006209FE"/>
    <w:rsid w:val="00624CD1"/>
    <w:rsid w:val="0062611E"/>
    <w:rsid w:val="007237E1"/>
    <w:rsid w:val="007C015B"/>
    <w:rsid w:val="007C14C2"/>
    <w:rsid w:val="007C55FC"/>
    <w:rsid w:val="007E3816"/>
    <w:rsid w:val="00806D1E"/>
    <w:rsid w:val="00822F49"/>
    <w:rsid w:val="00881890"/>
    <w:rsid w:val="00883A65"/>
    <w:rsid w:val="008A1AE5"/>
    <w:rsid w:val="008A2E68"/>
    <w:rsid w:val="008E20F9"/>
    <w:rsid w:val="009019CC"/>
    <w:rsid w:val="0091583F"/>
    <w:rsid w:val="0092314B"/>
    <w:rsid w:val="00980B4F"/>
    <w:rsid w:val="009C55AB"/>
    <w:rsid w:val="009D66A3"/>
    <w:rsid w:val="009E59B1"/>
    <w:rsid w:val="00A25E55"/>
    <w:rsid w:val="00A35AF0"/>
    <w:rsid w:val="00A440AF"/>
    <w:rsid w:val="00A6699A"/>
    <w:rsid w:val="00AC234F"/>
    <w:rsid w:val="00AE00F8"/>
    <w:rsid w:val="00B47A43"/>
    <w:rsid w:val="00B52F69"/>
    <w:rsid w:val="00B653E8"/>
    <w:rsid w:val="00B761FA"/>
    <w:rsid w:val="00C02B20"/>
    <w:rsid w:val="00C124D9"/>
    <w:rsid w:val="00C465C8"/>
    <w:rsid w:val="00C57341"/>
    <w:rsid w:val="00C62EDF"/>
    <w:rsid w:val="00C6735A"/>
    <w:rsid w:val="00CB0905"/>
    <w:rsid w:val="00CD3ED7"/>
    <w:rsid w:val="00CE7BB6"/>
    <w:rsid w:val="00CF0EE2"/>
    <w:rsid w:val="00CF4DA1"/>
    <w:rsid w:val="00D16DAE"/>
    <w:rsid w:val="00D22971"/>
    <w:rsid w:val="00D4282A"/>
    <w:rsid w:val="00D54EC7"/>
    <w:rsid w:val="00DB7D81"/>
    <w:rsid w:val="00DC1D7B"/>
    <w:rsid w:val="00DC532D"/>
    <w:rsid w:val="00DC5BF8"/>
    <w:rsid w:val="00DF61F7"/>
    <w:rsid w:val="00DF6625"/>
    <w:rsid w:val="00E0107C"/>
    <w:rsid w:val="00E3659C"/>
    <w:rsid w:val="00EE7B2F"/>
    <w:rsid w:val="00F07FF7"/>
    <w:rsid w:val="00F37123"/>
    <w:rsid w:val="00F47D94"/>
    <w:rsid w:val="00F80C03"/>
    <w:rsid w:val="00FA3A82"/>
    <w:rsid w:val="00FC332B"/>
    <w:rsid w:val="00FF02E6"/>
    <w:rsid w:val="00FF1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A4FF"/>
  <w15:chartTrackingRefBased/>
  <w15:docId w15:val="{59312A85-05EA-4A46-8F51-506E50A03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2B20"/>
    <w:pPr>
      <w:spacing w:after="200" w:line="276" w:lineRule="auto"/>
    </w:pPr>
    <w:rPr>
      <w:kern w:val="0"/>
      <w14:ligatures w14:val="none"/>
    </w:rPr>
  </w:style>
  <w:style w:type="paragraph" w:styleId="1">
    <w:name w:val="heading 1"/>
    <w:basedOn w:val="a"/>
    <w:next w:val="a"/>
    <w:link w:val="10"/>
    <w:uiPriority w:val="9"/>
    <w:qFormat/>
    <w:rsid w:val="00980B4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rsid w:val="00C02B20"/>
    <w:pPr>
      <w:widowControl w:val="0"/>
      <w:suppressAutoHyphens/>
      <w:spacing w:after="0" w:line="240" w:lineRule="auto"/>
    </w:pPr>
    <w:rPr>
      <w:rFonts w:ascii="Times New Roman" w:eastAsia="Lucida Sans Unicode" w:hAnsi="Times New Roman" w:cs="Tahoma"/>
      <w:kern w:val="1"/>
      <w:sz w:val="24"/>
      <w:szCs w:val="24"/>
      <w:lang w:eastAsia="ru-RU" w:bidi="ru-RU"/>
      <w14:ligatures w14:val="none"/>
    </w:rPr>
  </w:style>
  <w:style w:type="paragraph" w:customStyle="1" w:styleId="messagecaption">
    <w:name w:val="messagecaption"/>
    <w:basedOn w:val="text"/>
    <w:next w:val="text"/>
    <w:rsid w:val="00C02B20"/>
    <w:pPr>
      <w:spacing w:line="0" w:lineRule="atLeast"/>
      <w:jc w:val="center"/>
    </w:pPr>
    <w:rPr>
      <w:b/>
      <w:caps/>
    </w:rPr>
  </w:style>
  <w:style w:type="paragraph" w:customStyle="1" w:styleId="variable">
    <w:name w:val="variable"/>
    <w:basedOn w:val="text"/>
    <w:next w:val="text"/>
    <w:uiPriority w:val="99"/>
    <w:rsid w:val="00C02B20"/>
    <w:rPr>
      <w:b/>
    </w:rPr>
  </w:style>
  <w:style w:type="character" w:styleId="a3">
    <w:name w:val="Hyperlink"/>
    <w:basedOn w:val="a0"/>
    <w:uiPriority w:val="99"/>
    <w:unhideWhenUsed/>
    <w:rsid w:val="00C02B20"/>
    <w:rPr>
      <w:color w:val="0563C1" w:themeColor="hyperlink"/>
      <w:u w:val="single"/>
    </w:rPr>
  </w:style>
  <w:style w:type="paragraph" w:styleId="a4">
    <w:name w:val="Normal (Web)"/>
    <w:basedOn w:val="a"/>
    <w:uiPriority w:val="99"/>
    <w:unhideWhenUsed/>
    <w:rsid w:val="00C02B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C02B20"/>
    <w:rPr>
      <w:color w:val="605E5C"/>
      <w:shd w:val="clear" w:color="auto" w:fill="E1DFDD"/>
    </w:rPr>
  </w:style>
  <w:style w:type="paragraph" w:styleId="a5">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it_List1"/>
    <w:basedOn w:val="a"/>
    <w:link w:val="a6"/>
    <w:uiPriority w:val="34"/>
    <w:qFormat/>
    <w:rsid w:val="002B405B"/>
    <w:pPr>
      <w:ind w:left="720"/>
      <w:contextualSpacing/>
    </w:pPr>
  </w:style>
  <w:style w:type="paragraph" w:styleId="a7">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8"/>
    <w:uiPriority w:val="99"/>
    <w:unhideWhenUsed/>
    <w:qFormat/>
    <w:rsid w:val="002B405B"/>
    <w:pPr>
      <w:spacing w:after="0" w:line="240" w:lineRule="auto"/>
    </w:pPr>
    <w:rPr>
      <w:sz w:val="20"/>
      <w:szCs w:val="20"/>
    </w:rPr>
  </w:style>
  <w:style w:type="character" w:customStyle="1" w:styleId="a8">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7"/>
    <w:uiPriority w:val="99"/>
    <w:rsid w:val="002B405B"/>
    <w:rPr>
      <w:kern w:val="0"/>
      <w:sz w:val="20"/>
      <w:szCs w:val="20"/>
      <w14:ligatures w14:val="none"/>
    </w:rPr>
  </w:style>
  <w:style w:type="character" w:styleId="a9">
    <w:name w:val="footnote reference"/>
    <w:aliases w:val="fr,Footnote Reference new,Style 49,Style 18,Footnote Referece,Footnote EYI,o,Balloon Text Char1,Footnote EY Interstate,EY Footnote Reference,Знак сноски 1,Знак сноски-FN,Ciae niinee-FN,Referencia nota al pie,SUPERS,Footnote Reference_LVL6"/>
    <w:uiPriority w:val="99"/>
    <w:qFormat/>
    <w:rsid w:val="002B405B"/>
    <w:rPr>
      <w:rFonts w:cs="Times New Roman"/>
      <w:vertAlign w:val="superscript"/>
    </w:rPr>
  </w:style>
  <w:style w:type="character" w:customStyle="1" w:styleId="a6">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5"/>
    <w:uiPriority w:val="34"/>
    <w:qFormat/>
    <w:rsid w:val="002B405B"/>
    <w:rPr>
      <w:kern w:val="0"/>
      <w14:ligatures w14:val="none"/>
    </w:rPr>
  </w:style>
  <w:style w:type="character" w:customStyle="1" w:styleId="UnresolvedMention">
    <w:name w:val="Unresolved Mention"/>
    <w:basedOn w:val="a0"/>
    <w:uiPriority w:val="99"/>
    <w:semiHidden/>
    <w:unhideWhenUsed/>
    <w:rsid w:val="000D3017"/>
    <w:rPr>
      <w:color w:val="605E5C"/>
      <w:shd w:val="clear" w:color="auto" w:fill="E1DFDD"/>
    </w:rPr>
  </w:style>
  <w:style w:type="table" w:styleId="aa">
    <w:name w:val="Table Grid"/>
    <w:basedOn w:val="a1"/>
    <w:uiPriority w:val="39"/>
    <w:rsid w:val="00184EA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с отступом 2 Знак"/>
    <w:link w:val="20"/>
    <w:locked/>
    <w:rsid w:val="00184EAA"/>
    <w:rPr>
      <w:rFonts w:ascii="Calibri" w:eastAsia="Calibri" w:hAnsi="Calibri"/>
      <w:sz w:val="28"/>
      <w:szCs w:val="28"/>
    </w:rPr>
  </w:style>
  <w:style w:type="paragraph" w:styleId="20">
    <w:name w:val="Body Text Indent 2"/>
    <w:basedOn w:val="a"/>
    <w:link w:val="2"/>
    <w:rsid w:val="00184EAA"/>
    <w:pPr>
      <w:spacing w:before="120" w:after="0" w:line="240" w:lineRule="auto"/>
      <w:ind w:left="1797" w:hanging="357"/>
      <w:jc w:val="both"/>
    </w:pPr>
    <w:rPr>
      <w:rFonts w:ascii="Calibri" w:eastAsia="Calibri" w:hAnsi="Calibri"/>
      <w:kern w:val="2"/>
      <w:sz w:val="28"/>
      <w:szCs w:val="28"/>
      <w14:ligatures w14:val="standardContextual"/>
    </w:rPr>
  </w:style>
  <w:style w:type="character" w:customStyle="1" w:styleId="21">
    <w:name w:val="Основной текст с отступом 2 Знак1"/>
    <w:basedOn w:val="a0"/>
    <w:uiPriority w:val="99"/>
    <w:semiHidden/>
    <w:rsid w:val="00184EAA"/>
    <w:rPr>
      <w:kern w:val="0"/>
      <w14:ligatures w14:val="none"/>
    </w:rPr>
  </w:style>
  <w:style w:type="paragraph" w:customStyle="1" w:styleId="Default">
    <w:name w:val="Default"/>
    <w:rsid w:val="00184EAA"/>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10">
    <w:name w:val="Заголовок 1 Знак"/>
    <w:basedOn w:val="a0"/>
    <w:link w:val="1"/>
    <w:uiPriority w:val="9"/>
    <w:rsid w:val="00980B4F"/>
    <w:rPr>
      <w:rFonts w:asciiTheme="majorHAnsi" w:eastAsiaTheme="majorEastAsia" w:hAnsiTheme="majorHAnsi" w:cstheme="majorBidi"/>
      <w:b/>
      <w:bCs/>
      <w:color w:val="2F5496" w:themeColor="accent1" w:themeShade="BF"/>
      <w:kern w:val="0"/>
      <w:sz w:val="28"/>
      <w:szCs w:val="28"/>
      <w14:ligatures w14:val="none"/>
    </w:rPr>
  </w:style>
  <w:style w:type="paragraph" w:customStyle="1" w:styleId="Footnote">
    <w:name w:val="Footnote"/>
    <w:basedOn w:val="a"/>
    <w:rsid w:val="00980B4F"/>
    <w:pPr>
      <w:suppressLineNumbers/>
      <w:suppressAutoHyphens/>
      <w:autoSpaceDN w:val="0"/>
      <w:spacing w:after="0" w:line="240" w:lineRule="auto"/>
      <w:ind w:left="339" w:hanging="339"/>
      <w:textAlignment w:val="baseline"/>
    </w:pPr>
    <w:rPr>
      <w:rFonts w:ascii="Times New Roman" w:eastAsia="Times New Roman" w:hAnsi="Times New Roman" w:cs="Times New Roman"/>
      <w:kern w:val="3"/>
      <w:sz w:val="20"/>
      <w:szCs w:val="20"/>
      <w:lang w:eastAsia="zh-CN"/>
    </w:rPr>
  </w:style>
  <w:style w:type="paragraph" w:customStyle="1" w:styleId="12">
    <w:name w:val="Абзац списка1"/>
    <w:basedOn w:val="a"/>
    <w:rsid w:val="00D16DAE"/>
    <w:pPr>
      <w:spacing w:before="100" w:beforeAutospacing="1" w:after="100" w:afterAutospacing="1" w:line="273" w:lineRule="auto"/>
      <w:contextualSpacing/>
    </w:pPr>
    <w:rPr>
      <w:rFonts w:ascii="Calibri" w:eastAsia="Times New Roman" w:hAnsi="Calibri"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40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isk.yandex.ru/d/8N7p0FzyZoX33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885C5-1B4B-4638-82C2-CAA347DFA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842</Words>
  <Characters>4805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Наумов</dc:creator>
  <cp:keywords/>
  <dc:description/>
  <cp:lastModifiedBy>Илона Пашко</cp:lastModifiedBy>
  <cp:revision>2</cp:revision>
  <dcterms:created xsi:type="dcterms:W3CDTF">2025-03-25T08:51:00Z</dcterms:created>
  <dcterms:modified xsi:type="dcterms:W3CDTF">2025-03-25T08:51:00Z</dcterms:modified>
</cp:coreProperties>
</file>