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2AFBD" w14:textId="77777777" w:rsidR="005202D9" w:rsidRDefault="00656D47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ТЕХНИЧЕСКОЕ ЗАДАНИЕ  </w:t>
      </w:r>
    </w:p>
    <w:p w14:paraId="02747707" w14:textId="3C47548B" w:rsidR="00D60491" w:rsidRDefault="00656D47" w:rsidP="00B44E3F">
      <w:pPr>
        <w:pStyle w:val="a5"/>
        <w:tabs>
          <w:tab w:val="left" w:pos="426"/>
        </w:tabs>
        <w:spacing w:before="120"/>
        <w:ind w:left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на техническое обслуживание дизельгенераторов </w:t>
      </w:r>
      <w:r w:rsidRPr="00B44E3F">
        <w:rPr>
          <w:b/>
          <w:color w:val="000000"/>
          <w:sz w:val="24"/>
          <w:szCs w:val="24"/>
          <w:lang w:val="en-US"/>
        </w:rPr>
        <w:t>Cummins</w:t>
      </w:r>
      <w:r w:rsidRPr="00A659C7">
        <w:rPr>
          <w:b/>
          <w:color w:val="000000"/>
          <w:sz w:val="24"/>
          <w:szCs w:val="24"/>
        </w:rPr>
        <w:t xml:space="preserve"> </w:t>
      </w:r>
      <w:r w:rsidRPr="00B44E3F">
        <w:rPr>
          <w:b/>
          <w:color w:val="000000"/>
          <w:sz w:val="24"/>
          <w:szCs w:val="24"/>
          <w:lang w:val="en-US"/>
        </w:rPr>
        <w:t>Onan</w:t>
      </w:r>
      <w:r w:rsidRPr="00A659C7">
        <w:rPr>
          <w:b/>
          <w:color w:val="000000"/>
          <w:sz w:val="24"/>
          <w:szCs w:val="24"/>
        </w:rPr>
        <w:t xml:space="preserve"> 27 </w:t>
      </w:r>
      <w:r w:rsidRPr="00B44E3F">
        <w:rPr>
          <w:b/>
          <w:color w:val="000000"/>
          <w:sz w:val="24"/>
          <w:szCs w:val="24"/>
          <w:lang w:val="en-US"/>
        </w:rPr>
        <w:t>kW</w:t>
      </w:r>
      <w:r w:rsidRPr="00B44E3F">
        <w:rPr>
          <w:b/>
          <w:color w:val="000000"/>
          <w:sz w:val="24"/>
          <w:szCs w:val="24"/>
        </w:rPr>
        <w:t xml:space="preserve"> я</w:t>
      </w:r>
      <w:r>
        <w:rPr>
          <w:b/>
          <w:bCs/>
          <w:color w:val="000000"/>
          <w:sz w:val="24"/>
          <w:szCs w:val="24"/>
        </w:rPr>
        <w:t xml:space="preserve">хты «Мрия»    </w:t>
      </w:r>
    </w:p>
    <w:p w14:paraId="40D68257" w14:textId="08A37963" w:rsidR="005202D9" w:rsidRDefault="00656D47">
      <w:pPr>
        <w:keepNext/>
        <w:keepLines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ООО «МРИЯ» </w:t>
      </w:r>
    </w:p>
    <w:p w14:paraId="3331262A" w14:textId="77777777" w:rsidR="005202D9" w:rsidRDefault="005202D9">
      <w:pPr>
        <w:keepNext/>
        <w:keepLines/>
        <w:jc w:val="both"/>
        <w:outlineLvl w:val="0"/>
        <w:rPr>
          <w:b/>
          <w:bCs/>
          <w:color w:val="000000"/>
          <w:sz w:val="24"/>
          <w:szCs w:val="24"/>
        </w:rPr>
      </w:pPr>
    </w:p>
    <w:tbl>
      <w:tblPr>
        <w:tblW w:w="101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2835"/>
        <w:gridCol w:w="6546"/>
      </w:tblGrid>
      <w:tr w:rsidR="005202D9" w14:paraId="686EA91C" w14:textId="77777777">
        <w:trPr>
          <w:tblHeader/>
        </w:trPr>
        <w:tc>
          <w:tcPr>
            <w:tcW w:w="739" w:type="dxa"/>
            <w:shd w:val="clear" w:color="auto" w:fill="auto"/>
            <w:vAlign w:val="center"/>
          </w:tcPr>
          <w:p w14:paraId="7FB78EAA" w14:textId="77777777" w:rsidR="005202D9" w:rsidRDefault="00656D47">
            <w:pPr>
              <w:pStyle w:val="21"/>
              <w:snapToGrid w:val="0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№</w:t>
            </w:r>
          </w:p>
          <w:p w14:paraId="4D9B0CD1" w14:textId="77777777" w:rsidR="005202D9" w:rsidRDefault="00656D47">
            <w:pPr>
              <w:pStyle w:val="21"/>
              <w:snapToGrid w:val="0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п/п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32AF991" w14:textId="77777777" w:rsidR="005202D9" w:rsidRDefault="00656D47">
            <w:pPr>
              <w:pStyle w:val="21"/>
              <w:snapToGrid w:val="0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Наименование</w:t>
            </w:r>
          </w:p>
        </w:tc>
        <w:tc>
          <w:tcPr>
            <w:tcW w:w="6546" w:type="dxa"/>
            <w:shd w:val="clear" w:color="auto" w:fill="auto"/>
            <w:vAlign w:val="center"/>
          </w:tcPr>
          <w:p w14:paraId="3B3266BB" w14:textId="77777777" w:rsidR="005202D9" w:rsidRDefault="00656D47">
            <w:pPr>
              <w:tabs>
                <w:tab w:val="left" w:pos="7252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Информация</w:t>
            </w:r>
          </w:p>
        </w:tc>
      </w:tr>
      <w:tr w:rsidR="005202D9" w14:paraId="7C65DE75" w14:textId="77777777">
        <w:trPr>
          <w:tblHeader/>
        </w:trPr>
        <w:tc>
          <w:tcPr>
            <w:tcW w:w="739" w:type="dxa"/>
            <w:shd w:val="clear" w:color="auto" w:fill="auto"/>
            <w:vAlign w:val="center"/>
          </w:tcPr>
          <w:p w14:paraId="29495589" w14:textId="77777777" w:rsidR="005202D9" w:rsidRDefault="00656D47">
            <w:pPr>
              <w:pStyle w:val="21"/>
              <w:snapToGrid w:val="0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B4E96C2" w14:textId="77777777" w:rsidR="005202D9" w:rsidRDefault="00656D47">
            <w:pPr>
              <w:pStyle w:val="21"/>
              <w:snapToGrid w:val="0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2</w:t>
            </w:r>
          </w:p>
        </w:tc>
        <w:tc>
          <w:tcPr>
            <w:tcW w:w="6546" w:type="dxa"/>
            <w:shd w:val="clear" w:color="auto" w:fill="auto"/>
            <w:vAlign w:val="center"/>
          </w:tcPr>
          <w:p w14:paraId="47289994" w14:textId="77777777" w:rsidR="005202D9" w:rsidRDefault="00656D47">
            <w:pPr>
              <w:pStyle w:val="21"/>
              <w:snapToGrid w:val="0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3</w:t>
            </w:r>
          </w:p>
        </w:tc>
      </w:tr>
      <w:tr w:rsidR="005202D9" w14:paraId="11FB7BB9" w14:textId="77777777">
        <w:trPr>
          <w:trHeight w:val="645"/>
        </w:trPr>
        <w:tc>
          <w:tcPr>
            <w:tcW w:w="739" w:type="dxa"/>
            <w:shd w:val="clear" w:color="auto" w:fill="auto"/>
            <w:vAlign w:val="center"/>
          </w:tcPr>
          <w:p w14:paraId="5A34E59F" w14:textId="77777777" w:rsidR="005202D9" w:rsidRDefault="005202D9">
            <w:pPr>
              <w:numPr>
                <w:ilvl w:val="0"/>
                <w:numId w:val="1"/>
              </w:numPr>
              <w:ind w:firstLine="40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269DFAD" w14:textId="77777777" w:rsidR="005202D9" w:rsidRDefault="00656D47">
            <w:pPr>
              <w:pStyle w:val="21"/>
              <w:snapToGrid w:val="0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Наименование объекта</w:t>
            </w:r>
          </w:p>
        </w:tc>
        <w:tc>
          <w:tcPr>
            <w:tcW w:w="6546" w:type="dxa"/>
            <w:shd w:val="clear" w:color="auto" w:fill="auto"/>
            <w:vAlign w:val="center"/>
          </w:tcPr>
          <w:p w14:paraId="1A942E1B" w14:textId="77777777" w:rsidR="005202D9" w:rsidRDefault="00656D47">
            <w:pPr>
              <w:keepNext/>
              <w:keepLines/>
              <w:pBdr>
                <w:top w:val="single" w:sz="4" w:space="1" w:color="auto"/>
                <w:left w:val="single" w:sz="4" w:space="10" w:color="auto"/>
                <w:bottom w:val="single" w:sz="4" w:space="1" w:color="auto"/>
                <w:right w:val="single" w:sz="4" w:space="0" w:color="auto"/>
                <w:between w:val="single" w:sz="4" w:space="1" w:color="auto"/>
              </w:pBdr>
              <w:ind w:firstLine="426"/>
              <w:jc w:val="both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Моторная яхта «Мрия»</w:t>
            </w:r>
          </w:p>
          <w:p w14:paraId="2DCA85F4" w14:textId="77777777" w:rsidR="005202D9" w:rsidRDefault="00656D47">
            <w:pPr>
              <w:keepNext/>
              <w:keepLines/>
              <w:pBdr>
                <w:top w:val="single" w:sz="4" w:space="1" w:color="auto"/>
                <w:left w:val="single" w:sz="4" w:space="10" w:color="auto"/>
                <w:bottom w:val="single" w:sz="4" w:space="1" w:color="auto"/>
                <w:right w:val="single" w:sz="4" w:space="0" w:color="auto"/>
                <w:between w:val="single" w:sz="4" w:space="1" w:color="auto"/>
              </w:pBdr>
              <w:ind w:firstLine="426"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Модель: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Ferretti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Yachts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920 корпус 1,</w:t>
            </w:r>
          </w:p>
          <w:p w14:paraId="4D1D63DE" w14:textId="77777777" w:rsidR="005202D9" w:rsidRDefault="00656D47">
            <w:pPr>
              <w:keepNext/>
              <w:keepLines/>
              <w:pBdr>
                <w:top w:val="single" w:sz="4" w:space="1" w:color="auto"/>
                <w:left w:val="single" w:sz="4" w:space="10" w:color="auto"/>
                <w:bottom w:val="single" w:sz="4" w:space="1" w:color="auto"/>
                <w:right w:val="single" w:sz="4" w:space="0" w:color="auto"/>
                <w:between w:val="single" w:sz="4" w:space="1" w:color="auto"/>
              </w:pBdr>
              <w:ind w:firstLine="426"/>
              <w:jc w:val="both"/>
              <w:outlineLvl w:val="0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</w:rPr>
              <w:t>Двигатель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: MTU 16V 2435M96 HIN IT-FERF 9201H718</w:t>
            </w:r>
            <w:r>
              <w:rPr>
                <w:lang w:val="en-US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Тендер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 xml:space="preserve">: Williams 400 </w:t>
            </w:r>
            <w:proofErr w:type="spellStart"/>
            <w:r>
              <w:rPr>
                <w:bCs/>
                <w:color w:val="000000"/>
                <w:sz w:val="24"/>
                <w:szCs w:val="24"/>
                <w:lang w:val="en-US"/>
              </w:rPr>
              <w:t>Sportjet</w:t>
            </w:r>
            <w:proofErr w:type="spellEnd"/>
          </w:p>
          <w:p w14:paraId="63E0FA4F" w14:textId="77777777" w:rsidR="005202D9" w:rsidRDefault="00656D47">
            <w:pPr>
              <w:keepNext/>
              <w:keepLines/>
              <w:pBdr>
                <w:top w:val="single" w:sz="4" w:space="1" w:color="auto"/>
                <w:left w:val="single" w:sz="4" w:space="10" w:color="auto"/>
                <w:bottom w:val="single" w:sz="4" w:space="1" w:color="auto"/>
                <w:right w:val="single" w:sz="4" w:space="0" w:color="auto"/>
                <w:between w:val="single" w:sz="4" w:space="1" w:color="auto"/>
              </w:pBdr>
              <w:ind w:firstLine="426"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Мощность двигательной установки: 3580,00 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kW</w:t>
            </w:r>
            <w:r>
              <w:rPr>
                <w:bCs/>
                <w:color w:val="000000"/>
                <w:sz w:val="24"/>
                <w:szCs w:val="24"/>
              </w:rPr>
              <w:t>,</w:t>
            </w:r>
          </w:p>
          <w:p w14:paraId="0C079DE6" w14:textId="77777777" w:rsidR="005202D9" w:rsidRDefault="00656D47">
            <w:pPr>
              <w:keepNext/>
              <w:keepLines/>
              <w:pBdr>
                <w:top w:val="single" w:sz="4" w:space="1" w:color="auto"/>
                <w:left w:val="single" w:sz="4" w:space="10" w:color="auto"/>
                <w:bottom w:val="single" w:sz="4" w:space="1" w:color="auto"/>
                <w:right w:val="single" w:sz="4" w:space="0" w:color="auto"/>
                <w:between w:val="single" w:sz="4" w:space="1" w:color="auto"/>
              </w:pBdr>
              <w:ind w:firstLine="426"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Длина 29(м), ширина 6,78м), высота борта 3,36(м)</w:t>
            </w:r>
          </w:p>
          <w:p w14:paraId="178FFF65" w14:textId="77777777" w:rsidR="005202D9" w:rsidRDefault="00656D47">
            <w:pPr>
              <w:keepNext/>
              <w:keepLines/>
              <w:pBdr>
                <w:top w:val="single" w:sz="4" w:space="1" w:color="auto"/>
                <w:left w:val="single" w:sz="4" w:space="10" w:color="auto"/>
                <w:bottom w:val="single" w:sz="4" w:space="1" w:color="auto"/>
                <w:right w:val="single" w:sz="4" w:space="0" w:color="auto"/>
                <w:between w:val="single" w:sz="4" w:space="1" w:color="auto"/>
              </w:pBdr>
              <w:ind w:firstLine="426"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Материал корпуса - стеклопластик</w:t>
            </w:r>
          </w:p>
          <w:p w14:paraId="016E83FC" w14:textId="77777777" w:rsidR="005202D9" w:rsidRDefault="00656D47">
            <w:pPr>
              <w:keepNext/>
              <w:keepLines/>
              <w:pBdr>
                <w:top w:val="single" w:sz="4" w:space="1" w:color="auto"/>
                <w:left w:val="single" w:sz="4" w:space="10" w:color="auto"/>
                <w:bottom w:val="single" w:sz="4" w:space="1" w:color="auto"/>
                <w:right w:val="single" w:sz="4" w:space="0" w:color="auto"/>
                <w:between w:val="single" w:sz="4" w:space="1" w:color="auto"/>
              </w:pBdr>
              <w:ind w:firstLine="426"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Год постройки: 2017г.</w:t>
            </w:r>
          </w:p>
          <w:p w14:paraId="13F602EF" w14:textId="77777777" w:rsidR="005202D9" w:rsidRDefault="00656D47">
            <w:pPr>
              <w:keepNext/>
              <w:keepLines/>
              <w:pBdr>
                <w:top w:val="single" w:sz="4" w:space="1" w:color="auto"/>
                <w:left w:val="single" w:sz="4" w:space="10" w:color="auto"/>
                <w:bottom w:val="single" w:sz="4" w:space="1" w:color="auto"/>
                <w:right w:val="single" w:sz="4" w:space="0" w:color="auto"/>
                <w:between w:val="single" w:sz="4" w:space="1" w:color="auto"/>
              </w:pBdr>
              <w:ind w:firstLine="426"/>
              <w:jc w:val="both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Место постройки: Италия </w:t>
            </w:r>
          </w:p>
          <w:p w14:paraId="4C37E8EA" w14:textId="77777777" w:rsidR="005202D9" w:rsidRDefault="00656D47">
            <w:pPr>
              <w:pStyle w:val="a5"/>
              <w:tabs>
                <w:tab w:val="left" w:pos="426"/>
              </w:tabs>
              <w:spacing w:before="120"/>
              <w:ind w:left="0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ПЕРЕЧЕНЬ ОБОРУДОВАНИЯ</w:t>
            </w:r>
          </w:p>
          <w:p w14:paraId="58093B7E" w14:textId="77777777" w:rsidR="005202D9" w:rsidRDefault="00656D47">
            <w:pPr>
              <w:pStyle w:val="a5"/>
              <w:tabs>
                <w:tab w:val="left" w:pos="426"/>
              </w:tabs>
              <w:spacing w:before="120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Вспомогательные дизельгенераторы 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Cummins</w:t>
            </w:r>
            <w:r w:rsidRPr="00A659C7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Onan</w:t>
            </w:r>
            <w:r w:rsidRPr="00A659C7">
              <w:rPr>
                <w:bCs/>
                <w:color w:val="000000"/>
                <w:sz w:val="24"/>
                <w:szCs w:val="24"/>
              </w:rPr>
              <w:t xml:space="preserve"> 27 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kW</w:t>
            </w:r>
            <w:r>
              <w:rPr>
                <w:bCs/>
                <w:color w:val="000000"/>
                <w:sz w:val="24"/>
                <w:szCs w:val="24"/>
              </w:rPr>
              <w:t xml:space="preserve"> 2 к-та.</w:t>
            </w:r>
          </w:p>
          <w:p w14:paraId="2CC4471E" w14:textId="77777777" w:rsidR="005202D9" w:rsidRDefault="00656D47">
            <w:pPr>
              <w:tabs>
                <w:tab w:val="left" w:pos="7252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Наработка 1665 ч., 1986,5 ч.</w:t>
            </w:r>
          </w:p>
        </w:tc>
      </w:tr>
      <w:tr w:rsidR="005202D9" w14:paraId="19966046" w14:textId="77777777">
        <w:tc>
          <w:tcPr>
            <w:tcW w:w="739" w:type="dxa"/>
            <w:shd w:val="clear" w:color="auto" w:fill="auto"/>
          </w:tcPr>
          <w:p w14:paraId="3FE883F7" w14:textId="77777777" w:rsidR="005202D9" w:rsidRDefault="005202D9">
            <w:pPr>
              <w:numPr>
                <w:ilvl w:val="0"/>
                <w:numId w:val="1"/>
              </w:numPr>
              <w:ind w:firstLine="40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D9FECC7" w14:textId="77777777" w:rsidR="005202D9" w:rsidRDefault="00656D47">
            <w:pPr>
              <w:pStyle w:val="21"/>
              <w:snapToGrid w:val="0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Место расположение объекта</w:t>
            </w:r>
          </w:p>
        </w:tc>
        <w:tc>
          <w:tcPr>
            <w:tcW w:w="6546" w:type="dxa"/>
            <w:shd w:val="clear" w:color="auto" w:fill="auto"/>
          </w:tcPr>
          <w:p w14:paraId="170B521D" w14:textId="122E2EB9" w:rsidR="005202D9" w:rsidRDefault="00656D47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  <w:lang w:val="zh-CN"/>
              </w:rPr>
              <w:t>Севастополь</w:t>
            </w:r>
            <w:r>
              <w:rPr>
                <w:sz w:val="24"/>
                <w:szCs w:val="24"/>
              </w:rPr>
              <w:t xml:space="preserve">, Балаклава ГУП </w:t>
            </w:r>
            <w:r w:rsidR="00D60491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zh-CN"/>
              </w:rPr>
              <w:t>Проект развития Балаклавы</w:t>
            </w:r>
            <w:r>
              <w:rPr>
                <w:sz w:val="24"/>
                <w:szCs w:val="24"/>
              </w:rPr>
              <w:t>» пл.1 Мая</w:t>
            </w:r>
            <w:r>
              <w:rPr>
                <w:sz w:val="24"/>
                <w:szCs w:val="24"/>
                <w:lang w:val="zh-CN"/>
              </w:rPr>
              <w:t>,</w:t>
            </w:r>
            <w:r>
              <w:rPr>
                <w:sz w:val="24"/>
                <w:szCs w:val="24"/>
              </w:rPr>
              <w:t xml:space="preserve"> причал 6Б. </w:t>
            </w:r>
          </w:p>
        </w:tc>
      </w:tr>
      <w:tr w:rsidR="00B44E3F" w14:paraId="55984C96" w14:textId="77777777">
        <w:trPr>
          <w:trHeight w:val="507"/>
        </w:trPr>
        <w:tc>
          <w:tcPr>
            <w:tcW w:w="739" w:type="dxa"/>
            <w:shd w:val="clear" w:color="auto" w:fill="auto"/>
          </w:tcPr>
          <w:p w14:paraId="266879A4" w14:textId="77777777" w:rsidR="00B44E3F" w:rsidRDefault="00B44E3F" w:rsidP="00B44E3F">
            <w:pPr>
              <w:numPr>
                <w:ilvl w:val="0"/>
                <w:numId w:val="1"/>
              </w:numPr>
              <w:ind w:firstLine="40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E3F07FD" w14:textId="77777777" w:rsidR="00B44E3F" w:rsidRDefault="00B44E3F" w:rsidP="00B44E3F">
            <w:pPr>
              <w:pStyle w:val="21"/>
              <w:snapToGri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Основание для выполнения работ</w:t>
            </w:r>
          </w:p>
        </w:tc>
        <w:tc>
          <w:tcPr>
            <w:tcW w:w="6546" w:type="dxa"/>
            <w:shd w:val="clear" w:color="auto" w:fill="auto"/>
          </w:tcPr>
          <w:p w14:paraId="63943DC3" w14:textId="77777777" w:rsidR="00B44E3F" w:rsidRDefault="00B44E3F" w:rsidP="00B44E3F">
            <w:pPr>
              <w:pStyle w:val="a5"/>
              <w:numPr>
                <w:ilvl w:val="0"/>
                <w:numId w:val="3"/>
              </w:numPr>
              <w:jc w:val="both"/>
              <w:rPr>
                <w:color w:val="000000"/>
                <w:sz w:val="24"/>
                <w:szCs w:val="24"/>
              </w:rPr>
            </w:pPr>
            <w:r w:rsidRPr="004D57CC">
              <w:rPr>
                <w:color w:val="000000"/>
                <w:sz w:val="24"/>
                <w:szCs w:val="24"/>
              </w:rPr>
              <w:t xml:space="preserve">Настоящее Задание на </w:t>
            </w:r>
            <w:r>
              <w:rPr>
                <w:color w:val="000000"/>
                <w:sz w:val="24"/>
                <w:szCs w:val="24"/>
              </w:rPr>
              <w:t>выполнение работ</w:t>
            </w:r>
            <w:r w:rsidRPr="004D57CC">
              <w:rPr>
                <w:color w:val="000000"/>
                <w:sz w:val="24"/>
                <w:szCs w:val="24"/>
              </w:rPr>
              <w:t>.</w:t>
            </w:r>
          </w:p>
          <w:p w14:paraId="49125348" w14:textId="77777777" w:rsidR="00B44E3F" w:rsidRPr="004D57CC" w:rsidRDefault="00B44E3F" w:rsidP="00B44E3F">
            <w:pPr>
              <w:pStyle w:val="a5"/>
              <w:numPr>
                <w:ilvl w:val="0"/>
                <w:numId w:val="3"/>
              </w:num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Регламент согласно мануалу.</w:t>
            </w:r>
          </w:p>
          <w:p w14:paraId="60257C76" w14:textId="5F11CB25" w:rsidR="00B44E3F" w:rsidRDefault="00B44E3F" w:rsidP="00B44E3F">
            <w:pPr>
              <w:pStyle w:val="a5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4D57CC">
              <w:rPr>
                <w:sz w:val="24"/>
                <w:szCs w:val="24"/>
              </w:rPr>
              <w:t xml:space="preserve">Договор подряда на выполнение </w:t>
            </w:r>
            <w:r>
              <w:rPr>
                <w:sz w:val="24"/>
                <w:szCs w:val="24"/>
              </w:rPr>
              <w:t>работ.</w:t>
            </w:r>
          </w:p>
        </w:tc>
      </w:tr>
      <w:tr w:rsidR="00B44E3F" w14:paraId="305F9500" w14:textId="77777777">
        <w:tc>
          <w:tcPr>
            <w:tcW w:w="739" w:type="dxa"/>
            <w:shd w:val="clear" w:color="auto" w:fill="auto"/>
          </w:tcPr>
          <w:p w14:paraId="049B9F04" w14:textId="77777777" w:rsidR="00B44E3F" w:rsidRDefault="00B44E3F" w:rsidP="00B44E3F">
            <w:pPr>
              <w:numPr>
                <w:ilvl w:val="0"/>
                <w:numId w:val="1"/>
              </w:numPr>
              <w:ind w:firstLine="40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1377ED8" w14:textId="77777777" w:rsidR="00B44E3F" w:rsidRDefault="00B44E3F" w:rsidP="00B44E3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Заказчик</w:t>
            </w:r>
          </w:p>
        </w:tc>
        <w:tc>
          <w:tcPr>
            <w:tcW w:w="6546" w:type="dxa"/>
            <w:shd w:val="clear" w:color="auto" w:fill="auto"/>
          </w:tcPr>
          <w:p w14:paraId="428201F2" w14:textId="0A499BC0" w:rsidR="00B44E3F" w:rsidRDefault="00B44E3F" w:rsidP="00B44E3F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«МРИЯ».</w:t>
            </w:r>
          </w:p>
        </w:tc>
      </w:tr>
      <w:tr w:rsidR="00B44E3F" w14:paraId="571BE64A" w14:textId="77777777">
        <w:tc>
          <w:tcPr>
            <w:tcW w:w="739" w:type="dxa"/>
            <w:shd w:val="clear" w:color="auto" w:fill="auto"/>
          </w:tcPr>
          <w:p w14:paraId="1A260743" w14:textId="77777777" w:rsidR="00B44E3F" w:rsidRDefault="00B44E3F" w:rsidP="00B44E3F">
            <w:pPr>
              <w:numPr>
                <w:ilvl w:val="0"/>
                <w:numId w:val="1"/>
              </w:numPr>
              <w:ind w:firstLine="40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14:paraId="7E1443F1" w14:textId="77777777" w:rsidR="00B44E3F" w:rsidRDefault="00B44E3F" w:rsidP="00B44E3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546" w:type="dxa"/>
            <w:shd w:val="clear" w:color="auto" w:fill="auto"/>
          </w:tcPr>
          <w:p w14:paraId="7F9B949A" w14:textId="77777777" w:rsidR="00B44E3F" w:rsidRDefault="00B44E3F" w:rsidP="00B44E3F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ООО «МРИЯ».</w:t>
            </w:r>
          </w:p>
        </w:tc>
      </w:tr>
      <w:tr w:rsidR="00B44E3F" w14:paraId="3BE23673" w14:textId="77777777">
        <w:tc>
          <w:tcPr>
            <w:tcW w:w="739" w:type="dxa"/>
            <w:shd w:val="clear" w:color="auto" w:fill="auto"/>
          </w:tcPr>
          <w:p w14:paraId="79CE6E3B" w14:textId="77777777" w:rsidR="00B44E3F" w:rsidRDefault="00B44E3F" w:rsidP="00B44E3F">
            <w:pPr>
              <w:numPr>
                <w:ilvl w:val="0"/>
                <w:numId w:val="1"/>
              </w:numPr>
              <w:ind w:firstLine="40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14:paraId="5109C85E" w14:textId="77777777" w:rsidR="00B44E3F" w:rsidRDefault="00B44E3F" w:rsidP="00B44E3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Предмет Договора</w:t>
            </w:r>
          </w:p>
        </w:tc>
        <w:tc>
          <w:tcPr>
            <w:tcW w:w="6546" w:type="dxa"/>
            <w:shd w:val="clear" w:color="auto" w:fill="auto"/>
            <w:vAlign w:val="center"/>
          </w:tcPr>
          <w:p w14:paraId="4C5EE82D" w14:textId="2A3204C5" w:rsidR="00B44E3F" w:rsidRDefault="00B44E3F" w:rsidP="00B44E3F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Услуги по техническому обслуживанию дизельгенераторов яхты «Мрия» ООО «МРИЯ» в объёме обслуживания для периода 2000ч.</w:t>
            </w:r>
          </w:p>
          <w:p w14:paraId="4B02DD5A" w14:textId="77777777" w:rsidR="00B44E3F" w:rsidRDefault="00B44E3F" w:rsidP="00B44E3F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замена масла</w:t>
            </w:r>
          </w:p>
          <w:p w14:paraId="1180E3D0" w14:textId="77777777" w:rsidR="00B44E3F" w:rsidRDefault="00B44E3F" w:rsidP="00B44E3F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замена топливного фильтра</w:t>
            </w:r>
          </w:p>
          <w:p w14:paraId="2109445D" w14:textId="77777777" w:rsidR="00B44E3F" w:rsidRDefault="00B44E3F" w:rsidP="00B44E3F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замена масляного фильтра</w:t>
            </w:r>
          </w:p>
          <w:p w14:paraId="711C1528" w14:textId="77777777" w:rsidR="00B44E3F" w:rsidRDefault="00B44E3F" w:rsidP="00B44E3F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замена анода теплообменника</w:t>
            </w:r>
          </w:p>
          <w:p w14:paraId="1C95F662" w14:textId="77777777" w:rsidR="00B44E3F" w:rsidRDefault="00B44E3F" w:rsidP="00B44E3F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замена импеллера</w:t>
            </w:r>
          </w:p>
          <w:p w14:paraId="4C11142B" w14:textId="77777777" w:rsidR="00B44E3F" w:rsidRDefault="00B44E3F" w:rsidP="00B44E3F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замена термостата</w:t>
            </w:r>
          </w:p>
          <w:p w14:paraId="26C2BBE2" w14:textId="77777777" w:rsidR="00B44E3F" w:rsidRDefault="00B44E3F" w:rsidP="00B44E3F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замена охлаждающей жидкости</w:t>
            </w:r>
          </w:p>
          <w:p w14:paraId="1A936CA3" w14:textId="77777777" w:rsidR="00B44E3F" w:rsidRDefault="00B44E3F" w:rsidP="00B44E3F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замена крышки расширителя</w:t>
            </w:r>
          </w:p>
          <w:p w14:paraId="0B3909A7" w14:textId="44E8D56A" w:rsidR="00B44E3F" w:rsidRDefault="00B44E3F" w:rsidP="00B44E3F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также другие работы согласно карте обслуживания</w:t>
            </w:r>
          </w:p>
        </w:tc>
      </w:tr>
      <w:tr w:rsidR="00B44E3F" w14:paraId="325F2305" w14:textId="77777777">
        <w:tc>
          <w:tcPr>
            <w:tcW w:w="739" w:type="dxa"/>
            <w:shd w:val="clear" w:color="auto" w:fill="auto"/>
          </w:tcPr>
          <w:p w14:paraId="348AA1C3" w14:textId="77777777" w:rsidR="00B44E3F" w:rsidRPr="00A659C7" w:rsidRDefault="00B44E3F" w:rsidP="00B44E3F">
            <w:pPr>
              <w:numPr>
                <w:ilvl w:val="0"/>
                <w:numId w:val="1"/>
              </w:numPr>
              <w:ind w:firstLine="40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BCD47CF" w14:textId="77777777" w:rsidR="00B44E3F" w:rsidRDefault="00B44E3F" w:rsidP="00B44E3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Срок начала выполнения работ</w:t>
            </w:r>
          </w:p>
        </w:tc>
        <w:tc>
          <w:tcPr>
            <w:tcW w:w="6546" w:type="dxa"/>
            <w:shd w:val="clear" w:color="auto" w:fill="auto"/>
            <w:vAlign w:val="center"/>
          </w:tcPr>
          <w:p w14:paraId="72905BA3" w14:textId="77777777" w:rsidR="00B44E3F" w:rsidRDefault="00B44E3F" w:rsidP="00B44E3F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Началом работ считается прибытие специалиста Подрядчика для проведения технического обслуживания.</w:t>
            </w:r>
          </w:p>
          <w:p w14:paraId="25C9F7D8" w14:textId="44DAF197" w:rsidR="00B44E3F" w:rsidRDefault="00B44E3F" w:rsidP="00B44E3F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выполнения работ зависит от технологии процесса обслуживания и срока поставок запасных частей и согласовывается с заказчиком.</w:t>
            </w:r>
          </w:p>
        </w:tc>
      </w:tr>
      <w:tr w:rsidR="00B44E3F" w14:paraId="616A4DF4" w14:textId="77777777">
        <w:tc>
          <w:tcPr>
            <w:tcW w:w="739" w:type="dxa"/>
            <w:shd w:val="clear" w:color="auto" w:fill="auto"/>
          </w:tcPr>
          <w:p w14:paraId="6B11C432" w14:textId="77777777" w:rsidR="00B44E3F" w:rsidRDefault="00B44E3F" w:rsidP="00B44E3F">
            <w:pPr>
              <w:numPr>
                <w:ilvl w:val="0"/>
                <w:numId w:val="1"/>
              </w:numPr>
              <w:ind w:firstLine="40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A46B6B9" w14:textId="77777777" w:rsidR="00B44E3F" w:rsidRDefault="00B44E3F" w:rsidP="00B44E3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Цель работ</w:t>
            </w:r>
          </w:p>
          <w:p w14:paraId="7CC452D9" w14:textId="77777777" w:rsidR="00B44E3F" w:rsidRDefault="00B44E3F" w:rsidP="00B44E3F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546" w:type="dxa"/>
            <w:shd w:val="clear" w:color="auto" w:fill="auto"/>
          </w:tcPr>
          <w:p w14:paraId="06FC4F12" w14:textId="77777777" w:rsidR="00B44E3F" w:rsidRDefault="00B44E3F" w:rsidP="00B44E3F">
            <w:pPr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интервала периодического технического обслуживания</w:t>
            </w:r>
          </w:p>
          <w:p w14:paraId="0E4DA76D" w14:textId="77777777" w:rsidR="00B44E3F" w:rsidRDefault="00B44E3F" w:rsidP="00B44E3F">
            <w:pPr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Поддержание дизельгенераторов в исправном состоянии</w:t>
            </w:r>
          </w:p>
        </w:tc>
      </w:tr>
      <w:tr w:rsidR="00B44E3F" w14:paraId="6BAC2ABF" w14:textId="77777777">
        <w:tc>
          <w:tcPr>
            <w:tcW w:w="739" w:type="dxa"/>
            <w:shd w:val="clear" w:color="auto" w:fill="auto"/>
          </w:tcPr>
          <w:p w14:paraId="0C4DF9D7" w14:textId="77777777" w:rsidR="00B44E3F" w:rsidRDefault="00B44E3F" w:rsidP="00B44E3F">
            <w:pPr>
              <w:numPr>
                <w:ilvl w:val="0"/>
                <w:numId w:val="1"/>
              </w:numPr>
              <w:ind w:firstLine="40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80E6C5C" w14:textId="77777777" w:rsidR="00B44E3F" w:rsidRDefault="00B44E3F" w:rsidP="00B44E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Порядок выполнения работ (последовательность)</w:t>
            </w:r>
          </w:p>
        </w:tc>
        <w:tc>
          <w:tcPr>
            <w:tcW w:w="6546" w:type="dxa"/>
            <w:shd w:val="clear" w:color="auto" w:fill="auto"/>
          </w:tcPr>
          <w:p w14:paraId="7A79117B" w14:textId="77777777" w:rsidR="00B44E3F" w:rsidRPr="00D60491" w:rsidRDefault="00B44E3F" w:rsidP="00B44E3F">
            <w:pPr>
              <w:pStyle w:val="a5"/>
              <w:ind w:left="17" w:hangingChars="7" w:hanging="17"/>
              <w:jc w:val="both"/>
              <w:rPr>
                <w:color w:val="000000"/>
                <w:sz w:val="24"/>
                <w:szCs w:val="24"/>
              </w:rPr>
            </w:pPr>
            <w:r w:rsidRPr="00D60491">
              <w:rPr>
                <w:color w:val="000000"/>
                <w:sz w:val="24"/>
                <w:szCs w:val="24"/>
              </w:rPr>
              <w:t>Порядок выполнения работ (последовательность) определяется настоящим техническим заданием, договором подряда и требованиями Морского Регистра РФ.</w:t>
            </w:r>
          </w:p>
          <w:p w14:paraId="30EF997B" w14:textId="0F699D52" w:rsidR="00B44E3F" w:rsidRPr="00D60491" w:rsidRDefault="00B44E3F" w:rsidP="00B44E3F">
            <w:pPr>
              <w:pStyle w:val="a5"/>
              <w:ind w:left="17" w:hangingChars="7" w:hanging="17"/>
              <w:jc w:val="both"/>
              <w:rPr>
                <w:color w:val="000000"/>
                <w:sz w:val="24"/>
                <w:szCs w:val="24"/>
              </w:rPr>
            </w:pPr>
            <w:r w:rsidRPr="00D60491">
              <w:rPr>
                <w:color w:val="000000"/>
                <w:sz w:val="24"/>
                <w:szCs w:val="24"/>
              </w:rPr>
              <w:t xml:space="preserve">Подрядчик обязан осуществить выполнение работ в последовательности, установленной нормативами и правилами для данного вида работ с соблюдением технологического процесса, также утверждённым заявителем графиком работ. </w:t>
            </w:r>
          </w:p>
          <w:p w14:paraId="35200171" w14:textId="0704C775" w:rsidR="00B44E3F" w:rsidRPr="00D60491" w:rsidRDefault="00B44E3F" w:rsidP="00B44E3F">
            <w:pPr>
              <w:pStyle w:val="a5"/>
              <w:ind w:left="17" w:hangingChars="7" w:hanging="17"/>
              <w:jc w:val="both"/>
              <w:rPr>
                <w:color w:val="000000"/>
                <w:sz w:val="24"/>
                <w:szCs w:val="24"/>
              </w:rPr>
            </w:pPr>
            <w:r w:rsidRPr="00D60491">
              <w:rPr>
                <w:color w:val="000000"/>
                <w:sz w:val="24"/>
                <w:szCs w:val="24"/>
              </w:rPr>
              <w:t>Подрядчик должен произвести техническое обслуживание дизельгенераторов на месте работ.</w:t>
            </w:r>
          </w:p>
          <w:p w14:paraId="52EEB961" w14:textId="7624EB23" w:rsidR="00B44E3F" w:rsidRPr="00D60491" w:rsidRDefault="00B44E3F" w:rsidP="00B44E3F">
            <w:pPr>
              <w:pStyle w:val="a5"/>
              <w:ind w:left="17" w:hangingChars="7" w:hanging="17"/>
              <w:jc w:val="both"/>
              <w:rPr>
                <w:color w:val="000000"/>
                <w:sz w:val="24"/>
                <w:szCs w:val="24"/>
              </w:rPr>
            </w:pPr>
            <w:r w:rsidRPr="00D60491">
              <w:rPr>
                <w:color w:val="000000"/>
                <w:sz w:val="24"/>
                <w:szCs w:val="24"/>
              </w:rPr>
              <w:t>Объём работ должен быть согласован с Заказчиком.</w:t>
            </w:r>
          </w:p>
          <w:p w14:paraId="53EAAA21" w14:textId="7B4FE26E" w:rsidR="00B44E3F" w:rsidRPr="00D60491" w:rsidRDefault="00B44E3F" w:rsidP="00B44E3F">
            <w:pPr>
              <w:pStyle w:val="a5"/>
              <w:ind w:left="17" w:hangingChars="7" w:hanging="17"/>
              <w:jc w:val="both"/>
              <w:rPr>
                <w:sz w:val="24"/>
                <w:szCs w:val="24"/>
              </w:rPr>
            </w:pPr>
            <w:r w:rsidRPr="00D60491">
              <w:rPr>
                <w:color w:val="000000"/>
                <w:sz w:val="24"/>
                <w:szCs w:val="24"/>
              </w:rPr>
              <w:t xml:space="preserve">После согласования объёма работ подрядчик выполняет их и предъявляет заказчику.  </w:t>
            </w:r>
          </w:p>
        </w:tc>
      </w:tr>
      <w:tr w:rsidR="00B44E3F" w14:paraId="7BD01784" w14:textId="77777777">
        <w:tc>
          <w:tcPr>
            <w:tcW w:w="739" w:type="dxa"/>
            <w:shd w:val="clear" w:color="auto" w:fill="auto"/>
          </w:tcPr>
          <w:p w14:paraId="4B901471" w14:textId="77777777" w:rsidR="00B44E3F" w:rsidRDefault="00B44E3F" w:rsidP="00B44E3F">
            <w:pPr>
              <w:numPr>
                <w:ilvl w:val="0"/>
                <w:numId w:val="1"/>
              </w:numPr>
              <w:ind w:firstLine="40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5B6F048" w14:textId="77777777" w:rsidR="00B44E3F" w:rsidRDefault="00B44E3F" w:rsidP="00B44E3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Обязанности подрядной организации</w:t>
            </w:r>
          </w:p>
        </w:tc>
        <w:tc>
          <w:tcPr>
            <w:tcW w:w="6546" w:type="dxa"/>
            <w:shd w:val="clear" w:color="auto" w:fill="auto"/>
          </w:tcPr>
          <w:p w14:paraId="275799C2" w14:textId="77777777" w:rsidR="00B44E3F" w:rsidRDefault="00B44E3F" w:rsidP="00B44E3F">
            <w:pPr>
              <w:numPr>
                <w:ilvl w:val="0"/>
                <w:numId w:val="5"/>
              </w:numPr>
              <w:ind w:left="1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работы и материалы, которые предоставляются субподрядными организациями и продавцами должны предоставляться счета, чеки, накладные, ссылки на интернет-магазин с ценами на дату приобретения товара этих субподрядных организаций и продавцов;</w:t>
            </w:r>
          </w:p>
          <w:p w14:paraId="593481D7" w14:textId="77777777" w:rsidR="00B44E3F" w:rsidRDefault="00B44E3F" w:rsidP="00B44E3F">
            <w:pPr>
              <w:numPr>
                <w:ilvl w:val="0"/>
                <w:numId w:val="5"/>
              </w:numPr>
              <w:ind w:left="1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Выполняемые работы проводятся при использовании специального инструмента и оборудования, предназначенных для проведения данных работ;</w:t>
            </w:r>
          </w:p>
          <w:p w14:paraId="3779D0E5" w14:textId="77777777" w:rsidR="00B44E3F" w:rsidRDefault="00B44E3F" w:rsidP="00B44E3F">
            <w:pPr>
              <w:numPr>
                <w:ilvl w:val="0"/>
                <w:numId w:val="5"/>
              </w:numPr>
              <w:ind w:left="1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Выполняемые работы должны выполняться силами квалифицированных специалистов;</w:t>
            </w:r>
          </w:p>
          <w:p w14:paraId="2BFE0848" w14:textId="77777777" w:rsidR="00B44E3F" w:rsidRDefault="00B44E3F" w:rsidP="00B44E3F">
            <w:pPr>
              <w:numPr>
                <w:ilvl w:val="0"/>
                <w:numId w:val="5"/>
              </w:numPr>
              <w:ind w:left="1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Выполняемые работы в соответствии с установленными нормами и правилами процедуры выполняемых работ;</w:t>
            </w:r>
          </w:p>
          <w:p w14:paraId="1C49B4B0" w14:textId="77777777" w:rsidR="00B44E3F" w:rsidRDefault="00B44E3F" w:rsidP="00B44E3F">
            <w:pPr>
              <w:numPr>
                <w:ilvl w:val="0"/>
                <w:numId w:val="5"/>
              </w:numPr>
              <w:ind w:left="1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Выполняемые работы с использованием оригинальных или согласованных договором материалов</w:t>
            </w:r>
            <w:r w:rsidRPr="00A659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запасных частей (эквивалентные материалы должны быть хорошего качества, на которых есть документы, сертификаты соответствия и гарантии на них);</w:t>
            </w:r>
          </w:p>
          <w:p w14:paraId="36164307" w14:textId="77777777" w:rsidR="00B44E3F" w:rsidRDefault="00B44E3F" w:rsidP="00B44E3F">
            <w:pPr>
              <w:numPr>
                <w:ilvl w:val="0"/>
                <w:numId w:val="5"/>
              </w:numPr>
              <w:ind w:left="1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Обеспечивать возможность нахождения представителя Заказчика в производственных помещениях для контроля за соблюдением технологического процесса работ;</w:t>
            </w:r>
          </w:p>
          <w:p w14:paraId="39B1CB17" w14:textId="77777777" w:rsidR="00B44E3F" w:rsidRDefault="00B44E3F" w:rsidP="00B44E3F">
            <w:pPr>
              <w:numPr>
                <w:ilvl w:val="0"/>
                <w:numId w:val="5"/>
              </w:numPr>
              <w:ind w:left="1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Незамедлительно информировать Заказчика об обнаруженных в ходе обслуживания или проведения работ каких-либо дефектов или скрытых повреждений, не заявленных ранее с указанием ориентировочной стоимости и сроков устранения с документальным оформлением соответствующих актов для их последующего ремонта;</w:t>
            </w:r>
          </w:p>
          <w:p w14:paraId="4E0DCCDF" w14:textId="77777777" w:rsidR="00B44E3F" w:rsidRDefault="00B44E3F" w:rsidP="00B44E3F">
            <w:pPr>
              <w:numPr>
                <w:ilvl w:val="0"/>
                <w:numId w:val="5"/>
              </w:numPr>
              <w:ind w:left="1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Освидетельствование при дефектовке и выполненных работ осуществляется совместно с представителем Заказчика;</w:t>
            </w:r>
          </w:p>
          <w:p w14:paraId="0F8B68D4" w14:textId="77777777" w:rsidR="00B44E3F" w:rsidRDefault="00B44E3F" w:rsidP="00B44E3F">
            <w:pPr>
              <w:numPr>
                <w:ilvl w:val="0"/>
                <w:numId w:val="5"/>
              </w:numPr>
              <w:ind w:left="1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Требования к материалам: материалы должны быть первой категории (новые, не бывшие в эксплуатации, не прошедшие ремонта) и строго соответствовать поверхностям, на которое они будут установлены. Иметь сертификаты и свидетельства соответствия или паспорт, </w:t>
            </w:r>
          </w:p>
          <w:p w14:paraId="00A76E55" w14:textId="221B612C" w:rsidR="00B44E3F" w:rsidRDefault="00B44E3F" w:rsidP="00B44E3F">
            <w:pPr>
              <w:ind w:left="1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по передаче Заказчику технических и иных документов при выполнении работ: требуется.</w:t>
            </w:r>
          </w:p>
        </w:tc>
      </w:tr>
      <w:tr w:rsidR="00B44E3F" w14:paraId="1457C4AD" w14:textId="77777777">
        <w:trPr>
          <w:trHeight w:val="342"/>
        </w:trPr>
        <w:tc>
          <w:tcPr>
            <w:tcW w:w="739" w:type="dxa"/>
            <w:shd w:val="clear" w:color="auto" w:fill="auto"/>
          </w:tcPr>
          <w:p w14:paraId="7F62B430" w14:textId="77777777" w:rsidR="00B44E3F" w:rsidRDefault="00B44E3F" w:rsidP="00B44E3F">
            <w:pPr>
              <w:numPr>
                <w:ilvl w:val="0"/>
                <w:numId w:val="1"/>
              </w:numPr>
              <w:ind w:firstLine="40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70E0748" w14:textId="77777777" w:rsidR="00B44E3F" w:rsidRDefault="00B44E3F" w:rsidP="00B44E3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Требования к передаче исполнительной документации на электронном носителе</w:t>
            </w:r>
          </w:p>
        </w:tc>
        <w:tc>
          <w:tcPr>
            <w:tcW w:w="6546" w:type="dxa"/>
            <w:shd w:val="clear" w:color="auto" w:fill="auto"/>
          </w:tcPr>
          <w:p w14:paraId="484AD889" w14:textId="77777777" w:rsidR="00B44E3F" w:rsidRDefault="00B44E3F" w:rsidP="00B44E3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 и содержание электронной копии должны соответствовать комплекту документации.</w:t>
            </w:r>
          </w:p>
          <w:p w14:paraId="6B4BA0B5" w14:textId="77777777" w:rsidR="00B44E3F" w:rsidRDefault="00B44E3F" w:rsidP="00B44E3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Формат графических материалов - один экземпляр с подписями и печатями в формате «PDF», второй экземпляр в формате «DWG» (Auto CAD 2004-2013), при использовании в системе Auto CAD оригинальных шрифтов, форм линий и блоков, они тоже должны быть переданы.</w:t>
            </w:r>
          </w:p>
          <w:p w14:paraId="7D59E0B6" w14:textId="77777777" w:rsidR="00B44E3F" w:rsidRDefault="00B44E3F" w:rsidP="00B44E3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Формат текстовых материалов-один экземпляр с подписями и печатями в формате PDF.</w:t>
            </w:r>
          </w:p>
          <w:p w14:paraId="13D02D72" w14:textId="77777777" w:rsidR="00B44E3F" w:rsidRDefault="00B44E3F" w:rsidP="00B44E3F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Формат растровых изображений </w:t>
            </w:r>
            <w:proofErr w:type="spellStart"/>
            <w:r>
              <w:rPr>
                <w:color w:val="000000"/>
                <w:sz w:val="24"/>
                <w:szCs w:val="24"/>
              </w:rPr>
              <w:t>tiff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jpeg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B44E3F" w14:paraId="2127B151" w14:textId="77777777">
        <w:trPr>
          <w:trHeight w:val="2349"/>
        </w:trPr>
        <w:tc>
          <w:tcPr>
            <w:tcW w:w="739" w:type="dxa"/>
            <w:shd w:val="clear" w:color="auto" w:fill="auto"/>
          </w:tcPr>
          <w:p w14:paraId="552D3E22" w14:textId="77777777" w:rsidR="00B44E3F" w:rsidRDefault="00B44E3F" w:rsidP="00B44E3F">
            <w:pPr>
              <w:numPr>
                <w:ilvl w:val="0"/>
                <w:numId w:val="1"/>
              </w:numPr>
              <w:ind w:firstLine="40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0C16B3D" w14:textId="77777777" w:rsidR="00B44E3F" w:rsidRDefault="00B44E3F" w:rsidP="00B44E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Гарантия качества на выполненные работы и товары, используемые при выполнении работ.</w:t>
            </w:r>
          </w:p>
        </w:tc>
        <w:tc>
          <w:tcPr>
            <w:tcW w:w="6546" w:type="dxa"/>
            <w:shd w:val="clear" w:color="auto" w:fill="auto"/>
          </w:tcPr>
          <w:p w14:paraId="799C2DD1" w14:textId="77777777" w:rsidR="00B44E3F" w:rsidRDefault="00B44E3F" w:rsidP="00B44E3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Требование по сроку гарантии качества: не менее 12 месяцев с момента подписания Сторонами Акта сдачи-приемки выполненных услуг. Гарантия распространяется на все работы, а также на все продиагностированное и отремонтированное оборудование. Во время гарантийного периода все обнаруженные неисправности должны устраняться в течение 15 (рабочих) дней после поступления заявки от Заказчика о наступлении гарантийного случая</w:t>
            </w:r>
          </w:p>
        </w:tc>
      </w:tr>
    </w:tbl>
    <w:p w14:paraId="097BC16B" w14:textId="77777777" w:rsidR="005202D9" w:rsidRDefault="005202D9"/>
    <w:p w14:paraId="6EEEE0B6" w14:textId="77777777" w:rsidR="005202D9" w:rsidRDefault="005202D9"/>
    <w:p w14:paraId="4B10C5B8" w14:textId="77777777" w:rsidR="005202D9" w:rsidRDefault="005202D9"/>
    <w:sectPr w:rsidR="005202D9">
      <w:headerReference w:type="default" r:id="rId7"/>
      <w:footerReference w:type="default" r:id="rId8"/>
      <w:pgSz w:w="11906" w:h="16838"/>
      <w:pgMar w:top="800" w:right="850" w:bottom="1134" w:left="1701" w:header="40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98E52" w14:textId="77777777" w:rsidR="004F7C0A" w:rsidRDefault="004F7C0A">
      <w:r>
        <w:separator/>
      </w:r>
    </w:p>
  </w:endnote>
  <w:endnote w:type="continuationSeparator" w:id="0">
    <w:p w14:paraId="6EC4EB3A" w14:textId="77777777" w:rsidR="004F7C0A" w:rsidRDefault="004F7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95B10" w14:textId="77777777" w:rsidR="005202D9" w:rsidRDefault="005202D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830D9" w14:textId="77777777" w:rsidR="004F7C0A" w:rsidRDefault="004F7C0A">
      <w:r>
        <w:separator/>
      </w:r>
    </w:p>
  </w:footnote>
  <w:footnote w:type="continuationSeparator" w:id="0">
    <w:p w14:paraId="346DD3C6" w14:textId="77777777" w:rsidR="004F7C0A" w:rsidRDefault="004F7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0B490" w14:textId="77777777" w:rsidR="005202D9" w:rsidRDefault="005202D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3FF3A8D"/>
    <w:multiLevelType w:val="singleLevel"/>
    <w:tmpl w:val="93FF3A8D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89737B3"/>
    <w:multiLevelType w:val="singleLevel"/>
    <w:tmpl w:val="089737B3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1D4178C1"/>
    <w:multiLevelType w:val="hybridMultilevel"/>
    <w:tmpl w:val="A6B86838"/>
    <w:lvl w:ilvl="0" w:tplc="C24C5FE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2C5D2CE2"/>
    <w:multiLevelType w:val="singleLevel"/>
    <w:tmpl w:val="2C5D2CE2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467E1AA8"/>
    <w:multiLevelType w:val="multilevel"/>
    <w:tmpl w:val="467E1AA8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14" w:hanging="360"/>
      </w:pPr>
    </w:lvl>
    <w:lvl w:ilvl="2">
      <w:start w:val="1"/>
      <w:numFmt w:val="lowerRoman"/>
      <w:lvlText w:val="%3."/>
      <w:lvlJc w:val="right"/>
      <w:pPr>
        <w:ind w:left="1834" w:hanging="180"/>
      </w:pPr>
    </w:lvl>
    <w:lvl w:ilvl="3">
      <w:start w:val="1"/>
      <w:numFmt w:val="decimal"/>
      <w:lvlText w:val="%4."/>
      <w:lvlJc w:val="left"/>
      <w:pPr>
        <w:ind w:left="2554" w:hanging="360"/>
      </w:pPr>
    </w:lvl>
    <w:lvl w:ilvl="4">
      <w:start w:val="1"/>
      <w:numFmt w:val="lowerLetter"/>
      <w:lvlText w:val="%5."/>
      <w:lvlJc w:val="left"/>
      <w:pPr>
        <w:ind w:left="3274" w:hanging="360"/>
      </w:pPr>
    </w:lvl>
    <w:lvl w:ilvl="5">
      <w:start w:val="1"/>
      <w:numFmt w:val="lowerRoman"/>
      <w:lvlText w:val="%6."/>
      <w:lvlJc w:val="right"/>
      <w:pPr>
        <w:ind w:left="3994" w:hanging="180"/>
      </w:pPr>
    </w:lvl>
    <w:lvl w:ilvl="6">
      <w:start w:val="1"/>
      <w:numFmt w:val="decimal"/>
      <w:lvlText w:val="%7."/>
      <w:lvlJc w:val="left"/>
      <w:pPr>
        <w:ind w:left="4714" w:hanging="360"/>
      </w:pPr>
    </w:lvl>
    <w:lvl w:ilvl="7">
      <w:start w:val="1"/>
      <w:numFmt w:val="lowerLetter"/>
      <w:lvlText w:val="%8."/>
      <w:lvlJc w:val="left"/>
      <w:pPr>
        <w:ind w:left="5434" w:hanging="360"/>
      </w:pPr>
    </w:lvl>
    <w:lvl w:ilvl="8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6E755C10"/>
    <w:multiLevelType w:val="multilevel"/>
    <w:tmpl w:val="6E755C10"/>
    <w:lvl w:ilvl="0">
      <w:start w:val="1"/>
      <w:numFmt w:val="decimal"/>
      <w:lvlText w:val="%1."/>
      <w:lvlJc w:val="left"/>
      <w:pPr>
        <w:ind w:left="141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06179426">
    <w:abstractNumId w:val="5"/>
  </w:num>
  <w:num w:numId="2" w16cid:durableId="1440445012">
    <w:abstractNumId w:val="1"/>
  </w:num>
  <w:num w:numId="3" w16cid:durableId="1394044053">
    <w:abstractNumId w:val="4"/>
  </w:num>
  <w:num w:numId="4" w16cid:durableId="1879900314">
    <w:abstractNumId w:val="3"/>
  </w:num>
  <w:num w:numId="5" w16cid:durableId="1118990992">
    <w:abstractNumId w:val="0"/>
  </w:num>
  <w:num w:numId="6" w16cid:durableId="14176266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E88"/>
    <w:rsid w:val="00030996"/>
    <w:rsid w:val="000E3153"/>
    <w:rsid w:val="000F44AB"/>
    <w:rsid w:val="0020689F"/>
    <w:rsid w:val="00241FF0"/>
    <w:rsid w:val="002C088E"/>
    <w:rsid w:val="003C5999"/>
    <w:rsid w:val="004D2EF5"/>
    <w:rsid w:val="004F7C0A"/>
    <w:rsid w:val="005202D9"/>
    <w:rsid w:val="005E0184"/>
    <w:rsid w:val="005E0863"/>
    <w:rsid w:val="00656D47"/>
    <w:rsid w:val="006B68CF"/>
    <w:rsid w:val="00703225"/>
    <w:rsid w:val="00756CDF"/>
    <w:rsid w:val="007972D6"/>
    <w:rsid w:val="007B7596"/>
    <w:rsid w:val="0088691B"/>
    <w:rsid w:val="00955C5E"/>
    <w:rsid w:val="00A17EB8"/>
    <w:rsid w:val="00A659C7"/>
    <w:rsid w:val="00B44E3F"/>
    <w:rsid w:val="00BE3EE3"/>
    <w:rsid w:val="00D60491"/>
    <w:rsid w:val="00D81C81"/>
    <w:rsid w:val="00F67E88"/>
    <w:rsid w:val="00F84E19"/>
    <w:rsid w:val="078875F2"/>
    <w:rsid w:val="098F6E01"/>
    <w:rsid w:val="1092396D"/>
    <w:rsid w:val="178C31AD"/>
    <w:rsid w:val="1C3D2E2C"/>
    <w:rsid w:val="21BF334B"/>
    <w:rsid w:val="2DD959C6"/>
    <w:rsid w:val="2ED6696D"/>
    <w:rsid w:val="3B6E285E"/>
    <w:rsid w:val="472731A5"/>
    <w:rsid w:val="52013BDB"/>
    <w:rsid w:val="7418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E07DD"/>
  <w15:docId w15:val="{7C36568C-65A9-44CB-91D0-33AC2931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paragraph" w:customStyle="1" w:styleId="21">
    <w:name w:val="Основной текст 21"/>
    <w:basedOn w:val="a"/>
    <w:qFormat/>
    <w:pPr>
      <w:jc w:val="both"/>
    </w:pPr>
    <w:rPr>
      <w:sz w:val="24"/>
    </w:rPr>
  </w:style>
  <w:style w:type="paragraph" w:styleId="a5">
    <w:name w:val="List Paragraph"/>
    <w:basedOn w:val="a"/>
    <w:uiPriority w:val="34"/>
    <w:qFormat/>
    <w:pPr>
      <w:ind w:left="708"/>
    </w:pPr>
  </w:style>
  <w:style w:type="character" w:styleId="a6">
    <w:name w:val="Unresolved Mention"/>
    <w:basedOn w:val="a0"/>
    <w:uiPriority w:val="99"/>
    <w:semiHidden/>
    <w:unhideWhenUsed/>
    <w:rsid w:val="00B44E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 Крайнов</dc:creator>
  <cp:lastModifiedBy>Кравченко Юлия</cp:lastModifiedBy>
  <cp:revision>17</cp:revision>
  <cp:lastPrinted>2024-05-19T07:27:00Z</cp:lastPrinted>
  <dcterms:created xsi:type="dcterms:W3CDTF">2023-10-03T08:44:00Z</dcterms:created>
  <dcterms:modified xsi:type="dcterms:W3CDTF">2025-04-01T10:12:00Z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7C54174A39FE4049AC139E84F5690A57_13</vt:lpwstr>
  </property>
</Properties>
</file>