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66F83" w14:textId="77777777" w:rsidR="005165BA" w:rsidRPr="00624991" w:rsidRDefault="005165BA" w:rsidP="003A70C1">
      <w:pPr>
        <w:spacing w:after="0" w:line="240" w:lineRule="auto"/>
        <w:jc w:val="right"/>
        <w:rPr>
          <w:rFonts w:ascii="Times New Roman" w:hAnsi="Times New Roman"/>
          <w:sz w:val="24"/>
          <w:szCs w:val="24"/>
        </w:rPr>
      </w:pPr>
      <w:r w:rsidRPr="00624991">
        <w:rPr>
          <w:rFonts w:ascii="Times New Roman" w:hAnsi="Times New Roman"/>
          <w:sz w:val="24"/>
          <w:szCs w:val="24"/>
        </w:rPr>
        <w:t>УТВЕРЖДАЮ:</w:t>
      </w:r>
    </w:p>
    <w:p w14:paraId="0F8222E9" w14:textId="032BCD99" w:rsidR="00641905" w:rsidRPr="00624991" w:rsidRDefault="00131BA8" w:rsidP="004856E4">
      <w:pPr>
        <w:spacing w:after="0" w:line="240" w:lineRule="auto"/>
        <w:jc w:val="right"/>
        <w:rPr>
          <w:rFonts w:ascii="Times New Roman" w:hAnsi="Times New Roman"/>
          <w:sz w:val="24"/>
          <w:szCs w:val="24"/>
        </w:rPr>
      </w:pPr>
      <w:r w:rsidRPr="00624991">
        <w:rPr>
          <w:rFonts w:ascii="Times New Roman" w:hAnsi="Times New Roman"/>
          <w:sz w:val="24"/>
          <w:szCs w:val="24"/>
        </w:rPr>
        <w:t>Д</w:t>
      </w:r>
      <w:r w:rsidR="001B52B3" w:rsidRPr="00624991">
        <w:rPr>
          <w:rFonts w:ascii="Times New Roman" w:hAnsi="Times New Roman"/>
          <w:sz w:val="24"/>
          <w:szCs w:val="24"/>
        </w:rPr>
        <w:t>иректор</w:t>
      </w:r>
      <w:r w:rsidR="004856E4" w:rsidRPr="00624991">
        <w:rPr>
          <w:rFonts w:ascii="Times New Roman" w:hAnsi="Times New Roman"/>
          <w:sz w:val="24"/>
          <w:szCs w:val="24"/>
        </w:rPr>
        <w:t xml:space="preserve"> </w:t>
      </w:r>
      <w:r w:rsidR="00641905" w:rsidRPr="00624991">
        <w:rPr>
          <w:rFonts w:ascii="Times New Roman" w:hAnsi="Times New Roman"/>
          <w:sz w:val="24"/>
          <w:szCs w:val="24"/>
        </w:rPr>
        <w:t>ООО «УК «Зеленая роща»</w:t>
      </w:r>
    </w:p>
    <w:p w14:paraId="2D9D7C77" w14:textId="77777777" w:rsidR="005165BA" w:rsidRPr="00624991" w:rsidRDefault="005165BA" w:rsidP="003A70C1">
      <w:pPr>
        <w:spacing w:after="0" w:line="240" w:lineRule="auto"/>
        <w:jc w:val="right"/>
        <w:rPr>
          <w:rFonts w:ascii="Times New Roman" w:hAnsi="Times New Roman"/>
          <w:sz w:val="24"/>
          <w:szCs w:val="24"/>
        </w:rPr>
      </w:pPr>
    </w:p>
    <w:p w14:paraId="0DBCA053" w14:textId="66121063" w:rsidR="005165BA" w:rsidRPr="00624991" w:rsidRDefault="005165BA" w:rsidP="003A70C1">
      <w:pPr>
        <w:spacing w:after="0" w:line="240" w:lineRule="auto"/>
        <w:jc w:val="right"/>
        <w:rPr>
          <w:rFonts w:ascii="Times New Roman" w:hAnsi="Times New Roman"/>
          <w:sz w:val="24"/>
          <w:szCs w:val="24"/>
        </w:rPr>
      </w:pPr>
      <w:r w:rsidRPr="00624991">
        <w:rPr>
          <w:rFonts w:ascii="Times New Roman" w:hAnsi="Times New Roman"/>
          <w:sz w:val="24"/>
          <w:szCs w:val="24"/>
        </w:rPr>
        <w:t xml:space="preserve">             ____________________</w:t>
      </w:r>
      <w:r w:rsidR="00131BA8" w:rsidRPr="00624991">
        <w:rPr>
          <w:rFonts w:ascii="Times New Roman" w:hAnsi="Times New Roman"/>
          <w:sz w:val="24"/>
          <w:szCs w:val="24"/>
        </w:rPr>
        <w:t>А.С. Муромский</w:t>
      </w:r>
    </w:p>
    <w:p w14:paraId="185F4162" w14:textId="0A771FE0" w:rsidR="005165BA" w:rsidRPr="00624991" w:rsidRDefault="00641905" w:rsidP="00641905">
      <w:pPr>
        <w:spacing w:after="0" w:line="240" w:lineRule="auto"/>
        <w:jc w:val="center"/>
        <w:rPr>
          <w:rFonts w:ascii="Times New Roman" w:hAnsi="Times New Roman"/>
          <w:sz w:val="24"/>
          <w:szCs w:val="24"/>
        </w:rPr>
      </w:pPr>
      <w:r w:rsidRPr="00624991">
        <w:rPr>
          <w:rFonts w:ascii="Times New Roman" w:hAnsi="Times New Roman"/>
          <w:sz w:val="24"/>
          <w:szCs w:val="24"/>
        </w:rPr>
        <w:t xml:space="preserve">                                                                                          </w:t>
      </w:r>
      <w:r w:rsidR="005165BA" w:rsidRPr="00624991">
        <w:rPr>
          <w:rFonts w:ascii="Times New Roman" w:hAnsi="Times New Roman"/>
          <w:sz w:val="24"/>
          <w:szCs w:val="24"/>
        </w:rPr>
        <w:t xml:space="preserve"> (подпись)</w:t>
      </w:r>
    </w:p>
    <w:p w14:paraId="195C0D0B" w14:textId="531B544B" w:rsidR="005165BA" w:rsidRPr="00624991" w:rsidRDefault="005165BA" w:rsidP="003A70C1">
      <w:pPr>
        <w:spacing w:after="0" w:line="240" w:lineRule="auto"/>
        <w:jc w:val="right"/>
        <w:rPr>
          <w:rFonts w:ascii="Times New Roman" w:hAnsi="Times New Roman"/>
          <w:sz w:val="24"/>
          <w:szCs w:val="24"/>
        </w:rPr>
      </w:pPr>
      <w:r w:rsidRPr="00624991">
        <w:rPr>
          <w:rFonts w:ascii="Times New Roman" w:hAnsi="Times New Roman"/>
          <w:sz w:val="24"/>
          <w:szCs w:val="24"/>
        </w:rPr>
        <w:t>«_____» ____________________ 202</w:t>
      </w:r>
      <w:r w:rsidR="00842E95">
        <w:rPr>
          <w:rFonts w:ascii="Times New Roman" w:hAnsi="Times New Roman"/>
          <w:sz w:val="24"/>
          <w:szCs w:val="24"/>
        </w:rPr>
        <w:t>5</w:t>
      </w:r>
      <w:r w:rsidRPr="00624991">
        <w:rPr>
          <w:rFonts w:ascii="Times New Roman" w:hAnsi="Times New Roman"/>
          <w:sz w:val="24"/>
          <w:szCs w:val="24"/>
        </w:rPr>
        <w:t xml:space="preserve"> г.</w:t>
      </w:r>
    </w:p>
    <w:p w14:paraId="7B6D1A90" w14:textId="77777777" w:rsidR="005165BA" w:rsidRPr="00624991" w:rsidRDefault="005165BA" w:rsidP="003A70C1">
      <w:pPr>
        <w:spacing w:after="160" w:line="259" w:lineRule="auto"/>
        <w:jc w:val="right"/>
        <w:rPr>
          <w:rFonts w:ascii="Times New Roman" w:hAnsi="Times New Roman"/>
          <w:sz w:val="24"/>
          <w:szCs w:val="24"/>
        </w:rPr>
      </w:pPr>
    </w:p>
    <w:p w14:paraId="70170F37" w14:textId="77777777" w:rsidR="005165BA" w:rsidRPr="00624991" w:rsidRDefault="005165BA" w:rsidP="003A70C1">
      <w:pPr>
        <w:spacing w:after="160" w:line="259" w:lineRule="auto"/>
        <w:rPr>
          <w:rFonts w:ascii="Times New Roman" w:hAnsi="Times New Roman"/>
          <w:sz w:val="24"/>
          <w:szCs w:val="24"/>
        </w:rPr>
      </w:pPr>
    </w:p>
    <w:p w14:paraId="3FAFB59B" w14:textId="77777777" w:rsidR="005165BA" w:rsidRPr="00624991" w:rsidRDefault="005165BA" w:rsidP="003A70C1">
      <w:pPr>
        <w:spacing w:after="160" w:line="259" w:lineRule="auto"/>
        <w:rPr>
          <w:rFonts w:ascii="Times New Roman" w:hAnsi="Times New Roman"/>
          <w:sz w:val="24"/>
          <w:szCs w:val="24"/>
        </w:rPr>
      </w:pPr>
    </w:p>
    <w:p w14:paraId="52D6C244" w14:textId="77777777" w:rsidR="005165BA" w:rsidRPr="00624991" w:rsidRDefault="005165BA" w:rsidP="003A70C1">
      <w:pPr>
        <w:spacing w:after="160" w:line="259" w:lineRule="auto"/>
        <w:rPr>
          <w:rFonts w:ascii="Times New Roman" w:hAnsi="Times New Roman"/>
          <w:sz w:val="24"/>
          <w:szCs w:val="24"/>
        </w:rPr>
      </w:pPr>
    </w:p>
    <w:p w14:paraId="13E78512" w14:textId="77777777" w:rsidR="005165BA" w:rsidRPr="00624991" w:rsidRDefault="005165BA" w:rsidP="003A70C1">
      <w:pPr>
        <w:spacing w:after="160" w:line="259" w:lineRule="auto"/>
        <w:rPr>
          <w:rFonts w:ascii="Times New Roman" w:hAnsi="Times New Roman"/>
          <w:sz w:val="24"/>
          <w:szCs w:val="24"/>
        </w:rPr>
      </w:pPr>
    </w:p>
    <w:p w14:paraId="33E8B944" w14:textId="77777777" w:rsidR="005165BA" w:rsidRPr="00624991" w:rsidRDefault="005165BA" w:rsidP="000364FE">
      <w:pPr>
        <w:tabs>
          <w:tab w:val="left" w:pos="2925"/>
        </w:tabs>
        <w:spacing w:after="0" w:line="259" w:lineRule="auto"/>
        <w:jc w:val="center"/>
        <w:rPr>
          <w:rFonts w:ascii="Times New Roman" w:hAnsi="Times New Roman"/>
          <w:b/>
          <w:sz w:val="24"/>
          <w:szCs w:val="24"/>
        </w:rPr>
      </w:pPr>
      <w:r w:rsidRPr="00624991">
        <w:rPr>
          <w:rFonts w:ascii="Times New Roman" w:hAnsi="Times New Roman"/>
          <w:b/>
          <w:sz w:val="24"/>
          <w:szCs w:val="24"/>
        </w:rPr>
        <w:t>ИЗВЕЩЕНИЕ</w:t>
      </w:r>
    </w:p>
    <w:p w14:paraId="72E69BBB" w14:textId="3990A284" w:rsidR="005165BA" w:rsidRPr="00624991" w:rsidRDefault="005165BA" w:rsidP="00DB334C">
      <w:pPr>
        <w:tabs>
          <w:tab w:val="left" w:pos="2925"/>
        </w:tabs>
        <w:spacing w:after="0" w:line="259" w:lineRule="auto"/>
        <w:jc w:val="center"/>
        <w:rPr>
          <w:rFonts w:ascii="Times New Roman" w:hAnsi="Times New Roman"/>
          <w:b/>
          <w:sz w:val="24"/>
          <w:szCs w:val="24"/>
        </w:rPr>
      </w:pPr>
      <w:r w:rsidRPr="00624991">
        <w:rPr>
          <w:rFonts w:ascii="Times New Roman" w:hAnsi="Times New Roman"/>
          <w:b/>
          <w:sz w:val="24"/>
          <w:szCs w:val="24"/>
        </w:rPr>
        <w:t>О ЗАПРОСЕ КОТИРОВОК</w:t>
      </w:r>
      <w:r w:rsidR="00DB334C" w:rsidRPr="00624991">
        <w:rPr>
          <w:rFonts w:ascii="Times New Roman" w:hAnsi="Times New Roman"/>
          <w:b/>
          <w:sz w:val="24"/>
          <w:szCs w:val="24"/>
        </w:rPr>
        <w:t xml:space="preserve"> </w:t>
      </w:r>
      <w:r w:rsidRPr="00624991">
        <w:rPr>
          <w:rFonts w:ascii="Times New Roman" w:hAnsi="Times New Roman"/>
          <w:b/>
          <w:sz w:val="24"/>
          <w:szCs w:val="24"/>
        </w:rPr>
        <w:t>В ЭЛЕКТРОННОЙ ФОРМЕ</w:t>
      </w:r>
    </w:p>
    <w:p w14:paraId="13F154C4" w14:textId="77777777" w:rsidR="005165BA" w:rsidRDefault="005165BA" w:rsidP="003A70C1">
      <w:pPr>
        <w:tabs>
          <w:tab w:val="left" w:pos="2925"/>
        </w:tabs>
        <w:spacing w:after="0" w:line="259" w:lineRule="auto"/>
        <w:jc w:val="center"/>
        <w:rPr>
          <w:rFonts w:ascii="Times New Roman" w:hAnsi="Times New Roman"/>
          <w:b/>
          <w:sz w:val="24"/>
          <w:szCs w:val="24"/>
        </w:rPr>
      </w:pPr>
    </w:p>
    <w:p w14:paraId="144872CA" w14:textId="77777777" w:rsidR="00624991" w:rsidRDefault="00624991" w:rsidP="00624991">
      <w:pPr>
        <w:pStyle w:val="21"/>
      </w:pPr>
    </w:p>
    <w:p w14:paraId="63187E04" w14:textId="77777777" w:rsidR="00244E95" w:rsidRPr="00624991" w:rsidRDefault="005165BA" w:rsidP="00244E95">
      <w:pPr>
        <w:tabs>
          <w:tab w:val="left" w:pos="2925"/>
        </w:tabs>
        <w:spacing w:after="160" w:line="259" w:lineRule="auto"/>
        <w:jc w:val="center"/>
        <w:rPr>
          <w:rFonts w:ascii="Times New Roman" w:hAnsi="Times New Roman"/>
        </w:rPr>
      </w:pPr>
      <w:r w:rsidRPr="00624991">
        <w:rPr>
          <w:rStyle w:val="afc"/>
          <w:rFonts w:ascii="Times New Roman" w:hAnsi="Times New Roman"/>
          <w:sz w:val="24"/>
          <w:szCs w:val="24"/>
        </w:rPr>
        <w:t>на право заключения договора</w:t>
      </w:r>
      <w:r w:rsidRPr="00624991">
        <w:rPr>
          <w:rStyle w:val="afc"/>
          <w:rFonts w:ascii="Times New Roman" w:hAnsi="Times New Roman"/>
          <w:sz w:val="24"/>
          <w:szCs w:val="24"/>
        </w:rPr>
        <w:br/>
      </w:r>
      <w:r w:rsidR="00244E95" w:rsidRPr="00624991">
        <w:rPr>
          <w:rFonts w:ascii="Times New Roman" w:hAnsi="Times New Roman"/>
          <w:bCs/>
          <w:iCs/>
          <w:kern w:val="2"/>
          <w:sz w:val="24"/>
          <w:szCs w:val="24"/>
          <w:lang w:eastAsia="ar-SA"/>
        </w:rPr>
        <w:t xml:space="preserve">на оказание услуг по передаче неисключительных лицензионных прав на использование антивирусной защиты </w:t>
      </w:r>
      <w:r w:rsidR="00244E95" w:rsidRPr="00624991">
        <w:rPr>
          <w:rFonts w:ascii="Times New Roman" w:hAnsi="Times New Roman"/>
          <w:bCs/>
          <w:iCs/>
          <w:kern w:val="2"/>
          <w:sz w:val="24"/>
          <w:szCs w:val="24"/>
          <w:lang w:val="en-US" w:eastAsia="ar-SA"/>
        </w:rPr>
        <w:t>Kaspersky</w:t>
      </w:r>
      <w:r w:rsidR="00244E95" w:rsidRPr="00624991">
        <w:rPr>
          <w:rFonts w:ascii="Times New Roman" w:hAnsi="Times New Roman"/>
          <w:bCs/>
          <w:iCs/>
          <w:kern w:val="2"/>
          <w:sz w:val="24"/>
          <w:szCs w:val="24"/>
          <w:lang w:eastAsia="ar-SA"/>
        </w:rPr>
        <w:t xml:space="preserve"> </w:t>
      </w:r>
      <w:proofErr w:type="spellStart"/>
      <w:r w:rsidR="00244E95" w:rsidRPr="00624991">
        <w:rPr>
          <w:rFonts w:ascii="Times New Roman" w:hAnsi="Times New Roman"/>
          <w:bCs/>
          <w:iCs/>
          <w:kern w:val="2"/>
          <w:sz w:val="24"/>
          <w:szCs w:val="24"/>
          <w:lang w:val="en-US" w:eastAsia="ar-SA"/>
        </w:rPr>
        <w:t>endopoint</w:t>
      </w:r>
      <w:proofErr w:type="spellEnd"/>
      <w:r w:rsidR="00244E95" w:rsidRPr="00624991">
        <w:rPr>
          <w:rFonts w:ascii="Times New Roman" w:hAnsi="Times New Roman"/>
          <w:bCs/>
          <w:iCs/>
          <w:kern w:val="2"/>
          <w:sz w:val="24"/>
          <w:szCs w:val="24"/>
          <w:lang w:eastAsia="ar-SA"/>
        </w:rPr>
        <w:t xml:space="preserve"> </w:t>
      </w:r>
      <w:r w:rsidR="00244E95" w:rsidRPr="00624991">
        <w:rPr>
          <w:rFonts w:ascii="Times New Roman" w:hAnsi="Times New Roman"/>
          <w:bCs/>
          <w:iCs/>
          <w:kern w:val="2"/>
          <w:sz w:val="24"/>
          <w:szCs w:val="24"/>
          <w:lang w:val="en-US" w:eastAsia="ar-SA"/>
        </w:rPr>
        <w:t>security</w:t>
      </w:r>
      <w:r w:rsidR="00244E95" w:rsidRPr="00624991">
        <w:rPr>
          <w:rFonts w:ascii="Times New Roman" w:hAnsi="Times New Roman"/>
          <w:bCs/>
          <w:iCs/>
          <w:kern w:val="2"/>
          <w:sz w:val="24"/>
          <w:szCs w:val="24"/>
          <w:lang w:eastAsia="ar-SA"/>
        </w:rPr>
        <w:t xml:space="preserve"> для бизнеса расширенный (продление лицензии)</w:t>
      </w:r>
    </w:p>
    <w:p w14:paraId="5E9B4986" w14:textId="4F8D07A1" w:rsidR="005165BA" w:rsidRDefault="005165BA" w:rsidP="003A70C1">
      <w:pPr>
        <w:tabs>
          <w:tab w:val="left" w:pos="2925"/>
        </w:tabs>
        <w:spacing w:after="160" w:line="259" w:lineRule="auto"/>
        <w:jc w:val="center"/>
        <w:rPr>
          <w:rFonts w:ascii="Times New Roman" w:hAnsi="Times New Roman"/>
          <w:sz w:val="24"/>
          <w:szCs w:val="24"/>
        </w:rPr>
      </w:pPr>
    </w:p>
    <w:p w14:paraId="4CCEA166" w14:textId="77777777" w:rsidR="00624991" w:rsidRDefault="00624991" w:rsidP="00624991">
      <w:pPr>
        <w:pStyle w:val="21"/>
      </w:pPr>
    </w:p>
    <w:p w14:paraId="1CE8B638" w14:textId="77777777" w:rsidR="00624991" w:rsidRPr="00624991" w:rsidRDefault="00624991" w:rsidP="00624991">
      <w:pPr>
        <w:pStyle w:val="21"/>
      </w:pPr>
    </w:p>
    <w:p w14:paraId="01B4C81C" w14:textId="77777777" w:rsidR="004856E4" w:rsidRPr="00624991" w:rsidRDefault="004856E4" w:rsidP="004856E4">
      <w:pPr>
        <w:pStyle w:val="affa"/>
        <w:spacing w:after="0" w:line="240" w:lineRule="auto"/>
        <w:rPr>
          <w:rFonts w:ascii="Times New Roman" w:hAnsi="Times New Roman"/>
          <w:sz w:val="22"/>
        </w:rPr>
      </w:pPr>
      <w:r w:rsidRPr="00624991">
        <w:rPr>
          <w:rFonts w:ascii="Times New Roman" w:hAnsi="Times New Roman"/>
          <w:sz w:val="22"/>
        </w:rPr>
        <w:t>Согласовали:</w:t>
      </w:r>
    </w:p>
    <w:tbl>
      <w:tblPr>
        <w:tblW w:w="10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2149"/>
        <w:gridCol w:w="2195"/>
        <w:gridCol w:w="1840"/>
      </w:tblGrid>
      <w:tr w:rsidR="004856E4" w:rsidRPr="00624991" w14:paraId="5B3EA586" w14:textId="77777777" w:rsidTr="0034620F">
        <w:tc>
          <w:tcPr>
            <w:tcW w:w="4440" w:type="dxa"/>
            <w:shd w:val="clear" w:color="auto" w:fill="auto"/>
          </w:tcPr>
          <w:p w14:paraId="0F6D82B6" w14:textId="77777777" w:rsidR="004856E4" w:rsidRPr="00624991" w:rsidRDefault="004856E4" w:rsidP="00AE72D4">
            <w:pPr>
              <w:pStyle w:val="affa"/>
              <w:spacing w:after="0" w:line="240" w:lineRule="auto"/>
              <w:rPr>
                <w:rFonts w:ascii="Times New Roman" w:hAnsi="Times New Roman"/>
                <w:sz w:val="22"/>
              </w:rPr>
            </w:pPr>
            <w:r w:rsidRPr="00624991">
              <w:rPr>
                <w:rFonts w:ascii="Times New Roman" w:hAnsi="Times New Roman"/>
                <w:sz w:val="22"/>
              </w:rPr>
              <w:t>должность</w:t>
            </w:r>
          </w:p>
        </w:tc>
        <w:tc>
          <w:tcPr>
            <w:tcW w:w="2149" w:type="dxa"/>
            <w:shd w:val="clear" w:color="auto" w:fill="auto"/>
          </w:tcPr>
          <w:p w14:paraId="773C3DDB" w14:textId="286CB436" w:rsidR="004856E4" w:rsidRPr="00624991" w:rsidRDefault="00842E95" w:rsidP="00AE72D4">
            <w:pPr>
              <w:pStyle w:val="affa"/>
              <w:spacing w:after="0" w:line="240" w:lineRule="auto"/>
              <w:rPr>
                <w:rFonts w:ascii="Times New Roman" w:hAnsi="Times New Roman"/>
                <w:sz w:val="22"/>
              </w:rPr>
            </w:pPr>
            <w:r>
              <w:rPr>
                <w:rFonts w:ascii="Times New Roman" w:hAnsi="Times New Roman"/>
                <w:sz w:val="22"/>
              </w:rPr>
              <w:t>подпись</w:t>
            </w:r>
          </w:p>
        </w:tc>
        <w:tc>
          <w:tcPr>
            <w:tcW w:w="2195" w:type="dxa"/>
            <w:shd w:val="clear" w:color="auto" w:fill="auto"/>
          </w:tcPr>
          <w:p w14:paraId="5D1E052D" w14:textId="77777777" w:rsidR="004856E4" w:rsidRPr="00624991" w:rsidRDefault="004856E4" w:rsidP="00AE72D4">
            <w:pPr>
              <w:pStyle w:val="affa"/>
              <w:spacing w:after="0" w:line="240" w:lineRule="auto"/>
              <w:jc w:val="center"/>
              <w:rPr>
                <w:rFonts w:ascii="Times New Roman" w:hAnsi="Times New Roman"/>
                <w:sz w:val="22"/>
              </w:rPr>
            </w:pPr>
            <w:r w:rsidRPr="00624991">
              <w:rPr>
                <w:rFonts w:ascii="Times New Roman" w:hAnsi="Times New Roman"/>
                <w:sz w:val="22"/>
              </w:rPr>
              <w:t>Ф.И.О.</w:t>
            </w:r>
          </w:p>
        </w:tc>
        <w:tc>
          <w:tcPr>
            <w:tcW w:w="1840" w:type="dxa"/>
          </w:tcPr>
          <w:p w14:paraId="63B96AAF" w14:textId="77777777" w:rsidR="004856E4" w:rsidRPr="00624991" w:rsidRDefault="004856E4" w:rsidP="00AE72D4">
            <w:pPr>
              <w:pStyle w:val="affa"/>
              <w:spacing w:after="0" w:line="240" w:lineRule="auto"/>
              <w:jc w:val="center"/>
              <w:rPr>
                <w:rFonts w:ascii="Times New Roman" w:hAnsi="Times New Roman"/>
                <w:sz w:val="22"/>
              </w:rPr>
            </w:pPr>
            <w:r w:rsidRPr="00624991">
              <w:rPr>
                <w:rFonts w:ascii="Times New Roman" w:hAnsi="Times New Roman"/>
                <w:sz w:val="22"/>
              </w:rPr>
              <w:t>дата</w:t>
            </w:r>
          </w:p>
        </w:tc>
      </w:tr>
      <w:tr w:rsidR="00131BA8" w:rsidRPr="00624991" w14:paraId="5DF3CE0A" w14:textId="77777777" w:rsidTr="0034620F">
        <w:tc>
          <w:tcPr>
            <w:tcW w:w="4440" w:type="dxa"/>
            <w:shd w:val="clear" w:color="auto" w:fill="auto"/>
          </w:tcPr>
          <w:p w14:paraId="1E59739E" w14:textId="337065E3" w:rsidR="00131BA8" w:rsidRPr="00624991" w:rsidRDefault="00131BA8" w:rsidP="00AE72D4">
            <w:pPr>
              <w:pStyle w:val="affa"/>
              <w:spacing w:after="0" w:line="240" w:lineRule="auto"/>
              <w:rPr>
                <w:rFonts w:ascii="Times New Roman" w:hAnsi="Times New Roman"/>
                <w:sz w:val="22"/>
              </w:rPr>
            </w:pPr>
            <w:r w:rsidRPr="00624991">
              <w:rPr>
                <w:rFonts w:ascii="Times New Roman" w:hAnsi="Times New Roman"/>
                <w:sz w:val="22"/>
              </w:rPr>
              <w:t>Первый заместитель директора</w:t>
            </w:r>
          </w:p>
          <w:p w14:paraId="68BC5806" w14:textId="34117F9D" w:rsidR="00131BA8" w:rsidRPr="00624991" w:rsidRDefault="00131BA8" w:rsidP="00AE72D4">
            <w:pPr>
              <w:pStyle w:val="affa"/>
              <w:spacing w:after="0" w:line="240" w:lineRule="auto"/>
              <w:rPr>
                <w:rFonts w:ascii="Times New Roman" w:hAnsi="Times New Roman"/>
                <w:sz w:val="22"/>
              </w:rPr>
            </w:pPr>
          </w:p>
        </w:tc>
        <w:tc>
          <w:tcPr>
            <w:tcW w:w="2149" w:type="dxa"/>
            <w:shd w:val="clear" w:color="auto" w:fill="auto"/>
          </w:tcPr>
          <w:p w14:paraId="1C89BB52" w14:textId="77777777" w:rsidR="00131BA8" w:rsidRPr="00624991" w:rsidRDefault="00131BA8" w:rsidP="00AE72D4">
            <w:pPr>
              <w:pStyle w:val="affa"/>
              <w:spacing w:after="0" w:line="240" w:lineRule="auto"/>
              <w:rPr>
                <w:rFonts w:ascii="Times New Roman" w:hAnsi="Times New Roman"/>
                <w:sz w:val="22"/>
              </w:rPr>
            </w:pPr>
          </w:p>
        </w:tc>
        <w:tc>
          <w:tcPr>
            <w:tcW w:w="2195" w:type="dxa"/>
            <w:shd w:val="clear" w:color="auto" w:fill="auto"/>
          </w:tcPr>
          <w:p w14:paraId="6AE3EF42" w14:textId="2032A1C5" w:rsidR="00131BA8" w:rsidRPr="00624991" w:rsidRDefault="00131BA8" w:rsidP="00131BA8">
            <w:pPr>
              <w:pStyle w:val="affa"/>
              <w:spacing w:after="0" w:line="240" w:lineRule="auto"/>
              <w:ind w:left="242"/>
              <w:rPr>
                <w:rFonts w:ascii="Times New Roman" w:hAnsi="Times New Roman"/>
                <w:sz w:val="22"/>
              </w:rPr>
            </w:pPr>
            <w:r w:rsidRPr="00624991">
              <w:rPr>
                <w:rFonts w:ascii="Times New Roman" w:hAnsi="Times New Roman"/>
                <w:sz w:val="22"/>
              </w:rPr>
              <w:t xml:space="preserve">С.В. </w:t>
            </w:r>
            <w:proofErr w:type="spellStart"/>
            <w:r w:rsidRPr="00624991">
              <w:rPr>
                <w:rFonts w:ascii="Times New Roman" w:hAnsi="Times New Roman"/>
                <w:sz w:val="22"/>
              </w:rPr>
              <w:t>Мартюхин</w:t>
            </w:r>
            <w:proofErr w:type="spellEnd"/>
            <w:r w:rsidRPr="00624991">
              <w:rPr>
                <w:rFonts w:ascii="Times New Roman" w:hAnsi="Times New Roman"/>
                <w:sz w:val="22"/>
              </w:rPr>
              <w:t xml:space="preserve"> </w:t>
            </w:r>
          </w:p>
        </w:tc>
        <w:tc>
          <w:tcPr>
            <w:tcW w:w="1840" w:type="dxa"/>
          </w:tcPr>
          <w:p w14:paraId="455EB934" w14:textId="77777777" w:rsidR="00131BA8" w:rsidRPr="00624991" w:rsidRDefault="00131BA8" w:rsidP="00AE72D4">
            <w:pPr>
              <w:pStyle w:val="affa"/>
              <w:spacing w:after="0" w:line="240" w:lineRule="auto"/>
              <w:jc w:val="center"/>
              <w:rPr>
                <w:rFonts w:ascii="Times New Roman" w:hAnsi="Times New Roman"/>
                <w:sz w:val="22"/>
              </w:rPr>
            </w:pPr>
          </w:p>
        </w:tc>
      </w:tr>
      <w:tr w:rsidR="00842E95" w:rsidRPr="00624991" w14:paraId="4B194CD9" w14:textId="77777777" w:rsidTr="0034620F">
        <w:tc>
          <w:tcPr>
            <w:tcW w:w="4440" w:type="dxa"/>
            <w:shd w:val="clear" w:color="auto" w:fill="auto"/>
          </w:tcPr>
          <w:p w14:paraId="24B4A79C" w14:textId="77777777" w:rsidR="00842E95" w:rsidRDefault="00842E95" w:rsidP="00842E95">
            <w:pPr>
              <w:pStyle w:val="affa"/>
              <w:spacing w:after="0" w:line="240" w:lineRule="auto"/>
              <w:rPr>
                <w:rFonts w:ascii="Times New Roman" w:hAnsi="Times New Roman"/>
                <w:sz w:val="22"/>
              </w:rPr>
            </w:pPr>
            <w:r>
              <w:rPr>
                <w:rFonts w:ascii="Times New Roman" w:hAnsi="Times New Roman"/>
                <w:sz w:val="22"/>
              </w:rPr>
              <w:t xml:space="preserve">Заместитель директора </w:t>
            </w:r>
          </w:p>
          <w:p w14:paraId="7BF2841A" w14:textId="77777777" w:rsidR="00842E95" w:rsidRPr="00624991" w:rsidRDefault="00842E95" w:rsidP="00AE72D4">
            <w:pPr>
              <w:pStyle w:val="affa"/>
              <w:spacing w:after="0" w:line="240" w:lineRule="auto"/>
              <w:rPr>
                <w:rFonts w:ascii="Times New Roman" w:hAnsi="Times New Roman"/>
                <w:sz w:val="22"/>
              </w:rPr>
            </w:pPr>
          </w:p>
        </w:tc>
        <w:tc>
          <w:tcPr>
            <w:tcW w:w="2149" w:type="dxa"/>
            <w:shd w:val="clear" w:color="auto" w:fill="auto"/>
          </w:tcPr>
          <w:p w14:paraId="21C2E231" w14:textId="77777777" w:rsidR="00842E95" w:rsidRPr="00624991" w:rsidRDefault="00842E95" w:rsidP="00AE72D4">
            <w:pPr>
              <w:pStyle w:val="affa"/>
              <w:spacing w:after="0" w:line="240" w:lineRule="auto"/>
              <w:rPr>
                <w:rFonts w:ascii="Times New Roman" w:hAnsi="Times New Roman"/>
                <w:sz w:val="22"/>
              </w:rPr>
            </w:pPr>
          </w:p>
        </w:tc>
        <w:tc>
          <w:tcPr>
            <w:tcW w:w="2195" w:type="dxa"/>
            <w:shd w:val="clear" w:color="auto" w:fill="auto"/>
          </w:tcPr>
          <w:p w14:paraId="4C6C384F" w14:textId="514CCA00" w:rsidR="00842E95" w:rsidRPr="00624991" w:rsidRDefault="00842E95" w:rsidP="00131BA8">
            <w:pPr>
              <w:pStyle w:val="affa"/>
              <w:spacing w:after="0" w:line="240" w:lineRule="auto"/>
              <w:ind w:left="242"/>
              <w:rPr>
                <w:rFonts w:ascii="Times New Roman" w:hAnsi="Times New Roman"/>
                <w:sz w:val="22"/>
              </w:rPr>
            </w:pPr>
            <w:r>
              <w:rPr>
                <w:rFonts w:ascii="Times New Roman" w:hAnsi="Times New Roman"/>
                <w:sz w:val="22"/>
              </w:rPr>
              <w:t>А.Н. Семёнов</w:t>
            </w:r>
          </w:p>
        </w:tc>
        <w:tc>
          <w:tcPr>
            <w:tcW w:w="1840" w:type="dxa"/>
          </w:tcPr>
          <w:p w14:paraId="6EB9059D" w14:textId="77777777" w:rsidR="00842E95" w:rsidRPr="00624991" w:rsidRDefault="00842E95" w:rsidP="00AE72D4">
            <w:pPr>
              <w:pStyle w:val="affa"/>
              <w:spacing w:after="0" w:line="240" w:lineRule="auto"/>
              <w:jc w:val="center"/>
              <w:rPr>
                <w:rFonts w:ascii="Times New Roman" w:hAnsi="Times New Roman"/>
                <w:sz w:val="22"/>
              </w:rPr>
            </w:pPr>
          </w:p>
        </w:tc>
      </w:tr>
      <w:tr w:rsidR="0034620F" w:rsidRPr="00624991" w14:paraId="3A9B248F" w14:textId="77777777" w:rsidTr="0034620F">
        <w:tc>
          <w:tcPr>
            <w:tcW w:w="4440" w:type="dxa"/>
            <w:shd w:val="clear" w:color="auto" w:fill="auto"/>
          </w:tcPr>
          <w:p w14:paraId="1209CBF6" w14:textId="679E342B" w:rsidR="0034620F" w:rsidRPr="00624991" w:rsidRDefault="00131BA8" w:rsidP="0034620F">
            <w:pPr>
              <w:pStyle w:val="affa"/>
              <w:spacing w:after="0" w:line="240" w:lineRule="auto"/>
              <w:rPr>
                <w:rFonts w:ascii="Times New Roman" w:hAnsi="Times New Roman"/>
                <w:sz w:val="22"/>
              </w:rPr>
            </w:pPr>
            <w:r w:rsidRPr="00624991">
              <w:rPr>
                <w:rFonts w:ascii="Times New Roman" w:hAnsi="Times New Roman"/>
                <w:sz w:val="22"/>
              </w:rPr>
              <w:t>Начальник юридического отдела</w:t>
            </w:r>
          </w:p>
          <w:p w14:paraId="64D520CE" w14:textId="1C774C46" w:rsidR="0034620F" w:rsidRPr="00624991" w:rsidRDefault="0034620F" w:rsidP="0034620F">
            <w:pPr>
              <w:pStyle w:val="affa"/>
              <w:spacing w:after="0" w:line="240" w:lineRule="auto"/>
              <w:rPr>
                <w:rFonts w:ascii="Times New Roman" w:hAnsi="Times New Roman"/>
                <w:sz w:val="22"/>
              </w:rPr>
            </w:pPr>
          </w:p>
        </w:tc>
        <w:tc>
          <w:tcPr>
            <w:tcW w:w="2149" w:type="dxa"/>
            <w:shd w:val="clear" w:color="auto" w:fill="auto"/>
          </w:tcPr>
          <w:p w14:paraId="5C572A9F" w14:textId="05FD5E65" w:rsidR="0034620F" w:rsidRPr="00624991" w:rsidRDefault="0034620F" w:rsidP="0034620F">
            <w:pPr>
              <w:pStyle w:val="affa"/>
              <w:spacing w:after="0" w:line="240" w:lineRule="auto"/>
              <w:rPr>
                <w:rFonts w:ascii="Times New Roman" w:hAnsi="Times New Roman"/>
                <w:sz w:val="22"/>
              </w:rPr>
            </w:pPr>
          </w:p>
        </w:tc>
        <w:tc>
          <w:tcPr>
            <w:tcW w:w="2195" w:type="dxa"/>
            <w:shd w:val="clear" w:color="auto" w:fill="auto"/>
          </w:tcPr>
          <w:p w14:paraId="1CE25D42" w14:textId="26E54663" w:rsidR="0034620F" w:rsidRPr="00624991" w:rsidRDefault="00131BA8" w:rsidP="0034620F">
            <w:pPr>
              <w:pStyle w:val="affa"/>
              <w:spacing w:after="0" w:line="240" w:lineRule="auto"/>
              <w:rPr>
                <w:rFonts w:ascii="Times New Roman" w:hAnsi="Times New Roman"/>
                <w:sz w:val="22"/>
              </w:rPr>
            </w:pPr>
            <w:r w:rsidRPr="00624991">
              <w:rPr>
                <w:rFonts w:ascii="Times New Roman" w:hAnsi="Times New Roman"/>
                <w:sz w:val="22"/>
              </w:rPr>
              <w:t>О.В. Сидорова</w:t>
            </w:r>
          </w:p>
          <w:p w14:paraId="1A31F1A3" w14:textId="6F514956" w:rsidR="0034620F" w:rsidRPr="00624991" w:rsidRDefault="0034620F" w:rsidP="0034620F">
            <w:pPr>
              <w:pStyle w:val="affa"/>
              <w:spacing w:after="0" w:line="240" w:lineRule="auto"/>
              <w:rPr>
                <w:rFonts w:ascii="Times New Roman" w:hAnsi="Times New Roman"/>
                <w:sz w:val="22"/>
              </w:rPr>
            </w:pPr>
          </w:p>
        </w:tc>
        <w:tc>
          <w:tcPr>
            <w:tcW w:w="1840" w:type="dxa"/>
          </w:tcPr>
          <w:p w14:paraId="090FB4E3" w14:textId="77777777" w:rsidR="0034620F" w:rsidRPr="00624991" w:rsidRDefault="0034620F" w:rsidP="0034620F">
            <w:pPr>
              <w:pStyle w:val="affa"/>
              <w:spacing w:after="0" w:line="240" w:lineRule="auto"/>
              <w:rPr>
                <w:rFonts w:ascii="Times New Roman" w:hAnsi="Times New Roman"/>
                <w:sz w:val="22"/>
              </w:rPr>
            </w:pPr>
          </w:p>
        </w:tc>
      </w:tr>
      <w:tr w:rsidR="0034620F" w:rsidRPr="00624991" w14:paraId="5F6B8273" w14:textId="77777777" w:rsidTr="0034620F">
        <w:tc>
          <w:tcPr>
            <w:tcW w:w="4440" w:type="dxa"/>
            <w:shd w:val="clear" w:color="auto" w:fill="auto"/>
          </w:tcPr>
          <w:p w14:paraId="347D2E4E" w14:textId="0A1BD964" w:rsidR="0034620F" w:rsidRPr="00624991" w:rsidRDefault="00573AF9" w:rsidP="0034620F">
            <w:pPr>
              <w:pStyle w:val="affa"/>
              <w:spacing w:after="0" w:line="240" w:lineRule="auto"/>
              <w:rPr>
                <w:rFonts w:ascii="Times New Roman" w:hAnsi="Times New Roman"/>
                <w:sz w:val="22"/>
              </w:rPr>
            </w:pPr>
            <w:r w:rsidRPr="00624991">
              <w:rPr>
                <w:rFonts w:ascii="Times New Roman" w:hAnsi="Times New Roman"/>
                <w:sz w:val="22"/>
              </w:rPr>
              <w:t>Г</w:t>
            </w:r>
            <w:r w:rsidR="00131BA8" w:rsidRPr="00624991">
              <w:rPr>
                <w:rFonts w:ascii="Times New Roman" w:hAnsi="Times New Roman"/>
                <w:sz w:val="22"/>
              </w:rPr>
              <w:t>лавн</w:t>
            </w:r>
            <w:r w:rsidRPr="00624991">
              <w:rPr>
                <w:rFonts w:ascii="Times New Roman" w:hAnsi="Times New Roman"/>
                <w:sz w:val="22"/>
              </w:rPr>
              <w:t>ый</w:t>
            </w:r>
            <w:r w:rsidR="00131BA8" w:rsidRPr="00624991">
              <w:rPr>
                <w:rFonts w:ascii="Times New Roman" w:hAnsi="Times New Roman"/>
                <w:sz w:val="22"/>
              </w:rPr>
              <w:t xml:space="preserve"> бухгалтер</w:t>
            </w:r>
          </w:p>
        </w:tc>
        <w:tc>
          <w:tcPr>
            <w:tcW w:w="2149" w:type="dxa"/>
            <w:shd w:val="clear" w:color="auto" w:fill="auto"/>
          </w:tcPr>
          <w:p w14:paraId="395DC9F7" w14:textId="77777777" w:rsidR="0034620F" w:rsidRPr="00624991" w:rsidRDefault="0034620F" w:rsidP="0034620F">
            <w:pPr>
              <w:pStyle w:val="affa"/>
              <w:spacing w:after="0" w:line="240" w:lineRule="auto"/>
              <w:rPr>
                <w:rFonts w:ascii="Times New Roman" w:hAnsi="Times New Roman"/>
                <w:sz w:val="22"/>
              </w:rPr>
            </w:pPr>
          </w:p>
          <w:p w14:paraId="41663F6D" w14:textId="6D9CF487" w:rsidR="0034620F" w:rsidRPr="00624991" w:rsidRDefault="0034620F" w:rsidP="0034620F">
            <w:pPr>
              <w:pStyle w:val="affa"/>
              <w:spacing w:after="0" w:line="240" w:lineRule="auto"/>
              <w:rPr>
                <w:rFonts w:ascii="Times New Roman" w:hAnsi="Times New Roman"/>
                <w:sz w:val="22"/>
              </w:rPr>
            </w:pPr>
          </w:p>
        </w:tc>
        <w:tc>
          <w:tcPr>
            <w:tcW w:w="2195" w:type="dxa"/>
            <w:shd w:val="clear" w:color="auto" w:fill="auto"/>
          </w:tcPr>
          <w:p w14:paraId="0A9C1151" w14:textId="61664B17" w:rsidR="0034620F" w:rsidRPr="00624991" w:rsidRDefault="00573AF9" w:rsidP="0034620F">
            <w:pPr>
              <w:pStyle w:val="affa"/>
              <w:spacing w:after="0" w:line="240" w:lineRule="auto"/>
              <w:rPr>
                <w:rFonts w:ascii="Times New Roman" w:hAnsi="Times New Roman"/>
                <w:sz w:val="22"/>
              </w:rPr>
            </w:pPr>
            <w:r w:rsidRPr="00624991">
              <w:rPr>
                <w:rFonts w:ascii="Times New Roman" w:hAnsi="Times New Roman"/>
                <w:sz w:val="22"/>
              </w:rPr>
              <w:t xml:space="preserve">Е.А. </w:t>
            </w:r>
            <w:proofErr w:type="spellStart"/>
            <w:r w:rsidRPr="00624991">
              <w:rPr>
                <w:rFonts w:ascii="Times New Roman" w:hAnsi="Times New Roman"/>
                <w:sz w:val="22"/>
              </w:rPr>
              <w:t>Плыгунова</w:t>
            </w:r>
            <w:proofErr w:type="spellEnd"/>
            <w:r w:rsidR="0034620F" w:rsidRPr="00624991">
              <w:rPr>
                <w:rFonts w:ascii="Times New Roman" w:hAnsi="Times New Roman"/>
                <w:sz w:val="22"/>
              </w:rPr>
              <w:t xml:space="preserve"> </w:t>
            </w:r>
          </w:p>
        </w:tc>
        <w:tc>
          <w:tcPr>
            <w:tcW w:w="1840" w:type="dxa"/>
          </w:tcPr>
          <w:p w14:paraId="2051064D" w14:textId="77777777" w:rsidR="0034620F" w:rsidRPr="00624991" w:rsidRDefault="0034620F" w:rsidP="0034620F">
            <w:pPr>
              <w:pStyle w:val="affa"/>
              <w:spacing w:after="0" w:line="240" w:lineRule="auto"/>
              <w:rPr>
                <w:rFonts w:ascii="Times New Roman" w:hAnsi="Times New Roman"/>
                <w:sz w:val="22"/>
              </w:rPr>
            </w:pPr>
          </w:p>
        </w:tc>
      </w:tr>
      <w:tr w:rsidR="0034620F" w:rsidRPr="00624991" w14:paraId="24831EC0" w14:textId="77777777" w:rsidTr="0034620F">
        <w:tc>
          <w:tcPr>
            <w:tcW w:w="4440" w:type="dxa"/>
            <w:shd w:val="clear" w:color="auto" w:fill="auto"/>
          </w:tcPr>
          <w:p w14:paraId="3A7864BF" w14:textId="39839082" w:rsidR="0034620F" w:rsidRPr="00624991" w:rsidRDefault="00D05249" w:rsidP="0034620F">
            <w:pPr>
              <w:pStyle w:val="affa"/>
              <w:spacing w:after="0" w:line="240" w:lineRule="auto"/>
              <w:rPr>
                <w:rFonts w:ascii="Times New Roman" w:hAnsi="Times New Roman"/>
                <w:sz w:val="22"/>
              </w:rPr>
            </w:pPr>
            <w:r w:rsidRPr="00624991">
              <w:rPr>
                <w:rFonts w:ascii="Times New Roman" w:hAnsi="Times New Roman"/>
                <w:sz w:val="22"/>
              </w:rPr>
              <w:t>Начальник</w:t>
            </w:r>
            <w:r w:rsidR="0039302E" w:rsidRPr="00624991">
              <w:rPr>
                <w:rFonts w:ascii="Times New Roman" w:hAnsi="Times New Roman"/>
                <w:sz w:val="22"/>
              </w:rPr>
              <w:t xml:space="preserve"> </w:t>
            </w:r>
            <w:r w:rsidR="00624991">
              <w:rPr>
                <w:rFonts w:ascii="Times New Roman" w:hAnsi="Times New Roman"/>
                <w:sz w:val="22"/>
              </w:rPr>
              <w:t>планово-</w:t>
            </w:r>
            <w:r w:rsidR="0034620F" w:rsidRPr="00624991">
              <w:rPr>
                <w:rFonts w:ascii="Times New Roman" w:hAnsi="Times New Roman"/>
                <w:sz w:val="22"/>
              </w:rPr>
              <w:t>экономического отдела</w:t>
            </w:r>
          </w:p>
        </w:tc>
        <w:tc>
          <w:tcPr>
            <w:tcW w:w="2149" w:type="dxa"/>
            <w:shd w:val="clear" w:color="auto" w:fill="auto"/>
          </w:tcPr>
          <w:p w14:paraId="2340BF43" w14:textId="77777777" w:rsidR="0034620F" w:rsidRPr="00624991" w:rsidRDefault="0034620F" w:rsidP="0034620F">
            <w:pPr>
              <w:pStyle w:val="affa"/>
              <w:spacing w:after="0" w:line="240" w:lineRule="auto"/>
              <w:rPr>
                <w:rFonts w:ascii="Times New Roman" w:hAnsi="Times New Roman"/>
                <w:sz w:val="22"/>
              </w:rPr>
            </w:pPr>
          </w:p>
          <w:p w14:paraId="37BDCD9A" w14:textId="5E19EA5C" w:rsidR="0034620F" w:rsidRPr="00624991" w:rsidRDefault="0034620F" w:rsidP="0034620F">
            <w:pPr>
              <w:pStyle w:val="affa"/>
              <w:spacing w:after="0" w:line="240" w:lineRule="auto"/>
              <w:rPr>
                <w:rFonts w:ascii="Times New Roman" w:hAnsi="Times New Roman"/>
                <w:sz w:val="22"/>
              </w:rPr>
            </w:pPr>
          </w:p>
        </w:tc>
        <w:tc>
          <w:tcPr>
            <w:tcW w:w="2195" w:type="dxa"/>
            <w:shd w:val="clear" w:color="auto" w:fill="auto"/>
          </w:tcPr>
          <w:p w14:paraId="07855B19" w14:textId="7538FFE1" w:rsidR="0034620F" w:rsidRPr="00624991" w:rsidRDefault="00624991" w:rsidP="0034620F">
            <w:pPr>
              <w:pStyle w:val="affa"/>
              <w:spacing w:after="0" w:line="240" w:lineRule="auto"/>
              <w:rPr>
                <w:rFonts w:ascii="Times New Roman" w:hAnsi="Times New Roman"/>
                <w:sz w:val="22"/>
              </w:rPr>
            </w:pPr>
            <w:r w:rsidRPr="00624991">
              <w:rPr>
                <w:rFonts w:ascii="Times New Roman" w:hAnsi="Times New Roman"/>
                <w:sz w:val="22"/>
              </w:rPr>
              <w:t xml:space="preserve">Е.В. </w:t>
            </w:r>
            <w:proofErr w:type="spellStart"/>
            <w:r w:rsidRPr="00624991">
              <w:rPr>
                <w:rFonts w:ascii="Times New Roman" w:hAnsi="Times New Roman"/>
                <w:sz w:val="22"/>
              </w:rPr>
              <w:t>Баюшкина</w:t>
            </w:r>
            <w:proofErr w:type="spellEnd"/>
          </w:p>
        </w:tc>
        <w:tc>
          <w:tcPr>
            <w:tcW w:w="1840" w:type="dxa"/>
          </w:tcPr>
          <w:p w14:paraId="220492DE" w14:textId="77777777" w:rsidR="0034620F" w:rsidRPr="00624991" w:rsidRDefault="0034620F" w:rsidP="0034620F">
            <w:pPr>
              <w:pStyle w:val="affa"/>
              <w:spacing w:after="0" w:line="240" w:lineRule="auto"/>
              <w:rPr>
                <w:rFonts w:ascii="Times New Roman" w:hAnsi="Times New Roman"/>
                <w:sz w:val="22"/>
              </w:rPr>
            </w:pPr>
          </w:p>
        </w:tc>
      </w:tr>
      <w:tr w:rsidR="0034620F" w:rsidRPr="00624991" w14:paraId="7A9202A1" w14:textId="77777777" w:rsidTr="0034620F">
        <w:tc>
          <w:tcPr>
            <w:tcW w:w="4440" w:type="dxa"/>
            <w:shd w:val="clear" w:color="auto" w:fill="auto"/>
          </w:tcPr>
          <w:p w14:paraId="553F65E5" w14:textId="00AD0575" w:rsidR="0034620F" w:rsidRPr="00624991" w:rsidRDefault="0034620F" w:rsidP="0034620F">
            <w:pPr>
              <w:pStyle w:val="affa"/>
              <w:spacing w:after="0" w:line="240" w:lineRule="auto"/>
              <w:rPr>
                <w:rFonts w:ascii="Times New Roman" w:hAnsi="Times New Roman"/>
                <w:sz w:val="22"/>
              </w:rPr>
            </w:pPr>
            <w:r w:rsidRPr="00624991">
              <w:rPr>
                <w:rFonts w:ascii="Times New Roman" w:hAnsi="Times New Roman"/>
                <w:sz w:val="22"/>
              </w:rPr>
              <w:t>Главный инженер</w:t>
            </w:r>
          </w:p>
        </w:tc>
        <w:tc>
          <w:tcPr>
            <w:tcW w:w="2149" w:type="dxa"/>
            <w:shd w:val="clear" w:color="auto" w:fill="auto"/>
          </w:tcPr>
          <w:p w14:paraId="53074D8A" w14:textId="77777777" w:rsidR="0034620F" w:rsidRPr="00624991" w:rsidRDefault="0034620F" w:rsidP="0034620F">
            <w:pPr>
              <w:pStyle w:val="affa"/>
              <w:spacing w:after="0" w:line="240" w:lineRule="auto"/>
              <w:rPr>
                <w:rFonts w:ascii="Times New Roman" w:hAnsi="Times New Roman"/>
                <w:sz w:val="22"/>
              </w:rPr>
            </w:pPr>
          </w:p>
          <w:p w14:paraId="7C34DA3B" w14:textId="05F64024" w:rsidR="0034620F" w:rsidRPr="00624991" w:rsidRDefault="0034620F" w:rsidP="0034620F">
            <w:pPr>
              <w:pStyle w:val="affa"/>
              <w:spacing w:after="0" w:line="240" w:lineRule="auto"/>
              <w:rPr>
                <w:rFonts w:ascii="Times New Roman" w:hAnsi="Times New Roman"/>
                <w:sz w:val="22"/>
              </w:rPr>
            </w:pPr>
          </w:p>
        </w:tc>
        <w:tc>
          <w:tcPr>
            <w:tcW w:w="2195" w:type="dxa"/>
            <w:shd w:val="clear" w:color="auto" w:fill="auto"/>
          </w:tcPr>
          <w:p w14:paraId="12A4F3AF" w14:textId="08B710BB" w:rsidR="0034620F" w:rsidRPr="00624991" w:rsidRDefault="0034620F" w:rsidP="0034620F">
            <w:pPr>
              <w:pStyle w:val="affa"/>
              <w:spacing w:after="0" w:line="240" w:lineRule="auto"/>
              <w:rPr>
                <w:rFonts w:ascii="Times New Roman" w:hAnsi="Times New Roman"/>
                <w:sz w:val="22"/>
              </w:rPr>
            </w:pPr>
            <w:r w:rsidRPr="00624991">
              <w:rPr>
                <w:rFonts w:ascii="Times New Roman" w:hAnsi="Times New Roman"/>
                <w:sz w:val="22"/>
              </w:rPr>
              <w:t>Р.В. Субботин</w:t>
            </w:r>
          </w:p>
        </w:tc>
        <w:tc>
          <w:tcPr>
            <w:tcW w:w="1840" w:type="dxa"/>
          </w:tcPr>
          <w:p w14:paraId="5D2549ED" w14:textId="77777777" w:rsidR="0034620F" w:rsidRPr="00624991" w:rsidRDefault="0034620F" w:rsidP="0034620F">
            <w:pPr>
              <w:pStyle w:val="affa"/>
              <w:spacing w:after="0" w:line="240" w:lineRule="auto"/>
              <w:rPr>
                <w:rFonts w:ascii="Times New Roman" w:hAnsi="Times New Roman"/>
                <w:sz w:val="22"/>
              </w:rPr>
            </w:pPr>
          </w:p>
        </w:tc>
      </w:tr>
      <w:tr w:rsidR="00DE5BF5" w:rsidRPr="00624991" w14:paraId="52AEF7C0" w14:textId="77777777" w:rsidTr="0034620F">
        <w:tc>
          <w:tcPr>
            <w:tcW w:w="4440" w:type="dxa"/>
            <w:shd w:val="clear" w:color="auto" w:fill="auto"/>
          </w:tcPr>
          <w:p w14:paraId="5275D467" w14:textId="77777777" w:rsidR="00DE5BF5" w:rsidRPr="00624991" w:rsidRDefault="00DE5BF5" w:rsidP="0034620F">
            <w:pPr>
              <w:pStyle w:val="affa"/>
              <w:spacing w:after="0" w:line="240" w:lineRule="auto"/>
              <w:rPr>
                <w:rFonts w:ascii="Times New Roman" w:hAnsi="Times New Roman"/>
                <w:sz w:val="22"/>
              </w:rPr>
            </w:pPr>
            <w:r w:rsidRPr="00624991">
              <w:rPr>
                <w:rFonts w:ascii="Times New Roman" w:hAnsi="Times New Roman"/>
                <w:sz w:val="22"/>
              </w:rPr>
              <w:t xml:space="preserve">Начальник </w:t>
            </w:r>
            <w:r w:rsidRPr="00624991">
              <w:rPr>
                <w:rFonts w:ascii="Times New Roman" w:hAnsi="Times New Roman"/>
                <w:sz w:val="22"/>
                <w:lang w:val="en-US"/>
              </w:rPr>
              <w:t>IT-</w:t>
            </w:r>
            <w:r w:rsidRPr="00624991">
              <w:rPr>
                <w:rFonts w:ascii="Times New Roman" w:hAnsi="Times New Roman"/>
                <w:sz w:val="22"/>
              </w:rPr>
              <w:t>отдела</w:t>
            </w:r>
          </w:p>
          <w:p w14:paraId="316E7CB1" w14:textId="374AFA6C" w:rsidR="00DE5BF5" w:rsidRPr="00624991" w:rsidRDefault="00DE5BF5" w:rsidP="0034620F">
            <w:pPr>
              <w:pStyle w:val="affa"/>
              <w:spacing w:after="0" w:line="240" w:lineRule="auto"/>
              <w:rPr>
                <w:rFonts w:ascii="Times New Roman" w:hAnsi="Times New Roman"/>
                <w:sz w:val="22"/>
              </w:rPr>
            </w:pPr>
          </w:p>
        </w:tc>
        <w:tc>
          <w:tcPr>
            <w:tcW w:w="2149" w:type="dxa"/>
            <w:shd w:val="clear" w:color="auto" w:fill="auto"/>
          </w:tcPr>
          <w:p w14:paraId="76B26611" w14:textId="77777777" w:rsidR="00DE5BF5" w:rsidRPr="00624991" w:rsidRDefault="00DE5BF5" w:rsidP="0034620F">
            <w:pPr>
              <w:pStyle w:val="affa"/>
              <w:spacing w:after="0" w:line="240" w:lineRule="auto"/>
              <w:rPr>
                <w:rFonts w:ascii="Times New Roman" w:hAnsi="Times New Roman"/>
                <w:sz w:val="22"/>
              </w:rPr>
            </w:pPr>
          </w:p>
        </w:tc>
        <w:tc>
          <w:tcPr>
            <w:tcW w:w="2195" w:type="dxa"/>
            <w:shd w:val="clear" w:color="auto" w:fill="auto"/>
          </w:tcPr>
          <w:p w14:paraId="35029D3A" w14:textId="5AD1A244" w:rsidR="00DE5BF5" w:rsidRPr="00624991" w:rsidRDefault="00DE5BF5" w:rsidP="0034620F">
            <w:pPr>
              <w:pStyle w:val="affa"/>
              <w:spacing w:after="0" w:line="240" w:lineRule="auto"/>
              <w:rPr>
                <w:rFonts w:ascii="Times New Roman" w:hAnsi="Times New Roman"/>
                <w:sz w:val="22"/>
              </w:rPr>
            </w:pPr>
            <w:r w:rsidRPr="00624991">
              <w:rPr>
                <w:rFonts w:ascii="Times New Roman" w:hAnsi="Times New Roman"/>
                <w:sz w:val="22"/>
              </w:rPr>
              <w:t>О.С. Коптев</w:t>
            </w:r>
          </w:p>
        </w:tc>
        <w:tc>
          <w:tcPr>
            <w:tcW w:w="1840" w:type="dxa"/>
          </w:tcPr>
          <w:p w14:paraId="40568812" w14:textId="77777777" w:rsidR="00DE5BF5" w:rsidRPr="00624991" w:rsidRDefault="00DE5BF5" w:rsidP="0034620F">
            <w:pPr>
              <w:pStyle w:val="affa"/>
              <w:spacing w:after="0" w:line="240" w:lineRule="auto"/>
              <w:rPr>
                <w:rFonts w:ascii="Times New Roman" w:hAnsi="Times New Roman"/>
                <w:sz w:val="22"/>
              </w:rPr>
            </w:pPr>
          </w:p>
        </w:tc>
      </w:tr>
    </w:tbl>
    <w:p w14:paraId="138D5B1B" w14:textId="797F7589" w:rsidR="000364FE" w:rsidRPr="00624991" w:rsidRDefault="000364FE" w:rsidP="003563E1">
      <w:pPr>
        <w:pStyle w:val="21"/>
        <w:spacing w:before="0" w:line="240" w:lineRule="auto"/>
        <w:ind w:left="357" w:hanging="357"/>
        <w:rPr>
          <w:rFonts w:ascii="Times New Roman" w:hAnsi="Times New Roman"/>
          <w:sz w:val="24"/>
          <w:szCs w:val="24"/>
        </w:rPr>
      </w:pPr>
    </w:p>
    <w:p w14:paraId="697E2D08" w14:textId="18FA8831" w:rsidR="00A258B4" w:rsidRPr="00624991" w:rsidRDefault="00A258B4" w:rsidP="00A258B4">
      <w:pPr>
        <w:pStyle w:val="21"/>
        <w:rPr>
          <w:rFonts w:ascii="Times New Roman" w:hAnsi="Times New Roman"/>
        </w:rPr>
      </w:pPr>
    </w:p>
    <w:p w14:paraId="5E4789D4" w14:textId="2DB4B63C" w:rsidR="00301F38" w:rsidRPr="00624991" w:rsidRDefault="00301F38" w:rsidP="00A258B4">
      <w:pPr>
        <w:pStyle w:val="21"/>
        <w:rPr>
          <w:rFonts w:ascii="Times New Roman" w:hAnsi="Times New Roman"/>
        </w:rPr>
      </w:pPr>
    </w:p>
    <w:p w14:paraId="08BFDF50" w14:textId="77777777" w:rsidR="00A01728" w:rsidRPr="00624991" w:rsidRDefault="00A01728" w:rsidP="00A258B4">
      <w:pPr>
        <w:pStyle w:val="21"/>
        <w:rPr>
          <w:rFonts w:ascii="Times New Roman" w:hAnsi="Times New Roman"/>
        </w:rPr>
      </w:pPr>
    </w:p>
    <w:p w14:paraId="1CD0A76E" w14:textId="54CEFCEE" w:rsidR="005165BA" w:rsidRPr="00624991" w:rsidRDefault="005165BA" w:rsidP="003A70C1">
      <w:pPr>
        <w:tabs>
          <w:tab w:val="left" w:pos="2925"/>
        </w:tabs>
        <w:spacing w:after="160" w:line="259" w:lineRule="auto"/>
        <w:jc w:val="center"/>
        <w:rPr>
          <w:rFonts w:ascii="Times New Roman" w:hAnsi="Times New Roman"/>
          <w:b/>
          <w:sz w:val="24"/>
          <w:szCs w:val="24"/>
        </w:rPr>
      </w:pPr>
      <w:r w:rsidRPr="00624991">
        <w:rPr>
          <w:rFonts w:ascii="Times New Roman" w:hAnsi="Times New Roman"/>
          <w:b/>
          <w:sz w:val="24"/>
          <w:szCs w:val="24"/>
        </w:rPr>
        <w:t>г. Орел-202</w:t>
      </w:r>
      <w:r w:rsidR="00842E95">
        <w:rPr>
          <w:rFonts w:ascii="Times New Roman" w:hAnsi="Times New Roman"/>
          <w:b/>
          <w:sz w:val="24"/>
          <w:szCs w:val="24"/>
        </w:rPr>
        <w:t>5</w:t>
      </w:r>
    </w:p>
    <w:p w14:paraId="6E38DCC9" w14:textId="4DAD88DE" w:rsidR="004856E4" w:rsidRPr="00624991" w:rsidRDefault="004856E4" w:rsidP="004856E4">
      <w:pPr>
        <w:pStyle w:val="21"/>
        <w:rPr>
          <w:rFonts w:ascii="Times New Roman" w:hAnsi="Times New Roman"/>
        </w:rPr>
      </w:pPr>
    </w:p>
    <w:p w14:paraId="15687BB3" w14:textId="77777777" w:rsidR="00E44D60" w:rsidRPr="00624991" w:rsidRDefault="00E44D60" w:rsidP="004856E4">
      <w:pPr>
        <w:pStyle w:val="21"/>
        <w:rPr>
          <w:rFonts w:ascii="Times New Roman" w:hAnsi="Times New Roman"/>
        </w:rPr>
      </w:pPr>
    </w:p>
    <w:p w14:paraId="5987DC3C" w14:textId="77777777" w:rsidR="000871F6" w:rsidRPr="00624991" w:rsidRDefault="000871F6" w:rsidP="00641905">
      <w:pPr>
        <w:pStyle w:val="ConsPlusNormal"/>
        <w:tabs>
          <w:tab w:val="left" w:pos="435"/>
          <w:tab w:val="center" w:pos="5174"/>
        </w:tabs>
        <w:jc w:val="center"/>
        <w:outlineLvl w:val="0"/>
        <w:rPr>
          <w:rFonts w:ascii="Times New Roman" w:hAnsi="Times New Roman" w:cs="Times New Roman"/>
          <w:b/>
          <w:bCs/>
          <w:sz w:val="24"/>
          <w:szCs w:val="24"/>
        </w:rPr>
      </w:pPr>
      <w:bookmarkStart w:id="0" w:name="_Toc43458316"/>
    </w:p>
    <w:bookmarkEnd w:id="0"/>
    <w:p w14:paraId="41DAC96F" w14:textId="6FB32411" w:rsidR="005165BA" w:rsidRPr="00624991" w:rsidRDefault="005165BA" w:rsidP="007507C8">
      <w:pPr>
        <w:pStyle w:val="13"/>
        <w:spacing w:before="0" w:after="0"/>
        <w:jc w:val="center"/>
        <w:rPr>
          <w:b/>
          <w:bCs/>
          <w:szCs w:val="24"/>
        </w:rPr>
      </w:pPr>
      <w:r w:rsidRPr="00624991">
        <w:rPr>
          <w:b/>
          <w:bCs/>
          <w:szCs w:val="24"/>
        </w:rPr>
        <w:t xml:space="preserve">Часть </w:t>
      </w:r>
      <w:bookmarkStart w:id="1" w:name="_Hlk45027431"/>
      <w:r w:rsidRPr="00624991">
        <w:rPr>
          <w:b/>
          <w:bCs/>
          <w:szCs w:val="24"/>
          <w:lang w:val="en-US"/>
        </w:rPr>
        <w:t>I</w:t>
      </w:r>
      <w:bookmarkEnd w:id="1"/>
      <w:r w:rsidRPr="00624991">
        <w:rPr>
          <w:b/>
          <w:bCs/>
          <w:szCs w:val="24"/>
        </w:rPr>
        <w:t>. Информационная карта</w:t>
      </w:r>
    </w:p>
    <w:tbl>
      <w:tblPr>
        <w:tblW w:w="10599"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40" w:firstRow="0" w:lastRow="1" w:firstColumn="0" w:lastColumn="0" w:noHBand="0" w:noVBand="0"/>
      </w:tblPr>
      <w:tblGrid>
        <w:gridCol w:w="568"/>
        <w:gridCol w:w="3550"/>
        <w:gridCol w:w="6481"/>
      </w:tblGrid>
      <w:tr w:rsidR="00287231" w:rsidRPr="00624991" w14:paraId="484DB84E" w14:textId="77777777" w:rsidTr="00172A47">
        <w:tc>
          <w:tcPr>
            <w:tcW w:w="568" w:type="dxa"/>
            <w:shd w:val="clear" w:color="auto" w:fill="auto"/>
          </w:tcPr>
          <w:p w14:paraId="18B7774A" w14:textId="77777777" w:rsidR="00287231" w:rsidRPr="00624991" w:rsidRDefault="00287231" w:rsidP="003A70C1">
            <w:pPr>
              <w:pBdr>
                <w:right w:val="single" w:sz="4" w:space="1" w:color="auto"/>
              </w:pBdr>
              <w:spacing w:after="60" w:line="240" w:lineRule="atLeast"/>
              <w:jc w:val="center"/>
              <w:rPr>
                <w:rFonts w:ascii="Times New Roman" w:hAnsi="Times New Roman"/>
                <w:bCs/>
                <w:sz w:val="22"/>
                <w:lang w:eastAsia="ru-RU"/>
              </w:rPr>
            </w:pPr>
            <w:r w:rsidRPr="00624991">
              <w:rPr>
                <w:rFonts w:ascii="Times New Roman" w:hAnsi="Times New Roman"/>
                <w:bCs/>
                <w:sz w:val="22"/>
                <w:lang w:eastAsia="ru-RU"/>
              </w:rPr>
              <w:t>1</w:t>
            </w:r>
          </w:p>
        </w:tc>
        <w:tc>
          <w:tcPr>
            <w:tcW w:w="3550" w:type="dxa"/>
            <w:shd w:val="clear" w:color="auto" w:fill="auto"/>
          </w:tcPr>
          <w:p w14:paraId="51680894" w14:textId="64DFC7BB" w:rsidR="00287231" w:rsidRPr="00624991" w:rsidRDefault="00287231" w:rsidP="003A70C1">
            <w:pPr>
              <w:pBdr>
                <w:right w:val="single" w:sz="4" w:space="1" w:color="auto"/>
              </w:pBdr>
              <w:spacing w:after="0" w:line="240" w:lineRule="auto"/>
              <w:ind w:right="-52"/>
              <w:rPr>
                <w:rFonts w:ascii="Times New Roman" w:hAnsi="Times New Roman"/>
                <w:bCs/>
                <w:sz w:val="22"/>
                <w:lang w:eastAsia="ru-RU"/>
              </w:rPr>
            </w:pPr>
            <w:bookmarkStart w:id="2" w:name="_Toc119940999"/>
            <w:r w:rsidRPr="00624991">
              <w:rPr>
                <w:rFonts w:ascii="Times New Roman" w:hAnsi="Times New Roman"/>
                <w:bCs/>
                <w:sz w:val="22"/>
              </w:rPr>
              <w:t>Наименование, место нахождения, почтовый адрес, адрес электронной почты, номер контактного телефона заказчика</w:t>
            </w:r>
            <w:bookmarkEnd w:id="2"/>
          </w:p>
        </w:tc>
        <w:tc>
          <w:tcPr>
            <w:tcW w:w="6481" w:type="dxa"/>
            <w:shd w:val="clear" w:color="auto" w:fill="auto"/>
          </w:tcPr>
          <w:p w14:paraId="6F28A3AA" w14:textId="77777777" w:rsidR="00287231" w:rsidRPr="00624991" w:rsidRDefault="00287231" w:rsidP="003A70C1">
            <w:pPr>
              <w:pStyle w:val="afe"/>
              <w:jc w:val="both"/>
              <w:rPr>
                <w:rFonts w:ascii="Times New Roman" w:hAnsi="Times New Roman" w:cs="Times New Roman"/>
              </w:rPr>
            </w:pPr>
            <w:r w:rsidRPr="00624991">
              <w:rPr>
                <w:rFonts w:ascii="Times New Roman" w:hAnsi="Times New Roman" w:cs="Times New Roman"/>
                <w:b/>
              </w:rPr>
              <w:t xml:space="preserve">Заказчик: </w:t>
            </w:r>
            <w:r w:rsidRPr="00624991">
              <w:rPr>
                <w:rFonts w:ascii="Times New Roman" w:hAnsi="Times New Roman" w:cs="Times New Roman"/>
              </w:rPr>
              <w:t>Общество с ограниченной ответственностью «Управляющая компания «Зеленая роща»</w:t>
            </w:r>
          </w:p>
          <w:p w14:paraId="2779D823" w14:textId="77777777" w:rsidR="00301F38" w:rsidRPr="00624991" w:rsidRDefault="00287231" w:rsidP="003A70C1">
            <w:pPr>
              <w:tabs>
                <w:tab w:val="left" w:pos="7350"/>
              </w:tabs>
              <w:spacing w:line="240" w:lineRule="auto"/>
              <w:contextualSpacing/>
              <w:rPr>
                <w:rFonts w:ascii="Times New Roman" w:hAnsi="Times New Roman"/>
                <w:bCs/>
                <w:sz w:val="22"/>
              </w:rPr>
            </w:pPr>
            <w:r w:rsidRPr="00624991">
              <w:rPr>
                <w:rFonts w:ascii="Times New Roman" w:hAnsi="Times New Roman"/>
                <w:b/>
                <w:sz w:val="22"/>
              </w:rPr>
              <w:t>Место нахождения, почтовый адрес заказчика:</w:t>
            </w:r>
            <w:r w:rsidRPr="00624991">
              <w:rPr>
                <w:rFonts w:ascii="Times New Roman" w:hAnsi="Times New Roman"/>
                <w:bCs/>
                <w:sz w:val="22"/>
              </w:rPr>
              <w:t xml:space="preserve"> 3020</w:t>
            </w:r>
            <w:r w:rsidR="00301F38" w:rsidRPr="00624991">
              <w:rPr>
                <w:rFonts w:ascii="Times New Roman" w:hAnsi="Times New Roman"/>
                <w:bCs/>
                <w:sz w:val="22"/>
              </w:rPr>
              <w:t>40</w:t>
            </w:r>
            <w:r w:rsidRPr="00624991">
              <w:rPr>
                <w:rFonts w:ascii="Times New Roman" w:hAnsi="Times New Roman"/>
                <w:bCs/>
                <w:sz w:val="22"/>
              </w:rPr>
              <w:t xml:space="preserve"> г. Орел, ул. </w:t>
            </w:r>
            <w:r w:rsidR="00301F38" w:rsidRPr="00624991">
              <w:rPr>
                <w:rFonts w:ascii="Times New Roman" w:hAnsi="Times New Roman"/>
                <w:bCs/>
                <w:sz w:val="22"/>
              </w:rPr>
              <w:t>Ломоносова,</w:t>
            </w:r>
            <w:r w:rsidRPr="00624991">
              <w:rPr>
                <w:rFonts w:ascii="Times New Roman" w:hAnsi="Times New Roman"/>
                <w:bCs/>
                <w:sz w:val="22"/>
              </w:rPr>
              <w:t xml:space="preserve"> дом </w:t>
            </w:r>
            <w:r w:rsidR="00301F38" w:rsidRPr="00624991">
              <w:rPr>
                <w:rFonts w:ascii="Times New Roman" w:hAnsi="Times New Roman"/>
                <w:bCs/>
                <w:sz w:val="22"/>
              </w:rPr>
              <w:t>6</w:t>
            </w:r>
            <w:r w:rsidRPr="00624991">
              <w:rPr>
                <w:rFonts w:ascii="Times New Roman" w:hAnsi="Times New Roman"/>
                <w:bCs/>
                <w:sz w:val="22"/>
              </w:rPr>
              <w:t>, пом</w:t>
            </w:r>
            <w:r w:rsidR="00301F38" w:rsidRPr="00624991">
              <w:rPr>
                <w:rFonts w:ascii="Times New Roman" w:hAnsi="Times New Roman"/>
                <w:bCs/>
                <w:sz w:val="22"/>
              </w:rPr>
              <w:t>ещение 31, этаж 4</w:t>
            </w:r>
          </w:p>
          <w:p w14:paraId="112A2D16" w14:textId="3D01EF32" w:rsidR="00287231" w:rsidRPr="00624991" w:rsidRDefault="00287231" w:rsidP="003A70C1">
            <w:pPr>
              <w:tabs>
                <w:tab w:val="left" w:pos="7350"/>
              </w:tabs>
              <w:spacing w:line="240" w:lineRule="auto"/>
              <w:contextualSpacing/>
              <w:rPr>
                <w:rFonts w:ascii="Times New Roman" w:hAnsi="Times New Roman"/>
                <w:color w:val="000000"/>
                <w:sz w:val="22"/>
              </w:rPr>
            </w:pPr>
            <w:r w:rsidRPr="00624991">
              <w:rPr>
                <w:rFonts w:ascii="Times New Roman" w:hAnsi="Times New Roman"/>
                <w:b/>
                <w:sz w:val="22"/>
              </w:rPr>
              <w:t>Контактное лицо:</w:t>
            </w:r>
            <w:r w:rsidRPr="00624991">
              <w:rPr>
                <w:rFonts w:ascii="Times New Roman" w:hAnsi="Times New Roman"/>
                <w:sz w:val="22"/>
              </w:rPr>
              <w:t xml:space="preserve"> </w:t>
            </w:r>
            <w:r w:rsidRPr="00624991">
              <w:rPr>
                <w:rFonts w:ascii="Times New Roman" w:hAnsi="Times New Roman"/>
                <w:color w:val="000000"/>
                <w:sz w:val="22"/>
              </w:rPr>
              <w:t xml:space="preserve">начальник </w:t>
            </w:r>
            <w:r w:rsidR="006B5CE9">
              <w:rPr>
                <w:rFonts w:ascii="Times New Roman" w:hAnsi="Times New Roman"/>
                <w:color w:val="000000"/>
                <w:sz w:val="22"/>
              </w:rPr>
              <w:t>ПЭО</w:t>
            </w:r>
            <w:r w:rsidRPr="00624991">
              <w:rPr>
                <w:rFonts w:ascii="Times New Roman" w:hAnsi="Times New Roman"/>
                <w:color w:val="000000"/>
                <w:sz w:val="22"/>
              </w:rPr>
              <w:t xml:space="preserve"> ООО «УК «Зеленая роща» </w:t>
            </w:r>
            <w:proofErr w:type="spellStart"/>
            <w:r w:rsidR="00CE14F1" w:rsidRPr="00624991">
              <w:rPr>
                <w:rFonts w:ascii="Times New Roman" w:hAnsi="Times New Roman"/>
                <w:color w:val="000000"/>
                <w:sz w:val="22"/>
              </w:rPr>
              <w:t>Баюшкина</w:t>
            </w:r>
            <w:proofErr w:type="spellEnd"/>
            <w:r w:rsidR="00CE14F1" w:rsidRPr="00624991">
              <w:rPr>
                <w:rFonts w:ascii="Times New Roman" w:hAnsi="Times New Roman"/>
                <w:color w:val="000000"/>
                <w:sz w:val="22"/>
              </w:rPr>
              <w:t xml:space="preserve"> Е.В.</w:t>
            </w:r>
          </w:p>
          <w:p w14:paraId="1A104FB4" w14:textId="77777777" w:rsidR="00287231" w:rsidRPr="00624991" w:rsidRDefault="00287231" w:rsidP="003A70C1">
            <w:pPr>
              <w:spacing w:after="0" w:line="240" w:lineRule="auto"/>
              <w:jc w:val="both"/>
              <w:rPr>
                <w:rFonts w:ascii="Times New Roman" w:hAnsi="Times New Roman"/>
                <w:sz w:val="22"/>
              </w:rPr>
            </w:pPr>
            <w:r w:rsidRPr="00624991">
              <w:rPr>
                <w:rFonts w:ascii="Times New Roman" w:hAnsi="Times New Roman"/>
                <w:b/>
                <w:color w:val="000000"/>
                <w:sz w:val="22"/>
              </w:rPr>
              <w:t>Электронная почта:</w:t>
            </w:r>
            <w:r w:rsidRPr="00624991">
              <w:rPr>
                <w:rFonts w:ascii="Times New Roman" w:hAnsi="Times New Roman"/>
                <w:sz w:val="22"/>
              </w:rPr>
              <w:t xml:space="preserve"> </w:t>
            </w:r>
            <w:proofErr w:type="spellStart"/>
            <w:r w:rsidRPr="00624991">
              <w:rPr>
                <w:rFonts w:ascii="Times New Roman" w:hAnsi="Times New Roman"/>
                <w:color w:val="0000FF"/>
                <w:sz w:val="22"/>
                <w:u w:val="single"/>
                <w:lang w:val="en-US"/>
              </w:rPr>
              <w:t>zakupki</w:t>
            </w:r>
            <w:proofErr w:type="spellEnd"/>
            <w:r w:rsidRPr="00624991">
              <w:rPr>
                <w:rFonts w:ascii="Times New Roman" w:hAnsi="Times New Roman"/>
                <w:color w:val="0000FF"/>
                <w:sz w:val="22"/>
                <w:u w:val="single"/>
              </w:rPr>
              <w:t>@</w:t>
            </w:r>
            <w:proofErr w:type="spellStart"/>
            <w:r w:rsidRPr="00624991">
              <w:rPr>
                <w:rFonts w:ascii="Times New Roman" w:hAnsi="Times New Roman"/>
                <w:color w:val="0000FF"/>
                <w:sz w:val="22"/>
                <w:u w:val="single"/>
                <w:lang w:val="en-US"/>
              </w:rPr>
              <w:t>greenpark</w:t>
            </w:r>
            <w:proofErr w:type="spellEnd"/>
            <w:r w:rsidRPr="00624991">
              <w:rPr>
                <w:rFonts w:ascii="Times New Roman" w:hAnsi="Times New Roman"/>
                <w:color w:val="0000FF"/>
                <w:sz w:val="22"/>
                <w:u w:val="single"/>
              </w:rPr>
              <w:t>57.</w:t>
            </w:r>
            <w:proofErr w:type="spellStart"/>
            <w:r w:rsidRPr="00624991">
              <w:rPr>
                <w:rFonts w:ascii="Times New Roman" w:hAnsi="Times New Roman"/>
                <w:color w:val="0000FF"/>
                <w:sz w:val="22"/>
                <w:u w:val="single"/>
                <w:lang w:val="en-US"/>
              </w:rPr>
              <w:t>ru</w:t>
            </w:r>
            <w:proofErr w:type="spellEnd"/>
          </w:p>
          <w:p w14:paraId="06ECDFAE" w14:textId="0FC7ADDD" w:rsidR="00287231" w:rsidRPr="00624991" w:rsidRDefault="00287231" w:rsidP="003A70C1">
            <w:pPr>
              <w:pStyle w:val="21"/>
              <w:spacing w:before="0" w:line="240" w:lineRule="auto"/>
              <w:ind w:left="0" w:firstLine="136"/>
              <w:jc w:val="both"/>
              <w:rPr>
                <w:rFonts w:ascii="Times New Roman" w:eastAsia="Times New Roman" w:hAnsi="Times New Roman"/>
                <w:b/>
                <w:sz w:val="22"/>
                <w:szCs w:val="22"/>
                <w:lang w:eastAsia="ru-RU"/>
              </w:rPr>
            </w:pPr>
            <w:r w:rsidRPr="00624991">
              <w:rPr>
                <w:rFonts w:ascii="Times New Roman" w:hAnsi="Times New Roman"/>
                <w:b/>
                <w:sz w:val="22"/>
                <w:szCs w:val="22"/>
              </w:rPr>
              <w:t xml:space="preserve">Контактный </w:t>
            </w:r>
            <w:r w:rsidR="00487D1D" w:rsidRPr="00624991">
              <w:rPr>
                <w:rFonts w:ascii="Times New Roman" w:hAnsi="Times New Roman"/>
                <w:b/>
                <w:sz w:val="22"/>
                <w:szCs w:val="22"/>
              </w:rPr>
              <w:t>телефон:</w:t>
            </w:r>
            <w:r w:rsidR="00487D1D" w:rsidRPr="00624991">
              <w:rPr>
                <w:rFonts w:ascii="Times New Roman" w:hAnsi="Times New Roman"/>
                <w:sz w:val="22"/>
                <w:szCs w:val="22"/>
              </w:rPr>
              <w:t xml:space="preserve"> 8</w:t>
            </w:r>
            <w:r w:rsidRPr="00624991">
              <w:rPr>
                <w:rFonts w:ascii="Times New Roman" w:hAnsi="Times New Roman"/>
                <w:sz w:val="22"/>
                <w:szCs w:val="22"/>
              </w:rPr>
              <w:t>(</w:t>
            </w:r>
            <w:r w:rsidR="001B52B3" w:rsidRPr="00624991">
              <w:rPr>
                <w:rFonts w:ascii="Times New Roman" w:hAnsi="Times New Roman"/>
                <w:sz w:val="22"/>
                <w:szCs w:val="22"/>
              </w:rPr>
              <w:t>910</w:t>
            </w:r>
            <w:r w:rsidR="00CE14F1" w:rsidRPr="00624991">
              <w:rPr>
                <w:rFonts w:ascii="Times New Roman" w:hAnsi="Times New Roman"/>
                <w:sz w:val="22"/>
                <w:szCs w:val="22"/>
              </w:rPr>
              <w:t>)-</w:t>
            </w:r>
            <w:r w:rsidR="001B52B3" w:rsidRPr="00624991">
              <w:rPr>
                <w:rFonts w:ascii="Times New Roman" w:hAnsi="Times New Roman"/>
                <w:sz w:val="22"/>
                <w:szCs w:val="22"/>
              </w:rPr>
              <w:t>748-10-04</w:t>
            </w:r>
            <w:r w:rsidRPr="00624991">
              <w:rPr>
                <w:rFonts w:ascii="Times New Roman" w:hAnsi="Times New Roman"/>
                <w:sz w:val="22"/>
                <w:szCs w:val="22"/>
              </w:rPr>
              <w:t xml:space="preserve"> (доб. </w:t>
            </w:r>
            <w:r w:rsidR="001B52B3" w:rsidRPr="00624991">
              <w:rPr>
                <w:rFonts w:ascii="Times New Roman" w:hAnsi="Times New Roman"/>
                <w:sz w:val="22"/>
                <w:szCs w:val="22"/>
              </w:rPr>
              <w:t>711</w:t>
            </w:r>
            <w:r w:rsidRPr="00624991">
              <w:rPr>
                <w:rFonts w:ascii="Times New Roman" w:hAnsi="Times New Roman"/>
                <w:sz w:val="22"/>
                <w:szCs w:val="22"/>
              </w:rPr>
              <w:t>)</w:t>
            </w:r>
          </w:p>
        </w:tc>
      </w:tr>
      <w:tr w:rsidR="00EC653E" w:rsidRPr="00624991" w14:paraId="003899C9" w14:textId="77777777" w:rsidTr="00172A47">
        <w:tc>
          <w:tcPr>
            <w:tcW w:w="568" w:type="dxa"/>
            <w:shd w:val="clear" w:color="auto" w:fill="auto"/>
          </w:tcPr>
          <w:p w14:paraId="68A4549C" w14:textId="77777777" w:rsidR="00EC653E" w:rsidRPr="00624991" w:rsidRDefault="00EC653E" w:rsidP="003A70C1">
            <w:pPr>
              <w:pBdr>
                <w:right w:val="single" w:sz="4" w:space="1" w:color="auto"/>
              </w:pBdr>
              <w:spacing w:after="60" w:line="240" w:lineRule="atLeast"/>
              <w:jc w:val="center"/>
              <w:rPr>
                <w:rFonts w:ascii="Times New Roman" w:hAnsi="Times New Roman"/>
                <w:bCs/>
                <w:sz w:val="22"/>
                <w:lang w:eastAsia="ru-RU"/>
              </w:rPr>
            </w:pPr>
            <w:r w:rsidRPr="00624991">
              <w:rPr>
                <w:rFonts w:ascii="Times New Roman" w:hAnsi="Times New Roman"/>
                <w:bCs/>
                <w:sz w:val="22"/>
                <w:lang w:eastAsia="ru-RU"/>
              </w:rPr>
              <w:t>2</w:t>
            </w:r>
          </w:p>
        </w:tc>
        <w:tc>
          <w:tcPr>
            <w:tcW w:w="3550" w:type="dxa"/>
            <w:shd w:val="clear" w:color="auto" w:fill="auto"/>
          </w:tcPr>
          <w:p w14:paraId="034EE16E" w14:textId="77777777" w:rsidR="00EC653E" w:rsidRPr="00624991" w:rsidRDefault="00EC653E" w:rsidP="003A70C1">
            <w:pPr>
              <w:pBdr>
                <w:right w:val="single" w:sz="4" w:space="1" w:color="auto"/>
              </w:pBdr>
              <w:spacing w:after="0" w:line="240" w:lineRule="auto"/>
              <w:ind w:right="-52"/>
              <w:rPr>
                <w:rFonts w:ascii="Times New Roman" w:hAnsi="Times New Roman"/>
                <w:bCs/>
                <w:sz w:val="22"/>
                <w:lang w:eastAsia="ru-RU"/>
              </w:rPr>
            </w:pPr>
            <w:r w:rsidRPr="00624991">
              <w:rPr>
                <w:rFonts w:ascii="Times New Roman" w:hAnsi="Times New Roman"/>
                <w:bCs/>
                <w:sz w:val="22"/>
                <w:lang w:eastAsia="ru-RU"/>
              </w:rPr>
              <w:t>Способ закупки</w:t>
            </w:r>
          </w:p>
        </w:tc>
        <w:tc>
          <w:tcPr>
            <w:tcW w:w="6481" w:type="dxa"/>
            <w:shd w:val="clear" w:color="auto" w:fill="auto"/>
          </w:tcPr>
          <w:p w14:paraId="042AFD00" w14:textId="47FBD094" w:rsidR="00EC653E" w:rsidRPr="00624991" w:rsidRDefault="00EC653E" w:rsidP="003A70C1">
            <w:pPr>
              <w:pBdr>
                <w:right w:val="single" w:sz="4" w:space="1" w:color="auto"/>
              </w:pBdr>
              <w:tabs>
                <w:tab w:val="left" w:pos="612"/>
              </w:tabs>
              <w:spacing w:after="60" w:line="240" w:lineRule="atLeast"/>
              <w:ind w:firstLine="138"/>
              <w:jc w:val="both"/>
              <w:rPr>
                <w:rFonts w:ascii="Times New Roman" w:hAnsi="Times New Roman"/>
                <w:b/>
                <w:sz w:val="22"/>
                <w:lang w:eastAsia="ru-RU"/>
              </w:rPr>
            </w:pPr>
            <w:r w:rsidRPr="00624991">
              <w:rPr>
                <w:rFonts w:ascii="Times New Roman" w:hAnsi="Times New Roman"/>
                <w:sz w:val="22"/>
                <w:lang w:eastAsia="ru-RU"/>
              </w:rPr>
              <w:t>Запрос котировок в электронной форме</w:t>
            </w:r>
            <w:r w:rsidR="00287231" w:rsidRPr="00624991">
              <w:rPr>
                <w:rFonts w:ascii="Times New Roman" w:hAnsi="Times New Roman"/>
                <w:sz w:val="22"/>
                <w:lang w:eastAsia="ru-RU"/>
              </w:rPr>
              <w:t xml:space="preserve">. </w:t>
            </w:r>
            <w:r w:rsidR="007463FB" w:rsidRPr="00624991">
              <w:rPr>
                <w:rFonts w:ascii="Times New Roman" w:hAnsi="Times New Roman"/>
                <w:sz w:val="22"/>
                <w:lang w:eastAsia="ru-RU"/>
              </w:rPr>
              <w:t>Победителем признается соответствующий требованиям Извещения о закупке Участник запроса котировок, предложивший наиболее низкую цену Договора.</w:t>
            </w:r>
          </w:p>
        </w:tc>
      </w:tr>
      <w:tr w:rsidR="00447CB0" w:rsidRPr="00624991" w14:paraId="09650A86" w14:textId="77777777" w:rsidTr="0034620F">
        <w:trPr>
          <w:trHeight w:val="711"/>
        </w:trPr>
        <w:tc>
          <w:tcPr>
            <w:tcW w:w="568" w:type="dxa"/>
            <w:shd w:val="clear" w:color="auto" w:fill="auto"/>
          </w:tcPr>
          <w:p w14:paraId="167061A5" w14:textId="77777777" w:rsidR="00447CB0" w:rsidRPr="00624991" w:rsidRDefault="00447CB0" w:rsidP="003A70C1">
            <w:pPr>
              <w:pBdr>
                <w:right w:val="single" w:sz="4" w:space="1" w:color="auto"/>
              </w:pBdr>
              <w:spacing w:after="60" w:line="240" w:lineRule="atLeast"/>
              <w:jc w:val="center"/>
              <w:rPr>
                <w:rFonts w:ascii="Times New Roman" w:hAnsi="Times New Roman"/>
                <w:bCs/>
                <w:sz w:val="22"/>
                <w:lang w:eastAsia="ru-RU"/>
              </w:rPr>
            </w:pPr>
            <w:r w:rsidRPr="00624991">
              <w:rPr>
                <w:rFonts w:ascii="Times New Roman" w:hAnsi="Times New Roman"/>
                <w:bCs/>
                <w:sz w:val="22"/>
                <w:lang w:eastAsia="ru-RU"/>
              </w:rPr>
              <w:t>3</w:t>
            </w:r>
          </w:p>
        </w:tc>
        <w:tc>
          <w:tcPr>
            <w:tcW w:w="3550" w:type="dxa"/>
            <w:shd w:val="clear" w:color="auto" w:fill="auto"/>
          </w:tcPr>
          <w:p w14:paraId="705EB2E9" w14:textId="1103800E" w:rsidR="00447CB0" w:rsidRPr="00624991" w:rsidRDefault="00447CB0" w:rsidP="003A70C1">
            <w:pPr>
              <w:pBdr>
                <w:right w:val="single" w:sz="4" w:space="1" w:color="auto"/>
              </w:pBdr>
              <w:spacing w:after="0" w:line="240" w:lineRule="auto"/>
              <w:ind w:right="-52"/>
              <w:rPr>
                <w:rFonts w:ascii="Times New Roman" w:hAnsi="Times New Roman"/>
                <w:bCs/>
                <w:sz w:val="22"/>
              </w:rPr>
            </w:pPr>
            <w:r w:rsidRPr="00624991">
              <w:rPr>
                <w:rFonts w:ascii="Times New Roman" w:hAnsi="Times New Roman"/>
                <w:bCs/>
                <w:sz w:val="22"/>
              </w:rPr>
              <w:t>Предмет (наименование) закупки</w:t>
            </w:r>
          </w:p>
        </w:tc>
        <w:tc>
          <w:tcPr>
            <w:tcW w:w="6481" w:type="dxa"/>
            <w:shd w:val="clear" w:color="auto" w:fill="auto"/>
          </w:tcPr>
          <w:p w14:paraId="7C029041" w14:textId="31069330" w:rsidR="00447CB0" w:rsidRPr="00624991" w:rsidRDefault="00244E95" w:rsidP="0034620F">
            <w:pPr>
              <w:tabs>
                <w:tab w:val="left" w:pos="612"/>
              </w:tabs>
              <w:spacing w:after="60" w:line="240" w:lineRule="atLeast"/>
              <w:ind w:firstLine="138"/>
              <w:jc w:val="both"/>
              <w:rPr>
                <w:rFonts w:ascii="Times New Roman" w:hAnsi="Times New Roman"/>
                <w:sz w:val="22"/>
                <w:lang w:eastAsia="ru-RU"/>
              </w:rPr>
            </w:pPr>
            <w:r w:rsidRPr="00624991">
              <w:rPr>
                <w:rFonts w:ascii="Times New Roman" w:hAnsi="Times New Roman"/>
                <w:sz w:val="22"/>
                <w:lang w:eastAsia="ru-RU"/>
              </w:rPr>
              <w:t xml:space="preserve">Оказание услуг по передаче неисключительных лицензионных прав на использование антивирусной защиты Kaspersky </w:t>
            </w:r>
            <w:proofErr w:type="spellStart"/>
            <w:r w:rsidRPr="00624991">
              <w:rPr>
                <w:rFonts w:ascii="Times New Roman" w:hAnsi="Times New Roman"/>
                <w:sz w:val="22"/>
                <w:lang w:eastAsia="ru-RU"/>
              </w:rPr>
              <w:t>endopoint</w:t>
            </w:r>
            <w:proofErr w:type="spellEnd"/>
            <w:r w:rsidRPr="00624991">
              <w:rPr>
                <w:rFonts w:ascii="Times New Roman" w:hAnsi="Times New Roman"/>
                <w:sz w:val="22"/>
                <w:lang w:eastAsia="ru-RU"/>
              </w:rPr>
              <w:t xml:space="preserve"> </w:t>
            </w:r>
            <w:proofErr w:type="spellStart"/>
            <w:r w:rsidRPr="00624991">
              <w:rPr>
                <w:rFonts w:ascii="Times New Roman" w:hAnsi="Times New Roman"/>
                <w:sz w:val="22"/>
                <w:lang w:eastAsia="ru-RU"/>
              </w:rPr>
              <w:t>security</w:t>
            </w:r>
            <w:proofErr w:type="spellEnd"/>
            <w:r w:rsidRPr="00624991">
              <w:rPr>
                <w:rFonts w:ascii="Times New Roman" w:hAnsi="Times New Roman"/>
                <w:sz w:val="22"/>
                <w:lang w:eastAsia="ru-RU"/>
              </w:rPr>
              <w:t xml:space="preserve"> для бизнеса расширенный (продление лицензии)</w:t>
            </w:r>
          </w:p>
        </w:tc>
      </w:tr>
      <w:tr w:rsidR="009B33A5" w:rsidRPr="00624991" w14:paraId="03C87BE0" w14:textId="77777777" w:rsidTr="00172A47">
        <w:tc>
          <w:tcPr>
            <w:tcW w:w="568" w:type="dxa"/>
            <w:shd w:val="clear" w:color="auto" w:fill="auto"/>
          </w:tcPr>
          <w:p w14:paraId="2EAB3B68" w14:textId="3D44F1FA" w:rsidR="009B33A5" w:rsidRPr="00624991" w:rsidRDefault="009B33A5" w:rsidP="009B33A5">
            <w:pPr>
              <w:pBdr>
                <w:right w:val="single" w:sz="4" w:space="1" w:color="auto"/>
              </w:pBdr>
              <w:spacing w:after="60" w:line="240" w:lineRule="atLeast"/>
              <w:jc w:val="center"/>
              <w:rPr>
                <w:rFonts w:ascii="Times New Roman" w:hAnsi="Times New Roman"/>
                <w:bCs/>
                <w:sz w:val="22"/>
                <w:lang w:eastAsia="ru-RU"/>
              </w:rPr>
            </w:pPr>
            <w:r w:rsidRPr="00624991">
              <w:rPr>
                <w:rFonts w:ascii="Times New Roman" w:hAnsi="Times New Roman"/>
                <w:bCs/>
                <w:sz w:val="22"/>
                <w:lang w:eastAsia="ru-RU"/>
              </w:rPr>
              <w:t>4</w:t>
            </w:r>
          </w:p>
        </w:tc>
        <w:tc>
          <w:tcPr>
            <w:tcW w:w="3550" w:type="dxa"/>
            <w:shd w:val="clear" w:color="auto" w:fill="auto"/>
          </w:tcPr>
          <w:p w14:paraId="7A12E091" w14:textId="18560707" w:rsidR="009B33A5" w:rsidRPr="00624991" w:rsidRDefault="009B33A5" w:rsidP="009B33A5">
            <w:pPr>
              <w:pBdr>
                <w:right w:val="single" w:sz="4" w:space="1" w:color="auto"/>
              </w:pBdr>
              <w:spacing w:after="0" w:line="240" w:lineRule="auto"/>
              <w:ind w:right="-52"/>
              <w:rPr>
                <w:rFonts w:ascii="Times New Roman" w:hAnsi="Times New Roman"/>
                <w:bCs/>
                <w:sz w:val="22"/>
              </w:rPr>
            </w:pPr>
            <w:r w:rsidRPr="00624991">
              <w:rPr>
                <w:rFonts w:ascii="Times New Roman" w:hAnsi="Times New Roman"/>
                <w:bCs/>
                <w:sz w:val="22"/>
                <w:lang w:eastAsia="ru-RU"/>
              </w:rPr>
              <w:t>Сведения о начальной (максимальной) цене договора Н(М)ЦД (предельной цене поставки/работ/ услуг в случае ее установления в проекте договора), порядок формирования Н(М)ЦД</w:t>
            </w:r>
          </w:p>
        </w:tc>
        <w:tc>
          <w:tcPr>
            <w:tcW w:w="6481" w:type="dxa"/>
            <w:shd w:val="clear" w:color="auto" w:fill="auto"/>
          </w:tcPr>
          <w:p w14:paraId="401650ED" w14:textId="30FE8104" w:rsidR="006178F3" w:rsidRPr="00624991" w:rsidRDefault="00842E95" w:rsidP="009B33A5">
            <w:pPr>
              <w:pStyle w:val="21"/>
              <w:pBdr>
                <w:right w:val="single" w:sz="4" w:space="1" w:color="auto"/>
              </w:pBdr>
              <w:spacing w:before="0" w:line="240" w:lineRule="auto"/>
              <w:ind w:left="0" w:firstLine="138"/>
              <w:jc w:val="both"/>
              <w:rPr>
                <w:rFonts w:ascii="Times New Roman" w:eastAsia="Times New Roman" w:hAnsi="Times New Roman"/>
                <w:b/>
                <w:sz w:val="22"/>
                <w:szCs w:val="22"/>
              </w:rPr>
            </w:pPr>
            <w:r>
              <w:rPr>
                <w:rFonts w:ascii="Times New Roman" w:eastAsia="Times New Roman" w:hAnsi="Times New Roman"/>
                <w:b/>
                <w:sz w:val="22"/>
                <w:szCs w:val="22"/>
                <w:highlight w:val="yellow"/>
                <w:lang w:eastAsia="ru-RU"/>
              </w:rPr>
              <w:t>236 890,45</w:t>
            </w:r>
            <w:r w:rsidR="0034620F" w:rsidRPr="00624991">
              <w:rPr>
                <w:rFonts w:ascii="Times New Roman" w:eastAsia="Times New Roman" w:hAnsi="Times New Roman"/>
                <w:b/>
                <w:sz w:val="22"/>
                <w:szCs w:val="22"/>
                <w:highlight w:val="yellow"/>
                <w:lang w:eastAsia="ru-RU"/>
              </w:rPr>
              <w:t xml:space="preserve"> </w:t>
            </w:r>
            <w:r w:rsidR="009B33A5" w:rsidRPr="00624991">
              <w:rPr>
                <w:rFonts w:ascii="Times New Roman" w:eastAsia="Times New Roman" w:hAnsi="Times New Roman"/>
                <w:b/>
                <w:sz w:val="22"/>
                <w:szCs w:val="22"/>
                <w:highlight w:val="yellow"/>
              </w:rPr>
              <w:t>(</w:t>
            </w:r>
            <w:r w:rsidR="006B5CE9">
              <w:rPr>
                <w:rFonts w:ascii="Times New Roman" w:eastAsia="Times New Roman" w:hAnsi="Times New Roman"/>
                <w:b/>
                <w:sz w:val="22"/>
                <w:szCs w:val="22"/>
                <w:highlight w:val="yellow"/>
              </w:rPr>
              <w:t xml:space="preserve">двести </w:t>
            </w:r>
            <w:r>
              <w:rPr>
                <w:rFonts w:ascii="Times New Roman" w:eastAsia="Times New Roman" w:hAnsi="Times New Roman"/>
                <w:b/>
                <w:sz w:val="22"/>
                <w:szCs w:val="22"/>
                <w:highlight w:val="yellow"/>
              </w:rPr>
              <w:t>тридцать шесть тысяч восемьсот девяносто</w:t>
            </w:r>
            <w:r w:rsidR="009B33A5" w:rsidRPr="00624991">
              <w:rPr>
                <w:rFonts w:ascii="Times New Roman" w:eastAsia="Times New Roman" w:hAnsi="Times New Roman"/>
                <w:b/>
                <w:sz w:val="22"/>
                <w:szCs w:val="22"/>
                <w:highlight w:val="yellow"/>
              </w:rPr>
              <w:t>) руб.</w:t>
            </w:r>
            <w:r w:rsidR="009E0464" w:rsidRPr="00624991">
              <w:rPr>
                <w:rFonts w:ascii="Times New Roman" w:eastAsia="Times New Roman" w:hAnsi="Times New Roman"/>
                <w:b/>
                <w:sz w:val="22"/>
                <w:szCs w:val="22"/>
                <w:highlight w:val="yellow"/>
              </w:rPr>
              <w:t xml:space="preserve"> </w:t>
            </w:r>
            <w:r>
              <w:rPr>
                <w:rFonts w:ascii="Times New Roman" w:eastAsia="Times New Roman" w:hAnsi="Times New Roman"/>
                <w:b/>
                <w:sz w:val="22"/>
                <w:szCs w:val="22"/>
                <w:highlight w:val="yellow"/>
              </w:rPr>
              <w:t>45</w:t>
            </w:r>
            <w:r w:rsidR="009B33A5" w:rsidRPr="00624991">
              <w:rPr>
                <w:rFonts w:ascii="Times New Roman" w:eastAsia="Times New Roman" w:hAnsi="Times New Roman"/>
                <w:b/>
                <w:sz w:val="22"/>
                <w:szCs w:val="22"/>
                <w:highlight w:val="yellow"/>
              </w:rPr>
              <w:t xml:space="preserve"> коп</w:t>
            </w:r>
            <w:r w:rsidR="006F1D8D" w:rsidRPr="00624991">
              <w:rPr>
                <w:rFonts w:ascii="Times New Roman" w:eastAsia="Times New Roman" w:hAnsi="Times New Roman"/>
                <w:b/>
                <w:sz w:val="22"/>
                <w:szCs w:val="22"/>
              </w:rPr>
              <w:t>еек</w:t>
            </w:r>
          </w:p>
          <w:p w14:paraId="1213E7A1" w14:textId="77777777" w:rsidR="006178F3" w:rsidRPr="00624991" w:rsidRDefault="006178F3" w:rsidP="006178F3">
            <w:pPr>
              <w:pStyle w:val="21"/>
              <w:pBdr>
                <w:right w:val="single" w:sz="4" w:space="1" w:color="auto"/>
              </w:pBdr>
              <w:spacing w:before="0" w:line="240" w:lineRule="auto"/>
              <w:ind w:left="0" w:firstLine="138"/>
              <w:jc w:val="both"/>
              <w:rPr>
                <w:rFonts w:ascii="Times New Roman" w:eastAsia="Times New Roman" w:hAnsi="Times New Roman"/>
                <w:bCs/>
                <w:color w:val="000000"/>
                <w:sz w:val="22"/>
                <w:szCs w:val="22"/>
              </w:rPr>
            </w:pPr>
            <w:r w:rsidRPr="00624991">
              <w:rPr>
                <w:rFonts w:ascii="Times New Roman" w:eastAsia="Times New Roman" w:hAnsi="Times New Roman"/>
                <w:bCs/>
                <w:color w:val="000000"/>
                <w:sz w:val="22"/>
                <w:szCs w:val="22"/>
              </w:rPr>
              <w:t>Цена договора должна включать стоимость оказываемых услуг, все налоги и сборы, а также все подлежащие уплате налоги, сборы и другие обязательные платежи, за исключением стоимости материалов, предоставленных Заказчиком, а также все расходы и риски Исполнителя, возникающие в связи с исполнением Договора.</w:t>
            </w:r>
          </w:p>
          <w:p w14:paraId="20A9BC6B" w14:textId="77777777" w:rsidR="006178F3" w:rsidRPr="00624991" w:rsidRDefault="006178F3" w:rsidP="006178F3">
            <w:pPr>
              <w:pStyle w:val="21"/>
              <w:spacing w:before="0" w:line="240" w:lineRule="auto"/>
              <w:ind w:left="0" w:firstLine="138"/>
              <w:jc w:val="both"/>
              <w:rPr>
                <w:rFonts w:ascii="Times New Roman" w:eastAsia="Times New Roman" w:hAnsi="Times New Roman"/>
                <w:bCs/>
                <w:color w:val="000000"/>
                <w:sz w:val="22"/>
                <w:szCs w:val="22"/>
              </w:rPr>
            </w:pPr>
            <w:r w:rsidRPr="00624991">
              <w:rPr>
                <w:rFonts w:ascii="Times New Roman" w:eastAsia="Times New Roman" w:hAnsi="Times New Roman"/>
                <w:bCs/>
                <w:color w:val="000000"/>
                <w:sz w:val="22"/>
                <w:szCs w:val="22"/>
              </w:rPr>
              <w:t>Стоимость поставки товара указывается цифрами и прописью, в случае разночтения преимущество имеет цена, указанная прописью.</w:t>
            </w:r>
          </w:p>
          <w:p w14:paraId="413E0812" w14:textId="2DB0ECA8" w:rsidR="009B33A5" w:rsidRPr="00624991" w:rsidRDefault="006178F3" w:rsidP="006178F3">
            <w:pPr>
              <w:pStyle w:val="21"/>
              <w:pBdr>
                <w:right w:val="single" w:sz="4" w:space="1" w:color="auto"/>
              </w:pBdr>
              <w:spacing w:before="0" w:line="240" w:lineRule="auto"/>
              <w:ind w:left="0" w:firstLine="138"/>
              <w:jc w:val="both"/>
              <w:rPr>
                <w:rFonts w:ascii="Times New Roman" w:eastAsia="Times New Roman" w:hAnsi="Times New Roman"/>
                <w:bCs/>
                <w:color w:val="000000"/>
                <w:sz w:val="22"/>
                <w:szCs w:val="22"/>
              </w:rPr>
            </w:pPr>
            <w:r w:rsidRPr="00624991">
              <w:rPr>
                <w:rFonts w:ascii="Times New Roman" w:eastAsia="Times New Roman" w:hAnsi="Times New Roman"/>
                <w:bCs/>
                <w:color w:val="000000"/>
                <w:sz w:val="22"/>
                <w:szCs w:val="22"/>
              </w:rPr>
              <w:t>Расчет начальной (максимальной) цены произведен методом</w:t>
            </w:r>
            <w:r w:rsidR="00D05249" w:rsidRPr="00624991">
              <w:rPr>
                <w:rFonts w:ascii="Times New Roman" w:eastAsia="Times New Roman" w:hAnsi="Times New Roman"/>
                <w:bCs/>
                <w:color w:val="000000"/>
                <w:sz w:val="22"/>
                <w:szCs w:val="22"/>
              </w:rPr>
              <w:t xml:space="preserve"> сопоставимых рыночных цен</w:t>
            </w:r>
            <w:r w:rsidR="0020073D" w:rsidRPr="00624991">
              <w:rPr>
                <w:rFonts w:ascii="Times New Roman" w:eastAsia="Times New Roman" w:hAnsi="Times New Roman"/>
                <w:bCs/>
                <w:color w:val="000000"/>
                <w:sz w:val="22"/>
                <w:szCs w:val="22"/>
              </w:rPr>
              <w:t xml:space="preserve"> </w:t>
            </w:r>
            <w:r w:rsidR="00D05249" w:rsidRPr="00624991">
              <w:rPr>
                <w:rFonts w:ascii="Times New Roman" w:eastAsia="Times New Roman" w:hAnsi="Times New Roman"/>
                <w:bCs/>
                <w:color w:val="000000"/>
                <w:sz w:val="22"/>
                <w:szCs w:val="22"/>
              </w:rPr>
              <w:t>(анализ рынка)</w:t>
            </w:r>
            <w:r w:rsidRPr="00624991">
              <w:rPr>
                <w:rFonts w:ascii="Times New Roman" w:eastAsia="Times New Roman" w:hAnsi="Times New Roman"/>
                <w:bCs/>
                <w:color w:val="000000"/>
                <w:sz w:val="22"/>
                <w:szCs w:val="22"/>
              </w:rPr>
              <w:t>. Приведен в Разделе IV «Обоснование начальной (максимальной) цены договора» Извещения</w:t>
            </w:r>
          </w:p>
        </w:tc>
      </w:tr>
      <w:tr w:rsidR="009C4069" w:rsidRPr="00624991" w14:paraId="05A3335E" w14:textId="77777777" w:rsidTr="00172A47">
        <w:tc>
          <w:tcPr>
            <w:tcW w:w="568" w:type="dxa"/>
            <w:shd w:val="clear" w:color="auto" w:fill="auto"/>
          </w:tcPr>
          <w:p w14:paraId="6EF62CC7" w14:textId="45C59DC5" w:rsidR="009C4069" w:rsidRPr="00624991" w:rsidRDefault="009B33A5" w:rsidP="003A70C1">
            <w:pPr>
              <w:pBdr>
                <w:right w:val="single" w:sz="4" w:space="1" w:color="auto"/>
              </w:pBdr>
              <w:spacing w:after="60" w:line="240" w:lineRule="atLeast"/>
              <w:jc w:val="center"/>
              <w:rPr>
                <w:rFonts w:ascii="Times New Roman" w:hAnsi="Times New Roman"/>
                <w:bCs/>
                <w:sz w:val="22"/>
                <w:lang w:eastAsia="ru-RU"/>
              </w:rPr>
            </w:pPr>
            <w:r w:rsidRPr="00624991">
              <w:rPr>
                <w:rFonts w:ascii="Times New Roman" w:hAnsi="Times New Roman"/>
                <w:bCs/>
                <w:sz w:val="22"/>
                <w:lang w:eastAsia="ru-RU"/>
              </w:rPr>
              <w:t>5</w:t>
            </w:r>
          </w:p>
        </w:tc>
        <w:tc>
          <w:tcPr>
            <w:tcW w:w="3550" w:type="dxa"/>
            <w:shd w:val="clear" w:color="auto" w:fill="auto"/>
          </w:tcPr>
          <w:p w14:paraId="7520B491" w14:textId="732ADF24" w:rsidR="009C4069" w:rsidRPr="00624991" w:rsidRDefault="009C4069" w:rsidP="003A70C1">
            <w:pPr>
              <w:pBdr>
                <w:right w:val="single" w:sz="4" w:space="1" w:color="auto"/>
              </w:pBdr>
              <w:spacing w:after="0" w:line="240" w:lineRule="auto"/>
              <w:ind w:right="-52"/>
              <w:rPr>
                <w:rFonts w:ascii="Times New Roman" w:hAnsi="Times New Roman"/>
                <w:bCs/>
                <w:sz w:val="22"/>
              </w:rPr>
            </w:pPr>
            <w:r w:rsidRPr="00624991">
              <w:rPr>
                <w:rFonts w:ascii="Times New Roman" w:hAnsi="Times New Roman"/>
                <w:bCs/>
                <w:sz w:val="22"/>
              </w:rPr>
              <w:t>Адрес электронной площадки в информационно-телекоммуникационной сети Интернет (при осуществлении закупки в электронной форме)</w:t>
            </w:r>
          </w:p>
        </w:tc>
        <w:tc>
          <w:tcPr>
            <w:tcW w:w="6481" w:type="dxa"/>
            <w:shd w:val="clear" w:color="auto" w:fill="auto"/>
          </w:tcPr>
          <w:p w14:paraId="02BC1CA2" w14:textId="7F04ADFB" w:rsidR="009C4069" w:rsidRPr="00624991" w:rsidRDefault="00CE14F1" w:rsidP="003E0868">
            <w:pPr>
              <w:pStyle w:val="aff8"/>
              <w:jc w:val="both"/>
              <w:rPr>
                <w:rFonts w:ascii="Times New Roman" w:hAnsi="Times New Roman"/>
                <w:lang w:val="ru-RU" w:eastAsia="ru-RU"/>
              </w:rPr>
            </w:pPr>
            <w:r w:rsidRPr="00624991">
              <w:rPr>
                <w:rFonts w:ascii="Times New Roman" w:hAnsi="Times New Roman"/>
                <w:lang w:val="ru-RU"/>
              </w:rPr>
              <w:t xml:space="preserve">Электронная торговая площадка </w:t>
            </w:r>
            <w:r w:rsidR="001C3DF5">
              <w:rPr>
                <w:rFonts w:ascii="Times New Roman" w:hAnsi="Times New Roman"/>
                <w:lang w:val="ru-RU"/>
              </w:rPr>
              <w:t xml:space="preserve">Электронный торги России </w:t>
            </w:r>
            <w:r w:rsidR="001C3DF5" w:rsidRPr="001C3DF5">
              <w:rPr>
                <w:rFonts w:ascii="Times New Roman" w:hAnsi="Times New Roman"/>
                <w:lang w:val="ru-RU"/>
              </w:rPr>
              <w:t>https://torgi82.ru/</w:t>
            </w:r>
          </w:p>
        </w:tc>
      </w:tr>
      <w:tr w:rsidR="009B33A5" w:rsidRPr="00624991" w14:paraId="0C556DC5" w14:textId="77777777" w:rsidTr="00172A47">
        <w:tc>
          <w:tcPr>
            <w:tcW w:w="568" w:type="dxa"/>
            <w:shd w:val="clear" w:color="auto" w:fill="auto"/>
          </w:tcPr>
          <w:p w14:paraId="0451625E" w14:textId="25D0F105" w:rsidR="009B33A5" w:rsidRPr="00624991" w:rsidRDefault="009B33A5" w:rsidP="009B33A5">
            <w:pPr>
              <w:pBdr>
                <w:right w:val="single" w:sz="4" w:space="1" w:color="auto"/>
              </w:pBdr>
              <w:spacing w:after="60" w:line="240" w:lineRule="atLeast"/>
              <w:jc w:val="center"/>
              <w:rPr>
                <w:rFonts w:ascii="Times New Roman" w:hAnsi="Times New Roman"/>
                <w:bCs/>
                <w:sz w:val="22"/>
                <w:lang w:eastAsia="ru-RU"/>
              </w:rPr>
            </w:pPr>
            <w:r w:rsidRPr="00624991">
              <w:rPr>
                <w:rFonts w:ascii="Times New Roman" w:hAnsi="Times New Roman"/>
                <w:bCs/>
                <w:sz w:val="22"/>
                <w:lang w:eastAsia="ru-RU"/>
              </w:rPr>
              <w:t>6</w:t>
            </w:r>
          </w:p>
        </w:tc>
        <w:tc>
          <w:tcPr>
            <w:tcW w:w="3550" w:type="dxa"/>
            <w:shd w:val="clear" w:color="auto" w:fill="auto"/>
          </w:tcPr>
          <w:p w14:paraId="41375FA7" w14:textId="0A70BB6E" w:rsidR="009B33A5" w:rsidRPr="00624991" w:rsidRDefault="009B33A5" w:rsidP="009B33A5">
            <w:pPr>
              <w:pBdr>
                <w:right w:val="single" w:sz="4" w:space="1" w:color="auto"/>
              </w:pBdr>
              <w:spacing w:after="0" w:line="240" w:lineRule="auto"/>
              <w:ind w:right="-52"/>
              <w:rPr>
                <w:rFonts w:ascii="Times New Roman" w:hAnsi="Times New Roman"/>
                <w:sz w:val="22"/>
                <w:lang w:eastAsia="ru-RU"/>
              </w:rPr>
            </w:pPr>
            <w:r w:rsidRPr="00624991">
              <w:rPr>
                <w:rFonts w:ascii="Times New Roman" w:hAnsi="Times New Roman"/>
                <w:bCs/>
                <w:sz w:val="22"/>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8" w:history="1">
              <w:r w:rsidRPr="00624991">
                <w:rPr>
                  <w:rFonts w:ascii="Times New Roman" w:hAnsi="Times New Roman"/>
                  <w:bCs/>
                  <w:sz w:val="22"/>
                </w:rPr>
                <w:t>ч. 6.1 ст. 3</w:t>
              </w:r>
            </w:hyperlink>
            <w:r w:rsidRPr="00624991">
              <w:rPr>
                <w:rFonts w:ascii="Times New Roman" w:hAnsi="Times New Roman"/>
                <w:bCs/>
                <w:sz w:val="22"/>
              </w:rPr>
              <w:t xml:space="preserve"> Закона N 223-ФЗ (при необходимости)количество поставляемого товара</w:t>
            </w:r>
            <w:r w:rsidRPr="00624991">
              <w:rPr>
                <w:rFonts w:ascii="Times New Roman" w:hAnsi="Times New Roman"/>
                <w:sz w:val="22"/>
                <w:lang w:eastAsia="ru-RU"/>
              </w:rPr>
              <w:t xml:space="preserve"> </w:t>
            </w:r>
          </w:p>
        </w:tc>
        <w:tc>
          <w:tcPr>
            <w:tcW w:w="6481" w:type="dxa"/>
            <w:shd w:val="clear" w:color="auto" w:fill="auto"/>
          </w:tcPr>
          <w:p w14:paraId="502A92FA" w14:textId="7BA4322E" w:rsidR="009B33A5" w:rsidRPr="00624991" w:rsidRDefault="00301F38" w:rsidP="006178F3">
            <w:pPr>
              <w:pStyle w:val="aff8"/>
              <w:jc w:val="both"/>
              <w:rPr>
                <w:rFonts w:ascii="Times New Roman" w:hAnsi="Times New Roman"/>
                <w:lang w:val="ru-RU" w:eastAsia="ru-RU"/>
              </w:rPr>
            </w:pPr>
            <w:bookmarkStart w:id="3" w:name="_ОКВЭД2_–_74.90"/>
            <w:bookmarkEnd w:id="3"/>
            <w:r w:rsidRPr="00624991">
              <w:rPr>
                <w:rFonts w:ascii="Times New Roman" w:hAnsi="Times New Roman"/>
                <w:lang w:val="ru-RU"/>
              </w:rPr>
              <w:t xml:space="preserve">В соответствии с проектом </w:t>
            </w:r>
            <w:r w:rsidR="00B63EF3" w:rsidRPr="00624991">
              <w:rPr>
                <w:rFonts w:ascii="Times New Roman" w:hAnsi="Times New Roman"/>
                <w:lang w:val="ru-RU"/>
              </w:rPr>
              <w:t xml:space="preserve">договора </w:t>
            </w:r>
            <w:r w:rsidR="00B63EF3" w:rsidRPr="00624991">
              <w:rPr>
                <w:rFonts w:ascii="Times New Roman" w:hAnsi="Times New Roman"/>
                <w:lang w:val="ru-RU" w:eastAsia="ru-RU"/>
              </w:rPr>
              <w:t>и</w:t>
            </w:r>
            <w:r w:rsidR="000673CC" w:rsidRPr="00624991">
              <w:rPr>
                <w:rFonts w:ascii="Times New Roman" w:hAnsi="Times New Roman"/>
                <w:lang w:val="ru-RU" w:eastAsia="ru-RU"/>
              </w:rPr>
              <w:t xml:space="preserve"> техническим заданием </w:t>
            </w:r>
          </w:p>
        </w:tc>
      </w:tr>
      <w:tr w:rsidR="00035F3C" w:rsidRPr="00624991" w14:paraId="34041DE7" w14:textId="77777777" w:rsidTr="006A5988">
        <w:trPr>
          <w:trHeight w:val="500"/>
        </w:trPr>
        <w:tc>
          <w:tcPr>
            <w:tcW w:w="568" w:type="dxa"/>
            <w:shd w:val="clear" w:color="auto" w:fill="auto"/>
          </w:tcPr>
          <w:p w14:paraId="6F18DCA8" w14:textId="1CFBF020" w:rsidR="00035F3C" w:rsidRPr="00624991" w:rsidRDefault="00035F3C" w:rsidP="00035F3C">
            <w:pPr>
              <w:pBdr>
                <w:right w:val="single" w:sz="4" w:space="1" w:color="auto"/>
              </w:pBdr>
              <w:spacing w:after="0" w:line="240" w:lineRule="atLeast"/>
              <w:jc w:val="center"/>
              <w:rPr>
                <w:rFonts w:ascii="Times New Roman" w:hAnsi="Times New Roman"/>
                <w:bCs/>
                <w:sz w:val="22"/>
                <w:lang w:eastAsia="ru-RU"/>
              </w:rPr>
            </w:pPr>
            <w:r w:rsidRPr="00624991">
              <w:rPr>
                <w:rFonts w:ascii="Times New Roman" w:hAnsi="Times New Roman"/>
                <w:bCs/>
                <w:sz w:val="22"/>
                <w:lang w:eastAsia="ru-RU"/>
              </w:rPr>
              <w:t>7</w:t>
            </w:r>
          </w:p>
        </w:tc>
        <w:tc>
          <w:tcPr>
            <w:tcW w:w="3550" w:type="dxa"/>
            <w:shd w:val="clear" w:color="auto" w:fill="auto"/>
          </w:tcPr>
          <w:p w14:paraId="01D818E8" w14:textId="3C605D5A" w:rsidR="00035F3C" w:rsidRPr="00624991" w:rsidRDefault="00035F3C" w:rsidP="00035F3C">
            <w:pPr>
              <w:pBdr>
                <w:right w:val="single" w:sz="4" w:space="1" w:color="auto"/>
              </w:pBdr>
              <w:spacing w:after="0" w:line="240" w:lineRule="auto"/>
              <w:ind w:right="-52"/>
              <w:rPr>
                <w:rFonts w:ascii="Times New Roman" w:hAnsi="Times New Roman"/>
                <w:bCs/>
                <w:sz w:val="22"/>
              </w:rPr>
            </w:pPr>
            <w:r w:rsidRPr="00624991">
              <w:rPr>
                <w:rFonts w:ascii="Times New Roman" w:hAnsi="Times New Roman"/>
                <w:bCs/>
                <w:sz w:val="22"/>
              </w:rPr>
              <w:t>ОКПД2</w:t>
            </w:r>
          </w:p>
          <w:p w14:paraId="27D5FA5D" w14:textId="57EA1844" w:rsidR="00035F3C" w:rsidRPr="00624991" w:rsidRDefault="00035F3C" w:rsidP="00035F3C">
            <w:pPr>
              <w:spacing w:after="0" w:line="240" w:lineRule="auto"/>
              <w:ind w:right="-52"/>
              <w:rPr>
                <w:rFonts w:ascii="Times New Roman" w:hAnsi="Times New Roman"/>
                <w:sz w:val="22"/>
              </w:rPr>
            </w:pPr>
            <w:r w:rsidRPr="00624991">
              <w:rPr>
                <w:rFonts w:ascii="Times New Roman" w:hAnsi="Times New Roman"/>
                <w:bCs/>
                <w:sz w:val="22"/>
              </w:rPr>
              <w:t>ОКВЭД2</w:t>
            </w:r>
          </w:p>
        </w:tc>
        <w:tc>
          <w:tcPr>
            <w:tcW w:w="6481" w:type="dxa"/>
            <w:shd w:val="clear" w:color="auto" w:fill="auto"/>
          </w:tcPr>
          <w:p w14:paraId="096E8E73" w14:textId="199D94BF" w:rsidR="00244E95" w:rsidRPr="00624991" w:rsidRDefault="00244E95" w:rsidP="00244E95">
            <w:pPr>
              <w:pStyle w:val="21"/>
              <w:spacing w:before="0" w:line="240" w:lineRule="auto"/>
              <w:rPr>
                <w:rFonts w:ascii="Times New Roman" w:hAnsi="Times New Roman"/>
                <w:bCs/>
                <w:sz w:val="22"/>
                <w:szCs w:val="22"/>
              </w:rPr>
            </w:pPr>
            <w:r w:rsidRPr="00624991">
              <w:rPr>
                <w:rFonts w:ascii="Times New Roman" w:hAnsi="Times New Roman"/>
                <w:bCs/>
                <w:sz w:val="22"/>
                <w:szCs w:val="22"/>
              </w:rPr>
              <w:t>58.29.5</w:t>
            </w:r>
            <w:r w:rsidR="00842E95">
              <w:rPr>
                <w:rFonts w:ascii="Times New Roman" w:hAnsi="Times New Roman"/>
                <w:bCs/>
                <w:sz w:val="22"/>
                <w:szCs w:val="22"/>
              </w:rPr>
              <w:t>0.000</w:t>
            </w:r>
          </w:p>
          <w:p w14:paraId="56F299D3" w14:textId="715B8E18" w:rsidR="00035F3C" w:rsidRPr="00624991" w:rsidRDefault="00244E95" w:rsidP="00244E95">
            <w:pPr>
              <w:pStyle w:val="21"/>
              <w:spacing w:before="0" w:line="240" w:lineRule="auto"/>
              <w:rPr>
                <w:rFonts w:ascii="Times New Roman" w:hAnsi="Times New Roman"/>
                <w:bCs/>
                <w:sz w:val="22"/>
                <w:szCs w:val="22"/>
              </w:rPr>
            </w:pPr>
            <w:r w:rsidRPr="00624991">
              <w:rPr>
                <w:rFonts w:ascii="Times New Roman" w:hAnsi="Times New Roman"/>
                <w:bCs/>
                <w:sz w:val="22"/>
                <w:szCs w:val="22"/>
              </w:rPr>
              <w:t>58.29</w:t>
            </w:r>
          </w:p>
        </w:tc>
      </w:tr>
      <w:tr w:rsidR="00035F3C" w:rsidRPr="00624991" w14:paraId="2812DEB2" w14:textId="77777777" w:rsidTr="00172A47">
        <w:tc>
          <w:tcPr>
            <w:tcW w:w="568" w:type="dxa"/>
            <w:shd w:val="clear" w:color="auto" w:fill="auto"/>
          </w:tcPr>
          <w:p w14:paraId="758E3F8D" w14:textId="37CBF180" w:rsidR="00035F3C" w:rsidRPr="00624991" w:rsidRDefault="00035F3C" w:rsidP="00035F3C">
            <w:pPr>
              <w:pBdr>
                <w:right w:val="single" w:sz="4" w:space="1" w:color="auto"/>
              </w:pBdr>
              <w:spacing w:after="60" w:line="240" w:lineRule="atLeast"/>
              <w:jc w:val="center"/>
              <w:rPr>
                <w:rFonts w:ascii="Times New Roman" w:hAnsi="Times New Roman"/>
                <w:bCs/>
                <w:color w:val="FF0000"/>
                <w:sz w:val="22"/>
                <w:lang w:eastAsia="ru-RU"/>
              </w:rPr>
            </w:pPr>
            <w:r w:rsidRPr="00624991">
              <w:rPr>
                <w:rFonts w:ascii="Times New Roman" w:hAnsi="Times New Roman"/>
                <w:bCs/>
                <w:sz w:val="22"/>
              </w:rPr>
              <w:t>8</w:t>
            </w:r>
          </w:p>
        </w:tc>
        <w:tc>
          <w:tcPr>
            <w:tcW w:w="3550" w:type="dxa"/>
            <w:shd w:val="clear" w:color="auto" w:fill="auto"/>
          </w:tcPr>
          <w:p w14:paraId="7300FC1B" w14:textId="77777777" w:rsidR="00035F3C" w:rsidRPr="00624991" w:rsidRDefault="00035F3C" w:rsidP="00035F3C">
            <w:pPr>
              <w:spacing w:after="0" w:line="240" w:lineRule="auto"/>
              <w:ind w:right="-52"/>
              <w:rPr>
                <w:rFonts w:ascii="Times New Roman" w:hAnsi="Times New Roman"/>
                <w:sz w:val="22"/>
                <w:lang w:eastAsia="ru-RU"/>
              </w:rPr>
            </w:pPr>
            <w:r w:rsidRPr="00624991">
              <w:rPr>
                <w:rFonts w:ascii="Times New Roman" w:hAnsi="Times New Roman"/>
                <w:sz w:val="22"/>
                <w:lang w:eastAsia="ru-RU"/>
              </w:rPr>
              <w:t xml:space="preserve">Место, условия </w:t>
            </w:r>
          </w:p>
          <w:p w14:paraId="6D290373" w14:textId="07D498EA" w:rsidR="00035F3C" w:rsidRPr="00624991" w:rsidRDefault="00035F3C" w:rsidP="00035F3C">
            <w:pPr>
              <w:pBdr>
                <w:right w:val="single" w:sz="4" w:space="1" w:color="auto"/>
              </w:pBdr>
              <w:spacing w:after="0" w:line="240" w:lineRule="auto"/>
              <w:ind w:right="-52"/>
              <w:rPr>
                <w:rFonts w:ascii="Times New Roman" w:hAnsi="Times New Roman"/>
                <w:bCs/>
                <w:color w:val="FF0000"/>
                <w:sz w:val="22"/>
              </w:rPr>
            </w:pPr>
            <w:r w:rsidRPr="00624991">
              <w:rPr>
                <w:rFonts w:ascii="Times New Roman" w:hAnsi="Times New Roman"/>
                <w:sz w:val="22"/>
                <w:lang w:eastAsia="ru-RU"/>
              </w:rPr>
              <w:t>и сроки поставки товара (оказания услуги):</w:t>
            </w:r>
          </w:p>
        </w:tc>
        <w:tc>
          <w:tcPr>
            <w:tcW w:w="6481" w:type="dxa"/>
            <w:shd w:val="clear" w:color="auto" w:fill="auto"/>
          </w:tcPr>
          <w:p w14:paraId="59763D19" w14:textId="25489667" w:rsidR="00035F3C" w:rsidRPr="00624991" w:rsidRDefault="00035F3C" w:rsidP="00035F3C">
            <w:pPr>
              <w:pBdr>
                <w:right w:val="single" w:sz="4" w:space="1" w:color="auto"/>
              </w:pBdr>
              <w:spacing w:after="60" w:line="240" w:lineRule="atLeast"/>
              <w:jc w:val="both"/>
              <w:rPr>
                <w:rFonts w:ascii="Times New Roman" w:hAnsi="Times New Roman"/>
                <w:sz w:val="22"/>
                <w:lang w:eastAsia="ru-RU"/>
              </w:rPr>
            </w:pPr>
            <w:r w:rsidRPr="00624991">
              <w:rPr>
                <w:rFonts w:ascii="Times New Roman" w:hAnsi="Times New Roman"/>
                <w:sz w:val="22"/>
                <w:lang w:eastAsia="ru-RU"/>
              </w:rPr>
              <w:t xml:space="preserve">в соответствии с проектом договора </w:t>
            </w:r>
          </w:p>
        </w:tc>
      </w:tr>
      <w:tr w:rsidR="00035F3C" w:rsidRPr="00624991" w14:paraId="2CDF7CE7" w14:textId="77777777" w:rsidTr="00172A47">
        <w:tc>
          <w:tcPr>
            <w:tcW w:w="568" w:type="dxa"/>
            <w:shd w:val="clear" w:color="auto" w:fill="auto"/>
          </w:tcPr>
          <w:p w14:paraId="21525ED4" w14:textId="7A39EAC1" w:rsidR="00035F3C" w:rsidRPr="00624991" w:rsidRDefault="00035F3C" w:rsidP="00035F3C">
            <w:pPr>
              <w:pBdr>
                <w:right w:val="single" w:sz="4" w:space="1" w:color="auto"/>
              </w:pBdr>
              <w:spacing w:after="60" w:line="240" w:lineRule="atLeast"/>
              <w:jc w:val="center"/>
              <w:rPr>
                <w:rFonts w:ascii="Times New Roman" w:hAnsi="Times New Roman"/>
                <w:bCs/>
                <w:color w:val="FF0000"/>
                <w:sz w:val="22"/>
              </w:rPr>
            </w:pPr>
            <w:r w:rsidRPr="00624991">
              <w:rPr>
                <w:rFonts w:ascii="Times New Roman" w:hAnsi="Times New Roman"/>
                <w:bCs/>
                <w:sz w:val="22"/>
              </w:rPr>
              <w:t>9</w:t>
            </w:r>
          </w:p>
        </w:tc>
        <w:tc>
          <w:tcPr>
            <w:tcW w:w="3550" w:type="dxa"/>
            <w:shd w:val="clear" w:color="auto" w:fill="auto"/>
          </w:tcPr>
          <w:p w14:paraId="700CB3C5" w14:textId="49DB0677" w:rsidR="00035F3C" w:rsidRPr="00624991" w:rsidRDefault="00035F3C" w:rsidP="00035F3C">
            <w:pPr>
              <w:pBdr>
                <w:right w:val="single" w:sz="4" w:space="1" w:color="auto"/>
              </w:pBdr>
              <w:spacing w:after="0" w:line="240" w:lineRule="auto"/>
              <w:ind w:right="-52"/>
              <w:rPr>
                <w:rFonts w:ascii="Times New Roman" w:hAnsi="Times New Roman"/>
                <w:sz w:val="22"/>
                <w:lang w:eastAsia="ru-RU"/>
              </w:rPr>
            </w:pPr>
            <w:r w:rsidRPr="00624991">
              <w:rPr>
                <w:rFonts w:ascii="Times New Roman" w:hAnsi="Times New Roman"/>
                <w:sz w:val="22"/>
                <w:lang w:eastAsia="ru-RU"/>
              </w:rPr>
              <w:t>Функциональные характеристики (потребительские свойства), технические и качественные характеристики, а также эксплуатационные характеристики предмета закупки</w:t>
            </w:r>
          </w:p>
        </w:tc>
        <w:tc>
          <w:tcPr>
            <w:tcW w:w="6481" w:type="dxa"/>
            <w:shd w:val="clear" w:color="auto" w:fill="auto"/>
          </w:tcPr>
          <w:p w14:paraId="325974B8" w14:textId="20067DDA" w:rsidR="00035F3C" w:rsidRPr="00624991" w:rsidRDefault="00035F3C" w:rsidP="00035F3C">
            <w:pPr>
              <w:pBdr>
                <w:right w:val="single" w:sz="4" w:space="1" w:color="auto"/>
              </w:pBdr>
              <w:spacing w:after="60" w:line="240" w:lineRule="atLeast"/>
              <w:jc w:val="both"/>
              <w:rPr>
                <w:rFonts w:ascii="Times New Roman" w:hAnsi="Times New Roman"/>
                <w:sz w:val="22"/>
                <w:lang w:eastAsia="ru-RU"/>
              </w:rPr>
            </w:pPr>
            <w:r w:rsidRPr="00624991">
              <w:rPr>
                <w:rFonts w:ascii="Times New Roman" w:hAnsi="Times New Roman"/>
                <w:sz w:val="22"/>
                <w:lang w:eastAsia="ru-RU"/>
              </w:rPr>
              <w:t>указаны в Технической части к Извещению об осуществлении процедуры закупки, Приложение 2 к проекту Договору.</w:t>
            </w:r>
          </w:p>
        </w:tc>
      </w:tr>
      <w:tr w:rsidR="00035F3C" w:rsidRPr="00624991" w14:paraId="2553D8C4" w14:textId="77777777" w:rsidTr="006A5988">
        <w:tc>
          <w:tcPr>
            <w:tcW w:w="568" w:type="dxa"/>
            <w:shd w:val="clear" w:color="auto" w:fill="auto"/>
          </w:tcPr>
          <w:p w14:paraId="4460D617" w14:textId="49C1D5AF" w:rsidR="00035F3C" w:rsidRPr="00624991" w:rsidRDefault="00035F3C" w:rsidP="00035F3C">
            <w:pPr>
              <w:pBdr>
                <w:right w:val="single" w:sz="4" w:space="1" w:color="auto"/>
              </w:pBdr>
              <w:spacing w:after="0" w:line="240" w:lineRule="auto"/>
              <w:ind w:right="-52"/>
              <w:jc w:val="center"/>
              <w:rPr>
                <w:rFonts w:ascii="Times New Roman" w:hAnsi="Times New Roman"/>
                <w:bCs/>
                <w:sz w:val="22"/>
              </w:rPr>
            </w:pPr>
            <w:r w:rsidRPr="00624991">
              <w:rPr>
                <w:rFonts w:ascii="Times New Roman" w:hAnsi="Times New Roman"/>
                <w:bCs/>
                <w:sz w:val="22"/>
              </w:rPr>
              <w:lastRenderedPageBreak/>
              <w:t>10</w:t>
            </w:r>
          </w:p>
        </w:tc>
        <w:tc>
          <w:tcPr>
            <w:tcW w:w="3550" w:type="dxa"/>
            <w:shd w:val="clear" w:color="auto" w:fill="auto"/>
          </w:tcPr>
          <w:p w14:paraId="5201FAAF" w14:textId="318FF0F1" w:rsidR="00035F3C" w:rsidRPr="00624991" w:rsidRDefault="00035F3C" w:rsidP="00035F3C">
            <w:pPr>
              <w:pStyle w:val="21"/>
              <w:spacing w:before="0" w:line="240" w:lineRule="auto"/>
              <w:ind w:left="0" w:right="-52" w:firstLine="0"/>
              <w:rPr>
                <w:rFonts w:ascii="Times New Roman" w:hAnsi="Times New Roman"/>
                <w:bCs/>
                <w:sz w:val="22"/>
                <w:szCs w:val="22"/>
              </w:rPr>
            </w:pPr>
            <w:r w:rsidRPr="00624991">
              <w:rPr>
                <w:rFonts w:ascii="Times New Roman" w:hAnsi="Times New Roman"/>
                <w:bCs/>
                <w:sz w:val="22"/>
                <w:szCs w:val="22"/>
              </w:rPr>
              <w:t>Место, срок и порядок предоставления информации о закупке, размер, порядок и сроки внесения платы, взимаемой заказчиком за предоставление документации</w:t>
            </w:r>
          </w:p>
        </w:tc>
        <w:tc>
          <w:tcPr>
            <w:tcW w:w="6481" w:type="dxa"/>
            <w:shd w:val="clear" w:color="auto" w:fill="auto"/>
          </w:tcPr>
          <w:p w14:paraId="30FAEC9C" w14:textId="6DC1F329" w:rsidR="00035F3C" w:rsidRPr="00624991" w:rsidRDefault="00035F3C" w:rsidP="00035F3C">
            <w:pPr>
              <w:spacing w:after="60" w:line="240" w:lineRule="atLeast"/>
              <w:jc w:val="both"/>
              <w:rPr>
                <w:rFonts w:ascii="Times New Roman" w:hAnsi="Times New Roman"/>
                <w:sz w:val="22"/>
                <w:lang w:eastAsia="ru-RU"/>
              </w:rPr>
            </w:pPr>
            <w:r w:rsidRPr="00624991">
              <w:rPr>
                <w:rFonts w:ascii="Times New Roman" w:hAnsi="Times New Roman"/>
                <w:sz w:val="22"/>
                <w:lang w:eastAsia="ru-RU"/>
              </w:rPr>
              <w:t xml:space="preserve">Информация о закупке и сопутствующая документация доступна для ознакомления и скачивания бесплатно на официальном сайте единой информационной системы (далее-ЕИС) в сфере закупок (http://zakupki.gov.ru) или </w:t>
            </w:r>
            <w:r w:rsidRPr="00624991">
              <w:rPr>
                <w:rFonts w:ascii="Times New Roman" w:hAnsi="Times New Roman"/>
                <w:color w:val="FF0000"/>
                <w:sz w:val="22"/>
                <w:lang w:eastAsia="ru-RU"/>
              </w:rPr>
              <w:t xml:space="preserve">на сайте оператора Электронной торговой площадки </w:t>
            </w:r>
            <w:r w:rsidR="001C3DF5">
              <w:rPr>
                <w:rFonts w:ascii="Times New Roman" w:hAnsi="Times New Roman"/>
              </w:rPr>
              <w:t xml:space="preserve">Электронный торги России </w:t>
            </w:r>
            <w:r w:rsidR="001C3DF5" w:rsidRPr="001C3DF5">
              <w:rPr>
                <w:rFonts w:ascii="Times New Roman" w:hAnsi="Times New Roman"/>
              </w:rPr>
              <w:t>https://torgi82.ru/</w:t>
            </w:r>
            <w:r w:rsidRPr="00624991">
              <w:rPr>
                <w:rFonts w:ascii="Times New Roman" w:hAnsi="Times New Roman"/>
              </w:rPr>
              <w:t xml:space="preserve"> </w:t>
            </w:r>
            <w:r w:rsidRPr="00624991">
              <w:rPr>
                <w:rFonts w:ascii="Times New Roman" w:hAnsi="Times New Roman"/>
                <w:sz w:val="22"/>
                <w:lang w:eastAsia="ru-RU"/>
              </w:rPr>
              <w:t>со дня ее размещения и до окончания срока подачи заявок на участие в закупке.</w:t>
            </w:r>
          </w:p>
        </w:tc>
      </w:tr>
      <w:tr w:rsidR="00035F3C" w:rsidRPr="00624991" w14:paraId="7EF46AFA" w14:textId="77777777" w:rsidTr="00172A47">
        <w:tc>
          <w:tcPr>
            <w:tcW w:w="568" w:type="dxa"/>
            <w:shd w:val="clear" w:color="auto" w:fill="auto"/>
          </w:tcPr>
          <w:p w14:paraId="38F16138" w14:textId="759449E0" w:rsidR="00035F3C" w:rsidRPr="00624991" w:rsidRDefault="00035F3C" w:rsidP="00035F3C">
            <w:pPr>
              <w:pBdr>
                <w:right w:val="single" w:sz="4" w:space="1" w:color="auto"/>
              </w:pBdr>
              <w:spacing w:after="0" w:line="240" w:lineRule="auto"/>
              <w:ind w:right="-52"/>
              <w:jc w:val="center"/>
              <w:rPr>
                <w:rFonts w:ascii="Times New Roman" w:hAnsi="Times New Roman"/>
                <w:bCs/>
                <w:sz w:val="22"/>
                <w:lang w:eastAsia="ru-RU"/>
              </w:rPr>
            </w:pPr>
            <w:r w:rsidRPr="00624991">
              <w:rPr>
                <w:rFonts w:ascii="Times New Roman" w:hAnsi="Times New Roman"/>
                <w:bCs/>
                <w:sz w:val="22"/>
                <w:lang w:eastAsia="ru-RU"/>
              </w:rPr>
              <w:t>11</w:t>
            </w:r>
          </w:p>
        </w:tc>
        <w:tc>
          <w:tcPr>
            <w:tcW w:w="3550" w:type="dxa"/>
            <w:shd w:val="clear" w:color="auto" w:fill="auto"/>
          </w:tcPr>
          <w:p w14:paraId="1F2B7A5C" w14:textId="339A9EC7" w:rsidR="00035F3C" w:rsidRPr="00624991" w:rsidRDefault="00035F3C" w:rsidP="00035F3C">
            <w:pPr>
              <w:pStyle w:val="21"/>
              <w:spacing w:before="0" w:line="240" w:lineRule="auto"/>
              <w:ind w:left="0" w:right="-52" w:firstLine="0"/>
              <w:rPr>
                <w:rFonts w:ascii="Times New Roman" w:hAnsi="Times New Roman"/>
                <w:bCs/>
                <w:sz w:val="22"/>
                <w:szCs w:val="22"/>
              </w:rPr>
            </w:pPr>
            <w:r w:rsidRPr="00624991">
              <w:rPr>
                <w:rFonts w:ascii="Times New Roman" w:hAnsi="Times New Roman"/>
                <w:bCs/>
                <w:sz w:val="22"/>
                <w:lang w:eastAsia="ru-RU"/>
              </w:rPr>
              <w:t>Дата начала срока приема заявок, порядок и место подачи заявок на участие</w:t>
            </w:r>
          </w:p>
        </w:tc>
        <w:tc>
          <w:tcPr>
            <w:tcW w:w="6481" w:type="dxa"/>
            <w:shd w:val="clear" w:color="auto" w:fill="auto"/>
          </w:tcPr>
          <w:p w14:paraId="06D65280" w14:textId="7E7BBE5D" w:rsidR="00035F3C" w:rsidRPr="00624991" w:rsidRDefault="00035F3C" w:rsidP="00035F3C">
            <w:pPr>
              <w:pStyle w:val="11"/>
              <w:pBdr>
                <w:right w:val="single" w:sz="4" w:space="1" w:color="auto"/>
              </w:pBdr>
              <w:tabs>
                <w:tab w:val="clear" w:pos="1780"/>
                <w:tab w:val="left" w:pos="587"/>
              </w:tabs>
              <w:spacing w:after="60" w:line="240" w:lineRule="atLeast"/>
              <w:ind w:left="0" w:firstLine="138"/>
              <w:jc w:val="both"/>
              <w:rPr>
                <w:rFonts w:eastAsia="Calibri"/>
                <w:color w:val="FF0000"/>
                <w:sz w:val="22"/>
                <w:szCs w:val="22"/>
              </w:rPr>
            </w:pPr>
            <w:proofErr w:type="gramStart"/>
            <w:r w:rsidRPr="00624991">
              <w:rPr>
                <w:rFonts w:eastAsia="Calibri"/>
                <w:color w:val="FF0000"/>
                <w:sz w:val="22"/>
                <w:szCs w:val="22"/>
              </w:rPr>
              <w:t xml:space="preserve">«  </w:t>
            </w:r>
            <w:proofErr w:type="gramEnd"/>
            <w:r w:rsidRPr="00624991">
              <w:rPr>
                <w:rFonts w:eastAsia="Calibri"/>
                <w:color w:val="FF0000"/>
                <w:sz w:val="22"/>
                <w:szCs w:val="22"/>
              </w:rPr>
              <w:t xml:space="preserve">   » </w:t>
            </w:r>
            <w:r w:rsidR="00244E95" w:rsidRPr="00624991">
              <w:rPr>
                <w:rFonts w:eastAsia="Calibri"/>
                <w:color w:val="FF0000"/>
                <w:sz w:val="22"/>
                <w:szCs w:val="22"/>
              </w:rPr>
              <w:t>___</w:t>
            </w:r>
            <w:r w:rsidR="009F78F0" w:rsidRPr="00624991">
              <w:rPr>
                <w:rFonts w:eastAsia="Calibri"/>
                <w:color w:val="FF0000"/>
                <w:sz w:val="22"/>
                <w:szCs w:val="22"/>
              </w:rPr>
              <w:t xml:space="preserve"> </w:t>
            </w:r>
            <w:r w:rsidRPr="00624991">
              <w:rPr>
                <w:rFonts w:eastAsia="Calibri"/>
                <w:color w:val="FF0000"/>
                <w:sz w:val="22"/>
                <w:szCs w:val="22"/>
              </w:rPr>
              <w:t>202</w:t>
            </w:r>
            <w:r w:rsidR="00842E95">
              <w:rPr>
                <w:rFonts w:eastAsia="Calibri"/>
                <w:color w:val="FF0000"/>
                <w:sz w:val="22"/>
                <w:szCs w:val="22"/>
              </w:rPr>
              <w:t>5</w:t>
            </w:r>
            <w:r w:rsidRPr="00624991">
              <w:rPr>
                <w:rFonts w:eastAsia="Calibri"/>
                <w:color w:val="FF0000"/>
                <w:sz w:val="22"/>
                <w:szCs w:val="22"/>
              </w:rPr>
              <w:t xml:space="preserve"> г</w:t>
            </w:r>
          </w:p>
          <w:p w14:paraId="6201ED2B" w14:textId="73E404CF" w:rsidR="00035F3C" w:rsidRPr="00624991" w:rsidRDefault="00035F3C" w:rsidP="00035F3C">
            <w:pPr>
              <w:pStyle w:val="11"/>
              <w:pBdr>
                <w:right w:val="single" w:sz="4" w:space="1" w:color="auto"/>
              </w:pBdr>
              <w:tabs>
                <w:tab w:val="clear" w:pos="1780"/>
                <w:tab w:val="left" w:pos="587"/>
              </w:tabs>
              <w:spacing w:after="60" w:line="240" w:lineRule="atLeast"/>
              <w:ind w:left="0" w:firstLine="138"/>
              <w:jc w:val="both"/>
              <w:rPr>
                <w:sz w:val="22"/>
              </w:rPr>
            </w:pPr>
            <w:r w:rsidRPr="00624991">
              <w:rPr>
                <w:sz w:val="22"/>
              </w:rPr>
              <w:t xml:space="preserve">Электронная торговая площадка </w:t>
            </w:r>
            <w:r w:rsidR="001C3DF5">
              <w:t xml:space="preserve">Электронный торги России </w:t>
            </w:r>
            <w:r w:rsidR="001C3DF5" w:rsidRPr="001C3DF5">
              <w:t>https://torgi82.ru/</w:t>
            </w:r>
          </w:p>
        </w:tc>
      </w:tr>
      <w:tr w:rsidR="00035F3C" w:rsidRPr="00624991" w14:paraId="4AE60AC4" w14:textId="77777777" w:rsidTr="00172A47">
        <w:tc>
          <w:tcPr>
            <w:tcW w:w="568" w:type="dxa"/>
            <w:shd w:val="clear" w:color="auto" w:fill="auto"/>
          </w:tcPr>
          <w:p w14:paraId="01F06418" w14:textId="3511FC2B" w:rsidR="00035F3C" w:rsidRPr="00624991" w:rsidRDefault="00035F3C" w:rsidP="00035F3C">
            <w:pPr>
              <w:pBdr>
                <w:right w:val="single" w:sz="4" w:space="1" w:color="auto"/>
              </w:pBdr>
              <w:spacing w:after="0" w:line="240" w:lineRule="auto"/>
              <w:ind w:right="-52"/>
              <w:jc w:val="center"/>
              <w:rPr>
                <w:rFonts w:ascii="Times New Roman" w:hAnsi="Times New Roman"/>
                <w:bCs/>
                <w:sz w:val="22"/>
                <w:lang w:eastAsia="ru-RU"/>
              </w:rPr>
            </w:pPr>
            <w:r w:rsidRPr="00624991">
              <w:rPr>
                <w:rFonts w:ascii="Times New Roman" w:hAnsi="Times New Roman"/>
                <w:bCs/>
                <w:sz w:val="22"/>
                <w:lang w:eastAsia="ru-RU"/>
              </w:rPr>
              <w:t>12</w:t>
            </w:r>
          </w:p>
        </w:tc>
        <w:tc>
          <w:tcPr>
            <w:tcW w:w="3550" w:type="dxa"/>
            <w:shd w:val="clear" w:color="auto" w:fill="auto"/>
          </w:tcPr>
          <w:p w14:paraId="7E3C96E6" w14:textId="0E03C794" w:rsidR="00035F3C" w:rsidRPr="00624991" w:rsidRDefault="00035F3C" w:rsidP="00035F3C">
            <w:pPr>
              <w:pStyle w:val="21"/>
              <w:spacing w:before="0" w:line="240" w:lineRule="auto"/>
              <w:ind w:left="0" w:right="-52" w:firstLine="0"/>
              <w:rPr>
                <w:rFonts w:ascii="Times New Roman" w:hAnsi="Times New Roman"/>
                <w:bCs/>
                <w:sz w:val="22"/>
                <w:lang w:eastAsia="ru-RU"/>
              </w:rPr>
            </w:pPr>
            <w:r w:rsidRPr="00624991">
              <w:rPr>
                <w:rFonts w:ascii="Times New Roman" w:hAnsi="Times New Roman"/>
                <w:bCs/>
                <w:sz w:val="22"/>
                <w:lang w:eastAsia="ru-RU"/>
              </w:rPr>
              <w:t>Размер и порядок предоставления обеспечения заявки</w:t>
            </w:r>
          </w:p>
        </w:tc>
        <w:tc>
          <w:tcPr>
            <w:tcW w:w="6481" w:type="dxa"/>
            <w:shd w:val="clear" w:color="auto" w:fill="auto"/>
          </w:tcPr>
          <w:p w14:paraId="7575FFDF" w14:textId="420C36F5" w:rsidR="00035F3C" w:rsidRPr="00624991" w:rsidRDefault="00035F3C" w:rsidP="00035F3C">
            <w:pPr>
              <w:pStyle w:val="11"/>
              <w:pBdr>
                <w:right w:val="single" w:sz="4" w:space="1" w:color="auto"/>
              </w:pBdr>
              <w:tabs>
                <w:tab w:val="clear" w:pos="1780"/>
                <w:tab w:val="left" w:pos="587"/>
              </w:tabs>
              <w:spacing w:after="60" w:line="240" w:lineRule="atLeast"/>
              <w:ind w:left="0" w:firstLine="138"/>
              <w:jc w:val="both"/>
              <w:rPr>
                <w:rFonts w:eastAsia="Calibri"/>
                <w:color w:val="FF0000"/>
                <w:sz w:val="22"/>
                <w:szCs w:val="22"/>
              </w:rPr>
            </w:pPr>
            <w:r w:rsidRPr="00624991">
              <w:rPr>
                <w:rStyle w:val="af0"/>
                <w:rFonts w:ascii="Times New Roman" w:hAnsi="Times New Roman" w:cs="Times New Roman"/>
                <w:sz w:val="22"/>
                <w:szCs w:val="22"/>
              </w:rPr>
              <w:t>Не установлено.</w:t>
            </w:r>
          </w:p>
        </w:tc>
      </w:tr>
      <w:tr w:rsidR="00035F3C" w:rsidRPr="00624991" w14:paraId="5097ABDB" w14:textId="77777777" w:rsidTr="00172A47">
        <w:trPr>
          <w:trHeight w:val="453"/>
        </w:trPr>
        <w:tc>
          <w:tcPr>
            <w:tcW w:w="568" w:type="dxa"/>
            <w:shd w:val="clear" w:color="auto" w:fill="auto"/>
          </w:tcPr>
          <w:p w14:paraId="2BF7A726" w14:textId="6E3C6813" w:rsidR="00035F3C" w:rsidRPr="00624991" w:rsidRDefault="00035F3C" w:rsidP="00035F3C">
            <w:pPr>
              <w:pBdr>
                <w:right w:val="single" w:sz="4" w:space="1" w:color="auto"/>
              </w:pBdr>
              <w:spacing w:after="60" w:line="240" w:lineRule="atLeast"/>
              <w:jc w:val="center"/>
              <w:rPr>
                <w:rFonts w:ascii="Times New Roman" w:hAnsi="Times New Roman"/>
                <w:bCs/>
                <w:sz w:val="22"/>
                <w:lang w:eastAsia="ru-RU"/>
              </w:rPr>
            </w:pPr>
            <w:r w:rsidRPr="00624991">
              <w:rPr>
                <w:rFonts w:ascii="Times New Roman" w:hAnsi="Times New Roman"/>
                <w:bCs/>
                <w:sz w:val="22"/>
                <w:lang w:eastAsia="ru-RU"/>
              </w:rPr>
              <w:t>13</w:t>
            </w:r>
          </w:p>
        </w:tc>
        <w:tc>
          <w:tcPr>
            <w:tcW w:w="3550" w:type="dxa"/>
            <w:shd w:val="clear" w:color="auto" w:fill="auto"/>
          </w:tcPr>
          <w:p w14:paraId="56D42CC1" w14:textId="36AD9BFD" w:rsidR="00035F3C" w:rsidRPr="00624991" w:rsidRDefault="00035F3C" w:rsidP="00035F3C">
            <w:pPr>
              <w:pBdr>
                <w:right w:val="single" w:sz="4" w:space="1" w:color="auto"/>
              </w:pBdr>
              <w:spacing w:after="60" w:line="240" w:lineRule="atLeast"/>
              <w:jc w:val="both"/>
              <w:rPr>
                <w:rFonts w:ascii="Times New Roman" w:hAnsi="Times New Roman"/>
                <w:sz w:val="22"/>
                <w:lang w:eastAsia="ru-RU"/>
              </w:rPr>
            </w:pPr>
            <w:r w:rsidRPr="00624991">
              <w:rPr>
                <w:rFonts w:ascii="Times New Roman" w:hAnsi="Times New Roman"/>
                <w:sz w:val="22"/>
                <w:lang w:eastAsia="ru-RU"/>
              </w:rPr>
              <w:t xml:space="preserve">Дата и время окончания срока подачи заявок на участие в процедуре закупки </w:t>
            </w:r>
          </w:p>
        </w:tc>
        <w:tc>
          <w:tcPr>
            <w:tcW w:w="6481" w:type="dxa"/>
            <w:shd w:val="clear" w:color="auto" w:fill="auto"/>
          </w:tcPr>
          <w:p w14:paraId="4D5707D0" w14:textId="5CC4A09C" w:rsidR="00035F3C" w:rsidRPr="00624991" w:rsidRDefault="00035F3C" w:rsidP="00035F3C">
            <w:pPr>
              <w:pStyle w:val="11"/>
              <w:pBdr>
                <w:right w:val="single" w:sz="4" w:space="1" w:color="auto"/>
              </w:pBdr>
              <w:tabs>
                <w:tab w:val="clear" w:pos="1780"/>
                <w:tab w:val="left" w:pos="587"/>
              </w:tabs>
              <w:spacing w:after="60" w:line="240" w:lineRule="atLeast"/>
              <w:ind w:left="0" w:firstLine="138"/>
              <w:jc w:val="both"/>
              <w:rPr>
                <w:rFonts w:eastAsia="Calibri"/>
                <w:color w:val="FF0000"/>
                <w:sz w:val="22"/>
                <w:szCs w:val="22"/>
              </w:rPr>
            </w:pPr>
            <w:proofErr w:type="gramStart"/>
            <w:r w:rsidRPr="00624991">
              <w:rPr>
                <w:rFonts w:eastAsia="Calibri"/>
                <w:color w:val="FF0000"/>
                <w:sz w:val="22"/>
                <w:szCs w:val="22"/>
              </w:rPr>
              <w:t xml:space="preserve">«  </w:t>
            </w:r>
            <w:proofErr w:type="gramEnd"/>
            <w:r w:rsidRPr="00624991">
              <w:rPr>
                <w:rFonts w:eastAsia="Calibri"/>
                <w:color w:val="FF0000"/>
                <w:sz w:val="22"/>
                <w:szCs w:val="22"/>
              </w:rPr>
              <w:t xml:space="preserve">      » </w:t>
            </w:r>
            <w:r w:rsidR="00244E95" w:rsidRPr="00624991">
              <w:rPr>
                <w:rFonts w:eastAsia="Calibri"/>
                <w:color w:val="FF0000"/>
                <w:sz w:val="22"/>
                <w:szCs w:val="22"/>
              </w:rPr>
              <w:t>____</w:t>
            </w:r>
            <w:r w:rsidRPr="00624991">
              <w:rPr>
                <w:rFonts w:eastAsia="Calibri"/>
                <w:color w:val="FF0000"/>
                <w:sz w:val="22"/>
                <w:szCs w:val="22"/>
              </w:rPr>
              <w:t xml:space="preserve"> 202</w:t>
            </w:r>
            <w:r w:rsidR="00842E95">
              <w:rPr>
                <w:rFonts w:eastAsia="Calibri"/>
                <w:color w:val="FF0000"/>
                <w:sz w:val="22"/>
                <w:szCs w:val="22"/>
              </w:rPr>
              <w:t>5</w:t>
            </w:r>
            <w:r w:rsidRPr="00624991">
              <w:rPr>
                <w:rFonts w:eastAsia="Calibri"/>
                <w:color w:val="FF0000"/>
                <w:sz w:val="22"/>
                <w:szCs w:val="22"/>
              </w:rPr>
              <w:t xml:space="preserve"> г</w:t>
            </w:r>
          </w:p>
          <w:p w14:paraId="3A1CA6D8" w14:textId="77777777" w:rsidR="00035F3C" w:rsidRPr="00624991" w:rsidRDefault="00035F3C" w:rsidP="00035F3C">
            <w:pPr>
              <w:pStyle w:val="11"/>
              <w:pBdr>
                <w:right w:val="single" w:sz="4" w:space="1" w:color="auto"/>
              </w:pBdr>
              <w:tabs>
                <w:tab w:val="clear" w:pos="1780"/>
                <w:tab w:val="left" w:pos="587"/>
              </w:tabs>
              <w:spacing w:after="60" w:line="240" w:lineRule="atLeast"/>
              <w:ind w:left="0" w:firstLine="318"/>
              <w:jc w:val="both"/>
              <w:rPr>
                <w:rFonts w:eastAsia="Calibri"/>
                <w:sz w:val="22"/>
                <w:szCs w:val="22"/>
              </w:rPr>
            </w:pPr>
            <w:r w:rsidRPr="00624991">
              <w:rPr>
                <w:rFonts w:eastAsia="Calibri"/>
                <w:sz w:val="22"/>
                <w:szCs w:val="22"/>
              </w:rPr>
              <w:t>После окончания срока подачи заявок на участие в процедуре закупки Оператор электронной торговой площадки направляет Заказчику поступившие заявки.</w:t>
            </w:r>
          </w:p>
          <w:p w14:paraId="78398C4D" w14:textId="77777777" w:rsidR="00035F3C" w:rsidRPr="00624991" w:rsidRDefault="00035F3C" w:rsidP="00035F3C">
            <w:pPr>
              <w:pStyle w:val="ConsPlusNormal"/>
              <w:widowControl/>
              <w:autoSpaceDE/>
              <w:autoSpaceDN/>
              <w:adjustRightInd/>
              <w:spacing w:line="240" w:lineRule="atLeast"/>
              <w:ind w:firstLine="540"/>
              <w:jc w:val="both"/>
              <w:rPr>
                <w:rFonts w:ascii="Times New Roman" w:eastAsia="Calibri" w:hAnsi="Times New Roman" w:cs="Times New Roman"/>
                <w:sz w:val="22"/>
                <w:szCs w:val="22"/>
              </w:rPr>
            </w:pPr>
            <w:r w:rsidRPr="00624991">
              <w:rPr>
                <w:rFonts w:ascii="Times New Roman" w:eastAsia="Calibri" w:hAnsi="Times New Roman" w:cs="Times New Roman"/>
                <w:sz w:val="22"/>
                <w:szCs w:val="22"/>
              </w:rPr>
              <w:t>В случае принятия решения Заказчиком о внесении изменений в извещение о проведении запроса котировок, размещаются Заказчиком на электронной площадке и в ЕИС не позднее трех дней со дня принятия решения об изменениях.</w:t>
            </w:r>
          </w:p>
          <w:p w14:paraId="24C5BAB0" w14:textId="2BA33859" w:rsidR="00035F3C" w:rsidRPr="00624991" w:rsidRDefault="00035F3C" w:rsidP="00035F3C">
            <w:pPr>
              <w:pStyle w:val="ConsPlusNormal"/>
              <w:widowControl/>
              <w:autoSpaceDE/>
              <w:autoSpaceDN/>
              <w:adjustRightInd/>
              <w:spacing w:line="240" w:lineRule="atLeast"/>
              <w:ind w:firstLine="540"/>
              <w:jc w:val="both"/>
              <w:rPr>
                <w:rFonts w:ascii="Times New Roman" w:eastAsia="Calibri" w:hAnsi="Times New Roman" w:cs="Times New Roman"/>
                <w:sz w:val="22"/>
                <w:szCs w:val="22"/>
              </w:rPr>
            </w:pPr>
            <w:r w:rsidRPr="00624991">
              <w:rPr>
                <w:rFonts w:ascii="Times New Roman" w:eastAsia="Calibri" w:hAnsi="Times New Roman" w:cs="Times New Roman"/>
                <w:sz w:val="22"/>
                <w:szCs w:val="22"/>
              </w:rPr>
              <w:t xml:space="preserve">В результате внесения указанных изменений срок подачи заявок на участие в запросе котировок продлевается таким образом, чтобы до даты окончания срока подачи заявок на участие в закупке оставалось не менее половины срока подачи заявок на участие в конкурентной закупке, установленного в настоящей карте. </w:t>
            </w:r>
          </w:p>
        </w:tc>
      </w:tr>
      <w:tr w:rsidR="00035F3C" w:rsidRPr="00624991" w14:paraId="4E1FAD95" w14:textId="77777777" w:rsidTr="00172A47">
        <w:trPr>
          <w:trHeight w:val="453"/>
        </w:trPr>
        <w:tc>
          <w:tcPr>
            <w:tcW w:w="568" w:type="dxa"/>
            <w:shd w:val="clear" w:color="auto" w:fill="auto"/>
          </w:tcPr>
          <w:p w14:paraId="6BBE9D5C" w14:textId="09889EC2" w:rsidR="00035F3C" w:rsidRPr="00624991" w:rsidRDefault="00035F3C" w:rsidP="00035F3C">
            <w:pPr>
              <w:pBdr>
                <w:right w:val="single" w:sz="4" w:space="1" w:color="auto"/>
              </w:pBdr>
              <w:spacing w:after="60" w:line="240" w:lineRule="atLeast"/>
              <w:jc w:val="center"/>
              <w:rPr>
                <w:rFonts w:ascii="Times New Roman" w:hAnsi="Times New Roman"/>
                <w:bCs/>
                <w:sz w:val="22"/>
                <w:lang w:eastAsia="ru-RU"/>
              </w:rPr>
            </w:pPr>
            <w:r w:rsidRPr="00624991">
              <w:rPr>
                <w:rFonts w:ascii="Times New Roman" w:hAnsi="Times New Roman"/>
                <w:bCs/>
                <w:sz w:val="22"/>
                <w:lang w:eastAsia="ru-RU"/>
              </w:rPr>
              <w:t>14</w:t>
            </w:r>
          </w:p>
        </w:tc>
        <w:tc>
          <w:tcPr>
            <w:tcW w:w="3550" w:type="dxa"/>
            <w:shd w:val="clear" w:color="auto" w:fill="auto"/>
          </w:tcPr>
          <w:p w14:paraId="0AA7C417" w14:textId="1340A450" w:rsidR="00035F3C" w:rsidRPr="00624991" w:rsidRDefault="00035F3C" w:rsidP="00035F3C">
            <w:pPr>
              <w:pBdr>
                <w:right w:val="single" w:sz="4" w:space="1" w:color="auto"/>
              </w:pBdr>
              <w:spacing w:after="60" w:line="240" w:lineRule="atLeast"/>
              <w:jc w:val="both"/>
              <w:rPr>
                <w:rFonts w:ascii="Times New Roman" w:hAnsi="Times New Roman"/>
                <w:sz w:val="22"/>
                <w:lang w:eastAsia="ru-RU"/>
              </w:rPr>
            </w:pPr>
            <w:r w:rsidRPr="00624991">
              <w:rPr>
                <w:rFonts w:ascii="Times New Roman" w:hAnsi="Times New Roman"/>
                <w:sz w:val="22"/>
                <w:lang w:eastAsia="ru-RU"/>
              </w:rPr>
              <w:t>Порядок, дата и время окончания срока предоставления участникам закупки разъяснений положений извещения и всей информации (документации) о закупке</w:t>
            </w:r>
          </w:p>
        </w:tc>
        <w:tc>
          <w:tcPr>
            <w:tcW w:w="6481" w:type="dxa"/>
            <w:shd w:val="clear" w:color="auto" w:fill="auto"/>
          </w:tcPr>
          <w:p w14:paraId="078722B7" w14:textId="77777777" w:rsidR="00035F3C" w:rsidRPr="00624991" w:rsidRDefault="00035F3C" w:rsidP="00035F3C">
            <w:pPr>
              <w:pStyle w:val="11"/>
              <w:pBdr>
                <w:right w:val="single" w:sz="4" w:space="1" w:color="auto"/>
              </w:pBdr>
              <w:tabs>
                <w:tab w:val="clear" w:pos="1780"/>
                <w:tab w:val="left" w:pos="587"/>
              </w:tabs>
              <w:spacing w:after="60" w:line="240" w:lineRule="atLeast"/>
              <w:ind w:left="0" w:firstLine="138"/>
              <w:jc w:val="both"/>
              <w:rPr>
                <w:rFonts w:eastAsia="Calibri"/>
                <w:sz w:val="22"/>
                <w:szCs w:val="22"/>
              </w:rPr>
            </w:pPr>
            <w:r w:rsidRPr="00624991">
              <w:rPr>
                <w:rFonts w:eastAsia="Calibri"/>
                <w:sz w:val="22"/>
                <w:szCs w:val="22"/>
              </w:rPr>
              <w:t xml:space="preserve">Дата и время окончания срока предоставления участникам закупки разъяснений положений извещения и (или) документации о закупке: </w:t>
            </w:r>
          </w:p>
          <w:p w14:paraId="1ED38A1C" w14:textId="389AE2EF" w:rsidR="00035F3C" w:rsidRPr="00624991" w:rsidRDefault="00035F3C" w:rsidP="00035F3C">
            <w:pPr>
              <w:pStyle w:val="11"/>
              <w:pBdr>
                <w:right w:val="single" w:sz="4" w:space="1" w:color="auto"/>
              </w:pBdr>
              <w:tabs>
                <w:tab w:val="clear" w:pos="1780"/>
                <w:tab w:val="left" w:pos="587"/>
              </w:tabs>
              <w:spacing w:after="60" w:line="240" w:lineRule="atLeast"/>
              <w:ind w:left="0" w:firstLine="138"/>
              <w:jc w:val="both"/>
              <w:rPr>
                <w:rFonts w:eastAsia="Calibri"/>
                <w:color w:val="FF0000"/>
                <w:sz w:val="22"/>
                <w:szCs w:val="22"/>
              </w:rPr>
            </w:pPr>
            <w:proofErr w:type="gramStart"/>
            <w:r w:rsidRPr="00624991">
              <w:rPr>
                <w:rFonts w:eastAsia="Calibri"/>
                <w:color w:val="FF0000"/>
                <w:sz w:val="22"/>
                <w:szCs w:val="22"/>
              </w:rPr>
              <w:t xml:space="preserve">«  </w:t>
            </w:r>
            <w:proofErr w:type="gramEnd"/>
            <w:r w:rsidRPr="00624991">
              <w:rPr>
                <w:rFonts w:eastAsia="Calibri"/>
                <w:color w:val="FF0000"/>
                <w:sz w:val="22"/>
                <w:szCs w:val="22"/>
              </w:rPr>
              <w:t xml:space="preserve">    » </w:t>
            </w:r>
            <w:r w:rsidR="00244E95" w:rsidRPr="00624991">
              <w:rPr>
                <w:rFonts w:eastAsia="Calibri"/>
                <w:color w:val="FF0000"/>
                <w:sz w:val="22"/>
                <w:szCs w:val="22"/>
              </w:rPr>
              <w:t>_____</w:t>
            </w:r>
            <w:r w:rsidRPr="00624991">
              <w:rPr>
                <w:rFonts w:eastAsia="Calibri"/>
                <w:color w:val="FF0000"/>
                <w:sz w:val="22"/>
                <w:szCs w:val="22"/>
              </w:rPr>
              <w:t xml:space="preserve"> 202</w:t>
            </w:r>
            <w:r w:rsidR="00842E95">
              <w:rPr>
                <w:rFonts w:eastAsia="Calibri"/>
                <w:color w:val="FF0000"/>
                <w:sz w:val="22"/>
                <w:szCs w:val="22"/>
              </w:rPr>
              <w:t>5</w:t>
            </w:r>
            <w:r w:rsidRPr="00624991">
              <w:rPr>
                <w:rFonts w:eastAsia="Calibri"/>
                <w:color w:val="FF0000"/>
                <w:sz w:val="22"/>
                <w:szCs w:val="22"/>
              </w:rPr>
              <w:t xml:space="preserve"> г</w:t>
            </w:r>
          </w:p>
          <w:p w14:paraId="7A69E877" w14:textId="77777777" w:rsidR="00035F3C" w:rsidRPr="00624991" w:rsidRDefault="00035F3C" w:rsidP="00035F3C">
            <w:pPr>
              <w:spacing w:after="60" w:line="240" w:lineRule="atLeast"/>
              <w:jc w:val="both"/>
              <w:rPr>
                <w:rFonts w:ascii="Times New Roman" w:hAnsi="Times New Roman"/>
                <w:sz w:val="22"/>
                <w:lang w:eastAsia="ru-RU"/>
              </w:rPr>
            </w:pPr>
            <w:r w:rsidRPr="00624991">
              <w:rPr>
                <w:rFonts w:ascii="Times New Roman" w:hAnsi="Times New Roman"/>
                <w:sz w:val="22"/>
                <w:lang w:eastAsia="ru-RU"/>
              </w:rPr>
              <w:t>Любой участник закупки вправе направить запрос на предоставление разъяснений положений извещения о проведении закупки. Запрос на предоставление разъяснений подается посредством функционала электронной площадки.</w:t>
            </w:r>
          </w:p>
          <w:p w14:paraId="4C08054E" w14:textId="77777777" w:rsidR="00035F3C" w:rsidRPr="00624991" w:rsidRDefault="00035F3C" w:rsidP="00035F3C">
            <w:pPr>
              <w:spacing w:after="60" w:line="240" w:lineRule="atLeast"/>
              <w:jc w:val="both"/>
              <w:rPr>
                <w:rFonts w:ascii="Times New Roman" w:hAnsi="Times New Roman"/>
                <w:sz w:val="22"/>
                <w:lang w:eastAsia="ru-RU"/>
              </w:rPr>
            </w:pPr>
            <w:r w:rsidRPr="00624991">
              <w:rPr>
                <w:rFonts w:ascii="Times New Roman" w:hAnsi="Times New Roman"/>
                <w:sz w:val="22"/>
                <w:lang w:eastAsia="ru-RU"/>
              </w:rPr>
              <w:t>Запрос на предоставление разъяснений положений извещения о проведении закупки подается в произвольной форме.</w:t>
            </w:r>
          </w:p>
          <w:p w14:paraId="6AC066B6" w14:textId="77777777" w:rsidR="00035F3C" w:rsidRPr="00624991" w:rsidRDefault="00035F3C" w:rsidP="00035F3C">
            <w:pPr>
              <w:spacing w:after="60" w:line="240" w:lineRule="atLeast"/>
              <w:jc w:val="both"/>
              <w:rPr>
                <w:rFonts w:ascii="Times New Roman" w:hAnsi="Times New Roman"/>
                <w:sz w:val="22"/>
                <w:lang w:eastAsia="ru-RU"/>
              </w:rPr>
            </w:pPr>
            <w:r w:rsidRPr="00624991">
              <w:rPr>
                <w:rFonts w:ascii="Times New Roman" w:hAnsi="Times New Roman"/>
                <w:sz w:val="22"/>
                <w:lang w:eastAsia="ru-RU"/>
              </w:rPr>
              <w:t>Заказчик предоставляет разъяснение положений извещения о проведении закупки в течение 3 (трех) рабочих дней при условии, что запрос на разъяснение поступил не позднее чем за 3 (три) рабочих дня до даты окончания срока подачи заявок на участие в закупке. Если запрос был направлен в нарушение данных сроков, заказчик имеет право не давать разъяснения по такому запросу.</w:t>
            </w:r>
          </w:p>
          <w:p w14:paraId="611A6EF6" w14:textId="72314B1A" w:rsidR="00035F3C" w:rsidRPr="00624991" w:rsidRDefault="00035F3C" w:rsidP="00035F3C">
            <w:pPr>
              <w:pStyle w:val="11"/>
              <w:pBdr>
                <w:right w:val="single" w:sz="4" w:space="1" w:color="auto"/>
              </w:pBdr>
              <w:tabs>
                <w:tab w:val="clear" w:pos="1780"/>
                <w:tab w:val="left" w:pos="587"/>
              </w:tabs>
              <w:spacing w:after="60" w:line="240" w:lineRule="atLeast"/>
              <w:ind w:left="0" w:firstLine="138"/>
              <w:jc w:val="both"/>
              <w:rPr>
                <w:rFonts w:eastAsia="Calibri"/>
                <w:sz w:val="22"/>
                <w:szCs w:val="22"/>
              </w:rPr>
            </w:pPr>
            <w:r w:rsidRPr="00624991">
              <w:rPr>
                <w:sz w:val="22"/>
              </w:rPr>
              <w:t>Разъяснения размещаются в ЕИС без указания участника закупки, от которого поступил запрос на разъяснение.</w:t>
            </w:r>
          </w:p>
        </w:tc>
      </w:tr>
      <w:tr w:rsidR="00035F3C" w:rsidRPr="00624991" w14:paraId="331EB61C" w14:textId="77777777" w:rsidTr="00172A47">
        <w:trPr>
          <w:trHeight w:val="453"/>
        </w:trPr>
        <w:tc>
          <w:tcPr>
            <w:tcW w:w="568" w:type="dxa"/>
            <w:shd w:val="clear" w:color="auto" w:fill="auto"/>
          </w:tcPr>
          <w:p w14:paraId="7EAEA7FF" w14:textId="6535DBF4" w:rsidR="00035F3C" w:rsidRPr="00624991" w:rsidRDefault="00035F3C" w:rsidP="00035F3C">
            <w:pPr>
              <w:pBdr>
                <w:right w:val="single" w:sz="4" w:space="1" w:color="auto"/>
              </w:pBdr>
              <w:spacing w:after="60" w:line="240" w:lineRule="atLeast"/>
              <w:jc w:val="center"/>
              <w:rPr>
                <w:rFonts w:ascii="Times New Roman" w:hAnsi="Times New Roman"/>
                <w:bCs/>
                <w:sz w:val="22"/>
                <w:lang w:eastAsia="ru-RU"/>
              </w:rPr>
            </w:pPr>
            <w:r w:rsidRPr="00624991">
              <w:rPr>
                <w:rFonts w:ascii="Times New Roman" w:hAnsi="Times New Roman"/>
                <w:bCs/>
                <w:sz w:val="22"/>
                <w:lang w:eastAsia="ru-RU"/>
              </w:rPr>
              <w:t>15</w:t>
            </w:r>
          </w:p>
        </w:tc>
        <w:tc>
          <w:tcPr>
            <w:tcW w:w="3550" w:type="dxa"/>
            <w:shd w:val="clear" w:color="auto" w:fill="auto"/>
          </w:tcPr>
          <w:p w14:paraId="0D6FD3C2" w14:textId="4915A74B" w:rsidR="00035F3C" w:rsidRPr="00624991" w:rsidRDefault="00035F3C" w:rsidP="00035F3C">
            <w:pPr>
              <w:pBdr>
                <w:right w:val="single" w:sz="4" w:space="1" w:color="auto"/>
              </w:pBdr>
              <w:spacing w:after="60" w:line="240" w:lineRule="atLeast"/>
              <w:jc w:val="both"/>
              <w:rPr>
                <w:rFonts w:ascii="Times New Roman" w:hAnsi="Times New Roman"/>
                <w:sz w:val="22"/>
                <w:lang w:eastAsia="ru-RU"/>
              </w:rPr>
            </w:pPr>
            <w:r w:rsidRPr="00624991">
              <w:rPr>
                <w:rFonts w:ascii="Times New Roman" w:hAnsi="Times New Roman"/>
                <w:sz w:val="22"/>
              </w:rPr>
              <w:t>Место, дата и время рассмотрения и оценки заявок на участие в закупке:</w:t>
            </w:r>
          </w:p>
        </w:tc>
        <w:tc>
          <w:tcPr>
            <w:tcW w:w="6481" w:type="dxa"/>
            <w:shd w:val="clear" w:color="auto" w:fill="auto"/>
            <w:vAlign w:val="center"/>
          </w:tcPr>
          <w:p w14:paraId="67231650" w14:textId="15830091" w:rsidR="00035F3C" w:rsidRPr="00624991" w:rsidRDefault="00035F3C" w:rsidP="00035F3C">
            <w:pPr>
              <w:spacing w:after="0" w:line="240" w:lineRule="auto"/>
              <w:rPr>
                <w:rFonts w:ascii="Times New Roman" w:hAnsi="Times New Roman"/>
                <w:sz w:val="22"/>
              </w:rPr>
            </w:pPr>
            <w:r w:rsidRPr="00624991">
              <w:rPr>
                <w:rFonts w:ascii="Times New Roman" w:hAnsi="Times New Roman"/>
                <w:sz w:val="22"/>
              </w:rPr>
              <w:t>Место рассмотрения и оценки заявок на участие в запросе котировок в электронной форме:</w:t>
            </w:r>
          </w:p>
          <w:p w14:paraId="4238A2A8" w14:textId="77777777" w:rsidR="00035F3C" w:rsidRPr="00624991" w:rsidRDefault="00035F3C" w:rsidP="00035F3C">
            <w:pPr>
              <w:tabs>
                <w:tab w:val="left" w:pos="7350"/>
              </w:tabs>
              <w:spacing w:line="240" w:lineRule="auto"/>
              <w:contextualSpacing/>
              <w:rPr>
                <w:rFonts w:ascii="Times New Roman" w:hAnsi="Times New Roman"/>
                <w:bCs/>
                <w:sz w:val="22"/>
              </w:rPr>
            </w:pPr>
            <w:r w:rsidRPr="00624991">
              <w:rPr>
                <w:rFonts w:ascii="Times New Roman" w:hAnsi="Times New Roman"/>
                <w:bCs/>
                <w:sz w:val="22"/>
              </w:rPr>
              <w:t>302040 г. Орел, ул. Ломоносова, дом 6, помещение 31, этаж 4</w:t>
            </w:r>
          </w:p>
          <w:p w14:paraId="747A91C3" w14:textId="65C88B1D" w:rsidR="00035F3C" w:rsidRPr="00624991" w:rsidRDefault="00035F3C" w:rsidP="00035F3C">
            <w:pPr>
              <w:pStyle w:val="aff8"/>
              <w:rPr>
                <w:rFonts w:ascii="Times New Roman" w:hAnsi="Times New Roman"/>
                <w:lang w:val="ru-RU"/>
              </w:rPr>
            </w:pPr>
            <w:r w:rsidRPr="00624991">
              <w:rPr>
                <w:rFonts w:ascii="Times New Roman" w:hAnsi="Times New Roman"/>
                <w:lang w:val="ru-RU"/>
              </w:rPr>
              <w:t>Дата рассмотрения и оценки заявок:</w:t>
            </w:r>
          </w:p>
          <w:p w14:paraId="161B5F2B" w14:textId="1DD5FBD0" w:rsidR="00035F3C" w:rsidRPr="00624991" w:rsidRDefault="00035F3C" w:rsidP="00035F3C">
            <w:pPr>
              <w:pStyle w:val="11"/>
              <w:pBdr>
                <w:right w:val="single" w:sz="4" w:space="1" w:color="auto"/>
              </w:pBdr>
              <w:tabs>
                <w:tab w:val="clear" w:pos="1780"/>
                <w:tab w:val="left" w:pos="587"/>
              </w:tabs>
              <w:spacing w:after="60" w:line="240" w:lineRule="atLeast"/>
              <w:ind w:left="0" w:firstLine="138"/>
              <w:jc w:val="both"/>
              <w:rPr>
                <w:rFonts w:eastAsia="Calibri"/>
                <w:color w:val="FF0000"/>
                <w:sz w:val="22"/>
                <w:szCs w:val="22"/>
              </w:rPr>
            </w:pPr>
            <w:proofErr w:type="gramStart"/>
            <w:r w:rsidRPr="00624991">
              <w:rPr>
                <w:rFonts w:eastAsia="Calibri"/>
                <w:color w:val="FF0000"/>
                <w:sz w:val="22"/>
                <w:szCs w:val="22"/>
              </w:rPr>
              <w:t xml:space="preserve">«  </w:t>
            </w:r>
            <w:proofErr w:type="gramEnd"/>
            <w:r w:rsidRPr="00624991">
              <w:rPr>
                <w:rFonts w:eastAsia="Calibri"/>
                <w:color w:val="FF0000"/>
                <w:sz w:val="22"/>
                <w:szCs w:val="22"/>
              </w:rPr>
              <w:t xml:space="preserve">    » </w:t>
            </w:r>
            <w:r w:rsidR="00244E95" w:rsidRPr="00624991">
              <w:rPr>
                <w:rFonts w:eastAsia="Calibri"/>
                <w:color w:val="FF0000"/>
                <w:sz w:val="22"/>
                <w:szCs w:val="22"/>
              </w:rPr>
              <w:t>____</w:t>
            </w:r>
            <w:r w:rsidRPr="00624991">
              <w:rPr>
                <w:rFonts w:eastAsia="Calibri"/>
                <w:color w:val="FF0000"/>
                <w:sz w:val="22"/>
                <w:szCs w:val="22"/>
              </w:rPr>
              <w:t xml:space="preserve"> 202</w:t>
            </w:r>
            <w:r w:rsidR="00842E95">
              <w:rPr>
                <w:rFonts w:eastAsia="Calibri"/>
                <w:color w:val="FF0000"/>
                <w:sz w:val="22"/>
                <w:szCs w:val="22"/>
              </w:rPr>
              <w:t>5</w:t>
            </w:r>
            <w:r w:rsidRPr="00624991">
              <w:rPr>
                <w:rFonts w:eastAsia="Calibri"/>
                <w:color w:val="FF0000"/>
                <w:sz w:val="22"/>
                <w:szCs w:val="22"/>
              </w:rPr>
              <w:t xml:space="preserve"> г</w:t>
            </w:r>
          </w:p>
        </w:tc>
      </w:tr>
      <w:tr w:rsidR="00035F3C" w:rsidRPr="00624991" w14:paraId="15EFB25B" w14:textId="77777777" w:rsidTr="00172A47">
        <w:trPr>
          <w:trHeight w:val="453"/>
        </w:trPr>
        <w:tc>
          <w:tcPr>
            <w:tcW w:w="568" w:type="dxa"/>
            <w:shd w:val="clear" w:color="auto" w:fill="auto"/>
          </w:tcPr>
          <w:p w14:paraId="3A43C40A" w14:textId="71732D98" w:rsidR="00035F3C" w:rsidRPr="00624991" w:rsidRDefault="00035F3C" w:rsidP="00035F3C">
            <w:pPr>
              <w:pBdr>
                <w:right w:val="single" w:sz="4" w:space="1" w:color="auto"/>
              </w:pBdr>
              <w:spacing w:after="60" w:line="240" w:lineRule="atLeast"/>
              <w:jc w:val="center"/>
              <w:rPr>
                <w:rFonts w:ascii="Times New Roman" w:hAnsi="Times New Roman"/>
                <w:bCs/>
                <w:sz w:val="22"/>
                <w:lang w:eastAsia="ru-RU"/>
              </w:rPr>
            </w:pPr>
            <w:r w:rsidRPr="00624991">
              <w:rPr>
                <w:rFonts w:ascii="Times New Roman" w:hAnsi="Times New Roman"/>
                <w:bCs/>
                <w:sz w:val="22"/>
                <w:lang w:eastAsia="ru-RU"/>
              </w:rPr>
              <w:t>16</w:t>
            </w:r>
          </w:p>
        </w:tc>
        <w:tc>
          <w:tcPr>
            <w:tcW w:w="3550" w:type="dxa"/>
            <w:shd w:val="clear" w:color="auto" w:fill="auto"/>
          </w:tcPr>
          <w:p w14:paraId="54C4981C" w14:textId="2EE08697" w:rsidR="00035F3C" w:rsidRPr="00624991" w:rsidRDefault="00035F3C" w:rsidP="00035F3C">
            <w:pPr>
              <w:pBdr>
                <w:right w:val="single" w:sz="4" w:space="1" w:color="auto"/>
              </w:pBdr>
              <w:spacing w:after="60" w:line="240" w:lineRule="atLeast"/>
              <w:jc w:val="both"/>
              <w:rPr>
                <w:rFonts w:ascii="Times New Roman" w:hAnsi="Times New Roman"/>
                <w:sz w:val="22"/>
              </w:rPr>
            </w:pPr>
            <w:r w:rsidRPr="00624991">
              <w:rPr>
                <w:rFonts w:ascii="Times New Roman" w:hAnsi="Times New Roman"/>
                <w:sz w:val="22"/>
              </w:rPr>
              <w:t>Место, дата и время подведения итогов закупки:</w:t>
            </w:r>
          </w:p>
        </w:tc>
        <w:tc>
          <w:tcPr>
            <w:tcW w:w="6481" w:type="dxa"/>
            <w:shd w:val="clear" w:color="auto" w:fill="auto"/>
            <w:vAlign w:val="center"/>
          </w:tcPr>
          <w:p w14:paraId="50B8544B" w14:textId="294CA89A" w:rsidR="00035F3C" w:rsidRPr="00624991" w:rsidRDefault="00035F3C" w:rsidP="00035F3C">
            <w:pPr>
              <w:pStyle w:val="11"/>
              <w:pBdr>
                <w:right w:val="single" w:sz="4" w:space="1" w:color="auto"/>
              </w:pBdr>
              <w:tabs>
                <w:tab w:val="clear" w:pos="1780"/>
                <w:tab w:val="left" w:pos="587"/>
              </w:tabs>
              <w:spacing w:after="60" w:line="240" w:lineRule="atLeast"/>
              <w:ind w:left="0" w:firstLine="138"/>
              <w:jc w:val="both"/>
              <w:rPr>
                <w:rFonts w:eastAsia="Calibri"/>
                <w:color w:val="FF0000"/>
                <w:sz w:val="22"/>
                <w:szCs w:val="22"/>
              </w:rPr>
            </w:pPr>
            <w:r w:rsidRPr="00624991">
              <w:rPr>
                <w:rFonts w:eastAsia="Calibri"/>
                <w:sz w:val="22"/>
                <w:szCs w:val="22"/>
              </w:rPr>
              <w:t xml:space="preserve">Не позднее </w:t>
            </w:r>
            <w:proofErr w:type="gramStart"/>
            <w:r w:rsidRPr="00624991">
              <w:rPr>
                <w:rFonts w:eastAsia="Calibri"/>
                <w:color w:val="FF0000"/>
                <w:sz w:val="22"/>
                <w:szCs w:val="22"/>
              </w:rPr>
              <w:t xml:space="preserve">«  </w:t>
            </w:r>
            <w:proofErr w:type="gramEnd"/>
            <w:r w:rsidRPr="00624991">
              <w:rPr>
                <w:rFonts w:eastAsia="Calibri"/>
                <w:color w:val="FF0000"/>
                <w:sz w:val="22"/>
                <w:szCs w:val="22"/>
              </w:rPr>
              <w:t xml:space="preserve">    » </w:t>
            </w:r>
            <w:r w:rsidR="00244E95" w:rsidRPr="00624991">
              <w:rPr>
                <w:rFonts w:eastAsia="Calibri"/>
                <w:color w:val="FF0000"/>
                <w:sz w:val="22"/>
                <w:szCs w:val="22"/>
              </w:rPr>
              <w:t>____</w:t>
            </w:r>
            <w:r w:rsidRPr="00624991">
              <w:rPr>
                <w:rFonts w:eastAsia="Calibri"/>
                <w:color w:val="FF0000"/>
                <w:sz w:val="22"/>
                <w:szCs w:val="22"/>
              </w:rPr>
              <w:t xml:space="preserve"> 202</w:t>
            </w:r>
            <w:r w:rsidR="00842E95">
              <w:rPr>
                <w:rFonts w:eastAsia="Calibri"/>
                <w:color w:val="FF0000"/>
                <w:sz w:val="22"/>
                <w:szCs w:val="22"/>
              </w:rPr>
              <w:t>5</w:t>
            </w:r>
            <w:r w:rsidRPr="00624991">
              <w:rPr>
                <w:rFonts w:eastAsia="Calibri"/>
                <w:color w:val="FF0000"/>
                <w:sz w:val="22"/>
                <w:szCs w:val="22"/>
              </w:rPr>
              <w:t xml:space="preserve"> г</w:t>
            </w:r>
          </w:p>
          <w:p w14:paraId="6408330C" w14:textId="4A86A533" w:rsidR="00035F3C" w:rsidRPr="00624991" w:rsidRDefault="00035F3C" w:rsidP="00035F3C">
            <w:pPr>
              <w:tabs>
                <w:tab w:val="left" w:pos="7350"/>
              </w:tabs>
              <w:spacing w:line="240" w:lineRule="auto"/>
              <w:contextualSpacing/>
              <w:rPr>
                <w:rFonts w:ascii="Times New Roman" w:hAnsi="Times New Roman"/>
                <w:bCs/>
                <w:sz w:val="22"/>
              </w:rPr>
            </w:pPr>
            <w:r w:rsidRPr="00624991">
              <w:rPr>
                <w:rFonts w:ascii="Times New Roman" w:hAnsi="Times New Roman"/>
                <w:sz w:val="22"/>
              </w:rPr>
              <w:t xml:space="preserve">по адресу: </w:t>
            </w:r>
            <w:r w:rsidRPr="00624991">
              <w:rPr>
                <w:rFonts w:ascii="Times New Roman" w:hAnsi="Times New Roman"/>
                <w:bCs/>
                <w:sz w:val="22"/>
              </w:rPr>
              <w:t>302040 г. Орел, ул. Ломоносова, дом 6, помещение 31, этаж 4</w:t>
            </w:r>
          </w:p>
          <w:p w14:paraId="74591786" w14:textId="299B3478" w:rsidR="00035F3C" w:rsidRPr="00624991" w:rsidRDefault="00035F3C" w:rsidP="00035F3C">
            <w:pPr>
              <w:tabs>
                <w:tab w:val="left" w:pos="1134"/>
                <w:tab w:val="left" w:pos="1560"/>
              </w:tabs>
              <w:spacing w:after="60" w:line="240" w:lineRule="atLeast"/>
              <w:jc w:val="both"/>
              <w:rPr>
                <w:rFonts w:ascii="Times New Roman" w:hAnsi="Times New Roman"/>
                <w:sz w:val="22"/>
                <w:lang w:eastAsia="ru-RU"/>
              </w:rPr>
            </w:pPr>
            <w:r w:rsidRPr="00624991">
              <w:rPr>
                <w:rFonts w:ascii="Times New Roman" w:hAnsi="Times New Roman"/>
                <w:sz w:val="22"/>
                <w:lang w:eastAsia="ru-RU"/>
              </w:rPr>
              <w:t>В ходе подведения итогов осуществляется оценка заявок путем сравнения предложений участников запроса котировок в электронной форме о цене договора и их ранжирования по степени предпочтительности в порядке возрастания.</w:t>
            </w:r>
          </w:p>
          <w:p w14:paraId="18E87222" w14:textId="77777777" w:rsidR="00035F3C" w:rsidRPr="00624991" w:rsidRDefault="00035F3C" w:rsidP="00035F3C">
            <w:pPr>
              <w:tabs>
                <w:tab w:val="left" w:pos="1134"/>
                <w:tab w:val="left" w:pos="1560"/>
              </w:tabs>
              <w:spacing w:after="60" w:line="240" w:lineRule="atLeast"/>
              <w:jc w:val="both"/>
              <w:rPr>
                <w:rFonts w:ascii="Times New Roman" w:hAnsi="Times New Roman"/>
                <w:sz w:val="22"/>
                <w:lang w:eastAsia="ru-RU"/>
              </w:rPr>
            </w:pPr>
            <w:r w:rsidRPr="00624991">
              <w:rPr>
                <w:rFonts w:ascii="Times New Roman" w:hAnsi="Times New Roman"/>
                <w:sz w:val="22"/>
                <w:lang w:eastAsia="ru-RU"/>
              </w:rPr>
              <w:t xml:space="preserve">Заявке на участие в закупке, в которой содержится предложение о наименьшей цене договора, присваивается первый номер. Участник </w:t>
            </w:r>
            <w:r w:rsidRPr="00624991">
              <w:rPr>
                <w:rFonts w:ascii="Times New Roman" w:hAnsi="Times New Roman"/>
                <w:sz w:val="22"/>
                <w:lang w:eastAsia="ru-RU"/>
              </w:rPr>
              <w:lastRenderedPageBreak/>
              <w:t>закупки, подавший заявку, которой по результатам оценки заявок присвоен первый номер, является победителем запроса котировок.</w:t>
            </w:r>
          </w:p>
          <w:p w14:paraId="150C5A44" w14:textId="286F3EF8" w:rsidR="00035F3C" w:rsidRPr="00624991" w:rsidRDefault="00035F3C" w:rsidP="00035F3C">
            <w:pPr>
              <w:spacing w:after="0" w:line="240" w:lineRule="auto"/>
              <w:rPr>
                <w:rFonts w:ascii="Times New Roman" w:hAnsi="Times New Roman"/>
                <w:sz w:val="22"/>
              </w:rPr>
            </w:pPr>
            <w:r w:rsidRPr="00624991">
              <w:rPr>
                <w:rFonts w:ascii="Times New Roman" w:hAnsi="Times New Roman"/>
                <w:sz w:val="22"/>
              </w:rPr>
              <w:t>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tc>
      </w:tr>
      <w:tr w:rsidR="00426213" w:rsidRPr="00624991" w14:paraId="4C2E57C6" w14:textId="77777777" w:rsidTr="007D6D09">
        <w:trPr>
          <w:trHeight w:val="453"/>
        </w:trPr>
        <w:tc>
          <w:tcPr>
            <w:tcW w:w="568" w:type="dxa"/>
            <w:shd w:val="clear" w:color="auto" w:fill="auto"/>
          </w:tcPr>
          <w:p w14:paraId="30600217" w14:textId="38489F21" w:rsidR="00426213" w:rsidRPr="00624991" w:rsidRDefault="00426213" w:rsidP="00426213">
            <w:pPr>
              <w:pBdr>
                <w:right w:val="single" w:sz="4" w:space="1" w:color="auto"/>
              </w:pBdr>
              <w:spacing w:after="60" w:line="240" w:lineRule="atLeast"/>
              <w:jc w:val="center"/>
              <w:rPr>
                <w:rFonts w:ascii="Times New Roman" w:hAnsi="Times New Roman"/>
                <w:bCs/>
                <w:sz w:val="22"/>
                <w:lang w:eastAsia="ru-RU"/>
              </w:rPr>
            </w:pPr>
            <w:r w:rsidRPr="00624991">
              <w:rPr>
                <w:rFonts w:ascii="Times New Roman" w:hAnsi="Times New Roman"/>
                <w:bCs/>
                <w:sz w:val="22"/>
                <w:lang w:eastAsia="ru-RU"/>
              </w:rPr>
              <w:lastRenderedPageBreak/>
              <w:t>17</w:t>
            </w:r>
          </w:p>
        </w:tc>
        <w:tc>
          <w:tcPr>
            <w:tcW w:w="3550" w:type="dxa"/>
            <w:shd w:val="clear" w:color="auto" w:fill="auto"/>
          </w:tcPr>
          <w:p w14:paraId="3D1C61CF" w14:textId="77777777" w:rsidR="00426213" w:rsidRPr="00624991" w:rsidRDefault="00426213" w:rsidP="00426213">
            <w:pPr>
              <w:pStyle w:val="ConsPlusNormal"/>
              <w:rPr>
                <w:rFonts w:ascii="Times New Roman" w:hAnsi="Times New Roman" w:cs="Times New Roman"/>
                <w:bCs/>
                <w:sz w:val="22"/>
                <w:szCs w:val="22"/>
              </w:rPr>
            </w:pPr>
            <w:r w:rsidRPr="00624991">
              <w:rPr>
                <w:rFonts w:ascii="Times New Roman" w:hAnsi="Times New Roman" w:cs="Times New Roman"/>
                <w:bCs/>
                <w:sz w:val="22"/>
                <w:szCs w:val="22"/>
              </w:rPr>
              <w:t>Требования к участникам закупки</w:t>
            </w:r>
          </w:p>
          <w:p w14:paraId="6E3CEF30" w14:textId="77777777" w:rsidR="00426213" w:rsidRPr="00624991" w:rsidRDefault="00426213" w:rsidP="00426213">
            <w:pPr>
              <w:pBdr>
                <w:right w:val="single" w:sz="4" w:space="1" w:color="auto"/>
              </w:pBdr>
              <w:spacing w:after="60" w:line="240" w:lineRule="atLeast"/>
              <w:jc w:val="both"/>
              <w:rPr>
                <w:rFonts w:ascii="Times New Roman" w:hAnsi="Times New Roman"/>
                <w:sz w:val="22"/>
              </w:rPr>
            </w:pPr>
          </w:p>
        </w:tc>
        <w:tc>
          <w:tcPr>
            <w:tcW w:w="6481" w:type="dxa"/>
            <w:shd w:val="clear" w:color="auto" w:fill="auto"/>
          </w:tcPr>
          <w:p w14:paraId="2578ECED" w14:textId="77777777" w:rsidR="00426213" w:rsidRPr="00E11B81" w:rsidRDefault="00426213" w:rsidP="00426213">
            <w:pPr>
              <w:pStyle w:val="11"/>
              <w:tabs>
                <w:tab w:val="clear" w:pos="1780"/>
                <w:tab w:val="left" w:pos="587"/>
              </w:tabs>
              <w:spacing w:after="60" w:line="240" w:lineRule="atLeast"/>
              <w:ind w:left="0" w:firstLine="138"/>
              <w:jc w:val="both"/>
              <w:rPr>
                <w:sz w:val="22"/>
                <w:szCs w:val="22"/>
              </w:rPr>
            </w:pPr>
            <w:r w:rsidRPr="00E11B81">
              <w:rPr>
                <w:sz w:val="22"/>
                <w:szCs w:val="22"/>
              </w:rPr>
              <w:t xml:space="preserve">Обязательные требования к участникам закупки: </w:t>
            </w:r>
          </w:p>
          <w:p w14:paraId="2B2611FF" w14:textId="77777777" w:rsidR="00426213" w:rsidRPr="00E11B81" w:rsidRDefault="00426213" w:rsidP="00426213">
            <w:pPr>
              <w:pStyle w:val="11"/>
              <w:tabs>
                <w:tab w:val="clear" w:pos="1780"/>
                <w:tab w:val="left" w:pos="587"/>
              </w:tabs>
              <w:spacing w:after="60" w:line="240" w:lineRule="atLeast"/>
              <w:ind w:left="0" w:firstLine="138"/>
              <w:jc w:val="both"/>
              <w:rPr>
                <w:sz w:val="22"/>
                <w:szCs w:val="22"/>
              </w:rPr>
            </w:pPr>
            <w:bookmarkStart w:id="4" w:name="_Hlk51682383"/>
            <w:r w:rsidRPr="00E11B81">
              <w:rPr>
                <w:sz w:val="22"/>
                <w:szCs w:val="22"/>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6E8D2B91" w14:textId="77777777" w:rsidR="00426213" w:rsidRPr="00E11B81" w:rsidRDefault="00426213" w:rsidP="00426213">
            <w:pPr>
              <w:pStyle w:val="11"/>
              <w:tabs>
                <w:tab w:val="clear" w:pos="1780"/>
                <w:tab w:val="left" w:pos="587"/>
              </w:tabs>
              <w:spacing w:after="60" w:line="240" w:lineRule="atLeast"/>
              <w:ind w:left="0" w:firstLine="138"/>
              <w:jc w:val="both"/>
              <w:rPr>
                <w:sz w:val="22"/>
                <w:szCs w:val="22"/>
              </w:rPr>
            </w:pPr>
            <w:r w:rsidRPr="00E11B81">
              <w:rPr>
                <w:sz w:val="22"/>
                <w:szCs w:val="22"/>
              </w:rPr>
              <w:t>2) участник закупки - юридическое лицо не находится в процессе ликвидации;</w:t>
            </w:r>
          </w:p>
          <w:p w14:paraId="38CD41E7" w14:textId="77777777" w:rsidR="00426213" w:rsidRPr="00E11B81" w:rsidRDefault="00426213" w:rsidP="00426213">
            <w:pPr>
              <w:pStyle w:val="11"/>
              <w:tabs>
                <w:tab w:val="clear" w:pos="1780"/>
                <w:tab w:val="left" w:pos="587"/>
              </w:tabs>
              <w:spacing w:after="60" w:line="240" w:lineRule="atLeast"/>
              <w:ind w:left="0" w:firstLine="138"/>
              <w:jc w:val="both"/>
              <w:rPr>
                <w:sz w:val="22"/>
                <w:szCs w:val="22"/>
              </w:rPr>
            </w:pPr>
            <w:r w:rsidRPr="00E11B81">
              <w:rPr>
                <w:sz w:val="22"/>
                <w:szCs w:val="22"/>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356607DF" w14:textId="77777777" w:rsidR="00426213" w:rsidRPr="00E11B81" w:rsidRDefault="00426213" w:rsidP="00426213">
            <w:pPr>
              <w:pStyle w:val="11"/>
              <w:tabs>
                <w:tab w:val="clear" w:pos="1780"/>
                <w:tab w:val="left" w:pos="587"/>
              </w:tabs>
              <w:spacing w:after="60" w:line="240" w:lineRule="atLeast"/>
              <w:ind w:left="0" w:firstLine="138"/>
              <w:jc w:val="both"/>
              <w:rPr>
                <w:sz w:val="22"/>
                <w:szCs w:val="22"/>
              </w:rPr>
            </w:pPr>
            <w:r w:rsidRPr="00E11B81">
              <w:rPr>
                <w:sz w:val="22"/>
                <w:szCs w:val="22"/>
              </w:rPr>
              <w:t xml:space="preserve">4) </w:t>
            </w:r>
            <w:proofErr w:type="spellStart"/>
            <w:r w:rsidRPr="00E11B81">
              <w:rPr>
                <w:sz w:val="22"/>
                <w:szCs w:val="22"/>
              </w:rPr>
              <w:t>неприостановление</w:t>
            </w:r>
            <w:proofErr w:type="spellEnd"/>
            <w:r w:rsidRPr="00E11B81">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2648BE65" w14:textId="77777777" w:rsidR="00426213" w:rsidRPr="00E11B81" w:rsidRDefault="00426213" w:rsidP="00426213">
            <w:pPr>
              <w:pStyle w:val="11"/>
              <w:tabs>
                <w:tab w:val="clear" w:pos="1780"/>
                <w:tab w:val="left" w:pos="587"/>
              </w:tabs>
              <w:spacing w:after="60" w:line="240" w:lineRule="atLeast"/>
              <w:ind w:left="0" w:firstLine="138"/>
              <w:jc w:val="both"/>
              <w:rPr>
                <w:sz w:val="22"/>
                <w:szCs w:val="22"/>
              </w:rPr>
            </w:pPr>
            <w:r w:rsidRPr="00E11B81">
              <w:rPr>
                <w:sz w:val="22"/>
                <w:szCs w:val="22"/>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FBCEE00" w14:textId="77777777" w:rsidR="00426213" w:rsidRPr="00E11B81" w:rsidRDefault="00426213" w:rsidP="00426213">
            <w:pPr>
              <w:pStyle w:val="11"/>
              <w:tabs>
                <w:tab w:val="clear" w:pos="1780"/>
                <w:tab w:val="left" w:pos="587"/>
              </w:tabs>
              <w:spacing w:after="60" w:line="240" w:lineRule="atLeast"/>
              <w:ind w:left="0" w:firstLine="138"/>
              <w:jc w:val="both"/>
              <w:rPr>
                <w:sz w:val="22"/>
                <w:szCs w:val="22"/>
              </w:rPr>
            </w:pPr>
            <w:r w:rsidRPr="00E11B81">
              <w:rPr>
                <w:sz w:val="22"/>
                <w:szCs w:val="22"/>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E035084" w14:textId="77777777" w:rsidR="00426213" w:rsidRPr="00E11B81" w:rsidRDefault="00426213" w:rsidP="00426213">
            <w:pPr>
              <w:pStyle w:val="11"/>
              <w:tabs>
                <w:tab w:val="clear" w:pos="1780"/>
                <w:tab w:val="left" w:pos="587"/>
              </w:tabs>
              <w:spacing w:after="60" w:line="240" w:lineRule="atLeast"/>
              <w:ind w:left="0" w:firstLine="138"/>
              <w:jc w:val="both"/>
              <w:rPr>
                <w:sz w:val="22"/>
                <w:szCs w:val="22"/>
              </w:rPr>
            </w:pPr>
            <w:r w:rsidRPr="00E11B81">
              <w:rPr>
                <w:sz w:val="22"/>
                <w:szCs w:val="22"/>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0349B9E" w14:textId="77777777" w:rsidR="00426213" w:rsidRPr="00E11B81" w:rsidRDefault="00426213" w:rsidP="00426213">
            <w:pPr>
              <w:pStyle w:val="11"/>
              <w:tabs>
                <w:tab w:val="clear" w:pos="1780"/>
                <w:tab w:val="left" w:pos="587"/>
              </w:tabs>
              <w:spacing w:after="60" w:line="240" w:lineRule="atLeast"/>
              <w:ind w:left="0" w:firstLine="138"/>
              <w:jc w:val="both"/>
              <w:rPr>
                <w:sz w:val="22"/>
                <w:szCs w:val="22"/>
              </w:rPr>
            </w:pPr>
            <w:r w:rsidRPr="00E11B81">
              <w:rPr>
                <w:sz w:val="22"/>
                <w:szCs w:val="22"/>
              </w:rPr>
              <w:lastRenderedPageBreak/>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7D42B0B2" w14:textId="77777777" w:rsidR="00426213" w:rsidRPr="00E11B81" w:rsidRDefault="00426213" w:rsidP="00426213">
            <w:pPr>
              <w:pStyle w:val="11"/>
              <w:tabs>
                <w:tab w:val="clear" w:pos="1780"/>
                <w:tab w:val="left" w:pos="587"/>
              </w:tabs>
              <w:spacing w:after="60" w:line="240" w:lineRule="atLeast"/>
              <w:ind w:left="0" w:firstLine="138"/>
              <w:jc w:val="both"/>
              <w:rPr>
                <w:sz w:val="22"/>
                <w:szCs w:val="22"/>
              </w:rPr>
            </w:pPr>
            <w:r w:rsidRPr="00E11B81">
              <w:rPr>
                <w:sz w:val="22"/>
                <w:szCs w:val="22"/>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28194A1" w14:textId="77777777" w:rsidR="00426213" w:rsidRPr="00E11B81" w:rsidRDefault="00426213" w:rsidP="00426213">
            <w:pPr>
              <w:pStyle w:val="11"/>
              <w:tabs>
                <w:tab w:val="clear" w:pos="1780"/>
                <w:tab w:val="left" w:pos="587"/>
              </w:tabs>
              <w:spacing w:after="60" w:line="240" w:lineRule="atLeast"/>
              <w:ind w:left="0" w:firstLine="138"/>
              <w:jc w:val="both"/>
              <w:rPr>
                <w:sz w:val="22"/>
                <w:szCs w:val="22"/>
              </w:rPr>
            </w:pPr>
            <w:r w:rsidRPr="00E11B81">
              <w:rPr>
                <w:sz w:val="22"/>
                <w:szCs w:val="22"/>
              </w:rPr>
              <w:t>10) отсутствие между участником закупки и Заказчиком конфликта интересов;</w:t>
            </w:r>
          </w:p>
          <w:p w14:paraId="402F9F02" w14:textId="77777777" w:rsidR="00426213" w:rsidRPr="00E11B81" w:rsidRDefault="00426213" w:rsidP="00426213">
            <w:pPr>
              <w:pStyle w:val="11"/>
              <w:tabs>
                <w:tab w:val="clear" w:pos="1780"/>
                <w:tab w:val="left" w:pos="587"/>
              </w:tabs>
              <w:spacing w:after="60" w:line="240" w:lineRule="atLeast"/>
              <w:ind w:left="0" w:firstLine="138"/>
              <w:jc w:val="both"/>
              <w:rPr>
                <w:sz w:val="22"/>
                <w:szCs w:val="22"/>
              </w:rPr>
            </w:pPr>
            <w:r w:rsidRPr="00E11B81">
              <w:rPr>
                <w:sz w:val="22"/>
                <w:szCs w:val="22"/>
              </w:rPr>
              <w:t>11) участник закупки не является офшорной компанией;</w:t>
            </w:r>
          </w:p>
          <w:p w14:paraId="7DF3E43F" w14:textId="77777777" w:rsidR="00426213" w:rsidRPr="00E11B81" w:rsidRDefault="00426213" w:rsidP="00426213">
            <w:pPr>
              <w:pStyle w:val="11"/>
              <w:tabs>
                <w:tab w:val="clear" w:pos="1780"/>
                <w:tab w:val="left" w:pos="587"/>
              </w:tabs>
              <w:spacing w:after="60" w:line="240" w:lineRule="atLeast"/>
              <w:ind w:left="0" w:firstLine="138"/>
              <w:jc w:val="both"/>
              <w:rPr>
                <w:sz w:val="22"/>
                <w:szCs w:val="22"/>
              </w:rPr>
            </w:pPr>
            <w:r w:rsidRPr="00E11B81">
              <w:rPr>
                <w:sz w:val="22"/>
                <w:szCs w:val="22"/>
              </w:rPr>
              <w:t>12) отсутствие у участника закупки ограничений для участия в закупках, установленных законодательством Российской Федерации.</w:t>
            </w:r>
          </w:p>
          <w:p w14:paraId="10883189" w14:textId="77777777" w:rsidR="00426213" w:rsidRDefault="00426213" w:rsidP="00426213">
            <w:pPr>
              <w:pStyle w:val="11"/>
              <w:tabs>
                <w:tab w:val="clear" w:pos="1780"/>
                <w:tab w:val="left" w:pos="587"/>
              </w:tabs>
              <w:ind w:left="0" w:firstLine="138"/>
              <w:jc w:val="both"/>
              <w:rPr>
                <w:sz w:val="22"/>
                <w:szCs w:val="22"/>
              </w:rPr>
            </w:pPr>
            <w:r w:rsidRPr="00E11B81">
              <w:rPr>
                <w:sz w:val="22"/>
                <w:szCs w:val="22"/>
              </w:rPr>
              <w:t>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bookmarkEnd w:id="4"/>
            <w:r w:rsidRPr="00E11B81">
              <w:rPr>
                <w:sz w:val="22"/>
                <w:szCs w:val="22"/>
              </w:rPr>
              <w:t>.</w:t>
            </w:r>
          </w:p>
          <w:p w14:paraId="53E116EE" w14:textId="77777777" w:rsidR="00426213" w:rsidRPr="00CA0925" w:rsidRDefault="00426213" w:rsidP="00426213">
            <w:pPr>
              <w:pStyle w:val="ConsPlusNormal"/>
              <w:jc w:val="both"/>
              <w:rPr>
                <w:rFonts w:ascii="Times New Roman" w:hAnsi="Times New Roman" w:cs="Times New Roman"/>
                <w:sz w:val="22"/>
                <w:szCs w:val="22"/>
              </w:rPr>
            </w:pPr>
            <w:r w:rsidRPr="00963833">
              <w:rPr>
                <w:rFonts w:ascii="Times New Roman" w:hAnsi="Times New Roman" w:cs="Times New Roman"/>
                <w:sz w:val="22"/>
                <w:szCs w:val="22"/>
              </w:rPr>
              <w:t xml:space="preserve">13) </w:t>
            </w:r>
            <w:r w:rsidRPr="00963833">
              <w:rPr>
                <w:rFonts w:ascii="Times New Roman" w:hAnsi="Times New Roman" w:cs="Times New Roman"/>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Pr="00963833">
              <w:rPr>
                <w:rFonts w:ascii="Times New Roman" w:hAnsi="Times New Roman" w:cs="Times New Roman"/>
                <w:b/>
                <w:bCs/>
                <w:color w:val="FF0000"/>
              </w:rPr>
              <w:t xml:space="preserve">за исключением юридического лица, являющегося иностранным агентом в соответствии с Федеральным </w:t>
            </w:r>
            <w:hyperlink r:id="rId9" w:history="1">
              <w:r w:rsidRPr="00963833">
                <w:rPr>
                  <w:rFonts w:ascii="Times New Roman" w:hAnsi="Times New Roman" w:cs="Times New Roman"/>
                  <w:b/>
                  <w:bCs/>
                  <w:color w:val="FF0000"/>
                </w:rPr>
                <w:t>законом</w:t>
              </w:r>
            </w:hyperlink>
            <w:r w:rsidRPr="00963833">
              <w:rPr>
                <w:rFonts w:ascii="Times New Roman" w:hAnsi="Times New Roman" w:cs="Times New Roman"/>
                <w:b/>
                <w:bCs/>
                <w:color w:val="FF0000"/>
              </w:rPr>
              <w:t xml:space="preserve"> от 14 июля 2022 года N 255-ФЗ</w:t>
            </w:r>
            <w:r w:rsidRPr="00963833">
              <w:rPr>
                <w:rFonts w:ascii="Times New Roman" w:hAnsi="Times New Roman" w:cs="Times New Roman"/>
              </w:rPr>
              <w:t xml:space="preserve">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Pr="00963833">
              <w:rPr>
                <w:rFonts w:ascii="Times New Roman" w:hAnsi="Times New Roman" w:cs="Times New Roman"/>
                <w:b/>
                <w:bCs/>
                <w:color w:val="FF0000"/>
              </w:rPr>
              <w:t xml:space="preserve">за исключением физического лица, являющегося иностранным агентом в соответствии с Федеральным </w:t>
            </w:r>
            <w:hyperlink r:id="rId10" w:history="1">
              <w:r w:rsidRPr="00963833">
                <w:rPr>
                  <w:rFonts w:ascii="Times New Roman" w:hAnsi="Times New Roman" w:cs="Times New Roman"/>
                  <w:b/>
                  <w:bCs/>
                  <w:color w:val="FF0000"/>
                </w:rPr>
                <w:t>законом</w:t>
              </w:r>
            </w:hyperlink>
            <w:r w:rsidRPr="00963833">
              <w:rPr>
                <w:rFonts w:ascii="Times New Roman" w:hAnsi="Times New Roman" w:cs="Times New Roman"/>
                <w:b/>
                <w:bCs/>
                <w:color w:val="FF0000"/>
              </w:rPr>
              <w:t xml:space="preserve"> от 14 июля 2022 года N 255-ФЗ</w:t>
            </w:r>
            <w:r w:rsidRPr="00963833">
              <w:rPr>
                <w:rFonts w:ascii="Times New Roman" w:hAnsi="Times New Roman" w:cs="Times New Roman"/>
              </w:rPr>
              <w:t xml:space="preserve"> "О контроле за деятельностью лиц, находящихся под иностранным влиянием".</w:t>
            </w:r>
          </w:p>
          <w:p w14:paraId="32B1058A" w14:textId="17BC14DC" w:rsidR="00426213" w:rsidRPr="00624991" w:rsidRDefault="00426213" w:rsidP="00426213">
            <w:pPr>
              <w:pStyle w:val="11"/>
              <w:tabs>
                <w:tab w:val="clear" w:pos="1780"/>
                <w:tab w:val="left" w:pos="587"/>
              </w:tabs>
              <w:spacing w:after="60" w:line="240" w:lineRule="atLeast"/>
              <w:ind w:left="0" w:firstLine="138"/>
              <w:jc w:val="both"/>
              <w:rPr>
                <w:sz w:val="22"/>
                <w:szCs w:val="22"/>
              </w:rPr>
            </w:pPr>
          </w:p>
        </w:tc>
      </w:tr>
      <w:tr w:rsidR="00035F3C" w:rsidRPr="00624991" w14:paraId="7EF57950" w14:textId="77777777" w:rsidTr="00172A47">
        <w:trPr>
          <w:trHeight w:val="453"/>
        </w:trPr>
        <w:tc>
          <w:tcPr>
            <w:tcW w:w="568" w:type="dxa"/>
            <w:shd w:val="clear" w:color="auto" w:fill="auto"/>
          </w:tcPr>
          <w:p w14:paraId="1ACF516F" w14:textId="517B7699" w:rsidR="00035F3C" w:rsidRPr="00624991" w:rsidRDefault="00035F3C" w:rsidP="00035F3C">
            <w:pPr>
              <w:pBdr>
                <w:right w:val="single" w:sz="4" w:space="1" w:color="auto"/>
              </w:pBdr>
              <w:spacing w:after="60" w:line="240" w:lineRule="atLeast"/>
              <w:jc w:val="center"/>
              <w:rPr>
                <w:rFonts w:ascii="Times New Roman" w:hAnsi="Times New Roman"/>
                <w:bCs/>
                <w:sz w:val="22"/>
                <w:lang w:eastAsia="ru-RU"/>
              </w:rPr>
            </w:pPr>
            <w:r w:rsidRPr="00624991">
              <w:rPr>
                <w:rFonts w:ascii="Times New Roman" w:hAnsi="Times New Roman"/>
                <w:bCs/>
                <w:sz w:val="22"/>
                <w:lang w:eastAsia="ru-RU"/>
              </w:rPr>
              <w:lastRenderedPageBreak/>
              <w:t>18</w:t>
            </w:r>
          </w:p>
        </w:tc>
        <w:tc>
          <w:tcPr>
            <w:tcW w:w="3550" w:type="dxa"/>
            <w:shd w:val="clear" w:color="auto" w:fill="auto"/>
          </w:tcPr>
          <w:p w14:paraId="1E73E0A0" w14:textId="5970DA64" w:rsidR="00035F3C" w:rsidRPr="00624991" w:rsidRDefault="00035F3C" w:rsidP="00035F3C">
            <w:pPr>
              <w:pBdr>
                <w:right w:val="single" w:sz="4" w:space="1" w:color="auto"/>
              </w:pBdr>
              <w:spacing w:after="60" w:line="240" w:lineRule="atLeast"/>
              <w:jc w:val="both"/>
              <w:rPr>
                <w:rFonts w:ascii="Times New Roman" w:hAnsi="Times New Roman"/>
                <w:sz w:val="22"/>
              </w:rPr>
            </w:pPr>
            <w:r w:rsidRPr="00624991">
              <w:rPr>
                <w:rFonts w:ascii="Times New Roman" w:hAnsi="Times New Roman"/>
                <w:bCs/>
                <w:sz w:val="22"/>
                <w:lang w:eastAsia="ru-RU"/>
              </w:rPr>
              <w:t>Требования к содержанию, форме, оформлению и составу заявки на участие в закупке.</w:t>
            </w:r>
          </w:p>
        </w:tc>
        <w:tc>
          <w:tcPr>
            <w:tcW w:w="6481" w:type="dxa"/>
            <w:shd w:val="clear" w:color="auto" w:fill="auto"/>
          </w:tcPr>
          <w:p w14:paraId="597709BD" w14:textId="77777777" w:rsidR="00035F3C" w:rsidRPr="00624991" w:rsidRDefault="00035F3C" w:rsidP="00035F3C">
            <w:pPr>
              <w:widowControl w:val="0"/>
              <w:tabs>
                <w:tab w:val="left" w:pos="1418"/>
                <w:tab w:val="left" w:pos="10205"/>
              </w:tabs>
              <w:autoSpaceDE w:val="0"/>
              <w:autoSpaceDN w:val="0"/>
              <w:adjustRightInd w:val="0"/>
              <w:spacing w:after="0" w:line="240" w:lineRule="auto"/>
              <w:ind w:right="-1"/>
              <w:jc w:val="both"/>
              <w:rPr>
                <w:rFonts w:ascii="Times New Roman" w:eastAsia="Times New Roman" w:hAnsi="Times New Roman"/>
                <w:sz w:val="22"/>
                <w:lang w:eastAsia="ru-RU"/>
              </w:rPr>
            </w:pPr>
            <w:r w:rsidRPr="00624991">
              <w:rPr>
                <w:rFonts w:ascii="Times New Roman" w:eastAsia="Times New Roman" w:hAnsi="Times New Roman"/>
                <w:sz w:val="22"/>
                <w:lang w:eastAsia="ru-RU"/>
              </w:rPr>
              <w:t xml:space="preserve">Заявка на участие в закупке может быть подана только в электронной форме посредством функционала электронной площадки.   </w:t>
            </w:r>
          </w:p>
          <w:p w14:paraId="46BD8894" w14:textId="77777777" w:rsidR="00035F3C" w:rsidRPr="00624991" w:rsidRDefault="00035F3C" w:rsidP="00035F3C">
            <w:pPr>
              <w:widowControl w:val="0"/>
              <w:tabs>
                <w:tab w:val="left" w:pos="1418"/>
                <w:tab w:val="left" w:pos="10205"/>
              </w:tabs>
              <w:autoSpaceDE w:val="0"/>
              <w:autoSpaceDN w:val="0"/>
              <w:adjustRightInd w:val="0"/>
              <w:spacing w:after="0" w:line="240" w:lineRule="auto"/>
              <w:ind w:right="-1"/>
              <w:jc w:val="both"/>
              <w:rPr>
                <w:rFonts w:ascii="Times New Roman" w:eastAsia="Times New Roman" w:hAnsi="Times New Roman"/>
                <w:sz w:val="22"/>
                <w:lang w:eastAsia="ru-RU"/>
              </w:rPr>
            </w:pPr>
            <w:r w:rsidRPr="00624991">
              <w:rPr>
                <w:rFonts w:ascii="Times New Roman" w:eastAsia="Times New Roman" w:hAnsi="Times New Roman"/>
                <w:sz w:val="22"/>
                <w:lang w:eastAsia="ru-RU"/>
              </w:rPr>
              <w:t>Участник вправе подать только одну заявку на участие в процедуре закупки в любое время с момента размещения Извещения о ее проведении до даты и времени окончания срока подачи заявок. Участник вправе изменить или отозвать поданную заявку. Изменение или отзыв заявки после окончания срока подачи заявок невозможен.</w:t>
            </w:r>
          </w:p>
          <w:p w14:paraId="702D6556" w14:textId="77777777" w:rsidR="00035F3C" w:rsidRPr="00624991" w:rsidRDefault="00035F3C" w:rsidP="00035F3C">
            <w:pPr>
              <w:widowControl w:val="0"/>
              <w:tabs>
                <w:tab w:val="left" w:pos="1418"/>
                <w:tab w:val="left" w:pos="10205"/>
              </w:tabs>
              <w:autoSpaceDE w:val="0"/>
              <w:autoSpaceDN w:val="0"/>
              <w:adjustRightInd w:val="0"/>
              <w:spacing w:after="0" w:line="240" w:lineRule="auto"/>
              <w:ind w:right="-1"/>
              <w:jc w:val="both"/>
              <w:rPr>
                <w:rFonts w:ascii="Times New Roman" w:eastAsia="Times New Roman" w:hAnsi="Times New Roman"/>
                <w:sz w:val="22"/>
                <w:lang w:eastAsia="ru-RU"/>
              </w:rPr>
            </w:pPr>
            <w:r w:rsidRPr="00624991">
              <w:rPr>
                <w:rFonts w:ascii="Times New Roman" w:eastAsia="Times New Roman" w:hAnsi="Times New Roman"/>
                <w:sz w:val="22"/>
                <w:lang w:eastAsia="ru-RU"/>
              </w:rPr>
              <w:t>Порядок отзыва и изменения заявки осуществляется посредством функционала электронной площадки и в соответствии с регламентом электронной площадки, на которой проводится закупка.</w:t>
            </w:r>
          </w:p>
          <w:p w14:paraId="189590B3" w14:textId="0E92B068" w:rsidR="00035F3C" w:rsidRPr="00624991" w:rsidRDefault="00035F3C" w:rsidP="00035F3C">
            <w:pPr>
              <w:widowControl w:val="0"/>
              <w:tabs>
                <w:tab w:val="left" w:pos="1418"/>
                <w:tab w:val="left" w:pos="10205"/>
              </w:tabs>
              <w:autoSpaceDE w:val="0"/>
              <w:autoSpaceDN w:val="0"/>
              <w:adjustRightInd w:val="0"/>
              <w:spacing w:after="0" w:line="240" w:lineRule="auto"/>
              <w:ind w:right="-1"/>
              <w:jc w:val="both"/>
              <w:rPr>
                <w:rFonts w:ascii="Times New Roman" w:hAnsi="Times New Roman"/>
                <w:color w:val="FF0000"/>
                <w:sz w:val="22"/>
              </w:rPr>
            </w:pPr>
            <w:r w:rsidRPr="00624991">
              <w:rPr>
                <w:rFonts w:ascii="Times New Roman" w:hAnsi="Times New Roman"/>
                <w:color w:val="FF0000"/>
                <w:sz w:val="22"/>
              </w:rPr>
              <w:t xml:space="preserve">Заявка на участие в закупке подается по форме и оформленная согласно образцу заявки (Часть </w:t>
            </w:r>
            <w:r w:rsidRPr="00624991">
              <w:rPr>
                <w:rFonts w:ascii="Times New Roman" w:hAnsi="Times New Roman"/>
                <w:color w:val="FF0000"/>
                <w:sz w:val="22"/>
                <w:lang w:val="en-US"/>
              </w:rPr>
              <w:t>II</w:t>
            </w:r>
            <w:r w:rsidRPr="00624991">
              <w:rPr>
                <w:rFonts w:ascii="Times New Roman" w:hAnsi="Times New Roman"/>
                <w:color w:val="FF0000"/>
                <w:sz w:val="22"/>
              </w:rPr>
              <w:t xml:space="preserve"> «</w:t>
            </w:r>
            <w:r w:rsidRPr="00624991">
              <w:rPr>
                <w:rFonts w:ascii="Times New Roman" w:hAnsi="Times New Roman"/>
                <w:b/>
                <w:color w:val="FF0000"/>
                <w:sz w:val="22"/>
              </w:rPr>
              <w:t xml:space="preserve">Образцы форм и документов для заполнения участниками закупки» </w:t>
            </w:r>
            <w:r w:rsidRPr="00624991">
              <w:rPr>
                <w:rFonts w:ascii="Times New Roman" w:hAnsi="Times New Roman"/>
                <w:color w:val="FF0000"/>
                <w:sz w:val="22"/>
              </w:rPr>
              <w:t>настоящего извещения о закупке).</w:t>
            </w:r>
            <w:r w:rsidR="00E21779">
              <w:t xml:space="preserve"> </w:t>
            </w:r>
            <w:r w:rsidR="00E21779" w:rsidRPr="00061DDE">
              <w:rPr>
                <w:rFonts w:ascii="Times New Roman" w:hAnsi="Times New Roman"/>
                <w:sz w:val="22"/>
                <w:highlight w:val="yellow"/>
              </w:rPr>
              <w:t>В заявке участнику необходимо указать информацию, предусмотренную пунктами 31, 32, 33 настоящей Информационной карты/ Извещения (если данными пунктами такое требование установлено).</w:t>
            </w:r>
          </w:p>
          <w:p w14:paraId="3CDCF1A1" w14:textId="77777777" w:rsidR="00035F3C" w:rsidRPr="00624991" w:rsidRDefault="00035F3C" w:rsidP="00035F3C">
            <w:pPr>
              <w:widowControl w:val="0"/>
              <w:tabs>
                <w:tab w:val="left" w:pos="1418"/>
                <w:tab w:val="left" w:pos="10205"/>
              </w:tabs>
              <w:autoSpaceDE w:val="0"/>
              <w:autoSpaceDN w:val="0"/>
              <w:adjustRightInd w:val="0"/>
              <w:spacing w:after="0" w:line="240" w:lineRule="auto"/>
              <w:jc w:val="both"/>
              <w:rPr>
                <w:rFonts w:ascii="Times New Roman" w:hAnsi="Times New Roman"/>
                <w:sz w:val="22"/>
              </w:rPr>
            </w:pPr>
            <w:r w:rsidRPr="00624991">
              <w:rPr>
                <w:rFonts w:ascii="Times New Roman" w:hAnsi="Times New Roman"/>
                <w:sz w:val="22"/>
              </w:rPr>
              <w:t xml:space="preserve">Заявка на участие в закупке должна содержать: </w:t>
            </w:r>
          </w:p>
          <w:p w14:paraId="032E75B9" w14:textId="77777777" w:rsidR="00035F3C" w:rsidRPr="00624991" w:rsidRDefault="00035F3C" w:rsidP="00035F3C">
            <w:pPr>
              <w:widowControl w:val="0"/>
              <w:tabs>
                <w:tab w:val="left" w:pos="1418"/>
                <w:tab w:val="left" w:pos="10205"/>
              </w:tabs>
              <w:autoSpaceDE w:val="0"/>
              <w:autoSpaceDN w:val="0"/>
              <w:adjustRightInd w:val="0"/>
              <w:spacing w:after="0" w:line="240" w:lineRule="auto"/>
              <w:jc w:val="both"/>
              <w:rPr>
                <w:rFonts w:ascii="Times New Roman" w:hAnsi="Times New Roman"/>
                <w:sz w:val="22"/>
              </w:rPr>
            </w:pPr>
            <w:r w:rsidRPr="00624991">
              <w:rPr>
                <w:rFonts w:ascii="Times New Roman" w:hAnsi="Times New Roman"/>
                <w:sz w:val="22"/>
              </w:rPr>
              <w:t xml:space="preserve">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w:t>
            </w:r>
            <w:r w:rsidRPr="00624991">
              <w:rPr>
                <w:rFonts w:ascii="Times New Roman" w:hAnsi="Times New Roman"/>
                <w:sz w:val="22"/>
              </w:rPr>
              <w:lastRenderedPageBreak/>
              <w:t>имя, отчество, ИНН/ОГРНИП (при наличии), паспортные данные, место жительства (для физического лица), номер контактного телефона;</w:t>
            </w:r>
          </w:p>
          <w:p w14:paraId="2866F195" w14:textId="77777777" w:rsidR="00035F3C" w:rsidRPr="00624991" w:rsidRDefault="00035F3C" w:rsidP="00035F3C">
            <w:pPr>
              <w:widowControl w:val="0"/>
              <w:tabs>
                <w:tab w:val="left" w:pos="1418"/>
                <w:tab w:val="left" w:pos="10205"/>
              </w:tabs>
              <w:autoSpaceDE w:val="0"/>
              <w:autoSpaceDN w:val="0"/>
              <w:adjustRightInd w:val="0"/>
              <w:spacing w:after="0" w:line="240" w:lineRule="auto"/>
              <w:jc w:val="both"/>
              <w:rPr>
                <w:rFonts w:ascii="Times New Roman" w:hAnsi="Times New Roman"/>
                <w:sz w:val="22"/>
              </w:rPr>
            </w:pPr>
            <w:r w:rsidRPr="00624991">
              <w:rPr>
                <w:rFonts w:ascii="Times New Roman" w:hAnsi="Times New Roman"/>
                <w:sz w:val="22"/>
              </w:rPr>
              <w:t>2) копии учредительных документов участника закупок (для юридических лиц);</w:t>
            </w:r>
          </w:p>
          <w:p w14:paraId="104E9D87" w14:textId="77777777" w:rsidR="00035F3C" w:rsidRPr="00624991" w:rsidRDefault="00035F3C" w:rsidP="00035F3C">
            <w:pPr>
              <w:widowControl w:val="0"/>
              <w:tabs>
                <w:tab w:val="left" w:pos="1418"/>
                <w:tab w:val="left" w:pos="10205"/>
              </w:tabs>
              <w:autoSpaceDE w:val="0"/>
              <w:autoSpaceDN w:val="0"/>
              <w:adjustRightInd w:val="0"/>
              <w:spacing w:after="0" w:line="240" w:lineRule="auto"/>
              <w:jc w:val="both"/>
              <w:rPr>
                <w:rFonts w:ascii="Times New Roman" w:hAnsi="Times New Roman"/>
                <w:sz w:val="22"/>
              </w:rPr>
            </w:pPr>
            <w:r w:rsidRPr="00624991">
              <w:rPr>
                <w:rFonts w:ascii="Times New Roman" w:hAnsi="Times New Roman"/>
                <w:sz w:val="22"/>
              </w:rPr>
              <w:t>3) копии документов, удостоверяющих личность (для физических лиц);</w:t>
            </w:r>
          </w:p>
          <w:p w14:paraId="5D45E654" w14:textId="77777777" w:rsidR="00035F3C" w:rsidRPr="00624991" w:rsidRDefault="00035F3C" w:rsidP="00035F3C">
            <w:pPr>
              <w:widowControl w:val="0"/>
              <w:tabs>
                <w:tab w:val="left" w:pos="1418"/>
                <w:tab w:val="left" w:pos="10205"/>
              </w:tabs>
              <w:autoSpaceDE w:val="0"/>
              <w:autoSpaceDN w:val="0"/>
              <w:adjustRightInd w:val="0"/>
              <w:spacing w:after="0" w:line="240" w:lineRule="auto"/>
              <w:jc w:val="both"/>
              <w:rPr>
                <w:rFonts w:ascii="Times New Roman" w:hAnsi="Times New Roman"/>
                <w:sz w:val="22"/>
              </w:rPr>
            </w:pPr>
            <w:r w:rsidRPr="00624991">
              <w:rPr>
                <w:rFonts w:ascii="Times New Roman" w:hAnsi="Times New Roman"/>
                <w:sz w:val="22"/>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14:paraId="127A7F32" w14:textId="5EB4EE9A" w:rsidR="00035F3C" w:rsidRPr="00624991" w:rsidRDefault="00035F3C" w:rsidP="00035F3C">
            <w:pPr>
              <w:widowControl w:val="0"/>
              <w:tabs>
                <w:tab w:val="left" w:pos="1418"/>
                <w:tab w:val="left" w:pos="10205"/>
              </w:tabs>
              <w:autoSpaceDE w:val="0"/>
              <w:autoSpaceDN w:val="0"/>
              <w:adjustRightInd w:val="0"/>
              <w:spacing w:after="0" w:line="240" w:lineRule="auto"/>
              <w:jc w:val="both"/>
              <w:rPr>
                <w:rFonts w:ascii="Times New Roman" w:hAnsi="Times New Roman"/>
                <w:sz w:val="22"/>
              </w:rPr>
            </w:pPr>
            <w:r w:rsidRPr="00624991">
              <w:rPr>
                <w:rFonts w:ascii="Times New Roman" w:hAnsi="Times New Roman"/>
                <w:sz w:val="22"/>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14:paraId="006E4968" w14:textId="2F3E1F3A" w:rsidR="00035F3C" w:rsidRPr="00624991" w:rsidRDefault="00035F3C" w:rsidP="00035F3C">
            <w:pPr>
              <w:widowControl w:val="0"/>
              <w:tabs>
                <w:tab w:val="left" w:pos="1418"/>
                <w:tab w:val="left" w:pos="10205"/>
              </w:tabs>
              <w:autoSpaceDE w:val="0"/>
              <w:autoSpaceDN w:val="0"/>
              <w:adjustRightInd w:val="0"/>
              <w:spacing w:after="0" w:line="240" w:lineRule="auto"/>
              <w:jc w:val="both"/>
              <w:rPr>
                <w:rFonts w:ascii="Times New Roman" w:hAnsi="Times New Roman"/>
                <w:sz w:val="22"/>
              </w:rPr>
            </w:pPr>
            <w:r w:rsidRPr="00624991">
              <w:rPr>
                <w:rFonts w:ascii="Times New Roman" w:hAnsi="Times New Roman"/>
                <w:sz w:val="22"/>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2202BCA7" w14:textId="6E394B13" w:rsidR="00035F3C" w:rsidRPr="00624991" w:rsidRDefault="00035F3C" w:rsidP="00035F3C">
            <w:pPr>
              <w:widowControl w:val="0"/>
              <w:tabs>
                <w:tab w:val="left" w:pos="1418"/>
                <w:tab w:val="left" w:pos="10205"/>
              </w:tabs>
              <w:autoSpaceDE w:val="0"/>
              <w:autoSpaceDN w:val="0"/>
              <w:adjustRightInd w:val="0"/>
              <w:spacing w:after="0" w:line="240" w:lineRule="auto"/>
              <w:jc w:val="both"/>
              <w:rPr>
                <w:rFonts w:ascii="Times New Roman" w:hAnsi="Times New Roman"/>
                <w:sz w:val="22"/>
              </w:rPr>
            </w:pPr>
            <w:r w:rsidRPr="00624991">
              <w:rPr>
                <w:rFonts w:ascii="Times New Roman" w:hAnsi="Times New Roman"/>
                <w:sz w:val="22"/>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0EEA0FE5" w14:textId="77777777" w:rsidR="00035F3C" w:rsidRPr="00624991" w:rsidRDefault="00035F3C" w:rsidP="00035F3C">
            <w:pPr>
              <w:widowControl w:val="0"/>
              <w:tabs>
                <w:tab w:val="left" w:pos="1418"/>
                <w:tab w:val="left" w:pos="10205"/>
              </w:tabs>
              <w:autoSpaceDE w:val="0"/>
              <w:autoSpaceDN w:val="0"/>
              <w:adjustRightInd w:val="0"/>
              <w:spacing w:after="0" w:line="240" w:lineRule="auto"/>
              <w:jc w:val="both"/>
              <w:rPr>
                <w:rFonts w:ascii="Times New Roman" w:hAnsi="Times New Roman"/>
                <w:sz w:val="22"/>
              </w:rPr>
            </w:pPr>
            <w:r w:rsidRPr="00624991">
              <w:rPr>
                <w:rFonts w:ascii="Times New Roman" w:hAnsi="Times New Roman"/>
                <w:sz w:val="22"/>
              </w:rPr>
              <w:t>8) документ, декларирующий следующее:</w:t>
            </w:r>
          </w:p>
          <w:p w14:paraId="4B32357C" w14:textId="7E11C23E" w:rsidR="00035F3C" w:rsidRPr="00624991" w:rsidRDefault="00035F3C" w:rsidP="00035F3C">
            <w:pPr>
              <w:widowControl w:val="0"/>
              <w:tabs>
                <w:tab w:val="left" w:pos="1418"/>
                <w:tab w:val="left" w:pos="10205"/>
              </w:tabs>
              <w:autoSpaceDE w:val="0"/>
              <w:autoSpaceDN w:val="0"/>
              <w:adjustRightInd w:val="0"/>
              <w:spacing w:after="0" w:line="240" w:lineRule="auto"/>
              <w:jc w:val="both"/>
              <w:rPr>
                <w:rFonts w:ascii="Times New Roman" w:hAnsi="Times New Roman"/>
                <w:sz w:val="22"/>
              </w:rPr>
            </w:pPr>
            <w:bookmarkStart w:id="5" w:name="_Hlk51682253"/>
            <w:r w:rsidRPr="00624991">
              <w:rPr>
                <w:rFonts w:ascii="Times New Roman" w:hAnsi="Times New Roman"/>
                <w:sz w:val="22"/>
              </w:rPr>
              <w:t>-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603AC218" w14:textId="285B8B9E" w:rsidR="00035F3C" w:rsidRPr="00624991" w:rsidRDefault="00035F3C" w:rsidP="00035F3C">
            <w:pPr>
              <w:widowControl w:val="0"/>
              <w:tabs>
                <w:tab w:val="left" w:pos="1418"/>
                <w:tab w:val="left" w:pos="10205"/>
              </w:tabs>
              <w:autoSpaceDE w:val="0"/>
              <w:autoSpaceDN w:val="0"/>
              <w:adjustRightInd w:val="0"/>
              <w:spacing w:after="0" w:line="240" w:lineRule="auto"/>
              <w:jc w:val="both"/>
              <w:rPr>
                <w:rFonts w:ascii="Times New Roman" w:hAnsi="Times New Roman"/>
                <w:sz w:val="22"/>
              </w:rPr>
            </w:pPr>
            <w:r w:rsidRPr="00624991">
              <w:rPr>
                <w:rFonts w:ascii="Times New Roman" w:hAnsi="Times New Roman"/>
                <w:sz w:val="22"/>
              </w:rPr>
              <w:t>- участник закупки - юридическое лицо не находится в процессе ликвидации;</w:t>
            </w:r>
          </w:p>
          <w:p w14:paraId="4934E9B6" w14:textId="59BC93AE" w:rsidR="00035F3C" w:rsidRPr="00624991" w:rsidRDefault="00035F3C" w:rsidP="00035F3C">
            <w:pPr>
              <w:widowControl w:val="0"/>
              <w:tabs>
                <w:tab w:val="left" w:pos="1418"/>
                <w:tab w:val="left" w:pos="10205"/>
              </w:tabs>
              <w:autoSpaceDE w:val="0"/>
              <w:autoSpaceDN w:val="0"/>
              <w:adjustRightInd w:val="0"/>
              <w:spacing w:after="0" w:line="240" w:lineRule="auto"/>
              <w:jc w:val="both"/>
              <w:rPr>
                <w:rFonts w:ascii="Times New Roman" w:hAnsi="Times New Roman"/>
                <w:sz w:val="22"/>
              </w:rPr>
            </w:pPr>
            <w:r w:rsidRPr="00624991">
              <w:rPr>
                <w:rFonts w:ascii="Times New Roman" w:hAnsi="Times New Roman"/>
                <w:sz w:val="22"/>
              </w:rPr>
              <w:t>-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0DF6C08A" w14:textId="1E3017C5" w:rsidR="00035F3C" w:rsidRPr="00624991" w:rsidRDefault="00035F3C" w:rsidP="00035F3C">
            <w:pPr>
              <w:widowControl w:val="0"/>
              <w:tabs>
                <w:tab w:val="left" w:pos="1418"/>
                <w:tab w:val="left" w:pos="10205"/>
              </w:tabs>
              <w:autoSpaceDE w:val="0"/>
              <w:autoSpaceDN w:val="0"/>
              <w:adjustRightInd w:val="0"/>
              <w:spacing w:after="0" w:line="240" w:lineRule="auto"/>
              <w:jc w:val="both"/>
              <w:rPr>
                <w:rFonts w:ascii="Times New Roman" w:hAnsi="Times New Roman"/>
                <w:sz w:val="22"/>
              </w:rPr>
            </w:pPr>
            <w:r w:rsidRPr="00624991">
              <w:rPr>
                <w:rFonts w:ascii="Times New Roman" w:hAnsi="Times New Roman"/>
                <w:sz w:val="22"/>
              </w:rPr>
              <w:t xml:space="preserve">- </w:t>
            </w:r>
            <w:proofErr w:type="spellStart"/>
            <w:r w:rsidRPr="00624991">
              <w:rPr>
                <w:rFonts w:ascii="Times New Roman" w:hAnsi="Times New Roman"/>
                <w:sz w:val="22"/>
              </w:rPr>
              <w:t>неприостановление</w:t>
            </w:r>
            <w:proofErr w:type="spellEnd"/>
            <w:r w:rsidRPr="00624991">
              <w:rPr>
                <w:rFonts w:ascii="Times New Roman" w:hAnsi="Times New Roman"/>
                <w:sz w:val="22"/>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E45244E" w14:textId="1F07D419" w:rsidR="00035F3C" w:rsidRPr="00624991" w:rsidRDefault="00035F3C" w:rsidP="00035F3C">
            <w:pPr>
              <w:widowControl w:val="0"/>
              <w:tabs>
                <w:tab w:val="left" w:pos="1418"/>
                <w:tab w:val="left" w:pos="10205"/>
              </w:tabs>
              <w:autoSpaceDE w:val="0"/>
              <w:autoSpaceDN w:val="0"/>
              <w:adjustRightInd w:val="0"/>
              <w:spacing w:after="0" w:line="240" w:lineRule="auto"/>
              <w:jc w:val="both"/>
              <w:rPr>
                <w:rFonts w:ascii="Times New Roman" w:hAnsi="Times New Roman"/>
                <w:sz w:val="22"/>
              </w:rPr>
            </w:pPr>
            <w:r w:rsidRPr="00624991">
              <w:rPr>
                <w:rFonts w:ascii="Times New Roman" w:hAnsi="Times New Roman"/>
                <w:sz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w:t>
            </w:r>
            <w:r w:rsidRPr="00624991">
              <w:rPr>
                <w:rFonts w:ascii="Times New Roman" w:hAnsi="Times New Roman"/>
                <w:sz w:val="22"/>
              </w:rPr>
              <w:lastRenderedPageBreak/>
              <w:t>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D8EAAB0" w14:textId="325D95DD" w:rsidR="00035F3C" w:rsidRPr="00624991" w:rsidRDefault="00035F3C" w:rsidP="00035F3C">
            <w:pPr>
              <w:widowControl w:val="0"/>
              <w:tabs>
                <w:tab w:val="left" w:pos="1418"/>
                <w:tab w:val="left" w:pos="10205"/>
              </w:tabs>
              <w:autoSpaceDE w:val="0"/>
              <w:autoSpaceDN w:val="0"/>
              <w:adjustRightInd w:val="0"/>
              <w:spacing w:after="0" w:line="240" w:lineRule="auto"/>
              <w:jc w:val="both"/>
              <w:rPr>
                <w:rFonts w:ascii="Times New Roman" w:hAnsi="Times New Roman"/>
                <w:sz w:val="22"/>
              </w:rPr>
            </w:pPr>
            <w:r w:rsidRPr="00624991">
              <w:rPr>
                <w:rFonts w:ascii="Times New Roman" w:hAnsi="Times New Roman"/>
                <w:sz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537006B" w14:textId="186F1090" w:rsidR="00035F3C" w:rsidRPr="00624991" w:rsidRDefault="00035F3C" w:rsidP="00035F3C">
            <w:pPr>
              <w:widowControl w:val="0"/>
              <w:tabs>
                <w:tab w:val="left" w:pos="1418"/>
                <w:tab w:val="left" w:pos="10205"/>
              </w:tabs>
              <w:autoSpaceDE w:val="0"/>
              <w:autoSpaceDN w:val="0"/>
              <w:adjustRightInd w:val="0"/>
              <w:spacing w:after="0" w:line="240" w:lineRule="auto"/>
              <w:jc w:val="both"/>
              <w:rPr>
                <w:rFonts w:ascii="Times New Roman" w:hAnsi="Times New Roman"/>
                <w:sz w:val="22"/>
              </w:rPr>
            </w:pPr>
            <w:r w:rsidRPr="00624991">
              <w:rPr>
                <w:rFonts w:ascii="Times New Roman" w:hAnsi="Times New Roman"/>
                <w:sz w:val="22"/>
              </w:rPr>
              <w:t>-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A180AF2" w14:textId="2BE469C8" w:rsidR="00035F3C" w:rsidRPr="00624991" w:rsidRDefault="00035F3C" w:rsidP="00035F3C">
            <w:pPr>
              <w:widowControl w:val="0"/>
              <w:tabs>
                <w:tab w:val="left" w:pos="1418"/>
                <w:tab w:val="left" w:pos="10205"/>
              </w:tabs>
              <w:autoSpaceDE w:val="0"/>
              <w:autoSpaceDN w:val="0"/>
              <w:adjustRightInd w:val="0"/>
              <w:spacing w:after="0" w:line="240" w:lineRule="auto"/>
              <w:jc w:val="both"/>
              <w:rPr>
                <w:rFonts w:ascii="Times New Roman" w:hAnsi="Times New Roman"/>
                <w:sz w:val="22"/>
              </w:rPr>
            </w:pPr>
            <w:r w:rsidRPr="00624991">
              <w:rPr>
                <w:rFonts w:ascii="Times New Roman" w:hAnsi="Times New Roman"/>
                <w:sz w:val="22"/>
              </w:rPr>
              <w:t>-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768CC57" w14:textId="77777777" w:rsidR="00035F3C" w:rsidRPr="00624991" w:rsidRDefault="00035F3C" w:rsidP="00035F3C">
            <w:pPr>
              <w:widowControl w:val="0"/>
              <w:tabs>
                <w:tab w:val="left" w:pos="1418"/>
                <w:tab w:val="left" w:pos="10205"/>
              </w:tabs>
              <w:autoSpaceDE w:val="0"/>
              <w:autoSpaceDN w:val="0"/>
              <w:adjustRightInd w:val="0"/>
              <w:spacing w:after="0" w:line="240" w:lineRule="auto"/>
              <w:jc w:val="both"/>
              <w:rPr>
                <w:rFonts w:ascii="Times New Roman" w:hAnsi="Times New Roman"/>
                <w:sz w:val="22"/>
              </w:rPr>
            </w:pPr>
            <w:r w:rsidRPr="00624991">
              <w:rPr>
                <w:rFonts w:ascii="Times New Roman" w:hAnsi="Times New Roman"/>
                <w:sz w:val="22"/>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bookmarkEnd w:id="5"/>
          <w:p w14:paraId="3A740B0F" w14:textId="3EA24F44" w:rsidR="00035F3C" w:rsidRPr="00624991" w:rsidRDefault="00035F3C" w:rsidP="00035F3C">
            <w:pPr>
              <w:widowControl w:val="0"/>
              <w:tabs>
                <w:tab w:val="left" w:pos="1418"/>
                <w:tab w:val="left" w:pos="10205"/>
              </w:tabs>
              <w:autoSpaceDE w:val="0"/>
              <w:autoSpaceDN w:val="0"/>
              <w:adjustRightInd w:val="0"/>
              <w:spacing w:after="0" w:line="240" w:lineRule="auto"/>
              <w:jc w:val="both"/>
              <w:rPr>
                <w:rFonts w:ascii="Times New Roman" w:hAnsi="Times New Roman"/>
                <w:sz w:val="22"/>
              </w:rPr>
            </w:pPr>
            <w:r w:rsidRPr="00624991">
              <w:rPr>
                <w:rFonts w:ascii="Times New Roman" w:hAnsi="Times New Roman"/>
                <w:sz w:val="22"/>
              </w:rPr>
              <w:t>- отсутствие между участником закупки и Заказчиком конфликта интересов;</w:t>
            </w:r>
          </w:p>
          <w:p w14:paraId="10D9160B" w14:textId="4E246D2C" w:rsidR="00035F3C" w:rsidRPr="00624991" w:rsidRDefault="00035F3C" w:rsidP="00035F3C">
            <w:pPr>
              <w:widowControl w:val="0"/>
              <w:tabs>
                <w:tab w:val="left" w:pos="1418"/>
                <w:tab w:val="left" w:pos="10205"/>
              </w:tabs>
              <w:autoSpaceDE w:val="0"/>
              <w:autoSpaceDN w:val="0"/>
              <w:adjustRightInd w:val="0"/>
              <w:spacing w:after="0" w:line="240" w:lineRule="auto"/>
              <w:jc w:val="both"/>
              <w:rPr>
                <w:rFonts w:ascii="Times New Roman" w:hAnsi="Times New Roman"/>
                <w:sz w:val="22"/>
              </w:rPr>
            </w:pPr>
            <w:r w:rsidRPr="00624991">
              <w:rPr>
                <w:rFonts w:ascii="Times New Roman" w:hAnsi="Times New Roman"/>
                <w:sz w:val="22"/>
              </w:rPr>
              <w:t>- участник закупки не является офшорной компанией;</w:t>
            </w:r>
          </w:p>
          <w:p w14:paraId="732F646E" w14:textId="65969803" w:rsidR="00035F3C" w:rsidRPr="00624991" w:rsidRDefault="00035F3C" w:rsidP="00035F3C">
            <w:pPr>
              <w:widowControl w:val="0"/>
              <w:tabs>
                <w:tab w:val="left" w:pos="1418"/>
                <w:tab w:val="left" w:pos="10205"/>
              </w:tabs>
              <w:autoSpaceDE w:val="0"/>
              <w:autoSpaceDN w:val="0"/>
              <w:adjustRightInd w:val="0"/>
              <w:spacing w:after="0" w:line="240" w:lineRule="auto"/>
              <w:jc w:val="both"/>
              <w:rPr>
                <w:rFonts w:ascii="Times New Roman" w:hAnsi="Times New Roman"/>
                <w:sz w:val="22"/>
              </w:rPr>
            </w:pPr>
            <w:r w:rsidRPr="00624991">
              <w:rPr>
                <w:rFonts w:ascii="Times New Roman" w:hAnsi="Times New Roman"/>
                <w:sz w:val="22"/>
              </w:rPr>
              <w:t>- отсутствие у участника закупки ограничений для участия в закупках, установленных законодательством Российской Федерации.</w:t>
            </w:r>
          </w:p>
          <w:p w14:paraId="45DE80CD" w14:textId="77777777" w:rsidR="00035F3C" w:rsidRPr="00624991" w:rsidRDefault="00035F3C" w:rsidP="00035F3C">
            <w:pPr>
              <w:widowControl w:val="0"/>
              <w:tabs>
                <w:tab w:val="left" w:pos="1418"/>
                <w:tab w:val="left" w:pos="10205"/>
              </w:tabs>
              <w:autoSpaceDE w:val="0"/>
              <w:autoSpaceDN w:val="0"/>
              <w:adjustRightInd w:val="0"/>
              <w:spacing w:after="0" w:line="240" w:lineRule="auto"/>
              <w:jc w:val="both"/>
              <w:rPr>
                <w:rFonts w:ascii="Times New Roman" w:hAnsi="Times New Roman"/>
                <w:sz w:val="22"/>
              </w:rPr>
            </w:pPr>
          </w:p>
          <w:p w14:paraId="4DE156CD" w14:textId="5D52A05A" w:rsidR="00035F3C" w:rsidRPr="00624991" w:rsidRDefault="00035F3C" w:rsidP="00035F3C">
            <w:pPr>
              <w:widowControl w:val="0"/>
              <w:tabs>
                <w:tab w:val="left" w:pos="1418"/>
                <w:tab w:val="left" w:pos="10205"/>
              </w:tabs>
              <w:autoSpaceDE w:val="0"/>
              <w:autoSpaceDN w:val="0"/>
              <w:adjustRightInd w:val="0"/>
              <w:spacing w:after="0" w:line="240" w:lineRule="auto"/>
              <w:jc w:val="both"/>
              <w:rPr>
                <w:rFonts w:ascii="Times New Roman" w:hAnsi="Times New Roman"/>
                <w:sz w:val="22"/>
              </w:rPr>
            </w:pPr>
            <w:r w:rsidRPr="00624991">
              <w:rPr>
                <w:rFonts w:ascii="Times New Roman" w:hAnsi="Times New Roman"/>
                <w:sz w:val="22"/>
              </w:rPr>
              <w:t>9) предложение о цене договора;</w:t>
            </w:r>
          </w:p>
          <w:p w14:paraId="58CBC8F8" w14:textId="77777777" w:rsidR="00035F3C" w:rsidRPr="00624991" w:rsidRDefault="00035F3C" w:rsidP="00035F3C">
            <w:pPr>
              <w:widowControl w:val="0"/>
              <w:tabs>
                <w:tab w:val="left" w:pos="1418"/>
                <w:tab w:val="left" w:pos="10205"/>
              </w:tabs>
              <w:autoSpaceDE w:val="0"/>
              <w:autoSpaceDN w:val="0"/>
              <w:adjustRightInd w:val="0"/>
              <w:spacing w:after="0" w:line="240" w:lineRule="auto"/>
              <w:jc w:val="both"/>
              <w:rPr>
                <w:rFonts w:ascii="Times New Roman" w:hAnsi="Times New Roman"/>
                <w:sz w:val="22"/>
              </w:rPr>
            </w:pPr>
            <w:r w:rsidRPr="00624991">
              <w:rPr>
                <w:rFonts w:ascii="Times New Roman" w:hAnsi="Times New Roman"/>
                <w:sz w:val="22"/>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14:paraId="1CE9AB69" w14:textId="04BFAFCF" w:rsidR="00035F3C" w:rsidRPr="00624991" w:rsidRDefault="00035F3C" w:rsidP="00035F3C">
            <w:pPr>
              <w:widowControl w:val="0"/>
              <w:tabs>
                <w:tab w:val="left" w:pos="1418"/>
                <w:tab w:val="left" w:pos="10205"/>
              </w:tabs>
              <w:autoSpaceDE w:val="0"/>
              <w:autoSpaceDN w:val="0"/>
              <w:adjustRightInd w:val="0"/>
              <w:spacing w:after="0" w:line="240" w:lineRule="auto"/>
              <w:ind w:right="-1"/>
              <w:jc w:val="both"/>
              <w:rPr>
                <w:rFonts w:ascii="Times New Roman" w:hAnsi="Times New Roman"/>
                <w:sz w:val="22"/>
              </w:rPr>
            </w:pPr>
            <w:r w:rsidRPr="00624991">
              <w:rPr>
                <w:rFonts w:ascii="Times New Roman" w:hAnsi="Times New Roman"/>
                <w:sz w:val="22"/>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w:t>
            </w:r>
            <w:r w:rsidR="00E21779">
              <w:rPr>
                <w:rFonts w:ascii="Times New Roman" w:hAnsi="Times New Roman"/>
                <w:sz w:val="22"/>
              </w:rPr>
              <w:t>,</w:t>
            </w:r>
            <w:r w:rsidRPr="00624991">
              <w:rPr>
                <w:rFonts w:ascii="Times New Roman" w:hAnsi="Times New Roman"/>
                <w:sz w:val="22"/>
              </w:rPr>
              <w:t xml:space="preserve">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14:paraId="4B61A267" w14:textId="47268855" w:rsidR="00035F3C" w:rsidRPr="00624991" w:rsidRDefault="00035F3C" w:rsidP="00035F3C">
            <w:pPr>
              <w:widowControl w:val="0"/>
              <w:tabs>
                <w:tab w:val="left" w:pos="1418"/>
                <w:tab w:val="left" w:pos="10205"/>
              </w:tabs>
              <w:autoSpaceDE w:val="0"/>
              <w:autoSpaceDN w:val="0"/>
              <w:adjustRightInd w:val="0"/>
              <w:spacing w:after="0" w:line="240" w:lineRule="auto"/>
              <w:ind w:right="-1"/>
              <w:jc w:val="both"/>
              <w:rPr>
                <w:rFonts w:ascii="Times New Roman" w:hAnsi="Times New Roman"/>
                <w:sz w:val="22"/>
              </w:rPr>
            </w:pPr>
            <w:r w:rsidRPr="00624991">
              <w:rPr>
                <w:rFonts w:ascii="Times New Roman" w:hAnsi="Times New Roman"/>
                <w:sz w:val="22"/>
              </w:rPr>
              <w:t xml:space="preserve">12) обязательство участника запроса котировок представить до </w:t>
            </w:r>
            <w:r w:rsidRPr="00624991">
              <w:rPr>
                <w:rFonts w:ascii="Times New Roman" w:hAnsi="Times New Roman"/>
                <w:sz w:val="22"/>
              </w:rPr>
              <w:lastRenderedPageBreak/>
              <w:t>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14:paraId="4D9E5B14" w14:textId="77777777" w:rsidR="00035F3C" w:rsidRPr="00624991" w:rsidRDefault="00035F3C" w:rsidP="00035F3C">
            <w:pPr>
              <w:widowControl w:val="0"/>
              <w:tabs>
                <w:tab w:val="left" w:pos="1418"/>
                <w:tab w:val="left" w:pos="10205"/>
              </w:tabs>
              <w:autoSpaceDE w:val="0"/>
              <w:autoSpaceDN w:val="0"/>
              <w:adjustRightInd w:val="0"/>
              <w:spacing w:after="0" w:line="240" w:lineRule="auto"/>
              <w:ind w:right="-1"/>
              <w:jc w:val="both"/>
              <w:rPr>
                <w:rFonts w:ascii="Times New Roman" w:hAnsi="Times New Roman"/>
                <w:sz w:val="22"/>
              </w:rPr>
            </w:pPr>
            <w:r w:rsidRPr="00624991">
              <w:rPr>
                <w:rFonts w:ascii="Times New Roman" w:hAnsi="Times New Roman"/>
                <w:sz w:val="22"/>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14:paraId="4F18E315" w14:textId="77777777" w:rsidR="00035F3C" w:rsidRPr="00624991" w:rsidRDefault="00035F3C" w:rsidP="00035F3C">
            <w:pPr>
              <w:widowControl w:val="0"/>
              <w:tabs>
                <w:tab w:val="left" w:pos="1418"/>
                <w:tab w:val="left" w:pos="10205"/>
              </w:tabs>
              <w:autoSpaceDE w:val="0"/>
              <w:autoSpaceDN w:val="0"/>
              <w:adjustRightInd w:val="0"/>
              <w:spacing w:after="0" w:line="240" w:lineRule="auto"/>
              <w:ind w:right="-1"/>
              <w:jc w:val="both"/>
              <w:rPr>
                <w:rFonts w:ascii="Times New Roman" w:hAnsi="Times New Roman"/>
                <w:sz w:val="22"/>
              </w:rPr>
            </w:pPr>
            <w:r w:rsidRPr="00624991">
              <w:rPr>
                <w:rFonts w:ascii="Times New Roman" w:hAnsi="Times New Roman"/>
                <w:sz w:val="22"/>
              </w:rPr>
              <w:t>1-1) при размещении закупки на поставку товара:</w:t>
            </w:r>
          </w:p>
          <w:p w14:paraId="08CC8E26" w14:textId="77777777" w:rsidR="00035F3C" w:rsidRPr="00624991" w:rsidRDefault="00035F3C" w:rsidP="00035F3C">
            <w:pPr>
              <w:widowControl w:val="0"/>
              <w:tabs>
                <w:tab w:val="left" w:pos="1418"/>
                <w:tab w:val="left" w:pos="10205"/>
              </w:tabs>
              <w:autoSpaceDE w:val="0"/>
              <w:autoSpaceDN w:val="0"/>
              <w:adjustRightInd w:val="0"/>
              <w:spacing w:after="0" w:line="240" w:lineRule="auto"/>
              <w:ind w:right="-1"/>
              <w:jc w:val="both"/>
              <w:rPr>
                <w:rFonts w:ascii="Times New Roman" w:hAnsi="Times New Roman"/>
                <w:sz w:val="22"/>
              </w:rPr>
            </w:pPr>
            <w:r w:rsidRPr="00624991">
              <w:rPr>
                <w:rFonts w:ascii="Times New Roman" w:hAnsi="Times New Roman"/>
                <w:sz w:val="22"/>
              </w:rPr>
              <w:t>а) согласие участника процедуры закупки на поставку товара в случае:</w:t>
            </w:r>
          </w:p>
          <w:p w14:paraId="2A760266" w14:textId="77777777" w:rsidR="00035F3C" w:rsidRPr="00624991" w:rsidRDefault="00035F3C" w:rsidP="00035F3C">
            <w:pPr>
              <w:widowControl w:val="0"/>
              <w:tabs>
                <w:tab w:val="left" w:pos="1418"/>
                <w:tab w:val="left" w:pos="10205"/>
              </w:tabs>
              <w:autoSpaceDE w:val="0"/>
              <w:autoSpaceDN w:val="0"/>
              <w:adjustRightInd w:val="0"/>
              <w:spacing w:after="0" w:line="240" w:lineRule="auto"/>
              <w:ind w:right="-1"/>
              <w:jc w:val="both"/>
              <w:rPr>
                <w:rFonts w:ascii="Times New Roman" w:hAnsi="Times New Roman"/>
                <w:sz w:val="22"/>
              </w:rPr>
            </w:pPr>
            <w:r w:rsidRPr="00624991">
              <w:rPr>
                <w:rFonts w:ascii="Times New Roman" w:hAnsi="Times New Roman"/>
                <w:sz w:val="22"/>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0C46DE8C" w14:textId="77777777" w:rsidR="00035F3C" w:rsidRPr="00624991" w:rsidRDefault="00035F3C" w:rsidP="00035F3C">
            <w:pPr>
              <w:widowControl w:val="0"/>
              <w:tabs>
                <w:tab w:val="left" w:pos="1418"/>
                <w:tab w:val="left" w:pos="10205"/>
              </w:tabs>
              <w:autoSpaceDE w:val="0"/>
              <w:autoSpaceDN w:val="0"/>
              <w:adjustRightInd w:val="0"/>
              <w:spacing w:after="0" w:line="240" w:lineRule="auto"/>
              <w:ind w:right="-1"/>
              <w:jc w:val="both"/>
              <w:rPr>
                <w:rFonts w:ascii="Times New Roman" w:hAnsi="Times New Roman"/>
                <w:sz w:val="22"/>
              </w:rPr>
            </w:pPr>
            <w:r w:rsidRPr="00624991">
              <w:rPr>
                <w:rFonts w:ascii="Times New Roman" w:hAnsi="Times New Roman"/>
                <w:sz w:val="22"/>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15D44C05" w14:textId="77777777" w:rsidR="00035F3C" w:rsidRPr="00624991" w:rsidRDefault="00035F3C" w:rsidP="00035F3C">
            <w:pPr>
              <w:widowControl w:val="0"/>
              <w:tabs>
                <w:tab w:val="left" w:pos="1418"/>
                <w:tab w:val="left" w:pos="10205"/>
              </w:tabs>
              <w:autoSpaceDE w:val="0"/>
              <w:autoSpaceDN w:val="0"/>
              <w:adjustRightInd w:val="0"/>
              <w:spacing w:after="0" w:line="240" w:lineRule="auto"/>
              <w:ind w:right="-1"/>
              <w:jc w:val="both"/>
              <w:rPr>
                <w:rFonts w:ascii="Times New Roman" w:hAnsi="Times New Roman"/>
                <w:sz w:val="22"/>
              </w:rPr>
            </w:pPr>
            <w:r w:rsidRPr="00624991">
              <w:rPr>
                <w:rFonts w:ascii="Times New Roman" w:hAnsi="Times New Roman"/>
                <w:sz w:val="22"/>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0C752746" w14:textId="77777777" w:rsidR="00035F3C" w:rsidRPr="00624991" w:rsidRDefault="00035F3C" w:rsidP="00035F3C">
            <w:pPr>
              <w:widowControl w:val="0"/>
              <w:tabs>
                <w:tab w:val="left" w:pos="1418"/>
                <w:tab w:val="left" w:pos="10205"/>
              </w:tabs>
              <w:autoSpaceDE w:val="0"/>
              <w:autoSpaceDN w:val="0"/>
              <w:adjustRightInd w:val="0"/>
              <w:spacing w:after="0" w:line="240" w:lineRule="auto"/>
              <w:ind w:right="-1"/>
              <w:jc w:val="both"/>
              <w:rPr>
                <w:rFonts w:ascii="Times New Roman" w:hAnsi="Times New Roman"/>
                <w:sz w:val="22"/>
              </w:rPr>
            </w:pPr>
            <w:r w:rsidRPr="00624991">
              <w:rPr>
                <w:rFonts w:ascii="Times New Roman" w:hAnsi="Times New Roman"/>
                <w:sz w:val="22"/>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0570588A" w14:textId="77777777" w:rsidR="00035F3C" w:rsidRPr="00624991" w:rsidRDefault="00035F3C" w:rsidP="00035F3C">
            <w:pPr>
              <w:widowControl w:val="0"/>
              <w:tabs>
                <w:tab w:val="left" w:pos="1418"/>
                <w:tab w:val="left" w:pos="10205"/>
              </w:tabs>
              <w:autoSpaceDE w:val="0"/>
              <w:autoSpaceDN w:val="0"/>
              <w:adjustRightInd w:val="0"/>
              <w:spacing w:after="0" w:line="240" w:lineRule="auto"/>
              <w:ind w:right="-1"/>
              <w:jc w:val="both"/>
              <w:rPr>
                <w:rFonts w:ascii="Times New Roman" w:hAnsi="Times New Roman"/>
                <w:sz w:val="22"/>
              </w:rPr>
            </w:pPr>
            <w:r w:rsidRPr="00624991">
              <w:rPr>
                <w:rFonts w:ascii="Times New Roman" w:hAnsi="Times New Roman"/>
                <w:sz w:val="22"/>
              </w:rPr>
              <w:t>3-1) при размещении закупки на выполнение работ, оказание услуг для выполнения, оказания которых используется товар:</w:t>
            </w:r>
          </w:p>
          <w:p w14:paraId="42014AC6" w14:textId="77777777" w:rsidR="00035F3C" w:rsidRPr="00624991" w:rsidRDefault="00035F3C" w:rsidP="00035F3C">
            <w:pPr>
              <w:widowControl w:val="0"/>
              <w:tabs>
                <w:tab w:val="left" w:pos="1418"/>
                <w:tab w:val="left" w:pos="10205"/>
              </w:tabs>
              <w:autoSpaceDE w:val="0"/>
              <w:autoSpaceDN w:val="0"/>
              <w:adjustRightInd w:val="0"/>
              <w:spacing w:after="0" w:line="240" w:lineRule="auto"/>
              <w:ind w:right="-1"/>
              <w:jc w:val="both"/>
              <w:rPr>
                <w:rFonts w:ascii="Times New Roman" w:hAnsi="Times New Roman"/>
                <w:sz w:val="22"/>
              </w:rPr>
            </w:pPr>
            <w:r w:rsidRPr="00624991">
              <w:rPr>
                <w:rFonts w:ascii="Times New Roman" w:hAnsi="Times New Roman"/>
                <w:sz w:val="22"/>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469E60F3" w14:textId="77777777" w:rsidR="00035F3C" w:rsidRPr="00624991" w:rsidRDefault="00035F3C" w:rsidP="00035F3C">
            <w:pPr>
              <w:widowControl w:val="0"/>
              <w:tabs>
                <w:tab w:val="left" w:pos="1418"/>
                <w:tab w:val="left" w:pos="10205"/>
              </w:tabs>
              <w:autoSpaceDE w:val="0"/>
              <w:autoSpaceDN w:val="0"/>
              <w:adjustRightInd w:val="0"/>
              <w:spacing w:after="0" w:line="240" w:lineRule="auto"/>
              <w:ind w:right="-1"/>
              <w:jc w:val="both"/>
              <w:rPr>
                <w:rFonts w:ascii="Times New Roman" w:hAnsi="Times New Roman"/>
                <w:sz w:val="22"/>
              </w:rPr>
            </w:pPr>
            <w:r w:rsidRPr="00624991">
              <w:rPr>
                <w:rFonts w:ascii="Times New Roman" w:hAnsi="Times New Roman"/>
                <w:sz w:val="22"/>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15D728E3" w14:textId="77777777" w:rsidR="00035F3C" w:rsidRPr="00624991" w:rsidRDefault="00035F3C" w:rsidP="00035F3C">
            <w:pPr>
              <w:widowControl w:val="0"/>
              <w:tabs>
                <w:tab w:val="left" w:pos="1418"/>
                <w:tab w:val="left" w:pos="10205"/>
              </w:tabs>
              <w:autoSpaceDE w:val="0"/>
              <w:autoSpaceDN w:val="0"/>
              <w:adjustRightInd w:val="0"/>
              <w:spacing w:after="0" w:line="240" w:lineRule="auto"/>
              <w:ind w:right="-1"/>
              <w:jc w:val="both"/>
              <w:rPr>
                <w:rFonts w:ascii="Times New Roman" w:hAnsi="Times New Roman"/>
                <w:sz w:val="22"/>
              </w:rPr>
            </w:pPr>
            <w:r w:rsidRPr="00624991">
              <w:rPr>
                <w:rFonts w:ascii="Times New Roman" w:hAnsi="Times New Roman"/>
                <w:sz w:val="22"/>
              </w:rPr>
              <w:t>14) иные документы в соответствии с требованиями настоящего Положения и извещением о проведении запроса котировок.</w:t>
            </w:r>
          </w:p>
          <w:p w14:paraId="3DED0BB0" w14:textId="7A4853F1" w:rsidR="00035F3C" w:rsidRPr="00624991" w:rsidRDefault="00035F3C" w:rsidP="00035F3C">
            <w:pPr>
              <w:widowControl w:val="0"/>
              <w:tabs>
                <w:tab w:val="left" w:pos="1418"/>
                <w:tab w:val="left" w:pos="10205"/>
              </w:tabs>
              <w:autoSpaceDE w:val="0"/>
              <w:autoSpaceDN w:val="0"/>
              <w:adjustRightInd w:val="0"/>
              <w:spacing w:after="0" w:line="240" w:lineRule="auto"/>
              <w:ind w:right="-1"/>
              <w:jc w:val="both"/>
              <w:rPr>
                <w:rFonts w:ascii="Times New Roman" w:hAnsi="Times New Roman"/>
                <w:sz w:val="22"/>
              </w:rPr>
            </w:pPr>
          </w:p>
          <w:p w14:paraId="5E7D10AC" w14:textId="32AC2E62" w:rsidR="00E21779" w:rsidRPr="00E21779" w:rsidRDefault="00035F3C" w:rsidP="00E21779">
            <w:pPr>
              <w:widowControl w:val="0"/>
              <w:tabs>
                <w:tab w:val="left" w:pos="1418"/>
                <w:tab w:val="left" w:pos="10205"/>
              </w:tabs>
              <w:autoSpaceDE w:val="0"/>
              <w:autoSpaceDN w:val="0"/>
              <w:adjustRightInd w:val="0"/>
              <w:spacing w:after="0" w:line="240" w:lineRule="auto"/>
              <w:ind w:right="-1"/>
              <w:jc w:val="both"/>
              <w:rPr>
                <w:rFonts w:ascii="Times New Roman" w:hAnsi="Times New Roman"/>
                <w:sz w:val="22"/>
              </w:rPr>
            </w:pPr>
            <w:r w:rsidRPr="00624991">
              <w:rPr>
                <w:rFonts w:ascii="Times New Roman" w:hAnsi="Times New Roman"/>
                <w:sz w:val="22"/>
              </w:rPr>
              <w:t xml:space="preserve">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не допускаются, за исключением тех случаев, когда эти исправления (дописки) заверены рукописной надписью «исправленному верить», </w:t>
            </w:r>
            <w:r w:rsidRPr="00624991">
              <w:rPr>
                <w:rFonts w:ascii="Times New Roman" w:hAnsi="Times New Roman"/>
                <w:sz w:val="22"/>
              </w:rPr>
              <w:lastRenderedPageBreak/>
              <w:t>собственноручной подписью уполномоченного лица, расположенной рядом с каждым исправлением (допиской) и скреплены печатью участника закупки.</w:t>
            </w:r>
          </w:p>
        </w:tc>
      </w:tr>
      <w:tr w:rsidR="00035F3C" w:rsidRPr="00624991" w14:paraId="59D9B0E4" w14:textId="77777777" w:rsidTr="00172A47">
        <w:trPr>
          <w:trHeight w:val="453"/>
        </w:trPr>
        <w:tc>
          <w:tcPr>
            <w:tcW w:w="568" w:type="dxa"/>
            <w:shd w:val="clear" w:color="auto" w:fill="auto"/>
          </w:tcPr>
          <w:p w14:paraId="0B0D5A5C" w14:textId="7F7B1AB6" w:rsidR="00035F3C" w:rsidRPr="00624991" w:rsidRDefault="00E21779" w:rsidP="00035F3C">
            <w:pPr>
              <w:pBdr>
                <w:right w:val="single" w:sz="4" w:space="1" w:color="auto"/>
              </w:pBdr>
              <w:spacing w:after="60" w:line="240" w:lineRule="atLeast"/>
              <w:jc w:val="center"/>
              <w:rPr>
                <w:rFonts w:ascii="Times New Roman" w:hAnsi="Times New Roman"/>
                <w:bCs/>
                <w:sz w:val="22"/>
                <w:lang w:eastAsia="ru-RU"/>
              </w:rPr>
            </w:pPr>
            <w:r>
              <w:rPr>
                <w:rFonts w:ascii="Times New Roman" w:hAnsi="Times New Roman"/>
                <w:bCs/>
                <w:sz w:val="22"/>
                <w:lang w:eastAsia="ru-RU"/>
              </w:rPr>
              <w:lastRenderedPageBreak/>
              <w:t>19</w:t>
            </w:r>
          </w:p>
        </w:tc>
        <w:tc>
          <w:tcPr>
            <w:tcW w:w="3550" w:type="dxa"/>
            <w:shd w:val="clear" w:color="auto" w:fill="auto"/>
          </w:tcPr>
          <w:p w14:paraId="1A50411C" w14:textId="73358BDE" w:rsidR="00035F3C" w:rsidRPr="00624991" w:rsidRDefault="00035F3C" w:rsidP="00035F3C">
            <w:pPr>
              <w:pBdr>
                <w:right w:val="single" w:sz="4" w:space="1" w:color="auto"/>
              </w:pBdr>
              <w:spacing w:after="60" w:line="240" w:lineRule="atLeast"/>
              <w:jc w:val="both"/>
              <w:rPr>
                <w:rFonts w:ascii="Times New Roman" w:hAnsi="Times New Roman"/>
                <w:sz w:val="22"/>
              </w:rPr>
            </w:pPr>
            <w:r w:rsidRPr="00624991">
              <w:rPr>
                <w:rFonts w:ascii="Times New Roman" w:hAnsi="Times New Roman"/>
                <w:sz w:val="22"/>
                <w:lang w:eastAsia="ru-RU"/>
              </w:rPr>
              <w:t>Критерии оценки и сопоставления заявок на участие в закупке</w:t>
            </w:r>
          </w:p>
        </w:tc>
        <w:tc>
          <w:tcPr>
            <w:tcW w:w="6481" w:type="dxa"/>
            <w:shd w:val="clear" w:color="auto" w:fill="auto"/>
          </w:tcPr>
          <w:p w14:paraId="13DE7FCE" w14:textId="6843A8A6" w:rsidR="00035F3C" w:rsidRPr="00624991" w:rsidRDefault="00035F3C" w:rsidP="00035F3C">
            <w:pPr>
              <w:widowControl w:val="0"/>
              <w:tabs>
                <w:tab w:val="left" w:pos="1134"/>
                <w:tab w:val="left" w:pos="1276"/>
                <w:tab w:val="left" w:pos="10205"/>
              </w:tabs>
              <w:autoSpaceDE w:val="0"/>
              <w:autoSpaceDN w:val="0"/>
              <w:adjustRightInd w:val="0"/>
              <w:spacing w:after="0" w:line="240" w:lineRule="auto"/>
              <w:ind w:right="-1"/>
              <w:jc w:val="both"/>
              <w:rPr>
                <w:rFonts w:ascii="Times New Roman" w:hAnsi="Times New Roman"/>
                <w:b/>
                <w:bCs/>
                <w:sz w:val="22"/>
              </w:rPr>
            </w:pPr>
            <w:r w:rsidRPr="00624991">
              <w:rPr>
                <w:rFonts w:ascii="Times New Roman" w:hAnsi="Times New Roman"/>
                <w:sz w:val="22"/>
              </w:rPr>
              <w:t xml:space="preserve">Единственным критерием оценки и сопоставления заявок на участие в закупке является цена. </w:t>
            </w:r>
          </w:p>
        </w:tc>
      </w:tr>
      <w:tr w:rsidR="00035F3C" w:rsidRPr="00624991" w14:paraId="3282F1FF" w14:textId="77777777" w:rsidTr="00172A47">
        <w:trPr>
          <w:trHeight w:val="453"/>
        </w:trPr>
        <w:tc>
          <w:tcPr>
            <w:tcW w:w="568" w:type="dxa"/>
            <w:shd w:val="clear" w:color="auto" w:fill="auto"/>
          </w:tcPr>
          <w:p w14:paraId="06FFBBF8" w14:textId="55003C0D" w:rsidR="00035F3C" w:rsidRPr="00624991" w:rsidRDefault="00035F3C" w:rsidP="00035F3C">
            <w:pPr>
              <w:pBdr>
                <w:right w:val="single" w:sz="4" w:space="1" w:color="auto"/>
              </w:pBdr>
              <w:spacing w:after="60" w:line="240" w:lineRule="atLeast"/>
              <w:jc w:val="center"/>
              <w:rPr>
                <w:rFonts w:ascii="Times New Roman" w:hAnsi="Times New Roman"/>
                <w:bCs/>
                <w:sz w:val="22"/>
                <w:lang w:eastAsia="ru-RU"/>
              </w:rPr>
            </w:pPr>
            <w:r w:rsidRPr="00624991">
              <w:rPr>
                <w:rFonts w:ascii="Times New Roman" w:hAnsi="Times New Roman"/>
                <w:bCs/>
                <w:sz w:val="22"/>
                <w:szCs w:val="20"/>
                <w:lang w:eastAsia="ru-RU"/>
              </w:rPr>
              <w:t>2</w:t>
            </w:r>
            <w:r w:rsidR="00E21779">
              <w:rPr>
                <w:rFonts w:ascii="Times New Roman" w:hAnsi="Times New Roman"/>
                <w:bCs/>
                <w:sz w:val="22"/>
                <w:szCs w:val="20"/>
                <w:lang w:eastAsia="ru-RU"/>
              </w:rPr>
              <w:t>0</w:t>
            </w:r>
          </w:p>
        </w:tc>
        <w:tc>
          <w:tcPr>
            <w:tcW w:w="3550" w:type="dxa"/>
            <w:shd w:val="clear" w:color="auto" w:fill="auto"/>
          </w:tcPr>
          <w:p w14:paraId="1BDAD317" w14:textId="629170F6" w:rsidR="00035F3C" w:rsidRPr="00624991" w:rsidRDefault="00035F3C" w:rsidP="00035F3C">
            <w:pPr>
              <w:pBdr>
                <w:right w:val="single" w:sz="4" w:space="1" w:color="auto"/>
              </w:pBdr>
              <w:spacing w:after="60" w:line="240" w:lineRule="atLeast"/>
              <w:jc w:val="both"/>
              <w:rPr>
                <w:rFonts w:ascii="Times New Roman" w:hAnsi="Times New Roman"/>
                <w:sz w:val="22"/>
                <w:lang w:eastAsia="ru-RU"/>
              </w:rPr>
            </w:pPr>
            <w:r w:rsidRPr="00624991">
              <w:rPr>
                <w:rFonts w:ascii="Times New Roman" w:hAnsi="Times New Roman"/>
                <w:sz w:val="22"/>
                <w:lang w:eastAsia="ru-RU"/>
              </w:rPr>
              <w:t>Привлечение соисполнителей и требования к Участнику по ним:</w:t>
            </w:r>
          </w:p>
        </w:tc>
        <w:tc>
          <w:tcPr>
            <w:tcW w:w="6481" w:type="dxa"/>
            <w:shd w:val="clear" w:color="auto" w:fill="auto"/>
          </w:tcPr>
          <w:p w14:paraId="34E0E376" w14:textId="00A7827C" w:rsidR="00035F3C" w:rsidRPr="00624991" w:rsidRDefault="00035F3C" w:rsidP="00035F3C">
            <w:pPr>
              <w:widowControl w:val="0"/>
              <w:tabs>
                <w:tab w:val="left" w:pos="1134"/>
                <w:tab w:val="left" w:pos="1276"/>
                <w:tab w:val="left" w:pos="10205"/>
              </w:tabs>
              <w:autoSpaceDE w:val="0"/>
              <w:autoSpaceDN w:val="0"/>
              <w:adjustRightInd w:val="0"/>
              <w:spacing w:after="0" w:line="240" w:lineRule="auto"/>
              <w:ind w:right="-1"/>
              <w:jc w:val="both"/>
              <w:rPr>
                <w:rFonts w:ascii="Times New Roman" w:hAnsi="Times New Roman"/>
                <w:sz w:val="22"/>
              </w:rPr>
            </w:pPr>
            <w:r w:rsidRPr="00624991">
              <w:rPr>
                <w:rFonts w:ascii="Times New Roman" w:hAnsi="Times New Roman"/>
                <w:sz w:val="22"/>
              </w:rPr>
              <w:t>Не установлено</w:t>
            </w:r>
          </w:p>
        </w:tc>
      </w:tr>
      <w:tr w:rsidR="00035F3C" w:rsidRPr="00624991" w14:paraId="38B83126" w14:textId="77777777" w:rsidTr="00172A47">
        <w:trPr>
          <w:trHeight w:val="453"/>
        </w:trPr>
        <w:tc>
          <w:tcPr>
            <w:tcW w:w="568" w:type="dxa"/>
            <w:shd w:val="clear" w:color="auto" w:fill="auto"/>
          </w:tcPr>
          <w:p w14:paraId="75A286BA" w14:textId="526799E7" w:rsidR="00035F3C" w:rsidRPr="00624991" w:rsidRDefault="00035F3C" w:rsidP="00035F3C">
            <w:pPr>
              <w:pBdr>
                <w:right w:val="single" w:sz="4" w:space="1" w:color="auto"/>
              </w:pBdr>
              <w:spacing w:after="60" w:line="240" w:lineRule="atLeast"/>
              <w:jc w:val="center"/>
              <w:rPr>
                <w:rFonts w:ascii="Times New Roman" w:hAnsi="Times New Roman"/>
                <w:bCs/>
                <w:sz w:val="22"/>
                <w:lang w:eastAsia="ru-RU"/>
              </w:rPr>
            </w:pPr>
            <w:r w:rsidRPr="00624991">
              <w:rPr>
                <w:rFonts w:ascii="Times New Roman" w:hAnsi="Times New Roman"/>
                <w:bCs/>
                <w:sz w:val="22"/>
                <w:szCs w:val="20"/>
                <w:lang w:eastAsia="ru-RU"/>
              </w:rPr>
              <w:t>2</w:t>
            </w:r>
            <w:r w:rsidR="00E21779">
              <w:rPr>
                <w:rFonts w:ascii="Times New Roman" w:hAnsi="Times New Roman"/>
                <w:bCs/>
                <w:sz w:val="22"/>
                <w:szCs w:val="20"/>
                <w:lang w:eastAsia="ru-RU"/>
              </w:rPr>
              <w:t>1</w:t>
            </w:r>
          </w:p>
        </w:tc>
        <w:tc>
          <w:tcPr>
            <w:tcW w:w="3550" w:type="dxa"/>
            <w:shd w:val="clear" w:color="auto" w:fill="auto"/>
          </w:tcPr>
          <w:p w14:paraId="77177EC9" w14:textId="462046B1" w:rsidR="00035F3C" w:rsidRPr="00624991" w:rsidRDefault="00035F3C" w:rsidP="00035F3C">
            <w:pPr>
              <w:pBdr>
                <w:right w:val="single" w:sz="4" w:space="1" w:color="auto"/>
              </w:pBdr>
              <w:spacing w:after="60" w:line="240" w:lineRule="atLeast"/>
              <w:jc w:val="both"/>
              <w:rPr>
                <w:rFonts w:ascii="Times New Roman" w:hAnsi="Times New Roman"/>
                <w:sz w:val="22"/>
                <w:lang w:eastAsia="ru-RU"/>
              </w:rPr>
            </w:pPr>
            <w:r w:rsidRPr="00624991">
              <w:rPr>
                <w:rFonts w:ascii="Times New Roman" w:hAnsi="Times New Roman"/>
                <w:sz w:val="22"/>
              </w:rPr>
              <w:t>Участниками запроса котировок могут быть только субъекты малого и среднего предпринимательства:</w:t>
            </w:r>
          </w:p>
        </w:tc>
        <w:tc>
          <w:tcPr>
            <w:tcW w:w="6481" w:type="dxa"/>
            <w:shd w:val="clear" w:color="auto" w:fill="auto"/>
          </w:tcPr>
          <w:p w14:paraId="5B67D08A" w14:textId="5F44BCF1" w:rsidR="00035F3C" w:rsidRPr="00624991" w:rsidRDefault="00035F3C" w:rsidP="00035F3C">
            <w:pPr>
              <w:widowControl w:val="0"/>
              <w:tabs>
                <w:tab w:val="left" w:pos="1134"/>
                <w:tab w:val="left" w:pos="1276"/>
                <w:tab w:val="left" w:pos="10205"/>
              </w:tabs>
              <w:autoSpaceDE w:val="0"/>
              <w:autoSpaceDN w:val="0"/>
              <w:adjustRightInd w:val="0"/>
              <w:spacing w:after="0" w:line="240" w:lineRule="auto"/>
              <w:ind w:right="-1"/>
              <w:jc w:val="both"/>
              <w:rPr>
                <w:rFonts w:ascii="Times New Roman" w:hAnsi="Times New Roman"/>
                <w:sz w:val="22"/>
              </w:rPr>
            </w:pPr>
            <w:r w:rsidRPr="00624991">
              <w:rPr>
                <w:rFonts w:ascii="Times New Roman" w:hAnsi="Times New Roman"/>
                <w:sz w:val="22"/>
              </w:rPr>
              <w:t>Не установлено</w:t>
            </w:r>
          </w:p>
        </w:tc>
      </w:tr>
      <w:tr w:rsidR="00035F3C" w:rsidRPr="00624991" w14:paraId="1A83E4A2" w14:textId="77777777" w:rsidTr="00172A47">
        <w:trPr>
          <w:trHeight w:val="453"/>
        </w:trPr>
        <w:tc>
          <w:tcPr>
            <w:tcW w:w="568" w:type="dxa"/>
            <w:shd w:val="clear" w:color="auto" w:fill="auto"/>
          </w:tcPr>
          <w:p w14:paraId="0140F7B0" w14:textId="5D781EFC" w:rsidR="00035F3C" w:rsidRPr="00624991" w:rsidRDefault="00035F3C" w:rsidP="00035F3C">
            <w:pPr>
              <w:pBdr>
                <w:right w:val="single" w:sz="4" w:space="1" w:color="auto"/>
              </w:pBdr>
              <w:spacing w:after="60" w:line="240" w:lineRule="atLeast"/>
              <w:jc w:val="center"/>
              <w:rPr>
                <w:rFonts w:ascii="Times New Roman" w:hAnsi="Times New Roman"/>
                <w:bCs/>
                <w:sz w:val="22"/>
                <w:lang w:eastAsia="ru-RU"/>
              </w:rPr>
            </w:pPr>
            <w:r w:rsidRPr="00624991">
              <w:rPr>
                <w:rFonts w:ascii="Times New Roman" w:hAnsi="Times New Roman"/>
                <w:bCs/>
                <w:sz w:val="22"/>
                <w:lang w:eastAsia="ru-RU"/>
              </w:rPr>
              <w:t>2</w:t>
            </w:r>
            <w:r w:rsidR="00E21779">
              <w:rPr>
                <w:rFonts w:ascii="Times New Roman" w:hAnsi="Times New Roman"/>
                <w:bCs/>
                <w:sz w:val="22"/>
                <w:lang w:eastAsia="ru-RU"/>
              </w:rPr>
              <w:t>2</w:t>
            </w:r>
          </w:p>
        </w:tc>
        <w:tc>
          <w:tcPr>
            <w:tcW w:w="3550" w:type="dxa"/>
            <w:shd w:val="clear" w:color="auto" w:fill="auto"/>
          </w:tcPr>
          <w:p w14:paraId="346ACAF8" w14:textId="41D720D5" w:rsidR="00035F3C" w:rsidRPr="00624991" w:rsidRDefault="00035F3C" w:rsidP="00035F3C">
            <w:pPr>
              <w:pBdr>
                <w:right w:val="single" w:sz="4" w:space="1" w:color="auto"/>
              </w:pBdr>
              <w:spacing w:after="60" w:line="240" w:lineRule="atLeast"/>
              <w:jc w:val="both"/>
              <w:rPr>
                <w:rFonts w:ascii="Times New Roman" w:hAnsi="Times New Roman"/>
                <w:bCs/>
                <w:sz w:val="22"/>
                <w:lang w:eastAsia="ru-RU"/>
              </w:rPr>
            </w:pPr>
            <w:r w:rsidRPr="00624991">
              <w:rPr>
                <w:rFonts w:ascii="Times New Roman" w:hAnsi="Times New Roman"/>
                <w:bCs/>
                <w:sz w:val="22"/>
              </w:rPr>
              <w:t>Требования к</w:t>
            </w:r>
            <w:r w:rsidRPr="00624991">
              <w:rPr>
                <w:rFonts w:ascii="Times New Roman" w:hAnsi="Times New Roman"/>
                <w:b/>
                <w:sz w:val="22"/>
              </w:rPr>
              <w:t xml:space="preserve"> </w:t>
            </w:r>
            <w:r w:rsidRPr="00624991">
              <w:rPr>
                <w:rFonts w:ascii="Times New Roman" w:hAnsi="Times New Roman"/>
                <w:bCs/>
                <w:sz w:val="22"/>
              </w:rPr>
              <w:t>описанию участниками закупки поставляемого товара, оказания услуги, выполнения работы, которые являются предметом закупки, его функциональных характеристик (потребительских свойств), количественных и качественных характеристик</w:t>
            </w:r>
          </w:p>
        </w:tc>
        <w:tc>
          <w:tcPr>
            <w:tcW w:w="6481" w:type="dxa"/>
            <w:shd w:val="clear" w:color="auto" w:fill="auto"/>
          </w:tcPr>
          <w:p w14:paraId="75135674" w14:textId="40AA53BB" w:rsidR="00035F3C" w:rsidRPr="00624991" w:rsidRDefault="00035F3C" w:rsidP="00035F3C">
            <w:pPr>
              <w:tabs>
                <w:tab w:val="left" w:pos="-142"/>
              </w:tabs>
              <w:spacing w:after="0" w:line="240" w:lineRule="auto"/>
              <w:jc w:val="both"/>
              <w:rPr>
                <w:rFonts w:ascii="Times New Roman" w:hAnsi="Times New Roman"/>
                <w:sz w:val="22"/>
              </w:rPr>
            </w:pPr>
            <w:r w:rsidRPr="00624991">
              <w:rPr>
                <w:rFonts w:ascii="Times New Roman" w:hAnsi="Times New Roman"/>
                <w:sz w:val="22"/>
              </w:rPr>
              <w:t>Участник закупки должен предложить к поставке товар, соответствующий требованиям, установленным заказчиком к такому товару</w:t>
            </w:r>
            <w:r w:rsidRPr="00624991">
              <w:rPr>
                <w:rFonts w:ascii="Times New Roman" w:hAnsi="Times New Roman"/>
                <w:color w:val="FF0000"/>
                <w:sz w:val="22"/>
              </w:rPr>
              <w:t xml:space="preserve"> (Часть </w:t>
            </w:r>
            <w:r w:rsidRPr="00624991">
              <w:rPr>
                <w:rFonts w:ascii="Times New Roman" w:hAnsi="Times New Roman"/>
                <w:color w:val="FF0000"/>
                <w:sz w:val="22"/>
                <w:lang w:val="en-US"/>
              </w:rPr>
              <w:t>V</w:t>
            </w:r>
            <w:r w:rsidRPr="00624991">
              <w:rPr>
                <w:rFonts w:ascii="Times New Roman" w:hAnsi="Times New Roman"/>
                <w:color w:val="FF0000"/>
                <w:sz w:val="22"/>
              </w:rPr>
              <w:t xml:space="preserve"> «Техническая часть» </w:t>
            </w:r>
            <w:r w:rsidRPr="00624991">
              <w:rPr>
                <w:rFonts w:ascii="Times New Roman" w:hAnsi="Times New Roman"/>
                <w:sz w:val="22"/>
              </w:rPr>
              <w:t>настоящего извещения)</w:t>
            </w:r>
          </w:p>
          <w:p w14:paraId="01E8A07F" w14:textId="77777777" w:rsidR="00035F3C" w:rsidRPr="00624991" w:rsidRDefault="00035F3C" w:rsidP="00035F3C">
            <w:pPr>
              <w:tabs>
                <w:tab w:val="left" w:pos="300"/>
                <w:tab w:val="left" w:pos="1701"/>
              </w:tabs>
              <w:autoSpaceDE w:val="0"/>
              <w:autoSpaceDN w:val="0"/>
              <w:adjustRightInd w:val="0"/>
              <w:spacing w:after="0" w:line="240" w:lineRule="auto"/>
              <w:jc w:val="both"/>
              <w:outlineLvl w:val="1"/>
              <w:rPr>
                <w:rFonts w:ascii="Times New Roman" w:hAnsi="Times New Roman"/>
                <w:sz w:val="22"/>
              </w:rPr>
            </w:pPr>
            <w:r w:rsidRPr="00624991">
              <w:rPr>
                <w:rFonts w:ascii="Times New Roman" w:hAnsi="Times New Roman"/>
                <w:sz w:val="22"/>
              </w:rPr>
              <w:t>Участнику закупки необходимо указать страну происхождения товара.</w:t>
            </w:r>
          </w:p>
          <w:p w14:paraId="5461E175" w14:textId="77777777" w:rsidR="00035F3C" w:rsidRPr="00624991" w:rsidRDefault="00035F3C" w:rsidP="00035F3C">
            <w:pPr>
              <w:spacing w:after="0" w:line="240" w:lineRule="auto"/>
              <w:jc w:val="both"/>
              <w:rPr>
                <w:rFonts w:ascii="Times New Roman" w:hAnsi="Times New Roman"/>
                <w:sz w:val="22"/>
                <w:lang w:eastAsia="ru-RU"/>
              </w:rPr>
            </w:pPr>
            <w:r w:rsidRPr="00624991">
              <w:rPr>
                <w:rFonts w:ascii="Times New Roman" w:hAnsi="Times New Roman"/>
                <w:sz w:val="22"/>
              </w:rPr>
              <w:t>В случае, если в настоящей документации о закупке содержится указание на товарные знаки в отношении товара, поставка которого является предметом договора, применительно к таким товарным знакам следует читать «или эквивалент». Для определения эквивалентности предлагаемого к поставке товара служат указанные заказчиком технические характеристики такого товара.</w:t>
            </w:r>
          </w:p>
          <w:p w14:paraId="4A131D9F" w14:textId="77777777" w:rsidR="00035F3C" w:rsidRPr="00624991" w:rsidRDefault="00035F3C" w:rsidP="00035F3C">
            <w:pPr>
              <w:widowControl w:val="0"/>
              <w:tabs>
                <w:tab w:val="left" w:pos="1276"/>
                <w:tab w:val="left" w:pos="10205"/>
              </w:tabs>
              <w:overflowPunct w:val="0"/>
              <w:autoSpaceDE w:val="0"/>
              <w:autoSpaceDN w:val="0"/>
              <w:adjustRightInd w:val="0"/>
              <w:spacing w:after="0" w:line="240" w:lineRule="auto"/>
              <w:ind w:right="-1"/>
              <w:jc w:val="both"/>
              <w:rPr>
                <w:rFonts w:ascii="Times New Roman" w:hAnsi="Times New Roman"/>
                <w:sz w:val="22"/>
              </w:rPr>
            </w:pPr>
            <w:r w:rsidRPr="00624991">
              <w:rPr>
                <w:rFonts w:ascii="Times New Roman" w:hAnsi="Times New Roman"/>
                <w:sz w:val="22"/>
              </w:rPr>
              <w:t>Товары, предлагаемые к поставке, должны быть новыми, не бывшими в употреблении.</w:t>
            </w:r>
          </w:p>
          <w:p w14:paraId="7FF95020" w14:textId="5A643E9E" w:rsidR="00035F3C" w:rsidRPr="00624991" w:rsidRDefault="00035F3C" w:rsidP="00035F3C">
            <w:pPr>
              <w:widowControl w:val="0"/>
              <w:tabs>
                <w:tab w:val="left" w:pos="1418"/>
                <w:tab w:val="left" w:pos="10205"/>
              </w:tabs>
              <w:autoSpaceDE w:val="0"/>
              <w:autoSpaceDN w:val="0"/>
              <w:adjustRightInd w:val="0"/>
              <w:spacing w:after="0" w:line="240" w:lineRule="auto"/>
              <w:ind w:right="-1"/>
              <w:jc w:val="both"/>
              <w:rPr>
                <w:rFonts w:ascii="Times New Roman" w:eastAsia="Times New Roman" w:hAnsi="Times New Roman"/>
                <w:sz w:val="22"/>
                <w:lang w:eastAsia="ru-RU"/>
              </w:rPr>
            </w:pPr>
            <w:r w:rsidRPr="00624991">
              <w:rPr>
                <w:rFonts w:ascii="Times New Roman" w:hAnsi="Times New Roman"/>
                <w:sz w:val="22"/>
              </w:rPr>
              <w:t>Для определения соответствия предлагаемых к поставке товаров требованиям заказчика, при заполнении заявки не допускается использование слов «не более», «не менее», «или эквивалент», «или аналог», «(+/-)», использование диапазонов значений при указании конкретных показателей и других выражений, допускающих разночтения или двусмысленное толкование. Исключения составляют случаи, когда показатели в соответствии с действующими нормативными документами, техническими или физическими условиями, данными производителей товаров указываются в виде диапазона значений или с допустимыми погрешностями.</w:t>
            </w:r>
          </w:p>
        </w:tc>
      </w:tr>
      <w:tr w:rsidR="00035F3C" w:rsidRPr="00624991" w14:paraId="2AD95976" w14:textId="77777777" w:rsidTr="00172A47">
        <w:trPr>
          <w:trHeight w:val="453"/>
        </w:trPr>
        <w:tc>
          <w:tcPr>
            <w:tcW w:w="568" w:type="dxa"/>
            <w:shd w:val="clear" w:color="auto" w:fill="auto"/>
          </w:tcPr>
          <w:p w14:paraId="503AA3CA" w14:textId="7364BD15" w:rsidR="00035F3C" w:rsidRPr="00624991" w:rsidRDefault="00035F3C" w:rsidP="00035F3C">
            <w:pPr>
              <w:pBdr>
                <w:right w:val="single" w:sz="4" w:space="1" w:color="auto"/>
              </w:pBdr>
              <w:spacing w:after="60" w:line="240" w:lineRule="atLeast"/>
              <w:jc w:val="center"/>
              <w:rPr>
                <w:rFonts w:ascii="Times New Roman" w:hAnsi="Times New Roman"/>
                <w:bCs/>
                <w:sz w:val="22"/>
                <w:lang w:eastAsia="ru-RU"/>
              </w:rPr>
            </w:pPr>
            <w:r w:rsidRPr="00624991">
              <w:rPr>
                <w:rFonts w:ascii="Times New Roman" w:hAnsi="Times New Roman"/>
                <w:bCs/>
                <w:sz w:val="22"/>
                <w:lang w:eastAsia="ru-RU"/>
              </w:rPr>
              <w:t>2</w:t>
            </w:r>
            <w:r w:rsidR="00E21779">
              <w:rPr>
                <w:rFonts w:ascii="Times New Roman" w:hAnsi="Times New Roman"/>
                <w:bCs/>
                <w:sz w:val="22"/>
                <w:lang w:eastAsia="ru-RU"/>
              </w:rPr>
              <w:t>3</w:t>
            </w:r>
          </w:p>
        </w:tc>
        <w:tc>
          <w:tcPr>
            <w:tcW w:w="3550" w:type="dxa"/>
            <w:shd w:val="clear" w:color="auto" w:fill="auto"/>
          </w:tcPr>
          <w:p w14:paraId="278D1FCF" w14:textId="77777777" w:rsidR="00035F3C" w:rsidRPr="00624991" w:rsidRDefault="00035F3C" w:rsidP="00035F3C">
            <w:pPr>
              <w:spacing w:after="60" w:line="240" w:lineRule="atLeast"/>
              <w:jc w:val="both"/>
              <w:rPr>
                <w:rFonts w:ascii="Times New Roman" w:hAnsi="Times New Roman"/>
                <w:sz w:val="22"/>
                <w:lang w:eastAsia="ru-RU"/>
              </w:rPr>
            </w:pPr>
            <w:bookmarkStart w:id="6" w:name="_Toc525552205"/>
            <w:r w:rsidRPr="00624991">
              <w:rPr>
                <w:rFonts w:ascii="Times New Roman" w:hAnsi="Times New Roman"/>
                <w:sz w:val="22"/>
                <w:lang w:eastAsia="ru-RU"/>
              </w:rPr>
              <w:t>Последствия признания закупки несостоявшейся</w:t>
            </w:r>
            <w:bookmarkEnd w:id="6"/>
          </w:p>
          <w:p w14:paraId="74AA4D87" w14:textId="203947AE" w:rsidR="00035F3C" w:rsidRPr="00624991" w:rsidRDefault="00035F3C" w:rsidP="00035F3C">
            <w:pPr>
              <w:pBdr>
                <w:right w:val="single" w:sz="4" w:space="1" w:color="auto"/>
              </w:pBdr>
              <w:spacing w:after="60" w:line="240" w:lineRule="atLeast"/>
              <w:jc w:val="both"/>
              <w:rPr>
                <w:rFonts w:ascii="Times New Roman" w:hAnsi="Times New Roman"/>
                <w:bCs/>
                <w:sz w:val="22"/>
              </w:rPr>
            </w:pPr>
          </w:p>
        </w:tc>
        <w:tc>
          <w:tcPr>
            <w:tcW w:w="6481" w:type="dxa"/>
            <w:shd w:val="clear" w:color="auto" w:fill="auto"/>
          </w:tcPr>
          <w:p w14:paraId="446D2961" w14:textId="6C0A0E1B" w:rsidR="00035F3C" w:rsidRPr="00624991" w:rsidRDefault="00035F3C" w:rsidP="00035F3C">
            <w:pPr>
              <w:tabs>
                <w:tab w:val="left" w:pos="-142"/>
              </w:tabs>
              <w:spacing w:after="0" w:line="240" w:lineRule="auto"/>
              <w:jc w:val="both"/>
              <w:rPr>
                <w:rFonts w:ascii="Times New Roman" w:hAnsi="Times New Roman"/>
                <w:sz w:val="22"/>
              </w:rPr>
            </w:pPr>
            <w:r w:rsidRPr="00624991">
              <w:rPr>
                <w:rFonts w:ascii="Times New Roman" w:hAnsi="Times New Roman"/>
                <w:sz w:val="22"/>
                <w:lang w:eastAsia="ru-RU"/>
              </w:rPr>
              <w:t>Если по окончании срока подачи заявок на участие в запросе котировок подана только одна заявка или не подано ни одной заявки,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w:t>
            </w:r>
          </w:p>
        </w:tc>
      </w:tr>
      <w:tr w:rsidR="00035F3C" w:rsidRPr="00624991" w14:paraId="6F734477" w14:textId="77777777" w:rsidTr="00172A47">
        <w:trPr>
          <w:trHeight w:val="453"/>
        </w:trPr>
        <w:tc>
          <w:tcPr>
            <w:tcW w:w="568" w:type="dxa"/>
            <w:shd w:val="clear" w:color="auto" w:fill="auto"/>
          </w:tcPr>
          <w:p w14:paraId="381DB202" w14:textId="506EE70B" w:rsidR="00035F3C" w:rsidRPr="00624991" w:rsidRDefault="00035F3C" w:rsidP="00035F3C">
            <w:pPr>
              <w:pBdr>
                <w:right w:val="single" w:sz="4" w:space="1" w:color="auto"/>
              </w:pBdr>
              <w:spacing w:after="60" w:line="240" w:lineRule="atLeast"/>
              <w:jc w:val="center"/>
              <w:rPr>
                <w:rFonts w:ascii="Times New Roman" w:hAnsi="Times New Roman"/>
                <w:bCs/>
                <w:sz w:val="22"/>
                <w:lang w:eastAsia="ru-RU"/>
              </w:rPr>
            </w:pPr>
            <w:r w:rsidRPr="00624991">
              <w:rPr>
                <w:rFonts w:ascii="Times New Roman" w:hAnsi="Times New Roman"/>
                <w:bCs/>
                <w:sz w:val="22"/>
                <w:lang w:eastAsia="ru-RU"/>
              </w:rPr>
              <w:t>2</w:t>
            </w:r>
            <w:r w:rsidR="00E21779">
              <w:rPr>
                <w:rFonts w:ascii="Times New Roman" w:hAnsi="Times New Roman"/>
                <w:bCs/>
                <w:sz w:val="22"/>
                <w:lang w:eastAsia="ru-RU"/>
              </w:rPr>
              <w:t>4</w:t>
            </w:r>
          </w:p>
        </w:tc>
        <w:tc>
          <w:tcPr>
            <w:tcW w:w="3550" w:type="dxa"/>
            <w:shd w:val="clear" w:color="auto" w:fill="auto"/>
          </w:tcPr>
          <w:p w14:paraId="6642CA92" w14:textId="5D3F16B8" w:rsidR="00035F3C" w:rsidRPr="00624991" w:rsidRDefault="00035F3C" w:rsidP="00035F3C">
            <w:pPr>
              <w:spacing w:after="60" w:line="240" w:lineRule="atLeast"/>
              <w:jc w:val="both"/>
              <w:rPr>
                <w:rFonts w:ascii="Times New Roman" w:hAnsi="Times New Roman"/>
                <w:sz w:val="22"/>
                <w:lang w:eastAsia="ru-RU"/>
              </w:rPr>
            </w:pPr>
            <w:r w:rsidRPr="00624991">
              <w:rPr>
                <w:rFonts w:ascii="Times New Roman" w:hAnsi="Times New Roman"/>
                <w:sz w:val="22"/>
                <w:lang w:eastAsia="ru-RU"/>
              </w:rPr>
              <w:t>Размер и порядок предоставления обеспечения исполнения договора</w:t>
            </w:r>
          </w:p>
        </w:tc>
        <w:tc>
          <w:tcPr>
            <w:tcW w:w="6481" w:type="dxa"/>
            <w:shd w:val="clear" w:color="auto" w:fill="auto"/>
          </w:tcPr>
          <w:p w14:paraId="2B6226B2" w14:textId="58577D57" w:rsidR="00035F3C" w:rsidRPr="00624991" w:rsidRDefault="00035F3C" w:rsidP="00035F3C">
            <w:pPr>
              <w:tabs>
                <w:tab w:val="left" w:pos="-142"/>
              </w:tabs>
              <w:spacing w:after="0" w:line="240" w:lineRule="auto"/>
              <w:jc w:val="both"/>
              <w:rPr>
                <w:rFonts w:ascii="Times New Roman" w:hAnsi="Times New Roman"/>
                <w:sz w:val="22"/>
                <w:lang w:eastAsia="ru-RU"/>
              </w:rPr>
            </w:pPr>
            <w:r w:rsidRPr="00624991">
              <w:rPr>
                <w:rFonts w:ascii="Times New Roman" w:hAnsi="Times New Roman"/>
                <w:sz w:val="22"/>
                <w:lang w:eastAsia="ru-RU"/>
              </w:rPr>
              <w:t>Не установлено.</w:t>
            </w:r>
          </w:p>
        </w:tc>
      </w:tr>
      <w:tr w:rsidR="00035F3C" w:rsidRPr="00624991" w14:paraId="323DDCCA" w14:textId="77777777" w:rsidTr="00172A47">
        <w:trPr>
          <w:trHeight w:val="453"/>
        </w:trPr>
        <w:tc>
          <w:tcPr>
            <w:tcW w:w="568" w:type="dxa"/>
            <w:shd w:val="clear" w:color="auto" w:fill="auto"/>
          </w:tcPr>
          <w:p w14:paraId="73704B73" w14:textId="7545B84B" w:rsidR="00035F3C" w:rsidRPr="00624991" w:rsidRDefault="00035F3C" w:rsidP="00035F3C">
            <w:pPr>
              <w:pBdr>
                <w:right w:val="single" w:sz="4" w:space="1" w:color="auto"/>
              </w:pBdr>
              <w:spacing w:after="60" w:line="240" w:lineRule="atLeast"/>
              <w:jc w:val="center"/>
              <w:rPr>
                <w:rFonts w:ascii="Times New Roman" w:hAnsi="Times New Roman"/>
                <w:bCs/>
                <w:sz w:val="22"/>
                <w:lang w:eastAsia="ru-RU"/>
              </w:rPr>
            </w:pPr>
            <w:r w:rsidRPr="00624991">
              <w:rPr>
                <w:rFonts w:ascii="Times New Roman" w:hAnsi="Times New Roman"/>
                <w:bCs/>
                <w:sz w:val="22"/>
                <w:lang w:eastAsia="ru-RU"/>
              </w:rPr>
              <w:t>2</w:t>
            </w:r>
            <w:r w:rsidR="00E21779">
              <w:rPr>
                <w:rFonts w:ascii="Times New Roman" w:hAnsi="Times New Roman"/>
                <w:bCs/>
                <w:sz w:val="22"/>
                <w:lang w:eastAsia="ru-RU"/>
              </w:rPr>
              <w:t>5</w:t>
            </w:r>
          </w:p>
        </w:tc>
        <w:tc>
          <w:tcPr>
            <w:tcW w:w="3550" w:type="dxa"/>
            <w:shd w:val="clear" w:color="auto" w:fill="auto"/>
          </w:tcPr>
          <w:p w14:paraId="360B67B9" w14:textId="35839398" w:rsidR="00035F3C" w:rsidRPr="00624991" w:rsidRDefault="00035F3C" w:rsidP="00035F3C">
            <w:pPr>
              <w:spacing w:after="60" w:line="240" w:lineRule="atLeast"/>
              <w:jc w:val="both"/>
              <w:rPr>
                <w:rFonts w:ascii="Times New Roman" w:hAnsi="Times New Roman"/>
                <w:sz w:val="22"/>
                <w:lang w:eastAsia="ru-RU"/>
              </w:rPr>
            </w:pPr>
            <w:r w:rsidRPr="00624991">
              <w:rPr>
                <w:rFonts w:ascii="Times New Roman" w:hAnsi="Times New Roman"/>
                <w:sz w:val="22"/>
                <w:lang w:eastAsia="ru-RU"/>
              </w:rPr>
              <w:t>Срок подписания договора</w:t>
            </w:r>
          </w:p>
        </w:tc>
        <w:tc>
          <w:tcPr>
            <w:tcW w:w="6481" w:type="dxa"/>
            <w:shd w:val="clear" w:color="auto" w:fill="auto"/>
          </w:tcPr>
          <w:p w14:paraId="6E97023D" w14:textId="13C1FCAC" w:rsidR="00035F3C" w:rsidRPr="00624991" w:rsidRDefault="00035F3C" w:rsidP="00035F3C">
            <w:pPr>
              <w:tabs>
                <w:tab w:val="left" w:pos="-142"/>
              </w:tabs>
              <w:spacing w:after="0" w:line="240" w:lineRule="auto"/>
              <w:jc w:val="both"/>
              <w:rPr>
                <w:rFonts w:ascii="Times New Roman" w:hAnsi="Times New Roman"/>
                <w:sz w:val="22"/>
                <w:lang w:eastAsia="ru-RU"/>
              </w:rPr>
            </w:pPr>
            <w:r w:rsidRPr="00624991">
              <w:rPr>
                <w:rFonts w:ascii="Times New Roman" w:hAnsi="Times New Roman"/>
                <w:sz w:val="22"/>
                <w:lang w:eastAsia="ru-RU"/>
              </w:rPr>
              <w:t>Договор по результатам закупки заключается не ранее чем через 10 (десять) дней и не позднее чем через 20 (двадцать) дней с даты размещения на ЕИС итогового протокола, составленного по результатам процедуры закупки.</w:t>
            </w:r>
          </w:p>
        </w:tc>
      </w:tr>
      <w:tr w:rsidR="00035F3C" w:rsidRPr="00624991" w14:paraId="507C4E22" w14:textId="77777777" w:rsidTr="00172A47">
        <w:trPr>
          <w:trHeight w:val="453"/>
        </w:trPr>
        <w:tc>
          <w:tcPr>
            <w:tcW w:w="568" w:type="dxa"/>
            <w:shd w:val="clear" w:color="auto" w:fill="auto"/>
          </w:tcPr>
          <w:p w14:paraId="643EA04F" w14:textId="5EACC440" w:rsidR="00035F3C" w:rsidRPr="00624991" w:rsidRDefault="00035F3C" w:rsidP="00035F3C">
            <w:pPr>
              <w:pBdr>
                <w:right w:val="single" w:sz="4" w:space="1" w:color="auto"/>
              </w:pBdr>
              <w:spacing w:after="0" w:line="240" w:lineRule="auto"/>
              <w:jc w:val="center"/>
              <w:rPr>
                <w:rFonts w:ascii="Times New Roman" w:hAnsi="Times New Roman"/>
                <w:bCs/>
                <w:sz w:val="22"/>
                <w:lang w:eastAsia="ru-RU"/>
              </w:rPr>
            </w:pPr>
            <w:r w:rsidRPr="00624991">
              <w:rPr>
                <w:rFonts w:ascii="Times New Roman" w:hAnsi="Times New Roman"/>
                <w:bCs/>
                <w:sz w:val="22"/>
                <w:lang w:eastAsia="ru-RU"/>
              </w:rPr>
              <w:t>2</w:t>
            </w:r>
            <w:r w:rsidR="00E21779">
              <w:rPr>
                <w:rFonts w:ascii="Times New Roman" w:hAnsi="Times New Roman"/>
                <w:bCs/>
                <w:sz w:val="22"/>
                <w:lang w:eastAsia="ru-RU"/>
              </w:rPr>
              <w:t>6</w:t>
            </w:r>
          </w:p>
        </w:tc>
        <w:tc>
          <w:tcPr>
            <w:tcW w:w="3550" w:type="dxa"/>
            <w:shd w:val="clear" w:color="auto" w:fill="auto"/>
          </w:tcPr>
          <w:p w14:paraId="5198D149" w14:textId="4E2F0CD4" w:rsidR="00035F3C" w:rsidRPr="00624991" w:rsidRDefault="00035F3C" w:rsidP="00035F3C">
            <w:pPr>
              <w:pStyle w:val="ConsPlusNormal"/>
              <w:rPr>
                <w:rFonts w:ascii="Times New Roman" w:hAnsi="Times New Roman" w:cs="Times New Roman"/>
                <w:bCs/>
                <w:sz w:val="22"/>
                <w:szCs w:val="22"/>
              </w:rPr>
            </w:pPr>
            <w:r w:rsidRPr="00624991">
              <w:rPr>
                <w:rFonts w:ascii="Times New Roman" w:hAnsi="Times New Roman" w:cs="Times New Roman"/>
                <w:bCs/>
                <w:sz w:val="22"/>
                <w:szCs w:val="22"/>
              </w:rPr>
              <w:t>Условия допуска к участию и отстранения от участия в закупках</w:t>
            </w:r>
          </w:p>
        </w:tc>
        <w:tc>
          <w:tcPr>
            <w:tcW w:w="6481" w:type="dxa"/>
            <w:shd w:val="clear" w:color="auto" w:fill="auto"/>
          </w:tcPr>
          <w:p w14:paraId="15BE8C1B" w14:textId="579BA979" w:rsidR="00035F3C" w:rsidRPr="00624991" w:rsidRDefault="00035F3C" w:rsidP="00035F3C">
            <w:pPr>
              <w:tabs>
                <w:tab w:val="left" w:pos="1134"/>
                <w:tab w:val="left" w:pos="1560"/>
              </w:tabs>
              <w:spacing w:after="0" w:line="240" w:lineRule="atLeast"/>
              <w:jc w:val="both"/>
              <w:rPr>
                <w:rFonts w:ascii="Times New Roman" w:hAnsi="Times New Roman"/>
                <w:sz w:val="22"/>
              </w:rPr>
            </w:pPr>
            <w:bookmarkStart w:id="7" w:name="_Hlk51690079"/>
            <w:r w:rsidRPr="00624991">
              <w:rPr>
                <w:rFonts w:ascii="Times New Roman" w:hAnsi="Times New Roman"/>
                <w:sz w:val="22"/>
              </w:rPr>
              <w:t>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w:t>
            </w:r>
          </w:p>
          <w:p w14:paraId="1F1F2DE0" w14:textId="77777777" w:rsidR="00035F3C" w:rsidRPr="00624991" w:rsidRDefault="00035F3C" w:rsidP="00035F3C">
            <w:pPr>
              <w:pStyle w:val="ConsPlusNormal"/>
              <w:widowControl/>
              <w:tabs>
                <w:tab w:val="left" w:pos="1134"/>
                <w:tab w:val="left" w:pos="1560"/>
              </w:tabs>
              <w:autoSpaceDE/>
              <w:autoSpaceDN/>
              <w:adjustRightInd/>
              <w:ind w:firstLine="539"/>
              <w:jc w:val="both"/>
              <w:rPr>
                <w:rFonts w:ascii="Times New Roman" w:eastAsia="Calibri" w:hAnsi="Times New Roman" w:cs="Times New Roman"/>
                <w:sz w:val="22"/>
                <w:szCs w:val="22"/>
                <w:lang w:eastAsia="en-US"/>
              </w:rPr>
            </w:pPr>
            <w:bookmarkStart w:id="8" w:name="_Hlk51690095"/>
            <w:r w:rsidRPr="00624991">
              <w:rPr>
                <w:rFonts w:ascii="Times New Roman" w:eastAsia="Calibri" w:hAnsi="Times New Roman" w:cs="Times New Roman"/>
                <w:sz w:val="22"/>
                <w:szCs w:val="22"/>
                <w:lang w:eastAsia="en-US"/>
              </w:rPr>
              <w:t xml:space="preserve">1) выявлено несоответствие участника хотя бы одному из требований, перечисленных в </w:t>
            </w:r>
            <w:hyperlink w:anchor="Par427" w:tooltip="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 w:history="1">
              <w:r w:rsidRPr="00624991">
                <w:rPr>
                  <w:rFonts w:ascii="Times New Roman" w:eastAsia="Calibri" w:hAnsi="Times New Roman" w:cs="Times New Roman"/>
                  <w:sz w:val="22"/>
                  <w:szCs w:val="22"/>
                  <w:lang w:eastAsia="en-US"/>
                </w:rPr>
                <w:t>п. 1.9.1</w:t>
              </w:r>
            </w:hyperlink>
            <w:r w:rsidRPr="00624991">
              <w:rPr>
                <w:rFonts w:ascii="Times New Roman" w:eastAsia="Calibri" w:hAnsi="Times New Roman" w:cs="Times New Roman"/>
                <w:sz w:val="22"/>
                <w:szCs w:val="22"/>
                <w:lang w:eastAsia="en-US"/>
              </w:rPr>
              <w:t xml:space="preserve"> настоящего Положения;</w:t>
            </w:r>
          </w:p>
          <w:p w14:paraId="0A2FBE60" w14:textId="77777777" w:rsidR="00035F3C" w:rsidRPr="00624991" w:rsidRDefault="00035F3C" w:rsidP="00035F3C">
            <w:pPr>
              <w:pStyle w:val="ConsPlusNormal"/>
              <w:widowControl/>
              <w:tabs>
                <w:tab w:val="left" w:pos="1134"/>
                <w:tab w:val="left" w:pos="1560"/>
              </w:tabs>
              <w:autoSpaceDE/>
              <w:autoSpaceDN/>
              <w:adjustRightInd/>
              <w:ind w:firstLine="539"/>
              <w:jc w:val="both"/>
              <w:rPr>
                <w:rFonts w:ascii="Times New Roman" w:eastAsia="Calibri" w:hAnsi="Times New Roman" w:cs="Times New Roman"/>
                <w:sz w:val="22"/>
                <w:szCs w:val="22"/>
                <w:lang w:eastAsia="en-US"/>
              </w:rPr>
            </w:pPr>
            <w:r w:rsidRPr="00624991">
              <w:rPr>
                <w:rFonts w:ascii="Times New Roman" w:eastAsia="Calibri" w:hAnsi="Times New Roman" w:cs="Times New Roman"/>
                <w:sz w:val="22"/>
                <w:szCs w:val="22"/>
                <w:lang w:eastAsia="en-US"/>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14:paraId="64A70DBD" w14:textId="77777777" w:rsidR="00035F3C" w:rsidRPr="00624991" w:rsidRDefault="00035F3C" w:rsidP="00035F3C">
            <w:pPr>
              <w:pStyle w:val="ConsPlusNormal"/>
              <w:widowControl/>
              <w:tabs>
                <w:tab w:val="left" w:pos="1134"/>
                <w:tab w:val="left" w:pos="1560"/>
              </w:tabs>
              <w:autoSpaceDE/>
              <w:autoSpaceDN/>
              <w:adjustRightInd/>
              <w:ind w:firstLine="539"/>
              <w:jc w:val="both"/>
              <w:rPr>
                <w:rFonts w:ascii="Times New Roman" w:eastAsia="Calibri" w:hAnsi="Times New Roman" w:cs="Times New Roman"/>
                <w:sz w:val="22"/>
                <w:szCs w:val="22"/>
                <w:lang w:eastAsia="en-US"/>
              </w:rPr>
            </w:pPr>
            <w:r w:rsidRPr="00624991">
              <w:rPr>
                <w:rFonts w:ascii="Times New Roman" w:eastAsia="Calibri" w:hAnsi="Times New Roman" w:cs="Times New Roman"/>
                <w:sz w:val="22"/>
                <w:szCs w:val="22"/>
                <w:lang w:eastAsia="en-US"/>
              </w:rPr>
              <w:t>3) участник закупки не представил документы, необходимые для участия в процедуре закупки;</w:t>
            </w:r>
          </w:p>
          <w:p w14:paraId="77C6F395" w14:textId="77777777" w:rsidR="00035F3C" w:rsidRPr="00624991" w:rsidRDefault="00035F3C" w:rsidP="00035F3C">
            <w:pPr>
              <w:pStyle w:val="ConsPlusNormal"/>
              <w:widowControl/>
              <w:tabs>
                <w:tab w:val="left" w:pos="1134"/>
                <w:tab w:val="left" w:pos="1560"/>
              </w:tabs>
              <w:autoSpaceDE/>
              <w:autoSpaceDN/>
              <w:adjustRightInd/>
              <w:ind w:firstLine="539"/>
              <w:jc w:val="both"/>
              <w:rPr>
                <w:rFonts w:ascii="Times New Roman" w:eastAsia="Calibri" w:hAnsi="Times New Roman" w:cs="Times New Roman"/>
                <w:sz w:val="22"/>
                <w:szCs w:val="22"/>
                <w:lang w:eastAsia="en-US"/>
              </w:rPr>
            </w:pPr>
            <w:r w:rsidRPr="00624991">
              <w:rPr>
                <w:rFonts w:ascii="Times New Roman" w:eastAsia="Calibri" w:hAnsi="Times New Roman" w:cs="Times New Roman"/>
                <w:sz w:val="22"/>
                <w:szCs w:val="22"/>
                <w:lang w:eastAsia="en-US"/>
              </w:rPr>
              <w:lastRenderedPageBreak/>
              <w:t>4) в представленных документах или в заявке указаны недостоверные сведения об участнике закупки и (или) о товарах, работах, услугах;</w:t>
            </w:r>
          </w:p>
          <w:p w14:paraId="267B98DC" w14:textId="77777777" w:rsidR="00035F3C" w:rsidRPr="00624991" w:rsidRDefault="00035F3C" w:rsidP="00035F3C">
            <w:pPr>
              <w:pStyle w:val="ConsPlusNormal"/>
              <w:widowControl/>
              <w:tabs>
                <w:tab w:val="left" w:pos="1134"/>
                <w:tab w:val="left" w:pos="1560"/>
              </w:tabs>
              <w:autoSpaceDE/>
              <w:autoSpaceDN/>
              <w:adjustRightInd/>
              <w:ind w:firstLine="539"/>
              <w:jc w:val="both"/>
              <w:rPr>
                <w:rFonts w:ascii="Times New Roman" w:eastAsia="Calibri" w:hAnsi="Times New Roman" w:cs="Times New Roman"/>
                <w:sz w:val="22"/>
                <w:szCs w:val="22"/>
                <w:lang w:eastAsia="en-US"/>
              </w:rPr>
            </w:pPr>
            <w:r w:rsidRPr="00624991">
              <w:rPr>
                <w:rFonts w:ascii="Times New Roman" w:eastAsia="Calibri" w:hAnsi="Times New Roman" w:cs="Times New Roman"/>
                <w:sz w:val="22"/>
                <w:szCs w:val="22"/>
                <w:lang w:eastAsia="en-US"/>
              </w:rPr>
              <w:t>5) участник закупки не предоставил обеспечение заявки на участие в закупке, если такое обеспечение предусмотрено документацией о закупке</w:t>
            </w:r>
            <w:bookmarkEnd w:id="8"/>
            <w:r w:rsidRPr="00624991">
              <w:rPr>
                <w:rFonts w:ascii="Times New Roman" w:eastAsia="Calibri" w:hAnsi="Times New Roman" w:cs="Times New Roman"/>
                <w:sz w:val="22"/>
                <w:szCs w:val="22"/>
                <w:lang w:eastAsia="en-US"/>
              </w:rPr>
              <w:t>.</w:t>
            </w:r>
          </w:p>
          <w:p w14:paraId="6EA401F7" w14:textId="6902B436" w:rsidR="00035F3C" w:rsidRPr="00624991" w:rsidRDefault="00035F3C" w:rsidP="00035F3C">
            <w:pPr>
              <w:pStyle w:val="ConsPlusNormal"/>
              <w:widowControl/>
              <w:tabs>
                <w:tab w:val="left" w:pos="1134"/>
                <w:tab w:val="left" w:pos="1560"/>
              </w:tabs>
              <w:autoSpaceDE/>
              <w:autoSpaceDN/>
              <w:adjustRightInd/>
              <w:spacing w:before="200" w:line="240" w:lineRule="atLeast"/>
              <w:ind w:firstLine="540"/>
              <w:jc w:val="both"/>
              <w:rPr>
                <w:rFonts w:ascii="Times New Roman" w:eastAsia="Calibri" w:hAnsi="Times New Roman" w:cs="Times New Roman"/>
                <w:sz w:val="22"/>
                <w:szCs w:val="22"/>
                <w:lang w:eastAsia="en-US"/>
              </w:rPr>
            </w:pPr>
            <w:bookmarkStart w:id="9" w:name="Par448"/>
            <w:bookmarkStart w:id="10" w:name="_Hlk51690137"/>
            <w:bookmarkEnd w:id="9"/>
            <w:r w:rsidRPr="00624991">
              <w:rPr>
                <w:rFonts w:ascii="Times New Roman" w:eastAsia="Calibri" w:hAnsi="Times New Roman" w:cs="Times New Roman"/>
                <w:sz w:val="22"/>
                <w:szCs w:val="22"/>
                <w:lang w:eastAsia="en-US"/>
              </w:rPr>
              <w:t xml:space="preserve">Если выявлен хотя бы один из фактов, указанных в </w:t>
            </w:r>
            <w:hyperlink w:anchor="Par442" w:tooltip="1.10.1. Комиссия по закупкам отказывает участнику закупки в допуске к участию в процедуре закупки в следующих случаях:" w:history="1">
              <w:r w:rsidRPr="00624991">
                <w:rPr>
                  <w:rFonts w:ascii="Times New Roman" w:eastAsia="Calibri" w:hAnsi="Times New Roman" w:cs="Times New Roman"/>
                  <w:sz w:val="22"/>
                  <w:szCs w:val="22"/>
                  <w:lang w:eastAsia="en-US"/>
                </w:rPr>
                <w:t>п. 1.10.1</w:t>
              </w:r>
            </w:hyperlink>
            <w:r w:rsidRPr="00624991">
              <w:rPr>
                <w:rFonts w:ascii="Times New Roman" w:eastAsia="Calibri" w:hAnsi="Times New Roman" w:cs="Times New Roman"/>
                <w:sz w:val="22"/>
                <w:szCs w:val="22"/>
                <w:lang w:eastAsia="en-US"/>
              </w:rPr>
              <w:t xml:space="preserve">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bookmarkEnd w:id="10"/>
          </w:p>
          <w:p w14:paraId="6EA1CE82" w14:textId="6FEF3BAF" w:rsidR="00035F3C" w:rsidRPr="00624991" w:rsidRDefault="00035F3C" w:rsidP="00035F3C">
            <w:pPr>
              <w:pStyle w:val="ConsPlusNormal"/>
              <w:widowControl/>
              <w:tabs>
                <w:tab w:val="left" w:pos="1134"/>
                <w:tab w:val="left" w:pos="1560"/>
              </w:tabs>
              <w:autoSpaceDE/>
              <w:autoSpaceDN/>
              <w:adjustRightInd/>
              <w:spacing w:before="200" w:line="240" w:lineRule="atLeast"/>
              <w:ind w:firstLine="540"/>
              <w:jc w:val="both"/>
              <w:rPr>
                <w:rFonts w:ascii="Times New Roman" w:eastAsia="Calibri" w:hAnsi="Times New Roman" w:cs="Times New Roman"/>
                <w:sz w:val="22"/>
                <w:szCs w:val="22"/>
                <w:lang w:eastAsia="en-US"/>
              </w:rPr>
            </w:pPr>
            <w:bookmarkStart w:id="11" w:name="Par449"/>
            <w:bookmarkStart w:id="12" w:name="_Hlk51690215"/>
            <w:bookmarkEnd w:id="11"/>
            <w:r w:rsidRPr="00624991">
              <w:rPr>
                <w:rFonts w:ascii="Times New Roman" w:eastAsia="Calibri" w:hAnsi="Times New Roman" w:cs="Times New Roman"/>
                <w:sz w:val="22"/>
                <w:szCs w:val="22"/>
                <w:lang w:eastAsia="en-US"/>
              </w:rPr>
              <w:t xml:space="preserve">В случае выявления фактов, предусмотренных в </w:t>
            </w:r>
            <w:hyperlink w:anchor="Par442" w:tooltip="1.10.1. Комиссия по закупкам отказывает участнику закупки в допуске к участию в процедуре закупки в следующих случаях:" w:history="1">
              <w:r w:rsidRPr="00624991">
                <w:rPr>
                  <w:rFonts w:ascii="Times New Roman" w:eastAsia="Calibri" w:hAnsi="Times New Roman" w:cs="Times New Roman"/>
                  <w:sz w:val="22"/>
                  <w:szCs w:val="22"/>
                  <w:lang w:eastAsia="en-US"/>
                </w:rPr>
                <w:t>п. 1.10.1</w:t>
              </w:r>
            </w:hyperlink>
            <w:r w:rsidRPr="00624991">
              <w:rPr>
                <w:rFonts w:ascii="Times New Roman" w:eastAsia="Calibri" w:hAnsi="Times New Roman" w:cs="Times New Roman"/>
                <w:sz w:val="22"/>
                <w:szCs w:val="22"/>
                <w:lang w:eastAsia="en-US"/>
              </w:rPr>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bookmarkEnd w:id="12"/>
            <w:r w:rsidRPr="00624991">
              <w:rPr>
                <w:rFonts w:ascii="Times New Roman" w:eastAsia="Calibri" w:hAnsi="Times New Roman" w:cs="Times New Roman"/>
                <w:sz w:val="22"/>
                <w:szCs w:val="22"/>
                <w:lang w:eastAsia="en-US"/>
              </w:rPr>
              <w:t>.</w:t>
            </w:r>
            <w:bookmarkEnd w:id="7"/>
          </w:p>
        </w:tc>
      </w:tr>
      <w:tr w:rsidR="00035F3C" w:rsidRPr="00624991" w14:paraId="1C5CB019" w14:textId="77777777" w:rsidTr="00172A47">
        <w:trPr>
          <w:trHeight w:val="2598"/>
        </w:trPr>
        <w:tc>
          <w:tcPr>
            <w:tcW w:w="568" w:type="dxa"/>
            <w:shd w:val="clear" w:color="auto" w:fill="auto"/>
          </w:tcPr>
          <w:p w14:paraId="0C9BF834" w14:textId="669646AC" w:rsidR="00035F3C" w:rsidRPr="00624991" w:rsidRDefault="00035F3C" w:rsidP="00035F3C">
            <w:pPr>
              <w:pBdr>
                <w:right w:val="single" w:sz="4" w:space="1" w:color="auto"/>
              </w:pBdr>
              <w:spacing w:after="60" w:line="240" w:lineRule="atLeast"/>
              <w:jc w:val="center"/>
              <w:rPr>
                <w:rFonts w:ascii="Times New Roman" w:hAnsi="Times New Roman"/>
                <w:bCs/>
                <w:sz w:val="22"/>
                <w:lang w:eastAsia="ru-RU"/>
              </w:rPr>
            </w:pPr>
            <w:r w:rsidRPr="00624991">
              <w:rPr>
                <w:rFonts w:ascii="Times New Roman" w:hAnsi="Times New Roman"/>
                <w:bCs/>
                <w:sz w:val="22"/>
                <w:lang w:eastAsia="ru-RU"/>
              </w:rPr>
              <w:lastRenderedPageBreak/>
              <w:t>2</w:t>
            </w:r>
            <w:r w:rsidR="00E21779">
              <w:rPr>
                <w:rFonts w:ascii="Times New Roman" w:hAnsi="Times New Roman"/>
                <w:bCs/>
                <w:sz w:val="22"/>
                <w:lang w:eastAsia="ru-RU"/>
              </w:rPr>
              <w:t>7</w:t>
            </w:r>
          </w:p>
        </w:tc>
        <w:tc>
          <w:tcPr>
            <w:tcW w:w="3550" w:type="dxa"/>
            <w:shd w:val="clear" w:color="auto" w:fill="auto"/>
          </w:tcPr>
          <w:p w14:paraId="568D8BCD" w14:textId="3940F7BE" w:rsidR="00035F3C" w:rsidRPr="00624991" w:rsidRDefault="00035F3C" w:rsidP="00035F3C">
            <w:pPr>
              <w:pBdr>
                <w:right w:val="single" w:sz="4" w:space="1" w:color="auto"/>
              </w:pBdr>
              <w:spacing w:after="60" w:line="240" w:lineRule="atLeast"/>
              <w:jc w:val="both"/>
              <w:rPr>
                <w:rFonts w:ascii="Times New Roman" w:hAnsi="Times New Roman"/>
                <w:sz w:val="22"/>
                <w:lang w:eastAsia="ru-RU"/>
              </w:rPr>
            </w:pPr>
            <w:r w:rsidRPr="00624991">
              <w:rPr>
                <w:rFonts w:ascii="Times New Roman" w:hAnsi="Times New Roman"/>
                <w:sz w:val="22"/>
                <w:lang w:eastAsia="ru-RU"/>
              </w:rPr>
              <w:t>Порядок рассмотрения и оценки заявок на участие в закупке</w:t>
            </w:r>
          </w:p>
        </w:tc>
        <w:tc>
          <w:tcPr>
            <w:tcW w:w="6481" w:type="dxa"/>
            <w:shd w:val="clear" w:color="auto" w:fill="auto"/>
          </w:tcPr>
          <w:p w14:paraId="4C7EC125" w14:textId="01B5D92B" w:rsidR="00035F3C" w:rsidRPr="00624991" w:rsidRDefault="00035F3C" w:rsidP="00035F3C">
            <w:pPr>
              <w:tabs>
                <w:tab w:val="left" w:pos="1134"/>
                <w:tab w:val="left" w:pos="1560"/>
              </w:tabs>
              <w:spacing w:after="0" w:line="240" w:lineRule="atLeast"/>
              <w:jc w:val="both"/>
              <w:rPr>
                <w:rFonts w:ascii="Times New Roman" w:hAnsi="Times New Roman"/>
                <w:sz w:val="22"/>
              </w:rPr>
            </w:pPr>
            <w:r w:rsidRPr="00624991">
              <w:rPr>
                <w:rFonts w:ascii="Times New Roman" w:hAnsi="Times New Roman"/>
                <w:sz w:val="22"/>
              </w:rPr>
              <w:t>Комиссия по закупкам рассматривает заявки на участие в запросе котировок на предмет их соответствия требованиям законодательства, Положения о закупке товаров, работ, услуг ООО «УК «Зеленая роща» и извещения о проведении запроса котировок.</w:t>
            </w:r>
          </w:p>
          <w:p w14:paraId="13736BFA" w14:textId="77777777" w:rsidR="00035F3C" w:rsidRPr="00624991" w:rsidRDefault="00035F3C" w:rsidP="00035F3C">
            <w:pPr>
              <w:tabs>
                <w:tab w:val="left" w:pos="1134"/>
                <w:tab w:val="left" w:pos="1560"/>
              </w:tabs>
              <w:spacing w:after="0" w:line="240" w:lineRule="atLeast"/>
              <w:jc w:val="both"/>
              <w:rPr>
                <w:rFonts w:ascii="Times New Roman" w:hAnsi="Times New Roman"/>
                <w:sz w:val="22"/>
              </w:rPr>
            </w:pPr>
            <w:r w:rsidRPr="00624991">
              <w:rPr>
                <w:rFonts w:ascii="Times New Roman" w:hAnsi="Times New Roman"/>
                <w:sz w:val="22"/>
              </w:rPr>
              <w:t>В течение 1 (одного) часа с даты и времени окончания срока подачи заявок на участие в запросе котировок оператор электронной площадки направляет Заказчику посредством функционала электронной площадки все заявки, поданные на участие в таком запросе.</w:t>
            </w:r>
          </w:p>
          <w:p w14:paraId="0F39180F" w14:textId="0677259A" w:rsidR="00035F3C" w:rsidRPr="00624991" w:rsidRDefault="00035F3C" w:rsidP="00035F3C">
            <w:pPr>
              <w:tabs>
                <w:tab w:val="left" w:pos="1134"/>
                <w:tab w:val="left" w:pos="1560"/>
              </w:tabs>
              <w:spacing w:after="0" w:line="240" w:lineRule="atLeast"/>
              <w:jc w:val="both"/>
              <w:rPr>
                <w:rFonts w:ascii="Times New Roman" w:hAnsi="Times New Roman"/>
              </w:rPr>
            </w:pPr>
            <w:r w:rsidRPr="00624991">
              <w:rPr>
                <w:rFonts w:ascii="Times New Roman" w:hAnsi="Times New Roman"/>
                <w:sz w:val="22"/>
              </w:rPr>
              <w:t>Заказчиком составляется протокол открытия доступа к поданным заявкам</w:t>
            </w:r>
          </w:p>
        </w:tc>
      </w:tr>
      <w:tr w:rsidR="00035F3C" w:rsidRPr="00624991" w14:paraId="66C4E75D" w14:textId="77777777" w:rsidTr="00963B3A">
        <w:trPr>
          <w:trHeight w:val="566"/>
        </w:trPr>
        <w:tc>
          <w:tcPr>
            <w:tcW w:w="568" w:type="dxa"/>
            <w:shd w:val="clear" w:color="auto" w:fill="auto"/>
          </w:tcPr>
          <w:p w14:paraId="562555A3" w14:textId="6BEB338E" w:rsidR="00035F3C" w:rsidRPr="00624991" w:rsidRDefault="00035F3C" w:rsidP="00035F3C">
            <w:pPr>
              <w:pBdr>
                <w:right w:val="single" w:sz="4" w:space="1" w:color="auto"/>
              </w:pBdr>
              <w:spacing w:after="60" w:line="240" w:lineRule="atLeast"/>
              <w:jc w:val="center"/>
              <w:rPr>
                <w:rFonts w:ascii="Times New Roman" w:hAnsi="Times New Roman"/>
                <w:bCs/>
                <w:sz w:val="22"/>
                <w:lang w:eastAsia="ru-RU"/>
              </w:rPr>
            </w:pPr>
            <w:r w:rsidRPr="00624991">
              <w:rPr>
                <w:rFonts w:ascii="Times New Roman" w:hAnsi="Times New Roman"/>
                <w:bCs/>
                <w:sz w:val="22"/>
                <w:lang w:eastAsia="ru-RU"/>
              </w:rPr>
              <w:t>2</w:t>
            </w:r>
            <w:r w:rsidR="00E21779">
              <w:rPr>
                <w:rFonts w:ascii="Times New Roman" w:hAnsi="Times New Roman"/>
                <w:bCs/>
                <w:sz w:val="22"/>
                <w:lang w:eastAsia="ru-RU"/>
              </w:rPr>
              <w:t>8</w:t>
            </w:r>
          </w:p>
        </w:tc>
        <w:tc>
          <w:tcPr>
            <w:tcW w:w="3550" w:type="dxa"/>
            <w:shd w:val="clear" w:color="auto" w:fill="auto"/>
          </w:tcPr>
          <w:p w14:paraId="715330AB" w14:textId="4CD69FAC" w:rsidR="00035F3C" w:rsidRPr="00624991" w:rsidRDefault="00035F3C" w:rsidP="00035F3C">
            <w:pPr>
              <w:pBdr>
                <w:right w:val="single" w:sz="4" w:space="1" w:color="auto"/>
              </w:pBdr>
              <w:spacing w:after="60" w:line="240" w:lineRule="atLeast"/>
              <w:jc w:val="both"/>
              <w:rPr>
                <w:rFonts w:ascii="Times New Roman" w:hAnsi="Times New Roman"/>
                <w:sz w:val="22"/>
                <w:lang w:eastAsia="ru-RU"/>
              </w:rPr>
            </w:pPr>
            <w:r w:rsidRPr="00624991">
              <w:rPr>
                <w:rFonts w:ascii="Times New Roman" w:hAnsi="Times New Roman"/>
                <w:sz w:val="22"/>
                <w:lang w:eastAsia="ru-RU"/>
              </w:rPr>
              <w:t>Порядок подведения итогов закупки</w:t>
            </w:r>
          </w:p>
        </w:tc>
        <w:tc>
          <w:tcPr>
            <w:tcW w:w="6481" w:type="dxa"/>
            <w:shd w:val="clear" w:color="auto" w:fill="auto"/>
          </w:tcPr>
          <w:p w14:paraId="3979AEF6" w14:textId="4C478E8C" w:rsidR="00035F3C" w:rsidRDefault="00035F3C" w:rsidP="00035F3C">
            <w:pPr>
              <w:tabs>
                <w:tab w:val="left" w:pos="1134"/>
                <w:tab w:val="left" w:pos="1560"/>
              </w:tabs>
              <w:spacing w:after="0" w:line="240" w:lineRule="atLeast"/>
              <w:jc w:val="both"/>
              <w:rPr>
                <w:rFonts w:ascii="Times New Roman" w:hAnsi="Times New Roman"/>
                <w:sz w:val="22"/>
                <w:lang w:eastAsia="ru-RU"/>
              </w:rPr>
            </w:pPr>
            <w:r w:rsidRPr="00624991">
              <w:rPr>
                <w:rFonts w:ascii="Times New Roman" w:hAnsi="Times New Roman"/>
                <w:sz w:val="22"/>
                <w:lang w:eastAsia="ru-RU"/>
              </w:rPr>
              <w:t>В ходе подведения итогов осуществляется оценка заявок путем сравнения предложений участников запроса котировок в электронной форме о цене договора и их ранжирования по степени предпочтительности в порядке возрастания. Оцениваются только заявки, допущенные комиссией по результатам рассмотрения.</w:t>
            </w:r>
          </w:p>
          <w:p w14:paraId="7B25F164" w14:textId="77777777" w:rsidR="00963B3A" w:rsidRPr="00963B3A" w:rsidRDefault="00963B3A" w:rsidP="00963B3A">
            <w:pPr>
              <w:widowControl w:val="0"/>
              <w:spacing w:after="0" w:line="240" w:lineRule="auto"/>
              <w:jc w:val="both"/>
              <w:rPr>
                <w:rFonts w:ascii="Times New Roman" w:eastAsia="Times New Roman" w:hAnsi="Times New Roman"/>
                <w:bCs/>
                <w:color w:val="000000"/>
                <w:sz w:val="22"/>
                <w:highlight w:val="yellow"/>
                <w:lang w:eastAsia="ru-RU"/>
              </w:rPr>
            </w:pPr>
            <w:r w:rsidRPr="00963B3A">
              <w:rPr>
                <w:rFonts w:ascii="Times New Roman" w:eastAsia="Times New Roman" w:hAnsi="Times New Roman"/>
                <w:bCs/>
                <w:color w:val="000000"/>
                <w:sz w:val="22"/>
                <w:highlight w:val="yellow"/>
                <w:lang w:eastAsia="ru-RU"/>
              </w:rPr>
              <w:t xml:space="preserve">При оценке заявок соблюдаются особенности, установленные </w:t>
            </w:r>
            <w:proofErr w:type="spellStart"/>
            <w:r w:rsidRPr="00963B3A">
              <w:rPr>
                <w:rFonts w:ascii="Times New Roman" w:eastAsia="Times New Roman" w:hAnsi="Times New Roman"/>
                <w:bCs/>
                <w:color w:val="000000"/>
                <w:sz w:val="22"/>
                <w:highlight w:val="yellow"/>
                <w:lang w:eastAsia="ru-RU"/>
              </w:rPr>
              <w:t>пп</w:t>
            </w:r>
            <w:proofErr w:type="spellEnd"/>
            <w:r w:rsidRPr="00963B3A">
              <w:rPr>
                <w:rFonts w:ascii="Times New Roman" w:eastAsia="Times New Roman" w:hAnsi="Times New Roman"/>
                <w:bCs/>
                <w:color w:val="000000"/>
                <w:sz w:val="22"/>
                <w:highlight w:val="yellow"/>
                <w:lang w:eastAsia="ru-RU"/>
              </w:rPr>
              <w:t xml:space="preserve">. «х» п. 4 Постановления №1875: </w:t>
            </w:r>
          </w:p>
          <w:p w14:paraId="0B23EA90" w14:textId="77777777" w:rsidR="00963B3A" w:rsidRDefault="00963B3A" w:rsidP="00963B3A">
            <w:pPr>
              <w:spacing w:after="0" w:line="240" w:lineRule="auto"/>
              <w:jc w:val="both"/>
              <w:rPr>
                <w:rFonts w:ascii="Times New Roman" w:hAnsi="Times New Roman"/>
                <w:sz w:val="22"/>
              </w:rPr>
            </w:pPr>
            <w:r w:rsidRPr="00963B3A">
              <w:rPr>
                <w:rFonts w:ascii="Times New Roman" w:hAnsi="Times New Roman"/>
                <w:sz w:val="22"/>
                <w:highlight w:val="yellow"/>
              </w:rPr>
              <w:t xml:space="preserve">При осуществлении в соответствии с Федеральным законом "О закупках товаров, работ, услуг отдельными видами юридических лиц" закупки программного обеспечения, указанного </w:t>
            </w:r>
            <w:r w:rsidRPr="00963B3A">
              <w:rPr>
                <w:rFonts w:ascii="Times New Roman" w:hAnsi="Times New Roman"/>
                <w:b/>
                <w:bCs/>
                <w:sz w:val="22"/>
                <w:highlight w:val="yellow"/>
              </w:rPr>
              <w:t xml:space="preserve">в позиции 146 приложения N 1 </w:t>
            </w:r>
            <w:r w:rsidRPr="00963B3A">
              <w:rPr>
                <w:rFonts w:ascii="Times New Roman" w:hAnsi="Times New Roman"/>
                <w:sz w:val="22"/>
                <w:highlight w:val="yellow"/>
              </w:rPr>
              <w:t>к  постановлению, заявка на участие в закупке, в которой содержится предложение программного обеспечения, реестровая запись о котором в реестре российского программного обеспечения или реестре евразийского программного обеспечения не содержит информацию о соответствии предлагаемого программного обеспечения дополнительным требованиям к программному обеспечению, приравнивается к заявке на участие в закупке, в которой содержится предложение программного обеспечения,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законом "О закупках товаров, работ, услуг отдельными видами юридических лиц" требованиям и содержащая предложение о программном обеспечении, реестровая запись о котором в реестре российского программного обеспечения или реестре евразийского программного обеспечения содержит информацию о соответствии предлагаемого программного обеспечения дополнительным требованиям к программному обеспечению.</w:t>
            </w:r>
          </w:p>
          <w:p w14:paraId="1F7F03E3" w14:textId="173C9B71" w:rsidR="00035F3C" w:rsidRPr="00624991" w:rsidRDefault="00035F3C" w:rsidP="00963B3A">
            <w:pPr>
              <w:jc w:val="both"/>
              <w:rPr>
                <w:rFonts w:ascii="Times New Roman" w:hAnsi="Times New Roman"/>
                <w:sz w:val="22"/>
              </w:rPr>
            </w:pPr>
            <w:r w:rsidRPr="00624991">
              <w:rPr>
                <w:rFonts w:ascii="Times New Roman" w:hAnsi="Times New Roman"/>
                <w:sz w:val="22"/>
              </w:rPr>
              <w:t xml:space="preserve">Победителем запроса котировок признается участник, предложивший наименьшую цену договора. При наличии двух </w:t>
            </w:r>
            <w:r w:rsidRPr="00624991">
              <w:rPr>
                <w:rFonts w:ascii="Times New Roman" w:hAnsi="Times New Roman"/>
                <w:sz w:val="22"/>
              </w:rPr>
              <w:lastRenderedPageBreak/>
              <w:t>заявок с одинаково низкой ценой победителем признается участник, чья заявка поступила раньше.</w:t>
            </w:r>
          </w:p>
        </w:tc>
      </w:tr>
      <w:tr w:rsidR="00035F3C" w:rsidRPr="00624991" w14:paraId="6A029E3F" w14:textId="77777777" w:rsidTr="00172A47">
        <w:trPr>
          <w:trHeight w:val="453"/>
        </w:trPr>
        <w:tc>
          <w:tcPr>
            <w:tcW w:w="568" w:type="dxa"/>
            <w:shd w:val="clear" w:color="auto" w:fill="auto"/>
          </w:tcPr>
          <w:p w14:paraId="34F56113" w14:textId="168D9FB1" w:rsidR="00035F3C" w:rsidRPr="00624991" w:rsidRDefault="00E21779" w:rsidP="00035F3C">
            <w:pPr>
              <w:pBdr>
                <w:right w:val="single" w:sz="4" w:space="1" w:color="auto"/>
              </w:pBdr>
              <w:spacing w:after="60" w:line="240" w:lineRule="atLeast"/>
              <w:jc w:val="center"/>
              <w:rPr>
                <w:rFonts w:ascii="Times New Roman" w:hAnsi="Times New Roman"/>
                <w:bCs/>
                <w:sz w:val="22"/>
                <w:lang w:eastAsia="ru-RU"/>
              </w:rPr>
            </w:pPr>
            <w:r>
              <w:rPr>
                <w:rFonts w:ascii="Times New Roman" w:hAnsi="Times New Roman"/>
                <w:bCs/>
                <w:sz w:val="22"/>
                <w:lang w:eastAsia="ru-RU"/>
              </w:rPr>
              <w:lastRenderedPageBreak/>
              <w:t>29</w:t>
            </w:r>
          </w:p>
        </w:tc>
        <w:tc>
          <w:tcPr>
            <w:tcW w:w="3550" w:type="dxa"/>
            <w:shd w:val="clear" w:color="auto" w:fill="auto"/>
          </w:tcPr>
          <w:p w14:paraId="4499DBBC" w14:textId="6ADFC349" w:rsidR="00035F3C" w:rsidRPr="00624991" w:rsidRDefault="00035F3C" w:rsidP="00035F3C">
            <w:pPr>
              <w:pBdr>
                <w:right w:val="single" w:sz="4" w:space="1" w:color="auto"/>
              </w:pBdr>
              <w:spacing w:after="60" w:line="240" w:lineRule="atLeast"/>
              <w:jc w:val="both"/>
              <w:rPr>
                <w:rFonts w:ascii="Times New Roman" w:hAnsi="Times New Roman"/>
                <w:sz w:val="22"/>
                <w:lang w:eastAsia="ru-RU"/>
              </w:rPr>
            </w:pPr>
            <w:r w:rsidRPr="00624991">
              <w:rPr>
                <w:rFonts w:ascii="Times New Roman" w:hAnsi="Times New Roman"/>
                <w:bCs/>
                <w:sz w:val="22"/>
                <w:lang w:eastAsia="ru-RU"/>
              </w:rPr>
              <w:t>Антидемпинговые меры</w:t>
            </w:r>
          </w:p>
        </w:tc>
        <w:tc>
          <w:tcPr>
            <w:tcW w:w="6481" w:type="dxa"/>
            <w:shd w:val="clear" w:color="auto" w:fill="auto"/>
          </w:tcPr>
          <w:p w14:paraId="2553AF26" w14:textId="1CFC5EAB" w:rsidR="00035F3C" w:rsidRPr="00624991" w:rsidRDefault="00035F3C" w:rsidP="00035F3C">
            <w:pPr>
              <w:tabs>
                <w:tab w:val="left" w:pos="0"/>
              </w:tabs>
              <w:spacing w:after="0" w:line="240" w:lineRule="auto"/>
              <w:ind w:firstLine="382"/>
              <w:jc w:val="both"/>
              <w:rPr>
                <w:rFonts w:ascii="Times New Roman" w:hAnsi="Times New Roman"/>
                <w:sz w:val="22"/>
                <w:lang w:eastAsia="ru-RU"/>
              </w:rPr>
            </w:pPr>
            <w:r w:rsidRPr="00624991">
              <w:rPr>
                <w:rFonts w:ascii="Times New Roman" w:hAnsi="Times New Roman"/>
                <w:bCs/>
                <w:sz w:val="22"/>
                <w:lang w:eastAsia="ru-RU"/>
              </w:rPr>
              <w:t xml:space="preserve">В случае, если участником закупки предложена цена, </w:t>
            </w:r>
            <w:r w:rsidRPr="00624991">
              <w:rPr>
                <w:rFonts w:ascii="Times New Roman" w:hAnsi="Times New Roman"/>
                <w:sz w:val="22"/>
              </w:rPr>
              <w:t>которая</w:t>
            </w:r>
            <w:r w:rsidRPr="00624991">
              <w:rPr>
                <w:rFonts w:ascii="Times New Roman" w:hAnsi="Times New Roman"/>
                <w:sz w:val="22"/>
                <w:lang w:eastAsia="ru-RU"/>
              </w:rPr>
              <w:t xml:space="preserve"> ниже начальной (максимальной) цены договора (цены лота) на 25 (двадцать пять) процентов и более (далее - демпинговая цена договора), то Заказчиком могут применяться следующие антидемпинговые меры:</w:t>
            </w:r>
          </w:p>
          <w:p w14:paraId="16730060" w14:textId="77777777" w:rsidR="00035F3C" w:rsidRPr="00624991" w:rsidRDefault="00035F3C" w:rsidP="00035F3C">
            <w:pPr>
              <w:pStyle w:val="ConsPlusNormal"/>
              <w:ind w:firstLine="540"/>
              <w:jc w:val="both"/>
              <w:rPr>
                <w:rFonts w:ascii="Times New Roman" w:hAnsi="Times New Roman" w:cs="Times New Roman"/>
                <w:sz w:val="22"/>
                <w:szCs w:val="22"/>
              </w:rPr>
            </w:pPr>
            <w:r w:rsidRPr="00624991">
              <w:rPr>
                <w:rFonts w:ascii="Times New Roman" w:hAnsi="Times New Roman" w:cs="Times New Roman"/>
                <w:sz w:val="22"/>
              </w:rPr>
              <w:t xml:space="preserve">1) </w:t>
            </w:r>
            <w:r w:rsidRPr="00624991">
              <w:rPr>
                <w:rFonts w:ascii="Times New Roman" w:hAnsi="Times New Roman" w:cs="Times New Roman"/>
                <w:sz w:val="22"/>
                <w:szCs w:val="22"/>
              </w:rPr>
              <w:t>требованиями к составу заявки на участие в конкурентной закупке, содержащей предложение о демпинговой цене договора (цене лота), может быть предусмотрено, что в составе такой заявки участник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иные документы и расчеты, подтверждающие возможность участника осуществить поставку товара по предлагаемой цене.</w:t>
            </w:r>
          </w:p>
          <w:p w14:paraId="54E225DC" w14:textId="77777777" w:rsidR="00035F3C" w:rsidRPr="00624991" w:rsidRDefault="00035F3C" w:rsidP="00035F3C">
            <w:pPr>
              <w:pStyle w:val="ConsPlusNormal"/>
              <w:ind w:firstLine="540"/>
              <w:jc w:val="both"/>
              <w:rPr>
                <w:rFonts w:ascii="Times New Roman" w:hAnsi="Times New Roman" w:cs="Times New Roman"/>
                <w:sz w:val="22"/>
                <w:szCs w:val="22"/>
              </w:rPr>
            </w:pPr>
            <w:r w:rsidRPr="00624991">
              <w:rPr>
                <w:rFonts w:ascii="Times New Roman" w:hAnsi="Times New Roman" w:cs="Times New Roman"/>
                <w:sz w:val="22"/>
                <w:szCs w:val="22"/>
              </w:rPr>
              <w:t>В случае осуществления закупки работ, услуг требованиями к составу заявки на участие в конкурентной закупке, содержащей предложение о демпинговой цене договора (цене лота), может быть предусмотрено, что в составе такой заявки участник обязан представить расчет предлагаемой цены договора (цены лота) и ее обоснование.</w:t>
            </w:r>
          </w:p>
          <w:p w14:paraId="02D3519A" w14:textId="77777777" w:rsidR="00035F3C" w:rsidRPr="00624991" w:rsidRDefault="00035F3C" w:rsidP="00035F3C">
            <w:pPr>
              <w:pStyle w:val="ConsPlusNormal"/>
              <w:ind w:firstLine="540"/>
              <w:jc w:val="both"/>
              <w:rPr>
                <w:rFonts w:ascii="Times New Roman" w:hAnsi="Times New Roman" w:cs="Times New Roman"/>
                <w:sz w:val="22"/>
                <w:szCs w:val="22"/>
              </w:rPr>
            </w:pPr>
            <w:r w:rsidRPr="00624991">
              <w:rPr>
                <w:rFonts w:ascii="Times New Roman" w:hAnsi="Times New Roman" w:cs="Times New Roman"/>
                <w:sz w:val="22"/>
                <w:szCs w:val="22"/>
              </w:rPr>
              <w:t>Обоснование, расчеты и заключения, указанные в настоящем подпункте, представляются:</w:t>
            </w:r>
          </w:p>
          <w:p w14:paraId="7FEE2AE7" w14:textId="77777777" w:rsidR="00035F3C" w:rsidRPr="00624991" w:rsidRDefault="00035F3C" w:rsidP="00035F3C">
            <w:pPr>
              <w:pStyle w:val="ConsPlusNormal"/>
              <w:ind w:firstLine="540"/>
              <w:jc w:val="both"/>
              <w:rPr>
                <w:rFonts w:ascii="Times New Roman" w:hAnsi="Times New Roman" w:cs="Times New Roman"/>
                <w:sz w:val="22"/>
                <w:szCs w:val="22"/>
              </w:rPr>
            </w:pPr>
            <w:r w:rsidRPr="00624991">
              <w:rPr>
                <w:rFonts w:ascii="Times New Roman" w:hAnsi="Times New Roman" w:cs="Times New Roman"/>
                <w:sz w:val="22"/>
                <w:szCs w:val="22"/>
              </w:rPr>
              <w:t>участником, предложившим демпинговую цену договора в составе заявки на участие в конкурсе, запросе котировок, запросе предложений. В случае невыполнения таким участником этого требования или признания комиссией предложенной цены договора необоснованной заявка на участие в конкурентной закупке такого участника отклоняется. Указанное решение комиссии фиксируется в протоколе;</w:t>
            </w:r>
          </w:p>
          <w:p w14:paraId="6EF0D555" w14:textId="77777777" w:rsidR="00035F3C" w:rsidRPr="00624991" w:rsidRDefault="00035F3C" w:rsidP="00035F3C">
            <w:pPr>
              <w:pStyle w:val="ConsPlusNormal"/>
              <w:ind w:firstLine="540"/>
              <w:jc w:val="both"/>
              <w:rPr>
                <w:rFonts w:ascii="Times New Roman" w:hAnsi="Times New Roman" w:cs="Times New Roman"/>
                <w:sz w:val="22"/>
                <w:szCs w:val="22"/>
              </w:rPr>
            </w:pPr>
            <w:r w:rsidRPr="00624991">
              <w:rPr>
                <w:rFonts w:ascii="Times New Roman" w:hAnsi="Times New Roman" w:cs="Times New Roman"/>
                <w:sz w:val="22"/>
                <w:szCs w:val="22"/>
              </w:rPr>
              <w:t>участником, предложившим демпинговую цену договора и с которым заключается договор, при направлении заказчику подписанного проекта договора при проведении аукциона, в том числе в электронной форме. В случае невыполнения таким участником такого требования он признается уклонившимся от заключения договора. При признании заказчиком предложенной цены договора (цены лота)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(цене лота) которого содержит лучшие условия по цене договора (цене лота), следующие после условий, предложенных победителем аукциона. В этих случаях решение заказчика оформляется протоколом, который размещается в единой информационной системе не позднее 3 дней со дня подписания;</w:t>
            </w:r>
          </w:p>
          <w:p w14:paraId="5D8FA039" w14:textId="28350090" w:rsidR="00035F3C" w:rsidRPr="00624991" w:rsidRDefault="00035F3C" w:rsidP="00035F3C">
            <w:pPr>
              <w:tabs>
                <w:tab w:val="left" w:pos="1134"/>
                <w:tab w:val="left" w:pos="1560"/>
              </w:tabs>
              <w:spacing w:after="0" w:line="240" w:lineRule="atLeast"/>
              <w:jc w:val="both"/>
              <w:rPr>
                <w:rFonts w:ascii="Times New Roman" w:hAnsi="Times New Roman"/>
                <w:sz w:val="22"/>
                <w:lang w:eastAsia="ru-RU"/>
              </w:rPr>
            </w:pPr>
            <w:r w:rsidRPr="00624991">
              <w:rPr>
                <w:rFonts w:ascii="Times New Roman" w:hAnsi="Times New Roman"/>
                <w:sz w:val="22"/>
              </w:rPr>
              <w:t>2) Комиссия по закупкам при обнаружении предложений, стоимость которых ниже среднеарифметической цены всех поданных участниками предложений более чем на 15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поданное предложение.</w:t>
            </w:r>
          </w:p>
        </w:tc>
      </w:tr>
      <w:tr w:rsidR="00E21779" w:rsidRPr="00624991" w14:paraId="06521FA1" w14:textId="77777777" w:rsidTr="001933D2">
        <w:trPr>
          <w:trHeight w:val="453"/>
        </w:trPr>
        <w:tc>
          <w:tcPr>
            <w:tcW w:w="568" w:type="dxa"/>
            <w:shd w:val="clear" w:color="auto" w:fill="auto"/>
          </w:tcPr>
          <w:p w14:paraId="66D225F0" w14:textId="477F9135" w:rsidR="00E21779" w:rsidRDefault="00E21779" w:rsidP="00035F3C">
            <w:pPr>
              <w:pBdr>
                <w:right w:val="single" w:sz="4" w:space="1" w:color="auto"/>
              </w:pBdr>
              <w:spacing w:after="60" w:line="240" w:lineRule="atLeast"/>
              <w:jc w:val="center"/>
              <w:rPr>
                <w:rFonts w:ascii="Times New Roman" w:hAnsi="Times New Roman"/>
                <w:bCs/>
                <w:sz w:val="22"/>
                <w:lang w:eastAsia="ru-RU"/>
              </w:rPr>
            </w:pPr>
            <w:r>
              <w:rPr>
                <w:rFonts w:ascii="Times New Roman" w:hAnsi="Times New Roman"/>
                <w:bCs/>
                <w:sz w:val="22"/>
                <w:lang w:eastAsia="ru-RU"/>
              </w:rPr>
              <w:t>30</w:t>
            </w:r>
          </w:p>
        </w:tc>
        <w:tc>
          <w:tcPr>
            <w:tcW w:w="10031" w:type="dxa"/>
            <w:gridSpan w:val="2"/>
            <w:shd w:val="clear" w:color="auto" w:fill="auto"/>
          </w:tcPr>
          <w:p w14:paraId="40FDD9E2" w14:textId="4A3ADAF1" w:rsidR="00E21779" w:rsidRPr="00D42E7F" w:rsidRDefault="00E21779" w:rsidP="00E21779">
            <w:pPr>
              <w:widowControl w:val="0"/>
              <w:tabs>
                <w:tab w:val="left" w:pos="151"/>
              </w:tabs>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xml:space="preserve">30.1 </w:t>
            </w:r>
            <w:r w:rsidRPr="00D42E7F">
              <w:rPr>
                <w:rFonts w:ascii="Times New Roman" w:eastAsia="Times New Roman" w:hAnsi="Times New Roman"/>
                <w:bCs/>
                <w:lang w:eastAsia="ru-RU"/>
              </w:rP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w:t>
            </w:r>
            <w:r w:rsidRPr="00D42E7F">
              <w:rPr>
                <w:rFonts w:ascii="Times New Roman" w:eastAsia="Times New Roman" w:hAnsi="Times New Roman"/>
                <w:bCs/>
                <w:lang w:eastAsia="ru-RU"/>
              </w:rPr>
              <w:lastRenderedPageBreak/>
              <w:t>Правительством Российской Федерации в соответствии с пунктом 1 части 2 статьи 3.1-4 Федерального закона № 223-ФЗ, положения 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659C8572" w14:textId="1D9B0887" w:rsidR="00E21779" w:rsidRPr="00D42E7F" w:rsidRDefault="00E21779" w:rsidP="00E21779">
            <w:pPr>
              <w:widowControl w:val="0"/>
              <w:tabs>
                <w:tab w:val="left" w:pos="151"/>
              </w:tabs>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30</w:t>
            </w:r>
            <w:r w:rsidRPr="00D42E7F">
              <w:rPr>
                <w:rFonts w:ascii="Times New Roman" w:eastAsia="Times New Roman" w:hAnsi="Times New Roman"/>
                <w:bCs/>
                <w:lang w:eastAsia="ru-RU"/>
              </w:rPr>
              <w:t xml:space="preserve">.2. </w:t>
            </w:r>
            <w:r w:rsidRPr="00D42E7F">
              <w:rPr>
                <w:rFonts w:ascii="Times New Roman" w:eastAsia="Times New Roman" w:hAnsi="Times New Roman"/>
                <w:bCs/>
                <w:lang w:eastAsia="ru-RU"/>
              </w:rPr>
              <w:tab/>
              <w:t>Заказчик в случае принятия Правительством Российской Федерации мер, предусмотренных пунктом 1 части 2 статьи 3.1-4 Федерального закона № 223-ФЗ:</w:t>
            </w:r>
          </w:p>
          <w:p w14:paraId="40B85828" w14:textId="77777777" w:rsidR="00E21779" w:rsidRPr="00D42E7F" w:rsidRDefault="00E21779" w:rsidP="00E21779">
            <w:pPr>
              <w:widowControl w:val="0"/>
              <w:tabs>
                <w:tab w:val="left" w:pos="151"/>
              </w:tabs>
              <w:autoSpaceDE w:val="0"/>
              <w:autoSpaceDN w:val="0"/>
              <w:adjustRightInd w:val="0"/>
              <w:spacing w:after="0" w:line="240" w:lineRule="auto"/>
              <w:jc w:val="both"/>
              <w:rPr>
                <w:rFonts w:ascii="Times New Roman" w:eastAsia="Times New Roman" w:hAnsi="Times New Roman"/>
                <w:bCs/>
                <w:lang w:eastAsia="ru-RU"/>
              </w:rPr>
            </w:pPr>
            <w:r w:rsidRPr="00D42E7F">
              <w:rPr>
                <w:rFonts w:ascii="Times New Roman" w:eastAsia="Times New Roman" w:hAnsi="Times New Roman"/>
                <w:bCs/>
                <w:lang w:eastAsia="ru-RU"/>
              </w:rPr>
              <w:t>1) применяет:</w:t>
            </w:r>
          </w:p>
          <w:p w14:paraId="7B1AC607" w14:textId="77777777" w:rsidR="00E21779" w:rsidRPr="00D42E7F" w:rsidRDefault="00E21779" w:rsidP="00E21779">
            <w:pPr>
              <w:widowControl w:val="0"/>
              <w:tabs>
                <w:tab w:val="left" w:pos="151"/>
              </w:tabs>
              <w:autoSpaceDE w:val="0"/>
              <w:autoSpaceDN w:val="0"/>
              <w:adjustRightInd w:val="0"/>
              <w:spacing w:after="0" w:line="240" w:lineRule="auto"/>
              <w:jc w:val="both"/>
              <w:rPr>
                <w:rFonts w:ascii="Times New Roman" w:eastAsia="Times New Roman" w:hAnsi="Times New Roman"/>
                <w:bCs/>
                <w:lang w:eastAsia="ru-RU"/>
              </w:rPr>
            </w:pPr>
            <w:r w:rsidRPr="00D42E7F">
              <w:rPr>
                <w:rFonts w:ascii="Times New Roman" w:eastAsia="Times New Roman" w:hAnsi="Times New Roman"/>
                <w:bCs/>
                <w:lang w:eastAsia="ru-RU"/>
              </w:rPr>
              <w:t>а)</w:t>
            </w:r>
            <w:r w:rsidRPr="00D42E7F">
              <w:rPr>
                <w:rFonts w:ascii="Times New Roman" w:eastAsia="Times New Roman" w:hAnsi="Times New Roman"/>
                <w:bCs/>
                <w:lang w:eastAsia="ru-RU"/>
              </w:rPr>
              <w:tab/>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4D2BF008" w14:textId="77777777" w:rsidR="00E21779" w:rsidRPr="00D42E7F" w:rsidRDefault="00E21779" w:rsidP="00E21779">
            <w:pPr>
              <w:widowControl w:val="0"/>
              <w:tabs>
                <w:tab w:val="left" w:pos="151"/>
              </w:tabs>
              <w:autoSpaceDE w:val="0"/>
              <w:autoSpaceDN w:val="0"/>
              <w:adjustRightInd w:val="0"/>
              <w:spacing w:after="0" w:line="240" w:lineRule="auto"/>
              <w:jc w:val="both"/>
              <w:rPr>
                <w:rFonts w:ascii="Times New Roman" w:eastAsia="Times New Roman" w:hAnsi="Times New Roman"/>
                <w:bCs/>
                <w:lang w:eastAsia="ru-RU"/>
              </w:rPr>
            </w:pPr>
            <w:r w:rsidRPr="00D42E7F">
              <w:rPr>
                <w:rFonts w:ascii="Times New Roman" w:eastAsia="Times New Roman" w:hAnsi="Times New Roman"/>
                <w:bCs/>
                <w:lang w:eastAsia="ru-RU"/>
              </w:rPr>
              <w:t>б)</w:t>
            </w:r>
            <w:r w:rsidRPr="00D42E7F">
              <w:rPr>
                <w:rFonts w:ascii="Times New Roman" w:eastAsia="Times New Roman" w:hAnsi="Times New Roman"/>
                <w:bCs/>
                <w:lang w:eastAsia="ru-RU"/>
              </w:rPr>
              <w:tab/>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29A4358E" w14:textId="77777777" w:rsidR="00E21779" w:rsidRPr="00D42E7F" w:rsidRDefault="00E21779" w:rsidP="00E21779">
            <w:pPr>
              <w:widowControl w:val="0"/>
              <w:tabs>
                <w:tab w:val="left" w:pos="151"/>
              </w:tabs>
              <w:autoSpaceDE w:val="0"/>
              <w:autoSpaceDN w:val="0"/>
              <w:adjustRightInd w:val="0"/>
              <w:spacing w:after="0" w:line="240" w:lineRule="auto"/>
              <w:jc w:val="both"/>
              <w:rPr>
                <w:rFonts w:ascii="Times New Roman" w:eastAsia="Times New Roman" w:hAnsi="Times New Roman"/>
                <w:bCs/>
                <w:lang w:eastAsia="ru-RU"/>
              </w:rPr>
            </w:pPr>
            <w:r w:rsidRPr="00D42E7F">
              <w:rPr>
                <w:rFonts w:ascii="Times New Roman" w:eastAsia="Times New Roman" w:hAnsi="Times New Roman"/>
                <w:bCs/>
                <w:lang w:eastAsia="ru-RU"/>
              </w:rPr>
              <w:t>в)</w:t>
            </w:r>
            <w:r w:rsidRPr="00D42E7F">
              <w:rPr>
                <w:rFonts w:ascii="Times New Roman" w:eastAsia="Times New Roman" w:hAnsi="Times New Roman"/>
                <w:bCs/>
                <w:lang w:eastAsia="ru-RU"/>
              </w:rPr>
              <w:tab/>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1BA7497A" w14:textId="77777777" w:rsidR="00E21779" w:rsidRPr="00D42E7F" w:rsidRDefault="00E21779" w:rsidP="00E21779">
            <w:pPr>
              <w:widowControl w:val="0"/>
              <w:tabs>
                <w:tab w:val="left" w:pos="151"/>
              </w:tabs>
              <w:autoSpaceDE w:val="0"/>
              <w:autoSpaceDN w:val="0"/>
              <w:adjustRightInd w:val="0"/>
              <w:spacing w:after="0" w:line="240" w:lineRule="auto"/>
              <w:jc w:val="both"/>
              <w:rPr>
                <w:rFonts w:ascii="Times New Roman" w:eastAsia="Times New Roman" w:hAnsi="Times New Roman"/>
                <w:bCs/>
                <w:lang w:eastAsia="ru-RU"/>
              </w:rPr>
            </w:pPr>
            <w:r w:rsidRPr="00D42E7F">
              <w:rPr>
                <w:rFonts w:ascii="Times New Roman" w:eastAsia="Times New Roman" w:hAnsi="Times New Roman"/>
                <w:bCs/>
                <w:lang w:eastAsia="ru-RU"/>
              </w:rPr>
              <w:t>2) устанавливает в извещении о проведении закупки, документации о проведении закупки требование к участникам закупки о предоставлении информации и перечень документов, которые подтверждают страну происхождения товара.</w:t>
            </w:r>
          </w:p>
          <w:p w14:paraId="7BBA8C55" w14:textId="19A2AD61" w:rsidR="00E21779" w:rsidRPr="00D42E7F" w:rsidRDefault="00E21779" w:rsidP="00E21779">
            <w:pPr>
              <w:widowControl w:val="0"/>
              <w:tabs>
                <w:tab w:val="left" w:pos="151"/>
              </w:tabs>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30</w:t>
            </w:r>
            <w:r w:rsidRPr="00D42E7F">
              <w:rPr>
                <w:rFonts w:ascii="Times New Roman" w:eastAsia="Times New Roman" w:hAnsi="Times New Roman"/>
                <w:bCs/>
                <w:lang w:eastAsia="ru-RU"/>
              </w:rPr>
              <w:t xml:space="preserve">.3. </w:t>
            </w:r>
            <w:r w:rsidRPr="00D42E7F">
              <w:rPr>
                <w:rFonts w:ascii="Times New Roman" w:eastAsia="Times New Roman" w:hAnsi="Times New Roman"/>
                <w:bCs/>
                <w:lang w:eastAsia="ru-RU"/>
              </w:rPr>
              <w:tab/>
              <w:t>Заказчик при осуществлении закупки товара:</w:t>
            </w:r>
          </w:p>
          <w:p w14:paraId="3EA68FDE" w14:textId="77777777" w:rsidR="00E21779" w:rsidRPr="00D42E7F" w:rsidRDefault="00E21779" w:rsidP="00E21779">
            <w:pPr>
              <w:widowControl w:val="0"/>
              <w:tabs>
                <w:tab w:val="left" w:pos="151"/>
              </w:tabs>
              <w:autoSpaceDE w:val="0"/>
              <w:autoSpaceDN w:val="0"/>
              <w:adjustRightInd w:val="0"/>
              <w:spacing w:after="0" w:line="240" w:lineRule="auto"/>
              <w:jc w:val="both"/>
              <w:rPr>
                <w:rFonts w:ascii="Times New Roman" w:eastAsia="Times New Roman" w:hAnsi="Times New Roman"/>
                <w:bCs/>
                <w:lang w:eastAsia="ru-RU"/>
              </w:rPr>
            </w:pPr>
            <w:r w:rsidRPr="00D42E7F">
              <w:rPr>
                <w:rFonts w:ascii="Times New Roman" w:eastAsia="Times New Roman" w:hAnsi="Times New Roman"/>
                <w:bCs/>
                <w:lang w:eastAsia="ru-RU"/>
              </w:rPr>
              <w:t>1) в случае установления Правительством Российской Федерации запрета закупок товара, указанного в подпункте «а» подпункта 1 пункта 2 настоящего раздела Извещения о закупке, не вправе:</w:t>
            </w:r>
          </w:p>
          <w:p w14:paraId="16E9FC36" w14:textId="77777777" w:rsidR="00E21779" w:rsidRPr="00D42E7F" w:rsidRDefault="00E21779" w:rsidP="00E21779">
            <w:pPr>
              <w:widowControl w:val="0"/>
              <w:tabs>
                <w:tab w:val="left" w:pos="151"/>
              </w:tabs>
              <w:autoSpaceDE w:val="0"/>
              <w:autoSpaceDN w:val="0"/>
              <w:adjustRightInd w:val="0"/>
              <w:spacing w:after="0" w:line="240" w:lineRule="auto"/>
              <w:jc w:val="both"/>
              <w:rPr>
                <w:rFonts w:ascii="Times New Roman" w:eastAsia="Times New Roman" w:hAnsi="Times New Roman"/>
                <w:bCs/>
                <w:lang w:eastAsia="ru-RU"/>
              </w:rPr>
            </w:pPr>
            <w:r w:rsidRPr="00D42E7F">
              <w:rPr>
                <w:rFonts w:ascii="Times New Roman" w:eastAsia="Times New Roman" w:hAnsi="Times New Roman"/>
                <w:bCs/>
                <w:lang w:eastAsia="ru-RU"/>
              </w:rPr>
              <w:t>а)</w:t>
            </w:r>
            <w:r w:rsidRPr="00D42E7F">
              <w:rPr>
                <w:rFonts w:ascii="Times New Roman" w:eastAsia="Times New Roman" w:hAnsi="Times New Roman"/>
                <w:bCs/>
                <w:lang w:eastAsia="ru-RU"/>
              </w:rPr>
              <w:tab/>
              <w:t>заключать договор на поставку такого товара;</w:t>
            </w:r>
          </w:p>
          <w:p w14:paraId="297D5ED0" w14:textId="77777777" w:rsidR="00E21779" w:rsidRPr="00D42E7F" w:rsidRDefault="00E21779" w:rsidP="00E21779">
            <w:pPr>
              <w:widowControl w:val="0"/>
              <w:tabs>
                <w:tab w:val="left" w:pos="151"/>
              </w:tabs>
              <w:autoSpaceDE w:val="0"/>
              <w:autoSpaceDN w:val="0"/>
              <w:adjustRightInd w:val="0"/>
              <w:spacing w:after="0" w:line="240" w:lineRule="auto"/>
              <w:jc w:val="both"/>
              <w:rPr>
                <w:rFonts w:ascii="Times New Roman" w:eastAsia="Times New Roman" w:hAnsi="Times New Roman"/>
                <w:bCs/>
                <w:lang w:eastAsia="ru-RU"/>
              </w:rPr>
            </w:pPr>
            <w:r w:rsidRPr="00D42E7F">
              <w:rPr>
                <w:rFonts w:ascii="Times New Roman" w:eastAsia="Times New Roman" w:hAnsi="Times New Roman"/>
                <w:bCs/>
                <w:lang w:eastAsia="ru-RU"/>
              </w:rPr>
              <w:t>б)</w:t>
            </w:r>
            <w:r w:rsidRPr="00D42E7F">
              <w:rPr>
                <w:rFonts w:ascii="Times New Roman" w:eastAsia="Times New Roman" w:hAnsi="Times New Roman"/>
                <w:bCs/>
                <w:lang w:eastAsia="ru-RU"/>
              </w:rPr>
              <w:tab/>
              <w:t>при исполнении договора осуществлять замену такого товара на происходящий из иностранного государства товар, в отношении которого установлен данный запрет;</w:t>
            </w:r>
          </w:p>
          <w:p w14:paraId="49AB1812" w14:textId="77777777" w:rsidR="00E21779" w:rsidRPr="00D42E7F" w:rsidRDefault="00E21779" w:rsidP="00E21779">
            <w:pPr>
              <w:widowControl w:val="0"/>
              <w:tabs>
                <w:tab w:val="left" w:pos="151"/>
              </w:tabs>
              <w:autoSpaceDE w:val="0"/>
              <w:autoSpaceDN w:val="0"/>
              <w:adjustRightInd w:val="0"/>
              <w:spacing w:after="0" w:line="240" w:lineRule="auto"/>
              <w:jc w:val="both"/>
              <w:rPr>
                <w:rFonts w:ascii="Times New Roman" w:eastAsia="Times New Roman" w:hAnsi="Times New Roman"/>
                <w:bCs/>
                <w:lang w:eastAsia="ru-RU"/>
              </w:rPr>
            </w:pPr>
            <w:r w:rsidRPr="00D42E7F">
              <w:rPr>
                <w:rFonts w:ascii="Times New Roman" w:eastAsia="Times New Roman" w:hAnsi="Times New Roman"/>
                <w:bCs/>
                <w:lang w:eastAsia="ru-RU"/>
              </w:rPr>
              <w:t>2) в случае установления Правительством Российской Федерации ограничения закупок товара, указанного в подпункте «б» подпункта 1 пункта 2 настоящего раздела Извещения о закупке, не вправе:</w:t>
            </w:r>
          </w:p>
          <w:p w14:paraId="43C74175" w14:textId="77777777" w:rsidR="00E21779" w:rsidRPr="00D42E7F" w:rsidRDefault="00E21779" w:rsidP="00E21779">
            <w:pPr>
              <w:widowControl w:val="0"/>
              <w:tabs>
                <w:tab w:val="left" w:pos="151"/>
              </w:tabs>
              <w:autoSpaceDE w:val="0"/>
              <w:autoSpaceDN w:val="0"/>
              <w:adjustRightInd w:val="0"/>
              <w:spacing w:after="0" w:line="240" w:lineRule="auto"/>
              <w:jc w:val="both"/>
              <w:rPr>
                <w:rFonts w:ascii="Times New Roman" w:eastAsia="Times New Roman" w:hAnsi="Times New Roman"/>
                <w:bCs/>
                <w:lang w:eastAsia="ru-RU"/>
              </w:rPr>
            </w:pPr>
            <w:r w:rsidRPr="00D42E7F">
              <w:rPr>
                <w:rFonts w:ascii="Times New Roman" w:eastAsia="Times New Roman" w:hAnsi="Times New Roman"/>
                <w:bCs/>
                <w:lang w:eastAsia="ru-RU"/>
              </w:rPr>
              <w:t>а)</w:t>
            </w:r>
            <w:r w:rsidRPr="00D42E7F">
              <w:rPr>
                <w:rFonts w:ascii="Times New Roman" w:eastAsia="Times New Roman" w:hAnsi="Times New Roman"/>
                <w:bCs/>
                <w:lang w:eastAsia="ru-RU"/>
              </w:rPr>
              <w:tab/>
              <w:t>заключать договор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4E26F3F4" w14:textId="77777777" w:rsidR="00E21779" w:rsidRPr="00D42E7F" w:rsidRDefault="00E21779" w:rsidP="00E21779">
            <w:pPr>
              <w:widowControl w:val="0"/>
              <w:tabs>
                <w:tab w:val="left" w:pos="151"/>
              </w:tabs>
              <w:autoSpaceDE w:val="0"/>
              <w:autoSpaceDN w:val="0"/>
              <w:adjustRightInd w:val="0"/>
              <w:spacing w:after="0" w:line="240" w:lineRule="auto"/>
              <w:jc w:val="both"/>
              <w:rPr>
                <w:rFonts w:ascii="Times New Roman" w:eastAsia="Times New Roman" w:hAnsi="Times New Roman"/>
                <w:bCs/>
                <w:lang w:eastAsia="ru-RU"/>
              </w:rPr>
            </w:pPr>
            <w:r w:rsidRPr="00D42E7F">
              <w:rPr>
                <w:rFonts w:ascii="Times New Roman" w:eastAsia="Times New Roman" w:hAnsi="Times New Roman"/>
                <w:bCs/>
                <w:lang w:eastAsia="ru-RU"/>
              </w:rPr>
              <w:t>б)</w:t>
            </w:r>
            <w:r w:rsidRPr="00D42E7F">
              <w:rPr>
                <w:rFonts w:ascii="Times New Roman" w:eastAsia="Times New Roman" w:hAnsi="Times New Roman"/>
                <w:bCs/>
                <w:lang w:eastAsia="ru-RU"/>
              </w:rPr>
              <w:tab/>
              <w:t>при исполнении договора осуществлять замену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4769B84C" w14:textId="77777777" w:rsidR="00E21779" w:rsidRPr="00D42E7F" w:rsidRDefault="00E21779" w:rsidP="00E21779">
            <w:pPr>
              <w:widowControl w:val="0"/>
              <w:tabs>
                <w:tab w:val="left" w:pos="151"/>
              </w:tabs>
              <w:autoSpaceDE w:val="0"/>
              <w:autoSpaceDN w:val="0"/>
              <w:adjustRightInd w:val="0"/>
              <w:spacing w:after="0" w:line="240" w:lineRule="auto"/>
              <w:jc w:val="both"/>
              <w:rPr>
                <w:rFonts w:ascii="Times New Roman" w:eastAsia="Times New Roman" w:hAnsi="Times New Roman"/>
                <w:bCs/>
                <w:lang w:eastAsia="ru-RU"/>
              </w:rPr>
            </w:pPr>
            <w:r w:rsidRPr="00D42E7F">
              <w:rPr>
                <w:rFonts w:ascii="Times New Roman" w:eastAsia="Times New Roman" w:hAnsi="Times New Roman"/>
                <w:bCs/>
                <w:lang w:eastAsia="ru-RU"/>
              </w:rPr>
              <w:t>3) в случае установления Правительством Российской Федерации преимущества в отношении товара российского происхождения, указанного в подпункте «в» подпункта 1 пункта 2 настоящего раздела Извещения о закупке:</w:t>
            </w:r>
          </w:p>
          <w:p w14:paraId="3DD02196" w14:textId="77777777" w:rsidR="00E21779" w:rsidRPr="00D42E7F" w:rsidRDefault="00E21779" w:rsidP="00E21779">
            <w:pPr>
              <w:widowControl w:val="0"/>
              <w:tabs>
                <w:tab w:val="left" w:pos="151"/>
              </w:tabs>
              <w:autoSpaceDE w:val="0"/>
              <w:autoSpaceDN w:val="0"/>
              <w:adjustRightInd w:val="0"/>
              <w:spacing w:after="0" w:line="240" w:lineRule="auto"/>
              <w:jc w:val="both"/>
              <w:rPr>
                <w:rFonts w:ascii="Times New Roman" w:eastAsia="Times New Roman" w:hAnsi="Times New Roman"/>
                <w:bCs/>
                <w:lang w:eastAsia="ru-RU"/>
              </w:rPr>
            </w:pPr>
            <w:r w:rsidRPr="00D42E7F">
              <w:rPr>
                <w:rFonts w:ascii="Times New Roman" w:eastAsia="Times New Roman" w:hAnsi="Times New Roman"/>
                <w:bCs/>
                <w:lang w:eastAsia="ru-RU"/>
              </w:rPr>
              <w:t>а)</w:t>
            </w:r>
            <w:r w:rsidRPr="00D42E7F">
              <w:rPr>
                <w:rFonts w:ascii="Times New Roman" w:eastAsia="Times New Roman" w:hAnsi="Times New Roman"/>
                <w:bCs/>
                <w:lang w:eastAsia="ru-RU"/>
              </w:rPr>
              <w:tab/>
              <w:t>при рассмотрении, оценке, сопоставлении заявок на участие в закупке, окончательных предложений осуществляет снижение 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74A5597F" w14:textId="77777777" w:rsidR="00E21779" w:rsidRPr="00D42E7F" w:rsidRDefault="00E21779" w:rsidP="00E21779">
            <w:pPr>
              <w:widowControl w:val="0"/>
              <w:tabs>
                <w:tab w:val="left" w:pos="151"/>
              </w:tabs>
              <w:autoSpaceDE w:val="0"/>
              <w:autoSpaceDN w:val="0"/>
              <w:adjustRightInd w:val="0"/>
              <w:spacing w:after="0" w:line="240" w:lineRule="auto"/>
              <w:jc w:val="both"/>
              <w:rPr>
                <w:rFonts w:ascii="Times New Roman" w:eastAsia="Times New Roman" w:hAnsi="Times New Roman"/>
                <w:bCs/>
                <w:lang w:eastAsia="ru-RU"/>
              </w:rPr>
            </w:pPr>
            <w:r w:rsidRPr="00D42E7F">
              <w:rPr>
                <w:rFonts w:ascii="Times New Roman" w:eastAsia="Times New Roman" w:hAnsi="Times New Roman"/>
                <w:bCs/>
                <w:lang w:eastAsia="ru-RU"/>
              </w:rPr>
              <w:t>б)</w:t>
            </w:r>
            <w:r w:rsidRPr="00D42E7F">
              <w:rPr>
                <w:rFonts w:ascii="Times New Roman" w:eastAsia="Times New Roman" w:hAnsi="Times New Roman"/>
                <w:bCs/>
                <w:lang w:eastAsia="ru-RU"/>
              </w:rPr>
              <w:tab/>
              <w:t>в случае заключения договора с участником закупки, указанным в подпункте «а» настоящего подпункта, такой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06674D75" w14:textId="77777777" w:rsidR="00E21779" w:rsidRPr="00D42E7F" w:rsidRDefault="00E21779" w:rsidP="00E21779">
            <w:pPr>
              <w:widowControl w:val="0"/>
              <w:tabs>
                <w:tab w:val="left" w:pos="151"/>
              </w:tabs>
              <w:autoSpaceDE w:val="0"/>
              <w:autoSpaceDN w:val="0"/>
              <w:adjustRightInd w:val="0"/>
              <w:spacing w:after="0" w:line="240" w:lineRule="auto"/>
              <w:jc w:val="both"/>
              <w:rPr>
                <w:rFonts w:ascii="Times New Roman" w:eastAsia="Times New Roman" w:hAnsi="Times New Roman"/>
                <w:bCs/>
                <w:lang w:eastAsia="ru-RU"/>
              </w:rPr>
            </w:pPr>
            <w:r w:rsidRPr="00D42E7F">
              <w:rPr>
                <w:rFonts w:ascii="Times New Roman" w:eastAsia="Times New Roman" w:hAnsi="Times New Roman"/>
                <w:bCs/>
                <w:lang w:eastAsia="ru-RU"/>
              </w:rPr>
              <w:t>в)</w:t>
            </w:r>
            <w:r w:rsidRPr="00D42E7F">
              <w:rPr>
                <w:rFonts w:ascii="Times New Roman" w:eastAsia="Times New Roman" w:hAnsi="Times New Roman"/>
                <w:bCs/>
                <w:lang w:eastAsia="ru-RU"/>
              </w:rPr>
              <w:tab/>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44133FC5" w14:textId="31434DA2" w:rsidR="00E21779" w:rsidRPr="00D42E7F" w:rsidRDefault="00E21779" w:rsidP="00E21779">
            <w:pPr>
              <w:widowControl w:val="0"/>
              <w:tabs>
                <w:tab w:val="left" w:pos="151"/>
              </w:tabs>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30</w:t>
            </w:r>
            <w:r w:rsidRPr="00D42E7F">
              <w:rPr>
                <w:rFonts w:ascii="Times New Roman" w:eastAsia="Times New Roman" w:hAnsi="Times New Roman"/>
                <w:bCs/>
                <w:lang w:eastAsia="ru-RU"/>
              </w:rPr>
              <w:t>.4.</w:t>
            </w:r>
            <w:r w:rsidRPr="00D42E7F">
              <w:rPr>
                <w:rFonts w:ascii="Times New Roman" w:eastAsia="Times New Roman" w:hAnsi="Times New Roman"/>
                <w:bCs/>
                <w:lang w:eastAsia="ru-RU"/>
              </w:rPr>
              <w:tab/>
              <w:t xml:space="preserve"> При установлении Правительством Российской Федерации случаев, при которых при осуществлении закупок промышленной продукции, в отношении которых Правительством Российской Федерации приняты меры, предусмотренные пунктом 1 части 2 статьи 3.1-4 Федерального закона № 223-ФЗ,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3182403C" w14:textId="2D13770B" w:rsidR="00E21779" w:rsidRPr="00D42E7F" w:rsidRDefault="00E21779" w:rsidP="00E21779">
            <w:pPr>
              <w:widowControl w:val="0"/>
              <w:tabs>
                <w:tab w:val="left" w:pos="151"/>
              </w:tabs>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30</w:t>
            </w:r>
            <w:r w:rsidRPr="00D42E7F">
              <w:rPr>
                <w:rFonts w:ascii="Times New Roman" w:eastAsia="Times New Roman" w:hAnsi="Times New Roman"/>
                <w:bCs/>
                <w:lang w:eastAsia="ru-RU"/>
              </w:rPr>
              <w:t xml:space="preserve">.5. </w:t>
            </w:r>
            <w:r w:rsidRPr="00D42E7F">
              <w:rPr>
                <w:rFonts w:ascii="Times New Roman" w:eastAsia="Times New Roman" w:hAnsi="Times New Roman"/>
                <w:bCs/>
                <w:lang w:eastAsia="ru-RU"/>
              </w:rPr>
              <w:tab/>
              <w:t>Заказчик при осуществлении закупки работы, услуги:</w:t>
            </w:r>
          </w:p>
          <w:p w14:paraId="6CE70533" w14:textId="77777777" w:rsidR="00E21779" w:rsidRPr="00D42E7F" w:rsidRDefault="00E21779" w:rsidP="00E21779">
            <w:pPr>
              <w:widowControl w:val="0"/>
              <w:tabs>
                <w:tab w:val="left" w:pos="151"/>
              </w:tabs>
              <w:autoSpaceDE w:val="0"/>
              <w:autoSpaceDN w:val="0"/>
              <w:adjustRightInd w:val="0"/>
              <w:spacing w:after="0" w:line="240" w:lineRule="auto"/>
              <w:jc w:val="both"/>
              <w:rPr>
                <w:rFonts w:ascii="Times New Roman" w:eastAsia="Times New Roman" w:hAnsi="Times New Roman"/>
                <w:bCs/>
                <w:lang w:eastAsia="ru-RU"/>
              </w:rPr>
            </w:pPr>
            <w:r w:rsidRPr="00D42E7F">
              <w:rPr>
                <w:rFonts w:ascii="Times New Roman" w:eastAsia="Times New Roman" w:hAnsi="Times New Roman"/>
                <w:bCs/>
                <w:lang w:eastAsia="ru-RU"/>
              </w:rPr>
              <w:t xml:space="preserve">1) в случае установления Правительством Российской Федерации запрета закупки таких работы, услуги, соответственно выполняемой, оказываемой иностранным лицом, предусмотренного подпунктом «а» пункта 1 части </w:t>
            </w:r>
            <w:r w:rsidRPr="00D42E7F">
              <w:rPr>
                <w:rFonts w:ascii="Times New Roman" w:eastAsia="Times New Roman" w:hAnsi="Times New Roman"/>
                <w:bCs/>
                <w:lang w:eastAsia="ru-RU"/>
              </w:rPr>
              <w:lastRenderedPageBreak/>
              <w:t>2 статьи 3.1-4 Федерального закона № 223-ФЗ, не вправе:</w:t>
            </w:r>
          </w:p>
          <w:p w14:paraId="75BF79B3" w14:textId="77777777" w:rsidR="00E21779" w:rsidRPr="00D42E7F" w:rsidRDefault="00E21779" w:rsidP="00E21779">
            <w:pPr>
              <w:widowControl w:val="0"/>
              <w:tabs>
                <w:tab w:val="left" w:pos="151"/>
              </w:tabs>
              <w:autoSpaceDE w:val="0"/>
              <w:autoSpaceDN w:val="0"/>
              <w:adjustRightInd w:val="0"/>
              <w:spacing w:after="0" w:line="240" w:lineRule="auto"/>
              <w:jc w:val="both"/>
              <w:rPr>
                <w:rFonts w:ascii="Times New Roman" w:eastAsia="Times New Roman" w:hAnsi="Times New Roman"/>
                <w:bCs/>
                <w:lang w:eastAsia="ru-RU"/>
              </w:rPr>
            </w:pPr>
            <w:r w:rsidRPr="00D42E7F">
              <w:rPr>
                <w:rFonts w:ascii="Times New Roman" w:eastAsia="Times New Roman" w:hAnsi="Times New Roman"/>
                <w:bCs/>
                <w:lang w:eastAsia="ru-RU"/>
              </w:rPr>
              <w:t>а)</w:t>
            </w:r>
            <w:r w:rsidRPr="00D42E7F">
              <w:rPr>
                <w:rFonts w:ascii="Times New Roman" w:eastAsia="Times New Roman" w:hAnsi="Times New Roman"/>
                <w:bCs/>
                <w:lang w:eastAsia="ru-RU"/>
              </w:rPr>
              <w:tab/>
              <w:t>заключать договор на выполнение такой работы, оказание такой услуги с подрядчиком (исполнителем), являющимся иностранным лицом;</w:t>
            </w:r>
          </w:p>
          <w:p w14:paraId="4DACB1C0" w14:textId="77777777" w:rsidR="00E21779" w:rsidRPr="00D42E7F" w:rsidRDefault="00E21779" w:rsidP="00E21779">
            <w:pPr>
              <w:widowControl w:val="0"/>
              <w:tabs>
                <w:tab w:val="left" w:pos="151"/>
              </w:tabs>
              <w:autoSpaceDE w:val="0"/>
              <w:autoSpaceDN w:val="0"/>
              <w:adjustRightInd w:val="0"/>
              <w:spacing w:after="0" w:line="240" w:lineRule="auto"/>
              <w:jc w:val="both"/>
              <w:rPr>
                <w:rFonts w:ascii="Times New Roman" w:eastAsia="Times New Roman" w:hAnsi="Times New Roman"/>
                <w:bCs/>
                <w:lang w:eastAsia="ru-RU"/>
              </w:rPr>
            </w:pPr>
            <w:r w:rsidRPr="00D42E7F">
              <w:rPr>
                <w:rFonts w:ascii="Times New Roman" w:eastAsia="Times New Roman" w:hAnsi="Times New Roman"/>
                <w:bCs/>
                <w:lang w:eastAsia="ru-RU"/>
              </w:rPr>
              <w:t>б)</w:t>
            </w:r>
            <w:r w:rsidRPr="00D42E7F">
              <w:rPr>
                <w:rFonts w:ascii="Times New Roman" w:eastAsia="Times New Roman" w:hAnsi="Times New Roman"/>
                <w:bCs/>
                <w:lang w:eastAsia="ru-RU"/>
              </w:rPr>
              <w:tab/>
              <w:t>осуществлять перемену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752BF7FA" w14:textId="77777777" w:rsidR="00E21779" w:rsidRPr="00D42E7F" w:rsidRDefault="00E21779" w:rsidP="00E21779">
            <w:pPr>
              <w:widowControl w:val="0"/>
              <w:tabs>
                <w:tab w:val="left" w:pos="151"/>
              </w:tabs>
              <w:autoSpaceDE w:val="0"/>
              <w:autoSpaceDN w:val="0"/>
              <w:adjustRightInd w:val="0"/>
              <w:spacing w:after="0" w:line="240" w:lineRule="auto"/>
              <w:jc w:val="both"/>
              <w:rPr>
                <w:rFonts w:ascii="Times New Roman" w:eastAsia="Times New Roman" w:hAnsi="Times New Roman"/>
                <w:bCs/>
                <w:lang w:eastAsia="ru-RU"/>
              </w:rPr>
            </w:pPr>
            <w:r w:rsidRPr="00D42E7F">
              <w:rPr>
                <w:rFonts w:ascii="Times New Roman" w:eastAsia="Times New Roman" w:hAnsi="Times New Roman"/>
                <w:bCs/>
                <w:lang w:eastAsia="ru-RU"/>
              </w:rPr>
              <w:t>2) в случае установления Правительством Российской Федерации ограничения закупки таких работы, услуги, соответственно выполняемой, оказываемой иностранным лицом, предусмотренного подпунктом «б» пункта 1 части 2 статьи 3.1-4 Федерального закона № 223-ФЗ, не вправе:</w:t>
            </w:r>
          </w:p>
          <w:p w14:paraId="32D51ADF" w14:textId="77777777" w:rsidR="00E21779" w:rsidRPr="00D42E7F" w:rsidRDefault="00E21779" w:rsidP="00E21779">
            <w:pPr>
              <w:widowControl w:val="0"/>
              <w:tabs>
                <w:tab w:val="left" w:pos="151"/>
              </w:tabs>
              <w:autoSpaceDE w:val="0"/>
              <w:autoSpaceDN w:val="0"/>
              <w:adjustRightInd w:val="0"/>
              <w:spacing w:after="0" w:line="240" w:lineRule="auto"/>
              <w:jc w:val="both"/>
              <w:rPr>
                <w:rFonts w:ascii="Times New Roman" w:eastAsia="Times New Roman" w:hAnsi="Times New Roman"/>
                <w:bCs/>
                <w:lang w:eastAsia="ru-RU"/>
              </w:rPr>
            </w:pPr>
            <w:r w:rsidRPr="00D42E7F">
              <w:rPr>
                <w:rFonts w:ascii="Times New Roman" w:eastAsia="Times New Roman" w:hAnsi="Times New Roman"/>
                <w:bCs/>
                <w:lang w:eastAsia="ru-RU"/>
              </w:rPr>
              <w:t>а)</w:t>
            </w:r>
            <w:r w:rsidRPr="00D42E7F">
              <w:rPr>
                <w:rFonts w:ascii="Times New Roman" w:eastAsia="Times New Roman" w:hAnsi="Times New Roman"/>
                <w:bCs/>
                <w:lang w:eastAsia="ru-RU"/>
              </w:rPr>
              <w:tab/>
              <w:t>заключать договор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3474A9F7" w14:textId="77777777" w:rsidR="00E21779" w:rsidRPr="00D42E7F" w:rsidRDefault="00E21779" w:rsidP="00E21779">
            <w:pPr>
              <w:widowControl w:val="0"/>
              <w:tabs>
                <w:tab w:val="left" w:pos="151"/>
              </w:tabs>
              <w:autoSpaceDE w:val="0"/>
              <w:autoSpaceDN w:val="0"/>
              <w:adjustRightInd w:val="0"/>
              <w:spacing w:after="0" w:line="240" w:lineRule="auto"/>
              <w:jc w:val="both"/>
              <w:rPr>
                <w:rFonts w:ascii="Times New Roman" w:eastAsia="Times New Roman" w:hAnsi="Times New Roman"/>
                <w:bCs/>
                <w:lang w:eastAsia="ru-RU"/>
              </w:rPr>
            </w:pPr>
            <w:r w:rsidRPr="00D42E7F">
              <w:rPr>
                <w:rFonts w:ascii="Times New Roman" w:eastAsia="Times New Roman" w:hAnsi="Times New Roman"/>
                <w:bCs/>
                <w:lang w:eastAsia="ru-RU"/>
              </w:rPr>
              <w:t>б)</w:t>
            </w:r>
            <w:r w:rsidRPr="00D42E7F">
              <w:rPr>
                <w:rFonts w:ascii="Times New Roman" w:eastAsia="Times New Roman" w:hAnsi="Times New Roman"/>
                <w:bCs/>
                <w:lang w:eastAsia="ru-RU"/>
              </w:rPr>
              <w:tab/>
              <w:t>осуществлять перемену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7AA9311C" w14:textId="77777777" w:rsidR="00E21779" w:rsidRPr="00D42E7F" w:rsidRDefault="00E21779" w:rsidP="00E21779">
            <w:pPr>
              <w:widowControl w:val="0"/>
              <w:tabs>
                <w:tab w:val="left" w:pos="151"/>
              </w:tabs>
              <w:autoSpaceDE w:val="0"/>
              <w:autoSpaceDN w:val="0"/>
              <w:adjustRightInd w:val="0"/>
              <w:spacing w:after="0" w:line="240" w:lineRule="auto"/>
              <w:jc w:val="both"/>
              <w:rPr>
                <w:rFonts w:ascii="Times New Roman" w:eastAsia="Times New Roman" w:hAnsi="Times New Roman"/>
                <w:bCs/>
                <w:lang w:eastAsia="ru-RU"/>
              </w:rPr>
            </w:pPr>
            <w:r w:rsidRPr="00D42E7F">
              <w:rPr>
                <w:rFonts w:ascii="Times New Roman" w:eastAsia="Times New Roman" w:hAnsi="Times New Roman"/>
                <w:bCs/>
                <w:lang w:eastAsia="ru-RU"/>
              </w:rPr>
              <w:t>3) в случае установления Правительством Российской Федерации преимущества в отношении таких работы, услуги, соответственно выполняемой, оказываемой иностранным лицом, предусмотренного подпунктом «в» пункта 1 части 2 статьи 3.1-4 Федерального закона № 223-ФЗ, не вправе:</w:t>
            </w:r>
          </w:p>
          <w:p w14:paraId="47CDEAD8" w14:textId="77777777" w:rsidR="00E21779" w:rsidRPr="00D42E7F" w:rsidRDefault="00E21779" w:rsidP="00E21779">
            <w:pPr>
              <w:widowControl w:val="0"/>
              <w:tabs>
                <w:tab w:val="left" w:pos="151"/>
              </w:tabs>
              <w:autoSpaceDE w:val="0"/>
              <w:autoSpaceDN w:val="0"/>
              <w:adjustRightInd w:val="0"/>
              <w:spacing w:after="0" w:line="240" w:lineRule="auto"/>
              <w:jc w:val="both"/>
              <w:rPr>
                <w:rFonts w:ascii="Times New Roman" w:eastAsia="Times New Roman" w:hAnsi="Times New Roman"/>
                <w:bCs/>
                <w:lang w:eastAsia="ru-RU"/>
              </w:rPr>
            </w:pPr>
            <w:r w:rsidRPr="00D42E7F">
              <w:rPr>
                <w:rFonts w:ascii="Times New Roman" w:eastAsia="Times New Roman" w:hAnsi="Times New Roman"/>
                <w:bCs/>
                <w:lang w:eastAsia="ru-RU"/>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осуществлять снижение на пятнадцать процентов ценового предложения, поданного в соответствии с Федеральным законом №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41B73B0F" w14:textId="77777777" w:rsidR="00E21779" w:rsidRPr="00D42E7F" w:rsidRDefault="00E21779" w:rsidP="00E21779">
            <w:pPr>
              <w:widowControl w:val="0"/>
              <w:tabs>
                <w:tab w:val="left" w:pos="151"/>
              </w:tabs>
              <w:autoSpaceDE w:val="0"/>
              <w:autoSpaceDN w:val="0"/>
              <w:adjustRightInd w:val="0"/>
              <w:spacing w:after="0" w:line="240" w:lineRule="auto"/>
              <w:jc w:val="both"/>
              <w:rPr>
                <w:rFonts w:ascii="Times New Roman" w:eastAsia="Times New Roman" w:hAnsi="Times New Roman"/>
                <w:bCs/>
                <w:lang w:eastAsia="ru-RU"/>
              </w:rPr>
            </w:pPr>
            <w:r w:rsidRPr="00D42E7F">
              <w:rPr>
                <w:rFonts w:ascii="Times New Roman" w:eastAsia="Times New Roman" w:hAnsi="Times New Roman"/>
                <w:bCs/>
                <w:lang w:eastAsia="ru-RU"/>
              </w:rPr>
              <w:t>б) в случае заключения договора с участником закупки, указанным в подпункте «а» настоящего подпункта, заключать договор без учета снижения либо увеличения ценового предложения, осуществленных в соответствии с подпунктом «а» настоящего подпункта;</w:t>
            </w:r>
          </w:p>
          <w:p w14:paraId="37BDC598" w14:textId="2D617914" w:rsidR="00E21779" w:rsidRPr="00624991" w:rsidRDefault="00E21779" w:rsidP="00E21779">
            <w:pPr>
              <w:tabs>
                <w:tab w:val="left" w:pos="0"/>
              </w:tabs>
              <w:spacing w:after="0" w:line="240" w:lineRule="auto"/>
              <w:ind w:firstLine="382"/>
              <w:jc w:val="both"/>
              <w:rPr>
                <w:rFonts w:ascii="Times New Roman" w:hAnsi="Times New Roman"/>
                <w:bCs/>
                <w:sz w:val="22"/>
                <w:lang w:eastAsia="ru-RU"/>
              </w:rPr>
            </w:pPr>
            <w:r w:rsidRPr="00D42E7F">
              <w:rPr>
                <w:rFonts w:ascii="Times New Roman" w:eastAsia="Times New Roman" w:hAnsi="Times New Roman"/>
                <w:bCs/>
                <w:lang w:eastAsia="ru-RU"/>
              </w:rPr>
              <w:t>в) осуществлять перемену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w:t>
            </w:r>
            <w:r>
              <w:rPr>
                <w:rFonts w:ascii="Times New Roman" w:eastAsia="Times New Roman" w:hAnsi="Times New Roman"/>
                <w:bCs/>
                <w:lang w:eastAsia="ru-RU"/>
              </w:rPr>
              <w:t>ор заключен с российским лицом</w:t>
            </w:r>
          </w:p>
        </w:tc>
      </w:tr>
      <w:tr w:rsidR="00E21779" w:rsidRPr="00624991" w14:paraId="77D72871" w14:textId="77777777" w:rsidTr="00066146">
        <w:trPr>
          <w:trHeight w:val="453"/>
        </w:trPr>
        <w:tc>
          <w:tcPr>
            <w:tcW w:w="568" w:type="dxa"/>
            <w:shd w:val="clear" w:color="auto" w:fill="auto"/>
          </w:tcPr>
          <w:p w14:paraId="2E64412C" w14:textId="1BD1A745" w:rsidR="00E21779" w:rsidRDefault="00E21779" w:rsidP="00E21779">
            <w:pPr>
              <w:pBdr>
                <w:right w:val="single" w:sz="4" w:space="1" w:color="auto"/>
              </w:pBdr>
              <w:spacing w:after="60" w:line="240" w:lineRule="atLeast"/>
              <w:jc w:val="center"/>
              <w:rPr>
                <w:rFonts w:ascii="Times New Roman" w:hAnsi="Times New Roman"/>
                <w:bCs/>
                <w:sz w:val="22"/>
                <w:lang w:eastAsia="ru-RU"/>
              </w:rPr>
            </w:pPr>
            <w:r>
              <w:rPr>
                <w:rFonts w:ascii="Times New Roman" w:hAnsi="Times New Roman"/>
                <w:bCs/>
                <w:sz w:val="22"/>
                <w:lang w:eastAsia="ru-RU"/>
              </w:rPr>
              <w:lastRenderedPageBreak/>
              <w:t>31</w:t>
            </w:r>
          </w:p>
        </w:tc>
        <w:tc>
          <w:tcPr>
            <w:tcW w:w="3550" w:type="dxa"/>
            <w:shd w:val="clear" w:color="auto" w:fill="auto"/>
          </w:tcPr>
          <w:p w14:paraId="572505FB" w14:textId="04EA7DA3" w:rsidR="00E21779" w:rsidRPr="00061DDE" w:rsidRDefault="00E21779" w:rsidP="00E21779">
            <w:pPr>
              <w:pBdr>
                <w:right w:val="single" w:sz="4" w:space="1" w:color="auto"/>
              </w:pBdr>
              <w:spacing w:after="60" w:line="240" w:lineRule="atLeast"/>
              <w:jc w:val="both"/>
              <w:rPr>
                <w:rFonts w:ascii="Times New Roman" w:hAnsi="Times New Roman"/>
                <w:bCs/>
                <w:sz w:val="22"/>
                <w:highlight w:val="yellow"/>
                <w:lang w:eastAsia="ru-RU"/>
              </w:rPr>
            </w:pPr>
            <w:r w:rsidRPr="00061DDE">
              <w:rPr>
                <w:rFonts w:ascii="Times New Roman" w:hAnsi="Times New Roman"/>
                <w:highlight w:val="yellow"/>
                <w:lang w:eastAsia="ar-SA"/>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481" w:type="dxa"/>
            <w:shd w:val="clear" w:color="auto" w:fill="auto"/>
            <w:vAlign w:val="center"/>
          </w:tcPr>
          <w:p w14:paraId="32E2813A" w14:textId="77777777" w:rsidR="00E21779" w:rsidRPr="00061DDE" w:rsidRDefault="00E21779" w:rsidP="00E21779">
            <w:pPr>
              <w:widowControl w:val="0"/>
              <w:tabs>
                <w:tab w:val="left" w:pos="151"/>
              </w:tabs>
              <w:autoSpaceDE w:val="0"/>
              <w:autoSpaceDN w:val="0"/>
              <w:adjustRightInd w:val="0"/>
              <w:spacing w:after="0" w:line="240" w:lineRule="auto"/>
              <w:jc w:val="both"/>
              <w:rPr>
                <w:rFonts w:ascii="Times New Roman" w:hAnsi="Times New Roman"/>
                <w:b/>
                <w:highlight w:val="yellow"/>
              </w:rPr>
            </w:pPr>
            <w:r w:rsidRPr="00061DDE">
              <w:rPr>
                <w:rFonts w:ascii="Times New Roman" w:hAnsi="Times New Roman"/>
                <w:b/>
                <w:highlight w:val="yellow"/>
              </w:rPr>
              <w:t>Применяется. Позиция 146 в Приложении №1 постановления Правительства Российской Федерации от 23.12.2024 № 1875.</w:t>
            </w:r>
          </w:p>
          <w:p w14:paraId="36844B96" w14:textId="77777777" w:rsidR="00E21779" w:rsidRPr="00061DDE" w:rsidRDefault="00E21779" w:rsidP="00E21779">
            <w:pPr>
              <w:widowControl w:val="0"/>
              <w:tabs>
                <w:tab w:val="left" w:pos="151"/>
              </w:tabs>
              <w:autoSpaceDE w:val="0"/>
              <w:autoSpaceDN w:val="0"/>
              <w:adjustRightInd w:val="0"/>
              <w:spacing w:after="0" w:line="240" w:lineRule="auto"/>
              <w:jc w:val="both"/>
              <w:rPr>
                <w:rFonts w:ascii="Times New Roman" w:hAnsi="Times New Roman"/>
                <w:highlight w:val="yellow"/>
              </w:rPr>
            </w:pPr>
          </w:p>
          <w:p w14:paraId="0C549834" w14:textId="77777777" w:rsidR="00E21779" w:rsidRPr="00061DDE" w:rsidRDefault="00E21779" w:rsidP="00E21779">
            <w:pPr>
              <w:widowControl w:val="0"/>
              <w:tabs>
                <w:tab w:val="left" w:pos="151"/>
              </w:tabs>
              <w:autoSpaceDE w:val="0"/>
              <w:autoSpaceDN w:val="0"/>
              <w:adjustRightInd w:val="0"/>
              <w:spacing w:after="0" w:line="240" w:lineRule="auto"/>
              <w:jc w:val="both"/>
              <w:rPr>
                <w:rFonts w:ascii="Times New Roman" w:hAnsi="Times New Roman"/>
                <w:b/>
                <w:highlight w:val="yellow"/>
                <w:u w:val="single"/>
              </w:rPr>
            </w:pPr>
            <w:r w:rsidRPr="00061DDE">
              <w:rPr>
                <w:rFonts w:ascii="Times New Roman" w:hAnsi="Times New Roman"/>
                <w:highlight w:val="yellow"/>
              </w:rPr>
              <w:t xml:space="preserve">1.1. Документом, подтверждающими страну происхождения товара Российская Федерация, для закупки по позиции 146 (Программа для электронной вычислительной машины и (или) базы данных по коду ОКПД2 58.29) Приложении №1 является - </w:t>
            </w:r>
            <w:r w:rsidRPr="00061DDE">
              <w:rPr>
                <w:rFonts w:ascii="Times New Roman" w:hAnsi="Times New Roman"/>
                <w:b/>
                <w:highlight w:val="yellow"/>
                <w:u w:val="single"/>
              </w:rPr>
              <w:t>порядковый номер реестровой записи из единого реестра российских программ для электронных вычислительных машин и баз данных.</w:t>
            </w:r>
          </w:p>
          <w:p w14:paraId="245FCD26" w14:textId="77777777" w:rsidR="00E21779" w:rsidRPr="00061DDE" w:rsidRDefault="00E21779" w:rsidP="00E21779">
            <w:pPr>
              <w:widowControl w:val="0"/>
              <w:tabs>
                <w:tab w:val="left" w:pos="151"/>
              </w:tabs>
              <w:autoSpaceDE w:val="0"/>
              <w:autoSpaceDN w:val="0"/>
              <w:adjustRightInd w:val="0"/>
              <w:spacing w:after="0" w:line="240" w:lineRule="auto"/>
              <w:jc w:val="both"/>
              <w:rPr>
                <w:rFonts w:ascii="Times New Roman" w:hAnsi="Times New Roman"/>
                <w:highlight w:val="yellow"/>
              </w:rPr>
            </w:pPr>
          </w:p>
          <w:p w14:paraId="0A4DDE82" w14:textId="77777777" w:rsidR="00E21779" w:rsidRPr="00061DDE" w:rsidRDefault="00E21779" w:rsidP="00E21779">
            <w:pPr>
              <w:widowControl w:val="0"/>
              <w:tabs>
                <w:tab w:val="left" w:pos="151"/>
              </w:tabs>
              <w:autoSpaceDE w:val="0"/>
              <w:autoSpaceDN w:val="0"/>
              <w:adjustRightInd w:val="0"/>
              <w:spacing w:after="0" w:line="240" w:lineRule="auto"/>
              <w:jc w:val="both"/>
              <w:rPr>
                <w:rFonts w:ascii="Times New Roman" w:hAnsi="Times New Roman"/>
                <w:highlight w:val="yellow"/>
              </w:rPr>
            </w:pPr>
            <w:r w:rsidRPr="00061DDE">
              <w:rPr>
                <w:rFonts w:ascii="Times New Roman" w:hAnsi="Times New Roman"/>
                <w:highlight w:val="yellow"/>
              </w:rPr>
              <w:t xml:space="preserve">1.2. Документом, подтверждающими страну происхождения товара Российская Федерация, для закупки по позиции 146 (Программа для электронной вычислительной машины и (или) базы данных по коду ОКПД2 58.29) Приложении №1 и его соответствия дополнительным требованиям к программам и базам данных, сведения о которых включены в реестр российского программного обеспечения, утвержденным ПП РФ от 23.03.2017 № 325 является - </w:t>
            </w:r>
            <w:r w:rsidRPr="00061DDE">
              <w:rPr>
                <w:rFonts w:ascii="Times New Roman" w:hAnsi="Times New Roman"/>
                <w:b/>
                <w:highlight w:val="yellow"/>
                <w:u w:val="single"/>
              </w:rPr>
              <w:t>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w:t>
            </w:r>
          </w:p>
          <w:p w14:paraId="685DE170" w14:textId="77777777" w:rsidR="00E21779" w:rsidRPr="00061DDE" w:rsidRDefault="00E21779" w:rsidP="00E21779">
            <w:pPr>
              <w:widowControl w:val="0"/>
              <w:tabs>
                <w:tab w:val="left" w:pos="151"/>
              </w:tabs>
              <w:autoSpaceDE w:val="0"/>
              <w:autoSpaceDN w:val="0"/>
              <w:adjustRightInd w:val="0"/>
              <w:spacing w:after="0" w:line="240" w:lineRule="auto"/>
              <w:jc w:val="both"/>
              <w:rPr>
                <w:rFonts w:ascii="Times New Roman" w:hAnsi="Times New Roman"/>
                <w:highlight w:val="yellow"/>
              </w:rPr>
            </w:pPr>
          </w:p>
          <w:p w14:paraId="749E7913" w14:textId="77777777" w:rsidR="00E21779" w:rsidRPr="00061DDE" w:rsidRDefault="00E21779" w:rsidP="00E21779">
            <w:pPr>
              <w:widowControl w:val="0"/>
              <w:tabs>
                <w:tab w:val="left" w:pos="151"/>
              </w:tabs>
              <w:autoSpaceDE w:val="0"/>
              <w:autoSpaceDN w:val="0"/>
              <w:adjustRightInd w:val="0"/>
              <w:spacing w:after="0" w:line="240" w:lineRule="auto"/>
              <w:jc w:val="both"/>
              <w:rPr>
                <w:rFonts w:ascii="Times New Roman" w:hAnsi="Times New Roman"/>
                <w:highlight w:val="yellow"/>
              </w:rPr>
            </w:pPr>
            <w:r w:rsidRPr="00061DDE">
              <w:rPr>
                <w:rFonts w:ascii="Times New Roman" w:hAnsi="Times New Roman"/>
                <w:highlight w:val="yellow"/>
              </w:rPr>
              <w:t xml:space="preserve">1.3. Документом, подтверждающими страну происхождения товара из государств - членов Евразийского экономического союза (за исключением Российской Федерации), для закупки по позиции 146 (Программа для электронной вычислительной машины и (или) базы данных по коду ОКПД2 58.29) Приложении №1 является - </w:t>
            </w:r>
            <w:r w:rsidRPr="00061DDE">
              <w:rPr>
                <w:rFonts w:ascii="Times New Roman" w:hAnsi="Times New Roman"/>
                <w:b/>
                <w:highlight w:val="yellow"/>
                <w:u w:val="single"/>
              </w:rPr>
              <w:t>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p>
          <w:p w14:paraId="7E97C39C" w14:textId="77777777" w:rsidR="00E21779" w:rsidRPr="00061DDE" w:rsidRDefault="00E21779" w:rsidP="00E21779">
            <w:pPr>
              <w:widowControl w:val="0"/>
              <w:tabs>
                <w:tab w:val="left" w:pos="151"/>
              </w:tabs>
              <w:autoSpaceDE w:val="0"/>
              <w:autoSpaceDN w:val="0"/>
              <w:adjustRightInd w:val="0"/>
              <w:spacing w:after="0" w:line="240" w:lineRule="auto"/>
              <w:jc w:val="both"/>
              <w:rPr>
                <w:rFonts w:ascii="Times New Roman" w:hAnsi="Times New Roman"/>
                <w:highlight w:val="yellow"/>
              </w:rPr>
            </w:pPr>
          </w:p>
          <w:p w14:paraId="1F3845AA" w14:textId="77777777" w:rsidR="00E21779" w:rsidRPr="00061DDE" w:rsidRDefault="00E21779" w:rsidP="00E21779">
            <w:pPr>
              <w:widowControl w:val="0"/>
              <w:tabs>
                <w:tab w:val="left" w:pos="151"/>
              </w:tabs>
              <w:autoSpaceDE w:val="0"/>
              <w:autoSpaceDN w:val="0"/>
              <w:adjustRightInd w:val="0"/>
              <w:spacing w:after="0" w:line="240" w:lineRule="auto"/>
              <w:jc w:val="both"/>
              <w:rPr>
                <w:rFonts w:ascii="Times New Roman" w:hAnsi="Times New Roman"/>
                <w:highlight w:val="yellow"/>
              </w:rPr>
            </w:pPr>
            <w:r w:rsidRPr="00061DDE">
              <w:rPr>
                <w:rFonts w:ascii="Times New Roman" w:hAnsi="Times New Roman"/>
                <w:highlight w:val="yellow"/>
              </w:rPr>
              <w:t xml:space="preserve">1.4. Документом, подтверждающими страну происхождения товара из государств - членов Евразийского экономического союза (за исключением Российской Федерации), для закупки по позиции 146 (Программа для </w:t>
            </w:r>
            <w:r w:rsidRPr="00061DDE">
              <w:rPr>
                <w:rFonts w:ascii="Times New Roman" w:hAnsi="Times New Roman"/>
                <w:highlight w:val="yellow"/>
              </w:rPr>
              <w:lastRenderedPageBreak/>
              <w:t xml:space="preserve">электронной вычислительной машины и (или) базы данных по коду ОКПД2 58.29) Приложении №1 и его соответствия дополнительным требованиям к программам и базам данных, сведения о которых включены в реестр российского программного обеспечения, утвержденным ПП РФ от 23.03.2017 № 325 является - </w:t>
            </w:r>
            <w:r w:rsidRPr="00061DDE">
              <w:rPr>
                <w:rFonts w:ascii="Times New Roman" w:hAnsi="Times New Roman"/>
                <w:b/>
                <w:highlight w:val="yellow"/>
                <w:u w:val="single"/>
              </w:rPr>
              <w:t>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w:t>
            </w:r>
          </w:p>
          <w:p w14:paraId="4CD54653" w14:textId="77777777" w:rsidR="00E21779" w:rsidRPr="00061DDE" w:rsidRDefault="00E21779" w:rsidP="00E21779">
            <w:pPr>
              <w:tabs>
                <w:tab w:val="left" w:pos="1418"/>
              </w:tabs>
              <w:suppressAutoHyphens/>
              <w:spacing w:after="0" w:line="240" w:lineRule="auto"/>
              <w:jc w:val="both"/>
              <w:rPr>
                <w:rFonts w:ascii="Times New Roman" w:eastAsia="Courier New" w:hAnsi="Times New Roman"/>
                <w:b/>
                <w:color w:val="FF0000"/>
                <w:kern w:val="2"/>
                <w:highlight w:val="yellow"/>
                <w:lang w:eastAsia="zh-CN"/>
              </w:rPr>
            </w:pPr>
          </w:p>
          <w:p w14:paraId="2CF7C781" w14:textId="77777777" w:rsidR="00E21779" w:rsidRPr="00061DDE" w:rsidRDefault="00E21779" w:rsidP="00E21779">
            <w:pPr>
              <w:tabs>
                <w:tab w:val="left" w:pos="1418"/>
              </w:tabs>
              <w:suppressAutoHyphens/>
              <w:spacing w:after="0" w:line="240" w:lineRule="auto"/>
              <w:jc w:val="both"/>
              <w:rPr>
                <w:rFonts w:ascii="Times New Roman" w:eastAsia="Courier New" w:hAnsi="Times New Roman"/>
                <w:b/>
                <w:kern w:val="2"/>
                <w:highlight w:val="yellow"/>
                <w:lang w:eastAsia="zh-CN"/>
              </w:rPr>
            </w:pPr>
            <w:r w:rsidRPr="00061DDE">
              <w:rPr>
                <w:rFonts w:ascii="Times New Roman" w:eastAsia="Courier New" w:hAnsi="Times New Roman"/>
                <w:b/>
                <w:kern w:val="2"/>
                <w:highlight w:val="yellow"/>
                <w:lang w:eastAsia="zh-CN"/>
              </w:rPr>
              <w:t xml:space="preserve">В случае непредоставления вышеуказанной информации в составе заявки - товар приравнивается к </w:t>
            </w:r>
            <w:r w:rsidRPr="00061DDE">
              <w:rPr>
                <w:rFonts w:ascii="Times New Roman" w:eastAsia="Courier New" w:hAnsi="Times New Roman"/>
                <w:b/>
                <w:kern w:val="2"/>
                <w:highlight w:val="yellow"/>
                <w:u w:val="single"/>
                <w:lang w:eastAsia="zh-CN"/>
              </w:rPr>
              <w:t>иностранному</w:t>
            </w:r>
            <w:r w:rsidRPr="00061DDE">
              <w:rPr>
                <w:rFonts w:ascii="Times New Roman" w:eastAsia="Courier New" w:hAnsi="Times New Roman"/>
                <w:b/>
                <w:kern w:val="2"/>
                <w:highlight w:val="yellow"/>
                <w:lang w:eastAsia="zh-CN"/>
              </w:rPr>
              <w:t>.</w:t>
            </w:r>
          </w:p>
          <w:p w14:paraId="42635596" w14:textId="77777777" w:rsidR="00E21779" w:rsidRPr="00061DDE" w:rsidRDefault="00E21779" w:rsidP="00E21779">
            <w:pPr>
              <w:tabs>
                <w:tab w:val="left" w:pos="0"/>
              </w:tabs>
              <w:spacing w:after="0" w:line="240" w:lineRule="auto"/>
              <w:ind w:firstLine="382"/>
              <w:jc w:val="both"/>
              <w:rPr>
                <w:rFonts w:ascii="Times New Roman" w:hAnsi="Times New Roman"/>
                <w:bCs/>
                <w:sz w:val="22"/>
                <w:highlight w:val="yellow"/>
                <w:lang w:eastAsia="ru-RU"/>
              </w:rPr>
            </w:pPr>
          </w:p>
        </w:tc>
      </w:tr>
      <w:tr w:rsidR="00E21779" w:rsidRPr="00624991" w14:paraId="01D11F6C" w14:textId="77777777" w:rsidTr="00482F6C">
        <w:trPr>
          <w:trHeight w:val="453"/>
        </w:trPr>
        <w:tc>
          <w:tcPr>
            <w:tcW w:w="568" w:type="dxa"/>
            <w:shd w:val="clear" w:color="auto" w:fill="auto"/>
          </w:tcPr>
          <w:p w14:paraId="43182C68" w14:textId="19F703BC" w:rsidR="00E21779" w:rsidRDefault="00E21779" w:rsidP="00E21779">
            <w:pPr>
              <w:pBdr>
                <w:right w:val="single" w:sz="4" w:space="1" w:color="auto"/>
              </w:pBdr>
              <w:spacing w:after="60" w:line="240" w:lineRule="atLeast"/>
              <w:jc w:val="center"/>
              <w:rPr>
                <w:rFonts w:ascii="Times New Roman" w:hAnsi="Times New Roman"/>
                <w:bCs/>
                <w:sz w:val="22"/>
                <w:lang w:eastAsia="ru-RU"/>
              </w:rPr>
            </w:pPr>
            <w:r>
              <w:rPr>
                <w:rFonts w:ascii="Times New Roman" w:hAnsi="Times New Roman"/>
                <w:bCs/>
                <w:sz w:val="22"/>
                <w:lang w:eastAsia="ru-RU"/>
              </w:rPr>
              <w:lastRenderedPageBreak/>
              <w:t>32</w:t>
            </w:r>
          </w:p>
        </w:tc>
        <w:tc>
          <w:tcPr>
            <w:tcW w:w="3550" w:type="dxa"/>
            <w:shd w:val="clear" w:color="auto" w:fill="auto"/>
          </w:tcPr>
          <w:p w14:paraId="116C6D32" w14:textId="7C353898" w:rsidR="00E21779" w:rsidRPr="00061DDE" w:rsidRDefault="00E21779" w:rsidP="00E21779">
            <w:pPr>
              <w:pBdr>
                <w:right w:val="single" w:sz="4" w:space="1" w:color="auto"/>
              </w:pBdr>
              <w:spacing w:after="60" w:line="240" w:lineRule="atLeast"/>
              <w:jc w:val="both"/>
              <w:rPr>
                <w:rFonts w:ascii="Times New Roman" w:hAnsi="Times New Roman"/>
                <w:bCs/>
                <w:sz w:val="22"/>
                <w:highlight w:val="yellow"/>
                <w:lang w:eastAsia="ru-RU"/>
              </w:rPr>
            </w:pPr>
            <w:r w:rsidRPr="00061DDE">
              <w:rPr>
                <w:rFonts w:ascii="Times New Roman" w:hAnsi="Times New Roman"/>
                <w:highlight w:val="yellow"/>
                <w:lang w:eastAsia="ar-SA"/>
              </w:rPr>
              <w:t>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481" w:type="dxa"/>
            <w:shd w:val="clear" w:color="auto" w:fill="auto"/>
            <w:vAlign w:val="center"/>
          </w:tcPr>
          <w:p w14:paraId="07A5E1B9" w14:textId="20C9209F" w:rsidR="00E21779" w:rsidRPr="00061DDE" w:rsidRDefault="00E21779" w:rsidP="00E21779">
            <w:pPr>
              <w:tabs>
                <w:tab w:val="left" w:pos="0"/>
              </w:tabs>
              <w:spacing w:after="0" w:line="240" w:lineRule="auto"/>
              <w:jc w:val="both"/>
              <w:rPr>
                <w:rFonts w:ascii="Times New Roman" w:hAnsi="Times New Roman"/>
                <w:bCs/>
                <w:sz w:val="22"/>
                <w:highlight w:val="yellow"/>
                <w:lang w:eastAsia="ru-RU"/>
              </w:rPr>
            </w:pPr>
            <w:r w:rsidRPr="00061DDE">
              <w:rPr>
                <w:rFonts w:ascii="Times New Roman" w:hAnsi="Times New Roman"/>
                <w:highlight w:val="yellow"/>
              </w:rPr>
              <w:t>Не применяется. Товар отсутствует в Приложении №2 постановления Правительства Российской Федерации от 23.12.2024 № 1875</w:t>
            </w:r>
          </w:p>
        </w:tc>
      </w:tr>
      <w:tr w:rsidR="00E21779" w:rsidRPr="00624991" w14:paraId="31F45594" w14:textId="77777777" w:rsidTr="00A206B0">
        <w:trPr>
          <w:trHeight w:val="453"/>
        </w:trPr>
        <w:tc>
          <w:tcPr>
            <w:tcW w:w="568" w:type="dxa"/>
            <w:shd w:val="clear" w:color="auto" w:fill="auto"/>
          </w:tcPr>
          <w:p w14:paraId="309BF651" w14:textId="0A7636E0" w:rsidR="00E21779" w:rsidRDefault="00E21779" w:rsidP="00E21779">
            <w:pPr>
              <w:pBdr>
                <w:right w:val="single" w:sz="4" w:space="1" w:color="auto"/>
              </w:pBdr>
              <w:spacing w:after="60" w:line="240" w:lineRule="atLeast"/>
              <w:jc w:val="center"/>
              <w:rPr>
                <w:rFonts w:ascii="Times New Roman" w:hAnsi="Times New Roman"/>
                <w:bCs/>
                <w:sz w:val="22"/>
                <w:lang w:eastAsia="ru-RU"/>
              </w:rPr>
            </w:pPr>
            <w:r>
              <w:rPr>
                <w:rFonts w:ascii="Times New Roman" w:hAnsi="Times New Roman"/>
                <w:bCs/>
                <w:sz w:val="22"/>
                <w:lang w:eastAsia="ru-RU"/>
              </w:rPr>
              <w:t>33</w:t>
            </w:r>
          </w:p>
        </w:tc>
        <w:tc>
          <w:tcPr>
            <w:tcW w:w="3550" w:type="dxa"/>
            <w:shd w:val="clear" w:color="auto" w:fill="auto"/>
          </w:tcPr>
          <w:p w14:paraId="6A453E44" w14:textId="2285B70E" w:rsidR="00E21779" w:rsidRPr="00061DDE" w:rsidRDefault="00E21779" w:rsidP="00E21779">
            <w:pPr>
              <w:pBdr>
                <w:right w:val="single" w:sz="4" w:space="1" w:color="auto"/>
              </w:pBdr>
              <w:spacing w:after="60" w:line="240" w:lineRule="atLeast"/>
              <w:jc w:val="both"/>
              <w:rPr>
                <w:rFonts w:ascii="Times New Roman" w:hAnsi="Times New Roman"/>
                <w:bCs/>
                <w:sz w:val="22"/>
                <w:highlight w:val="yellow"/>
                <w:lang w:eastAsia="ru-RU"/>
              </w:rPr>
            </w:pPr>
            <w:r w:rsidRPr="00061DDE">
              <w:rPr>
                <w:rFonts w:ascii="Times New Roman" w:hAnsi="Times New Roman"/>
                <w:highlight w:val="yellow"/>
                <w:lang w:eastAsia="ar-SA"/>
              </w:rPr>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481" w:type="dxa"/>
            <w:shd w:val="clear" w:color="auto" w:fill="auto"/>
            <w:vAlign w:val="center"/>
          </w:tcPr>
          <w:p w14:paraId="7D72A36C" w14:textId="76643A01" w:rsidR="00E21779" w:rsidRPr="00061DDE" w:rsidRDefault="00E21779" w:rsidP="00E21779">
            <w:pPr>
              <w:tabs>
                <w:tab w:val="left" w:pos="0"/>
              </w:tabs>
              <w:spacing w:after="0" w:line="240" w:lineRule="auto"/>
              <w:jc w:val="both"/>
              <w:rPr>
                <w:rFonts w:ascii="Times New Roman" w:hAnsi="Times New Roman"/>
                <w:bCs/>
                <w:sz w:val="22"/>
                <w:highlight w:val="yellow"/>
                <w:lang w:eastAsia="ru-RU"/>
              </w:rPr>
            </w:pPr>
            <w:r w:rsidRPr="00061DDE">
              <w:rPr>
                <w:rFonts w:ascii="Times New Roman" w:hAnsi="Times New Roman"/>
                <w:color w:val="000000"/>
                <w:highlight w:val="yellow"/>
              </w:rPr>
              <w:t>Не применяется.</w:t>
            </w:r>
          </w:p>
        </w:tc>
      </w:tr>
    </w:tbl>
    <w:p w14:paraId="2C03D71A" w14:textId="18C8806B" w:rsidR="00627C7F" w:rsidRPr="00624991" w:rsidRDefault="00627C7F" w:rsidP="003A70C1">
      <w:pPr>
        <w:pStyle w:val="21"/>
        <w:rPr>
          <w:rStyle w:val="120"/>
          <w:rFonts w:ascii="Times New Roman" w:eastAsia="Times New Roman" w:hAnsi="Times New Roman"/>
          <w:b w:val="0"/>
          <w:i w:val="0"/>
          <w:sz w:val="24"/>
          <w:szCs w:val="24"/>
        </w:rPr>
      </w:pPr>
    </w:p>
    <w:p w14:paraId="012D69E6" w14:textId="77777777" w:rsidR="0025269B" w:rsidRPr="00624991" w:rsidRDefault="0025269B" w:rsidP="003A70C1">
      <w:pPr>
        <w:pStyle w:val="21"/>
        <w:rPr>
          <w:rStyle w:val="120"/>
          <w:rFonts w:ascii="Times New Roman" w:eastAsia="Times New Roman" w:hAnsi="Times New Roman"/>
          <w:b w:val="0"/>
          <w:i w:val="0"/>
          <w:sz w:val="24"/>
          <w:szCs w:val="24"/>
        </w:rPr>
      </w:pPr>
    </w:p>
    <w:p w14:paraId="28688DAF" w14:textId="5AE50C27" w:rsidR="00963B3A" w:rsidRDefault="00963B3A">
      <w:pPr>
        <w:spacing w:after="0" w:line="240" w:lineRule="auto"/>
        <w:rPr>
          <w:rFonts w:ascii="Times New Roman" w:hAnsi="Times New Roman"/>
          <w:b/>
          <w:sz w:val="24"/>
          <w:szCs w:val="24"/>
        </w:rPr>
      </w:pPr>
      <w:r>
        <w:rPr>
          <w:rFonts w:ascii="Times New Roman" w:hAnsi="Times New Roman"/>
          <w:b/>
          <w:sz w:val="24"/>
          <w:szCs w:val="24"/>
        </w:rPr>
        <w:br w:type="page"/>
      </w:r>
    </w:p>
    <w:p w14:paraId="2010102F" w14:textId="77777777" w:rsidR="0071770D" w:rsidRPr="00624991" w:rsidRDefault="0071770D" w:rsidP="00627C7F">
      <w:pPr>
        <w:autoSpaceDE w:val="0"/>
        <w:autoSpaceDN w:val="0"/>
        <w:adjustRightInd w:val="0"/>
        <w:spacing w:after="0" w:line="240" w:lineRule="auto"/>
        <w:contextualSpacing/>
        <w:jc w:val="center"/>
        <w:rPr>
          <w:rFonts w:ascii="Times New Roman" w:hAnsi="Times New Roman"/>
          <w:b/>
          <w:sz w:val="24"/>
          <w:szCs w:val="24"/>
        </w:rPr>
      </w:pPr>
    </w:p>
    <w:p w14:paraId="5359623F" w14:textId="77777777" w:rsidR="00AD2008" w:rsidRPr="00624991" w:rsidRDefault="00AD2008" w:rsidP="00A60C11">
      <w:pPr>
        <w:tabs>
          <w:tab w:val="left" w:pos="7526"/>
        </w:tabs>
        <w:autoSpaceDE w:val="0"/>
        <w:autoSpaceDN w:val="0"/>
        <w:adjustRightInd w:val="0"/>
        <w:spacing w:after="0" w:line="240" w:lineRule="auto"/>
        <w:contextualSpacing/>
        <w:rPr>
          <w:rFonts w:ascii="Times New Roman" w:hAnsi="Times New Roman"/>
          <w:b/>
          <w:bCs/>
          <w:sz w:val="24"/>
          <w:szCs w:val="24"/>
        </w:rPr>
      </w:pPr>
    </w:p>
    <w:p w14:paraId="21587F27" w14:textId="62BEF8BD" w:rsidR="00627C7F" w:rsidRPr="00624991" w:rsidRDefault="00627C7F" w:rsidP="00A60C11">
      <w:pPr>
        <w:tabs>
          <w:tab w:val="left" w:pos="7526"/>
        </w:tabs>
        <w:autoSpaceDE w:val="0"/>
        <w:autoSpaceDN w:val="0"/>
        <w:adjustRightInd w:val="0"/>
        <w:spacing w:after="0" w:line="240" w:lineRule="auto"/>
        <w:contextualSpacing/>
        <w:rPr>
          <w:rFonts w:ascii="Times New Roman" w:hAnsi="Times New Roman"/>
          <w:b/>
          <w:bCs/>
          <w:i/>
          <w:sz w:val="24"/>
          <w:szCs w:val="24"/>
        </w:rPr>
      </w:pPr>
      <w:r w:rsidRPr="00624991">
        <w:rPr>
          <w:rFonts w:ascii="Times New Roman" w:hAnsi="Times New Roman"/>
          <w:b/>
          <w:bCs/>
          <w:sz w:val="24"/>
          <w:szCs w:val="24"/>
        </w:rPr>
        <w:t xml:space="preserve">Часть </w:t>
      </w:r>
      <w:r w:rsidRPr="00624991">
        <w:rPr>
          <w:rFonts w:ascii="Times New Roman" w:hAnsi="Times New Roman"/>
          <w:b/>
          <w:bCs/>
          <w:sz w:val="24"/>
          <w:szCs w:val="24"/>
          <w:lang w:val="en-US"/>
        </w:rPr>
        <w:t>II</w:t>
      </w:r>
      <w:r w:rsidRPr="00624991">
        <w:rPr>
          <w:rFonts w:ascii="Times New Roman" w:hAnsi="Times New Roman"/>
          <w:b/>
          <w:bCs/>
          <w:sz w:val="24"/>
          <w:szCs w:val="24"/>
        </w:rPr>
        <w:t>. Образцы форм и документов для заполнения участниками закупки</w:t>
      </w:r>
    </w:p>
    <w:p w14:paraId="76E26030" w14:textId="77777777" w:rsidR="00627C7F" w:rsidRPr="00624991" w:rsidRDefault="00627C7F" w:rsidP="00627C7F">
      <w:pPr>
        <w:pStyle w:val="ConsPlusNormal"/>
        <w:ind w:firstLine="540"/>
        <w:contextualSpacing/>
        <w:jc w:val="right"/>
        <w:rPr>
          <w:rFonts w:ascii="Times New Roman" w:hAnsi="Times New Roman" w:cs="Times New Roman"/>
          <w:b/>
          <w:sz w:val="24"/>
          <w:szCs w:val="24"/>
        </w:rPr>
      </w:pPr>
      <w:r w:rsidRPr="00624991">
        <w:rPr>
          <w:rFonts w:ascii="Times New Roman" w:hAnsi="Times New Roman" w:cs="Times New Roman"/>
          <w:b/>
          <w:sz w:val="24"/>
          <w:szCs w:val="24"/>
        </w:rPr>
        <w:t>ФОРМА 1</w:t>
      </w:r>
    </w:p>
    <w:p w14:paraId="65910A38" w14:textId="7503DB58" w:rsidR="00627C7F" w:rsidRPr="00624991" w:rsidRDefault="0071770D" w:rsidP="00627C7F">
      <w:pPr>
        <w:pStyle w:val="ConsPlusNormal"/>
        <w:ind w:firstLine="540"/>
        <w:contextualSpacing/>
        <w:jc w:val="right"/>
        <w:rPr>
          <w:rFonts w:ascii="Times New Roman" w:hAnsi="Times New Roman" w:cs="Times New Roman"/>
          <w:b/>
          <w:sz w:val="24"/>
          <w:szCs w:val="24"/>
        </w:rPr>
      </w:pPr>
      <w:r w:rsidRPr="00624991">
        <w:rPr>
          <w:rFonts w:ascii="Times New Roman" w:hAnsi="Times New Roman" w:cs="Times New Roman"/>
          <w:b/>
          <w:sz w:val="24"/>
          <w:szCs w:val="24"/>
        </w:rPr>
        <w:t>(обязательная)</w:t>
      </w:r>
    </w:p>
    <w:p w14:paraId="0841FF0F" w14:textId="3002C6D1" w:rsidR="00627C7F" w:rsidRPr="00624991" w:rsidRDefault="00627C7F" w:rsidP="00627C7F">
      <w:pPr>
        <w:shd w:val="clear" w:color="auto" w:fill="FFFFFF"/>
        <w:autoSpaceDE w:val="0"/>
        <w:autoSpaceDN w:val="0"/>
        <w:adjustRightInd w:val="0"/>
        <w:spacing w:after="0" w:line="240" w:lineRule="auto"/>
        <w:contextualSpacing/>
        <w:jc w:val="center"/>
        <w:rPr>
          <w:rFonts w:ascii="Times New Roman" w:hAnsi="Times New Roman"/>
          <w:b/>
          <w:color w:val="000000"/>
          <w:sz w:val="24"/>
          <w:szCs w:val="24"/>
        </w:rPr>
      </w:pPr>
      <w:r w:rsidRPr="00624991">
        <w:rPr>
          <w:rFonts w:ascii="Times New Roman" w:hAnsi="Times New Roman"/>
          <w:b/>
          <w:color w:val="000000"/>
          <w:sz w:val="24"/>
          <w:szCs w:val="24"/>
        </w:rPr>
        <w:t>ЗАЯВКА НА УЧАСТИЕ В ЗАПРОСЕ КОТИРОВОК В ЭЛЕКТРОННОЙ ФОРМЕ</w:t>
      </w:r>
    </w:p>
    <w:p w14:paraId="37F0A4DB" w14:textId="77777777" w:rsidR="00627C7F" w:rsidRPr="00624991" w:rsidRDefault="00627C7F" w:rsidP="00627C7F">
      <w:pPr>
        <w:spacing w:after="0" w:line="240" w:lineRule="auto"/>
        <w:contextualSpacing/>
        <w:jc w:val="right"/>
        <w:rPr>
          <w:rFonts w:ascii="Times New Roman" w:hAnsi="Times New Roman"/>
          <w:b/>
          <w:sz w:val="24"/>
          <w:szCs w:val="24"/>
        </w:rPr>
      </w:pPr>
    </w:p>
    <w:p w14:paraId="7B01F576" w14:textId="77777777" w:rsidR="00A87919" w:rsidRPr="00624991" w:rsidRDefault="00A87919" w:rsidP="009E0464">
      <w:pPr>
        <w:numPr>
          <w:ilvl w:val="0"/>
          <w:numId w:val="2"/>
        </w:numPr>
        <w:shd w:val="clear" w:color="auto" w:fill="FFFFFF"/>
        <w:tabs>
          <w:tab w:val="left" w:pos="284"/>
        </w:tabs>
        <w:autoSpaceDE w:val="0"/>
        <w:autoSpaceDN w:val="0"/>
        <w:adjustRightInd w:val="0"/>
        <w:spacing w:after="0" w:line="240" w:lineRule="auto"/>
        <w:ind w:left="0" w:hanging="11"/>
        <w:contextualSpacing/>
        <w:jc w:val="both"/>
        <w:rPr>
          <w:rFonts w:ascii="Times New Roman" w:hAnsi="Times New Roman"/>
          <w:color w:val="000000"/>
          <w:sz w:val="24"/>
          <w:szCs w:val="24"/>
        </w:rPr>
      </w:pPr>
      <w:r w:rsidRPr="00624991">
        <w:rPr>
          <w:rFonts w:ascii="Times New Roman" w:hAnsi="Times New Roman"/>
          <w:sz w:val="24"/>
          <w:szCs w:val="24"/>
        </w:rPr>
        <w:t xml:space="preserve">Изучив извещение и документацию о запросе котировок в электронной форме </w:t>
      </w:r>
      <w:r w:rsidRPr="00624991">
        <w:rPr>
          <w:rFonts w:ascii="Times New Roman" w:hAnsi="Times New Roman"/>
          <w:color w:val="000000"/>
          <w:sz w:val="24"/>
          <w:szCs w:val="24"/>
        </w:rPr>
        <w:t xml:space="preserve">№___________ «_________________________________________________», </w:t>
      </w:r>
      <w:r w:rsidRPr="00624991">
        <w:rPr>
          <w:rFonts w:ascii="Times New Roman" w:hAnsi="Times New Roman"/>
          <w:sz w:val="24"/>
          <w:szCs w:val="24"/>
        </w:rPr>
        <w:t xml:space="preserve">включая проект договора, который </w:t>
      </w:r>
    </w:p>
    <w:p w14:paraId="1532AEE0" w14:textId="01504E5F" w:rsidR="00A87919" w:rsidRPr="00624991" w:rsidRDefault="00A35A71" w:rsidP="00A87919">
      <w:pPr>
        <w:shd w:val="clear" w:color="auto" w:fill="FFFFFF"/>
        <w:autoSpaceDE w:val="0"/>
        <w:autoSpaceDN w:val="0"/>
        <w:adjustRightInd w:val="0"/>
        <w:spacing w:after="0" w:line="240" w:lineRule="auto"/>
        <w:contextualSpacing/>
        <w:jc w:val="both"/>
        <w:rPr>
          <w:rFonts w:ascii="Times New Roman" w:hAnsi="Times New Roman"/>
          <w:i/>
          <w:color w:val="000000"/>
          <w:sz w:val="24"/>
          <w:szCs w:val="24"/>
          <w:vertAlign w:val="superscript"/>
        </w:rPr>
      </w:pPr>
      <w:r w:rsidRPr="00624991">
        <w:rPr>
          <w:rFonts w:ascii="Times New Roman" w:hAnsi="Times New Roman"/>
          <w:i/>
          <w:color w:val="000000"/>
          <w:sz w:val="24"/>
          <w:szCs w:val="24"/>
          <w:vertAlign w:val="superscript"/>
        </w:rPr>
        <w:t xml:space="preserve">                                                  </w:t>
      </w:r>
      <w:r w:rsidR="00A87919" w:rsidRPr="00624991">
        <w:rPr>
          <w:rFonts w:ascii="Times New Roman" w:hAnsi="Times New Roman"/>
          <w:i/>
          <w:color w:val="000000"/>
          <w:sz w:val="24"/>
          <w:szCs w:val="24"/>
          <w:vertAlign w:val="superscript"/>
        </w:rPr>
        <w:t>(наименование закупки)</w:t>
      </w:r>
    </w:p>
    <w:p w14:paraId="546B765B" w14:textId="77777777" w:rsidR="00A87919" w:rsidRPr="00624991" w:rsidRDefault="00A87919" w:rsidP="00A87919">
      <w:pPr>
        <w:shd w:val="clear" w:color="auto" w:fill="FFFFFF"/>
        <w:autoSpaceDE w:val="0"/>
        <w:autoSpaceDN w:val="0"/>
        <w:adjustRightInd w:val="0"/>
        <w:spacing w:after="0" w:line="240" w:lineRule="auto"/>
        <w:contextualSpacing/>
        <w:jc w:val="both"/>
        <w:rPr>
          <w:rFonts w:ascii="Times New Roman" w:hAnsi="Times New Roman"/>
          <w:sz w:val="24"/>
          <w:szCs w:val="24"/>
        </w:rPr>
      </w:pPr>
      <w:r w:rsidRPr="00624991">
        <w:rPr>
          <w:rFonts w:ascii="Times New Roman" w:hAnsi="Times New Roman"/>
          <w:sz w:val="24"/>
          <w:szCs w:val="24"/>
        </w:rPr>
        <w:t>будет заключен с победителем запроса котировок, а также применимые к данному запросу котировок законодательство и нормативные правовые акты</w:t>
      </w:r>
      <w:r w:rsidRPr="00624991">
        <w:rPr>
          <w:rFonts w:ascii="Times New Roman" w:hAnsi="Times New Roman"/>
          <w:color w:val="000000"/>
          <w:sz w:val="24"/>
          <w:szCs w:val="24"/>
        </w:rPr>
        <w:t>,</w:t>
      </w:r>
    </w:p>
    <w:p w14:paraId="39A856A1" w14:textId="77777777" w:rsidR="00A87919" w:rsidRPr="00624991" w:rsidRDefault="00A87919" w:rsidP="00A87919">
      <w:pPr>
        <w:shd w:val="clear" w:color="auto" w:fill="FFFFFF"/>
        <w:autoSpaceDE w:val="0"/>
        <w:autoSpaceDN w:val="0"/>
        <w:adjustRightInd w:val="0"/>
        <w:spacing w:after="0" w:line="240" w:lineRule="auto"/>
        <w:contextualSpacing/>
        <w:jc w:val="both"/>
        <w:rPr>
          <w:rFonts w:ascii="Times New Roman" w:hAnsi="Times New Roman"/>
          <w:i/>
          <w:color w:val="000000"/>
          <w:sz w:val="24"/>
          <w:szCs w:val="24"/>
          <w:vertAlign w:val="superscript"/>
        </w:rPr>
      </w:pPr>
      <w:r w:rsidRPr="00624991">
        <w:rPr>
          <w:rFonts w:ascii="Times New Roman" w:hAnsi="Times New Roman"/>
          <w:sz w:val="24"/>
          <w:szCs w:val="24"/>
        </w:rPr>
        <w:t xml:space="preserve">____________________________________________________________________________________, </w:t>
      </w:r>
    </w:p>
    <w:p w14:paraId="0A10229A" w14:textId="77777777" w:rsidR="00A87919" w:rsidRPr="00624991" w:rsidRDefault="00A87919" w:rsidP="00A87919">
      <w:pPr>
        <w:spacing w:after="0" w:line="240" w:lineRule="auto"/>
        <w:contextualSpacing/>
        <w:jc w:val="both"/>
        <w:rPr>
          <w:rFonts w:ascii="Times New Roman" w:hAnsi="Times New Roman"/>
          <w:i/>
          <w:sz w:val="24"/>
          <w:szCs w:val="24"/>
          <w:vertAlign w:val="superscript"/>
        </w:rPr>
      </w:pPr>
      <w:r w:rsidRPr="00624991">
        <w:rPr>
          <w:rFonts w:ascii="Times New Roman" w:hAnsi="Times New Roman"/>
          <w:i/>
          <w:sz w:val="24"/>
          <w:szCs w:val="24"/>
          <w:vertAlign w:val="superscript"/>
        </w:rPr>
        <w:t>(наименование участника закупки)</w:t>
      </w:r>
    </w:p>
    <w:p w14:paraId="280C25B2" w14:textId="77777777" w:rsidR="00A87919" w:rsidRPr="00624991" w:rsidRDefault="00A87919" w:rsidP="00A87919">
      <w:pPr>
        <w:spacing w:after="0" w:line="240" w:lineRule="auto"/>
        <w:contextualSpacing/>
        <w:jc w:val="both"/>
        <w:rPr>
          <w:rFonts w:ascii="Times New Roman" w:hAnsi="Times New Roman"/>
          <w:sz w:val="24"/>
          <w:szCs w:val="24"/>
        </w:rPr>
      </w:pPr>
      <w:r w:rsidRPr="00624991">
        <w:rPr>
          <w:rFonts w:ascii="Times New Roman" w:hAnsi="Times New Roman"/>
          <w:color w:val="000000"/>
          <w:sz w:val="24"/>
          <w:szCs w:val="24"/>
        </w:rPr>
        <w:t>зарегистрированное (</w:t>
      </w:r>
      <w:proofErr w:type="spellStart"/>
      <w:r w:rsidRPr="00624991">
        <w:rPr>
          <w:rFonts w:ascii="Times New Roman" w:hAnsi="Times New Roman"/>
          <w:color w:val="000000"/>
          <w:sz w:val="24"/>
          <w:szCs w:val="24"/>
        </w:rPr>
        <w:t>ный</w:t>
      </w:r>
      <w:proofErr w:type="spellEnd"/>
      <w:r w:rsidRPr="00624991">
        <w:rPr>
          <w:rFonts w:ascii="Times New Roman" w:hAnsi="Times New Roman"/>
          <w:color w:val="000000"/>
          <w:sz w:val="24"/>
          <w:szCs w:val="24"/>
        </w:rPr>
        <w:t>, ная) в ________________________________________________________ (наименование регистрирующего органа) за основным государственным регистрационным номером _________________ (свидетельство о внесении записи в Единый государственный реестр юридических лиц (индивидуальных предпринимателей) №___________ от ____________),</w:t>
      </w:r>
      <w:r w:rsidRPr="00624991">
        <w:rPr>
          <w:rFonts w:ascii="Times New Roman" w:hAnsi="Times New Roman"/>
          <w:sz w:val="24"/>
          <w:szCs w:val="24"/>
        </w:rPr>
        <w:t xml:space="preserve">в лице__________________________________________________________________________________, </w:t>
      </w:r>
    </w:p>
    <w:p w14:paraId="750ED688" w14:textId="77777777" w:rsidR="00A87919" w:rsidRPr="00624991" w:rsidRDefault="00A87919" w:rsidP="00A87919">
      <w:pPr>
        <w:spacing w:after="0" w:line="240" w:lineRule="auto"/>
        <w:contextualSpacing/>
        <w:rPr>
          <w:rFonts w:ascii="Times New Roman" w:hAnsi="Times New Roman"/>
          <w:i/>
          <w:sz w:val="24"/>
          <w:szCs w:val="24"/>
          <w:vertAlign w:val="superscript"/>
        </w:rPr>
      </w:pPr>
      <w:r w:rsidRPr="00624991">
        <w:rPr>
          <w:rFonts w:ascii="Times New Roman" w:hAnsi="Times New Roman"/>
          <w:i/>
          <w:sz w:val="24"/>
          <w:szCs w:val="24"/>
          <w:vertAlign w:val="superscript"/>
        </w:rPr>
        <w:t xml:space="preserve">   (наименование должности руководителя и его Ф.И.О. Ф.И.О. указываются полностью)</w:t>
      </w:r>
    </w:p>
    <w:p w14:paraId="55491A70" w14:textId="77777777" w:rsidR="00A87919" w:rsidRPr="00624991" w:rsidRDefault="00A87919" w:rsidP="00A87919">
      <w:pPr>
        <w:spacing w:after="0" w:line="240" w:lineRule="auto"/>
        <w:contextualSpacing/>
        <w:jc w:val="both"/>
        <w:rPr>
          <w:rFonts w:ascii="Times New Roman" w:hAnsi="Times New Roman"/>
          <w:sz w:val="24"/>
          <w:szCs w:val="24"/>
        </w:rPr>
      </w:pPr>
      <w:r w:rsidRPr="00624991">
        <w:rPr>
          <w:rFonts w:ascii="Times New Roman" w:hAnsi="Times New Roman"/>
          <w:sz w:val="24"/>
          <w:szCs w:val="24"/>
        </w:rPr>
        <w:t>действующего на основании _____________________________________________________________,</w:t>
      </w:r>
    </w:p>
    <w:p w14:paraId="70881E6A" w14:textId="77777777" w:rsidR="00A87919" w:rsidRPr="00624991" w:rsidRDefault="00A87919" w:rsidP="00A87919">
      <w:pPr>
        <w:spacing w:after="0" w:line="240" w:lineRule="auto"/>
        <w:contextualSpacing/>
        <w:jc w:val="both"/>
        <w:rPr>
          <w:rFonts w:ascii="Times New Roman" w:hAnsi="Times New Roman"/>
          <w:i/>
          <w:sz w:val="24"/>
          <w:szCs w:val="24"/>
          <w:vertAlign w:val="superscript"/>
        </w:rPr>
      </w:pPr>
      <w:r w:rsidRPr="00624991">
        <w:rPr>
          <w:rFonts w:ascii="Times New Roman" w:hAnsi="Times New Roman"/>
          <w:i/>
          <w:sz w:val="24"/>
          <w:szCs w:val="24"/>
          <w:vertAlign w:val="superscript"/>
        </w:rPr>
        <w:t xml:space="preserve"> (устав, доверенность, свидетельство с указанием его реквизитов и т.п.)</w:t>
      </w:r>
    </w:p>
    <w:p w14:paraId="3103BFA5" w14:textId="77777777" w:rsidR="00A87919" w:rsidRPr="00624991" w:rsidRDefault="00A87919" w:rsidP="00A87919">
      <w:pPr>
        <w:spacing w:after="0" w:line="240" w:lineRule="auto"/>
        <w:contextualSpacing/>
        <w:jc w:val="both"/>
        <w:rPr>
          <w:rFonts w:ascii="Times New Roman" w:hAnsi="Times New Roman"/>
          <w:sz w:val="24"/>
          <w:szCs w:val="24"/>
        </w:rPr>
      </w:pPr>
      <w:r w:rsidRPr="00624991">
        <w:rPr>
          <w:rFonts w:ascii="Times New Roman" w:hAnsi="Times New Roman"/>
          <w:sz w:val="24"/>
          <w:szCs w:val="24"/>
        </w:rPr>
        <w:t>сообщает о согласии исполнить условия данного договора и направляет настоящую заявку на участие в запросе котировок в электронной форме.</w:t>
      </w:r>
    </w:p>
    <w:p w14:paraId="77DBEF96" w14:textId="77777777" w:rsidR="00A87919" w:rsidRPr="00624991" w:rsidRDefault="00A87919" w:rsidP="009E0464">
      <w:pPr>
        <w:numPr>
          <w:ilvl w:val="0"/>
          <w:numId w:val="2"/>
        </w:numPr>
        <w:shd w:val="clear" w:color="auto" w:fill="FFFFFF"/>
        <w:tabs>
          <w:tab w:val="left" w:pos="284"/>
        </w:tabs>
        <w:overflowPunct w:val="0"/>
        <w:autoSpaceDE w:val="0"/>
        <w:autoSpaceDN w:val="0"/>
        <w:adjustRightInd w:val="0"/>
        <w:spacing w:after="0" w:line="240" w:lineRule="auto"/>
        <w:ind w:left="-11" w:hanging="11"/>
        <w:contextualSpacing/>
        <w:jc w:val="both"/>
        <w:textAlignment w:val="baseline"/>
        <w:rPr>
          <w:rFonts w:ascii="Times New Roman" w:hAnsi="Times New Roman"/>
          <w:color w:val="000000"/>
          <w:sz w:val="24"/>
          <w:szCs w:val="24"/>
          <w:vertAlign w:val="superscript"/>
        </w:rPr>
      </w:pPr>
      <w:r w:rsidRPr="00624991">
        <w:rPr>
          <w:rFonts w:ascii="Times New Roman" w:hAnsi="Times New Roman"/>
          <w:sz w:val="24"/>
          <w:szCs w:val="24"/>
        </w:rPr>
        <w:t xml:space="preserve">Настоящей заявкой подтверждаем, что ________________________________________________                      </w:t>
      </w:r>
    </w:p>
    <w:p w14:paraId="4B8334BE" w14:textId="77777777" w:rsidR="00A87919" w:rsidRPr="00624991" w:rsidRDefault="00A87919" w:rsidP="00A87919">
      <w:pPr>
        <w:shd w:val="clear" w:color="auto" w:fill="FFFFFF"/>
        <w:tabs>
          <w:tab w:val="left" w:pos="284"/>
        </w:tabs>
        <w:overflowPunct w:val="0"/>
        <w:autoSpaceDE w:val="0"/>
        <w:autoSpaceDN w:val="0"/>
        <w:adjustRightInd w:val="0"/>
        <w:spacing w:after="0" w:line="240" w:lineRule="auto"/>
        <w:ind w:left="-11"/>
        <w:contextualSpacing/>
        <w:jc w:val="both"/>
        <w:textAlignment w:val="baseline"/>
        <w:rPr>
          <w:rFonts w:ascii="Times New Roman" w:hAnsi="Times New Roman"/>
          <w:color w:val="000000"/>
          <w:sz w:val="24"/>
          <w:szCs w:val="24"/>
          <w:vertAlign w:val="superscript"/>
        </w:rPr>
      </w:pPr>
      <w:r w:rsidRPr="00624991">
        <w:rPr>
          <w:rFonts w:ascii="Times New Roman" w:hAnsi="Times New Roman"/>
          <w:i/>
          <w:sz w:val="24"/>
          <w:szCs w:val="24"/>
          <w:vertAlign w:val="superscript"/>
        </w:rPr>
        <w:t xml:space="preserve">                                                                                                                                                           (наименование участника закупки) </w:t>
      </w:r>
    </w:p>
    <w:p w14:paraId="038B428E" w14:textId="77777777" w:rsidR="00A87919" w:rsidRPr="00624991" w:rsidRDefault="00A87919" w:rsidP="00A87919">
      <w:pPr>
        <w:shd w:val="clear" w:color="auto" w:fill="FFFFFF"/>
        <w:tabs>
          <w:tab w:val="left" w:pos="284"/>
        </w:tabs>
        <w:overflowPunct w:val="0"/>
        <w:autoSpaceDE w:val="0"/>
        <w:autoSpaceDN w:val="0"/>
        <w:adjustRightInd w:val="0"/>
        <w:spacing w:after="0" w:line="240" w:lineRule="auto"/>
        <w:ind w:left="-11"/>
        <w:contextualSpacing/>
        <w:jc w:val="both"/>
        <w:textAlignment w:val="baseline"/>
        <w:rPr>
          <w:rFonts w:ascii="Times New Roman" w:hAnsi="Times New Roman"/>
          <w:color w:val="000000"/>
          <w:sz w:val="24"/>
          <w:szCs w:val="24"/>
        </w:rPr>
      </w:pPr>
      <w:r w:rsidRPr="00624991">
        <w:rPr>
          <w:rFonts w:ascii="Times New Roman" w:hAnsi="Times New Roman"/>
          <w:sz w:val="24"/>
          <w:szCs w:val="24"/>
        </w:rPr>
        <w:t>соответствует следующим требованиям:</w:t>
      </w:r>
    </w:p>
    <w:p w14:paraId="1084F9C9" w14:textId="77777777" w:rsidR="00A87919" w:rsidRPr="00624991" w:rsidRDefault="00A87919" w:rsidP="00A87919">
      <w:pPr>
        <w:widowControl w:val="0"/>
        <w:tabs>
          <w:tab w:val="left" w:pos="1276"/>
          <w:tab w:val="left" w:pos="10205"/>
        </w:tabs>
        <w:overflowPunct w:val="0"/>
        <w:autoSpaceDE w:val="0"/>
        <w:autoSpaceDN w:val="0"/>
        <w:adjustRightInd w:val="0"/>
        <w:spacing w:after="0" w:line="240" w:lineRule="auto"/>
        <w:ind w:right="-1"/>
        <w:jc w:val="both"/>
        <w:rPr>
          <w:rFonts w:ascii="Times New Roman" w:hAnsi="Times New Roman"/>
          <w:sz w:val="24"/>
          <w:szCs w:val="24"/>
        </w:rPr>
      </w:pPr>
    </w:p>
    <w:p w14:paraId="586F5056" w14:textId="77777777" w:rsidR="00A87919" w:rsidRPr="00624991" w:rsidRDefault="00A87919" w:rsidP="00A87919">
      <w:pPr>
        <w:widowControl w:val="0"/>
        <w:tabs>
          <w:tab w:val="left" w:pos="335"/>
          <w:tab w:val="left" w:pos="10205"/>
        </w:tabs>
        <w:overflowPunct w:val="0"/>
        <w:autoSpaceDE w:val="0"/>
        <w:autoSpaceDN w:val="0"/>
        <w:adjustRightInd w:val="0"/>
        <w:spacing w:after="0" w:line="240" w:lineRule="auto"/>
        <w:ind w:left="390" w:right="-1"/>
        <w:jc w:val="both"/>
        <w:rPr>
          <w:rFonts w:ascii="Times New Roman" w:hAnsi="Times New Roman"/>
          <w:sz w:val="24"/>
          <w:szCs w:val="24"/>
        </w:rPr>
      </w:pPr>
      <w:r w:rsidRPr="00624991">
        <w:rPr>
          <w:rFonts w:ascii="Times New Roman" w:hAnsi="Times New Roman"/>
          <w:sz w:val="24"/>
          <w:szCs w:val="24"/>
        </w:rPr>
        <w:t>1.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4169D58C" w14:textId="77777777" w:rsidR="00A87919" w:rsidRPr="00624991" w:rsidRDefault="00A87919" w:rsidP="00A87919">
      <w:pPr>
        <w:widowControl w:val="0"/>
        <w:tabs>
          <w:tab w:val="left" w:pos="335"/>
          <w:tab w:val="left" w:pos="10205"/>
        </w:tabs>
        <w:overflowPunct w:val="0"/>
        <w:autoSpaceDE w:val="0"/>
        <w:autoSpaceDN w:val="0"/>
        <w:adjustRightInd w:val="0"/>
        <w:spacing w:after="0" w:line="240" w:lineRule="auto"/>
        <w:ind w:left="390" w:right="-1"/>
        <w:jc w:val="both"/>
        <w:rPr>
          <w:rFonts w:ascii="Times New Roman" w:hAnsi="Times New Roman"/>
          <w:sz w:val="24"/>
          <w:szCs w:val="24"/>
        </w:rPr>
      </w:pPr>
      <w:r w:rsidRPr="00624991">
        <w:rPr>
          <w:rFonts w:ascii="Times New Roman" w:hAnsi="Times New Roman"/>
          <w:sz w:val="24"/>
          <w:szCs w:val="24"/>
        </w:rPr>
        <w:t>2. На день подачи заявки деятельность участника закупки не приостановлена порядке, предусмотренном Кодексом РФ об административных правонарушениях;</w:t>
      </w:r>
    </w:p>
    <w:p w14:paraId="143241B1" w14:textId="77777777" w:rsidR="00A87919" w:rsidRPr="00624991" w:rsidRDefault="00A87919" w:rsidP="00A87919">
      <w:pPr>
        <w:widowControl w:val="0"/>
        <w:tabs>
          <w:tab w:val="left" w:pos="335"/>
          <w:tab w:val="left" w:pos="10205"/>
        </w:tabs>
        <w:overflowPunct w:val="0"/>
        <w:autoSpaceDE w:val="0"/>
        <w:autoSpaceDN w:val="0"/>
        <w:adjustRightInd w:val="0"/>
        <w:spacing w:after="0" w:line="240" w:lineRule="auto"/>
        <w:ind w:left="390" w:right="-1"/>
        <w:jc w:val="both"/>
        <w:rPr>
          <w:rFonts w:ascii="Times New Roman" w:hAnsi="Times New Roman"/>
          <w:sz w:val="24"/>
          <w:szCs w:val="24"/>
        </w:rPr>
      </w:pPr>
      <w:r w:rsidRPr="00624991">
        <w:rPr>
          <w:rFonts w:ascii="Times New Roman" w:hAnsi="Times New Roman"/>
          <w:sz w:val="24"/>
          <w:szCs w:val="24"/>
        </w:rPr>
        <w:t>3.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670ED101" w14:textId="77777777" w:rsidR="00A87919" w:rsidRPr="00624991" w:rsidRDefault="00A87919" w:rsidP="00A87919">
      <w:pPr>
        <w:widowControl w:val="0"/>
        <w:tabs>
          <w:tab w:val="left" w:pos="335"/>
          <w:tab w:val="left" w:pos="10205"/>
        </w:tabs>
        <w:overflowPunct w:val="0"/>
        <w:autoSpaceDE w:val="0"/>
        <w:autoSpaceDN w:val="0"/>
        <w:adjustRightInd w:val="0"/>
        <w:spacing w:after="0" w:line="240" w:lineRule="auto"/>
        <w:ind w:left="390" w:right="-1"/>
        <w:jc w:val="both"/>
        <w:rPr>
          <w:rFonts w:ascii="Times New Roman" w:hAnsi="Times New Roman"/>
          <w:sz w:val="24"/>
          <w:szCs w:val="24"/>
        </w:rPr>
      </w:pPr>
      <w:r w:rsidRPr="00624991">
        <w:rPr>
          <w:rFonts w:ascii="Times New Roman" w:hAnsi="Times New Roman"/>
          <w:sz w:val="24"/>
          <w:szCs w:val="24"/>
        </w:rPr>
        <w:t>4.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3E750BEC" w14:textId="77777777" w:rsidR="00A87919" w:rsidRPr="00624991" w:rsidRDefault="00A87919" w:rsidP="00A87919">
      <w:pPr>
        <w:widowControl w:val="0"/>
        <w:tabs>
          <w:tab w:val="left" w:pos="335"/>
          <w:tab w:val="left" w:pos="10205"/>
        </w:tabs>
        <w:overflowPunct w:val="0"/>
        <w:autoSpaceDE w:val="0"/>
        <w:autoSpaceDN w:val="0"/>
        <w:adjustRightInd w:val="0"/>
        <w:spacing w:after="0" w:line="240" w:lineRule="auto"/>
        <w:ind w:left="390" w:right="-1"/>
        <w:jc w:val="both"/>
        <w:rPr>
          <w:rFonts w:ascii="Times New Roman" w:hAnsi="Times New Roman"/>
          <w:color w:val="000000"/>
          <w:sz w:val="24"/>
          <w:szCs w:val="24"/>
        </w:rPr>
      </w:pPr>
      <w:r w:rsidRPr="00624991">
        <w:rPr>
          <w:rFonts w:ascii="Times New Roman" w:hAnsi="Times New Roman"/>
          <w:sz w:val="24"/>
          <w:szCs w:val="24"/>
        </w:rPr>
        <w:t xml:space="preserve">Мы ______________________________________________________________________________________________________________________________________________________________________ с соблюдением требований </w:t>
      </w:r>
      <w:r w:rsidRPr="00624991">
        <w:rPr>
          <w:rFonts w:ascii="Times New Roman" w:hAnsi="Times New Roman"/>
          <w:color w:val="000000"/>
          <w:sz w:val="24"/>
          <w:szCs w:val="24"/>
        </w:rPr>
        <w:t xml:space="preserve">и срока исполнения обязательств по договору.                                                                                                                                                                                     </w:t>
      </w:r>
    </w:p>
    <w:p w14:paraId="2B57408A" w14:textId="77777777" w:rsidR="00A87919" w:rsidRPr="00624991" w:rsidRDefault="00A87919" w:rsidP="00A87919">
      <w:pPr>
        <w:shd w:val="clear" w:color="auto" w:fill="FFFFFF"/>
        <w:tabs>
          <w:tab w:val="left" w:pos="284"/>
        </w:tabs>
        <w:autoSpaceDE w:val="0"/>
        <w:autoSpaceDN w:val="0"/>
        <w:adjustRightInd w:val="0"/>
        <w:spacing w:after="0" w:line="240" w:lineRule="auto"/>
        <w:ind w:left="-11"/>
        <w:contextualSpacing/>
        <w:jc w:val="both"/>
        <w:rPr>
          <w:rFonts w:ascii="Times New Roman" w:hAnsi="Times New Roman"/>
          <w:color w:val="000000"/>
          <w:sz w:val="24"/>
          <w:szCs w:val="24"/>
        </w:rPr>
      </w:pPr>
      <w:r w:rsidRPr="00624991">
        <w:rPr>
          <w:rFonts w:ascii="Times New Roman" w:hAnsi="Times New Roman"/>
          <w:color w:val="000000"/>
          <w:sz w:val="24"/>
          <w:szCs w:val="24"/>
        </w:rPr>
        <w:t xml:space="preserve">с ценой </w:t>
      </w:r>
      <w:r w:rsidRPr="00624991">
        <w:rPr>
          <w:rFonts w:ascii="Times New Roman" w:hAnsi="Times New Roman"/>
          <w:sz w:val="24"/>
          <w:szCs w:val="24"/>
        </w:rPr>
        <w:t>договора</w:t>
      </w:r>
      <w:r w:rsidRPr="00624991">
        <w:rPr>
          <w:rFonts w:ascii="Times New Roman" w:hAnsi="Times New Roman"/>
          <w:color w:val="000000"/>
          <w:sz w:val="24"/>
          <w:szCs w:val="24"/>
        </w:rPr>
        <w:t>: _____________________</w:t>
      </w:r>
      <w:proofErr w:type="gramStart"/>
      <w:r w:rsidRPr="00624991">
        <w:rPr>
          <w:rFonts w:ascii="Times New Roman" w:hAnsi="Times New Roman"/>
          <w:color w:val="000000"/>
          <w:sz w:val="24"/>
          <w:szCs w:val="24"/>
        </w:rPr>
        <w:t>_(</w:t>
      </w:r>
      <w:proofErr w:type="gramEnd"/>
      <w:r w:rsidRPr="00624991">
        <w:rPr>
          <w:rFonts w:ascii="Times New Roman" w:hAnsi="Times New Roman"/>
          <w:color w:val="000000"/>
          <w:sz w:val="24"/>
          <w:szCs w:val="24"/>
        </w:rPr>
        <w:t xml:space="preserve">_____________________________) рублей ___ копеек, </w:t>
      </w:r>
    </w:p>
    <w:p w14:paraId="4D53C5E0" w14:textId="77777777" w:rsidR="00A87919" w:rsidRPr="00624991" w:rsidRDefault="00A87919" w:rsidP="00A87919">
      <w:pPr>
        <w:shd w:val="clear" w:color="auto" w:fill="FFFFFF"/>
        <w:tabs>
          <w:tab w:val="left" w:pos="284"/>
        </w:tabs>
        <w:autoSpaceDE w:val="0"/>
        <w:autoSpaceDN w:val="0"/>
        <w:adjustRightInd w:val="0"/>
        <w:spacing w:after="0" w:line="240" w:lineRule="auto"/>
        <w:ind w:left="-22"/>
        <w:contextualSpacing/>
        <w:jc w:val="both"/>
        <w:rPr>
          <w:rFonts w:ascii="Times New Roman" w:hAnsi="Times New Roman"/>
          <w:color w:val="000000"/>
          <w:sz w:val="24"/>
          <w:szCs w:val="24"/>
          <w:vertAlign w:val="superscript"/>
        </w:rPr>
      </w:pPr>
      <w:r w:rsidRPr="00624991">
        <w:rPr>
          <w:rFonts w:ascii="Times New Roman" w:hAnsi="Times New Roman"/>
          <w:color w:val="000000"/>
          <w:sz w:val="24"/>
          <w:szCs w:val="24"/>
          <w:vertAlign w:val="superscript"/>
        </w:rPr>
        <w:t xml:space="preserve"> (</w:t>
      </w:r>
      <w:proofErr w:type="gramStart"/>
      <w:r w:rsidRPr="00624991">
        <w:rPr>
          <w:rFonts w:ascii="Times New Roman" w:hAnsi="Times New Roman"/>
          <w:color w:val="000000"/>
          <w:sz w:val="24"/>
          <w:szCs w:val="24"/>
          <w:vertAlign w:val="superscript"/>
        </w:rPr>
        <w:t xml:space="preserve">цифрой)   </w:t>
      </w:r>
      <w:proofErr w:type="gramEnd"/>
      <w:r w:rsidRPr="00624991">
        <w:rPr>
          <w:rFonts w:ascii="Times New Roman" w:hAnsi="Times New Roman"/>
          <w:color w:val="000000"/>
          <w:sz w:val="24"/>
          <w:szCs w:val="24"/>
          <w:vertAlign w:val="superscript"/>
        </w:rPr>
        <w:t xml:space="preserve"> (прописью) </w:t>
      </w:r>
    </w:p>
    <w:p w14:paraId="21DAF0C1" w14:textId="77777777" w:rsidR="00A87919" w:rsidRPr="00624991" w:rsidRDefault="00A87919" w:rsidP="00A87919">
      <w:pPr>
        <w:shd w:val="clear" w:color="auto" w:fill="FFFFFF"/>
        <w:tabs>
          <w:tab w:val="left" w:pos="284"/>
        </w:tabs>
        <w:autoSpaceDE w:val="0"/>
        <w:autoSpaceDN w:val="0"/>
        <w:adjustRightInd w:val="0"/>
        <w:spacing w:after="0" w:line="240" w:lineRule="auto"/>
        <w:ind w:left="-11"/>
        <w:contextualSpacing/>
        <w:jc w:val="both"/>
        <w:rPr>
          <w:rFonts w:ascii="Times New Roman" w:hAnsi="Times New Roman"/>
          <w:color w:val="000000"/>
          <w:sz w:val="24"/>
          <w:szCs w:val="24"/>
        </w:rPr>
      </w:pPr>
      <w:r w:rsidRPr="00624991">
        <w:rPr>
          <w:rFonts w:ascii="Times New Roman" w:hAnsi="Times New Roman"/>
          <w:color w:val="000000"/>
          <w:sz w:val="24"/>
          <w:szCs w:val="24"/>
        </w:rPr>
        <w:t>в том числе НДС по ставке ___% в сумме: _______</w:t>
      </w:r>
      <w:proofErr w:type="gramStart"/>
      <w:r w:rsidRPr="00624991">
        <w:rPr>
          <w:rFonts w:ascii="Times New Roman" w:hAnsi="Times New Roman"/>
          <w:color w:val="000000"/>
          <w:sz w:val="24"/>
          <w:szCs w:val="24"/>
        </w:rPr>
        <w:t>_(</w:t>
      </w:r>
      <w:proofErr w:type="gramEnd"/>
      <w:r w:rsidRPr="00624991">
        <w:rPr>
          <w:rFonts w:ascii="Times New Roman" w:hAnsi="Times New Roman"/>
          <w:color w:val="000000"/>
          <w:sz w:val="24"/>
          <w:szCs w:val="24"/>
        </w:rPr>
        <w:t>______________________) рублей ___ копеек</w:t>
      </w:r>
    </w:p>
    <w:p w14:paraId="6752CF70" w14:textId="77777777" w:rsidR="00A87919" w:rsidRPr="00624991" w:rsidRDefault="00A87919" w:rsidP="00A87919">
      <w:pPr>
        <w:shd w:val="clear" w:color="auto" w:fill="FFFFFF"/>
        <w:tabs>
          <w:tab w:val="left" w:pos="284"/>
        </w:tabs>
        <w:autoSpaceDE w:val="0"/>
        <w:autoSpaceDN w:val="0"/>
        <w:adjustRightInd w:val="0"/>
        <w:spacing w:after="0" w:line="240" w:lineRule="auto"/>
        <w:ind w:left="-11"/>
        <w:contextualSpacing/>
        <w:jc w:val="both"/>
        <w:rPr>
          <w:rFonts w:ascii="Times New Roman" w:hAnsi="Times New Roman"/>
          <w:color w:val="000000"/>
          <w:sz w:val="24"/>
          <w:szCs w:val="24"/>
        </w:rPr>
      </w:pPr>
      <w:r w:rsidRPr="00624991">
        <w:rPr>
          <w:rFonts w:ascii="Times New Roman" w:hAnsi="Times New Roman"/>
          <w:color w:val="000000"/>
          <w:sz w:val="24"/>
          <w:szCs w:val="24"/>
          <w:vertAlign w:val="superscript"/>
        </w:rPr>
        <w:t>(</w:t>
      </w:r>
      <w:proofErr w:type="gramStart"/>
      <w:r w:rsidRPr="00624991">
        <w:rPr>
          <w:rFonts w:ascii="Times New Roman" w:hAnsi="Times New Roman"/>
          <w:color w:val="000000"/>
          <w:sz w:val="24"/>
          <w:szCs w:val="24"/>
          <w:vertAlign w:val="superscript"/>
        </w:rPr>
        <w:t xml:space="preserve">цифрой)   </w:t>
      </w:r>
      <w:proofErr w:type="gramEnd"/>
      <w:r w:rsidRPr="00624991">
        <w:rPr>
          <w:rFonts w:ascii="Times New Roman" w:hAnsi="Times New Roman"/>
          <w:color w:val="000000"/>
          <w:sz w:val="24"/>
          <w:szCs w:val="24"/>
          <w:vertAlign w:val="superscript"/>
        </w:rPr>
        <w:t xml:space="preserve"> (прописью)</w:t>
      </w:r>
    </w:p>
    <w:p w14:paraId="6EECE5C9" w14:textId="77777777" w:rsidR="00A87919" w:rsidRPr="00624991" w:rsidRDefault="00A87919" w:rsidP="00A87919">
      <w:pPr>
        <w:shd w:val="clear" w:color="auto" w:fill="FFFFFF"/>
        <w:tabs>
          <w:tab w:val="left" w:pos="284"/>
        </w:tabs>
        <w:autoSpaceDE w:val="0"/>
        <w:autoSpaceDN w:val="0"/>
        <w:adjustRightInd w:val="0"/>
        <w:spacing w:after="0" w:line="240" w:lineRule="auto"/>
        <w:ind w:left="-11"/>
        <w:contextualSpacing/>
        <w:jc w:val="both"/>
        <w:rPr>
          <w:rFonts w:ascii="Times New Roman" w:hAnsi="Times New Roman"/>
          <w:color w:val="000000"/>
          <w:sz w:val="24"/>
          <w:szCs w:val="24"/>
        </w:rPr>
      </w:pPr>
      <w:r w:rsidRPr="00624991">
        <w:rPr>
          <w:rFonts w:ascii="Times New Roman" w:hAnsi="Times New Roman"/>
          <w:i/>
          <w:sz w:val="24"/>
          <w:szCs w:val="24"/>
        </w:rPr>
        <w:t>(либо НДС не предусмотрен).</w:t>
      </w:r>
    </w:p>
    <w:p w14:paraId="113831A7" w14:textId="77777777" w:rsidR="00A87919" w:rsidRPr="00624991" w:rsidRDefault="00A87919" w:rsidP="00A87919">
      <w:pPr>
        <w:shd w:val="clear" w:color="auto" w:fill="FFFFFF"/>
        <w:tabs>
          <w:tab w:val="left" w:pos="284"/>
        </w:tabs>
        <w:autoSpaceDE w:val="0"/>
        <w:autoSpaceDN w:val="0"/>
        <w:adjustRightInd w:val="0"/>
        <w:spacing w:after="0" w:line="240" w:lineRule="auto"/>
        <w:ind w:left="-22"/>
        <w:contextualSpacing/>
        <w:jc w:val="both"/>
        <w:rPr>
          <w:rFonts w:ascii="Times New Roman" w:hAnsi="Times New Roman"/>
          <w:color w:val="000000"/>
          <w:sz w:val="24"/>
          <w:szCs w:val="24"/>
          <w:vertAlign w:val="superscript"/>
        </w:rPr>
      </w:pPr>
    </w:p>
    <w:p w14:paraId="33D5A138" w14:textId="77777777" w:rsidR="00A87919" w:rsidRPr="00624991" w:rsidRDefault="00A87919" w:rsidP="00A87919">
      <w:pPr>
        <w:spacing w:after="0" w:line="240" w:lineRule="auto"/>
        <w:contextualSpacing/>
        <w:rPr>
          <w:rFonts w:ascii="Times New Roman" w:hAnsi="Times New Roman"/>
          <w:color w:val="000000"/>
          <w:sz w:val="24"/>
          <w:szCs w:val="24"/>
        </w:rPr>
      </w:pPr>
      <w:r w:rsidRPr="00624991">
        <w:rPr>
          <w:rFonts w:ascii="Times New Roman" w:hAnsi="Times New Roman"/>
          <w:color w:val="000000"/>
          <w:sz w:val="24"/>
          <w:szCs w:val="24"/>
        </w:rPr>
        <w:t>В указанную цену включены*: _________________________________________________________.</w:t>
      </w:r>
    </w:p>
    <w:p w14:paraId="2596BB1C" w14:textId="77777777" w:rsidR="00A87919" w:rsidRPr="00624991" w:rsidRDefault="00A87919" w:rsidP="00A87919">
      <w:pPr>
        <w:spacing w:after="0" w:line="240" w:lineRule="auto"/>
        <w:contextualSpacing/>
        <w:jc w:val="center"/>
        <w:rPr>
          <w:rFonts w:ascii="Times New Roman" w:hAnsi="Times New Roman"/>
          <w:sz w:val="24"/>
          <w:szCs w:val="24"/>
          <w:vertAlign w:val="superscript"/>
        </w:rPr>
      </w:pPr>
      <w:r w:rsidRPr="00624991">
        <w:rPr>
          <w:rFonts w:ascii="Times New Roman" w:hAnsi="Times New Roman"/>
          <w:color w:val="000000"/>
          <w:sz w:val="24"/>
          <w:szCs w:val="24"/>
          <w:vertAlign w:val="superscript"/>
        </w:rPr>
        <w:t xml:space="preserve">   (*указать </w:t>
      </w:r>
      <w:r w:rsidRPr="00624991">
        <w:rPr>
          <w:rFonts w:ascii="Times New Roman" w:hAnsi="Times New Roman"/>
          <w:sz w:val="24"/>
          <w:szCs w:val="24"/>
          <w:vertAlign w:val="superscript"/>
        </w:rPr>
        <w:t>затраты участника, связанные с исполнением договора, в соответствии с Разделом 12 Части</w:t>
      </w:r>
      <w:r w:rsidRPr="00624991">
        <w:rPr>
          <w:rFonts w:ascii="Times New Roman" w:hAnsi="Times New Roman"/>
          <w:sz w:val="24"/>
          <w:szCs w:val="24"/>
          <w:vertAlign w:val="superscript"/>
          <w:lang w:val="en-US"/>
        </w:rPr>
        <w:t>I</w:t>
      </w:r>
      <w:r w:rsidRPr="00624991">
        <w:rPr>
          <w:rFonts w:ascii="Times New Roman" w:hAnsi="Times New Roman"/>
          <w:sz w:val="24"/>
          <w:szCs w:val="24"/>
          <w:vertAlign w:val="superscript"/>
        </w:rPr>
        <w:t xml:space="preserve"> документации о закупке)</w:t>
      </w:r>
    </w:p>
    <w:p w14:paraId="2294EBE1" w14:textId="77777777" w:rsidR="00A87919" w:rsidRPr="00624991" w:rsidRDefault="00A87919" w:rsidP="00A87919">
      <w:pPr>
        <w:spacing w:after="0" w:line="240" w:lineRule="auto"/>
        <w:contextualSpacing/>
        <w:rPr>
          <w:rFonts w:ascii="Times New Roman" w:hAnsi="Times New Roman"/>
          <w:b/>
          <w:sz w:val="24"/>
          <w:szCs w:val="24"/>
        </w:rPr>
      </w:pPr>
    </w:p>
    <w:p w14:paraId="547231B3" w14:textId="7ECF36F9" w:rsidR="00A87919" w:rsidRPr="00624991" w:rsidRDefault="00A87919" w:rsidP="00A87919">
      <w:pPr>
        <w:spacing w:after="0" w:line="240" w:lineRule="auto"/>
        <w:contextualSpacing/>
        <w:rPr>
          <w:rFonts w:ascii="Times New Roman" w:hAnsi="Times New Roman"/>
          <w:b/>
          <w:sz w:val="24"/>
          <w:szCs w:val="24"/>
        </w:rPr>
      </w:pPr>
    </w:p>
    <w:p w14:paraId="6E7CE9DD" w14:textId="4924A36B" w:rsidR="00D10D92" w:rsidRPr="00624991" w:rsidRDefault="00D10D92" w:rsidP="00D10D92">
      <w:pPr>
        <w:pStyle w:val="21"/>
        <w:rPr>
          <w:rFonts w:ascii="Times New Roman" w:hAnsi="Times New Roman"/>
        </w:rPr>
      </w:pPr>
    </w:p>
    <w:p w14:paraId="1D9E1B83" w14:textId="77777777" w:rsidR="00D10D92" w:rsidRPr="00624991" w:rsidRDefault="00D10D92" w:rsidP="00D10D92">
      <w:pPr>
        <w:pStyle w:val="21"/>
        <w:rPr>
          <w:rFonts w:ascii="Times New Roman" w:hAnsi="Times New Roman"/>
        </w:rPr>
      </w:pPr>
    </w:p>
    <w:p w14:paraId="3BE9809C" w14:textId="77777777" w:rsidR="00A87919" w:rsidRPr="00624991" w:rsidRDefault="00A87919" w:rsidP="00A87919">
      <w:pPr>
        <w:spacing w:after="0" w:line="240" w:lineRule="auto"/>
        <w:contextualSpacing/>
        <w:rPr>
          <w:rFonts w:ascii="Times New Roman" w:hAnsi="Times New Roman"/>
          <w:b/>
          <w:sz w:val="24"/>
          <w:szCs w:val="24"/>
        </w:rPr>
      </w:pPr>
    </w:p>
    <w:p w14:paraId="07F7BFAF" w14:textId="77777777" w:rsidR="00A87919" w:rsidRPr="00624991" w:rsidRDefault="00A87919" w:rsidP="00A87919">
      <w:pPr>
        <w:spacing w:after="0" w:line="240" w:lineRule="auto"/>
        <w:contextualSpacing/>
        <w:rPr>
          <w:rFonts w:ascii="Times New Roman" w:hAnsi="Times New Roman"/>
          <w:b/>
          <w:sz w:val="24"/>
          <w:szCs w:val="24"/>
        </w:rPr>
      </w:pPr>
      <w:r w:rsidRPr="00624991">
        <w:rPr>
          <w:rFonts w:ascii="Times New Roman" w:hAnsi="Times New Roman"/>
          <w:b/>
          <w:sz w:val="24"/>
          <w:szCs w:val="24"/>
        </w:rPr>
        <w:t>Таблица №1</w:t>
      </w:r>
    </w:p>
    <w:p w14:paraId="6042E5D0" w14:textId="1B280F53" w:rsidR="00271453" w:rsidRPr="00624991" w:rsidRDefault="00271453" w:rsidP="00271453">
      <w:pPr>
        <w:spacing w:after="0" w:line="240" w:lineRule="auto"/>
        <w:contextualSpacing/>
        <w:jc w:val="both"/>
        <w:rPr>
          <w:rFonts w:ascii="Times New Roman" w:hAnsi="Times New Roman"/>
          <w:b/>
          <w:sz w:val="24"/>
          <w:szCs w:val="24"/>
        </w:rPr>
      </w:pPr>
      <w:r w:rsidRPr="00624991">
        <w:rPr>
          <w:rFonts w:ascii="Times New Roman" w:hAnsi="Times New Roman"/>
          <w:b/>
          <w:sz w:val="24"/>
          <w:szCs w:val="24"/>
        </w:rPr>
        <w:t xml:space="preserve">Наименование </w:t>
      </w:r>
      <w:r w:rsidR="00482D5F" w:rsidRPr="00624991">
        <w:rPr>
          <w:rFonts w:ascii="Times New Roman" w:hAnsi="Times New Roman"/>
          <w:b/>
          <w:sz w:val="24"/>
          <w:szCs w:val="24"/>
        </w:rPr>
        <w:t xml:space="preserve">и </w:t>
      </w:r>
      <w:r w:rsidRPr="00624991">
        <w:rPr>
          <w:rFonts w:ascii="Times New Roman" w:hAnsi="Times New Roman"/>
          <w:b/>
          <w:sz w:val="24"/>
          <w:szCs w:val="24"/>
        </w:rPr>
        <w:t xml:space="preserve">количество </w:t>
      </w:r>
      <w:r w:rsidR="0025269B" w:rsidRPr="00624991">
        <w:rPr>
          <w:rFonts w:ascii="Times New Roman" w:hAnsi="Times New Roman"/>
          <w:b/>
          <w:sz w:val="24"/>
          <w:szCs w:val="24"/>
        </w:rPr>
        <w:t>товара</w:t>
      </w:r>
      <w:r w:rsidRPr="00624991">
        <w:rPr>
          <w:rFonts w:ascii="Times New Roman" w:hAnsi="Times New Roman"/>
          <w:b/>
          <w:sz w:val="24"/>
          <w:szCs w:val="24"/>
        </w:rPr>
        <w:t>:</w:t>
      </w:r>
    </w:p>
    <w:tbl>
      <w:tblPr>
        <w:tblW w:w="106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39"/>
        <w:gridCol w:w="851"/>
        <w:gridCol w:w="850"/>
        <w:gridCol w:w="1417"/>
        <w:gridCol w:w="25"/>
        <w:gridCol w:w="1398"/>
        <w:gridCol w:w="1418"/>
      </w:tblGrid>
      <w:tr w:rsidR="003F2C8C" w:rsidRPr="00C32C0C" w14:paraId="22A804B3" w14:textId="77777777" w:rsidTr="003F2C8C">
        <w:trPr>
          <w:trHeight w:val="226"/>
        </w:trPr>
        <w:tc>
          <w:tcPr>
            <w:tcW w:w="568" w:type="dxa"/>
            <w:shd w:val="clear" w:color="auto" w:fill="D9D9D9"/>
            <w:vAlign w:val="center"/>
          </w:tcPr>
          <w:p w14:paraId="3C71F9E9" w14:textId="77777777" w:rsidR="003F2C8C" w:rsidRPr="00C32C0C" w:rsidRDefault="003F2C8C" w:rsidP="00080529">
            <w:pPr>
              <w:tabs>
                <w:tab w:val="num" w:pos="502"/>
              </w:tabs>
              <w:spacing w:after="0" w:line="240" w:lineRule="auto"/>
              <w:contextualSpacing/>
              <w:jc w:val="center"/>
              <w:rPr>
                <w:rFonts w:ascii="Times New Roman" w:hAnsi="Times New Roman"/>
                <w:b/>
                <w:szCs w:val="20"/>
              </w:rPr>
            </w:pPr>
            <w:r w:rsidRPr="00C32C0C">
              <w:rPr>
                <w:rFonts w:ascii="Times New Roman" w:hAnsi="Times New Roman"/>
                <w:b/>
                <w:szCs w:val="20"/>
              </w:rPr>
              <w:t>№ п/п</w:t>
            </w:r>
          </w:p>
        </w:tc>
        <w:tc>
          <w:tcPr>
            <w:tcW w:w="4139" w:type="dxa"/>
            <w:shd w:val="clear" w:color="auto" w:fill="D9D9D9"/>
            <w:vAlign w:val="center"/>
          </w:tcPr>
          <w:p w14:paraId="7B8D2EEA" w14:textId="77777777" w:rsidR="003F2C8C" w:rsidRPr="00C32C0C" w:rsidRDefault="003F2C8C" w:rsidP="00080529">
            <w:pPr>
              <w:tabs>
                <w:tab w:val="num" w:pos="502"/>
              </w:tabs>
              <w:spacing w:after="0" w:line="240" w:lineRule="auto"/>
              <w:contextualSpacing/>
              <w:jc w:val="center"/>
              <w:rPr>
                <w:rFonts w:ascii="Times New Roman" w:hAnsi="Times New Roman"/>
                <w:b/>
                <w:szCs w:val="20"/>
              </w:rPr>
            </w:pPr>
            <w:r w:rsidRPr="00C32C0C">
              <w:rPr>
                <w:rFonts w:ascii="Times New Roman" w:hAnsi="Times New Roman"/>
                <w:b/>
                <w:szCs w:val="20"/>
              </w:rPr>
              <w:t xml:space="preserve">Наименование </w:t>
            </w:r>
          </w:p>
        </w:tc>
        <w:tc>
          <w:tcPr>
            <w:tcW w:w="851" w:type="dxa"/>
            <w:shd w:val="clear" w:color="auto" w:fill="D9D9D9"/>
            <w:vAlign w:val="center"/>
          </w:tcPr>
          <w:p w14:paraId="724DCDF3" w14:textId="77777777" w:rsidR="003F2C8C" w:rsidRPr="00C32C0C" w:rsidRDefault="003F2C8C" w:rsidP="00080529">
            <w:pPr>
              <w:tabs>
                <w:tab w:val="num" w:pos="-77"/>
              </w:tabs>
              <w:spacing w:after="0" w:line="240" w:lineRule="auto"/>
              <w:ind w:left="-108"/>
              <w:contextualSpacing/>
              <w:jc w:val="center"/>
              <w:rPr>
                <w:rFonts w:ascii="Times New Roman" w:hAnsi="Times New Roman"/>
                <w:b/>
                <w:szCs w:val="20"/>
              </w:rPr>
            </w:pPr>
            <w:r w:rsidRPr="00C32C0C">
              <w:rPr>
                <w:rFonts w:ascii="Times New Roman" w:hAnsi="Times New Roman"/>
                <w:b/>
                <w:szCs w:val="20"/>
              </w:rPr>
              <w:t>Ед. изм.</w:t>
            </w:r>
          </w:p>
        </w:tc>
        <w:tc>
          <w:tcPr>
            <w:tcW w:w="850" w:type="dxa"/>
            <w:shd w:val="clear" w:color="auto" w:fill="D9D9D9"/>
            <w:vAlign w:val="center"/>
          </w:tcPr>
          <w:p w14:paraId="2DE2E8BA" w14:textId="77777777" w:rsidR="003F2C8C" w:rsidRPr="00C32C0C" w:rsidRDefault="003F2C8C" w:rsidP="00080529">
            <w:pPr>
              <w:tabs>
                <w:tab w:val="num" w:pos="502"/>
              </w:tabs>
              <w:spacing w:after="0" w:line="240" w:lineRule="auto"/>
              <w:contextualSpacing/>
              <w:jc w:val="center"/>
              <w:rPr>
                <w:rFonts w:ascii="Times New Roman" w:hAnsi="Times New Roman"/>
                <w:b/>
                <w:szCs w:val="20"/>
              </w:rPr>
            </w:pPr>
            <w:r w:rsidRPr="00C32C0C">
              <w:rPr>
                <w:rFonts w:ascii="Times New Roman" w:hAnsi="Times New Roman"/>
                <w:b/>
                <w:szCs w:val="20"/>
              </w:rPr>
              <w:t>Кол-во</w:t>
            </w:r>
          </w:p>
        </w:tc>
        <w:tc>
          <w:tcPr>
            <w:tcW w:w="1417" w:type="dxa"/>
            <w:shd w:val="clear" w:color="auto" w:fill="D9D9D9"/>
          </w:tcPr>
          <w:p w14:paraId="7506EE60" w14:textId="77777777" w:rsidR="003F2C8C" w:rsidRPr="00C32C0C" w:rsidRDefault="003F2C8C" w:rsidP="00080529">
            <w:pPr>
              <w:tabs>
                <w:tab w:val="num" w:pos="502"/>
              </w:tabs>
              <w:spacing w:after="0" w:line="240" w:lineRule="auto"/>
              <w:contextualSpacing/>
              <w:jc w:val="center"/>
              <w:rPr>
                <w:rFonts w:ascii="Times New Roman" w:hAnsi="Times New Roman"/>
                <w:b/>
                <w:szCs w:val="20"/>
              </w:rPr>
            </w:pPr>
            <w:r w:rsidRPr="00C32C0C">
              <w:rPr>
                <w:rFonts w:ascii="Times New Roman" w:hAnsi="Times New Roman"/>
                <w:b/>
                <w:szCs w:val="20"/>
              </w:rPr>
              <w:t>Цена за ед., руб. без учета НДС/с НДС</w:t>
            </w:r>
          </w:p>
        </w:tc>
        <w:tc>
          <w:tcPr>
            <w:tcW w:w="1418" w:type="dxa"/>
            <w:gridSpan w:val="2"/>
            <w:shd w:val="clear" w:color="auto" w:fill="D9D9D9"/>
          </w:tcPr>
          <w:p w14:paraId="25F3CBAB" w14:textId="77777777" w:rsidR="003F2C8C" w:rsidRPr="00C32C0C" w:rsidRDefault="003F2C8C" w:rsidP="00080529">
            <w:pPr>
              <w:tabs>
                <w:tab w:val="num" w:pos="502"/>
              </w:tabs>
              <w:spacing w:after="0" w:line="240" w:lineRule="auto"/>
              <w:contextualSpacing/>
              <w:jc w:val="center"/>
              <w:rPr>
                <w:rFonts w:ascii="Times New Roman" w:hAnsi="Times New Roman"/>
                <w:b/>
                <w:szCs w:val="20"/>
              </w:rPr>
            </w:pPr>
            <w:r w:rsidRPr="00C32C0C">
              <w:rPr>
                <w:rFonts w:ascii="Times New Roman" w:hAnsi="Times New Roman"/>
                <w:b/>
                <w:szCs w:val="20"/>
              </w:rPr>
              <w:t>Сумма, руб. без учета НДС/с НДС</w:t>
            </w:r>
          </w:p>
        </w:tc>
        <w:tc>
          <w:tcPr>
            <w:tcW w:w="1418" w:type="dxa"/>
            <w:shd w:val="clear" w:color="auto" w:fill="D9D9D9"/>
          </w:tcPr>
          <w:p w14:paraId="14D91D17" w14:textId="77777777" w:rsidR="003F2C8C" w:rsidRPr="002347BF" w:rsidRDefault="003F2C8C" w:rsidP="00080529">
            <w:pPr>
              <w:tabs>
                <w:tab w:val="num" w:pos="502"/>
              </w:tabs>
              <w:spacing w:after="0" w:line="240" w:lineRule="auto"/>
              <w:contextualSpacing/>
              <w:jc w:val="center"/>
              <w:rPr>
                <w:rFonts w:ascii="Times New Roman" w:hAnsi="Times New Roman"/>
                <w:b/>
                <w:szCs w:val="20"/>
              </w:rPr>
            </w:pPr>
            <w:r w:rsidRPr="002347BF">
              <w:rPr>
                <w:rFonts w:ascii="Times New Roman" w:hAnsi="Times New Roman"/>
                <w:b/>
                <w:szCs w:val="20"/>
              </w:rPr>
              <w:t xml:space="preserve">Страна происхождения товара </w:t>
            </w:r>
          </w:p>
        </w:tc>
      </w:tr>
      <w:tr w:rsidR="003F2C8C" w:rsidRPr="00C32C0C" w14:paraId="3B9FDDE3" w14:textId="77777777" w:rsidTr="003F2C8C">
        <w:trPr>
          <w:trHeight w:val="281"/>
        </w:trPr>
        <w:tc>
          <w:tcPr>
            <w:tcW w:w="568" w:type="dxa"/>
          </w:tcPr>
          <w:p w14:paraId="22C8FCFA" w14:textId="77777777" w:rsidR="003F2C8C" w:rsidRPr="00C32C0C" w:rsidRDefault="003F2C8C" w:rsidP="00080529">
            <w:pPr>
              <w:tabs>
                <w:tab w:val="num" w:pos="502"/>
              </w:tabs>
              <w:spacing w:after="0" w:line="240" w:lineRule="auto"/>
              <w:contextualSpacing/>
              <w:jc w:val="center"/>
              <w:rPr>
                <w:rFonts w:ascii="Times New Roman" w:hAnsi="Times New Roman"/>
                <w:b/>
                <w:sz w:val="24"/>
                <w:szCs w:val="24"/>
              </w:rPr>
            </w:pPr>
            <w:r w:rsidRPr="00C32C0C">
              <w:rPr>
                <w:rFonts w:ascii="Times New Roman" w:hAnsi="Times New Roman"/>
                <w:b/>
                <w:sz w:val="24"/>
                <w:szCs w:val="24"/>
              </w:rPr>
              <w:t>1.</w:t>
            </w:r>
          </w:p>
        </w:tc>
        <w:tc>
          <w:tcPr>
            <w:tcW w:w="4139" w:type="dxa"/>
          </w:tcPr>
          <w:p w14:paraId="139DD445" w14:textId="77777777" w:rsidR="003F2C8C" w:rsidRPr="00C32C0C" w:rsidRDefault="003F2C8C" w:rsidP="00080529">
            <w:pPr>
              <w:pStyle w:val="ConsPlusNormal"/>
              <w:ind w:left="58"/>
              <w:contextualSpacing/>
              <w:rPr>
                <w:rFonts w:ascii="Times New Roman" w:hAnsi="Times New Roman" w:cs="Times New Roman"/>
                <w:sz w:val="24"/>
                <w:szCs w:val="24"/>
              </w:rPr>
            </w:pPr>
          </w:p>
        </w:tc>
        <w:tc>
          <w:tcPr>
            <w:tcW w:w="851" w:type="dxa"/>
          </w:tcPr>
          <w:p w14:paraId="28E51F8D" w14:textId="77777777" w:rsidR="003F2C8C" w:rsidRPr="00C32C0C" w:rsidRDefault="003F2C8C" w:rsidP="00080529">
            <w:pPr>
              <w:pStyle w:val="ConsPlusNormal"/>
              <w:ind w:left="175"/>
              <w:contextualSpacing/>
              <w:rPr>
                <w:rFonts w:ascii="Times New Roman" w:hAnsi="Times New Roman" w:cs="Times New Roman"/>
                <w:sz w:val="24"/>
                <w:szCs w:val="24"/>
              </w:rPr>
            </w:pPr>
          </w:p>
        </w:tc>
        <w:tc>
          <w:tcPr>
            <w:tcW w:w="850" w:type="dxa"/>
          </w:tcPr>
          <w:p w14:paraId="78F83ECF" w14:textId="77777777" w:rsidR="003F2C8C" w:rsidRPr="00C32C0C" w:rsidRDefault="003F2C8C" w:rsidP="00080529">
            <w:pPr>
              <w:pStyle w:val="ConsPlusNormal"/>
              <w:ind w:left="36"/>
              <w:contextualSpacing/>
              <w:jc w:val="center"/>
              <w:rPr>
                <w:rFonts w:ascii="Times New Roman" w:hAnsi="Times New Roman" w:cs="Times New Roman"/>
                <w:sz w:val="24"/>
                <w:szCs w:val="24"/>
              </w:rPr>
            </w:pPr>
          </w:p>
        </w:tc>
        <w:tc>
          <w:tcPr>
            <w:tcW w:w="1417" w:type="dxa"/>
          </w:tcPr>
          <w:p w14:paraId="668E7C30" w14:textId="77777777" w:rsidR="003F2C8C" w:rsidRPr="00C32C0C" w:rsidRDefault="003F2C8C" w:rsidP="00080529">
            <w:pPr>
              <w:pStyle w:val="ConsPlusNormal"/>
              <w:ind w:left="38"/>
              <w:contextualSpacing/>
              <w:jc w:val="center"/>
              <w:rPr>
                <w:rFonts w:ascii="Times New Roman" w:hAnsi="Times New Roman" w:cs="Times New Roman"/>
                <w:sz w:val="24"/>
                <w:szCs w:val="24"/>
              </w:rPr>
            </w:pPr>
          </w:p>
        </w:tc>
        <w:tc>
          <w:tcPr>
            <w:tcW w:w="1418" w:type="dxa"/>
            <w:gridSpan w:val="2"/>
          </w:tcPr>
          <w:p w14:paraId="033F3A59" w14:textId="77777777" w:rsidR="003F2C8C" w:rsidRPr="00C32C0C" w:rsidRDefault="003F2C8C" w:rsidP="00080529">
            <w:pPr>
              <w:pStyle w:val="ConsPlusNormal"/>
              <w:ind w:left="41"/>
              <w:contextualSpacing/>
              <w:jc w:val="center"/>
              <w:rPr>
                <w:rFonts w:ascii="Times New Roman" w:hAnsi="Times New Roman" w:cs="Times New Roman"/>
                <w:sz w:val="24"/>
                <w:szCs w:val="24"/>
              </w:rPr>
            </w:pPr>
          </w:p>
        </w:tc>
        <w:tc>
          <w:tcPr>
            <w:tcW w:w="1418" w:type="dxa"/>
          </w:tcPr>
          <w:p w14:paraId="2BAE13F1" w14:textId="77777777" w:rsidR="003F2C8C" w:rsidRPr="00C32C0C" w:rsidRDefault="003F2C8C" w:rsidP="00080529">
            <w:pPr>
              <w:pStyle w:val="ConsPlusNormal"/>
              <w:ind w:left="41"/>
              <w:contextualSpacing/>
              <w:jc w:val="center"/>
              <w:rPr>
                <w:rFonts w:ascii="Times New Roman" w:hAnsi="Times New Roman" w:cs="Times New Roman"/>
                <w:sz w:val="24"/>
                <w:szCs w:val="24"/>
              </w:rPr>
            </w:pPr>
          </w:p>
        </w:tc>
      </w:tr>
      <w:tr w:rsidR="003F2C8C" w:rsidRPr="00C32C0C" w14:paraId="0EB0A110" w14:textId="77777777" w:rsidTr="003F2C8C">
        <w:trPr>
          <w:trHeight w:val="281"/>
        </w:trPr>
        <w:tc>
          <w:tcPr>
            <w:tcW w:w="568" w:type="dxa"/>
          </w:tcPr>
          <w:p w14:paraId="7F1011A5" w14:textId="77777777" w:rsidR="003F2C8C" w:rsidRPr="00C32C0C" w:rsidRDefault="003F2C8C" w:rsidP="00080529">
            <w:pPr>
              <w:tabs>
                <w:tab w:val="num" w:pos="502"/>
              </w:tabs>
              <w:spacing w:after="0" w:line="240" w:lineRule="auto"/>
              <w:contextualSpacing/>
              <w:jc w:val="center"/>
              <w:rPr>
                <w:rFonts w:ascii="Times New Roman" w:hAnsi="Times New Roman"/>
                <w:b/>
                <w:sz w:val="24"/>
                <w:szCs w:val="24"/>
              </w:rPr>
            </w:pPr>
            <w:r w:rsidRPr="00C32C0C">
              <w:rPr>
                <w:rFonts w:ascii="Times New Roman" w:hAnsi="Times New Roman"/>
                <w:b/>
                <w:sz w:val="24"/>
                <w:szCs w:val="24"/>
              </w:rPr>
              <w:t>2.</w:t>
            </w:r>
          </w:p>
        </w:tc>
        <w:tc>
          <w:tcPr>
            <w:tcW w:w="4139" w:type="dxa"/>
          </w:tcPr>
          <w:p w14:paraId="2681F263" w14:textId="77777777" w:rsidR="003F2C8C" w:rsidRPr="00C32C0C" w:rsidRDefault="003F2C8C" w:rsidP="00080529">
            <w:pPr>
              <w:pStyle w:val="ConsPlusNormal"/>
              <w:ind w:left="58"/>
              <w:contextualSpacing/>
              <w:rPr>
                <w:rFonts w:ascii="Times New Roman" w:hAnsi="Times New Roman" w:cs="Times New Roman"/>
                <w:sz w:val="24"/>
                <w:szCs w:val="24"/>
              </w:rPr>
            </w:pPr>
          </w:p>
        </w:tc>
        <w:tc>
          <w:tcPr>
            <w:tcW w:w="851" w:type="dxa"/>
          </w:tcPr>
          <w:p w14:paraId="623C74CA" w14:textId="77777777" w:rsidR="003F2C8C" w:rsidRPr="00C32C0C" w:rsidRDefault="003F2C8C" w:rsidP="00080529">
            <w:pPr>
              <w:pStyle w:val="ConsPlusNormal"/>
              <w:ind w:left="317"/>
              <w:contextualSpacing/>
              <w:rPr>
                <w:rFonts w:ascii="Times New Roman" w:hAnsi="Times New Roman" w:cs="Times New Roman"/>
                <w:sz w:val="24"/>
                <w:szCs w:val="24"/>
                <w:u w:val="single"/>
              </w:rPr>
            </w:pPr>
          </w:p>
        </w:tc>
        <w:tc>
          <w:tcPr>
            <w:tcW w:w="850" w:type="dxa"/>
          </w:tcPr>
          <w:p w14:paraId="44594565" w14:textId="77777777" w:rsidR="003F2C8C" w:rsidRPr="00C32C0C" w:rsidRDefault="003F2C8C" w:rsidP="00080529">
            <w:pPr>
              <w:pStyle w:val="ConsPlusNormal"/>
              <w:ind w:left="319"/>
              <w:contextualSpacing/>
              <w:rPr>
                <w:rFonts w:ascii="Times New Roman" w:hAnsi="Times New Roman" w:cs="Times New Roman"/>
                <w:sz w:val="24"/>
                <w:szCs w:val="24"/>
              </w:rPr>
            </w:pPr>
          </w:p>
        </w:tc>
        <w:tc>
          <w:tcPr>
            <w:tcW w:w="1417" w:type="dxa"/>
          </w:tcPr>
          <w:p w14:paraId="2FC80FA1" w14:textId="77777777" w:rsidR="003F2C8C" w:rsidRPr="00C32C0C" w:rsidRDefault="003F2C8C" w:rsidP="00080529">
            <w:pPr>
              <w:pStyle w:val="ConsPlusNormal"/>
              <w:ind w:left="720"/>
              <w:contextualSpacing/>
              <w:jc w:val="center"/>
              <w:rPr>
                <w:rFonts w:ascii="Times New Roman" w:hAnsi="Times New Roman" w:cs="Times New Roman"/>
                <w:sz w:val="24"/>
                <w:szCs w:val="24"/>
              </w:rPr>
            </w:pPr>
          </w:p>
        </w:tc>
        <w:tc>
          <w:tcPr>
            <w:tcW w:w="1418" w:type="dxa"/>
            <w:gridSpan w:val="2"/>
          </w:tcPr>
          <w:p w14:paraId="290C6875" w14:textId="77777777" w:rsidR="003F2C8C" w:rsidRPr="00C32C0C" w:rsidRDefault="003F2C8C" w:rsidP="00080529">
            <w:pPr>
              <w:pStyle w:val="ConsPlusNormal"/>
              <w:ind w:left="720"/>
              <w:contextualSpacing/>
              <w:jc w:val="center"/>
              <w:rPr>
                <w:rFonts w:ascii="Times New Roman" w:hAnsi="Times New Roman" w:cs="Times New Roman"/>
                <w:sz w:val="24"/>
                <w:szCs w:val="24"/>
              </w:rPr>
            </w:pPr>
          </w:p>
        </w:tc>
        <w:tc>
          <w:tcPr>
            <w:tcW w:w="1418" w:type="dxa"/>
          </w:tcPr>
          <w:p w14:paraId="5C102998" w14:textId="77777777" w:rsidR="003F2C8C" w:rsidRPr="00C32C0C" w:rsidRDefault="003F2C8C" w:rsidP="00080529">
            <w:pPr>
              <w:pStyle w:val="ConsPlusNormal"/>
              <w:ind w:left="720"/>
              <w:contextualSpacing/>
              <w:jc w:val="center"/>
              <w:rPr>
                <w:rFonts w:ascii="Times New Roman" w:hAnsi="Times New Roman" w:cs="Times New Roman"/>
                <w:sz w:val="24"/>
                <w:szCs w:val="24"/>
              </w:rPr>
            </w:pPr>
          </w:p>
        </w:tc>
      </w:tr>
      <w:tr w:rsidR="003F2C8C" w:rsidRPr="00C32C0C" w14:paraId="4058E4C3" w14:textId="77777777" w:rsidTr="003F2C8C">
        <w:trPr>
          <w:trHeight w:val="281"/>
        </w:trPr>
        <w:tc>
          <w:tcPr>
            <w:tcW w:w="7850" w:type="dxa"/>
            <w:gridSpan w:val="6"/>
          </w:tcPr>
          <w:p w14:paraId="291FAD5E" w14:textId="77777777" w:rsidR="003F2C8C" w:rsidRPr="00C32C0C" w:rsidRDefault="003F2C8C" w:rsidP="00080529">
            <w:pPr>
              <w:pStyle w:val="ConsPlusNormal"/>
              <w:ind w:left="720"/>
              <w:contextualSpacing/>
              <w:jc w:val="center"/>
              <w:rPr>
                <w:rFonts w:ascii="Times New Roman" w:hAnsi="Times New Roman" w:cs="Times New Roman"/>
                <w:b/>
                <w:bCs/>
                <w:sz w:val="24"/>
                <w:szCs w:val="24"/>
              </w:rPr>
            </w:pPr>
            <w:r w:rsidRPr="00C32C0C">
              <w:rPr>
                <w:rFonts w:ascii="Times New Roman" w:hAnsi="Times New Roman" w:cs="Times New Roman"/>
                <w:b/>
                <w:bCs/>
                <w:sz w:val="24"/>
                <w:szCs w:val="24"/>
              </w:rPr>
              <w:t>Итого:</w:t>
            </w:r>
          </w:p>
        </w:tc>
        <w:tc>
          <w:tcPr>
            <w:tcW w:w="1398" w:type="dxa"/>
          </w:tcPr>
          <w:p w14:paraId="3F4ABEB9" w14:textId="77777777" w:rsidR="003F2C8C" w:rsidRPr="00C32C0C" w:rsidRDefault="003F2C8C" w:rsidP="00080529">
            <w:pPr>
              <w:pStyle w:val="ConsPlusNormal"/>
              <w:ind w:left="720"/>
              <w:contextualSpacing/>
              <w:jc w:val="center"/>
              <w:rPr>
                <w:rFonts w:ascii="Times New Roman" w:hAnsi="Times New Roman" w:cs="Times New Roman"/>
                <w:sz w:val="24"/>
                <w:szCs w:val="24"/>
                <w:u w:val="single"/>
              </w:rPr>
            </w:pPr>
          </w:p>
        </w:tc>
        <w:tc>
          <w:tcPr>
            <w:tcW w:w="1418" w:type="dxa"/>
          </w:tcPr>
          <w:p w14:paraId="3183954D" w14:textId="77777777" w:rsidR="003F2C8C" w:rsidRPr="00C32C0C" w:rsidRDefault="003F2C8C" w:rsidP="00080529">
            <w:pPr>
              <w:pStyle w:val="ConsPlusNormal"/>
              <w:ind w:left="720"/>
              <w:contextualSpacing/>
              <w:jc w:val="center"/>
              <w:rPr>
                <w:rFonts w:ascii="Times New Roman" w:hAnsi="Times New Roman" w:cs="Times New Roman"/>
                <w:sz w:val="24"/>
                <w:szCs w:val="24"/>
                <w:u w:val="single"/>
              </w:rPr>
            </w:pPr>
          </w:p>
        </w:tc>
      </w:tr>
    </w:tbl>
    <w:p w14:paraId="24BFDA44" w14:textId="77777777" w:rsidR="00A87919" w:rsidRPr="00624991" w:rsidRDefault="00A87919" w:rsidP="00A87919">
      <w:pPr>
        <w:spacing w:after="0" w:line="240" w:lineRule="auto"/>
        <w:contextualSpacing/>
        <w:jc w:val="both"/>
        <w:rPr>
          <w:rFonts w:ascii="Times New Roman" w:hAnsi="Times New Roman"/>
          <w:b/>
          <w:szCs w:val="24"/>
        </w:rPr>
      </w:pPr>
    </w:p>
    <w:p w14:paraId="6F251AD2" w14:textId="2CDAD64E" w:rsidR="00A87919" w:rsidRPr="00624991" w:rsidRDefault="00D10D92" w:rsidP="00A87919">
      <w:pPr>
        <w:widowControl w:val="0"/>
        <w:tabs>
          <w:tab w:val="left" w:pos="335"/>
          <w:tab w:val="left" w:pos="10205"/>
        </w:tabs>
        <w:overflowPunct w:val="0"/>
        <w:autoSpaceDE w:val="0"/>
        <w:autoSpaceDN w:val="0"/>
        <w:adjustRightInd w:val="0"/>
        <w:spacing w:after="0" w:line="240" w:lineRule="auto"/>
        <w:ind w:left="390" w:right="-1"/>
        <w:jc w:val="both"/>
        <w:rPr>
          <w:rFonts w:ascii="Times New Roman" w:hAnsi="Times New Roman"/>
          <w:sz w:val="24"/>
          <w:szCs w:val="24"/>
        </w:rPr>
      </w:pPr>
      <w:r w:rsidRPr="00624991">
        <w:rPr>
          <w:rFonts w:ascii="Times New Roman" w:hAnsi="Times New Roman"/>
          <w:sz w:val="24"/>
          <w:szCs w:val="24"/>
        </w:rPr>
        <w:t xml:space="preserve">3. </w:t>
      </w:r>
      <w:r w:rsidR="00A87919" w:rsidRPr="00624991">
        <w:rPr>
          <w:rFonts w:ascii="Times New Roman" w:hAnsi="Times New Roman"/>
          <w:sz w:val="24"/>
          <w:szCs w:val="24"/>
        </w:rPr>
        <w:t xml:space="preserve">В случае, если мы будем признаны победителем запроса котировок в электронной форме, мы берем на себя обязательство подписать договор с Обществом с ограниченной ответственностью «Управляющая компания «Зеленая роща» в соответствии с требованиями документации о запросе котировок в электронной форме и условиями наших предложений. </w:t>
      </w:r>
    </w:p>
    <w:p w14:paraId="7D82EC5C" w14:textId="0EF5450F" w:rsidR="00A87919" w:rsidRPr="00624991" w:rsidRDefault="00D10D92" w:rsidP="00A87919">
      <w:pPr>
        <w:widowControl w:val="0"/>
        <w:tabs>
          <w:tab w:val="left" w:pos="335"/>
          <w:tab w:val="left" w:pos="10205"/>
        </w:tabs>
        <w:overflowPunct w:val="0"/>
        <w:autoSpaceDE w:val="0"/>
        <w:autoSpaceDN w:val="0"/>
        <w:adjustRightInd w:val="0"/>
        <w:spacing w:after="0" w:line="240" w:lineRule="auto"/>
        <w:ind w:left="390" w:right="-1"/>
        <w:jc w:val="both"/>
        <w:rPr>
          <w:rFonts w:ascii="Times New Roman" w:hAnsi="Times New Roman"/>
          <w:sz w:val="24"/>
          <w:szCs w:val="24"/>
        </w:rPr>
      </w:pPr>
      <w:r w:rsidRPr="00624991">
        <w:rPr>
          <w:rFonts w:ascii="Times New Roman" w:hAnsi="Times New Roman"/>
          <w:sz w:val="24"/>
          <w:szCs w:val="24"/>
        </w:rPr>
        <w:t xml:space="preserve">4. </w:t>
      </w:r>
      <w:r w:rsidR="00A87919" w:rsidRPr="00624991">
        <w:rPr>
          <w:rFonts w:ascii="Times New Roman" w:hAnsi="Times New Roman"/>
          <w:sz w:val="24"/>
          <w:szCs w:val="24"/>
        </w:rPr>
        <w:t xml:space="preserve">Мы уведомлены о том, что в случае принятия заказчиком решения о заключении с ____________________________________________ договора, и нашего уклонения от заключения </w:t>
      </w:r>
    </w:p>
    <w:p w14:paraId="22B29237" w14:textId="77777777" w:rsidR="00A87919" w:rsidRPr="00624991" w:rsidRDefault="00A87919" w:rsidP="00A87919">
      <w:pPr>
        <w:widowControl w:val="0"/>
        <w:tabs>
          <w:tab w:val="left" w:pos="335"/>
          <w:tab w:val="left" w:pos="10205"/>
        </w:tabs>
        <w:overflowPunct w:val="0"/>
        <w:autoSpaceDE w:val="0"/>
        <w:autoSpaceDN w:val="0"/>
        <w:adjustRightInd w:val="0"/>
        <w:spacing w:after="0" w:line="240" w:lineRule="auto"/>
        <w:ind w:left="390" w:right="-1"/>
        <w:jc w:val="both"/>
        <w:rPr>
          <w:rFonts w:ascii="Times New Roman" w:hAnsi="Times New Roman"/>
          <w:sz w:val="24"/>
          <w:szCs w:val="24"/>
        </w:rPr>
      </w:pPr>
      <w:r w:rsidRPr="00624991">
        <w:rPr>
          <w:rFonts w:ascii="Times New Roman" w:hAnsi="Times New Roman"/>
          <w:sz w:val="24"/>
          <w:szCs w:val="24"/>
        </w:rPr>
        <w:t xml:space="preserve">(наименование участника закупки) </w:t>
      </w:r>
    </w:p>
    <w:p w14:paraId="37A00725" w14:textId="77777777" w:rsidR="00A87919" w:rsidRPr="00624991" w:rsidRDefault="00A87919" w:rsidP="00A87919">
      <w:pPr>
        <w:widowControl w:val="0"/>
        <w:tabs>
          <w:tab w:val="left" w:pos="335"/>
          <w:tab w:val="left" w:pos="10205"/>
        </w:tabs>
        <w:overflowPunct w:val="0"/>
        <w:autoSpaceDE w:val="0"/>
        <w:autoSpaceDN w:val="0"/>
        <w:adjustRightInd w:val="0"/>
        <w:spacing w:after="0" w:line="240" w:lineRule="auto"/>
        <w:ind w:left="390" w:right="-1"/>
        <w:jc w:val="both"/>
        <w:rPr>
          <w:rFonts w:ascii="Times New Roman" w:hAnsi="Times New Roman"/>
          <w:sz w:val="24"/>
          <w:szCs w:val="24"/>
        </w:rPr>
      </w:pPr>
      <w:r w:rsidRPr="00624991">
        <w:rPr>
          <w:rFonts w:ascii="Times New Roman" w:hAnsi="Times New Roman"/>
          <w:sz w:val="24"/>
          <w:szCs w:val="24"/>
        </w:rPr>
        <w:t>договора, сведения о нашей организации будут включены в Реестр недобросовестных поставщиков.</w:t>
      </w:r>
    </w:p>
    <w:p w14:paraId="113EF501" w14:textId="22E10072" w:rsidR="00A87919" w:rsidRPr="00624991" w:rsidRDefault="00D10D92" w:rsidP="00A87919">
      <w:pPr>
        <w:widowControl w:val="0"/>
        <w:tabs>
          <w:tab w:val="num" w:pos="0"/>
          <w:tab w:val="left" w:pos="335"/>
          <w:tab w:val="left" w:pos="10205"/>
        </w:tabs>
        <w:overflowPunct w:val="0"/>
        <w:autoSpaceDE w:val="0"/>
        <w:autoSpaceDN w:val="0"/>
        <w:adjustRightInd w:val="0"/>
        <w:spacing w:after="0" w:line="240" w:lineRule="auto"/>
        <w:ind w:left="390" w:right="-1"/>
        <w:jc w:val="both"/>
        <w:rPr>
          <w:rFonts w:ascii="Times New Roman" w:hAnsi="Times New Roman"/>
          <w:sz w:val="24"/>
          <w:szCs w:val="24"/>
        </w:rPr>
      </w:pPr>
      <w:r w:rsidRPr="00624991">
        <w:rPr>
          <w:rFonts w:ascii="Times New Roman" w:hAnsi="Times New Roman"/>
          <w:sz w:val="24"/>
          <w:szCs w:val="24"/>
        </w:rPr>
        <w:t xml:space="preserve">5. </w:t>
      </w:r>
      <w:r w:rsidR="00A87919" w:rsidRPr="00624991">
        <w:rPr>
          <w:rFonts w:ascii="Times New Roman" w:hAnsi="Times New Roman"/>
          <w:sz w:val="24"/>
          <w:szCs w:val="24"/>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p>
    <w:p w14:paraId="3749E3AE" w14:textId="77777777" w:rsidR="00A87919" w:rsidRPr="00624991" w:rsidRDefault="00A87919" w:rsidP="00A87919">
      <w:pPr>
        <w:widowControl w:val="0"/>
        <w:tabs>
          <w:tab w:val="left" w:pos="335"/>
          <w:tab w:val="left" w:pos="10205"/>
        </w:tabs>
        <w:overflowPunct w:val="0"/>
        <w:autoSpaceDE w:val="0"/>
        <w:autoSpaceDN w:val="0"/>
        <w:adjustRightInd w:val="0"/>
        <w:spacing w:after="0" w:line="240" w:lineRule="auto"/>
        <w:ind w:left="390" w:right="-1"/>
        <w:jc w:val="both"/>
        <w:rPr>
          <w:rFonts w:ascii="Times New Roman" w:hAnsi="Times New Roman"/>
          <w:sz w:val="24"/>
          <w:szCs w:val="24"/>
        </w:rPr>
      </w:pPr>
      <w:r w:rsidRPr="00624991">
        <w:rPr>
          <w:rFonts w:ascii="Times New Roman" w:hAnsi="Times New Roman"/>
          <w:sz w:val="24"/>
          <w:szCs w:val="24"/>
        </w:rPr>
        <w:t>___________________________________________________________________________________.</w:t>
      </w:r>
    </w:p>
    <w:p w14:paraId="28B06C85" w14:textId="77777777" w:rsidR="00A87919" w:rsidRPr="00624991" w:rsidRDefault="00A87919" w:rsidP="00A87919">
      <w:pPr>
        <w:widowControl w:val="0"/>
        <w:tabs>
          <w:tab w:val="left" w:pos="335"/>
          <w:tab w:val="left" w:pos="10205"/>
        </w:tabs>
        <w:overflowPunct w:val="0"/>
        <w:autoSpaceDE w:val="0"/>
        <w:autoSpaceDN w:val="0"/>
        <w:adjustRightInd w:val="0"/>
        <w:spacing w:after="0" w:line="240" w:lineRule="auto"/>
        <w:ind w:left="390" w:right="-1"/>
        <w:jc w:val="both"/>
        <w:rPr>
          <w:rFonts w:ascii="Times New Roman" w:hAnsi="Times New Roman"/>
          <w:sz w:val="24"/>
          <w:szCs w:val="24"/>
        </w:rPr>
      </w:pPr>
      <w:r w:rsidRPr="00624991">
        <w:rPr>
          <w:rFonts w:ascii="Times New Roman" w:hAnsi="Times New Roman"/>
          <w:sz w:val="24"/>
          <w:szCs w:val="24"/>
        </w:rPr>
        <w:t>(Ф.И.О., телефон, адрес электронной почты работника участника закупки)</w:t>
      </w:r>
    </w:p>
    <w:p w14:paraId="133FE9C9" w14:textId="77777777" w:rsidR="00A87919" w:rsidRPr="00624991" w:rsidRDefault="00A87919" w:rsidP="00A87919">
      <w:pPr>
        <w:widowControl w:val="0"/>
        <w:tabs>
          <w:tab w:val="left" w:pos="335"/>
          <w:tab w:val="left" w:pos="10205"/>
        </w:tabs>
        <w:overflowPunct w:val="0"/>
        <w:autoSpaceDE w:val="0"/>
        <w:autoSpaceDN w:val="0"/>
        <w:adjustRightInd w:val="0"/>
        <w:spacing w:after="0" w:line="240" w:lineRule="auto"/>
        <w:ind w:left="390" w:right="-1"/>
        <w:jc w:val="both"/>
        <w:rPr>
          <w:rFonts w:ascii="Times New Roman" w:hAnsi="Times New Roman"/>
          <w:sz w:val="24"/>
          <w:szCs w:val="24"/>
        </w:rPr>
      </w:pPr>
      <w:r w:rsidRPr="00624991">
        <w:rPr>
          <w:rFonts w:ascii="Times New Roman" w:hAnsi="Times New Roman"/>
          <w:sz w:val="24"/>
          <w:szCs w:val="24"/>
        </w:rPr>
        <w:t>Все сведения просим сообщать указанному уполномоченному лицу.</w:t>
      </w:r>
    </w:p>
    <w:p w14:paraId="15F871BB" w14:textId="7DD6ED57" w:rsidR="00A87919" w:rsidRPr="00624991" w:rsidRDefault="00D10D92" w:rsidP="00A87919">
      <w:pPr>
        <w:widowControl w:val="0"/>
        <w:tabs>
          <w:tab w:val="left" w:pos="335"/>
          <w:tab w:val="left" w:pos="10205"/>
        </w:tabs>
        <w:overflowPunct w:val="0"/>
        <w:autoSpaceDE w:val="0"/>
        <w:autoSpaceDN w:val="0"/>
        <w:adjustRightInd w:val="0"/>
        <w:spacing w:after="0" w:line="240" w:lineRule="auto"/>
        <w:ind w:left="390" w:right="-1"/>
        <w:jc w:val="both"/>
        <w:rPr>
          <w:rFonts w:ascii="Times New Roman" w:hAnsi="Times New Roman"/>
          <w:sz w:val="24"/>
          <w:szCs w:val="24"/>
        </w:rPr>
      </w:pPr>
      <w:r w:rsidRPr="00624991">
        <w:rPr>
          <w:rFonts w:ascii="Times New Roman" w:hAnsi="Times New Roman"/>
          <w:sz w:val="24"/>
          <w:szCs w:val="24"/>
        </w:rPr>
        <w:t xml:space="preserve">6. </w:t>
      </w:r>
      <w:r w:rsidR="00A87919" w:rsidRPr="00624991">
        <w:rPr>
          <w:rFonts w:ascii="Times New Roman" w:hAnsi="Times New Roman"/>
          <w:sz w:val="24"/>
          <w:szCs w:val="24"/>
        </w:rPr>
        <w:t>Наши наименование, юридический адрес и банковские реквизиты: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2"/>
        <w:gridCol w:w="4804"/>
      </w:tblGrid>
      <w:tr w:rsidR="00A4573D" w:rsidRPr="00624991" w14:paraId="27AD9E46" w14:textId="77777777" w:rsidTr="00A4573D">
        <w:trPr>
          <w:jc w:val="center"/>
        </w:trPr>
        <w:tc>
          <w:tcPr>
            <w:tcW w:w="4942" w:type="dxa"/>
          </w:tcPr>
          <w:p w14:paraId="091C5126" w14:textId="77777777" w:rsidR="00A4573D" w:rsidRPr="00624991" w:rsidRDefault="00A4573D" w:rsidP="00653B8F">
            <w:pPr>
              <w:autoSpaceDE w:val="0"/>
              <w:autoSpaceDN w:val="0"/>
              <w:adjustRightInd w:val="0"/>
              <w:spacing w:after="0" w:line="240" w:lineRule="auto"/>
              <w:contextualSpacing/>
              <w:rPr>
                <w:rFonts w:ascii="Times New Roman" w:hAnsi="Times New Roman"/>
                <w:szCs w:val="24"/>
              </w:rPr>
            </w:pPr>
            <w:r w:rsidRPr="00624991">
              <w:rPr>
                <w:rFonts w:ascii="Times New Roman" w:hAnsi="Times New Roman"/>
                <w:szCs w:val="24"/>
              </w:rPr>
              <w:t>Место нахождения (для юридического лица), место жительства (для физического лица):</w:t>
            </w:r>
          </w:p>
        </w:tc>
        <w:tc>
          <w:tcPr>
            <w:tcW w:w="4804" w:type="dxa"/>
          </w:tcPr>
          <w:p w14:paraId="1E61C41F" w14:textId="77777777" w:rsidR="00A4573D" w:rsidRPr="00624991" w:rsidRDefault="00A4573D" w:rsidP="00653B8F">
            <w:pPr>
              <w:autoSpaceDE w:val="0"/>
              <w:autoSpaceDN w:val="0"/>
              <w:adjustRightInd w:val="0"/>
              <w:spacing w:after="0" w:line="240" w:lineRule="auto"/>
              <w:contextualSpacing/>
              <w:rPr>
                <w:rFonts w:ascii="Times New Roman" w:hAnsi="Times New Roman"/>
                <w:sz w:val="24"/>
                <w:szCs w:val="24"/>
              </w:rPr>
            </w:pPr>
          </w:p>
        </w:tc>
      </w:tr>
      <w:tr w:rsidR="00A4573D" w:rsidRPr="00624991" w14:paraId="120CF2BE" w14:textId="77777777" w:rsidTr="00A4573D">
        <w:trPr>
          <w:jc w:val="center"/>
        </w:trPr>
        <w:tc>
          <w:tcPr>
            <w:tcW w:w="4942" w:type="dxa"/>
          </w:tcPr>
          <w:p w14:paraId="4A9DA212" w14:textId="77777777" w:rsidR="00A4573D" w:rsidRPr="00624991" w:rsidRDefault="00A4573D" w:rsidP="00653B8F">
            <w:pPr>
              <w:autoSpaceDE w:val="0"/>
              <w:autoSpaceDN w:val="0"/>
              <w:adjustRightInd w:val="0"/>
              <w:spacing w:after="0" w:line="240" w:lineRule="auto"/>
              <w:contextualSpacing/>
              <w:rPr>
                <w:rFonts w:ascii="Times New Roman" w:hAnsi="Times New Roman"/>
                <w:szCs w:val="24"/>
              </w:rPr>
            </w:pPr>
            <w:r w:rsidRPr="00624991">
              <w:rPr>
                <w:rFonts w:ascii="Times New Roman" w:hAnsi="Times New Roman"/>
                <w:szCs w:val="24"/>
              </w:rPr>
              <w:t>Почтовый адрес (для юридического лица)</w:t>
            </w:r>
          </w:p>
        </w:tc>
        <w:tc>
          <w:tcPr>
            <w:tcW w:w="4804" w:type="dxa"/>
          </w:tcPr>
          <w:p w14:paraId="1C5F60B0" w14:textId="77777777" w:rsidR="00A4573D" w:rsidRPr="00624991" w:rsidRDefault="00A4573D" w:rsidP="00653B8F">
            <w:pPr>
              <w:autoSpaceDE w:val="0"/>
              <w:autoSpaceDN w:val="0"/>
              <w:adjustRightInd w:val="0"/>
              <w:spacing w:after="0" w:line="240" w:lineRule="auto"/>
              <w:contextualSpacing/>
              <w:rPr>
                <w:rFonts w:ascii="Times New Roman" w:hAnsi="Times New Roman"/>
                <w:sz w:val="24"/>
                <w:szCs w:val="24"/>
              </w:rPr>
            </w:pPr>
          </w:p>
        </w:tc>
      </w:tr>
      <w:tr w:rsidR="00A4573D" w:rsidRPr="00624991" w14:paraId="4947FAD8" w14:textId="77777777" w:rsidTr="00A4573D">
        <w:trPr>
          <w:jc w:val="center"/>
        </w:trPr>
        <w:tc>
          <w:tcPr>
            <w:tcW w:w="4942" w:type="dxa"/>
          </w:tcPr>
          <w:p w14:paraId="15C91C59" w14:textId="77777777" w:rsidR="00A4573D" w:rsidRPr="00624991" w:rsidRDefault="00A4573D" w:rsidP="00653B8F">
            <w:pPr>
              <w:autoSpaceDE w:val="0"/>
              <w:autoSpaceDN w:val="0"/>
              <w:adjustRightInd w:val="0"/>
              <w:spacing w:after="0" w:line="240" w:lineRule="auto"/>
              <w:contextualSpacing/>
              <w:rPr>
                <w:rFonts w:ascii="Times New Roman" w:hAnsi="Times New Roman"/>
                <w:szCs w:val="24"/>
              </w:rPr>
            </w:pPr>
            <w:r w:rsidRPr="00624991">
              <w:rPr>
                <w:rFonts w:ascii="Times New Roman" w:hAnsi="Times New Roman"/>
                <w:szCs w:val="24"/>
              </w:rPr>
              <w:t>Контактный телефон:</w:t>
            </w:r>
          </w:p>
        </w:tc>
        <w:tc>
          <w:tcPr>
            <w:tcW w:w="4804" w:type="dxa"/>
          </w:tcPr>
          <w:p w14:paraId="5F513415" w14:textId="77777777" w:rsidR="00A4573D" w:rsidRPr="00624991" w:rsidRDefault="00A4573D" w:rsidP="00653B8F">
            <w:pPr>
              <w:autoSpaceDE w:val="0"/>
              <w:autoSpaceDN w:val="0"/>
              <w:adjustRightInd w:val="0"/>
              <w:spacing w:after="0" w:line="240" w:lineRule="auto"/>
              <w:contextualSpacing/>
              <w:rPr>
                <w:rFonts w:ascii="Times New Roman" w:hAnsi="Times New Roman"/>
                <w:sz w:val="24"/>
                <w:szCs w:val="24"/>
              </w:rPr>
            </w:pPr>
          </w:p>
        </w:tc>
      </w:tr>
      <w:tr w:rsidR="00A4573D" w:rsidRPr="00624991" w14:paraId="0F342C36" w14:textId="77777777" w:rsidTr="00A4573D">
        <w:trPr>
          <w:jc w:val="center"/>
        </w:trPr>
        <w:tc>
          <w:tcPr>
            <w:tcW w:w="4942" w:type="dxa"/>
          </w:tcPr>
          <w:p w14:paraId="696F1BEA" w14:textId="77777777" w:rsidR="00A4573D" w:rsidRPr="00624991" w:rsidRDefault="00A4573D" w:rsidP="00653B8F">
            <w:pPr>
              <w:autoSpaceDE w:val="0"/>
              <w:autoSpaceDN w:val="0"/>
              <w:adjustRightInd w:val="0"/>
              <w:spacing w:after="0" w:line="240" w:lineRule="auto"/>
              <w:contextualSpacing/>
              <w:rPr>
                <w:rFonts w:ascii="Times New Roman" w:hAnsi="Times New Roman"/>
                <w:szCs w:val="24"/>
              </w:rPr>
            </w:pPr>
            <w:r w:rsidRPr="00624991">
              <w:rPr>
                <w:rFonts w:ascii="Times New Roman" w:hAnsi="Times New Roman"/>
                <w:szCs w:val="24"/>
              </w:rPr>
              <w:t>Факс (при наличии):</w:t>
            </w:r>
          </w:p>
        </w:tc>
        <w:tc>
          <w:tcPr>
            <w:tcW w:w="4804" w:type="dxa"/>
          </w:tcPr>
          <w:p w14:paraId="668ECBFA" w14:textId="77777777" w:rsidR="00A4573D" w:rsidRPr="00624991" w:rsidRDefault="00A4573D" w:rsidP="00653B8F">
            <w:pPr>
              <w:autoSpaceDE w:val="0"/>
              <w:autoSpaceDN w:val="0"/>
              <w:adjustRightInd w:val="0"/>
              <w:spacing w:after="0" w:line="240" w:lineRule="auto"/>
              <w:contextualSpacing/>
              <w:rPr>
                <w:rFonts w:ascii="Times New Roman" w:hAnsi="Times New Roman"/>
                <w:sz w:val="24"/>
                <w:szCs w:val="24"/>
              </w:rPr>
            </w:pPr>
          </w:p>
        </w:tc>
      </w:tr>
      <w:tr w:rsidR="00A4573D" w:rsidRPr="00624991" w14:paraId="0B4BEF29" w14:textId="77777777" w:rsidTr="00A4573D">
        <w:trPr>
          <w:jc w:val="center"/>
        </w:trPr>
        <w:tc>
          <w:tcPr>
            <w:tcW w:w="4942" w:type="dxa"/>
          </w:tcPr>
          <w:p w14:paraId="5F90C6CB" w14:textId="77777777" w:rsidR="00A4573D" w:rsidRPr="00624991" w:rsidRDefault="00A4573D" w:rsidP="00653B8F">
            <w:pPr>
              <w:autoSpaceDE w:val="0"/>
              <w:autoSpaceDN w:val="0"/>
              <w:adjustRightInd w:val="0"/>
              <w:spacing w:after="0" w:line="240" w:lineRule="auto"/>
              <w:contextualSpacing/>
              <w:rPr>
                <w:rFonts w:ascii="Times New Roman" w:hAnsi="Times New Roman"/>
                <w:szCs w:val="24"/>
              </w:rPr>
            </w:pPr>
            <w:r w:rsidRPr="00624991">
              <w:rPr>
                <w:rFonts w:ascii="Times New Roman" w:hAnsi="Times New Roman"/>
                <w:szCs w:val="24"/>
              </w:rPr>
              <w:t>Адрес электронной почты:</w:t>
            </w:r>
          </w:p>
        </w:tc>
        <w:tc>
          <w:tcPr>
            <w:tcW w:w="4804" w:type="dxa"/>
          </w:tcPr>
          <w:p w14:paraId="502735E8" w14:textId="77777777" w:rsidR="00A4573D" w:rsidRPr="00624991" w:rsidRDefault="00A4573D" w:rsidP="00653B8F">
            <w:pPr>
              <w:autoSpaceDE w:val="0"/>
              <w:autoSpaceDN w:val="0"/>
              <w:adjustRightInd w:val="0"/>
              <w:spacing w:after="0" w:line="240" w:lineRule="auto"/>
              <w:contextualSpacing/>
              <w:rPr>
                <w:rFonts w:ascii="Times New Roman" w:hAnsi="Times New Roman"/>
                <w:sz w:val="24"/>
                <w:szCs w:val="24"/>
              </w:rPr>
            </w:pPr>
          </w:p>
        </w:tc>
      </w:tr>
      <w:tr w:rsidR="00A4573D" w:rsidRPr="00624991" w14:paraId="7150DAAB" w14:textId="77777777" w:rsidTr="00A4573D">
        <w:trPr>
          <w:jc w:val="center"/>
        </w:trPr>
        <w:tc>
          <w:tcPr>
            <w:tcW w:w="4942" w:type="dxa"/>
          </w:tcPr>
          <w:p w14:paraId="7B229E41" w14:textId="77777777" w:rsidR="00A4573D" w:rsidRPr="00624991" w:rsidRDefault="00A4573D" w:rsidP="00653B8F">
            <w:pPr>
              <w:autoSpaceDE w:val="0"/>
              <w:autoSpaceDN w:val="0"/>
              <w:adjustRightInd w:val="0"/>
              <w:spacing w:after="0" w:line="240" w:lineRule="auto"/>
              <w:contextualSpacing/>
              <w:rPr>
                <w:rFonts w:ascii="Times New Roman" w:hAnsi="Times New Roman"/>
                <w:szCs w:val="24"/>
              </w:rPr>
            </w:pPr>
            <w:r w:rsidRPr="00624991">
              <w:rPr>
                <w:rFonts w:ascii="Times New Roman" w:hAnsi="Times New Roman"/>
                <w:szCs w:val="24"/>
              </w:rPr>
              <w:t>ИНН</w:t>
            </w:r>
          </w:p>
        </w:tc>
        <w:tc>
          <w:tcPr>
            <w:tcW w:w="4804" w:type="dxa"/>
          </w:tcPr>
          <w:p w14:paraId="7A1E23D0" w14:textId="77777777" w:rsidR="00A4573D" w:rsidRPr="00624991" w:rsidRDefault="00A4573D" w:rsidP="00653B8F">
            <w:pPr>
              <w:autoSpaceDE w:val="0"/>
              <w:autoSpaceDN w:val="0"/>
              <w:adjustRightInd w:val="0"/>
              <w:spacing w:after="0" w:line="240" w:lineRule="auto"/>
              <w:contextualSpacing/>
              <w:rPr>
                <w:rFonts w:ascii="Times New Roman" w:hAnsi="Times New Roman"/>
                <w:sz w:val="24"/>
                <w:szCs w:val="24"/>
              </w:rPr>
            </w:pPr>
          </w:p>
        </w:tc>
      </w:tr>
      <w:tr w:rsidR="00A4573D" w:rsidRPr="00624991" w14:paraId="5F8E3D4A" w14:textId="77777777" w:rsidTr="00A4573D">
        <w:trPr>
          <w:jc w:val="center"/>
        </w:trPr>
        <w:tc>
          <w:tcPr>
            <w:tcW w:w="4942" w:type="dxa"/>
          </w:tcPr>
          <w:p w14:paraId="45E1D8EB" w14:textId="77777777" w:rsidR="00A4573D" w:rsidRPr="00624991" w:rsidRDefault="00A4573D" w:rsidP="00653B8F">
            <w:pPr>
              <w:autoSpaceDE w:val="0"/>
              <w:autoSpaceDN w:val="0"/>
              <w:adjustRightInd w:val="0"/>
              <w:spacing w:after="0" w:line="240" w:lineRule="auto"/>
              <w:contextualSpacing/>
              <w:rPr>
                <w:rFonts w:ascii="Times New Roman" w:hAnsi="Times New Roman"/>
                <w:szCs w:val="24"/>
              </w:rPr>
            </w:pPr>
            <w:r w:rsidRPr="00624991">
              <w:rPr>
                <w:rFonts w:ascii="Times New Roman" w:hAnsi="Times New Roman"/>
                <w:szCs w:val="24"/>
              </w:rPr>
              <w:t>КПП</w:t>
            </w:r>
          </w:p>
        </w:tc>
        <w:tc>
          <w:tcPr>
            <w:tcW w:w="4804" w:type="dxa"/>
          </w:tcPr>
          <w:p w14:paraId="044B8086" w14:textId="77777777" w:rsidR="00A4573D" w:rsidRPr="00624991" w:rsidRDefault="00A4573D" w:rsidP="00653B8F">
            <w:pPr>
              <w:autoSpaceDE w:val="0"/>
              <w:autoSpaceDN w:val="0"/>
              <w:adjustRightInd w:val="0"/>
              <w:spacing w:after="0" w:line="240" w:lineRule="auto"/>
              <w:contextualSpacing/>
              <w:rPr>
                <w:rFonts w:ascii="Times New Roman" w:hAnsi="Times New Roman"/>
                <w:sz w:val="24"/>
                <w:szCs w:val="24"/>
              </w:rPr>
            </w:pPr>
          </w:p>
        </w:tc>
      </w:tr>
      <w:tr w:rsidR="00A4573D" w:rsidRPr="00624991" w14:paraId="571276FB" w14:textId="77777777" w:rsidTr="00A4573D">
        <w:trPr>
          <w:jc w:val="center"/>
        </w:trPr>
        <w:tc>
          <w:tcPr>
            <w:tcW w:w="4942" w:type="dxa"/>
          </w:tcPr>
          <w:p w14:paraId="6ED22AF4" w14:textId="77777777" w:rsidR="00A4573D" w:rsidRPr="00624991" w:rsidRDefault="00A4573D" w:rsidP="00653B8F">
            <w:pPr>
              <w:autoSpaceDE w:val="0"/>
              <w:autoSpaceDN w:val="0"/>
              <w:adjustRightInd w:val="0"/>
              <w:spacing w:after="0" w:line="240" w:lineRule="auto"/>
              <w:contextualSpacing/>
              <w:rPr>
                <w:rFonts w:ascii="Times New Roman" w:hAnsi="Times New Roman"/>
                <w:szCs w:val="24"/>
              </w:rPr>
            </w:pPr>
            <w:r w:rsidRPr="00624991">
              <w:rPr>
                <w:rFonts w:ascii="Times New Roman" w:hAnsi="Times New Roman"/>
                <w:szCs w:val="24"/>
              </w:rPr>
              <w:t>ОГРН</w:t>
            </w:r>
          </w:p>
        </w:tc>
        <w:tc>
          <w:tcPr>
            <w:tcW w:w="4804" w:type="dxa"/>
          </w:tcPr>
          <w:p w14:paraId="0FC6C223" w14:textId="77777777" w:rsidR="00A4573D" w:rsidRPr="00624991" w:rsidRDefault="00A4573D" w:rsidP="00653B8F">
            <w:pPr>
              <w:autoSpaceDE w:val="0"/>
              <w:autoSpaceDN w:val="0"/>
              <w:adjustRightInd w:val="0"/>
              <w:spacing w:after="0" w:line="240" w:lineRule="auto"/>
              <w:contextualSpacing/>
              <w:rPr>
                <w:rFonts w:ascii="Times New Roman" w:hAnsi="Times New Roman"/>
                <w:sz w:val="24"/>
                <w:szCs w:val="24"/>
              </w:rPr>
            </w:pPr>
          </w:p>
        </w:tc>
      </w:tr>
      <w:tr w:rsidR="00A4573D" w:rsidRPr="00624991" w14:paraId="415FBDD5" w14:textId="77777777" w:rsidTr="00A4573D">
        <w:trPr>
          <w:jc w:val="center"/>
        </w:trPr>
        <w:tc>
          <w:tcPr>
            <w:tcW w:w="4942" w:type="dxa"/>
          </w:tcPr>
          <w:p w14:paraId="7A6B52D9" w14:textId="77777777" w:rsidR="00A4573D" w:rsidRPr="00624991" w:rsidRDefault="00A4573D" w:rsidP="00653B8F">
            <w:pPr>
              <w:autoSpaceDE w:val="0"/>
              <w:autoSpaceDN w:val="0"/>
              <w:adjustRightInd w:val="0"/>
              <w:spacing w:after="0" w:line="240" w:lineRule="auto"/>
              <w:contextualSpacing/>
              <w:rPr>
                <w:rFonts w:ascii="Times New Roman" w:hAnsi="Times New Roman"/>
                <w:szCs w:val="24"/>
              </w:rPr>
            </w:pPr>
            <w:r w:rsidRPr="00624991">
              <w:rPr>
                <w:rFonts w:ascii="Times New Roman" w:hAnsi="Times New Roman"/>
                <w:szCs w:val="24"/>
              </w:rPr>
              <w:t>ОКПО</w:t>
            </w:r>
          </w:p>
        </w:tc>
        <w:tc>
          <w:tcPr>
            <w:tcW w:w="4804" w:type="dxa"/>
          </w:tcPr>
          <w:p w14:paraId="02563C9B" w14:textId="77777777" w:rsidR="00A4573D" w:rsidRPr="00624991" w:rsidRDefault="00A4573D" w:rsidP="00653B8F">
            <w:pPr>
              <w:autoSpaceDE w:val="0"/>
              <w:autoSpaceDN w:val="0"/>
              <w:adjustRightInd w:val="0"/>
              <w:spacing w:after="0" w:line="240" w:lineRule="auto"/>
              <w:contextualSpacing/>
              <w:rPr>
                <w:rFonts w:ascii="Times New Roman" w:hAnsi="Times New Roman"/>
                <w:sz w:val="24"/>
                <w:szCs w:val="24"/>
              </w:rPr>
            </w:pPr>
          </w:p>
        </w:tc>
      </w:tr>
      <w:tr w:rsidR="00A4573D" w:rsidRPr="00624991" w14:paraId="286747C6" w14:textId="77777777" w:rsidTr="00A4573D">
        <w:trPr>
          <w:jc w:val="center"/>
        </w:trPr>
        <w:tc>
          <w:tcPr>
            <w:tcW w:w="4942" w:type="dxa"/>
          </w:tcPr>
          <w:p w14:paraId="11025EB7" w14:textId="77777777" w:rsidR="00A4573D" w:rsidRPr="00624991" w:rsidRDefault="00A4573D" w:rsidP="00653B8F">
            <w:pPr>
              <w:autoSpaceDE w:val="0"/>
              <w:autoSpaceDN w:val="0"/>
              <w:adjustRightInd w:val="0"/>
              <w:spacing w:after="0" w:line="240" w:lineRule="auto"/>
              <w:contextualSpacing/>
              <w:rPr>
                <w:rFonts w:ascii="Times New Roman" w:hAnsi="Times New Roman"/>
                <w:b/>
                <w:szCs w:val="24"/>
              </w:rPr>
            </w:pPr>
            <w:r w:rsidRPr="00624991">
              <w:rPr>
                <w:rFonts w:ascii="Times New Roman" w:hAnsi="Times New Roman"/>
                <w:b/>
                <w:szCs w:val="24"/>
              </w:rPr>
              <w:t>Банковские реквизиты:</w:t>
            </w:r>
          </w:p>
        </w:tc>
        <w:tc>
          <w:tcPr>
            <w:tcW w:w="4804" w:type="dxa"/>
          </w:tcPr>
          <w:p w14:paraId="22F83DCB" w14:textId="77777777" w:rsidR="00A4573D" w:rsidRPr="00624991" w:rsidRDefault="00A4573D" w:rsidP="00653B8F">
            <w:pPr>
              <w:autoSpaceDE w:val="0"/>
              <w:autoSpaceDN w:val="0"/>
              <w:adjustRightInd w:val="0"/>
              <w:spacing w:after="0" w:line="240" w:lineRule="auto"/>
              <w:contextualSpacing/>
              <w:rPr>
                <w:rFonts w:ascii="Times New Roman" w:hAnsi="Times New Roman"/>
                <w:sz w:val="24"/>
                <w:szCs w:val="24"/>
              </w:rPr>
            </w:pPr>
          </w:p>
        </w:tc>
      </w:tr>
      <w:tr w:rsidR="00A4573D" w:rsidRPr="00624991" w14:paraId="6FCF4B7F" w14:textId="77777777" w:rsidTr="00A4573D">
        <w:trPr>
          <w:jc w:val="center"/>
        </w:trPr>
        <w:tc>
          <w:tcPr>
            <w:tcW w:w="4942" w:type="dxa"/>
          </w:tcPr>
          <w:p w14:paraId="1D394528" w14:textId="77777777" w:rsidR="00A4573D" w:rsidRPr="00624991" w:rsidRDefault="00A4573D" w:rsidP="00653B8F">
            <w:pPr>
              <w:suppressAutoHyphens/>
              <w:spacing w:after="0" w:line="240" w:lineRule="auto"/>
              <w:contextualSpacing/>
              <w:rPr>
                <w:rFonts w:ascii="Times New Roman" w:hAnsi="Times New Roman"/>
                <w:szCs w:val="24"/>
              </w:rPr>
            </w:pPr>
            <w:r w:rsidRPr="00624991">
              <w:rPr>
                <w:rStyle w:val="aff5"/>
                <w:rFonts w:ascii="Times New Roman" w:hAnsi="Times New Roman"/>
                <w:szCs w:val="24"/>
              </w:rPr>
              <w:t>Наименование обслуживающего банка</w:t>
            </w:r>
          </w:p>
        </w:tc>
        <w:tc>
          <w:tcPr>
            <w:tcW w:w="4804" w:type="dxa"/>
          </w:tcPr>
          <w:p w14:paraId="391EDB49" w14:textId="77777777" w:rsidR="00A4573D" w:rsidRPr="00624991" w:rsidRDefault="00A4573D" w:rsidP="00653B8F">
            <w:pPr>
              <w:autoSpaceDE w:val="0"/>
              <w:autoSpaceDN w:val="0"/>
              <w:adjustRightInd w:val="0"/>
              <w:spacing w:after="0" w:line="240" w:lineRule="auto"/>
              <w:contextualSpacing/>
              <w:rPr>
                <w:rFonts w:ascii="Times New Roman" w:hAnsi="Times New Roman"/>
                <w:sz w:val="24"/>
                <w:szCs w:val="24"/>
              </w:rPr>
            </w:pPr>
          </w:p>
        </w:tc>
      </w:tr>
      <w:tr w:rsidR="00A4573D" w:rsidRPr="00624991" w14:paraId="17BAC4D5" w14:textId="77777777" w:rsidTr="00A4573D">
        <w:trPr>
          <w:jc w:val="center"/>
        </w:trPr>
        <w:tc>
          <w:tcPr>
            <w:tcW w:w="4942" w:type="dxa"/>
          </w:tcPr>
          <w:p w14:paraId="7E902804" w14:textId="77777777" w:rsidR="00A4573D" w:rsidRPr="00624991" w:rsidRDefault="00A4573D" w:rsidP="00653B8F">
            <w:pPr>
              <w:suppressAutoHyphens/>
              <w:spacing w:after="0" w:line="240" w:lineRule="auto"/>
              <w:contextualSpacing/>
              <w:rPr>
                <w:rStyle w:val="aff5"/>
                <w:rFonts w:ascii="Times New Roman" w:hAnsi="Times New Roman"/>
                <w:szCs w:val="24"/>
              </w:rPr>
            </w:pPr>
            <w:r w:rsidRPr="00624991">
              <w:rPr>
                <w:rFonts w:ascii="Times New Roman" w:hAnsi="Times New Roman"/>
                <w:szCs w:val="24"/>
              </w:rPr>
              <w:t>Расчетный счет</w:t>
            </w:r>
          </w:p>
        </w:tc>
        <w:tc>
          <w:tcPr>
            <w:tcW w:w="4804" w:type="dxa"/>
          </w:tcPr>
          <w:p w14:paraId="7B5C1C68" w14:textId="77777777" w:rsidR="00A4573D" w:rsidRPr="00624991" w:rsidRDefault="00A4573D" w:rsidP="00653B8F">
            <w:pPr>
              <w:autoSpaceDE w:val="0"/>
              <w:autoSpaceDN w:val="0"/>
              <w:adjustRightInd w:val="0"/>
              <w:spacing w:after="0" w:line="240" w:lineRule="auto"/>
              <w:contextualSpacing/>
              <w:rPr>
                <w:rFonts w:ascii="Times New Roman" w:hAnsi="Times New Roman"/>
                <w:sz w:val="24"/>
                <w:szCs w:val="24"/>
              </w:rPr>
            </w:pPr>
          </w:p>
        </w:tc>
      </w:tr>
      <w:tr w:rsidR="00A4573D" w:rsidRPr="00624991" w14:paraId="52AE371E" w14:textId="77777777" w:rsidTr="00A4573D">
        <w:trPr>
          <w:jc w:val="center"/>
        </w:trPr>
        <w:tc>
          <w:tcPr>
            <w:tcW w:w="4942" w:type="dxa"/>
          </w:tcPr>
          <w:p w14:paraId="731DED60" w14:textId="77777777" w:rsidR="00A4573D" w:rsidRPr="00624991" w:rsidRDefault="00A4573D" w:rsidP="00653B8F">
            <w:pPr>
              <w:suppressAutoHyphens/>
              <w:spacing w:after="0" w:line="240" w:lineRule="auto"/>
              <w:contextualSpacing/>
              <w:rPr>
                <w:rStyle w:val="aff5"/>
                <w:rFonts w:ascii="Times New Roman" w:hAnsi="Times New Roman"/>
                <w:szCs w:val="24"/>
              </w:rPr>
            </w:pPr>
            <w:r w:rsidRPr="00624991">
              <w:rPr>
                <w:rStyle w:val="aff5"/>
                <w:rFonts w:ascii="Times New Roman" w:hAnsi="Times New Roman"/>
                <w:szCs w:val="24"/>
              </w:rPr>
              <w:t>Корреспондентский счет</w:t>
            </w:r>
          </w:p>
        </w:tc>
        <w:tc>
          <w:tcPr>
            <w:tcW w:w="4804" w:type="dxa"/>
          </w:tcPr>
          <w:p w14:paraId="5E287F73" w14:textId="77777777" w:rsidR="00A4573D" w:rsidRPr="00624991" w:rsidRDefault="00A4573D" w:rsidP="00653B8F">
            <w:pPr>
              <w:autoSpaceDE w:val="0"/>
              <w:autoSpaceDN w:val="0"/>
              <w:adjustRightInd w:val="0"/>
              <w:spacing w:after="0" w:line="240" w:lineRule="auto"/>
              <w:contextualSpacing/>
              <w:rPr>
                <w:rFonts w:ascii="Times New Roman" w:hAnsi="Times New Roman"/>
                <w:sz w:val="24"/>
                <w:szCs w:val="24"/>
              </w:rPr>
            </w:pPr>
          </w:p>
        </w:tc>
      </w:tr>
      <w:tr w:rsidR="00A4573D" w:rsidRPr="00624991" w14:paraId="601382A1" w14:textId="77777777" w:rsidTr="00A4573D">
        <w:trPr>
          <w:jc w:val="center"/>
        </w:trPr>
        <w:tc>
          <w:tcPr>
            <w:tcW w:w="4942" w:type="dxa"/>
          </w:tcPr>
          <w:p w14:paraId="008559A9" w14:textId="77777777" w:rsidR="00A4573D" w:rsidRPr="00624991" w:rsidRDefault="00A4573D" w:rsidP="00653B8F">
            <w:pPr>
              <w:suppressAutoHyphens/>
              <w:spacing w:after="0" w:line="240" w:lineRule="auto"/>
              <w:contextualSpacing/>
              <w:rPr>
                <w:rStyle w:val="aff5"/>
                <w:rFonts w:ascii="Times New Roman" w:hAnsi="Times New Roman"/>
                <w:szCs w:val="24"/>
              </w:rPr>
            </w:pPr>
            <w:r w:rsidRPr="00624991">
              <w:rPr>
                <w:rStyle w:val="aff5"/>
                <w:rFonts w:ascii="Times New Roman" w:hAnsi="Times New Roman"/>
                <w:szCs w:val="24"/>
              </w:rPr>
              <w:t>БИК</w:t>
            </w:r>
          </w:p>
        </w:tc>
        <w:tc>
          <w:tcPr>
            <w:tcW w:w="4804" w:type="dxa"/>
          </w:tcPr>
          <w:p w14:paraId="16CD611E" w14:textId="77777777" w:rsidR="00A4573D" w:rsidRPr="00624991" w:rsidRDefault="00A4573D" w:rsidP="00653B8F">
            <w:pPr>
              <w:autoSpaceDE w:val="0"/>
              <w:autoSpaceDN w:val="0"/>
              <w:adjustRightInd w:val="0"/>
              <w:spacing w:after="0" w:line="240" w:lineRule="auto"/>
              <w:contextualSpacing/>
              <w:rPr>
                <w:rFonts w:ascii="Times New Roman" w:hAnsi="Times New Roman"/>
                <w:sz w:val="24"/>
                <w:szCs w:val="24"/>
              </w:rPr>
            </w:pPr>
          </w:p>
        </w:tc>
      </w:tr>
    </w:tbl>
    <w:p w14:paraId="08127BC6" w14:textId="6E604228" w:rsidR="00A87919" w:rsidRPr="00624991" w:rsidRDefault="00D10D92" w:rsidP="00A87919">
      <w:pPr>
        <w:widowControl w:val="0"/>
        <w:tabs>
          <w:tab w:val="left" w:pos="335"/>
          <w:tab w:val="left" w:pos="10205"/>
        </w:tabs>
        <w:overflowPunct w:val="0"/>
        <w:autoSpaceDE w:val="0"/>
        <w:autoSpaceDN w:val="0"/>
        <w:adjustRightInd w:val="0"/>
        <w:spacing w:after="0" w:line="240" w:lineRule="auto"/>
        <w:ind w:left="390" w:right="-1"/>
        <w:jc w:val="both"/>
        <w:rPr>
          <w:rFonts w:ascii="Times New Roman" w:hAnsi="Times New Roman"/>
          <w:sz w:val="24"/>
          <w:szCs w:val="24"/>
        </w:rPr>
      </w:pPr>
      <w:r w:rsidRPr="00624991">
        <w:rPr>
          <w:rFonts w:ascii="Times New Roman" w:hAnsi="Times New Roman"/>
          <w:sz w:val="24"/>
          <w:szCs w:val="24"/>
        </w:rPr>
        <w:t xml:space="preserve">7. </w:t>
      </w:r>
      <w:r w:rsidR="00A87919" w:rsidRPr="00624991">
        <w:rPr>
          <w:rFonts w:ascii="Times New Roman" w:hAnsi="Times New Roman"/>
          <w:sz w:val="24"/>
          <w:szCs w:val="24"/>
        </w:rPr>
        <w:t>Подпись руководителя (уполномоченного лица):</w:t>
      </w:r>
    </w:p>
    <w:p w14:paraId="4823002B" w14:textId="77777777" w:rsidR="00A87919" w:rsidRPr="00624991" w:rsidRDefault="00A87919" w:rsidP="00A87919">
      <w:pPr>
        <w:shd w:val="clear" w:color="auto" w:fill="FFFFFF"/>
        <w:tabs>
          <w:tab w:val="left" w:pos="7088"/>
        </w:tabs>
        <w:autoSpaceDE w:val="0"/>
        <w:autoSpaceDN w:val="0"/>
        <w:adjustRightInd w:val="0"/>
        <w:spacing w:after="0" w:line="240" w:lineRule="auto"/>
        <w:contextualSpacing/>
        <w:rPr>
          <w:rFonts w:ascii="Times New Roman" w:hAnsi="Times New Roman"/>
          <w:b/>
          <w:sz w:val="24"/>
          <w:szCs w:val="24"/>
          <w:vertAlign w:val="superscript"/>
        </w:rPr>
      </w:pPr>
      <w:r w:rsidRPr="00624991">
        <w:rPr>
          <w:rFonts w:ascii="Times New Roman" w:hAnsi="Times New Roman"/>
          <w:color w:val="000000"/>
          <w:sz w:val="24"/>
          <w:szCs w:val="24"/>
        </w:rPr>
        <w:t>________________________</w:t>
      </w:r>
      <w:proofErr w:type="gramStart"/>
      <w:r w:rsidRPr="00624991">
        <w:rPr>
          <w:rFonts w:ascii="Times New Roman" w:hAnsi="Times New Roman"/>
          <w:color w:val="000000"/>
          <w:sz w:val="24"/>
          <w:szCs w:val="24"/>
        </w:rPr>
        <w:t>_(</w:t>
      </w:r>
      <w:proofErr w:type="gramEnd"/>
      <w:r w:rsidRPr="00624991">
        <w:rPr>
          <w:rFonts w:ascii="Times New Roman" w:hAnsi="Times New Roman"/>
          <w:color w:val="000000"/>
          <w:sz w:val="24"/>
          <w:szCs w:val="24"/>
        </w:rPr>
        <w:t xml:space="preserve">_______________________)               «___»______________  20____ г.  </w:t>
      </w:r>
      <w:r w:rsidRPr="00624991">
        <w:rPr>
          <w:rFonts w:ascii="Times New Roman" w:hAnsi="Times New Roman"/>
          <w:sz w:val="24"/>
          <w:szCs w:val="24"/>
          <w:vertAlign w:val="superscript"/>
        </w:rPr>
        <w:t xml:space="preserve">(наименование должности, подпись, Ф.И.О) </w:t>
      </w:r>
      <w:r w:rsidRPr="00624991">
        <w:rPr>
          <w:rFonts w:ascii="Times New Roman" w:hAnsi="Times New Roman"/>
          <w:b/>
          <w:sz w:val="24"/>
          <w:szCs w:val="24"/>
          <w:vertAlign w:val="superscript"/>
        </w:rPr>
        <w:t>М.П. (при наличии)</w:t>
      </w:r>
    </w:p>
    <w:p w14:paraId="1CE1912B" w14:textId="77777777" w:rsidR="00271453" w:rsidRPr="00624991" w:rsidRDefault="00271453" w:rsidP="00271453">
      <w:pPr>
        <w:overflowPunct w:val="0"/>
        <w:autoSpaceDE w:val="0"/>
        <w:autoSpaceDN w:val="0"/>
        <w:adjustRightInd w:val="0"/>
        <w:spacing w:after="0" w:line="240" w:lineRule="auto"/>
        <w:ind w:left="5387"/>
        <w:jc w:val="right"/>
        <w:rPr>
          <w:rFonts w:ascii="Times New Roman" w:hAnsi="Times New Roman"/>
          <w:sz w:val="22"/>
          <w:szCs w:val="24"/>
          <w:lang w:eastAsia="ru-RU"/>
        </w:rPr>
      </w:pPr>
    </w:p>
    <w:p w14:paraId="2E6B4695" w14:textId="77777777" w:rsidR="00271453" w:rsidRPr="00624991" w:rsidRDefault="00271453" w:rsidP="00271453">
      <w:pPr>
        <w:overflowPunct w:val="0"/>
        <w:autoSpaceDE w:val="0"/>
        <w:autoSpaceDN w:val="0"/>
        <w:adjustRightInd w:val="0"/>
        <w:spacing w:after="0" w:line="240" w:lineRule="auto"/>
        <w:ind w:left="5387"/>
        <w:jc w:val="right"/>
        <w:rPr>
          <w:rFonts w:ascii="Times New Roman" w:hAnsi="Times New Roman"/>
          <w:sz w:val="22"/>
          <w:szCs w:val="24"/>
          <w:lang w:eastAsia="ru-RU"/>
        </w:rPr>
      </w:pPr>
    </w:p>
    <w:p w14:paraId="0A22BDB9" w14:textId="77777777" w:rsidR="00271453" w:rsidRPr="00624991" w:rsidRDefault="00271453" w:rsidP="00271453">
      <w:pPr>
        <w:overflowPunct w:val="0"/>
        <w:autoSpaceDE w:val="0"/>
        <w:autoSpaceDN w:val="0"/>
        <w:adjustRightInd w:val="0"/>
        <w:spacing w:after="0" w:line="240" w:lineRule="auto"/>
        <w:ind w:left="5387"/>
        <w:jc w:val="right"/>
        <w:rPr>
          <w:rFonts w:ascii="Times New Roman" w:hAnsi="Times New Roman"/>
          <w:sz w:val="22"/>
          <w:szCs w:val="24"/>
          <w:lang w:eastAsia="ru-RU"/>
        </w:rPr>
      </w:pPr>
    </w:p>
    <w:p w14:paraId="1879978F" w14:textId="77777777" w:rsidR="00271453" w:rsidRPr="00624991" w:rsidRDefault="00271453" w:rsidP="00271453">
      <w:pPr>
        <w:overflowPunct w:val="0"/>
        <w:autoSpaceDE w:val="0"/>
        <w:autoSpaceDN w:val="0"/>
        <w:adjustRightInd w:val="0"/>
        <w:spacing w:after="0" w:line="240" w:lineRule="auto"/>
        <w:ind w:left="5387"/>
        <w:jc w:val="right"/>
        <w:rPr>
          <w:rFonts w:ascii="Times New Roman" w:hAnsi="Times New Roman"/>
          <w:sz w:val="22"/>
          <w:szCs w:val="24"/>
          <w:lang w:eastAsia="ru-RU"/>
        </w:rPr>
      </w:pPr>
    </w:p>
    <w:p w14:paraId="2B3C4034" w14:textId="77777777" w:rsidR="00271453" w:rsidRPr="00624991" w:rsidRDefault="00271453" w:rsidP="00271453">
      <w:pPr>
        <w:overflowPunct w:val="0"/>
        <w:autoSpaceDE w:val="0"/>
        <w:autoSpaceDN w:val="0"/>
        <w:adjustRightInd w:val="0"/>
        <w:spacing w:after="0" w:line="240" w:lineRule="auto"/>
        <w:ind w:left="5387"/>
        <w:jc w:val="right"/>
        <w:rPr>
          <w:rFonts w:ascii="Times New Roman" w:hAnsi="Times New Roman"/>
          <w:sz w:val="22"/>
          <w:szCs w:val="24"/>
          <w:lang w:eastAsia="ru-RU"/>
        </w:rPr>
      </w:pPr>
    </w:p>
    <w:p w14:paraId="2E01FD74" w14:textId="77777777" w:rsidR="00271453" w:rsidRPr="00624991" w:rsidRDefault="00271453" w:rsidP="00271453">
      <w:pPr>
        <w:overflowPunct w:val="0"/>
        <w:autoSpaceDE w:val="0"/>
        <w:autoSpaceDN w:val="0"/>
        <w:adjustRightInd w:val="0"/>
        <w:spacing w:after="0" w:line="240" w:lineRule="auto"/>
        <w:ind w:left="5387"/>
        <w:jc w:val="right"/>
        <w:rPr>
          <w:rFonts w:ascii="Times New Roman" w:hAnsi="Times New Roman"/>
          <w:sz w:val="22"/>
          <w:szCs w:val="24"/>
          <w:lang w:eastAsia="ru-RU"/>
        </w:rPr>
      </w:pPr>
    </w:p>
    <w:p w14:paraId="4B348F45" w14:textId="77777777" w:rsidR="00271453" w:rsidRPr="00624991" w:rsidRDefault="00271453" w:rsidP="00271453">
      <w:pPr>
        <w:overflowPunct w:val="0"/>
        <w:autoSpaceDE w:val="0"/>
        <w:autoSpaceDN w:val="0"/>
        <w:adjustRightInd w:val="0"/>
        <w:spacing w:after="0" w:line="240" w:lineRule="auto"/>
        <w:ind w:left="5387"/>
        <w:jc w:val="right"/>
        <w:rPr>
          <w:rFonts w:ascii="Times New Roman" w:hAnsi="Times New Roman"/>
          <w:sz w:val="22"/>
          <w:szCs w:val="24"/>
          <w:lang w:eastAsia="ru-RU"/>
        </w:rPr>
      </w:pPr>
    </w:p>
    <w:p w14:paraId="704DF909" w14:textId="559229AF" w:rsidR="00271453" w:rsidRPr="00624991" w:rsidRDefault="00271453" w:rsidP="00271453">
      <w:pPr>
        <w:overflowPunct w:val="0"/>
        <w:autoSpaceDE w:val="0"/>
        <w:autoSpaceDN w:val="0"/>
        <w:adjustRightInd w:val="0"/>
        <w:spacing w:after="0" w:line="240" w:lineRule="auto"/>
        <w:ind w:left="5387"/>
        <w:jc w:val="right"/>
        <w:rPr>
          <w:rFonts w:ascii="Times New Roman" w:hAnsi="Times New Roman"/>
          <w:sz w:val="22"/>
          <w:szCs w:val="24"/>
          <w:lang w:eastAsia="ru-RU"/>
        </w:rPr>
      </w:pPr>
    </w:p>
    <w:p w14:paraId="63560825" w14:textId="76837105" w:rsidR="00D10D92" w:rsidRPr="00624991" w:rsidRDefault="00D10D92" w:rsidP="00D10D92">
      <w:pPr>
        <w:pStyle w:val="21"/>
        <w:rPr>
          <w:rFonts w:ascii="Times New Roman" w:hAnsi="Times New Roman"/>
          <w:lang w:eastAsia="ru-RU"/>
        </w:rPr>
      </w:pPr>
    </w:p>
    <w:p w14:paraId="2B93B724" w14:textId="5CE5B053" w:rsidR="00D10D92" w:rsidRPr="00624991" w:rsidRDefault="00D10D92" w:rsidP="00D10D92">
      <w:pPr>
        <w:pStyle w:val="21"/>
        <w:rPr>
          <w:rFonts w:ascii="Times New Roman" w:hAnsi="Times New Roman"/>
          <w:lang w:eastAsia="ru-RU"/>
        </w:rPr>
      </w:pPr>
    </w:p>
    <w:p w14:paraId="00EC6C7B" w14:textId="4B6165E0" w:rsidR="00271453" w:rsidRPr="00624991" w:rsidRDefault="00271453" w:rsidP="00271453">
      <w:pPr>
        <w:overflowPunct w:val="0"/>
        <w:autoSpaceDE w:val="0"/>
        <w:autoSpaceDN w:val="0"/>
        <w:adjustRightInd w:val="0"/>
        <w:spacing w:after="0" w:line="240" w:lineRule="auto"/>
        <w:ind w:left="5387"/>
        <w:jc w:val="right"/>
        <w:rPr>
          <w:rFonts w:ascii="Times New Roman" w:hAnsi="Times New Roman"/>
          <w:sz w:val="22"/>
          <w:szCs w:val="24"/>
          <w:lang w:eastAsia="ru-RU"/>
        </w:rPr>
      </w:pPr>
      <w:bookmarkStart w:id="13" w:name="_Hlk104453257"/>
      <w:r w:rsidRPr="00624991">
        <w:rPr>
          <w:rFonts w:ascii="Times New Roman" w:hAnsi="Times New Roman"/>
          <w:sz w:val="22"/>
          <w:szCs w:val="24"/>
          <w:lang w:eastAsia="ru-RU"/>
        </w:rPr>
        <w:t>Приложение № 1</w:t>
      </w:r>
    </w:p>
    <w:p w14:paraId="090A655B" w14:textId="77777777" w:rsidR="00271453" w:rsidRPr="00624991" w:rsidRDefault="00271453" w:rsidP="00271453">
      <w:pPr>
        <w:overflowPunct w:val="0"/>
        <w:autoSpaceDE w:val="0"/>
        <w:autoSpaceDN w:val="0"/>
        <w:adjustRightInd w:val="0"/>
        <w:spacing w:after="0" w:line="240" w:lineRule="auto"/>
        <w:jc w:val="right"/>
        <w:rPr>
          <w:rFonts w:ascii="Times New Roman" w:hAnsi="Times New Roman"/>
          <w:sz w:val="22"/>
          <w:szCs w:val="24"/>
          <w:lang w:eastAsia="ru-RU"/>
        </w:rPr>
      </w:pPr>
      <w:r w:rsidRPr="00624991">
        <w:rPr>
          <w:rFonts w:ascii="Times New Roman" w:hAnsi="Times New Roman"/>
          <w:sz w:val="22"/>
          <w:szCs w:val="24"/>
          <w:lang w:eastAsia="ru-RU"/>
        </w:rPr>
        <w:t>к заявке на участие в запросе котировок в электронной форме</w:t>
      </w:r>
    </w:p>
    <w:p w14:paraId="6EDF1026" w14:textId="77777777" w:rsidR="00271453" w:rsidRPr="00624991" w:rsidRDefault="00271453" w:rsidP="00271453">
      <w:pPr>
        <w:overflowPunct w:val="0"/>
        <w:autoSpaceDE w:val="0"/>
        <w:autoSpaceDN w:val="0"/>
        <w:adjustRightInd w:val="0"/>
        <w:spacing w:after="0" w:line="240" w:lineRule="auto"/>
        <w:ind w:left="6379"/>
        <w:jc w:val="right"/>
        <w:rPr>
          <w:rFonts w:ascii="Times New Roman" w:hAnsi="Times New Roman"/>
          <w:lang w:eastAsia="ru-RU"/>
        </w:rPr>
      </w:pPr>
    </w:p>
    <w:p w14:paraId="7E7B8111" w14:textId="77777777" w:rsidR="00271453" w:rsidRPr="00624991" w:rsidRDefault="00271453" w:rsidP="00271453">
      <w:pPr>
        <w:suppressAutoHyphens/>
        <w:spacing w:line="240" w:lineRule="auto"/>
        <w:ind w:right="-286"/>
        <w:jc w:val="center"/>
        <w:rPr>
          <w:rFonts w:ascii="Times New Roman" w:hAnsi="Times New Roman"/>
          <w:b/>
          <w:sz w:val="24"/>
          <w:szCs w:val="28"/>
          <w:lang w:eastAsia="ru-RU"/>
        </w:rPr>
      </w:pPr>
      <w:r w:rsidRPr="00624991">
        <w:rPr>
          <w:rFonts w:ascii="Times New Roman" w:hAnsi="Times New Roman"/>
          <w:b/>
          <w:sz w:val="24"/>
          <w:szCs w:val="28"/>
          <w:lang w:eastAsia="ru-RU"/>
        </w:rPr>
        <w:t>Согласие на обработку и передачу своих персональных данных</w:t>
      </w:r>
      <w:r w:rsidRPr="00624991">
        <w:rPr>
          <w:rStyle w:val="af5"/>
          <w:rFonts w:ascii="Times New Roman" w:hAnsi="Times New Roman"/>
          <w:b/>
          <w:sz w:val="24"/>
          <w:szCs w:val="28"/>
          <w:lang w:eastAsia="ru-RU"/>
        </w:rPr>
        <w:footnoteReference w:id="1"/>
      </w:r>
    </w:p>
    <w:p w14:paraId="63136A20" w14:textId="77777777" w:rsidR="00271453" w:rsidRPr="00624991" w:rsidRDefault="00271453" w:rsidP="00271453">
      <w:pPr>
        <w:tabs>
          <w:tab w:val="left" w:leader="underscore" w:pos="0"/>
        </w:tabs>
        <w:autoSpaceDE w:val="0"/>
        <w:autoSpaceDN w:val="0"/>
        <w:adjustRightInd w:val="0"/>
        <w:spacing w:before="120" w:line="240" w:lineRule="auto"/>
        <w:ind w:right="-144"/>
        <w:rPr>
          <w:rFonts w:ascii="Times New Roman" w:hAnsi="Times New Roman"/>
          <w:sz w:val="24"/>
          <w:szCs w:val="28"/>
        </w:rPr>
      </w:pPr>
      <w:r w:rsidRPr="00624991">
        <w:rPr>
          <w:rFonts w:ascii="Times New Roman" w:hAnsi="Times New Roman"/>
          <w:sz w:val="24"/>
          <w:szCs w:val="28"/>
          <w:lang w:eastAsia="ru-RU"/>
        </w:rPr>
        <w:t>В соответствии с Федеральным законом РФ № 152-ФЗ от 27 июля 2006 г. «О персональных данных»</w:t>
      </w:r>
    </w:p>
    <w:p w14:paraId="7ADB3EB0" w14:textId="77777777" w:rsidR="00271453" w:rsidRPr="00624991" w:rsidRDefault="00271453" w:rsidP="00271453">
      <w:pPr>
        <w:tabs>
          <w:tab w:val="left" w:leader="underscore" w:pos="0"/>
        </w:tabs>
        <w:autoSpaceDE w:val="0"/>
        <w:autoSpaceDN w:val="0"/>
        <w:adjustRightInd w:val="0"/>
        <w:spacing w:after="0" w:line="240" w:lineRule="auto"/>
        <w:ind w:right="-3"/>
        <w:rPr>
          <w:rFonts w:ascii="Times New Roman" w:hAnsi="Times New Roman"/>
          <w:sz w:val="24"/>
          <w:szCs w:val="28"/>
        </w:rPr>
      </w:pPr>
      <w:r w:rsidRPr="00624991">
        <w:rPr>
          <w:rFonts w:ascii="Times New Roman" w:hAnsi="Times New Roman"/>
          <w:sz w:val="24"/>
          <w:szCs w:val="28"/>
        </w:rPr>
        <w:t>Я, _________________________________________________________________________________,</w:t>
      </w:r>
    </w:p>
    <w:tbl>
      <w:tblPr>
        <w:tblW w:w="9639" w:type="dxa"/>
        <w:tblInd w:w="675" w:type="dxa"/>
        <w:tblLook w:val="04A0" w:firstRow="1" w:lastRow="0" w:firstColumn="1" w:lastColumn="0" w:noHBand="0" w:noVBand="1"/>
      </w:tblPr>
      <w:tblGrid>
        <w:gridCol w:w="9639"/>
      </w:tblGrid>
      <w:tr w:rsidR="00271453" w:rsidRPr="00624991" w14:paraId="66169E69" w14:textId="77777777" w:rsidTr="006A08B7">
        <w:trPr>
          <w:trHeight w:val="256"/>
        </w:trPr>
        <w:tc>
          <w:tcPr>
            <w:tcW w:w="9639" w:type="dxa"/>
            <w:hideMark/>
          </w:tcPr>
          <w:p w14:paraId="4800E9D0" w14:textId="77777777" w:rsidR="00271453" w:rsidRPr="00624991" w:rsidRDefault="00271453" w:rsidP="006A08B7">
            <w:pPr>
              <w:tabs>
                <w:tab w:val="left" w:leader="underscore" w:pos="6660"/>
              </w:tabs>
              <w:autoSpaceDE w:val="0"/>
              <w:autoSpaceDN w:val="0"/>
              <w:adjustRightInd w:val="0"/>
              <w:spacing w:after="0" w:line="240" w:lineRule="auto"/>
              <w:ind w:right="-286"/>
              <w:jc w:val="center"/>
              <w:rPr>
                <w:rFonts w:ascii="Times New Roman" w:hAnsi="Times New Roman"/>
                <w:sz w:val="24"/>
                <w:szCs w:val="28"/>
                <w:vertAlign w:val="superscript"/>
              </w:rPr>
            </w:pPr>
            <w:r w:rsidRPr="00624991">
              <w:rPr>
                <w:rFonts w:ascii="Times New Roman" w:hAnsi="Times New Roman"/>
                <w:sz w:val="24"/>
                <w:szCs w:val="28"/>
                <w:vertAlign w:val="superscript"/>
              </w:rPr>
              <w:t>(ФИО полностью)</w:t>
            </w:r>
          </w:p>
        </w:tc>
      </w:tr>
    </w:tbl>
    <w:p w14:paraId="0CC817C9" w14:textId="77777777" w:rsidR="00271453" w:rsidRPr="00624991" w:rsidRDefault="00271453" w:rsidP="00271453">
      <w:pPr>
        <w:tabs>
          <w:tab w:val="left" w:pos="1560"/>
        </w:tabs>
        <w:spacing w:after="0" w:line="240" w:lineRule="auto"/>
        <w:ind w:right="-3"/>
        <w:rPr>
          <w:rFonts w:ascii="Times New Roman" w:hAnsi="Times New Roman"/>
          <w:sz w:val="24"/>
          <w:szCs w:val="28"/>
          <w:lang w:eastAsia="ru-RU"/>
        </w:rPr>
      </w:pPr>
      <w:r w:rsidRPr="00624991">
        <w:rPr>
          <w:rFonts w:ascii="Times New Roman" w:hAnsi="Times New Roman"/>
          <w:sz w:val="24"/>
          <w:szCs w:val="28"/>
          <w:lang w:eastAsia="ru-RU"/>
        </w:rPr>
        <w:t>паспорт серии ______ №_________ выдан _______________________________________________</w:t>
      </w:r>
    </w:p>
    <w:tbl>
      <w:tblPr>
        <w:tblW w:w="5103" w:type="dxa"/>
        <w:tblInd w:w="5211" w:type="dxa"/>
        <w:tblLook w:val="04A0" w:firstRow="1" w:lastRow="0" w:firstColumn="1" w:lastColumn="0" w:noHBand="0" w:noVBand="1"/>
      </w:tblPr>
      <w:tblGrid>
        <w:gridCol w:w="5103"/>
      </w:tblGrid>
      <w:tr w:rsidR="00271453" w:rsidRPr="00624991" w14:paraId="40F1E72B" w14:textId="77777777" w:rsidTr="006A08B7">
        <w:tc>
          <w:tcPr>
            <w:tcW w:w="5103" w:type="dxa"/>
            <w:hideMark/>
          </w:tcPr>
          <w:p w14:paraId="7345343C" w14:textId="77777777" w:rsidR="00271453" w:rsidRPr="00624991" w:rsidRDefault="00271453" w:rsidP="006A08B7">
            <w:pPr>
              <w:tabs>
                <w:tab w:val="left" w:pos="1560"/>
              </w:tabs>
              <w:spacing w:before="100" w:beforeAutospacing="1" w:after="100" w:afterAutospacing="1" w:line="240" w:lineRule="auto"/>
              <w:ind w:right="-286"/>
              <w:jc w:val="center"/>
              <w:rPr>
                <w:rFonts w:ascii="Times New Roman" w:hAnsi="Times New Roman"/>
                <w:i/>
                <w:sz w:val="24"/>
                <w:szCs w:val="28"/>
                <w:vertAlign w:val="superscript"/>
                <w:lang w:eastAsia="ru-RU"/>
              </w:rPr>
            </w:pPr>
            <w:r w:rsidRPr="00624991">
              <w:rPr>
                <w:rFonts w:ascii="Times New Roman" w:hAnsi="Times New Roman"/>
                <w:i/>
                <w:sz w:val="24"/>
                <w:szCs w:val="28"/>
                <w:vertAlign w:val="superscript"/>
                <w:lang w:eastAsia="ru-RU"/>
              </w:rPr>
              <w:t>(кем выдан)</w:t>
            </w:r>
          </w:p>
        </w:tc>
      </w:tr>
    </w:tbl>
    <w:p w14:paraId="1B3E42C0" w14:textId="77777777" w:rsidR="00271453" w:rsidRPr="00624991" w:rsidRDefault="00271453" w:rsidP="00271453">
      <w:pPr>
        <w:tabs>
          <w:tab w:val="left" w:pos="1560"/>
        </w:tabs>
        <w:spacing w:line="240" w:lineRule="auto"/>
        <w:ind w:right="-3"/>
        <w:rPr>
          <w:rFonts w:ascii="Times New Roman" w:hAnsi="Times New Roman"/>
          <w:sz w:val="24"/>
          <w:szCs w:val="28"/>
          <w:lang w:eastAsia="ru-RU"/>
        </w:rPr>
      </w:pPr>
      <w:r w:rsidRPr="00624991">
        <w:rPr>
          <w:rFonts w:ascii="Times New Roman" w:hAnsi="Times New Roman"/>
          <w:sz w:val="24"/>
          <w:szCs w:val="28"/>
          <w:lang w:eastAsia="ru-RU"/>
        </w:rPr>
        <w:t>___________________________________________________________________________________</w:t>
      </w:r>
    </w:p>
    <w:p w14:paraId="3E938954" w14:textId="77777777" w:rsidR="00271453" w:rsidRPr="00624991" w:rsidRDefault="00271453" w:rsidP="00271453">
      <w:pPr>
        <w:tabs>
          <w:tab w:val="left" w:pos="1560"/>
        </w:tabs>
        <w:spacing w:line="240" w:lineRule="auto"/>
        <w:ind w:right="-286"/>
        <w:rPr>
          <w:rFonts w:ascii="Times New Roman" w:hAnsi="Times New Roman"/>
          <w:sz w:val="24"/>
          <w:szCs w:val="28"/>
          <w:lang w:eastAsia="ru-RU"/>
        </w:rPr>
      </w:pPr>
      <w:r w:rsidRPr="00624991">
        <w:rPr>
          <w:rFonts w:ascii="Times New Roman" w:hAnsi="Times New Roman"/>
          <w:sz w:val="24"/>
          <w:szCs w:val="28"/>
          <w:lang w:eastAsia="ru-RU"/>
        </w:rPr>
        <w:t>«____» _____________________ _____ г.,</w:t>
      </w:r>
    </w:p>
    <w:tbl>
      <w:tblPr>
        <w:tblW w:w="0" w:type="auto"/>
        <w:tblInd w:w="675" w:type="dxa"/>
        <w:tblLook w:val="04A0" w:firstRow="1" w:lastRow="0" w:firstColumn="1" w:lastColumn="0" w:noHBand="0" w:noVBand="1"/>
      </w:tblPr>
      <w:tblGrid>
        <w:gridCol w:w="2835"/>
      </w:tblGrid>
      <w:tr w:rsidR="00271453" w:rsidRPr="00624991" w14:paraId="0115DD2A" w14:textId="77777777" w:rsidTr="006A08B7">
        <w:tc>
          <w:tcPr>
            <w:tcW w:w="2835" w:type="dxa"/>
            <w:hideMark/>
          </w:tcPr>
          <w:p w14:paraId="3D084397" w14:textId="77777777" w:rsidR="00271453" w:rsidRPr="00624991" w:rsidRDefault="00271453" w:rsidP="006A08B7">
            <w:pPr>
              <w:tabs>
                <w:tab w:val="left" w:pos="1560"/>
              </w:tabs>
              <w:spacing w:before="100" w:beforeAutospacing="1" w:after="100" w:afterAutospacing="1" w:line="240" w:lineRule="auto"/>
              <w:ind w:right="-286"/>
              <w:jc w:val="center"/>
              <w:rPr>
                <w:rFonts w:ascii="Times New Roman" w:hAnsi="Times New Roman"/>
                <w:i/>
                <w:sz w:val="24"/>
                <w:szCs w:val="28"/>
                <w:vertAlign w:val="superscript"/>
                <w:lang w:eastAsia="ru-RU"/>
              </w:rPr>
            </w:pPr>
            <w:r w:rsidRPr="00624991">
              <w:rPr>
                <w:rFonts w:ascii="Times New Roman" w:hAnsi="Times New Roman"/>
                <w:i/>
                <w:sz w:val="24"/>
                <w:szCs w:val="28"/>
                <w:vertAlign w:val="superscript"/>
                <w:lang w:eastAsia="ru-RU"/>
              </w:rPr>
              <w:t>(дата выдачи)</w:t>
            </w:r>
          </w:p>
        </w:tc>
      </w:tr>
    </w:tbl>
    <w:p w14:paraId="3ED2378D" w14:textId="77777777" w:rsidR="00271453" w:rsidRPr="00624991" w:rsidRDefault="00271453" w:rsidP="00271453">
      <w:pPr>
        <w:tabs>
          <w:tab w:val="left" w:leader="underscore" w:pos="6660"/>
        </w:tabs>
        <w:autoSpaceDE w:val="0"/>
        <w:autoSpaceDN w:val="0"/>
        <w:adjustRightInd w:val="0"/>
        <w:spacing w:before="120" w:line="240" w:lineRule="auto"/>
        <w:ind w:right="-3"/>
        <w:rPr>
          <w:rFonts w:ascii="Times New Roman" w:hAnsi="Times New Roman"/>
          <w:sz w:val="24"/>
          <w:szCs w:val="28"/>
        </w:rPr>
      </w:pPr>
      <w:r w:rsidRPr="00624991">
        <w:rPr>
          <w:rFonts w:ascii="Times New Roman" w:hAnsi="Times New Roman"/>
          <w:sz w:val="24"/>
          <w:szCs w:val="28"/>
        </w:rPr>
        <w:t>зарегистрированный (-</w:t>
      </w:r>
      <w:proofErr w:type="spellStart"/>
      <w:r w:rsidRPr="00624991">
        <w:rPr>
          <w:rFonts w:ascii="Times New Roman" w:hAnsi="Times New Roman"/>
          <w:sz w:val="24"/>
          <w:szCs w:val="28"/>
        </w:rPr>
        <w:t>ая</w:t>
      </w:r>
      <w:proofErr w:type="spellEnd"/>
      <w:r w:rsidRPr="00624991">
        <w:rPr>
          <w:rFonts w:ascii="Times New Roman" w:hAnsi="Times New Roman"/>
          <w:sz w:val="24"/>
          <w:szCs w:val="28"/>
        </w:rPr>
        <w:t>) по адресу: ____________________________________________________</w:t>
      </w:r>
    </w:p>
    <w:p w14:paraId="21A9E4E8" w14:textId="77777777" w:rsidR="00271453" w:rsidRPr="00624991" w:rsidRDefault="00271453" w:rsidP="00271453">
      <w:pPr>
        <w:tabs>
          <w:tab w:val="left" w:leader="underscore" w:pos="6660"/>
        </w:tabs>
        <w:autoSpaceDE w:val="0"/>
        <w:autoSpaceDN w:val="0"/>
        <w:adjustRightInd w:val="0"/>
        <w:spacing w:before="120" w:line="240" w:lineRule="auto"/>
        <w:ind w:right="-3"/>
        <w:rPr>
          <w:rFonts w:ascii="Times New Roman" w:hAnsi="Times New Roman"/>
          <w:sz w:val="24"/>
          <w:szCs w:val="28"/>
        </w:rPr>
      </w:pPr>
      <w:r w:rsidRPr="00624991">
        <w:rPr>
          <w:rFonts w:ascii="Times New Roman" w:hAnsi="Times New Roman"/>
          <w:sz w:val="24"/>
          <w:szCs w:val="28"/>
        </w:rPr>
        <w:t>___________________________________________________________________________________,</w:t>
      </w:r>
    </w:p>
    <w:p w14:paraId="0DBF5E91" w14:textId="77777777" w:rsidR="00271453" w:rsidRPr="00624991" w:rsidRDefault="00271453" w:rsidP="00271453">
      <w:pPr>
        <w:tabs>
          <w:tab w:val="left" w:leader="underscore" w:pos="6660"/>
        </w:tabs>
        <w:autoSpaceDE w:val="0"/>
        <w:autoSpaceDN w:val="0"/>
        <w:adjustRightInd w:val="0"/>
        <w:spacing w:before="120" w:line="240" w:lineRule="auto"/>
        <w:ind w:right="-3"/>
        <w:rPr>
          <w:rFonts w:ascii="Times New Roman" w:hAnsi="Times New Roman"/>
          <w:sz w:val="24"/>
          <w:szCs w:val="28"/>
        </w:rPr>
      </w:pPr>
      <w:r w:rsidRPr="00624991">
        <w:rPr>
          <w:rFonts w:ascii="Times New Roman" w:hAnsi="Times New Roman"/>
          <w:sz w:val="24"/>
          <w:szCs w:val="28"/>
        </w:rPr>
        <w:t>дата рождения ____________________, контактный телефон _______________________________</w:t>
      </w:r>
    </w:p>
    <w:p w14:paraId="019BA2B1" w14:textId="5FF73B2E" w:rsidR="00271453" w:rsidRPr="00624991" w:rsidRDefault="00271453" w:rsidP="00271453">
      <w:pPr>
        <w:suppressAutoHyphens/>
        <w:spacing w:line="240" w:lineRule="auto"/>
        <w:ind w:right="-144"/>
        <w:jc w:val="both"/>
        <w:rPr>
          <w:rFonts w:ascii="Times New Roman" w:hAnsi="Times New Roman"/>
          <w:sz w:val="24"/>
          <w:szCs w:val="28"/>
          <w:lang w:eastAsia="ru-RU"/>
        </w:rPr>
      </w:pPr>
      <w:r w:rsidRPr="00624991">
        <w:rPr>
          <w:rFonts w:ascii="Times New Roman" w:hAnsi="Times New Roman"/>
          <w:sz w:val="24"/>
          <w:szCs w:val="28"/>
          <w:lang w:eastAsia="ru-RU"/>
        </w:rPr>
        <w:t xml:space="preserve">даю согласие Обществу с ограниченной ответственностью «УК «Зеленая роща»  </w:t>
      </w:r>
      <w:bookmarkStart w:id="14" w:name="_Hlk104453214"/>
      <w:r w:rsidRPr="00624991">
        <w:rPr>
          <w:rFonts w:ascii="Times New Roman" w:hAnsi="Times New Roman"/>
          <w:sz w:val="24"/>
          <w:szCs w:val="28"/>
          <w:lang w:eastAsia="ru-RU"/>
        </w:rPr>
        <w:t xml:space="preserve">ИНН 5753062527 </w:t>
      </w:r>
      <w:bookmarkEnd w:id="14"/>
      <w:r w:rsidRPr="00624991">
        <w:rPr>
          <w:rFonts w:ascii="Times New Roman" w:hAnsi="Times New Roman"/>
          <w:sz w:val="24"/>
          <w:szCs w:val="28"/>
          <w:lang w:eastAsia="ru-RU"/>
        </w:rPr>
        <w:t>(далее – ООО «УК «Зеленая роща»), на обработку и передачу своих персональных данных в Минэнерго России, Росфинмониторинг, ФНС России, ФАС России, ФСТ России и иные организации, осуществляющие контроль над деятельностью ООО «УК «Зеленая роща» в рамках действующего законодательства РФ.</w:t>
      </w:r>
    </w:p>
    <w:p w14:paraId="4ABD14C0" w14:textId="77777777" w:rsidR="00271453" w:rsidRPr="00624991" w:rsidRDefault="00271453" w:rsidP="00271453">
      <w:pPr>
        <w:suppressAutoHyphens/>
        <w:spacing w:line="240" w:lineRule="auto"/>
        <w:ind w:right="-144"/>
        <w:rPr>
          <w:rFonts w:ascii="Times New Roman" w:hAnsi="Times New Roman"/>
          <w:sz w:val="24"/>
          <w:szCs w:val="28"/>
          <w:lang w:eastAsia="ru-RU"/>
        </w:rPr>
      </w:pPr>
      <w:r w:rsidRPr="00624991">
        <w:rPr>
          <w:rFonts w:ascii="Times New Roman" w:hAnsi="Times New Roman"/>
          <w:sz w:val="24"/>
          <w:szCs w:val="28"/>
          <w:lang w:eastAsia="ru-RU"/>
        </w:rPr>
        <w:t>Настоящее согласие действует со дня его подписания и передачи в ООО «УК «Зеленая роща» моих персональных данных и действует до даты отзыва, направленного мною в письменном виде в ООО «УК «Зеленая роща».</w:t>
      </w:r>
    </w:p>
    <w:p w14:paraId="52D1E949" w14:textId="77777777" w:rsidR="00271453" w:rsidRPr="00624991" w:rsidRDefault="00271453" w:rsidP="00271453">
      <w:pPr>
        <w:pStyle w:val="a3"/>
        <w:widowControl w:val="0"/>
        <w:numPr>
          <w:ilvl w:val="0"/>
          <w:numId w:val="0"/>
        </w:numPr>
        <w:spacing w:line="240" w:lineRule="auto"/>
        <w:ind w:right="-286"/>
        <w:jc w:val="center"/>
        <w:rPr>
          <w:szCs w:val="28"/>
        </w:rPr>
      </w:pPr>
    </w:p>
    <w:p w14:paraId="59EF6B29" w14:textId="77777777" w:rsidR="00271453" w:rsidRPr="00624991" w:rsidRDefault="00271453" w:rsidP="00271453">
      <w:pPr>
        <w:spacing w:line="240" w:lineRule="auto"/>
        <w:ind w:right="-286"/>
        <w:rPr>
          <w:rFonts w:ascii="Times New Roman" w:hAnsi="Times New Roman"/>
          <w:sz w:val="24"/>
          <w:szCs w:val="28"/>
        </w:rPr>
      </w:pPr>
      <w:r w:rsidRPr="00624991">
        <w:rPr>
          <w:rFonts w:ascii="Times New Roman" w:hAnsi="Times New Roman"/>
          <w:sz w:val="24"/>
          <w:szCs w:val="28"/>
        </w:rPr>
        <w:t>________________ ___________/____________</w:t>
      </w:r>
    </w:p>
    <w:tbl>
      <w:tblPr>
        <w:tblW w:w="0" w:type="auto"/>
        <w:tblInd w:w="675" w:type="dxa"/>
        <w:tblLook w:val="04A0" w:firstRow="1" w:lastRow="0" w:firstColumn="1" w:lastColumn="0" w:noHBand="0" w:noVBand="1"/>
      </w:tblPr>
      <w:tblGrid>
        <w:gridCol w:w="2268"/>
        <w:gridCol w:w="1560"/>
        <w:gridCol w:w="1842"/>
      </w:tblGrid>
      <w:tr w:rsidR="00271453" w:rsidRPr="00624991" w14:paraId="28ED2025" w14:textId="77777777" w:rsidTr="006A08B7">
        <w:trPr>
          <w:trHeight w:val="131"/>
        </w:trPr>
        <w:tc>
          <w:tcPr>
            <w:tcW w:w="2268" w:type="dxa"/>
          </w:tcPr>
          <w:p w14:paraId="50EEF556" w14:textId="77777777" w:rsidR="00271453" w:rsidRPr="00624991" w:rsidRDefault="00271453" w:rsidP="006A08B7">
            <w:pPr>
              <w:spacing w:line="240" w:lineRule="auto"/>
              <w:ind w:right="34"/>
              <w:jc w:val="center"/>
              <w:rPr>
                <w:rFonts w:ascii="Times New Roman" w:hAnsi="Times New Roman"/>
                <w:sz w:val="24"/>
                <w:szCs w:val="28"/>
                <w:vertAlign w:val="superscript"/>
              </w:rPr>
            </w:pPr>
            <w:r w:rsidRPr="00624991">
              <w:rPr>
                <w:rFonts w:ascii="Times New Roman" w:hAnsi="Times New Roman"/>
                <w:sz w:val="24"/>
                <w:szCs w:val="28"/>
                <w:vertAlign w:val="superscript"/>
              </w:rPr>
              <w:t>Дата</w:t>
            </w:r>
          </w:p>
        </w:tc>
        <w:tc>
          <w:tcPr>
            <w:tcW w:w="1560" w:type="dxa"/>
          </w:tcPr>
          <w:p w14:paraId="7A46BE3A" w14:textId="77777777" w:rsidR="00271453" w:rsidRPr="00624991" w:rsidRDefault="00271453" w:rsidP="006A08B7">
            <w:pPr>
              <w:spacing w:line="240" w:lineRule="auto"/>
              <w:ind w:right="33"/>
              <w:jc w:val="center"/>
              <w:rPr>
                <w:rFonts w:ascii="Times New Roman" w:hAnsi="Times New Roman"/>
                <w:sz w:val="24"/>
                <w:szCs w:val="28"/>
                <w:vertAlign w:val="superscript"/>
              </w:rPr>
            </w:pPr>
            <w:r w:rsidRPr="00624991">
              <w:rPr>
                <w:rFonts w:ascii="Times New Roman" w:hAnsi="Times New Roman"/>
                <w:sz w:val="24"/>
                <w:szCs w:val="28"/>
                <w:vertAlign w:val="superscript"/>
              </w:rPr>
              <w:t>Подпись</w:t>
            </w:r>
          </w:p>
        </w:tc>
        <w:tc>
          <w:tcPr>
            <w:tcW w:w="1842" w:type="dxa"/>
          </w:tcPr>
          <w:p w14:paraId="06FCBD0C" w14:textId="77777777" w:rsidR="00271453" w:rsidRPr="00624991" w:rsidRDefault="00271453" w:rsidP="006A08B7">
            <w:pPr>
              <w:spacing w:line="240" w:lineRule="auto"/>
              <w:jc w:val="center"/>
              <w:rPr>
                <w:rFonts w:ascii="Times New Roman" w:hAnsi="Times New Roman"/>
                <w:sz w:val="24"/>
                <w:szCs w:val="28"/>
                <w:vertAlign w:val="superscript"/>
              </w:rPr>
            </w:pPr>
            <w:r w:rsidRPr="00624991">
              <w:rPr>
                <w:rFonts w:ascii="Times New Roman" w:hAnsi="Times New Roman"/>
                <w:sz w:val="24"/>
                <w:szCs w:val="28"/>
                <w:vertAlign w:val="superscript"/>
              </w:rPr>
              <w:t>ФИО</w:t>
            </w:r>
          </w:p>
        </w:tc>
      </w:tr>
    </w:tbl>
    <w:p w14:paraId="2BF6FA6B" w14:textId="77777777" w:rsidR="00271453" w:rsidRPr="00624991" w:rsidRDefault="00271453" w:rsidP="00271453">
      <w:pPr>
        <w:pStyle w:val="21"/>
        <w:rPr>
          <w:rFonts w:ascii="Times New Roman" w:hAnsi="Times New Roman"/>
          <w:lang w:eastAsia="ru-RU"/>
        </w:rPr>
      </w:pPr>
    </w:p>
    <w:p w14:paraId="3CF19F95" w14:textId="77777777" w:rsidR="00271453" w:rsidRPr="00624991" w:rsidRDefault="00271453" w:rsidP="00271453">
      <w:pPr>
        <w:overflowPunct w:val="0"/>
        <w:autoSpaceDE w:val="0"/>
        <w:autoSpaceDN w:val="0"/>
        <w:adjustRightInd w:val="0"/>
        <w:spacing w:after="0" w:line="240" w:lineRule="auto"/>
        <w:jc w:val="right"/>
        <w:rPr>
          <w:rFonts w:ascii="Times New Roman" w:hAnsi="Times New Roman"/>
          <w:bCs/>
          <w:lang w:eastAsia="ru-RU"/>
        </w:rPr>
      </w:pPr>
    </w:p>
    <w:p w14:paraId="1C83E043" w14:textId="77777777" w:rsidR="00271453" w:rsidRPr="00624991" w:rsidRDefault="00271453" w:rsidP="00271453">
      <w:pPr>
        <w:overflowPunct w:val="0"/>
        <w:autoSpaceDE w:val="0"/>
        <w:autoSpaceDN w:val="0"/>
        <w:adjustRightInd w:val="0"/>
        <w:spacing w:after="0" w:line="240" w:lineRule="auto"/>
        <w:jc w:val="right"/>
        <w:rPr>
          <w:rFonts w:ascii="Times New Roman" w:hAnsi="Times New Roman"/>
          <w:bCs/>
          <w:lang w:eastAsia="ru-RU"/>
        </w:rPr>
      </w:pPr>
    </w:p>
    <w:p w14:paraId="0A3F289C" w14:textId="77777777" w:rsidR="00271453" w:rsidRPr="00624991" w:rsidRDefault="00271453" w:rsidP="00271453">
      <w:pPr>
        <w:overflowPunct w:val="0"/>
        <w:autoSpaceDE w:val="0"/>
        <w:autoSpaceDN w:val="0"/>
        <w:adjustRightInd w:val="0"/>
        <w:spacing w:after="0" w:line="240" w:lineRule="auto"/>
        <w:jc w:val="right"/>
        <w:rPr>
          <w:rFonts w:ascii="Times New Roman" w:hAnsi="Times New Roman"/>
          <w:bCs/>
          <w:lang w:eastAsia="ru-RU"/>
        </w:rPr>
      </w:pPr>
    </w:p>
    <w:p w14:paraId="340599FA" w14:textId="77777777" w:rsidR="00271453" w:rsidRPr="00624991" w:rsidRDefault="00271453" w:rsidP="00271453">
      <w:pPr>
        <w:overflowPunct w:val="0"/>
        <w:autoSpaceDE w:val="0"/>
        <w:autoSpaceDN w:val="0"/>
        <w:adjustRightInd w:val="0"/>
        <w:spacing w:after="0" w:line="240" w:lineRule="auto"/>
        <w:jc w:val="right"/>
        <w:rPr>
          <w:rFonts w:ascii="Times New Roman" w:hAnsi="Times New Roman"/>
          <w:bCs/>
          <w:lang w:eastAsia="ru-RU"/>
        </w:rPr>
      </w:pPr>
    </w:p>
    <w:p w14:paraId="55F0D33A" w14:textId="77777777" w:rsidR="00271453" w:rsidRPr="00624991" w:rsidRDefault="00271453" w:rsidP="00271453">
      <w:pPr>
        <w:overflowPunct w:val="0"/>
        <w:autoSpaceDE w:val="0"/>
        <w:autoSpaceDN w:val="0"/>
        <w:adjustRightInd w:val="0"/>
        <w:spacing w:after="0" w:line="240" w:lineRule="auto"/>
        <w:jc w:val="right"/>
        <w:rPr>
          <w:rFonts w:ascii="Times New Roman" w:hAnsi="Times New Roman"/>
          <w:bCs/>
          <w:lang w:eastAsia="ru-RU"/>
        </w:rPr>
      </w:pPr>
    </w:p>
    <w:p w14:paraId="12E435E2" w14:textId="77777777" w:rsidR="00271453" w:rsidRPr="00624991" w:rsidRDefault="00271453" w:rsidP="00271453">
      <w:pPr>
        <w:overflowPunct w:val="0"/>
        <w:autoSpaceDE w:val="0"/>
        <w:autoSpaceDN w:val="0"/>
        <w:adjustRightInd w:val="0"/>
        <w:spacing w:after="0" w:line="240" w:lineRule="auto"/>
        <w:jc w:val="right"/>
        <w:rPr>
          <w:rFonts w:ascii="Times New Roman" w:hAnsi="Times New Roman"/>
          <w:bCs/>
          <w:lang w:eastAsia="ru-RU"/>
        </w:rPr>
      </w:pPr>
    </w:p>
    <w:p w14:paraId="57F3E276" w14:textId="77777777" w:rsidR="00271453" w:rsidRPr="00624991" w:rsidRDefault="00271453" w:rsidP="00271453">
      <w:pPr>
        <w:overflowPunct w:val="0"/>
        <w:autoSpaceDE w:val="0"/>
        <w:autoSpaceDN w:val="0"/>
        <w:adjustRightInd w:val="0"/>
        <w:spacing w:after="0" w:line="240" w:lineRule="auto"/>
        <w:jc w:val="right"/>
        <w:rPr>
          <w:rFonts w:ascii="Times New Roman" w:hAnsi="Times New Roman"/>
          <w:bCs/>
          <w:lang w:eastAsia="ru-RU"/>
        </w:rPr>
      </w:pPr>
    </w:p>
    <w:p w14:paraId="4243AE05" w14:textId="77777777" w:rsidR="00271453" w:rsidRPr="00624991" w:rsidRDefault="00271453" w:rsidP="00271453">
      <w:pPr>
        <w:overflowPunct w:val="0"/>
        <w:autoSpaceDE w:val="0"/>
        <w:autoSpaceDN w:val="0"/>
        <w:adjustRightInd w:val="0"/>
        <w:spacing w:after="0" w:line="240" w:lineRule="auto"/>
        <w:jc w:val="right"/>
        <w:rPr>
          <w:rFonts w:ascii="Times New Roman" w:hAnsi="Times New Roman"/>
          <w:bCs/>
          <w:lang w:eastAsia="ru-RU"/>
        </w:rPr>
      </w:pPr>
    </w:p>
    <w:p w14:paraId="3977D7E6" w14:textId="77777777" w:rsidR="00271453" w:rsidRPr="00624991" w:rsidRDefault="00271453" w:rsidP="00271453">
      <w:pPr>
        <w:overflowPunct w:val="0"/>
        <w:autoSpaceDE w:val="0"/>
        <w:autoSpaceDN w:val="0"/>
        <w:adjustRightInd w:val="0"/>
        <w:spacing w:after="0" w:line="240" w:lineRule="auto"/>
        <w:jc w:val="right"/>
        <w:rPr>
          <w:rFonts w:ascii="Times New Roman" w:hAnsi="Times New Roman"/>
          <w:bCs/>
          <w:lang w:eastAsia="ru-RU"/>
        </w:rPr>
      </w:pPr>
    </w:p>
    <w:p w14:paraId="45A2637A" w14:textId="77777777" w:rsidR="00271453" w:rsidRPr="00624991" w:rsidRDefault="00271453" w:rsidP="00271453">
      <w:pPr>
        <w:overflowPunct w:val="0"/>
        <w:autoSpaceDE w:val="0"/>
        <w:autoSpaceDN w:val="0"/>
        <w:adjustRightInd w:val="0"/>
        <w:spacing w:after="0" w:line="240" w:lineRule="auto"/>
        <w:jc w:val="right"/>
        <w:rPr>
          <w:rFonts w:ascii="Times New Roman" w:hAnsi="Times New Roman"/>
          <w:bCs/>
          <w:lang w:eastAsia="ru-RU"/>
        </w:rPr>
      </w:pPr>
    </w:p>
    <w:p w14:paraId="01CF1FC2" w14:textId="77777777" w:rsidR="00271453" w:rsidRPr="00624991" w:rsidRDefault="00271453" w:rsidP="00271453">
      <w:pPr>
        <w:overflowPunct w:val="0"/>
        <w:autoSpaceDE w:val="0"/>
        <w:autoSpaceDN w:val="0"/>
        <w:adjustRightInd w:val="0"/>
        <w:spacing w:after="0" w:line="240" w:lineRule="auto"/>
        <w:jc w:val="right"/>
        <w:rPr>
          <w:rFonts w:ascii="Times New Roman" w:hAnsi="Times New Roman"/>
          <w:bCs/>
          <w:lang w:eastAsia="ru-RU"/>
        </w:rPr>
      </w:pPr>
    </w:p>
    <w:p w14:paraId="02020031" w14:textId="77777777" w:rsidR="00271453" w:rsidRPr="00624991" w:rsidRDefault="00271453" w:rsidP="00271453">
      <w:pPr>
        <w:overflowPunct w:val="0"/>
        <w:autoSpaceDE w:val="0"/>
        <w:autoSpaceDN w:val="0"/>
        <w:adjustRightInd w:val="0"/>
        <w:spacing w:after="0" w:line="240" w:lineRule="auto"/>
        <w:jc w:val="right"/>
        <w:rPr>
          <w:rFonts w:ascii="Times New Roman" w:hAnsi="Times New Roman"/>
          <w:bCs/>
          <w:lang w:eastAsia="ru-RU"/>
        </w:rPr>
      </w:pPr>
    </w:p>
    <w:p w14:paraId="21CDF973" w14:textId="77777777" w:rsidR="00271453" w:rsidRPr="00624991" w:rsidRDefault="00271453" w:rsidP="00271453">
      <w:pPr>
        <w:overflowPunct w:val="0"/>
        <w:autoSpaceDE w:val="0"/>
        <w:autoSpaceDN w:val="0"/>
        <w:adjustRightInd w:val="0"/>
        <w:spacing w:after="0" w:line="240" w:lineRule="auto"/>
        <w:jc w:val="right"/>
        <w:rPr>
          <w:rFonts w:ascii="Times New Roman" w:hAnsi="Times New Roman"/>
          <w:bCs/>
          <w:lang w:eastAsia="ru-RU"/>
        </w:rPr>
      </w:pPr>
    </w:p>
    <w:bookmarkEnd w:id="13"/>
    <w:p w14:paraId="75E76A3D" w14:textId="77777777" w:rsidR="00271453" w:rsidRPr="00624991" w:rsidRDefault="00271453" w:rsidP="00271453">
      <w:pPr>
        <w:overflowPunct w:val="0"/>
        <w:autoSpaceDE w:val="0"/>
        <w:autoSpaceDN w:val="0"/>
        <w:adjustRightInd w:val="0"/>
        <w:spacing w:after="0" w:line="240" w:lineRule="auto"/>
        <w:jc w:val="right"/>
        <w:rPr>
          <w:rFonts w:ascii="Times New Roman" w:hAnsi="Times New Roman"/>
          <w:bCs/>
          <w:lang w:eastAsia="ru-RU"/>
        </w:rPr>
      </w:pPr>
    </w:p>
    <w:p w14:paraId="49E3AAEF" w14:textId="77777777" w:rsidR="00271453" w:rsidRPr="00624991" w:rsidRDefault="00271453" w:rsidP="00271453">
      <w:pPr>
        <w:overflowPunct w:val="0"/>
        <w:autoSpaceDE w:val="0"/>
        <w:autoSpaceDN w:val="0"/>
        <w:adjustRightInd w:val="0"/>
        <w:spacing w:after="0" w:line="240" w:lineRule="auto"/>
        <w:jc w:val="right"/>
        <w:rPr>
          <w:rFonts w:ascii="Times New Roman" w:hAnsi="Times New Roman"/>
          <w:bCs/>
          <w:lang w:eastAsia="ru-RU"/>
        </w:rPr>
      </w:pPr>
    </w:p>
    <w:p w14:paraId="3E216792" w14:textId="77777777" w:rsidR="00271453" w:rsidRPr="00624991" w:rsidRDefault="00271453" w:rsidP="00271453">
      <w:pPr>
        <w:overflowPunct w:val="0"/>
        <w:autoSpaceDE w:val="0"/>
        <w:autoSpaceDN w:val="0"/>
        <w:adjustRightInd w:val="0"/>
        <w:spacing w:after="0" w:line="240" w:lineRule="auto"/>
        <w:jc w:val="right"/>
        <w:rPr>
          <w:rFonts w:ascii="Times New Roman" w:hAnsi="Times New Roman"/>
          <w:bCs/>
          <w:lang w:eastAsia="ru-RU"/>
        </w:rPr>
      </w:pPr>
    </w:p>
    <w:p w14:paraId="5191DD22" w14:textId="77777777" w:rsidR="00271453" w:rsidRPr="00624991" w:rsidRDefault="00271453" w:rsidP="00271453">
      <w:pPr>
        <w:overflowPunct w:val="0"/>
        <w:autoSpaceDE w:val="0"/>
        <w:autoSpaceDN w:val="0"/>
        <w:adjustRightInd w:val="0"/>
        <w:spacing w:after="0" w:line="240" w:lineRule="auto"/>
        <w:ind w:left="5387"/>
        <w:jc w:val="right"/>
        <w:rPr>
          <w:rFonts w:ascii="Times New Roman" w:hAnsi="Times New Roman"/>
          <w:sz w:val="22"/>
          <w:szCs w:val="24"/>
          <w:lang w:eastAsia="ru-RU"/>
        </w:rPr>
      </w:pPr>
      <w:bookmarkStart w:id="15" w:name="_Hlk104453083"/>
      <w:r w:rsidRPr="00624991">
        <w:rPr>
          <w:rFonts w:ascii="Times New Roman" w:hAnsi="Times New Roman"/>
          <w:sz w:val="22"/>
          <w:szCs w:val="24"/>
          <w:lang w:eastAsia="ru-RU"/>
        </w:rPr>
        <w:t>Приложение № 2</w:t>
      </w:r>
    </w:p>
    <w:p w14:paraId="63DD3665" w14:textId="77777777" w:rsidR="00271453" w:rsidRPr="00624991" w:rsidRDefault="00271453" w:rsidP="00271453">
      <w:pPr>
        <w:overflowPunct w:val="0"/>
        <w:autoSpaceDE w:val="0"/>
        <w:autoSpaceDN w:val="0"/>
        <w:adjustRightInd w:val="0"/>
        <w:spacing w:after="0" w:line="240" w:lineRule="auto"/>
        <w:jc w:val="right"/>
        <w:rPr>
          <w:rFonts w:ascii="Times New Roman" w:hAnsi="Times New Roman"/>
          <w:sz w:val="22"/>
          <w:szCs w:val="24"/>
          <w:lang w:eastAsia="ru-RU"/>
        </w:rPr>
      </w:pPr>
      <w:r w:rsidRPr="00624991">
        <w:rPr>
          <w:rFonts w:ascii="Times New Roman" w:hAnsi="Times New Roman"/>
          <w:sz w:val="22"/>
          <w:szCs w:val="24"/>
          <w:lang w:eastAsia="ru-RU"/>
        </w:rPr>
        <w:t>к заявке на участие в запросе котировок в электронной форме</w:t>
      </w:r>
    </w:p>
    <w:p w14:paraId="387CA0C0" w14:textId="77777777" w:rsidR="00271453" w:rsidRPr="00624991" w:rsidRDefault="00271453" w:rsidP="00271453">
      <w:pPr>
        <w:spacing w:after="0" w:line="240" w:lineRule="auto"/>
        <w:rPr>
          <w:rFonts w:ascii="Times New Roman" w:hAnsi="Times New Roman"/>
          <w:b/>
        </w:rPr>
      </w:pPr>
      <w:r w:rsidRPr="00624991">
        <w:rPr>
          <w:rFonts w:ascii="Times New Roman" w:hAnsi="Times New Roman"/>
          <w:b/>
        </w:rPr>
        <w:t xml:space="preserve">                                                                                                                    </w:t>
      </w:r>
    </w:p>
    <w:p w14:paraId="202FBA59" w14:textId="77777777" w:rsidR="00271453" w:rsidRPr="00624991" w:rsidRDefault="00271453" w:rsidP="00271453">
      <w:pPr>
        <w:pStyle w:val="33"/>
        <w:spacing w:after="0" w:line="240" w:lineRule="auto"/>
        <w:jc w:val="center"/>
        <w:outlineLvl w:val="1"/>
        <w:rPr>
          <w:rFonts w:ascii="Times New Roman" w:hAnsi="Times New Roman"/>
          <w:b/>
          <w:sz w:val="22"/>
        </w:rPr>
      </w:pPr>
    </w:p>
    <w:p w14:paraId="620C9E94" w14:textId="77777777" w:rsidR="00271453" w:rsidRPr="00624991" w:rsidRDefault="00271453" w:rsidP="00271453">
      <w:pPr>
        <w:pStyle w:val="33"/>
        <w:spacing w:after="0" w:line="240" w:lineRule="auto"/>
        <w:jc w:val="center"/>
        <w:outlineLvl w:val="1"/>
        <w:rPr>
          <w:rFonts w:ascii="Times New Roman" w:hAnsi="Times New Roman"/>
          <w:b/>
          <w:sz w:val="22"/>
        </w:rPr>
      </w:pPr>
      <w:r w:rsidRPr="00624991">
        <w:rPr>
          <w:rFonts w:ascii="Times New Roman" w:hAnsi="Times New Roman"/>
          <w:b/>
          <w:sz w:val="22"/>
        </w:rPr>
        <w:t>Анкета Участника</w:t>
      </w:r>
      <w:r w:rsidRPr="00624991">
        <w:rPr>
          <w:rFonts w:ascii="Times New Roman" w:hAnsi="Times New Roman"/>
          <w:b/>
          <w:sz w:val="22"/>
          <w:vertAlign w:val="superscript"/>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015"/>
        <w:gridCol w:w="3333"/>
        <w:gridCol w:w="7"/>
      </w:tblGrid>
      <w:tr w:rsidR="00271453" w:rsidRPr="00624991" w14:paraId="7DEEEC58" w14:textId="77777777" w:rsidTr="006A08B7">
        <w:tc>
          <w:tcPr>
            <w:tcW w:w="851" w:type="dxa"/>
          </w:tcPr>
          <w:p w14:paraId="192C8117" w14:textId="77777777" w:rsidR="00271453" w:rsidRPr="00624991" w:rsidRDefault="00271453" w:rsidP="006A08B7">
            <w:pPr>
              <w:spacing w:after="0" w:line="240" w:lineRule="auto"/>
              <w:jc w:val="both"/>
              <w:rPr>
                <w:rFonts w:ascii="Times New Roman" w:hAnsi="Times New Roman"/>
                <w:b/>
              </w:rPr>
            </w:pPr>
            <w:proofErr w:type="gramStart"/>
            <w:r w:rsidRPr="00624991">
              <w:rPr>
                <w:rFonts w:ascii="Times New Roman" w:hAnsi="Times New Roman"/>
                <w:b/>
              </w:rPr>
              <w:t>№  п</w:t>
            </w:r>
            <w:proofErr w:type="gramEnd"/>
            <w:r w:rsidRPr="00624991">
              <w:rPr>
                <w:rFonts w:ascii="Times New Roman" w:hAnsi="Times New Roman"/>
                <w:b/>
              </w:rPr>
              <w:t>/п</w:t>
            </w:r>
          </w:p>
        </w:tc>
        <w:tc>
          <w:tcPr>
            <w:tcW w:w="6015" w:type="dxa"/>
            <w:vAlign w:val="center"/>
          </w:tcPr>
          <w:p w14:paraId="5B61035B" w14:textId="77777777" w:rsidR="00271453" w:rsidRPr="00624991" w:rsidRDefault="00271453" w:rsidP="006A08B7">
            <w:pPr>
              <w:spacing w:after="0" w:line="240" w:lineRule="auto"/>
              <w:ind w:left="-392" w:firstLine="959"/>
              <w:jc w:val="center"/>
              <w:rPr>
                <w:rFonts w:ascii="Times New Roman" w:hAnsi="Times New Roman"/>
                <w:b/>
              </w:rPr>
            </w:pPr>
            <w:r w:rsidRPr="00624991">
              <w:rPr>
                <w:rFonts w:ascii="Times New Roman" w:hAnsi="Times New Roman"/>
                <w:b/>
              </w:rPr>
              <w:t>Наименование</w:t>
            </w:r>
          </w:p>
        </w:tc>
        <w:tc>
          <w:tcPr>
            <w:tcW w:w="3340" w:type="dxa"/>
            <w:gridSpan w:val="2"/>
            <w:vAlign w:val="center"/>
          </w:tcPr>
          <w:p w14:paraId="33CA9626" w14:textId="77777777" w:rsidR="00271453" w:rsidRPr="00624991" w:rsidRDefault="00271453" w:rsidP="006A08B7">
            <w:pPr>
              <w:spacing w:after="0" w:line="240" w:lineRule="auto"/>
              <w:jc w:val="center"/>
              <w:rPr>
                <w:rFonts w:ascii="Times New Roman" w:hAnsi="Times New Roman"/>
                <w:b/>
              </w:rPr>
            </w:pPr>
            <w:r w:rsidRPr="00624991">
              <w:rPr>
                <w:rFonts w:ascii="Times New Roman" w:hAnsi="Times New Roman"/>
                <w:b/>
              </w:rPr>
              <w:t>Сведения об Участнике</w:t>
            </w:r>
          </w:p>
        </w:tc>
      </w:tr>
      <w:tr w:rsidR="00271453" w:rsidRPr="00624991" w14:paraId="6B1A0A04" w14:textId="77777777" w:rsidTr="006A08B7">
        <w:trPr>
          <w:gridAfter w:val="1"/>
          <w:wAfter w:w="7" w:type="dxa"/>
        </w:trPr>
        <w:tc>
          <w:tcPr>
            <w:tcW w:w="851" w:type="dxa"/>
            <w:vAlign w:val="center"/>
          </w:tcPr>
          <w:p w14:paraId="51EDE32E" w14:textId="77777777" w:rsidR="00271453" w:rsidRPr="00624991" w:rsidRDefault="00271453" w:rsidP="009E0464">
            <w:pPr>
              <w:pStyle w:val="a9"/>
              <w:numPr>
                <w:ilvl w:val="0"/>
                <w:numId w:val="6"/>
              </w:numPr>
              <w:spacing w:after="0" w:line="240" w:lineRule="auto"/>
              <w:jc w:val="center"/>
              <w:rPr>
                <w:rFonts w:ascii="Times New Roman" w:hAnsi="Times New Roman"/>
                <w:sz w:val="22"/>
                <w:szCs w:val="22"/>
                <w:lang w:eastAsia="ru-RU"/>
              </w:rPr>
            </w:pPr>
          </w:p>
        </w:tc>
        <w:tc>
          <w:tcPr>
            <w:tcW w:w="6015" w:type="dxa"/>
          </w:tcPr>
          <w:p w14:paraId="2E313540" w14:textId="77777777" w:rsidR="00271453" w:rsidRPr="00624991" w:rsidRDefault="00271453" w:rsidP="006A08B7">
            <w:pPr>
              <w:spacing w:after="0" w:line="240" w:lineRule="auto"/>
              <w:rPr>
                <w:rFonts w:ascii="Times New Roman" w:hAnsi="Times New Roman"/>
              </w:rPr>
            </w:pPr>
            <w:r w:rsidRPr="00624991">
              <w:rPr>
                <w:rFonts w:ascii="Times New Roman" w:hAnsi="Times New Roman"/>
              </w:rPr>
              <w:t>Организационно-правовая форма и наименование фирмы Участника, дата регистрации (полная и сокращенная)</w:t>
            </w:r>
          </w:p>
        </w:tc>
        <w:tc>
          <w:tcPr>
            <w:tcW w:w="3333" w:type="dxa"/>
          </w:tcPr>
          <w:p w14:paraId="30D4B46A" w14:textId="77777777" w:rsidR="00271453" w:rsidRPr="00624991" w:rsidRDefault="00271453" w:rsidP="006A08B7">
            <w:pPr>
              <w:spacing w:after="0" w:line="240" w:lineRule="auto"/>
              <w:rPr>
                <w:rFonts w:ascii="Times New Roman" w:hAnsi="Times New Roman"/>
              </w:rPr>
            </w:pPr>
          </w:p>
        </w:tc>
      </w:tr>
      <w:tr w:rsidR="00271453" w:rsidRPr="00624991" w14:paraId="6C11D265" w14:textId="77777777" w:rsidTr="006A08B7">
        <w:trPr>
          <w:gridAfter w:val="1"/>
          <w:wAfter w:w="7" w:type="dxa"/>
        </w:trPr>
        <w:tc>
          <w:tcPr>
            <w:tcW w:w="851" w:type="dxa"/>
            <w:vAlign w:val="center"/>
          </w:tcPr>
          <w:p w14:paraId="60FF2E8B" w14:textId="77777777" w:rsidR="00271453" w:rsidRPr="00624991" w:rsidRDefault="00271453" w:rsidP="009E0464">
            <w:pPr>
              <w:numPr>
                <w:ilvl w:val="0"/>
                <w:numId w:val="6"/>
              </w:numPr>
              <w:spacing w:after="0" w:line="240" w:lineRule="auto"/>
              <w:jc w:val="center"/>
              <w:rPr>
                <w:rFonts w:ascii="Times New Roman" w:hAnsi="Times New Roman"/>
              </w:rPr>
            </w:pPr>
          </w:p>
        </w:tc>
        <w:tc>
          <w:tcPr>
            <w:tcW w:w="6015" w:type="dxa"/>
          </w:tcPr>
          <w:p w14:paraId="38A96456" w14:textId="77777777" w:rsidR="00271453" w:rsidRPr="00624991" w:rsidRDefault="00271453" w:rsidP="006A08B7">
            <w:pPr>
              <w:spacing w:after="0" w:line="240" w:lineRule="auto"/>
              <w:rPr>
                <w:rFonts w:ascii="Times New Roman" w:hAnsi="Times New Roman"/>
              </w:rPr>
            </w:pPr>
            <w:r w:rsidRPr="00624991">
              <w:rPr>
                <w:rFonts w:ascii="Times New Roman" w:hAnsi="Times New Roman"/>
              </w:rPr>
              <w:t>Юридический адрес</w:t>
            </w:r>
          </w:p>
        </w:tc>
        <w:tc>
          <w:tcPr>
            <w:tcW w:w="3333" w:type="dxa"/>
          </w:tcPr>
          <w:p w14:paraId="557B08EA" w14:textId="77777777" w:rsidR="00271453" w:rsidRPr="00624991" w:rsidRDefault="00271453" w:rsidP="006A08B7">
            <w:pPr>
              <w:spacing w:after="0" w:line="240" w:lineRule="auto"/>
              <w:rPr>
                <w:rFonts w:ascii="Times New Roman" w:hAnsi="Times New Roman"/>
              </w:rPr>
            </w:pPr>
          </w:p>
        </w:tc>
      </w:tr>
      <w:tr w:rsidR="00271453" w:rsidRPr="00624991" w14:paraId="7E91CBA5" w14:textId="77777777" w:rsidTr="006A08B7">
        <w:trPr>
          <w:gridAfter w:val="1"/>
          <w:wAfter w:w="7" w:type="dxa"/>
        </w:trPr>
        <w:tc>
          <w:tcPr>
            <w:tcW w:w="851" w:type="dxa"/>
            <w:vAlign w:val="center"/>
          </w:tcPr>
          <w:p w14:paraId="02C16149" w14:textId="77777777" w:rsidR="00271453" w:rsidRPr="00624991" w:rsidRDefault="00271453" w:rsidP="009E0464">
            <w:pPr>
              <w:numPr>
                <w:ilvl w:val="0"/>
                <w:numId w:val="6"/>
              </w:numPr>
              <w:spacing w:after="0" w:line="240" w:lineRule="auto"/>
              <w:jc w:val="center"/>
              <w:rPr>
                <w:rFonts w:ascii="Times New Roman" w:hAnsi="Times New Roman"/>
              </w:rPr>
            </w:pPr>
          </w:p>
        </w:tc>
        <w:tc>
          <w:tcPr>
            <w:tcW w:w="6015" w:type="dxa"/>
          </w:tcPr>
          <w:p w14:paraId="4FBDD2E8" w14:textId="77777777" w:rsidR="00271453" w:rsidRPr="00624991" w:rsidRDefault="00271453" w:rsidP="006A08B7">
            <w:pPr>
              <w:spacing w:after="0" w:line="240" w:lineRule="auto"/>
              <w:rPr>
                <w:rFonts w:ascii="Times New Roman" w:hAnsi="Times New Roman"/>
              </w:rPr>
            </w:pPr>
            <w:r w:rsidRPr="00624991">
              <w:rPr>
                <w:rFonts w:ascii="Times New Roman" w:hAnsi="Times New Roman"/>
              </w:rPr>
              <w:t>Почтовый адрес</w:t>
            </w:r>
          </w:p>
        </w:tc>
        <w:tc>
          <w:tcPr>
            <w:tcW w:w="3333" w:type="dxa"/>
          </w:tcPr>
          <w:p w14:paraId="405100A0" w14:textId="77777777" w:rsidR="00271453" w:rsidRPr="00624991" w:rsidRDefault="00271453" w:rsidP="006A08B7">
            <w:pPr>
              <w:spacing w:after="0" w:line="240" w:lineRule="auto"/>
              <w:rPr>
                <w:rFonts w:ascii="Times New Roman" w:hAnsi="Times New Roman"/>
              </w:rPr>
            </w:pPr>
          </w:p>
        </w:tc>
      </w:tr>
      <w:tr w:rsidR="00271453" w:rsidRPr="00624991" w14:paraId="5293C448" w14:textId="77777777" w:rsidTr="006A08B7">
        <w:trPr>
          <w:gridAfter w:val="1"/>
          <w:wAfter w:w="7" w:type="dxa"/>
        </w:trPr>
        <w:tc>
          <w:tcPr>
            <w:tcW w:w="851" w:type="dxa"/>
            <w:vAlign w:val="center"/>
          </w:tcPr>
          <w:p w14:paraId="3A3E6AC2" w14:textId="77777777" w:rsidR="00271453" w:rsidRPr="00624991" w:rsidRDefault="00271453" w:rsidP="009E0464">
            <w:pPr>
              <w:numPr>
                <w:ilvl w:val="0"/>
                <w:numId w:val="6"/>
              </w:numPr>
              <w:spacing w:after="0" w:line="240" w:lineRule="auto"/>
              <w:jc w:val="center"/>
              <w:rPr>
                <w:rFonts w:ascii="Times New Roman" w:hAnsi="Times New Roman"/>
              </w:rPr>
            </w:pPr>
          </w:p>
        </w:tc>
        <w:tc>
          <w:tcPr>
            <w:tcW w:w="6015" w:type="dxa"/>
          </w:tcPr>
          <w:p w14:paraId="07926B06" w14:textId="77777777" w:rsidR="00271453" w:rsidRPr="00624991" w:rsidRDefault="00271453" w:rsidP="006A08B7">
            <w:pPr>
              <w:spacing w:after="0" w:line="240" w:lineRule="auto"/>
              <w:rPr>
                <w:rFonts w:ascii="Times New Roman" w:hAnsi="Times New Roman"/>
              </w:rPr>
            </w:pPr>
            <w:r w:rsidRPr="00624991">
              <w:rPr>
                <w:rFonts w:ascii="Times New Roman" w:hAnsi="Times New Roman"/>
              </w:rPr>
              <w:t>Фактический адрес</w:t>
            </w:r>
          </w:p>
        </w:tc>
        <w:tc>
          <w:tcPr>
            <w:tcW w:w="3333" w:type="dxa"/>
          </w:tcPr>
          <w:p w14:paraId="172070CA" w14:textId="77777777" w:rsidR="00271453" w:rsidRPr="00624991" w:rsidRDefault="00271453" w:rsidP="006A08B7">
            <w:pPr>
              <w:spacing w:after="0" w:line="240" w:lineRule="auto"/>
              <w:rPr>
                <w:rFonts w:ascii="Times New Roman" w:hAnsi="Times New Roman"/>
              </w:rPr>
            </w:pPr>
          </w:p>
        </w:tc>
      </w:tr>
      <w:tr w:rsidR="00271453" w:rsidRPr="00624991" w14:paraId="1745975D" w14:textId="77777777" w:rsidTr="006A08B7">
        <w:trPr>
          <w:gridAfter w:val="1"/>
          <w:wAfter w:w="7" w:type="dxa"/>
        </w:trPr>
        <w:tc>
          <w:tcPr>
            <w:tcW w:w="851" w:type="dxa"/>
            <w:vAlign w:val="center"/>
          </w:tcPr>
          <w:p w14:paraId="09DDE244" w14:textId="77777777" w:rsidR="00271453" w:rsidRPr="00624991" w:rsidRDefault="00271453" w:rsidP="009E0464">
            <w:pPr>
              <w:pStyle w:val="a9"/>
              <w:numPr>
                <w:ilvl w:val="0"/>
                <w:numId w:val="6"/>
              </w:numPr>
              <w:spacing w:after="0" w:line="240" w:lineRule="auto"/>
              <w:jc w:val="center"/>
              <w:rPr>
                <w:rFonts w:ascii="Times New Roman" w:hAnsi="Times New Roman"/>
                <w:sz w:val="22"/>
                <w:szCs w:val="22"/>
                <w:lang w:eastAsia="ru-RU"/>
              </w:rPr>
            </w:pPr>
          </w:p>
        </w:tc>
        <w:tc>
          <w:tcPr>
            <w:tcW w:w="6015" w:type="dxa"/>
          </w:tcPr>
          <w:p w14:paraId="203DF198" w14:textId="77777777" w:rsidR="00271453" w:rsidRPr="00624991" w:rsidRDefault="00271453" w:rsidP="006A08B7">
            <w:pPr>
              <w:spacing w:after="0" w:line="240" w:lineRule="auto"/>
              <w:rPr>
                <w:rFonts w:ascii="Times New Roman" w:hAnsi="Times New Roman"/>
              </w:rPr>
            </w:pPr>
            <w:r w:rsidRPr="00624991">
              <w:rPr>
                <w:rFonts w:ascii="Times New Roman" w:hAnsi="Times New Roman"/>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3333" w:type="dxa"/>
          </w:tcPr>
          <w:p w14:paraId="036A121D" w14:textId="77777777" w:rsidR="00271453" w:rsidRPr="00624991" w:rsidRDefault="00271453" w:rsidP="006A08B7">
            <w:pPr>
              <w:spacing w:after="0" w:line="240" w:lineRule="auto"/>
              <w:rPr>
                <w:rFonts w:ascii="Times New Roman" w:hAnsi="Times New Roman"/>
              </w:rPr>
            </w:pPr>
          </w:p>
        </w:tc>
      </w:tr>
      <w:tr w:rsidR="00271453" w:rsidRPr="00624991" w14:paraId="20AE20CB" w14:textId="77777777" w:rsidTr="006A08B7">
        <w:trPr>
          <w:gridAfter w:val="1"/>
          <w:wAfter w:w="7" w:type="dxa"/>
        </w:trPr>
        <w:tc>
          <w:tcPr>
            <w:tcW w:w="851" w:type="dxa"/>
            <w:vAlign w:val="center"/>
          </w:tcPr>
          <w:p w14:paraId="63CC806F" w14:textId="77777777" w:rsidR="00271453" w:rsidRPr="00624991" w:rsidRDefault="00271453" w:rsidP="009E0464">
            <w:pPr>
              <w:numPr>
                <w:ilvl w:val="0"/>
                <w:numId w:val="6"/>
              </w:numPr>
              <w:spacing w:after="0" w:line="240" w:lineRule="auto"/>
              <w:jc w:val="center"/>
              <w:rPr>
                <w:rFonts w:ascii="Times New Roman" w:hAnsi="Times New Roman"/>
              </w:rPr>
            </w:pPr>
          </w:p>
        </w:tc>
        <w:tc>
          <w:tcPr>
            <w:tcW w:w="6015" w:type="dxa"/>
          </w:tcPr>
          <w:p w14:paraId="3767FE43" w14:textId="77777777" w:rsidR="00271453" w:rsidRPr="00624991" w:rsidRDefault="00271453" w:rsidP="006A08B7">
            <w:pPr>
              <w:spacing w:after="0" w:line="240" w:lineRule="auto"/>
              <w:rPr>
                <w:rFonts w:ascii="Times New Roman" w:hAnsi="Times New Roman"/>
              </w:rPr>
            </w:pPr>
            <w:r w:rsidRPr="00624991">
              <w:rPr>
                <w:rFonts w:ascii="Times New Roman" w:hAnsi="Times New Roman"/>
              </w:rPr>
              <w:t>Телефоны Участника (с указанием кода города)</w:t>
            </w:r>
          </w:p>
        </w:tc>
        <w:tc>
          <w:tcPr>
            <w:tcW w:w="3333" w:type="dxa"/>
          </w:tcPr>
          <w:p w14:paraId="2B92254F" w14:textId="77777777" w:rsidR="00271453" w:rsidRPr="00624991" w:rsidRDefault="00271453" w:rsidP="006A08B7">
            <w:pPr>
              <w:spacing w:after="0" w:line="240" w:lineRule="auto"/>
              <w:rPr>
                <w:rFonts w:ascii="Times New Roman" w:hAnsi="Times New Roman"/>
              </w:rPr>
            </w:pPr>
          </w:p>
        </w:tc>
      </w:tr>
      <w:tr w:rsidR="00271453" w:rsidRPr="00624991" w14:paraId="01F3CCD3" w14:textId="77777777" w:rsidTr="006A08B7">
        <w:trPr>
          <w:gridAfter w:val="1"/>
          <w:wAfter w:w="7" w:type="dxa"/>
        </w:trPr>
        <w:tc>
          <w:tcPr>
            <w:tcW w:w="851" w:type="dxa"/>
            <w:vAlign w:val="center"/>
          </w:tcPr>
          <w:p w14:paraId="532CBE19" w14:textId="77777777" w:rsidR="00271453" w:rsidRPr="00624991" w:rsidRDefault="00271453" w:rsidP="009E0464">
            <w:pPr>
              <w:numPr>
                <w:ilvl w:val="0"/>
                <w:numId w:val="6"/>
              </w:numPr>
              <w:spacing w:after="0" w:line="240" w:lineRule="auto"/>
              <w:jc w:val="center"/>
              <w:rPr>
                <w:rFonts w:ascii="Times New Roman" w:hAnsi="Times New Roman"/>
              </w:rPr>
            </w:pPr>
          </w:p>
        </w:tc>
        <w:tc>
          <w:tcPr>
            <w:tcW w:w="6015" w:type="dxa"/>
          </w:tcPr>
          <w:p w14:paraId="7685A151" w14:textId="77777777" w:rsidR="00271453" w:rsidRPr="00624991" w:rsidRDefault="00271453" w:rsidP="006A08B7">
            <w:pPr>
              <w:spacing w:after="0" w:line="240" w:lineRule="auto"/>
              <w:rPr>
                <w:rFonts w:ascii="Times New Roman" w:hAnsi="Times New Roman"/>
              </w:rPr>
            </w:pPr>
            <w:r w:rsidRPr="00624991">
              <w:rPr>
                <w:rFonts w:ascii="Times New Roman" w:hAnsi="Times New Roman"/>
              </w:rPr>
              <w:t>Факс Участника (с указанием кода города)</w:t>
            </w:r>
          </w:p>
        </w:tc>
        <w:tc>
          <w:tcPr>
            <w:tcW w:w="3333" w:type="dxa"/>
          </w:tcPr>
          <w:p w14:paraId="7F8A9144" w14:textId="77777777" w:rsidR="00271453" w:rsidRPr="00624991" w:rsidRDefault="00271453" w:rsidP="006A08B7">
            <w:pPr>
              <w:spacing w:after="0" w:line="240" w:lineRule="auto"/>
              <w:rPr>
                <w:rFonts w:ascii="Times New Roman" w:hAnsi="Times New Roman"/>
              </w:rPr>
            </w:pPr>
          </w:p>
        </w:tc>
      </w:tr>
      <w:tr w:rsidR="00271453" w:rsidRPr="00624991" w14:paraId="67339000" w14:textId="77777777" w:rsidTr="006A08B7">
        <w:trPr>
          <w:gridAfter w:val="1"/>
          <w:wAfter w:w="7" w:type="dxa"/>
        </w:trPr>
        <w:tc>
          <w:tcPr>
            <w:tcW w:w="851" w:type="dxa"/>
            <w:vAlign w:val="center"/>
          </w:tcPr>
          <w:p w14:paraId="01057C85" w14:textId="77777777" w:rsidR="00271453" w:rsidRPr="00624991" w:rsidRDefault="00271453" w:rsidP="009E0464">
            <w:pPr>
              <w:numPr>
                <w:ilvl w:val="0"/>
                <w:numId w:val="6"/>
              </w:numPr>
              <w:spacing w:after="0" w:line="240" w:lineRule="auto"/>
              <w:jc w:val="center"/>
              <w:rPr>
                <w:rFonts w:ascii="Times New Roman" w:hAnsi="Times New Roman"/>
              </w:rPr>
            </w:pPr>
          </w:p>
        </w:tc>
        <w:tc>
          <w:tcPr>
            <w:tcW w:w="6015" w:type="dxa"/>
          </w:tcPr>
          <w:p w14:paraId="4A86A0D5" w14:textId="77777777" w:rsidR="00271453" w:rsidRPr="00624991" w:rsidRDefault="00271453" w:rsidP="006A08B7">
            <w:pPr>
              <w:spacing w:after="0" w:line="240" w:lineRule="auto"/>
              <w:rPr>
                <w:rFonts w:ascii="Times New Roman" w:hAnsi="Times New Roman"/>
              </w:rPr>
            </w:pPr>
            <w:r w:rsidRPr="00624991">
              <w:rPr>
                <w:rFonts w:ascii="Times New Roman" w:hAnsi="Times New Roman"/>
              </w:rPr>
              <w:t xml:space="preserve">Адрес электронной почты Участника, </w:t>
            </w:r>
            <w:proofErr w:type="spellStart"/>
            <w:r w:rsidRPr="00624991">
              <w:rPr>
                <w:rFonts w:ascii="Times New Roman" w:hAnsi="Times New Roman"/>
              </w:rPr>
              <w:t>web</w:t>
            </w:r>
            <w:proofErr w:type="spellEnd"/>
            <w:r w:rsidRPr="00624991">
              <w:rPr>
                <w:rFonts w:ascii="Times New Roman" w:hAnsi="Times New Roman"/>
              </w:rPr>
              <w:t>-сайт</w:t>
            </w:r>
          </w:p>
        </w:tc>
        <w:tc>
          <w:tcPr>
            <w:tcW w:w="3333" w:type="dxa"/>
          </w:tcPr>
          <w:p w14:paraId="29D4E3CA" w14:textId="77777777" w:rsidR="00271453" w:rsidRPr="00624991" w:rsidRDefault="00271453" w:rsidP="006A08B7">
            <w:pPr>
              <w:spacing w:after="0" w:line="240" w:lineRule="auto"/>
              <w:rPr>
                <w:rFonts w:ascii="Times New Roman" w:hAnsi="Times New Roman"/>
              </w:rPr>
            </w:pPr>
          </w:p>
        </w:tc>
      </w:tr>
      <w:tr w:rsidR="00271453" w:rsidRPr="00624991" w14:paraId="385D0E9B" w14:textId="77777777" w:rsidTr="006A08B7">
        <w:trPr>
          <w:gridAfter w:val="1"/>
          <w:wAfter w:w="7" w:type="dxa"/>
        </w:trPr>
        <w:tc>
          <w:tcPr>
            <w:tcW w:w="851" w:type="dxa"/>
            <w:vAlign w:val="center"/>
          </w:tcPr>
          <w:p w14:paraId="4028451D" w14:textId="77777777" w:rsidR="00271453" w:rsidRPr="00624991" w:rsidRDefault="00271453" w:rsidP="009E0464">
            <w:pPr>
              <w:numPr>
                <w:ilvl w:val="0"/>
                <w:numId w:val="6"/>
              </w:numPr>
              <w:spacing w:after="0" w:line="240" w:lineRule="auto"/>
              <w:jc w:val="center"/>
              <w:rPr>
                <w:rFonts w:ascii="Times New Roman" w:hAnsi="Times New Roman"/>
              </w:rPr>
            </w:pPr>
          </w:p>
        </w:tc>
        <w:tc>
          <w:tcPr>
            <w:tcW w:w="6015" w:type="dxa"/>
          </w:tcPr>
          <w:p w14:paraId="63F03FB3" w14:textId="77777777" w:rsidR="00271453" w:rsidRPr="00624991" w:rsidRDefault="00271453" w:rsidP="006A08B7">
            <w:pPr>
              <w:spacing w:after="0" w:line="240" w:lineRule="auto"/>
              <w:rPr>
                <w:rFonts w:ascii="Times New Roman" w:hAnsi="Times New Roman"/>
              </w:rPr>
            </w:pPr>
            <w:r w:rsidRPr="00624991">
              <w:rPr>
                <w:rFonts w:ascii="Times New Roman" w:hAnsi="Times New Roman"/>
              </w:rPr>
              <w:t>ИНН/КПП Участника</w:t>
            </w:r>
          </w:p>
        </w:tc>
        <w:tc>
          <w:tcPr>
            <w:tcW w:w="3333" w:type="dxa"/>
          </w:tcPr>
          <w:p w14:paraId="12C8B1E3" w14:textId="77777777" w:rsidR="00271453" w:rsidRPr="00624991" w:rsidRDefault="00271453" w:rsidP="006A08B7">
            <w:pPr>
              <w:spacing w:after="0" w:line="240" w:lineRule="auto"/>
              <w:rPr>
                <w:rFonts w:ascii="Times New Roman" w:hAnsi="Times New Roman"/>
              </w:rPr>
            </w:pPr>
          </w:p>
        </w:tc>
      </w:tr>
      <w:tr w:rsidR="00271453" w:rsidRPr="00624991" w14:paraId="16EED50E" w14:textId="77777777" w:rsidTr="006A08B7">
        <w:trPr>
          <w:gridAfter w:val="1"/>
          <w:wAfter w:w="7" w:type="dxa"/>
        </w:trPr>
        <w:tc>
          <w:tcPr>
            <w:tcW w:w="851" w:type="dxa"/>
            <w:vAlign w:val="center"/>
          </w:tcPr>
          <w:p w14:paraId="6506328A" w14:textId="77777777" w:rsidR="00271453" w:rsidRPr="00624991" w:rsidRDefault="00271453" w:rsidP="009E0464">
            <w:pPr>
              <w:numPr>
                <w:ilvl w:val="0"/>
                <w:numId w:val="6"/>
              </w:numPr>
              <w:spacing w:after="0" w:line="240" w:lineRule="auto"/>
              <w:jc w:val="center"/>
              <w:rPr>
                <w:rFonts w:ascii="Times New Roman" w:hAnsi="Times New Roman"/>
              </w:rPr>
            </w:pPr>
          </w:p>
        </w:tc>
        <w:tc>
          <w:tcPr>
            <w:tcW w:w="6015" w:type="dxa"/>
          </w:tcPr>
          <w:p w14:paraId="39CDB6FE" w14:textId="77777777" w:rsidR="00271453" w:rsidRPr="00624991" w:rsidRDefault="00271453" w:rsidP="006A08B7">
            <w:pPr>
              <w:spacing w:after="0" w:line="240" w:lineRule="auto"/>
              <w:rPr>
                <w:rFonts w:ascii="Times New Roman" w:hAnsi="Times New Roman"/>
              </w:rPr>
            </w:pPr>
            <w:r w:rsidRPr="00624991">
              <w:rPr>
                <w:rFonts w:ascii="Times New Roman" w:hAnsi="Times New Roman"/>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333" w:type="dxa"/>
          </w:tcPr>
          <w:p w14:paraId="23F20677" w14:textId="77777777" w:rsidR="00271453" w:rsidRPr="00624991" w:rsidRDefault="00271453" w:rsidP="006A08B7">
            <w:pPr>
              <w:spacing w:after="0" w:line="240" w:lineRule="auto"/>
              <w:rPr>
                <w:rFonts w:ascii="Times New Roman" w:hAnsi="Times New Roman"/>
              </w:rPr>
            </w:pPr>
          </w:p>
        </w:tc>
      </w:tr>
      <w:tr w:rsidR="00271453" w:rsidRPr="00624991" w14:paraId="0A4F03EA" w14:textId="77777777" w:rsidTr="006A08B7">
        <w:trPr>
          <w:gridAfter w:val="1"/>
          <w:wAfter w:w="7" w:type="dxa"/>
        </w:trPr>
        <w:tc>
          <w:tcPr>
            <w:tcW w:w="851" w:type="dxa"/>
            <w:vAlign w:val="center"/>
          </w:tcPr>
          <w:p w14:paraId="63703B0C" w14:textId="77777777" w:rsidR="00271453" w:rsidRPr="00624991" w:rsidRDefault="00271453" w:rsidP="009E0464">
            <w:pPr>
              <w:numPr>
                <w:ilvl w:val="0"/>
                <w:numId w:val="6"/>
              </w:numPr>
              <w:spacing w:after="0" w:line="240" w:lineRule="auto"/>
              <w:jc w:val="center"/>
              <w:rPr>
                <w:rFonts w:ascii="Times New Roman" w:hAnsi="Times New Roman"/>
              </w:rPr>
            </w:pPr>
          </w:p>
        </w:tc>
        <w:tc>
          <w:tcPr>
            <w:tcW w:w="6015" w:type="dxa"/>
          </w:tcPr>
          <w:p w14:paraId="639627B4" w14:textId="77777777" w:rsidR="00271453" w:rsidRPr="00624991" w:rsidRDefault="00271453" w:rsidP="006A08B7">
            <w:pPr>
              <w:spacing w:after="0" w:line="240" w:lineRule="auto"/>
              <w:rPr>
                <w:rFonts w:ascii="Times New Roman" w:hAnsi="Times New Roman"/>
              </w:rPr>
            </w:pPr>
            <w:r w:rsidRPr="00624991">
              <w:rPr>
                <w:rFonts w:ascii="Times New Roman" w:hAnsi="Times New Roman"/>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3333" w:type="dxa"/>
          </w:tcPr>
          <w:p w14:paraId="127E1742" w14:textId="77777777" w:rsidR="00271453" w:rsidRPr="00624991" w:rsidRDefault="00271453" w:rsidP="006A08B7">
            <w:pPr>
              <w:spacing w:after="0" w:line="240" w:lineRule="auto"/>
              <w:rPr>
                <w:rFonts w:ascii="Times New Roman" w:hAnsi="Times New Roman"/>
              </w:rPr>
            </w:pPr>
          </w:p>
        </w:tc>
      </w:tr>
      <w:tr w:rsidR="00271453" w:rsidRPr="00624991" w14:paraId="3F38F061" w14:textId="77777777" w:rsidTr="006A08B7">
        <w:trPr>
          <w:gridAfter w:val="1"/>
          <w:wAfter w:w="7" w:type="dxa"/>
        </w:trPr>
        <w:tc>
          <w:tcPr>
            <w:tcW w:w="851" w:type="dxa"/>
            <w:vAlign w:val="center"/>
          </w:tcPr>
          <w:p w14:paraId="1455DFAF" w14:textId="77777777" w:rsidR="00271453" w:rsidRPr="00624991" w:rsidRDefault="00271453" w:rsidP="009E0464">
            <w:pPr>
              <w:numPr>
                <w:ilvl w:val="0"/>
                <w:numId w:val="6"/>
              </w:numPr>
              <w:spacing w:after="0" w:line="240" w:lineRule="auto"/>
              <w:jc w:val="center"/>
              <w:rPr>
                <w:rFonts w:ascii="Times New Roman" w:hAnsi="Times New Roman"/>
              </w:rPr>
            </w:pPr>
          </w:p>
        </w:tc>
        <w:tc>
          <w:tcPr>
            <w:tcW w:w="6015" w:type="dxa"/>
          </w:tcPr>
          <w:p w14:paraId="3D72EE7A" w14:textId="77777777" w:rsidR="00271453" w:rsidRPr="00624991" w:rsidRDefault="00271453" w:rsidP="006A08B7">
            <w:pPr>
              <w:spacing w:after="0" w:line="240" w:lineRule="auto"/>
              <w:rPr>
                <w:rFonts w:ascii="Times New Roman" w:hAnsi="Times New Roman"/>
              </w:rPr>
            </w:pPr>
            <w:r w:rsidRPr="00624991">
              <w:rPr>
                <w:rFonts w:ascii="Times New Roman" w:hAnsi="Times New Roman"/>
              </w:rPr>
              <w:t>Филиалы: перечислить наименования и почтовые адреса</w:t>
            </w:r>
          </w:p>
        </w:tc>
        <w:tc>
          <w:tcPr>
            <w:tcW w:w="3333" w:type="dxa"/>
          </w:tcPr>
          <w:p w14:paraId="7D33971B" w14:textId="77777777" w:rsidR="00271453" w:rsidRPr="00624991" w:rsidRDefault="00271453" w:rsidP="006A08B7">
            <w:pPr>
              <w:spacing w:after="0" w:line="240" w:lineRule="auto"/>
              <w:rPr>
                <w:rFonts w:ascii="Times New Roman" w:hAnsi="Times New Roman"/>
              </w:rPr>
            </w:pPr>
          </w:p>
        </w:tc>
      </w:tr>
      <w:tr w:rsidR="00271453" w:rsidRPr="00624991" w14:paraId="09244646" w14:textId="77777777" w:rsidTr="006A08B7">
        <w:trPr>
          <w:gridAfter w:val="1"/>
          <w:wAfter w:w="7" w:type="dxa"/>
        </w:trPr>
        <w:tc>
          <w:tcPr>
            <w:tcW w:w="851" w:type="dxa"/>
            <w:vAlign w:val="center"/>
          </w:tcPr>
          <w:p w14:paraId="066A7F9A" w14:textId="77777777" w:rsidR="00271453" w:rsidRPr="00624991" w:rsidRDefault="00271453" w:rsidP="009E0464">
            <w:pPr>
              <w:numPr>
                <w:ilvl w:val="0"/>
                <w:numId w:val="6"/>
              </w:numPr>
              <w:spacing w:after="0" w:line="240" w:lineRule="auto"/>
              <w:jc w:val="center"/>
              <w:rPr>
                <w:rFonts w:ascii="Times New Roman" w:hAnsi="Times New Roman"/>
              </w:rPr>
            </w:pPr>
          </w:p>
        </w:tc>
        <w:tc>
          <w:tcPr>
            <w:tcW w:w="6015" w:type="dxa"/>
          </w:tcPr>
          <w:p w14:paraId="3EADD990" w14:textId="77777777" w:rsidR="00271453" w:rsidRPr="00624991" w:rsidRDefault="00271453" w:rsidP="006A08B7">
            <w:pPr>
              <w:spacing w:after="0" w:line="240" w:lineRule="auto"/>
              <w:rPr>
                <w:rFonts w:ascii="Times New Roman" w:hAnsi="Times New Roman"/>
              </w:rPr>
            </w:pPr>
            <w:r w:rsidRPr="00624991">
              <w:rPr>
                <w:rFonts w:ascii="Times New Roman" w:hAnsi="Times New Roman"/>
              </w:rPr>
              <w:t>Свидетельство о внесении записи в Единый государственный реестр юридических лиц (дата, номер, кем выдано)</w:t>
            </w:r>
          </w:p>
        </w:tc>
        <w:tc>
          <w:tcPr>
            <w:tcW w:w="3333" w:type="dxa"/>
          </w:tcPr>
          <w:p w14:paraId="2E804002" w14:textId="77777777" w:rsidR="00271453" w:rsidRPr="00624991" w:rsidRDefault="00271453" w:rsidP="006A08B7">
            <w:pPr>
              <w:spacing w:after="0" w:line="240" w:lineRule="auto"/>
              <w:rPr>
                <w:rFonts w:ascii="Times New Roman" w:hAnsi="Times New Roman"/>
              </w:rPr>
            </w:pPr>
          </w:p>
        </w:tc>
      </w:tr>
      <w:tr w:rsidR="00271453" w:rsidRPr="00624991" w14:paraId="4625CA0A" w14:textId="77777777" w:rsidTr="006A08B7">
        <w:trPr>
          <w:gridAfter w:val="1"/>
          <w:wAfter w:w="7" w:type="dxa"/>
        </w:trPr>
        <w:tc>
          <w:tcPr>
            <w:tcW w:w="851" w:type="dxa"/>
            <w:vAlign w:val="center"/>
          </w:tcPr>
          <w:p w14:paraId="4FA8B216" w14:textId="77777777" w:rsidR="00271453" w:rsidRPr="00624991" w:rsidRDefault="00271453" w:rsidP="009E0464">
            <w:pPr>
              <w:numPr>
                <w:ilvl w:val="0"/>
                <w:numId w:val="6"/>
              </w:numPr>
              <w:spacing w:after="0" w:line="240" w:lineRule="auto"/>
              <w:jc w:val="center"/>
              <w:rPr>
                <w:rFonts w:ascii="Times New Roman" w:hAnsi="Times New Roman"/>
              </w:rPr>
            </w:pPr>
          </w:p>
        </w:tc>
        <w:tc>
          <w:tcPr>
            <w:tcW w:w="6015" w:type="dxa"/>
          </w:tcPr>
          <w:p w14:paraId="15C4DAD9" w14:textId="77777777" w:rsidR="00271453" w:rsidRPr="00624991" w:rsidRDefault="00271453" w:rsidP="006A08B7">
            <w:pPr>
              <w:spacing w:after="0" w:line="240" w:lineRule="auto"/>
              <w:rPr>
                <w:rFonts w:ascii="Times New Roman" w:hAnsi="Times New Roman"/>
              </w:rPr>
            </w:pPr>
            <w:r w:rsidRPr="00624991">
              <w:rPr>
                <w:rFonts w:ascii="Times New Roman" w:hAnsi="Times New Roman"/>
              </w:rPr>
              <w:t>Фамилия, Имя и Отчество ответственного лица Участника с указанием должности и контактного телефона</w:t>
            </w:r>
          </w:p>
        </w:tc>
        <w:tc>
          <w:tcPr>
            <w:tcW w:w="3333" w:type="dxa"/>
          </w:tcPr>
          <w:p w14:paraId="3C0C7D0A" w14:textId="77777777" w:rsidR="00271453" w:rsidRPr="00624991" w:rsidRDefault="00271453" w:rsidP="006A08B7">
            <w:pPr>
              <w:spacing w:after="0" w:line="240" w:lineRule="auto"/>
              <w:rPr>
                <w:rFonts w:ascii="Times New Roman" w:hAnsi="Times New Roman"/>
              </w:rPr>
            </w:pPr>
          </w:p>
        </w:tc>
      </w:tr>
      <w:tr w:rsidR="00271453" w:rsidRPr="00624991" w14:paraId="177BBAC1" w14:textId="77777777" w:rsidTr="006A08B7">
        <w:trPr>
          <w:gridAfter w:val="1"/>
          <w:wAfter w:w="7" w:type="dxa"/>
        </w:trPr>
        <w:tc>
          <w:tcPr>
            <w:tcW w:w="851" w:type="dxa"/>
            <w:vAlign w:val="center"/>
          </w:tcPr>
          <w:p w14:paraId="32C4C091" w14:textId="77777777" w:rsidR="00271453" w:rsidRPr="00624991" w:rsidRDefault="00271453" w:rsidP="009E0464">
            <w:pPr>
              <w:numPr>
                <w:ilvl w:val="0"/>
                <w:numId w:val="6"/>
              </w:numPr>
              <w:spacing w:after="0" w:line="240" w:lineRule="auto"/>
              <w:jc w:val="center"/>
              <w:rPr>
                <w:rFonts w:ascii="Times New Roman" w:hAnsi="Times New Roman"/>
              </w:rPr>
            </w:pPr>
          </w:p>
        </w:tc>
        <w:tc>
          <w:tcPr>
            <w:tcW w:w="6015" w:type="dxa"/>
          </w:tcPr>
          <w:p w14:paraId="411C59D6" w14:textId="77777777" w:rsidR="00271453" w:rsidRPr="00624991" w:rsidRDefault="00271453" w:rsidP="006A08B7">
            <w:pPr>
              <w:spacing w:after="0" w:line="240" w:lineRule="auto"/>
              <w:rPr>
                <w:rFonts w:ascii="Times New Roman" w:hAnsi="Times New Roman"/>
              </w:rPr>
            </w:pPr>
            <w:r w:rsidRPr="00624991">
              <w:rPr>
                <w:rFonts w:ascii="Times New Roman" w:hAnsi="Times New Roman"/>
              </w:rPr>
              <w:t>Сведения о необходимости одобрения заключения сделки уполномоченными органами управления Участника/Заказчика</w:t>
            </w:r>
          </w:p>
        </w:tc>
        <w:tc>
          <w:tcPr>
            <w:tcW w:w="3333" w:type="dxa"/>
          </w:tcPr>
          <w:p w14:paraId="77AF3471" w14:textId="77777777" w:rsidR="00271453" w:rsidRPr="00624991" w:rsidRDefault="00271453" w:rsidP="006A08B7">
            <w:pPr>
              <w:spacing w:after="0" w:line="240" w:lineRule="auto"/>
              <w:rPr>
                <w:rFonts w:ascii="Times New Roman" w:hAnsi="Times New Roman"/>
              </w:rPr>
            </w:pPr>
          </w:p>
        </w:tc>
      </w:tr>
    </w:tbl>
    <w:p w14:paraId="00B84094" w14:textId="77777777" w:rsidR="00271453" w:rsidRPr="00624991" w:rsidRDefault="00271453" w:rsidP="00271453">
      <w:pPr>
        <w:spacing w:after="0" w:line="240" w:lineRule="auto"/>
        <w:rPr>
          <w:rFonts w:ascii="Times New Roman" w:hAnsi="Times New Roman"/>
        </w:rPr>
      </w:pPr>
      <w:r w:rsidRPr="00624991">
        <w:rPr>
          <w:rFonts w:ascii="Times New Roman" w:hAnsi="Times New Roman"/>
          <w:b/>
        </w:rPr>
        <w:t xml:space="preserve">Руководитель (или уполномоченный представитель) </w:t>
      </w:r>
      <w:r w:rsidRPr="00624991">
        <w:rPr>
          <w:rFonts w:ascii="Times New Roman" w:hAnsi="Times New Roman"/>
        </w:rPr>
        <w:t>______________ /                         /</w:t>
      </w:r>
    </w:p>
    <w:p w14:paraId="379225AA" w14:textId="77777777" w:rsidR="00271453" w:rsidRPr="00624991" w:rsidRDefault="00271453" w:rsidP="00271453">
      <w:pPr>
        <w:spacing w:after="0" w:line="240" w:lineRule="auto"/>
        <w:rPr>
          <w:rFonts w:ascii="Times New Roman" w:hAnsi="Times New Roman"/>
        </w:rPr>
      </w:pPr>
      <w:r w:rsidRPr="00624991">
        <w:rPr>
          <w:rFonts w:ascii="Times New Roman" w:hAnsi="Times New Roman"/>
        </w:rPr>
        <w:t xml:space="preserve">                                                                                                  (подпись)</w:t>
      </w:r>
    </w:p>
    <w:p w14:paraId="7CBBB190" w14:textId="77777777" w:rsidR="00271453" w:rsidRPr="00624991" w:rsidRDefault="00271453" w:rsidP="00271453">
      <w:pPr>
        <w:spacing w:after="0" w:line="240" w:lineRule="auto"/>
        <w:rPr>
          <w:rFonts w:ascii="Times New Roman" w:hAnsi="Times New Roman"/>
        </w:rPr>
      </w:pPr>
      <w:r w:rsidRPr="00624991">
        <w:rPr>
          <w:rFonts w:ascii="Times New Roman" w:hAnsi="Times New Roman"/>
          <w:b/>
        </w:rPr>
        <w:t>Главный бухгалтер</w:t>
      </w:r>
      <w:r w:rsidRPr="00624991">
        <w:rPr>
          <w:rFonts w:ascii="Times New Roman" w:hAnsi="Times New Roman"/>
        </w:rPr>
        <w:t xml:space="preserve">                                                          ______________ /                         /</w:t>
      </w:r>
    </w:p>
    <w:p w14:paraId="4797DF91" w14:textId="77777777" w:rsidR="00271453" w:rsidRPr="00624991" w:rsidRDefault="00271453" w:rsidP="00271453">
      <w:pPr>
        <w:spacing w:after="0" w:line="240" w:lineRule="auto"/>
        <w:rPr>
          <w:rFonts w:ascii="Times New Roman" w:hAnsi="Times New Roman"/>
        </w:rPr>
      </w:pPr>
      <w:r w:rsidRPr="00624991">
        <w:rPr>
          <w:rFonts w:ascii="Times New Roman" w:hAnsi="Times New Roman"/>
        </w:rPr>
        <w:t xml:space="preserve">                                                                                                   (подпись)</w:t>
      </w:r>
    </w:p>
    <w:p w14:paraId="28689A10" w14:textId="77777777" w:rsidR="00271453" w:rsidRPr="00624991" w:rsidRDefault="00271453" w:rsidP="00271453">
      <w:pPr>
        <w:spacing w:after="0" w:line="240" w:lineRule="auto"/>
        <w:rPr>
          <w:rFonts w:ascii="Times New Roman" w:hAnsi="Times New Roman"/>
        </w:rPr>
      </w:pPr>
      <w:r w:rsidRPr="00624991">
        <w:rPr>
          <w:rFonts w:ascii="Times New Roman" w:hAnsi="Times New Roman"/>
        </w:rPr>
        <w:t xml:space="preserve">         М.П.</w:t>
      </w:r>
    </w:p>
    <w:tbl>
      <w:tblPr>
        <w:tblW w:w="10190" w:type="dxa"/>
        <w:tblInd w:w="392" w:type="dxa"/>
        <w:tblBorders>
          <w:bottom w:val="single" w:sz="4" w:space="0" w:color="auto"/>
        </w:tblBorders>
        <w:shd w:val="clear" w:color="auto" w:fill="D9D9D9"/>
        <w:tblLook w:val="04A0" w:firstRow="1" w:lastRow="0" w:firstColumn="1" w:lastColumn="0" w:noHBand="0" w:noVBand="1"/>
      </w:tblPr>
      <w:tblGrid>
        <w:gridCol w:w="10190"/>
      </w:tblGrid>
      <w:tr w:rsidR="00271453" w:rsidRPr="00624991" w14:paraId="0CA607CD" w14:textId="77777777" w:rsidTr="006A08B7">
        <w:trPr>
          <w:trHeight w:val="135"/>
        </w:trPr>
        <w:tc>
          <w:tcPr>
            <w:tcW w:w="10190" w:type="dxa"/>
            <w:tcBorders>
              <w:top w:val="nil"/>
              <w:left w:val="nil"/>
              <w:bottom w:val="single" w:sz="4" w:space="0" w:color="auto"/>
              <w:right w:val="nil"/>
            </w:tcBorders>
            <w:shd w:val="clear" w:color="auto" w:fill="D9D9D9"/>
            <w:hideMark/>
          </w:tcPr>
          <w:p w14:paraId="4FEB303A" w14:textId="77777777" w:rsidR="00271453" w:rsidRPr="00624991" w:rsidRDefault="00271453" w:rsidP="006A08B7">
            <w:pPr>
              <w:suppressAutoHyphens/>
              <w:spacing w:after="0"/>
              <w:rPr>
                <w:rFonts w:ascii="Times New Roman" w:hAnsi="Times New Roman"/>
                <w:lang w:eastAsia="ar-SA"/>
              </w:rPr>
            </w:pPr>
            <w:r w:rsidRPr="00624991">
              <w:rPr>
                <w:rFonts w:ascii="Times New Roman" w:hAnsi="Times New Roman"/>
                <w:i/>
              </w:rPr>
              <w:t>* Инструкция по заполнению Формы:</w:t>
            </w:r>
          </w:p>
        </w:tc>
      </w:tr>
    </w:tbl>
    <w:p w14:paraId="5885F812" w14:textId="77777777" w:rsidR="00271453" w:rsidRPr="00624991" w:rsidRDefault="00271453" w:rsidP="00271453">
      <w:pPr>
        <w:tabs>
          <w:tab w:val="left" w:pos="284"/>
        </w:tabs>
        <w:spacing w:after="0" w:line="240" w:lineRule="auto"/>
        <w:ind w:left="284" w:right="-1"/>
        <w:jc w:val="both"/>
        <w:rPr>
          <w:rFonts w:ascii="Times New Roman" w:hAnsi="Times New Roman"/>
          <w:bCs/>
        </w:rPr>
      </w:pPr>
      <w:r w:rsidRPr="00624991">
        <w:rPr>
          <w:rFonts w:ascii="Times New Roman" w:hAnsi="Times New Roman"/>
          <w:bCs/>
        </w:rPr>
        <w:t>1. </w:t>
      </w:r>
      <w:r w:rsidRPr="00624991">
        <w:rPr>
          <w:rFonts w:ascii="Times New Roman" w:hAnsi="Times New Roman"/>
        </w:rPr>
        <w:t>Данную инструкцию не следует воспроизводить в Заявке и приложениях к ней, подготовленных Участником.</w:t>
      </w:r>
    </w:p>
    <w:p w14:paraId="268AB803" w14:textId="77777777" w:rsidR="00271453" w:rsidRPr="00624991" w:rsidRDefault="00271453" w:rsidP="00271453">
      <w:pPr>
        <w:tabs>
          <w:tab w:val="left" w:pos="284"/>
        </w:tabs>
        <w:spacing w:after="0" w:line="240" w:lineRule="auto"/>
        <w:ind w:left="284" w:right="-1"/>
        <w:jc w:val="both"/>
        <w:rPr>
          <w:rFonts w:ascii="Times New Roman" w:hAnsi="Times New Roman"/>
          <w:bCs/>
        </w:rPr>
      </w:pPr>
      <w:r w:rsidRPr="00624991">
        <w:rPr>
          <w:rFonts w:ascii="Times New Roman" w:hAnsi="Times New Roman"/>
          <w:bCs/>
        </w:rPr>
        <w:t>2.</w:t>
      </w:r>
      <w:r w:rsidRPr="00624991">
        <w:rPr>
          <w:rFonts w:ascii="Times New Roman" w:hAnsi="Times New Roman"/>
          <w:bCs/>
        </w:rPr>
        <w:tab/>
        <w:t> Изменение данной Формы допустимо только в случае внесения дополнительных сведений об организации.</w:t>
      </w:r>
    </w:p>
    <w:p w14:paraId="32C20D07" w14:textId="77777777" w:rsidR="00271453" w:rsidRPr="00624991" w:rsidRDefault="00271453" w:rsidP="00271453">
      <w:pPr>
        <w:tabs>
          <w:tab w:val="left" w:pos="284"/>
        </w:tabs>
        <w:spacing w:after="0" w:line="240" w:lineRule="auto"/>
        <w:ind w:left="284" w:right="-1"/>
        <w:jc w:val="both"/>
        <w:rPr>
          <w:rFonts w:ascii="Times New Roman" w:hAnsi="Times New Roman"/>
          <w:bCs/>
        </w:rPr>
      </w:pPr>
      <w:r w:rsidRPr="00624991">
        <w:rPr>
          <w:rFonts w:ascii="Times New Roman" w:hAnsi="Times New Roman"/>
        </w:rPr>
        <w:t>3. 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регистрации</w:t>
      </w:r>
      <w:r w:rsidRPr="00624991">
        <w:rPr>
          <w:rFonts w:ascii="Times New Roman" w:hAnsi="Times New Roman"/>
          <w:bCs/>
        </w:rPr>
        <w:t>.</w:t>
      </w:r>
    </w:p>
    <w:p w14:paraId="597A9963" w14:textId="77777777" w:rsidR="00271453" w:rsidRPr="00624991" w:rsidRDefault="00271453" w:rsidP="00271453">
      <w:pPr>
        <w:tabs>
          <w:tab w:val="left" w:pos="284"/>
        </w:tabs>
        <w:spacing w:after="0" w:line="240" w:lineRule="auto"/>
        <w:ind w:left="284" w:right="-1"/>
        <w:jc w:val="both"/>
        <w:rPr>
          <w:rFonts w:ascii="Times New Roman" w:hAnsi="Times New Roman"/>
          <w:bCs/>
        </w:rPr>
      </w:pPr>
      <w:r w:rsidRPr="00624991">
        <w:rPr>
          <w:rFonts w:ascii="Times New Roman" w:hAnsi="Times New Roman"/>
          <w:bCs/>
        </w:rPr>
        <w:t xml:space="preserve">4. Форма обязательна для заполнения!!! В случае отсутствия/незаполнения настоящей Формы заявка Участника не рассматривается и подлежит отклонению!!! </w:t>
      </w:r>
    </w:p>
    <w:p w14:paraId="4F5B4E9E" w14:textId="77777777" w:rsidR="00271453" w:rsidRPr="00624991" w:rsidRDefault="00271453" w:rsidP="00271453">
      <w:pPr>
        <w:spacing w:after="0" w:line="240" w:lineRule="auto"/>
        <w:rPr>
          <w:rFonts w:ascii="Times New Roman" w:hAnsi="Times New Roman"/>
          <w:b/>
          <w:lang w:eastAsia="ru-RU"/>
        </w:rPr>
        <w:sectPr w:rsidR="00271453" w:rsidRPr="00624991" w:rsidSect="006F65C0">
          <w:pgSz w:w="11906" w:h="16838"/>
          <w:pgMar w:top="425" w:right="709" w:bottom="992" w:left="709" w:header="709" w:footer="0" w:gutter="0"/>
          <w:cols w:space="708"/>
          <w:docGrid w:linePitch="360"/>
        </w:sectPr>
      </w:pPr>
    </w:p>
    <w:p w14:paraId="7CE3F390" w14:textId="77777777" w:rsidR="00271453" w:rsidRPr="00624991" w:rsidRDefault="00271453" w:rsidP="00271453">
      <w:pPr>
        <w:overflowPunct w:val="0"/>
        <w:autoSpaceDE w:val="0"/>
        <w:autoSpaceDN w:val="0"/>
        <w:adjustRightInd w:val="0"/>
        <w:spacing w:after="0" w:line="240" w:lineRule="auto"/>
        <w:ind w:left="5387"/>
        <w:jc w:val="right"/>
        <w:rPr>
          <w:rFonts w:ascii="Times New Roman" w:hAnsi="Times New Roman"/>
          <w:sz w:val="22"/>
          <w:szCs w:val="24"/>
          <w:lang w:eastAsia="ru-RU"/>
        </w:rPr>
      </w:pPr>
      <w:r w:rsidRPr="00624991">
        <w:rPr>
          <w:rFonts w:ascii="Times New Roman" w:hAnsi="Times New Roman"/>
          <w:sz w:val="22"/>
          <w:szCs w:val="24"/>
          <w:lang w:eastAsia="ru-RU"/>
        </w:rPr>
        <w:lastRenderedPageBreak/>
        <w:t>Приложение № 3</w:t>
      </w:r>
    </w:p>
    <w:p w14:paraId="5003D84B" w14:textId="77777777" w:rsidR="00271453" w:rsidRPr="00624991" w:rsidRDefault="00271453" w:rsidP="00271453">
      <w:pPr>
        <w:overflowPunct w:val="0"/>
        <w:autoSpaceDE w:val="0"/>
        <w:autoSpaceDN w:val="0"/>
        <w:adjustRightInd w:val="0"/>
        <w:spacing w:after="0" w:line="240" w:lineRule="auto"/>
        <w:jc w:val="right"/>
        <w:rPr>
          <w:rFonts w:ascii="Times New Roman" w:hAnsi="Times New Roman"/>
          <w:sz w:val="22"/>
          <w:szCs w:val="24"/>
          <w:lang w:eastAsia="ru-RU"/>
        </w:rPr>
      </w:pPr>
      <w:r w:rsidRPr="00624991">
        <w:rPr>
          <w:rFonts w:ascii="Times New Roman" w:hAnsi="Times New Roman"/>
          <w:sz w:val="22"/>
          <w:szCs w:val="24"/>
          <w:lang w:eastAsia="ru-RU"/>
        </w:rPr>
        <w:t>к заявке на участие в запросе котировок в электронной форме</w:t>
      </w:r>
    </w:p>
    <w:p w14:paraId="3E8D8E30" w14:textId="77777777" w:rsidR="00271453" w:rsidRPr="00624991" w:rsidRDefault="00271453" w:rsidP="00271453">
      <w:pPr>
        <w:overflowPunct w:val="0"/>
        <w:autoSpaceDE w:val="0"/>
        <w:autoSpaceDN w:val="0"/>
        <w:adjustRightInd w:val="0"/>
        <w:spacing w:after="0" w:line="240" w:lineRule="auto"/>
        <w:jc w:val="right"/>
        <w:rPr>
          <w:rFonts w:ascii="Times New Roman" w:hAnsi="Times New Roman"/>
          <w:bCs/>
          <w:lang w:eastAsia="ru-RU"/>
        </w:rPr>
      </w:pPr>
      <w:r w:rsidRPr="00624991">
        <w:rPr>
          <w:rFonts w:ascii="Times New Roman" w:hAnsi="Times New Roman"/>
          <w:bCs/>
          <w:lang w:eastAsia="ru-RU"/>
        </w:rPr>
        <w:t xml:space="preserve"> </w:t>
      </w:r>
    </w:p>
    <w:p w14:paraId="57949237" w14:textId="77777777" w:rsidR="00271453" w:rsidRPr="00624991" w:rsidRDefault="00271453" w:rsidP="00271453">
      <w:pPr>
        <w:pStyle w:val="affd"/>
        <w:tabs>
          <w:tab w:val="left" w:pos="1560"/>
        </w:tabs>
        <w:spacing w:before="0" w:beforeAutospacing="0" w:after="0" w:afterAutospacing="0"/>
        <w:jc w:val="right"/>
        <w:rPr>
          <w:sz w:val="22"/>
          <w:szCs w:val="22"/>
        </w:rPr>
      </w:pPr>
      <w:r w:rsidRPr="00624991">
        <w:rPr>
          <w:bCs/>
          <w:lang w:val="ru-RU" w:eastAsia="ru-RU"/>
        </w:rPr>
        <w:t>(</w:t>
      </w:r>
      <w:r w:rsidRPr="00624991">
        <w:rPr>
          <w:sz w:val="22"/>
          <w:szCs w:val="22"/>
        </w:rPr>
        <w:t xml:space="preserve">представляется в случае, если документы Заявки на участие в Запросе </w:t>
      </w:r>
      <w:r w:rsidRPr="00624991">
        <w:rPr>
          <w:sz w:val="22"/>
          <w:szCs w:val="22"/>
          <w:lang w:val="ru-RU"/>
        </w:rPr>
        <w:t>котировок</w:t>
      </w:r>
      <w:r w:rsidRPr="00624991">
        <w:rPr>
          <w:sz w:val="22"/>
          <w:szCs w:val="22"/>
        </w:rPr>
        <w:t xml:space="preserve"> в электронной форме подписываются не руководителем</w:t>
      </w:r>
      <w:r w:rsidRPr="00624991">
        <w:rPr>
          <w:sz w:val="22"/>
          <w:szCs w:val="22"/>
          <w:lang w:val="ru-RU"/>
        </w:rPr>
        <w:t>, форма является примерной, документ может быть предоставлен по любой другой форме, установленной локально-нормативными актами Участника</w:t>
      </w:r>
      <w:r w:rsidRPr="00624991">
        <w:rPr>
          <w:sz w:val="22"/>
          <w:szCs w:val="22"/>
        </w:rPr>
        <w:t>)</w:t>
      </w:r>
    </w:p>
    <w:p w14:paraId="79BA2C75" w14:textId="77777777" w:rsidR="00271453" w:rsidRPr="00624991" w:rsidRDefault="00271453" w:rsidP="00271453">
      <w:pPr>
        <w:jc w:val="center"/>
        <w:rPr>
          <w:rFonts w:ascii="Times New Roman" w:hAnsi="Times New Roman"/>
          <w:b/>
          <w:bCs/>
          <w:lang w:val="x-none" w:eastAsia="x-none"/>
        </w:rPr>
      </w:pPr>
    </w:p>
    <w:p w14:paraId="76487498" w14:textId="77777777" w:rsidR="00271453" w:rsidRPr="00624991" w:rsidRDefault="00271453" w:rsidP="00271453">
      <w:pPr>
        <w:jc w:val="center"/>
        <w:rPr>
          <w:rFonts w:ascii="Times New Roman" w:hAnsi="Times New Roman"/>
          <w:b/>
          <w:bCs/>
          <w:sz w:val="24"/>
          <w:szCs w:val="24"/>
          <w:lang w:val="x-none" w:eastAsia="x-none"/>
        </w:rPr>
      </w:pPr>
      <w:r w:rsidRPr="00624991">
        <w:rPr>
          <w:rFonts w:ascii="Times New Roman" w:hAnsi="Times New Roman"/>
          <w:b/>
          <w:bCs/>
          <w:sz w:val="24"/>
          <w:szCs w:val="24"/>
          <w:lang w:eastAsia="x-none"/>
        </w:rPr>
        <w:t>Доверенность</w:t>
      </w:r>
      <w:r w:rsidRPr="00624991">
        <w:rPr>
          <w:rFonts w:ascii="Times New Roman" w:hAnsi="Times New Roman"/>
          <w:b/>
          <w:bCs/>
          <w:sz w:val="24"/>
          <w:szCs w:val="24"/>
          <w:lang w:val="x-none" w:eastAsia="x-none"/>
        </w:rPr>
        <w:t xml:space="preserve"> на подписание заявки и иных документов, входящих в ее состав</w:t>
      </w:r>
    </w:p>
    <w:p w14:paraId="54ADE13B" w14:textId="77777777" w:rsidR="00271453" w:rsidRPr="00624991" w:rsidRDefault="00271453" w:rsidP="00271453">
      <w:pPr>
        <w:pStyle w:val="affd"/>
        <w:tabs>
          <w:tab w:val="left" w:pos="1560"/>
        </w:tabs>
        <w:spacing w:before="0" w:beforeAutospacing="0" w:after="0" w:afterAutospacing="0"/>
      </w:pPr>
      <w:r w:rsidRPr="00624991">
        <w:t>На бланке организации</w:t>
      </w:r>
    </w:p>
    <w:p w14:paraId="2DA67192" w14:textId="77777777" w:rsidR="00271453" w:rsidRPr="00624991" w:rsidRDefault="00271453" w:rsidP="00271453">
      <w:pPr>
        <w:pStyle w:val="affd"/>
        <w:tabs>
          <w:tab w:val="left" w:pos="1560"/>
        </w:tabs>
        <w:spacing w:before="0" w:beforeAutospacing="0" w:after="0" w:afterAutospacing="0"/>
      </w:pPr>
      <w:r w:rsidRPr="00624991">
        <w:t>Дата</w:t>
      </w:r>
    </w:p>
    <w:p w14:paraId="655FBF69" w14:textId="77777777" w:rsidR="00271453" w:rsidRPr="00624991" w:rsidRDefault="00271453" w:rsidP="00271453">
      <w:pPr>
        <w:pStyle w:val="affd"/>
        <w:tabs>
          <w:tab w:val="left" w:pos="1560"/>
        </w:tabs>
        <w:spacing w:before="0" w:beforeAutospacing="0" w:after="0" w:afterAutospacing="0"/>
        <w:jc w:val="center"/>
        <w:rPr>
          <w:b/>
        </w:rPr>
      </w:pPr>
      <w:r w:rsidRPr="00624991">
        <w:rPr>
          <w:b/>
        </w:rPr>
        <w:t>ДОВЕРЕННОСТЬ № ____</w:t>
      </w:r>
    </w:p>
    <w:p w14:paraId="253F0307" w14:textId="77777777" w:rsidR="00271453" w:rsidRPr="00624991" w:rsidRDefault="00271453" w:rsidP="00271453">
      <w:pPr>
        <w:pStyle w:val="affd"/>
        <w:tabs>
          <w:tab w:val="left" w:pos="1560"/>
        </w:tabs>
        <w:spacing w:before="0" w:beforeAutospacing="0" w:after="0" w:afterAutospacing="0"/>
      </w:pPr>
      <w:r w:rsidRPr="00624991">
        <w:t>________________________________________________________________________</w:t>
      </w:r>
    </w:p>
    <w:tbl>
      <w:tblPr>
        <w:tblW w:w="0" w:type="auto"/>
        <w:tblLook w:val="04A0" w:firstRow="1" w:lastRow="0" w:firstColumn="1" w:lastColumn="0" w:noHBand="0" w:noVBand="1"/>
      </w:tblPr>
      <w:tblGrid>
        <w:gridCol w:w="10314"/>
      </w:tblGrid>
      <w:tr w:rsidR="00271453" w:rsidRPr="00624991" w14:paraId="7AF78414" w14:textId="77777777" w:rsidTr="006A08B7">
        <w:tc>
          <w:tcPr>
            <w:tcW w:w="10314" w:type="dxa"/>
          </w:tcPr>
          <w:p w14:paraId="7D63DBE3" w14:textId="77777777" w:rsidR="00271453" w:rsidRPr="00624991" w:rsidRDefault="00271453" w:rsidP="006A08B7">
            <w:pPr>
              <w:pStyle w:val="affd"/>
              <w:tabs>
                <w:tab w:val="left" w:pos="1560"/>
              </w:tabs>
              <w:spacing w:before="0" w:beforeAutospacing="0" w:after="0" w:afterAutospacing="0"/>
              <w:jc w:val="center"/>
              <w:rPr>
                <w:i/>
                <w:vertAlign w:val="superscript"/>
                <w:lang w:val="ru-RU" w:eastAsia="ru-RU"/>
              </w:rPr>
            </w:pPr>
            <w:r w:rsidRPr="00624991">
              <w:rPr>
                <w:i/>
                <w:vertAlign w:val="superscript"/>
                <w:lang w:val="ru-RU" w:eastAsia="ru-RU"/>
              </w:rPr>
              <w:t>(прописью число, месяц и год выдачи доверенности)</w:t>
            </w:r>
          </w:p>
        </w:tc>
      </w:tr>
    </w:tbl>
    <w:p w14:paraId="0492F3C6" w14:textId="77777777" w:rsidR="00271453" w:rsidRPr="00624991" w:rsidRDefault="00271453" w:rsidP="00271453">
      <w:pPr>
        <w:pStyle w:val="affd"/>
        <w:tabs>
          <w:tab w:val="left" w:pos="1560"/>
        </w:tabs>
        <w:spacing w:before="0" w:beforeAutospacing="0" w:after="0" w:afterAutospacing="0"/>
      </w:pPr>
    </w:p>
    <w:p w14:paraId="149E93D4" w14:textId="77777777" w:rsidR="00271453" w:rsidRPr="00624991" w:rsidRDefault="00271453" w:rsidP="00271453">
      <w:pPr>
        <w:pStyle w:val="affd"/>
        <w:tabs>
          <w:tab w:val="left" w:pos="1560"/>
        </w:tabs>
        <w:spacing w:before="0" w:beforeAutospacing="0" w:after="0" w:afterAutospacing="0"/>
      </w:pPr>
      <w:r w:rsidRPr="00624991">
        <w:t>Организация – Участник:</w:t>
      </w:r>
    </w:p>
    <w:p w14:paraId="2299D587" w14:textId="77777777" w:rsidR="00271453" w:rsidRPr="00624991" w:rsidRDefault="00271453" w:rsidP="00271453">
      <w:pPr>
        <w:pStyle w:val="affd"/>
        <w:tabs>
          <w:tab w:val="left" w:pos="1560"/>
        </w:tabs>
        <w:spacing w:before="0" w:beforeAutospacing="0" w:after="0" w:afterAutospacing="0"/>
      </w:pPr>
      <w:r w:rsidRPr="00624991">
        <w:t>________________________________________________________________________</w:t>
      </w:r>
    </w:p>
    <w:tbl>
      <w:tblPr>
        <w:tblW w:w="0" w:type="auto"/>
        <w:tblLook w:val="04A0" w:firstRow="1" w:lastRow="0" w:firstColumn="1" w:lastColumn="0" w:noHBand="0" w:noVBand="1"/>
      </w:tblPr>
      <w:tblGrid>
        <w:gridCol w:w="10314"/>
      </w:tblGrid>
      <w:tr w:rsidR="00271453" w:rsidRPr="00624991" w14:paraId="05120959" w14:textId="77777777" w:rsidTr="006A08B7">
        <w:tc>
          <w:tcPr>
            <w:tcW w:w="10314" w:type="dxa"/>
          </w:tcPr>
          <w:p w14:paraId="02A167A6" w14:textId="77777777" w:rsidR="00271453" w:rsidRPr="00624991" w:rsidRDefault="00271453" w:rsidP="006A08B7">
            <w:pPr>
              <w:pStyle w:val="affd"/>
              <w:tabs>
                <w:tab w:val="left" w:pos="1560"/>
              </w:tabs>
              <w:spacing w:before="0" w:beforeAutospacing="0" w:after="0" w:afterAutospacing="0"/>
              <w:jc w:val="center"/>
              <w:rPr>
                <w:i/>
                <w:vertAlign w:val="superscript"/>
                <w:lang w:val="ru-RU" w:eastAsia="ru-RU"/>
              </w:rPr>
            </w:pPr>
            <w:r w:rsidRPr="00624991">
              <w:rPr>
                <w:i/>
                <w:vertAlign w:val="superscript"/>
                <w:lang w:val="ru-RU" w:eastAsia="ru-RU"/>
              </w:rPr>
              <w:t>(наименование организации)</w:t>
            </w:r>
          </w:p>
        </w:tc>
      </w:tr>
    </w:tbl>
    <w:p w14:paraId="1FFD5E19" w14:textId="77777777" w:rsidR="00271453" w:rsidRPr="00624991" w:rsidRDefault="00271453" w:rsidP="00271453">
      <w:pPr>
        <w:pStyle w:val="affd"/>
        <w:tabs>
          <w:tab w:val="left" w:pos="1560"/>
        </w:tabs>
        <w:spacing w:before="0" w:beforeAutospacing="0" w:after="0" w:afterAutospacing="0"/>
        <w:jc w:val="center"/>
        <w:rPr>
          <w:i/>
          <w:vertAlign w:val="superscript"/>
        </w:rPr>
      </w:pPr>
    </w:p>
    <w:p w14:paraId="560FA97B" w14:textId="77777777" w:rsidR="00271453" w:rsidRPr="00624991" w:rsidRDefault="00271453" w:rsidP="00271453">
      <w:pPr>
        <w:pStyle w:val="affd"/>
        <w:tabs>
          <w:tab w:val="left" w:pos="1560"/>
        </w:tabs>
        <w:spacing w:before="0" w:beforeAutospacing="0" w:after="0" w:afterAutospacing="0"/>
      </w:pPr>
      <w:r w:rsidRPr="00624991">
        <w:t>доверяет ________________________________________________________________________</w:t>
      </w:r>
    </w:p>
    <w:tbl>
      <w:tblPr>
        <w:tblW w:w="0" w:type="auto"/>
        <w:tblLook w:val="04A0" w:firstRow="1" w:lastRow="0" w:firstColumn="1" w:lastColumn="0" w:noHBand="0" w:noVBand="1"/>
      </w:tblPr>
      <w:tblGrid>
        <w:gridCol w:w="10314"/>
      </w:tblGrid>
      <w:tr w:rsidR="00271453" w:rsidRPr="00624991" w14:paraId="55C6F23A" w14:textId="77777777" w:rsidTr="006A08B7">
        <w:tc>
          <w:tcPr>
            <w:tcW w:w="10314" w:type="dxa"/>
          </w:tcPr>
          <w:p w14:paraId="31E5BE6C" w14:textId="77777777" w:rsidR="00271453" w:rsidRPr="00624991" w:rsidRDefault="00271453" w:rsidP="006A08B7">
            <w:pPr>
              <w:pStyle w:val="affd"/>
              <w:tabs>
                <w:tab w:val="left" w:pos="1560"/>
              </w:tabs>
              <w:spacing w:before="0" w:beforeAutospacing="0" w:after="0" w:afterAutospacing="0"/>
              <w:jc w:val="center"/>
              <w:rPr>
                <w:i/>
                <w:vertAlign w:val="superscript"/>
                <w:lang w:val="ru-RU" w:eastAsia="ru-RU"/>
              </w:rPr>
            </w:pPr>
            <w:r w:rsidRPr="00624991">
              <w:rPr>
                <w:i/>
                <w:vertAlign w:val="superscript"/>
                <w:lang w:val="ru-RU" w:eastAsia="ru-RU"/>
              </w:rPr>
              <w:t>(фамилия, имя, отчество, должность)</w:t>
            </w:r>
          </w:p>
        </w:tc>
      </w:tr>
    </w:tbl>
    <w:p w14:paraId="4C476F5D" w14:textId="77777777" w:rsidR="00271453" w:rsidRPr="00624991" w:rsidRDefault="00271453" w:rsidP="00271453">
      <w:pPr>
        <w:pStyle w:val="affd"/>
        <w:tabs>
          <w:tab w:val="left" w:pos="1560"/>
        </w:tabs>
        <w:spacing w:before="0" w:beforeAutospacing="0" w:after="0" w:afterAutospacing="0"/>
      </w:pPr>
      <w:r w:rsidRPr="00624991">
        <w:t xml:space="preserve">паспорт серии ______ №_________ выдан _______________________ «____» _______________________ представлять Заказчику/Заказчику процедуры    запроса </w:t>
      </w:r>
      <w:r w:rsidRPr="00624991">
        <w:rPr>
          <w:lang w:val="ru-RU"/>
        </w:rPr>
        <w:t>котировок</w:t>
      </w:r>
      <w:r w:rsidRPr="00624991">
        <w:t xml:space="preserve"> в электронной форме и подписывать необходимые документы для участия, в том числе Заявку _______________________________</w:t>
      </w:r>
    </w:p>
    <w:tbl>
      <w:tblPr>
        <w:tblW w:w="0" w:type="auto"/>
        <w:tblLook w:val="04A0" w:firstRow="1" w:lastRow="0" w:firstColumn="1" w:lastColumn="0" w:noHBand="0" w:noVBand="1"/>
      </w:tblPr>
      <w:tblGrid>
        <w:gridCol w:w="9747"/>
      </w:tblGrid>
      <w:tr w:rsidR="00271453" w:rsidRPr="00624991" w14:paraId="61BBC0E8" w14:textId="77777777" w:rsidTr="006A08B7">
        <w:tc>
          <w:tcPr>
            <w:tcW w:w="9747" w:type="dxa"/>
          </w:tcPr>
          <w:p w14:paraId="6B8829E2" w14:textId="77777777" w:rsidR="00271453" w:rsidRPr="00624991" w:rsidRDefault="00271453" w:rsidP="006A08B7">
            <w:pPr>
              <w:pStyle w:val="affd"/>
              <w:spacing w:before="0" w:beforeAutospacing="0" w:after="0" w:afterAutospacing="0"/>
              <w:jc w:val="right"/>
              <w:rPr>
                <w:i/>
                <w:vertAlign w:val="superscript"/>
                <w:lang w:val="ru-RU" w:eastAsia="ru-RU"/>
              </w:rPr>
            </w:pPr>
            <w:r w:rsidRPr="00624991">
              <w:rPr>
                <w:i/>
                <w:vertAlign w:val="superscript"/>
                <w:lang w:val="ru-RU" w:eastAsia="ru-RU"/>
              </w:rPr>
              <w:t>(наименование Запроса предложений)</w:t>
            </w:r>
          </w:p>
        </w:tc>
      </w:tr>
    </w:tbl>
    <w:p w14:paraId="7AE45D38" w14:textId="77777777" w:rsidR="00271453" w:rsidRPr="00624991" w:rsidRDefault="00271453" w:rsidP="00271453">
      <w:pPr>
        <w:pStyle w:val="affd"/>
        <w:tabs>
          <w:tab w:val="left" w:pos="1560"/>
        </w:tabs>
        <w:spacing w:before="0" w:beforeAutospacing="0" w:after="0" w:afterAutospacing="0"/>
        <w:jc w:val="center"/>
        <w:rPr>
          <w:i/>
          <w:vertAlign w:val="superscript"/>
        </w:rPr>
      </w:pPr>
    </w:p>
    <w:p w14:paraId="25D91E7D" w14:textId="77777777" w:rsidR="00271453" w:rsidRPr="00624991" w:rsidRDefault="00271453" w:rsidP="00271453">
      <w:pPr>
        <w:pStyle w:val="affd"/>
        <w:tabs>
          <w:tab w:val="left" w:pos="1560"/>
        </w:tabs>
        <w:spacing w:before="0" w:beforeAutospacing="0" w:after="0" w:afterAutospacing="0"/>
      </w:pPr>
      <w:r w:rsidRPr="00624991">
        <w:t>Подпись __________________________ ________________________ удостоверяем.</w:t>
      </w:r>
    </w:p>
    <w:tbl>
      <w:tblPr>
        <w:tblW w:w="0" w:type="auto"/>
        <w:tblInd w:w="1416" w:type="dxa"/>
        <w:tblLook w:val="04A0" w:firstRow="1" w:lastRow="0" w:firstColumn="1" w:lastColumn="0" w:noHBand="0" w:noVBand="1"/>
      </w:tblPr>
      <w:tblGrid>
        <w:gridCol w:w="2945"/>
        <w:gridCol w:w="3969"/>
      </w:tblGrid>
      <w:tr w:rsidR="00271453" w:rsidRPr="00624991" w14:paraId="1F065A5D" w14:textId="77777777" w:rsidTr="006A08B7">
        <w:tc>
          <w:tcPr>
            <w:tcW w:w="2945" w:type="dxa"/>
          </w:tcPr>
          <w:p w14:paraId="15735FAE" w14:textId="77777777" w:rsidR="00271453" w:rsidRPr="00624991" w:rsidRDefault="00271453" w:rsidP="006A08B7">
            <w:pPr>
              <w:pStyle w:val="affd"/>
              <w:spacing w:before="0" w:beforeAutospacing="0" w:after="0" w:afterAutospacing="0"/>
              <w:ind w:right="-105"/>
              <w:jc w:val="right"/>
              <w:rPr>
                <w:i/>
                <w:vertAlign w:val="superscript"/>
                <w:lang w:val="ru-RU" w:eastAsia="ru-RU"/>
              </w:rPr>
            </w:pPr>
            <w:r w:rsidRPr="00624991">
              <w:rPr>
                <w:i/>
                <w:vertAlign w:val="superscript"/>
                <w:lang w:val="ru-RU" w:eastAsia="ru-RU"/>
              </w:rPr>
              <w:t>(Ф.И.О. поверенного)</w:t>
            </w:r>
          </w:p>
        </w:tc>
        <w:tc>
          <w:tcPr>
            <w:tcW w:w="3969" w:type="dxa"/>
          </w:tcPr>
          <w:p w14:paraId="062A4785" w14:textId="77777777" w:rsidR="00271453" w:rsidRPr="00624991" w:rsidRDefault="00271453" w:rsidP="006A08B7">
            <w:pPr>
              <w:pStyle w:val="affd"/>
              <w:spacing w:before="0" w:beforeAutospacing="0" w:after="0" w:afterAutospacing="0"/>
              <w:jc w:val="center"/>
              <w:rPr>
                <w:i/>
                <w:vertAlign w:val="superscript"/>
                <w:lang w:val="ru-RU" w:eastAsia="ru-RU"/>
              </w:rPr>
            </w:pPr>
            <w:r w:rsidRPr="00624991">
              <w:rPr>
                <w:i/>
                <w:vertAlign w:val="superscript"/>
                <w:lang w:val="ru-RU" w:eastAsia="ru-RU"/>
              </w:rPr>
              <w:t>(Подпись поверенного)</w:t>
            </w:r>
          </w:p>
        </w:tc>
      </w:tr>
    </w:tbl>
    <w:p w14:paraId="51C5593B" w14:textId="77777777" w:rsidR="00271453" w:rsidRPr="00624991" w:rsidRDefault="00271453" w:rsidP="00271453">
      <w:pPr>
        <w:pStyle w:val="affd"/>
        <w:tabs>
          <w:tab w:val="left" w:pos="1560"/>
        </w:tabs>
        <w:spacing w:before="0" w:beforeAutospacing="0" w:after="0" w:afterAutospacing="0"/>
      </w:pPr>
    </w:p>
    <w:p w14:paraId="1AFD1629" w14:textId="77777777" w:rsidR="00271453" w:rsidRPr="00624991" w:rsidRDefault="00271453" w:rsidP="00271453">
      <w:pPr>
        <w:pStyle w:val="affd"/>
        <w:tabs>
          <w:tab w:val="left" w:pos="1560"/>
        </w:tabs>
        <w:spacing w:before="0" w:beforeAutospacing="0" w:after="0" w:afterAutospacing="0"/>
      </w:pPr>
    </w:p>
    <w:p w14:paraId="7A47E1AE" w14:textId="77777777" w:rsidR="00271453" w:rsidRPr="00624991" w:rsidRDefault="00271453" w:rsidP="00271453">
      <w:pPr>
        <w:pStyle w:val="affd"/>
        <w:tabs>
          <w:tab w:val="left" w:pos="1560"/>
        </w:tabs>
        <w:spacing w:before="0" w:beforeAutospacing="0" w:after="0" w:afterAutospacing="0"/>
      </w:pPr>
      <w:r w:rsidRPr="00624991">
        <w:t>Доверенность действительна по «____» ___________________ 20</w:t>
      </w:r>
      <w:r w:rsidRPr="00624991">
        <w:rPr>
          <w:lang w:val="ru-RU"/>
        </w:rPr>
        <w:t>2__</w:t>
      </w:r>
      <w:r w:rsidRPr="00624991">
        <w:t xml:space="preserve"> г.</w:t>
      </w:r>
    </w:p>
    <w:p w14:paraId="32A9D8A8" w14:textId="77777777" w:rsidR="00271453" w:rsidRPr="00624991" w:rsidRDefault="00271453" w:rsidP="00271453">
      <w:pPr>
        <w:pStyle w:val="a3"/>
        <w:widowControl w:val="0"/>
        <w:numPr>
          <w:ilvl w:val="0"/>
          <w:numId w:val="0"/>
        </w:numPr>
        <w:tabs>
          <w:tab w:val="left" w:pos="708"/>
        </w:tabs>
        <w:spacing w:line="240" w:lineRule="auto"/>
        <w:rPr>
          <w:b/>
          <w:sz w:val="24"/>
          <w:szCs w:val="24"/>
        </w:rPr>
      </w:pPr>
    </w:p>
    <w:p w14:paraId="38E97608" w14:textId="77777777" w:rsidR="00271453" w:rsidRPr="00624991" w:rsidRDefault="00271453" w:rsidP="00271453">
      <w:pPr>
        <w:pStyle w:val="a3"/>
        <w:widowControl w:val="0"/>
        <w:numPr>
          <w:ilvl w:val="0"/>
          <w:numId w:val="0"/>
        </w:numPr>
        <w:tabs>
          <w:tab w:val="left" w:pos="708"/>
        </w:tabs>
        <w:spacing w:line="240" w:lineRule="auto"/>
        <w:rPr>
          <w:b/>
          <w:sz w:val="24"/>
          <w:szCs w:val="24"/>
        </w:rPr>
      </w:pPr>
    </w:p>
    <w:p w14:paraId="6F61D1F1" w14:textId="77777777" w:rsidR="00271453" w:rsidRPr="00624991" w:rsidRDefault="00271453" w:rsidP="00271453">
      <w:pPr>
        <w:pStyle w:val="a3"/>
        <w:widowControl w:val="0"/>
        <w:numPr>
          <w:ilvl w:val="0"/>
          <w:numId w:val="0"/>
        </w:numPr>
        <w:tabs>
          <w:tab w:val="left" w:pos="708"/>
        </w:tabs>
        <w:spacing w:line="240" w:lineRule="auto"/>
        <w:rPr>
          <w:sz w:val="24"/>
          <w:szCs w:val="24"/>
        </w:rPr>
      </w:pPr>
      <w:r w:rsidRPr="00624991">
        <w:rPr>
          <w:b/>
          <w:sz w:val="24"/>
          <w:szCs w:val="24"/>
        </w:rPr>
        <w:t>Руководитель организации</w:t>
      </w:r>
      <w:r w:rsidRPr="00624991">
        <w:rPr>
          <w:color w:val="000000"/>
          <w:sz w:val="24"/>
          <w:szCs w:val="24"/>
        </w:rPr>
        <w:tab/>
      </w:r>
      <w:r w:rsidRPr="00624991">
        <w:rPr>
          <w:color w:val="000000"/>
          <w:sz w:val="24"/>
          <w:szCs w:val="24"/>
        </w:rPr>
        <w:tab/>
      </w:r>
      <w:r w:rsidRPr="00624991">
        <w:rPr>
          <w:sz w:val="24"/>
          <w:szCs w:val="24"/>
        </w:rPr>
        <w:t>___________________________</w:t>
      </w:r>
    </w:p>
    <w:tbl>
      <w:tblPr>
        <w:tblW w:w="7338" w:type="dxa"/>
        <w:tblLook w:val="04A0" w:firstRow="1" w:lastRow="0" w:firstColumn="1" w:lastColumn="0" w:noHBand="0" w:noVBand="1"/>
      </w:tblPr>
      <w:tblGrid>
        <w:gridCol w:w="5495"/>
        <w:gridCol w:w="1843"/>
      </w:tblGrid>
      <w:tr w:rsidR="00271453" w:rsidRPr="00624991" w14:paraId="2E403616" w14:textId="77777777" w:rsidTr="006A08B7">
        <w:tc>
          <w:tcPr>
            <w:tcW w:w="5495" w:type="dxa"/>
          </w:tcPr>
          <w:p w14:paraId="16BFFDDE" w14:textId="77777777" w:rsidR="00271453" w:rsidRPr="00624991" w:rsidRDefault="00271453" w:rsidP="006A08B7">
            <w:pPr>
              <w:pStyle w:val="a3"/>
              <w:widowControl w:val="0"/>
              <w:numPr>
                <w:ilvl w:val="0"/>
                <w:numId w:val="0"/>
              </w:numPr>
              <w:tabs>
                <w:tab w:val="left" w:pos="708"/>
              </w:tabs>
              <w:spacing w:line="240" w:lineRule="auto"/>
              <w:jc w:val="right"/>
              <w:rPr>
                <w:sz w:val="24"/>
                <w:szCs w:val="24"/>
                <w:vertAlign w:val="superscript"/>
                <w:lang w:val="ru-RU" w:eastAsia="ru-RU"/>
              </w:rPr>
            </w:pPr>
            <w:r w:rsidRPr="00624991">
              <w:rPr>
                <w:sz w:val="24"/>
                <w:szCs w:val="24"/>
                <w:vertAlign w:val="superscript"/>
                <w:lang w:val="ru-RU" w:eastAsia="ru-RU"/>
              </w:rPr>
              <w:t>/Фамилия И.О./</w:t>
            </w:r>
          </w:p>
        </w:tc>
        <w:tc>
          <w:tcPr>
            <w:tcW w:w="1843" w:type="dxa"/>
          </w:tcPr>
          <w:p w14:paraId="5E7AF61A" w14:textId="77777777" w:rsidR="00271453" w:rsidRPr="00624991" w:rsidRDefault="00271453" w:rsidP="006A08B7">
            <w:pPr>
              <w:pStyle w:val="a3"/>
              <w:widowControl w:val="0"/>
              <w:numPr>
                <w:ilvl w:val="0"/>
                <w:numId w:val="0"/>
              </w:numPr>
              <w:tabs>
                <w:tab w:val="left" w:pos="708"/>
              </w:tabs>
              <w:spacing w:line="240" w:lineRule="auto"/>
              <w:rPr>
                <w:sz w:val="24"/>
                <w:szCs w:val="24"/>
                <w:vertAlign w:val="superscript"/>
                <w:lang w:val="ru-RU" w:eastAsia="ru-RU"/>
              </w:rPr>
            </w:pPr>
            <w:r w:rsidRPr="00624991">
              <w:rPr>
                <w:sz w:val="24"/>
                <w:szCs w:val="24"/>
                <w:vertAlign w:val="superscript"/>
                <w:lang w:val="ru-RU" w:eastAsia="ru-RU"/>
              </w:rPr>
              <w:t>(подпись)</w:t>
            </w:r>
          </w:p>
        </w:tc>
      </w:tr>
    </w:tbl>
    <w:p w14:paraId="7067C062" w14:textId="77777777" w:rsidR="00271453" w:rsidRPr="00624991" w:rsidRDefault="00271453" w:rsidP="00271453">
      <w:pPr>
        <w:outlineLvl w:val="0"/>
        <w:rPr>
          <w:rFonts w:ascii="Times New Roman" w:hAnsi="Times New Roman"/>
          <w:sz w:val="24"/>
          <w:szCs w:val="24"/>
        </w:rPr>
      </w:pPr>
      <w:r w:rsidRPr="00624991">
        <w:rPr>
          <w:rFonts w:ascii="Times New Roman" w:hAnsi="Times New Roman"/>
          <w:sz w:val="24"/>
          <w:szCs w:val="24"/>
        </w:rPr>
        <w:t>М.П.</w:t>
      </w:r>
    </w:p>
    <w:p w14:paraId="3A7D560A" w14:textId="77777777" w:rsidR="00271453" w:rsidRPr="00624991" w:rsidRDefault="00271453" w:rsidP="00627C7F">
      <w:pPr>
        <w:tabs>
          <w:tab w:val="left" w:pos="4253"/>
          <w:tab w:val="right" w:pos="9354"/>
        </w:tabs>
        <w:spacing w:after="0" w:line="240" w:lineRule="auto"/>
        <w:contextualSpacing/>
        <w:jc w:val="right"/>
        <w:rPr>
          <w:rFonts w:ascii="Times New Roman" w:hAnsi="Times New Roman"/>
          <w:b/>
          <w:color w:val="000000"/>
          <w:sz w:val="24"/>
          <w:szCs w:val="24"/>
        </w:rPr>
      </w:pPr>
    </w:p>
    <w:p w14:paraId="63FFE53D" w14:textId="77777777" w:rsidR="00271453" w:rsidRPr="00624991" w:rsidRDefault="00271453" w:rsidP="00627C7F">
      <w:pPr>
        <w:tabs>
          <w:tab w:val="left" w:pos="4253"/>
          <w:tab w:val="right" w:pos="9354"/>
        </w:tabs>
        <w:spacing w:after="0" w:line="240" w:lineRule="auto"/>
        <w:contextualSpacing/>
        <w:jc w:val="right"/>
        <w:rPr>
          <w:rFonts w:ascii="Times New Roman" w:hAnsi="Times New Roman"/>
          <w:b/>
          <w:color w:val="000000"/>
          <w:sz w:val="24"/>
          <w:szCs w:val="24"/>
        </w:rPr>
      </w:pPr>
    </w:p>
    <w:p w14:paraId="05B90B20" w14:textId="77777777" w:rsidR="00271453" w:rsidRPr="00624991" w:rsidRDefault="00271453" w:rsidP="00627C7F">
      <w:pPr>
        <w:tabs>
          <w:tab w:val="left" w:pos="4253"/>
          <w:tab w:val="right" w:pos="9354"/>
        </w:tabs>
        <w:spacing w:after="0" w:line="240" w:lineRule="auto"/>
        <w:contextualSpacing/>
        <w:jc w:val="right"/>
        <w:rPr>
          <w:rFonts w:ascii="Times New Roman" w:hAnsi="Times New Roman"/>
          <w:b/>
          <w:color w:val="000000"/>
          <w:sz w:val="24"/>
          <w:szCs w:val="24"/>
        </w:rPr>
      </w:pPr>
    </w:p>
    <w:p w14:paraId="5AC270B3" w14:textId="77777777" w:rsidR="00271453" w:rsidRPr="00624991" w:rsidRDefault="00271453" w:rsidP="00627C7F">
      <w:pPr>
        <w:tabs>
          <w:tab w:val="left" w:pos="4253"/>
          <w:tab w:val="right" w:pos="9354"/>
        </w:tabs>
        <w:spacing w:after="0" w:line="240" w:lineRule="auto"/>
        <w:contextualSpacing/>
        <w:jc w:val="right"/>
        <w:rPr>
          <w:rFonts w:ascii="Times New Roman" w:hAnsi="Times New Roman"/>
          <w:b/>
          <w:color w:val="000000"/>
          <w:sz w:val="24"/>
          <w:szCs w:val="24"/>
        </w:rPr>
      </w:pPr>
    </w:p>
    <w:p w14:paraId="3F5C1593" w14:textId="77777777" w:rsidR="00271453" w:rsidRPr="00624991" w:rsidRDefault="00271453" w:rsidP="00627C7F">
      <w:pPr>
        <w:tabs>
          <w:tab w:val="left" w:pos="4253"/>
          <w:tab w:val="right" w:pos="9354"/>
        </w:tabs>
        <w:spacing w:after="0" w:line="240" w:lineRule="auto"/>
        <w:contextualSpacing/>
        <w:jc w:val="right"/>
        <w:rPr>
          <w:rFonts w:ascii="Times New Roman" w:hAnsi="Times New Roman"/>
          <w:b/>
          <w:color w:val="000000"/>
          <w:sz w:val="24"/>
          <w:szCs w:val="24"/>
        </w:rPr>
      </w:pPr>
    </w:p>
    <w:p w14:paraId="08ECE219" w14:textId="77777777" w:rsidR="00271453" w:rsidRPr="00624991" w:rsidRDefault="00271453" w:rsidP="00627C7F">
      <w:pPr>
        <w:tabs>
          <w:tab w:val="left" w:pos="4253"/>
          <w:tab w:val="right" w:pos="9354"/>
        </w:tabs>
        <w:spacing w:after="0" w:line="240" w:lineRule="auto"/>
        <w:contextualSpacing/>
        <w:jc w:val="right"/>
        <w:rPr>
          <w:rFonts w:ascii="Times New Roman" w:hAnsi="Times New Roman"/>
          <w:b/>
          <w:color w:val="000000"/>
          <w:sz w:val="24"/>
          <w:szCs w:val="24"/>
        </w:rPr>
      </w:pPr>
    </w:p>
    <w:p w14:paraId="63216428" w14:textId="77777777" w:rsidR="00271453" w:rsidRPr="00624991" w:rsidRDefault="00271453" w:rsidP="00627C7F">
      <w:pPr>
        <w:tabs>
          <w:tab w:val="left" w:pos="4253"/>
          <w:tab w:val="right" w:pos="9354"/>
        </w:tabs>
        <w:spacing w:after="0" w:line="240" w:lineRule="auto"/>
        <w:contextualSpacing/>
        <w:jc w:val="right"/>
        <w:rPr>
          <w:rFonts w:ascii="Times New Roman" w:hAnsi="Times New Roman"/>
          <w:b/>
          <w:color w:val="000000"/>
          <w:sz w:val="24"/>
          <w:szCs w:val="24"/>
        </w:rPr>
      </w:pPr>
    </w:p>
    <w:p w14:paraId="55821C03" w14:textId="77777777" w:rsidR="00271453" w:rsidRPr="00624991" w:rsidRDefault="00271453" w:rsidP="00627C7F">
      <w:pPr>
        <w:tabs>
          <w:tab w:val="left" w:pos="4253"/>
          <w:tab w:val="right" w:pos="9354"/>
        </w:tabs>
        <w:spacing w:after="0" w:line="240" w:lineRule="auto"/>
        <w:contextualSpacing/>
        <w:jc w:val="right"/>
        <w:rPr>
          <w:rFonts w:ascii="Times New Roman" w:hAnsi="Times New Roman"/>
          <w:b/>
          <w:color w:val="000000"/>
          <w:sz w:val="24"/>
          <w:szCs w:val="24"/>
        </w:rPr>
      </w:pPr>
    </w:p>
    <w:p w14:paraId="00BED601" w14:textId="77777777" w:rsidR="00271453" w:rsidRPr="00624991" w:rsidRDefault="00271453" w:rsidP="00627C7F">
      <w:pPr>
        <w:tabs>
          <w:tab w:val="left" w:pos="4253"/>
          <w:tab w:val="right" w:pos="9354"/>
        </w:tabs>
        <w:spacing w:after="0" w:line="240" w:lineRule="auto"/>
        <w:contextualSpacing/>
        <w:jc w:val="right"/>
        <w:rPr>
          <w:rFonts w:ascii="Times New Roman" w:hAnsi="Times New Roman"/>
          <w:b/>
          <w:color w:val="000000"/>
          <w:sz w:val="24"/>
          <w:szCs w:val="24"/>
        </w:rPr>
      </w:pPr>
    </w:p>
    <w:bookmarkEnd w:id="15"/>
    <w:p w14:paraId="7AA8675D" w14:textId="77777777" w:rsidR="00271453" w:rsidRPr="00624991" w:rsidRDefault="00271453" w:rsidP="00627C7F">
      <w:pPr>
        <w:tabs>
          <w:tab w:val="left" w:pos="4253"/>
          <w:tab w:val="right" w:pos="9354"/>
        </w:tabs>
        <w:spacing w:after="0" w:line="240" w:lineRule="auto"/>
        <w:contextualSpacing/>
        <w:jc w:val="right"/>
        <w:rPr>
          <w:rFonts w:ascii="Times New Roman" w:hAnsi="Times New Roman"/>
          <w:b/>
          <w:color w:val="000000"/>
          <w:sz w:val="24"/>
          <w:szCs w:val="24"/>
        </w:rPr>
      </w:pPr>
    </w:p>
    <w:p w14:paraId="6B7C2301" w14:textId="77777777" w:rsidR="00271453" w:rsidRPr="00624991" w:rsidRDefault="00271453" w:rsidP="00627C7F">
      <w:pPr>
        <w:tabs>
          <w:tab w:val="left" w:pos="4253"/>
          <w:tab w:val="right" w:pos="9354"/>
        </w:tabs>
        <w:spacing w:after="0" w:line="240" w:lineRule="auto"/>
        <w:contextualSpacing/>
        <w:jc w:val="right"/>
        <w:rPr>
          <w:rFonts w:ascii="Times New Roman" w:hAnsi="Times New Roman"/>
          <w:b/>
          <w:color w:val="000000"/>
          <w:sz w:val="24"/>
          <w:szCs w:val="24"/>
        </w:rPr>
      </w:pPr>
    </w:p>
    <w:p w14:paraId="058EE6E2" w14:textId="77777777" w:rsidR="00271453" w:rsidRPr="00624991" w:rsidRDefault="00271453" w:rsidP="00627C7F">
      <w:pPr>
        <w:tabs>
          <w:tab w:val="left" w:pos="4253"/>
          <w:tab w:val="right" w:pos="9354"/>
        </w:tabs>
        <w:spacing w:after="0" w:line="240" w:lineRule="auto"/>
        <w:contextualSpacing/>
        <w:jc w:val="right"/>
        <w:rPr>
          <w:rFonts w:ascii="Times New Roman" w:hAnsi="Times New Roman"/>
          <w:b/>
          <w:color w:val="000000"/>
          <w:sz w:val="24"/>
          <w:szCs w:val="24"/>
        </w:rPr>
      </w:pPr>
    </w:p>
    <w:p w14:paraId="5C54D9C5" w14:textId="77777777" w:rsidR="00271453" w:rsidRPr="00624991" w:rsidRDefault="00271453" w:rsidP="00627C7F">
      <w:pPr>
        <w:tabs>
          <w:tab w:val="left" w:pos="4253"/>
          <w:tab w:val="right" w:pos="9354"/>
        </w:tabs>
        <w:spacing w:after="0" w:line="240" w:lineRule="auto"/>
        <w:contextualSpacing/>
        <w:jc w:val="right"/>
        <w:rPr>
          <w:rFonts w:ascii="Times New Roman" w:hAnsi="Times New Roman"/>
          <w:b/>
          <w:color w:val="000000"/>
          <w:sz w:val="24"/>
          <w:szCs w:val="24"/>
        </w:rPr>
      </w:pPr>
    </w:p>
    <w:p w14:paraId="51FA7713" w14:textId="77777777" w:rsidR="00271453" w:rsidRDefault="00271453" w:rsidP="00627C7F">
      <w:pPr>
        <w:tabs>
          <w:tab w:val="left" w:pos="4253"/>
          <w:tab w:val="right" w:pos="9354"/>
        </w:tabs>
        <w:spacing w:after="0" w:line="240" w:lineRule="auto"/>
        <w:contextualSpacing/>
        <w:jc w:val="right"/>
        <w:rPr>
          <w:rFonts w:ascii="Times New Roman" w:hAnsi="Times New Roman"/>
          <w:b/>
          <w:color w:val="000000"/>
          <w:sz w:val="24"/>
          <w:szCs w:val="24"/>
        </w:rPr>
      </w:pPr>
    </w:p>
    <w:p w14:paraId="6D8E12DC" w14:textId="77777777" w:rsidR="00426213" w:rsidRPr="00426213" w:rsidRDefault="00426213" w:rsidP="00426213">
      <w:pPr>
        <w:pStyle w:val="21"/>
      </w:pPr>
    </w:p>
    <w:p w14:paraId="579163C0" w14:textId="77777777" w:rsidR="00271453" w:rsidRPr="00624991" w:rsidRDefault="00271453" w:rsidP="00627C7F">
      <w:pPr>
        <w:tabs>
          <w:tab w:val="left" w:pos="4253"/>
          <w:tab w:val="right" w:pos="9354"/>
        </w:tabs>
        <w:spacing w:after="0" w:line="240" w:lineRule="auto"/>
        <w:contextualSpacing/>
        <w:jc w:val="right"/>
        <w:rPr>
          <w:rFonts w:ascii="Times New Roman" w:hAnsi="Times New Roman"/>
          <w:b/>
          <w:color w:val="000000"/>
          <w:sz w:val="24"/>
          <w:szCs w:val="24"/>
        </w:rPr>
      </w:pPr>
    </w:p>
    <w:p w14:paraId="1DB7B266" w14:textId="77777777" w:rsidR="00271453" w:rsidRPr="00624991" w:rsidRDefault="00271453" w:rsidP="00627C7F">
      <w:pPr>
        <w:tabs>
          <w:tab w:val="left" w:pos="4253"/>
          <w:tab w:val="right" w:pos="9354"/>
        </w:tabs>
        <w:spacing w:after="0" w:line="240" w:lineRule="auto"/>
        <w:contextualSpacing/>
        <w:jc w:val="right"/>
        <w:rPr>
          <w:rFonts w:ascii="Times New Roman" w:hAnsi="Times New Roman"/>
          <w:b/>
          <w:color w:val="000000"/>
          <w:sz w:val="24"/>
          <w:szCs w:val="24"/>
        </w:rPr>
      </w:pPr>
    </w:p>
    <w:p w14:paraId="7394BF4D" w14:textId="7FACA80B" w:rsidR="00627C7F" w:rsidRPr="00624991" w:rsidRDefault="00627C7F" w:rsidP="00627C7F">
      <w:pPr>
        <w:tabs>
          <w:tab w:val="left" w:pos="4253"/>
          <w:tab w:val="right" w:pos="9354"/>
        </w:tabs>
        <w:spacing w:after="0" w:line="240" w:lineRule="auto"/>
        <w:contextualSpacing/>
        <w:jc w:val="right"/>
        <w:rPr>
          <w:rFonts w:ascii="Times New Roman" w:hAnsi="Times New Roman"/>
          <w:b/>
          <w:color w:val="000000"/>
          <w:sz w:val="24"/>
          <w:szCs w:val="24"/>
        </w:rPr>
      </w:pPr>
      <w:r w:rsidRPr="00624991">
        <w:rPr>
          <w:rFonts w:ascii="Times New Roman" w:hAnsi="Times New Roman"/>
          <w:b/>
          <w:color w:val="000000"/>
          <w:sz w:val="24"/>
          <w:szCs w:val="24"/>
        </w:rPr>
        <w:t>ФОРМА 2</w:t>
      </w:r>
    </w:p>
    <w:p w14:paraId="2C7BD952" w14:textId="7F1474C8" w:rsidR="00627C7F" w:rsidRPr="00624991" w:rsidRDefault="0071770D" w:rsidP="00627C7F">
      <w:pPr>
        <w:tabs>
          <w:tab w:val="left" w:pos="4253"/>
        </w:tabs>
        <w:spacing w:after="0" w:line="240" w:lineRule="auto"/>
        <w:contextualSpacing/>
        <w:jc w:val="right"/>
        <w:rPr>
          <w:rFonts w:ascii="Times New Roman" w:hAnsi="Times New Roman"/>
          <w:b/>
          <w:sz w:val="24"/>
          <w:szCs w:val="24"/>
        </w:rPr>
      </w:pPr>
      <w:r w:rsidRPr="00624991">
        <w:rPr>
          <w:rFonts w:ascii="Times New Roman" w:hAnsi="Times New Roman"/>
          <w:b/>
          <w:sz w:val="24"/>
          <w:szCs w:val="24"/>
        </w:rPr>
        <w:t>(рекомендуемая)</w:t>
      </w:r>
    </w:p>
    <w:p w14:paraId="264CEB71" w14:textId="77777777" w:rsidR="00627C7F" w:rsidRPr="00624991" w:rsidRDefault="00627C7F" w:rsidP="00627C7F">
      <w:pPr>
        <w:tabs>
          <w:tab w:val="left" w:pos="4253"/>
        </w:tabs>
        <w:spacing w:after="0" w:line="240" w:lineRule="auto"/>
        <w:contextualSpacing/>
        <w:rPr>
          <w:rFonts w:ascii="Times New Roman" w:hAnsi="Times New Roman"/>
          <w:sz w:val="24"/>
          <w:szCs w:val="24"/>
        </w:rPr>
      </w:pPr>
      <w:r w:rsidRPr="00624991">
        <w:rPr>
          <w:rFonts w:ascii="Times New Roman" w:hAnsi="Times New Roman"/>
          <w:sz w:val="24"/>
          <w:szCs w:val="24"/>
        </w:rPr>
        <w:t>Дата, исх. номер</w:t>
      </w:r>
    </w:p>
    <w:p w14:paraId="6FF120EB" w14:textId="77777777" w:rsidR="00627C7F" w:rsidRPr="00624991" w:rsidRDefault="00627C7F" w:rsidP="00627C7F">
      <w:pPr>
        <w:pStyle w:val="27"/>
        <w:ind w:left="3400"/>
        <w:contextualSpacing/>
        <w:jc w:val="right"/>
        <w:rPr>
          <w:sz w:val="24"/>
          <w:szCs w:val="24"/>
        </w:rPr>
      </w:pPr>
    </w:p>
    <w:p w14:paraId="69BD8CF5" w14:textId="77777777" w:rsidR="0071770D" w:rsidRPr="00624991" w:rsidRDefault="00627C7F" w:rsidP="0071770D">
      <w:pPr>
        <w:widowControl w:val="0"/>
        <w:tabs>
          <w:tab w:val="left" w:pos="1418"/>
          <w:tab w:val="left" w:pos="10205"/>
        </w:tabs>
        <w:autoSpaceDE w:val="0"/>
        <w:autoSpaceDN w:val="0"/>
        <w:adjustRightInd w:val="0"/>
        <w:spacing w:after="0" w:line="240" w:lineRule="auto"/>
        <w:ind w:right="-1"/>
        <w:jc w:val="center"/>
        <w:rPr>
          <w:rFonts w:ascii="Times New Roman" w:hAnsi="Times New Roman"/>
          <w:b/>
          <w:sz w:val="24"/>
          <w:szCs w:val="24"/>
        </w:rPr>
      </w:pPr>
      <w:r w:rsidRPr="00624991">
        <w:rPr>
          <w:rFonts w:ascii="Times New Roman" w:hAnsi="Times New Roman"/>
          <w:b/>
          <w:sz w:val="24"/>
          <w:szCs w:val="24"/>
        </w:rPr>
        <w:t>ЗАПРОС НА РАЗЪЯСНЕНИЕ ДОКУМЕНТАЦИИ И (ИЛИ) ИЗВЕЩЕНИЯ О ЗАПРОСЕ КОТИРОВОК</w:t>
      </w:r>
    </w:p>
    <w:p w14:paraId="1088D388" w14:textId="7DA97A16" w:rsidR="00627C7F" w:rsidRPr="00624991" w:rsidRDefault="00627C7F" w:rsidP="00627C7F">
      <w:pPr>
        <w:widowControl w:val="0"/>
        <w:tabs>
          <w:tab w:val="left" w:pos="1418"/>
          <w:tab w:val="left" w:pos="10205"/>
        </w:tabs>
        <w:autoSpaceDE w:val="0"/>
        <w:autoSpaceDN w:val="0"/>
        <w:adjustRightInd w:val="0"/>
        <w:spacing w:after="0" w:line="240" w:lineRule="auto"/>
        <w:ind w:right="-1"/>
        <w:jc w:val="both"/>
        <w:rPr>
          <w:rFonts w:ascii="Times New Roman" w:hAnsi="Times New Roman"/>
          <w:sz w:val="24"/>
          <w:szCs w:val="24"/>
        </w:rPr>
      </w:pPr>
      <w:r w:rsidRPr="00624991">
        <w:rPr>
          <w:rFonts w:ascii="Times New Roman" w:hAnsi="Times New Roman"/>
          <w:sz w:val="24"/>
          <w:szCs w:val="24"/>
        </w:rPr>
        <w:t>№________________________ «___________________________________»</w:t>
      </w:r>
    </w:p>
    <w:p w14:paraId="6C27BB21" w14:textId="77777777" w:rsidR="00627C7F" w:rsidRPr="00624991" w:rsidRDefault="00627C7F" w:rsidP="00627C7F">
      <w:pPr>
        <w:tabs>
          <w:tab w:val="left" w:pos="4253"/>
        </w:tabs>
        <w:spacing w:after="0" w:line="240" w:lineRule="auto"/>
        <w:ind w:right="485"/>
        <w:contextualSpacing/>
        <w:jc w:val="center"/>
        <w:rPr>
          <w:rFonts w:ascii="Times New Roman" w:hAnsi="Times New Roman"/>
          <w:sz w:val="24"/>
          <w:szCs w:val="24"/>
          <w:vertAlign w:val="superscript"/>
        </w:rPr>
      </w:pPr>
      <w:r w:rsidRPr="00624991">
        <w:rPr>
          <w:rFonts w:ascii="Times New Roman" w:hAnsi="Times New Roman"/>
          <w:sz w:val="24"/>
          <w:szCs w:val="24"/>
          <w:vertAlign w:val="superscript"/>
        </w:rPr>
        <w:t>(предмет закупки)</w:t>
      </w:r>
    </w:p>
    <w:p w14:paraId="4B42E011" w14:textId="77777777" w:rsidR="00627C7F" w:rsidRPr="00624991" w:rsidRDefault="00627C7F" w:rsidP="00627C7F">
      <w:pPr>
        <w:tabs>
          <w:tab w:val="left" w:pos="4253"/>
        </w:tabs>
        <w:spacing w:after="0" w:line="240" w:lineRule="auto"/>
        <w:ind w:right="485"/>
        <w:contextualSpacing/>
        <w:jc w:val="center"/>
        <w:rPr>
          <w:rFonts w:ascii="Times New Roman" w:hAnsi="Times New Roman"/>
          <w:b/>
          <w:sz w:val="24"/>
          <w:szCs w:val="24"/>
          <w:vertAlign w:val="superscript"/>
        </w:rPr>
      </w:pPr>
    </w:p>
    <w:p w14:paraId="5F9AC869" w14:textId="77777777" w:rsidR="00627C7F" w:rsidRPr="00624991" w:rsidRDefault="00627C7F" w:rsidP="00627C7F">
      <w:pPr>
        <w:pStyle w:val="27"/>
        <w:ind w:firstLine="284"/>
        <w:contextualSpacing/>
        <w:rPr>
          <w:sz w:val="24"/>
          <w:szCs w:val="24"/>
        </w:rPr>
      </w:pPr>
      <w:r w:rsidRPr="00624991">
        <w:rPr>
          <w:sz w:val="24"/>
          <w:szCs w:val="24"/>
        </w:rPr>
        <w:t>Прошу Вас разъяснить следующие положения документации и (или) извещения о запросе котировок в электронной форме:</w:t>
      </w:r>
    </w:p>
    <w:p w14:paraId="500754FC" w14:textId="77777777" w:rsidR="00627C7F" w:rsidRPr="00624991" w:rsidRDefault="00627C7F" w:rsidP="00627C7F">
      <w:pPr>
        <w:pStyle w:val="27"/>
        <w:ind w:firstLine="284"/>
        <w:contextualSpacing/>
        <w:rPr>
          <w:sz w:val="24"/>
          <w:szCs w:val="24"/>
        </w:rPr>
      </w:pPr>
    </w:p>
    <w:tbl>
      <w:tblPr>
        <w:tblW w:w="0" w:type="auto"/>
        <w:tblInd w:w="40" w:type="dxa"/>
        <w:tblLayout w:type="fixed"/>
        <w:tblCellMar>
          <w:left w:w="40" w:type="dxa"/>
          <w:right w:w="40" w:type="dxa"/>
        </w:tblCellMar>
        <w:tblLook w:val="04A0" w:firstRow="1" w:lastRow="0" w:firstColumn="1" w:lastColumn="0" w:noHBand="0" w:noVBand="1"/>
      </w:tblPr>
      <w:tblGrid>
        <w:gridCol w:w="2694"/>
        <w:gridCol w:w="3118"/>
        <w:gridCol w:w="4394"/>
      </w:tblGrid>
      <w:tr w:rsidR="00627C7F" w:rsidRPr="00624991" w14:paraId="309093CA" w14:textId="77777777" w:rsidTr="0071770D">
        <w:trPr>
          <w:trHeight w:hRule="exact" w:val="642"/>
        </w:trPr>
        <w:tc>
          <w:tcPr>
            <w:tcW w:w="2694" w:type="dxa"/>
            <w:tcBorders>
              <w:top w:val="single" w:sz="6" w:space="0" w:color="auto"/>
              <w:left w:val="single" w:sz="6" w:space="0" w:color="auto"/>
              <w:bottom w:val="single" w:sz="6" w:space="0" w:color="auto"/>
              <w:right w:val="single" w:sz="6" w:space="0" w:color="auto"/>
            </w:tcBorders>
            <w:shd w:val="clear" w:color="auto" w:fill="D9D9D9"/>
            <w:vAlign w:val="center"/>
          </w:tcPr>
          <w:p w14:paraId="44543684" w14:textId="77777777" w:rsidR="00627C7F" w:rsidRPr="00624991" w:rsidRDefault="00627C7F" w:rsidP="0071770D">
            <w:pPr>
              <w:pStyle w:val="27"/>
              <w:contextualSpacing/>
              <w:jc w:val="center"/>
              <w:rPr>
                <w:b/>
                <w:sz w:val="24"/>
                <w:szCs w:val="24"/>
              </w:rPr>
            </w:pPr>
            <w:r w:rsidRPr="00624991">
              <w:rPr>
                <w:b/>
                <w:sz w:val="24"/>
                <w:szCs w:val="24"/>
              </w:rPr>
              <w:t>Раздел документации и (или) извещения</w:t>
            </w:r>
          </w:p>
        </w:tc>
        <w:tc>
          <w:tcPr>
            <w:tcW w:w="3118" w:type="dxa"/>
            <w:tcBorders>
              <w:top w:val="single" w:sz="6" w:space="0" w:color="auto"/>
              <w:left w:val="single" w:sz="6" w:space="0" w:color="auto"/>
              <w:bottom w:val="single" w:sz="6" w:space="0" w:color="auto"/>
              <w:right w:val="single" w:sz="6" w:space="0" w:color="auto"/>
            </w:tcBorders>
            <w:shd w:val="clear" w:color="auto" w:fill="D9D9D9"/>
            <w:vAlign w:val="center"/>
          </w:tcPr>
          <w:p w14:paraId="6DBC402A" w14:textId="77777777" w:rsidR="00627C7F" w:rsidRPr="00624991" w:rsidRDefault="00627C7F" w:rsidP="0071770D">
            <w:pPr>
              <w:pStyle w:val="27"/>
              <w:contextualSpacing/>
              <w:jc w:val="center"/>
              <w:rPr>
                <w:b/>
                <w:sz w:val="24"/>
                <w:szCs w:val="24"/>
              </w:rPr>
            </w:pPr>
            <w:r w:rsidRPr="00624991">
              <w:rPr>
                <w:b/>
                <w:sz w:val="24"/>
                <w:szCs w:val="24"/>
              </w:rPr>
              <w:t>Ссылка на пункт Раздела документации и (или) извещения</w:t>
            </w:r>
          </w:p>
        </w:tc>
        <w:tc>
          <w:tcPr>
            <w:tcW w:w="4394" w:type="dxa"/>
            <w:tcBorders>
              <w:top w:val="single" w:sz="6" w:space="0" w:color="auto"/>
              <w:left w:val="single" w:sz="6" w:space="0" w:color="auto"/>
              <w:bottom w:val="single" w:sz="6" w:space="0" w:color="auto"/>
              <w:right w:val="single" w:sz="6" w:space="0" w:color="auto"/>
            </w:tcBorders>
            <w:shd w:val="clear" w:color="auto" w:fill="D9D9D9"/>
            <w:vAlign w:val="center"/>
          </w:tcPr>
          <w:p w14:paraId="69F67FC5" w14:textId="77777777" w:rsidR="00627C7F" w:rsidRPr="00624991" w:rsidRDefault="00627C7F" w:rsidP="0071770D">
            <w:pPr>
              <w:pStyle w:val="27"/>
              <w:contextualSpacing/>
              <w:jc w:val="center"/>
              <w:rPr>
                <w:b/>
                <w:sz w:val="24"/>
                <w:szCs w:val="24"/>
              </w:rPr>
            </w:pPr>
            <w:r w:rsidRPr="00624991">
              <w:rPr>
                <w:b/>
                <w:sz w:val="24"/>
                <w:szCs w:val="24"/>
              </w:rPr>
              <w:t>Содержание запроса на разъяснение положений документации и (или) извещения</w:t>
            </w:r>
          </w:p>
        </w:tc>
      </w:tr>
      <w:tr w:rsidR="00627C7F" w:rsidRPr="00624991" w14:paraId="2D89CB36" w14:textId="77777777" w:rsidTr="0071770D">
        <w:trPr>
          <w:trHeight w:val="111"/>
        </w:trPr>
        <w:tc>
          <w:tcPr>
            <w:tcW w:w="2694" w:type="dxa"/>
            <w:tcBorders>
              <w:top w:val="single" w:sz="6" w:space="0" w:color="auto"/>
              <w:left w:val="single" w:sz="6" w:space="0" w:color="auto"/>
              <w:bottom w:val="single" w:sz="6" w:space="0" w:color="auto"/>
              <w:right w:val="single" w:sz="6" w:space="0" w:color="auto"/>
            </w:tcBorders>
          </w:tcPr>
          <w:p w14:paraId="35828373" w14:textId="77777777" w:rsidR="00627C7F" w:rsidRPr="00624991" w:rsidRDefault="00627C7F" w:rsidP="0071770D">
            <w:pPr>
              <w:pStyle w:val="27"/>
              <w:contextualSpacing/>
              <w:rPr>
                <w:sz w:val="24"/>
                <w:szCs w:val="24"/>
              </w:rPr>
            </w:pPr>
          </w:p>
        </w:tc>
        <w:tc>
          <w:tcPr>
            <w:tcW w:w="3118" w:type="dxa"/>
            <w:tcBorders>
              <w:top w:val="single" w:sz="6" w:space="0" w:color="auto"/>
              <w:left w:val="single" w:sz="6" w:space="0" w:color="auto"/>
              <w:bottom w:val="single" w:sz="6" w:space="0" w:color="auto"/>
              <w:right w:val="single" w:sz="6" w:space="0" w:color="auto"/>
            </w:tcBorders>
          </w:tcPr>
          <w:p w14:paraId="6AF9AF29" w14:textId="77777777" w:rsidR="00627C7F" w:rsidRPr="00624991" w:rsidRDefault="00627C7F" w:rsidP="0071770D">
            <w:pPr>
              <w:pStyle w:val="27"/>
              <w:contextualSpacing/>
              <w:rPr>
                <w:sz w:val="24"/>
                <w:szCs w:val="24"/>
              </w:rPr>
            </w:pPr>
          </w:p>
        </w:tc>
        <w:tc>
          <w:tcPr>
            <w:tcW w:w="4394" w:type="dxa"/>
            <w:tcBorders>
              <w:top w:val="single" w:sz="6" w:space="0" w:color="auto"/>
              <w:left w:val="single" w:sz="6" w:space="0" w:color="auto"/>
              <w:bottom w:val="single" w:sz="6" w:space="0" w:color="auto"/>
              <w:right w:val="single" w:sz="6" w:space="0" w:color="auto"/>
            </w:tcBorders>
          </w:tcPr>
          <w:p w14:paraId="07C1B6AD" w14:textId="77777777" w:rsidR="00627C7F" w:rsidRPr="00624991" w:rsidRDefault="00627C7F" w:rsidP="0071770D">
            <w:pPr>
              <w:pStyle w:val="27"/>
              <w:contextualSpacing/>
              <w:rPr>
                <w:sz w:val="24"/>
                <w:szCs w:val="24"/>
              </w:rPr>
            </w:pPr>
          </w:p>
        </w:tc>
      </w:tr>
      <w:tr w:rsidR="00627C7F" w:rsidRPr="00624991" w14:paraId="694CC8ED" w14:textId="77777777" w:rsidTr="0071770D">
        <w:trPr>
          <w:trHeight w:val="295"/>
        </w:trPr>
        <w:tc>
          <w:tcPr>
            <w:tcW w:w="2694" w:type="dxa"/>
            <w:tcBorders>
              <w:top w:val="single" w:sz="6" w:space="0" w:color="auto"/>
              <w:left w:val="single" w:sz="6" w:space="0" w:color="auto"/>
              <w:bottom w:val="single" w:sz="6" w:space="0" w:color="auto"/>
              <w:right w:val="single" w:sz="6" w:space="0" w:color="auto"/>
            </w:tcBorders>
          </w:tcPr>
          <w:p w14:paraId="1A45B195" w14:textId="77777777" w:rsidR="00627C7F" w:rsidRPr="00624991" w:rsidRDefault="00627C7F" w:rsidP="0071770D">
            <w:pPr>
              <w:pStyle w:val="27"/>
              <w:contextualSpacing/>
              <w:rPr>
                <w:sz w:val="24"/>
                <w:szCs w:val="24"/>
              </w:rPr>
            </w:pPr>
          </w:p>
        </w:tc>
        <w:tc>
          <w:tcPr>
            <w:tcW w:w="3118" w:type="dxa"/>
            <w:tcBorders>
              <w:top w:val="single" w:sz="6" w:space="0" w:color="auto"/>
              <w:left w:val="single" w:sz="6" w:space="0" w:color="auto"/>
              <w:bottom w:val="single" w:sz="6" w:space="0" w:color="auto"/>
              <w:right w:val="single" w:sz="6" w:space="0" w:color="auto"/>
            </w:tcBorders>
          </w:tcPr>
          <w:p w14:paraId="7EBA683B" w14:textId="77777777" w:rsidR="00627C7F" w:rsidRPr="00624991" w:rsidRDefault="00627C7F" w:rsidP="0071770D">
            <w:pPr>
              <w:pStyle w:val="27"/>
              <w:contextualSpacing/>
              <w:rPr>
                <w:sz w:val="24"/>
                <w:szCs w:val="24"/>
              </w:rPr>
            </w:pPr>
          </w:p>
        </w:tc>
        <w:tc>
          <w:tcPr>
            <w:tcW w:w="4394" w:type="dxa"/>
            <w:tcBorders>
              <w:top w:val="single" w:sz="6" w:space="0" w:color="auto"/>
              <w:left w:val="single" w:sz="6" w:space="0" w:color="auto"/>
              <w:bottom w:val="single" w:sz="6" w:space="0" w:color="auto"/>
              <w:right w:val="single" w:sz="6" w:space="0" w:color="auto"/>
            </w:tcBorders>
          </w:tcPr>
          <w:p w14:paraId="503DAE19" w14:textId="77777777" w:rsidR="00627C7F" w:rsidRPr="00624991" w:rsidRDefault="00627C7F" w:rsidP="0071770D">
            <w:pPr>
              <w:pStyle w:val="27"/>
              <w:contextualSpacing/>
              <w:rPr>
                <w:sz w:val="24"/>
                <w:szCs w:val="24"/>
              </w:rPr>
            </w:pPr>
          </w:p>
        </w:tc>
      </w:tr>
      <w:tr w:rsidR="00627C7F" w:rsidRPr="00624991" w14:paraId="6086E3D9" w14:textId="77777777" w:rsidTr="0071770D">
        <w:trPr>
          <w:trHeight w:val="295"/>
        </w:trPr>
        <w:tc>
          <w:tcPr>
            <w:tcW w:w="2694" w:type="dxa"/>
            <w:tcBorders>
              <w:top w:val="single" w:sz="6" w:space="0" w:color="auto"/>
              <w:left w:val="single" w:sz="6" w:space="0" w:color="auto"/>
              <w:bottom w:val="single" w:sz="6" w:space="0" w:color="auto"/>
              <w:right w:val="single" w:sz="6" w:space="0" w:color="auto"/>
            </w:tcBorders>
          </w:tcPr>
          <w:p w14:paraId="41C50FC1" w14:textId="77777777" w:rsidR="00627C7F" w:rsidRPr="00624991" w:rsidRDefault="00627C7F" w:rsidP="0071770D">
            <w:pPr>
              <w:pStyle w:val="27"/>
              <w:contextualSpacing/>
              <w:rPr>
                <w:sz w:val="24"/>
                <w:szCs w:val="24"/>
              </w:rPr>
            </w:pPr>
          </w:p>
        </w:tc>
        <w:tc>
          <w:tcPr>
            <w:tcW w:w="3118" w:type="dxa"/>
            <w:tcBorders>
              <w:top w:val="single" w:sz="6" w:space="0" w:color="auto"/>
              <w:left w:val="single" w:sz="6" w:space="0" w:color="auto"/>
              <w:bottom w:val="single" w:sz="6" w:space="0" w:color="auto"/>
              <w:right w:val="single" w:sz="6" w:space="0" w:color="auto"/>
            </w:tcBorders>
          </w:tcPr>
          <w:p w14:paraId="3FFA28EB" w14:textId="77777777" w:rsidR="00627C7F" w:rsidRPr="00624991" w:rsidRDefault="00627C7F" w:rsidP="0071770D">
            <w:pPr>
              <w:pStyle w:val="27"/>
              <w:contextualSpacing/>
              <w:rPr>
                <w:sz w:val="24"/>
                <w:szCs w:val="24"/>
              </w:rPr>
            </w:pPr>
          </w:p>
        </w:tc>
        <w:tc>
          <w:tcPr>
            <w:tcW w:w="4394" w:type="dxa"/>
            <w:tcBorders>
              <w:top w:val="single" w:sz="6" w:space="0" w:color="auto"/>
              <w:left w:val="single" w:sz="6" w:space="0" w:color="auto"/>
              <w:bottom w:val="single" w:sz="6" w:space="0" w:color="auto"/>
              <w:right w:val="single" w:sz="6" w:space="0" w:color="auto"/>
            </w:tcBorders>
          </w:tcPr>
          <w:p w14:paraId="7B0095FC" w14:textId="77777777" w:rsidR="00627C7F" w:rsidRPr="00624991" w:rsidRDefault="00627C7F" w:rsidP="0071770D">
            <w:pPr>
              <w:pStyle w:val="27"/>
              <w:contextualSpacing/>
              <w:rPr>
                <w:sz w:val="24"/>
                <w:szCs w:val="24"/>
              </w:rPr>
            </w:pPr>
          </w:p>
        </w:tc>
      </w:tr>
      <w:tr w:rsidR="00627C7F" w:rsidRPr="00624991" w14:paraId="6040874C" w14:textId="77777777" w:rsidTr="0071770D">
        <w:trPr>
          <w:trHeight w:val="295"/>
        </w:trPr>
        <w:tc>
          <w:tcPr>
            <w:tcW w:w="2694" w:type="dxa"/>
            <w:tcBorders>
              <w:top w:val="single" w:sz="6" w:space="0" w:color="auto"/>
              <w:left w:val="single" w:sz="6" w:space="0" w:color="auto"/>
              <w:bottom w:val="single" w:sz="6" w:space="0" w:color="auto"/>
              <w:right w:val="single" w:sz="6" w:space="0" w:color="auto"/>
            </w:tcBorders>
          </w:tcPr>
          <w:p w14:paraId="31DFED0D" w14:textId="77777777" w:rsidR="00627C7F" w:rsidRPr="00624991" w:rsidRDefault="00627C7F" w:rsidP="0071770D">
            <w:pPr>
              <w:pStyle w:val="27"/>
              <w:contextualSpacing/>
              <w:rPr>
                <w:sz w:val="24"/>
                <w:szCs w:val="24"/>
              </w:rPr>
            </w:pPr>
          </w:p>
        </w:tc>
        <w:tc>
          <w:tcPr>
            <w:tcW w:w="3118" w:type="dxa"/>
            <w:tcBorders>
              <w:top w:val="single" w:sz="6" w:space="0" w:color="auto"/>
              <w:left w:val="single" w:sz="6" w:space="0" w:color="auto"/>
              <w:bottom w:val="single" w:sz="6" w:space="0" w:color="auto"/>
              <w:right w:val="single" w:sz="6" w:space="0" w:color="auto"/>
            </w:tcBorders>
          </w:tcPr>
          <w:p w14:paraId="7695D0CE" w14:textId="77777777" w:rsidR="00627C7F" w:rsidRPr="00624991" w:rsidRDefault="00627C7F" w:rsidP="0071770D">
            <w:pPr>
              <w:pStyle w:val="27"/>
              <w:contextualSpacing/>
              <w:rPr>
                <w:sz w:val="24"/>
                <w:szCs w:val="24"/>
              </w:rPr>
            </w:pPr>
          </w:p>
        </w:tc>
        <w:tc>
          <w:tcPr>
            <w:tcW w:w="4394" w:type="dxa"/>
            <w:tcBorders>
              <w:top w:val="single" w:sz="6" w:space="0" w:color="auto"/>
              <w:left w:val="single" w:sz="6" w:space="0" w:color="auto"/>
              <w:bottom w:val="single" w:sz="6" w:space="0" w:color="auto"/>
              <w:right w:val="single" w:sz="6" w:space="0" w:color="auto"/>
            </w:tcBorders>
          </w:tcPr>
          <w:p w14:paraId="6C785ACE" w14:textId="77777777" w:rsidR="00627C7F" w:rsidRPr="00624991" w:rsidRDefault="00627C7F" w:rsidP="0071770D">
            <w:pPr>
              <w:pStyle w:val="27"/>
              <w:contextualSpacing/>
              <w:rPr>
                <w:sz w:val="24"/>
                <w:szCs w:val="24"/>
              </w:rPr>
            </w:pPr>
          </w:p>
        </w:tc>
      </w:tr>
    </w:tbl>
    <w:p w14:paraId="26934F32" w14:textId="77777777" w:rsidR="00627C7F" w:rsidRPr="00624991" w:rsidRDefault="00627C7F" w:rsidP="00627C7F">
      <w:pPr>
        <w:pStyle w:val="27"/>
        <w:contextualSpacing/>
        <w:rPr>
          <w:sz w:val="24"/>
          <w:szCs w:val="24"/>
        </w:rPr>
      </w:pPr>
    </w:p>
    <w:p w14:paraId="7C51E9CE" w14:textId="77777777" w:rsidR="00627C7F" w:rsidRPr="00624991" w:rsidRDefault="00627C7F" w:rsidP="00627C7F">
      <w:pPr>
        <w:pStyle w:val="27"/>
        <w:contextualSpacing/>
        <w:rPr>
          <w:sz w:val="24"/>
          <w:szCs w:val="24"/>
        </w:rPr>
      </w:pPr>
      <w:r w:rsidRPr="00624991">
        <w:rPr>
          <w:sz w:val="24"/>
          <w:szCs w:val="24"/>
        </w:rPr>
        <w:t>Ответ на запрос прошу направить по адресу:</w:t>
      </w:r>
    </w:p>
    <w:p w14:paraId="6D839053" w14:textId="77777777" w:rsidR="00627C7F" w:rsidRPr="00624991" w:rsidRDefault="00627C7F" w:rsidP="00627C7F">
      <w:pPr>
        <w:pStyle w:val="27"/>
        <w:pBdr>
          <w:top w:val="single" w:sz="6" w:space="1" w:color="auto"/>
          <w:between w:val="single" w:sz="6" w:space="1" w:color="auto"/>
        </w:pBdr>
        <w:contextualSpacing/>
        <w:jc w:val="center"/>
        <w:rPr>
          <w:i/>
          <w:sz w:val="24"/>
          <w:szCs w:val="24"/>
        </w:rPr>
      </w:pPr>
      <w:proofErr w:type="gramStart"/>
      <w:r w:rsidRPr="00624991">
        <w:rPr>
          <w:i/>
          <w:sz w:val="24"/>
          <w:szCs w:val="24"/>
        </w:rPr>
        <w:t xml:space="preserve">( </w:t>
      </w:r>
      <w:r w:rsidRPr="00624991">
        <w:rPr>
          <w:i/>
          <w:sz w:val="24"/>
          <w:szCs w:val="24"/>
          <w:lang w:val="en-US"/>
        </w:rPr>
        <w:t>e</w:t>
      </w:r>
      <w:r w:rsidRPr="00624991">
        <w:rPr>
          <w:i/>
          <w:sz w:val="24"/>
          <w:szCs w:val="24"/>
        </w:rPr>
        <w:t>-</w:t>
      </w:r>
      <w:r w:rsidRPr="00624991">
        <w:rPr>
          <w:i/>
          <w:sz w:val="24"/>
          <w:szCs w:val="24"/>
          <w:lang w:val="en-US"/>
        </w:rPr>
        <w:t>mail</w:t>
      </w:r>
      <w:proofErr w:type="gramEnd"/>
      <w:r w:rsidRPr="00624991">
        <w:rPr>
          <w:i/>
          <w:sz w:val="24"/>
          <w:szCs w:val="24"/>
        </w:rPr>
        <w:t xml:space="preserve"> организации, направившей запрос)</w:t>
      </w:r>
    </w:p>
    <w:p w14:paraId="6B44B02B" w14:textId="77777777" w:rsidR="00627C7F" w:rsidRPr="00624991" w:rsidRDefault="00627C7F" w:rsidP="00627C7F">
      <w:pPr>
        <w:pStyle w:val="27"/>
        <w:ind w:right="4200"/>
        <w:contextualSpacing/>
        <w:rPr>
          <w:i/>
          <w:sz w:val="24"/>
          <w:szCs w:val="24"/>
        </w:rPr>
      </w:pPr>
    </w:p>
    <w:p w14:paraId="452750BD" w14:textId="77777777" w:rsidR="00627C7F" w:rsidRPr="00624991" w:rsidRDefault="00627C7F" w:rsidP="00627C7F">
      <w:pPr>
        <w:pStyle w:val="27"/>
        <w:ind w:left="320"/>
        <w:contextualSpacing/>
        <w:rPr>
          <w:sz w:val="24"/>
          <w:szCs w:val="24"/>
        </w:rPr>
      </w:pPr>
    </w:p>
    <w:p w14:paraId="10514AE3" w14:textId="77777777" w:rsidR="00627C7F" w:rsidRPr="00624991" w:rsidRDefault="00627C7F" w:rsidP="00627C7F">
      <w:pPr>
        <w:pStyle w:val="27"/>
        <w:contextualSpacing/>
        <w:rPr>
          <w:sz w:val="24"/>
          <w:szCs w:val="24"/>
        </w:rPr>
      </w:pPr>
      <w:r w:rsidRPr="00624991">
        <w:rPr>
          <w:sz w:val="24"/>
          <w:szCs w:val="24"/>
        </w:rPr>
        <w:t>Руководитель</w:t>
      </w:r>
      <w:r w:rsidRPr="00624991">
        <w:rPr>
          <w:sz w:val="24"/>
          <w:szCs w:val="24"/>
        </w:rPr>
        <w:tab/>
      </w:r>
      <w:r w:rsidRPr="00624991">
        <w:rPr>
          <w:sz w:val="24"/>
          <w:szCs w:val="24"/>
        </w:rPr>
        <w:tab/>
      </w:r>
      <w:r w:rsidRPr="00624991">
        <w:rPr>
          <w:sz w:val="24"/>
          <w:szCs w:val="24"/>
        </w:rPr>
        <w:tab/>
      </w:r>
      <w:r w:rsidRPr="00624991">
        <w:rPr>
          <w:sz w:val="24"/>
          <w:szCs w:val="24"/>
        </w:rPr>
        <w:tab/>
        <w:t xml:space="preserve">       ____________________</w:t>
      </w:r>
    </w:p>
    <w:p w14:paraId="19B2B358" w14:textId="77777777" w:rsidR="00627C7F" w:rsidRPr="00624991" w:rsidRDefault="00627C7F" w:rsidP="00627C7F">
      <w:pPr>
        <w:pStyle w:val="27"/>
        <w:ind w:left="3600" w:hanging="56"/>
        <w:contextualSpacing/>
        <w:rPr>
          <w:i/>
          <w:sz w:val="24"/>
          <w:szCs w:val="24"/>
        </w:rPr>
      </w:pPr>
      <w:r w:rsidRPr="00624991">
        <w:rPr>
          <w:sz w:val="24"/>
          <w:szCs w:val="24"/>
        </w:rPr>
        <w:t>(</w:t>
      </w:r>
      <w:r w:rsidRPr="00624991">
        <w:rPr>
          <w:i/>
          <w:sz w:val="24"/>
          <w:szCs w:val="24"/>
        </w:rPr>
        <w:t>подпись, расшифровка подписи)</w:t>
      </w:r>
    </w:p>
    <w:p w14:paraId="7796F861" w14:textId="77777777" w:rsidR="00627C7F" w:rsidRPr="00624991" w:rsidRDefault="00627C7F" w:rsidP="00627C7F">
      <w:pPr>
        <w:tabs>
          <w:tab w:val="left" w:pos="4253"/>
        </w:tabs>
        <w:suppressAutoHyphens/>
        <w:spacing w:after="0" w:line="240" w:lineRule="auto"/>
        <w:contextualSpacing/>
        <w:rPr>
          <w:rFonts w:ascii="Times New Roman" w:hAnsi="Times New Roman"/>
          <w:sz w:val="24"/>
          <w:szCs w:val="24"/>
        </w:rPr>
      </w:pPr>
    </w:p>
    <w:p w14:paraId="75C39107" w14:textId="77777777" w:rsidR="00627C7F" w:rsidRPr="00624991" w:rsidRDefault="00627C7F" w:rsidP="00627C7F">
      <w:pPr>
        <w:tabs>
          <w:tab w:val="left" w:pos="4253"/>
          <w:tab w:val="right" w:pos="9354"/>
        </w:tabs>
        <w:spacing w:after="0" w:line="240" w:lineRule="auto"/>
        <w:contextualSpacing/>
        <w:rPr>
          <w:rFonts w:ascii="Times New Roman" w:hAnsi="Times New Roman"/>
          <w:b/>
          <w:color w:val="000000"/>
          <w:sz w:val="24"/>
          <w:szCs w:val="24"/>
        </w:rPr>
      </w:pPr>
    </w:p>
    <w:p w14:paraId="6A9FBA0B" w14:textId="77777777" w:rsidR="00627C7F" w:rsidRPr="00624991" w:rsidRDefault="00627C7F" w:rsidP="00627C7F">
      <w:pPr>
        <w:autoSpaceDE w:val="0"/>
        <w:autoSpaceDN w:val="0"/>
        <w:adjustRightInd w:val="0"/>
        <w:spacing w:after="0" w:line="240" w:lineRule="auto"/>
        <w:rPr>
          <w:rFonts w:ascii="Times New Roman" w:hAnsi="Times New Roman"/>
          <w:sz w:val="24"/>
          <w:szCs w:val="24"/>
        </w:rPr>
      </w:pPr>
    </w:p>
    <w:p w14:paraId="0CB1259F" w14:textId="77777777" w:rsidR="00627C7F" w:rsidRPr="00624991" w:rsidRDefault="00627C7F" w:rsidP="00627C7F">
      <w:pPr>
        <w:autoSpaceDE w:val="0"/>
        <w:autoSpaceDN w:val="0"/>
        <w:adjustRightInd w:val="0"/>
        <w:spacing w:after="0" w:line="240" w:lineRule="auto"/>
        <w:rPr>
          <w:rFonts w:ascii="Times New Roman" w:hAnsi="Times New Roman"/>
          <w:sz w:val="24"/>
          <w:szCs w:val="24"/>
        </w:rPr>
      </w:pPr>
    </w:p>
    <w:p w14:paraId="02FCEE47" w14:textId="77777777" w:rsidR="00627C7F" w:rsidRPr="00624991" w:rsidRDefault="00627C7F" w:rsidP="00627C7F">
      <w:pPr>
        <w:autoSpaceDE w:val="0"/>
        <w:autoSpaceDN w:val="0"/>
        <w:adjustRightInd w:val="0"/>
        <w:spacing w:after="0" w:line="240" w:lineRule="auto"/>
        <w:rPr>
          <w:rFonts w:ascii="Times New Roman" w:hAnsi="Times New Roman"/>
          <w:sz w:val="24"/>
          <w:szCs w:val="24"/>
        </w:rPr>
      </w:pPr>
    </w:p>
    <w:p w14:paraId="3C4DBF08" w14:textId="77777777" w:rsidR="00627C7F" w:rsidRPr="00624991" w:rsidRDefault="00627C7F" w:rsidP="00627C7F">
      <w:pPr>
        <w:autoSpaceDE w:val="0"/>
        <w:autoSpaceDN w:val="0"/>
        <w:adjustRightInd w:val="0"/>
        <w:spacing w:after="0" w:line="240" w:lineRule="auto"/>
        <w:rPr>
          <w:rFonts w:ascii="Times New Roman" w:hAnsi="Times New Roman"/>
          <w:sz w:val="24"/>
          <w:szCs w:val="24"/>
        </w:rPr>
      </w:pPr>
    </w:p>
    <w:p w14:paraId="0DA67A51" w14:textId="77777777" w:rsidR="00627C7F" w:rsidRPr="00624991" w:rsidRDefault="00627C7F" w:rsidP="00627C7F">
      <w:pPr>
        <w:autoSpaceDE w:val="0"/>
        <w:autoSpaceDN w:val="0"/>
        <w:adjustRightInd w:val="0"/>
        <w:spacing w:after="0" w:line="240" w:lineRule="auto"/>
        <w:rPr>
          <w:rFonts w:ascii="Times New Roman" w:hAnsi="Times New Roman"/>
          <w:sz w:val="24"/>
          <w:szCs w:val="24"/>
        </w:rPr>
      </w:pPr>
    </w:p>
    <w:p w14:paraId="46AF28D4" w14:textId="77777777" w:rsidR="00627C7F" w:rsidRPr="00624991" w:rsidRDefault="00627C7F" w:rsidP="00627C7F">
      <w:pPr>
        <w:autoSpaceDE w:val="0"/>
        <w:autoSpaceDN w:val="0"/>
        <w:adjustRightInd w:val="0"/>
        <w:spacing w:after="0" w:line="240" w:lineRule="auto"/>
        <w:rPr>
          <w:rFonts w:ascii="Times New Roman" w:hAnsi="Times New Roman"/>
          <w:sz w:val="24"/>
          <w:szCs w:val="24"/>
        </w:rPr>
      </w:pPr>
    </w:p>
    <w:p w14:paraId="48BE17B8" w14:textId="77777777" w:rsidR="00627C7F" w:rsidRPr="00624991" w:rsidRDefault="00627C7F" w:rsidP="00627C7F">
      <w:pPr>
        <w:autoSpaceDE w:val="0"/>
        <w:autoSpaceDN w:val="0"/>
        <w:adjustRightInd w:val="0"/>
        <w:spacing w:after="0" w:line="240" w:lineRule="auto"/>
        <w:jc w:val="center"/>
        <w:rPr>
          <w:rFonts w:ascii="Times New Roman" w:hAnsi="Times New Roman"/>
          <w:b/>
          <w:sz w:val="24"/>
          <w:szCs w:val="24"/>
        </w:rPr>
      </w:pPr>
    </w:p>
    <w:p w14:paraId="3FA0CB5B" w14:textId="77777777" w:rsidR="00627C7F" w:rsidRPr="00624991" w:rsidRDefault="00627C7F" w:rsidP="00627C7F">
      <w:pPr>
        <w:autoSpaceDE w:val="0"/>
        <w:autoSpaceDN w:val="0"/>
        <w:adjustRightInd w:val="0"/>
        <w:spacing w:after="0" w:line="240" w:lineRule="auto"/>
        <w:rPr>
          <w:rFonts w:ascii="Times New Roman" w:hAnsi="Times New Roman"/>
          <w:b/>
          <w:sz w:val="24"/>
          <w:szCs w:val="24"/>
        </w:rPr>
      </w:pPr>
    </w:p>
    <w:p w14:paraId="16A62FE9" w14:textId="77777777" w:rsidR="00627C7F" w:rsidRPr="00624991" w:rsidRDefault="00627C7F" w:rsidP="00627C7F">
      <w:pPr>
        <w:autoSpaceDE w:val="0"/>
        <w:autoSpaceDN w:val="0"/>
        <w:adjustRightInd w:val="0"/>
        <w:spacing w:after="0" w:line="240" w:lineRule="auto"/>
        <w:jc w:val="center"/>
        <w:rPr>
          <w:rFonts w:ascii="Times New Roman" w:hAnsi="Times New Roman"/>
          <w:b/>
          <w:sz w:val="24"/>
          <w:szCs w:val="24"/>
        </w:rPr>
      </w:pPr>
    </w:p>
    <w:p w14:paraId="0088CCEC" w14:textId="77777777" w:rsidR="00627C7F" w:rsidRPr="00624991" w:rsidRDefault="00627C7F" w:rsidP="00627C7F">
      <w:pPr>
        <w:autoSpaceDE w:val="0"/>
        <w:autoSpaceDN w:val="0"/>
        <w:adjustRightInd w:val="0"/>
        <w:spacing w:after="0" w:line="240" w:lineRule="auto"/>
        <w:rPr>
          <w:rFonts w:ascii="Times New Roman" w:hAnsi="Times New Roman"/>
          <w:b/>
          <w:sz w:val="24"/>
          <w:szCs w:val="24"/>
        </w:rPr>
      </w:pPr>
    </w:p>
    <w:p w14:paraId="1B2A33F5" w14:textId="77777777" w:rsidR="00627C7F" w:rsidRPr="00624991" w:rsidRDefault="00627C7F" w:rsidP="00627C7F">
      <w:pPr>
        <w:autoSpaceDE w:val="0"/>
        <w:autoSpaceDN w:val="0"/>
        <w:adjustRightInd w:val="0"/>
        <w:spacing w:after="0" w:line="240" w:lineRule="auto"/>
        <w:rPr>
          <w:rFonts w:ascii="Times New Roman" w:hAnsi="Times New Roman"/>
          <w:b/>
          <w:sz w:val="24"/>
          <w:szCs w:val="24"/>
        </w:rPr>
      </w:pPr>
    </w:p>
    <w:p w14:paraId="3D17F6A7" w14:textId="77777777" w:rsidR="00627C7F" w:rsidRPr="00624991" w:rsidRDefault="00627C7F" w:rsidP="00627C7F">
      <w:pPr>
        <w:autoSpaceDE w:val="0"/>
        <w:autoSpaceDN w:val="0"/>
        <w:adjustRightInd w:val="0"/>
        <w:spacing w:after="0" w:line="240" w:lineRule="auto"/>
        <w:rPr>
          <w:rFonts w:ascii="Times New Roman" w:hAnsi="Times New Roman"/>
          <w:b/>
          <w:sz w:val="24"/>
          <w:szCs w:val="24"/>
        </w:rPr>
      </w:pPr>
    </w:p>
    <w:p w14:paraId="5B5E2FEF" w14:textId="77777777" w:rsidR="00627C7F" w:rsidRPr="00624991" w:rsidRDefault="00627C7F" w:rsidP="00627C7F">
      <w:pPr>
        <w:autoSpaceDE w:val="0"/>
        <w:autoSpaceDN w:val="0"/>
        <w:adjustRightInd w:val="0"/>
        <w:spacing w:after="0" w:line="240" w:lineRule="auto"/>
        <w:rPr>
          <w:rFonts w:ascii="Times New Roman" w:hAnsi="Times New Roman"/>
          <w:b/>
          <w:sz w:val="24"/>
          <w:szCs w:val="24"/>
        </w:rPr>
      </w:pPr>
    </w:p>
    <w:p w14:paraId="4761BC17" w14:textId="55E1B467" w:rsidR="00627C7F" w:rsidRPr="00624991" w:rsidRDefault="00627C7F" w:rsidP="00627C7F">
      <w:pPr>
        <w:autoSpaceDE w:val="0"/>
        <w:autoSpaceDN w:val="0"/>
        <w:adjustRightInd w:val="0"/>
        <w:spacing w:after="0" w:line="240" w:lineRule="auto"/>
        <w:rPr>
          <w:rFonts w:ascii="Times New Roman" w:hAnsi="Times New Roman"/>
          <w:b/>
          <w:sz w:val="24"/>
          <w:szCs w:val="24"/>
        </w:rPr>
      </w:pPr>
    </w:p>
    <w:p w14:paraId="4ED2A5C3" w14:textId="022E1B96" w:rsidR="0013569E" w:rsidRPr="00624991" w:rsidRDefault="0013569E" w:rsidP="0013569E">
      <w:pPr>
        <w:pStyle w:val="21"/>
        <w:rPr>
          <w:rFonts w:ascii="Times New Roman" w:hAnsi="Times New Roman"/>
          <w:sz w:val="24"/>
          <w:szCs w:val="24"/>
        </w:rPr>
      </w:pPr>
    </w:p>
    <w:p w14:paraId="3DE4F2A1" w14:textId="133CD99E" w:rsidR="0013569E" w:rsidRPr="00624991" w:rsidRDefault="0013569E" w:rsidP="0013569E">
      <w:pPr>
        <w:pStyle w:val="21"/>
        <w:rPr>
          <w:rFonts w:ascii="Times New Roman" w:hAnsi="Times New Roman"/>
          <w:sz w:val="24"/>
          <w:szCs w:val="24"/>
        </w:rPr>
      </w:pPr>
    </w:p>
    <w:p w14:paraId="207545B0" w14:textId="4DFF28C2" w:rsidR="0013569E" w:rsidRPr="00624991" w:rsidRDefault="0013569E" w:rsidP="0013569E">
      <w:pPr>
        <w:pStyle w:val="21"/>
        <w:rPr>
          <w:rFonts w:ascii="Times New Roman" w:hAnsi="Times New Roman"/>
          <w:sz w:val="24"/>
          <w:szCs w:val="24"/>
        </w:rPr>
      </w:pPr>
    </w:p>
    <w:p w14:paraId="50CB80AE" w14:textId="77777777" w:rsidR="0013569E" w:rsidRPr="00624991" w:rsidRDefault="0013569E" w:rsidP="0013569E">
      <w:pPr>
        <w:pStyle w:val="21"/>
        <w:rPr>
          <w:rFonts w:ascii="Times New Roman" w:hAnsi="Times New Roman"/>
          <w:sz w:val="24"/>
          <w:szCs w:val="24"/>
        </w:rPr>
      </w:pPr>
    </w:p>
    <w:p w14:paraId="0B799726" w14:textId="77777777" w:rsidR="00627C7F" w:rsidRPr="00624991" w:rsidRDefault="00627C7F" w:rsidP="00627C7F">
      <w:pPr>
        <w:autoSpaceDE w:val="0"/>
        <w:autoSpaceDN w:val="0"/>
        <w:adjustRightInd w:val="0"/>
        <w:spacing w:after="0" w:line="240" w:lineRule="auto"/>
        <w:rPr>
          <w:rFonts w:ascii="Times New Roman" w:hAnsi="Times New Roman"/>
          <w:b/>
          <w:sz w:val="24"/>
          <w:szCs w:val="24"/>
        </w:rPr>
      </w:pPr>
    </w:p>
    <w:p w14:paraId="52A849A5" w14:textId="77777777" w:rsidR="00627C7F" w:rsidRPr="00624991" w:rsidRDefault="00627C7F" w:rsidP="00627C7F">
      <w:pPr>
        <w:autoSpaceDE w:val="0"/>
        <w:autoSpaceDN w:val="0"/>
        <w:adjustRightInd w:val="0"/>
        <w:spacing w:after="0" w:line="240" w:lineRule="auto"/>
        <w:rPr>
          <w:rFonts w:ascii="Times New Roman" w:hAnsi="Times New Roman"/>
          <w:b/>
          <w:sz w:val="24"/>
          <w:szCs w:val="24"/>
        </w:rPr>
      </w:pPr>
    </w:p>
    <w:p w14:paraId="5F616C3B" w14:textId="77777777" w:rsidR="00627C7F" w:rsidRPr="00624991" w:rsidRDefault="00627C7F" w:rsidP="00627C7F">
      <w:pPr>
        <w:autoSpaceDE w:val="0"/>
        <w:autoSpaceDN w:val="0"/>
        <w:adjustRightInd w:val="0"/>
        <w:spacing w:after="0" w:line="240" w:lineRule="auto"/>
        <w:rPr>
          <w:rFonts w:ascii="Times New Roman" w:hAnsi="Times New Roman"/>
          <w:b/>
          <w:sz w:val="24"/>
          <w:szCs w:val="24"/>
        </w:rPr>
      </w:pPr>
    </w:p>
    <w:p w14:paraId="2C609491" w14:textId="77777777" w:rsidR="002F2ECA" w:rsidRPr="00624991" w:rsidRDefault="002F2ECA" w:rsidP="001914E8">
      <w:pPr>
        <w:pStyle w:val="1"/>
        <w:jc w:val="center"/>
        <w:rPr>
          <w:rFonts w:ascii="Times New Roman" w:hAnsi="Times New Roman" w:cs="Times New Roman"/>
          <w:b/>
          <w:bCs/>
          <w:color w:val="auto"/>
          <w:sz w:val="28"/>
          <w:szCs w:val="28"/>
        </w:rPr>
        <w:sectPr w:rsidR="002F2ECA" w:rsidRPr="00624991" w:rsidSect="00125FA9">
          <w:footerReference w:type="default" r:id="rId11"/>
          <w:footerReference w:type="first" r:id="rId12"/>
          <w:pgSz w:w="11906" w:h="16838"/>
          <w:pgMar w:top="720" w:right="720" w:bottom="567" w:left="720" w:header="709" w:footer="404" w:gutter="0"/>
          <w:pgNumType w:start="1"/>
          <w:cols w:space="708"/>
          <w:titlePg/>
          <w:docGrid w:linePitch="360"/>
        </w:sectPr>
      </w:pPr>
    </w:p>
    <w:p w14:paraId="62E4DEED" w14:textId="48FE7BE4" w:rsidR="001914E8" w:rsidRPr="00624991" w:rsidRDefault="001914E8" w:rsidP="001914E8">
      <w:pPr>
        <w:pStyle w:val="1"/>
        <w:jc w:val="center"/>
        <w:rPr>
          <w:rFonts w:ascii="Times New Roman" w:hAnsi="Times New Roman" w:cs="Times New Roman"/>
          <w:b/>
          <w:bCs/>
          <w:color w:val="auto"/>
          <w:sz w:val="28"/>
          <w:szCs w:val="28"/>
        </w:rPr>
      </w:pPr>
      <w:r w:rsidRPr="00624991">
        <w:rPr>
          <w:rFonts w:ascii="Times New Roman" w:hAnsi="Times New Roman" w:cs="Times New Roman"/>
          <w:b/>
          <w:bCs/>
          <w:color w:val="auto"/>
          <w:sz w:val="28"/>
          <w:szCs w:val="28"/>
        </w:rPr>
        <w:lastRenderedPageBreak/>
        <w:t xml:space="preserve">Часть </w:t>
      </w:r>
      <w:r w:rsidRPr="00624991">
        <w:rPr>
          <w:rFonts w:ascii="Times New Roman" w:hAnsi="Times New Roman" w:cs="Times New Roman"/>
          <w:b/>
          <w:bCs/>
          <w:color w:val="auto"/>
          <w:sz w:val="28"/>
          <w:szCs w:val="28"/>
          <w:lang w:val="en-US"/>
        </w:rPr>
        <w:t>III</w:t>
      </w:r>
      <w:r w:rsidRPr="00624991">
        <w:rPr>
          <w:rFonts w:ascii="Times New Roman" w:hAnsi="Times New Roman" w:cs="Times New Roman"/>
          <w:b/>
          <w:bCs/>
          <w:color w:val="auto"/>
          <w:sz w:val="28"/>
          <w:szCs w:val="28"/>
        </w:rPr>
        <w:t>. Обоснование начальной (максимальной) цены договора</w:t>
      </w:r>
    </w:p>
    <w:p w14:paraId="298FDD21" w14:textId="72926148" w:rsidR="00134D20" w:rsidRPr="00624991" w:rsidRDefault="00134D20" w:rsidP="00134D20">
      <w:pPr>
        <w:rPr>
          <w:rFonts w:ascii="Times New Roman" w:hAnsi="Times New Roman"/>
          <w:sz w:val="24"/>
          <w:szCs w:val="24"/>
        </w:rPr>
      </w:pPr>
    </w:p>
    <w:p w14:paraId="10085593" w14:textId="0C0C8AAD" w:rsidR="00134D20" w:rsidRPr="00624991" w:rsidRDefault="005952D3" w:rsidP="00134D20">
      <w:pPr>
        <w:rPr>
          <w:rFonts w:ascii="Times New Roman" w:hAnsi="Times New Roman"/>
          <w:sz w:val="24"/>
          <w:szCs w:val="24"/>
        </w:rPr>
        <w:sectPr w:rsidR="00134D20" w:rsidRPr="00624991" w:rsidSect="002F2ECA">
          <w:pgSz w:w="16838" w:h="11906" w:orient="landscape"/>
          <w:pgMar w:top="720" w:right="720" w:bottom="720" w:left="567" w:header="709" w:footer="403" w:gutter="0"/>
          <w:pgNumType w:start="1"/>
          <w:cols w:space="708"/>
          <w:titlePg/>
          <w:docGrid w:linePitch="360"/>
        </w:sectPr>
      </w:pPr>
      <w:r w:rsidRPr="005952D3">
        <w:rPr>
          <w:noProof/>
        </w:rPr>
        <w:drawing>
          <wp:inline distT="0" distB="0" distL="0" distR="0" wp14:anchorId="497434B0" wp14:editId="0BBB3C68">
            <wp:extent cx="9874885" cy="4028440"/>
            <wp:effectExtent l="0" t="0" r="0" b="0"/>
            <wp:docPr id="66638860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74885" cy="4028440"/>
                    </a:xfrm>
                    <a:prstGeom prst="rect">
                      <a:avLst/>
                    </a:prstGeom>
                    <a:noFill/>
                    <a:ln>
                      <a:noFill/>
                    </a:ln>
                  </pic:spPr>
                </pic:pic>
              </a:graphicData>
            </a:graphic>
          </wp:inline>
        </w:drawing>
      </w:r>
    </w:p>
    <w:p w14:paraId="3E1EA7BF" w14:textId="692CFCFE" w:rsidR="00A35A71" w:rsidRPr="00624991" w:rsidRDefault="001914E8" w:rsidP="00A35A71">
      <w:pPr>
        <w:pStyle w:val="1"/>
        <w:jc w:val="center"/>
        <w:rPr>
          <w:rFonts w:ascii="Times New Roman" w:hAnsi="Times New Roman" w:cs="Times New Roman"/>
          <w:b/>
          <w:bCs/>
          <w:color w:val="auto"/>
          <w:sz w:val="28"/>
          <w:szCs w:val="28"/>
        </w:rPr>
      </w:pPr>
      <w:r w:rsidRPr="00624991">
        <w:rPr>
          <w:rFonts w:ascii="Times New Roman" w:hAnsi="Times New Roman" w:cs="Times New Roman"/>
          <w:b/>
          <w:bCs/>
          <w:color w:val="auto"/>
          <w:sz w:val="28"/>
          <w:szCs w:val="28"/>
        </w:rPr>
        <w:lastRenderedPageBreak/>
        <w:t xml:space="preserve">Часть </w:t>
      </w:r>
      <w:r w:rsidRPr="00624991">
        <w:rPr>
          <w:rFonts w:ascii="Times New Roman" w:hAnsi="Times New Roman" w:cs="Times New Roman"/>
          <w:b/>
          <w:bCs/>
          <w:color w:val="auto"/>
          <w:sz w:val="28"/>
          <w:szCs w:val="28"/>
          <w:lang w:val="en-US"/>
        </w:rPr>
        <w:t>IV</w:t>
      </w:r>
      <w:r w:rsidRPr="00624991">
        <w:rPr>
          <w:rFonts w:ascii="Times New Roman" w:hAnsi="Times New Roman" w:cs="Times New Roman"/>
          <w:b/>
          <w:bCs/>
          <w:color w:val="auto"/>
          <w:sz w:val="28"/>
          <w:szCs w:val="28"/>
        </w:rPr>
        <w:t xml:space="preserve">. </w:t>
      </w:r>
      <w:r w:rsidR="00A35A71" w:rsidRPr="00624991">
        <w:rPr>
          <w:rFonts w:ascii="Times New Roman" w:hAnsi="Times New Roman" w:cs="Times New Roman"/>
          <w:b/>
          <w:bCs/>
          <w:color w:val="auto"/>
          <w:sz w:val="28"/>
          <w:szCs w:val="28"/>
        </w:rPr>
        <w:t>Проект договора</w:t>
      </w:r>
    </w:p>
    <w:p w14:paraId="3F9D9EEC" w14:textId="77777777" w:rsidR="00244E95" w:rsidRPr="00624991" w:rsidRDefault="00244E95" w:rsidP="00244E95">
      <w:pPr>
        <w:suppressAutoHyphens/>
        <w:jc w:val="center"/>
        <w:rPr>
          <w:rFonts w:ascii="Times New Roman" w:hAnsi="Times New Roman"/>
          <w:b/>
        </w:rPr>
      </w:pPr>
      <w:r w:rsidRPr="00624991">
        <w:rPr>
          <w:rFonts w:ascii="Times New Roman" w:hAnsi="Times New Roman"/>
          <w:b/>
        </w:rPr>
        <w:t>на оказание услуг по продлению срока действия лицензий на неисключительное право использования антивирусного программного обеспечения «Касперский»</w:t>
      </w:r>
    </w:p>
    <w:p w14:paraId="1CE6ACC9" w14:textId="77777777" w:rsidR="00244E95" w:rsidRPr="00624991" w:rsidRDefault="00244E95" w:rsidP="00244E95">
      <w:pPr>
        <w:suppressAutoHyphens/>
        <w:jc w:val="both"/>
        <w:rPr>
          <w:rFonts w:ascii="Times New Roman" w:hAnsi="Times New Roman"/>
          <w:b/>
        </w:rPr>
      </w:pPr>
    </w:p>
    <w:p w14:paraId="587F67D2" w14:textId="6D04C358" w:rsidR="00244E95" w:rsidRPr="00624991" w:rsidRDefault="00244E95" w:rsidP="00244E95">
      <w:pPr>
        <w:suppressAutoHyphens/>
        <w:jc w:val="both"/>
        <w:rPr>
          <w:rFonts w:ascii="Times New Roman" w:hAnsi="Times New Roman"/>
        </w:rPr>
      </w:pPr>
      <w:r w:rsidRPr="00624991">
        <w:rPr>
          <w:rFonts w:ascii="Times New Roman" w:hAnsi="Times New Roman"/>
        </w:rPr>
        <w:t xml:space="preserve">г. Орел                                                                                                           </w:t>
      </w:r>
      <w:proofErr w:type="gramStart"/>
      <w:r w:rsidRPr="00624991">
        <w:rPr>
          <w:rFonts w:ascii="Times New Roman" w:hAnsi="Times New Roman"/>
        </w:rPr>
        <w:t xml:space="preserve">   «</w:t>
      </w:r>
      <w:proofErr w:type="gramEnd"/>
      <w:r w:rsidRPr="00624991">
        <w:rPr>
          <w:rFonts w:ascii="Times New Roman" w:hAnsi="Times New Roman"/>
        </w:rPr>
        <w:t>____» _____________ 20__г.</w:t>
      </w:r>
    </w:p>
    <w:p w14:paraId="2ABEC419" w14:textId="77777777" w:rsidR="00244E95" w:rsidRPr="00624991" w:rsidRDefault="00244E95" w:rsidP="00244E95">
      <w:pPr>
        <w:suppressAutoHyphens/>
        <w:jc w:val="center"/>
        <w:rPr>
          <w:rFonts w:ascii="Times New Roman" w:hAnsi="Times New Roman"/>
          <w:b/>
        </w:rPr>
      </w:pPr>
    </w:p>
    <w:p w14:paraId="7375C0A1" w14:textId="77777777" w:rsidR="00244E95" w:rsidRPr="00624991" w:rsidRDefault="00244E95" w:rsidP="00244E95">
      <w:pPr>
        <w:ind w:firstLine="708"/>
        <w:jc w:val="both"/>
        <w:rPr>
          <w:rFonts w:ascii="Times New Roman" w:hAnsi="Times New Roman"/>
        </w:rPr>
      </w:pPr>
      <w:r w:rsidRPr="00624991">
        <w:rPr>
          <w:rFonts w:ascii="Times New Roman" w:hAnsi="Times New Roman"/>
          <w:b/>
          <w:bCs/>
        </w:rPr>
        <w:t>Общество с ограниченной ответственностью «Управляющая компания «Зеленая роща»</w:t>
      </w:r>
      <w:r w:rsidRPr="00624991">
        <w:rPr>
          <w:rFonts w:ascii="Times New Roman" w:hAnsi="Times New Roman"/>
        </w:rPr>
        <w:t xml:space="preserve"> именуемое в дальнейшем «Заказчик», в лице __________________________, действующего на основании _____________________</w:t>
      </w:r>
      <w:proofErr w:type="gramStart"/>
      <w:r w:rsidRPr="00624991">
        <w:rPr>
          <w:rFonts w:ascii="Times New Roman" w:hAnsi="Times New Roman"/>
        </w:rPr>
        <w:t>_ с одной стороны</w:t>
      </w:r>
      <w:proofErr w:type="gramEnd"/>
      <w:r w:rsidRPr="00624991">
        <w:rPr>
          <w:rFonts w:ascii="Times New Roman" w:hAnsi="Times New Roman"/>
        </w:rPr>
        <w:t xml:space="preserve">, </w:t>
      </w:r>
    </w:p>
    <w:p w14:paraId="076BE09F" w14:textId="5A95CCC3" w:rsidR="00244E95" w:rsidRPr="00624991" w:rsidRDefault="00244E95" w:rsidP="00244E95">
      <w:pPr>
        <w:ind w:firstLine="708"/>
        <w:jc w:val="both"/>
        <w:rPr>
          <w:rFonts w:ascii="Times New Roman" w:hAnsi="Times New Roman"/>
          <w:color w:val="000000"/>
        </w:rPr>
      </w:pPr>
      <w:r w:rsidRPr="00624991">
        <w:rPr>
          <w:rFonts w:ascii="Times New Roman" w:hAnsi="Times New Roman"/>
        </w:rPr>
        <w:t>и ___________________</w:t>
      </w:r>
      <w:r w:rsidRPr="00624991">
        <w:rPr>
          <w:rFonts w:ascii="Times New Roman" w:hAnsi="Times New Roman"/>
          <w:b/>
          <w:sz w:val="28"/>
          <w:szCs w:val="32"/>
        </w:rPr>
        <w:t xml:space="preserve"> </w:t>
      </w:r>
      <w:r w:rsidRPr="00624991">
        <w:rPr>
          <w:rFonts w:ascii="Times New Roman" w:hAnsi="Times New Roman"/>
        </w:rPr>
        <w:t xml:space="preserve">именуемый в дальнейшем «Исполнитель» в лице </w:t>
      </w:r>
      <w:r w:rsidRPr="00624991">
        <w:rPr>
          <w:rFonts w:ascii="Times New Roman" w:hAnsi="Times New Roman"/>
          <w:szCs w:val="32"/>
        </w:rPr>
        <w:t>__________________________,</w:t>
      </w:r>
      <w:r w:rsidRPr="00624991">
        <w:rPr>
          <w:rFonts w:ascii="Times New Roman" w:hAnsi="Times New Roman"/>
        </w:rPr>
        <w:t xml:space="preserve"> действующей на основании ___________ с соблюдением требований Гражданского кодекса Российской Федерации, Федерального закона от 18.07.2011 №223-ФЗ «О закупках товаров, работ, услуг отдельными видами юридических лиц», и положения о закупке для нужд </w:t>
      </w:r>
      <w:r w:rsidRPr="00624991">
        <w:rPr>
          <w:rFonts w:ascii="Times New Roman" w:hAnsi="Times New Roman"/>
          <w:color w:val="000000"/>
        </w:rPr>
        <w:t>ООО «УК «Зеленая роща»</w:t>
      </w:r>
      <w:r w:rsidRPr="00624991">
        <w:rPr>
          <w:rFonts w:ascii="Times New Roman" w:hAnsi="Times New Roman"/>
        </w:rPr>
        <w:t xml:space="preserve"> </w:t>
      </w:r>
      <w:r w:rsidRPr="00624991">
        <w:rPr>
          <w:rFonts w:ascii="Times New Roman" w:hAnsi="Times New Roman"/>
          <w:color w:val="000000"/>
        </w:rPr>
        <w:t>и по результатам осуществления закупки в форме запроса котировок в электронной форме (Протокол от "___" ___________ 202</w:t>
      </w:r>
      <w:r w:rsidR="005952D3">
        <w:rPr>
          <w:rFonts w:ascii="Times New Roman" w:hAnsi="Times New Roman"/>
          <w:color w:val="000000"/>
        </w:rPr>
        <w:t>5</w:t>
      </w:r>
      <w:r w:rsidRPr="00624991">
        <w:rPr>
          <w:rFonts w:ascii="Times New Roman" w:hAnsi="Times New Roman"/>
          <w:color w:val="000000"/>
        </w:rPr>
        <w:t xml:space="preserve"> г.  №___), заключили настоящий договор о нижеследующем:</w:t>
      </w:r>
    </w:p>
    <w:p w14:paraId="7938FAB2" w14:textId="77777777" w:rsidR="00244E95" w:rsidRPr="00624991" w:rsidRDefault="00244E95" w:rsidP="00244E95">
      <w:pPr>
        <w:autoSpaceDE w:val="0"/>
        <w:autoSpaceDN w:val="0"/>
        <w:adjustRightInd w:val="0"/>
        <w:spacing w:after="0" w:line="240" w:lineRule="auto"/>
        <w:jc w:val="center"/>
        <w:rPr>
          <w:rFonts w:ascii="Times New Roman" w:hAnsi="Times New Roman"/>
          <w:b/>
        </w:rPr>
      </w:pPr>
      <w:r w:rsidRPr="00624991">
        <w:rPr>
          <w:rFonts w:ascii="Times New Roman" w:hAnsi="Times New Roman"/>
          <w:b/>
        </w:rPr>
        <w:t>1. Предмет договора</w:t>
      </w:r>
    </w:p>
    <w:p w14:paraId="19F66AA3" w14:textId="77777777" w:rsidR="00244E95" w:rsidRPr="00624991" w:rsidRDefault="00244E95" w:rsidP="00244E95">
      <w:pPr>
        <w:suppressAutoHyphens/>
        <w:spacing w:after="0" w:line="240" w:lineRule="auto"/>
        <w:jc w:val="both"/>
        <w:rPr>
          <w:rFonts w:ascii="Times New Roman" w:hAnsi="Times New Roman"/>
        </w:rPr>
      </w:pPr>
      <w:r w:rsidRPr="00624991">
        <w:rPr>
          <w:rFonts w:ascii="Times New Roman" w:hAnsi="Times New Roman"/>
        </w:rPr>
        <w:t xml:space="preserve">1.1. Заказчик поручает, а Исполнитель принимает на себя обязанности по оказанию услуг по продлению срока действия лицензий на неисключительное право использования антивирусного программного обеспечения «Касперский» в соответствии с требованиями, указанными в Техническом задании (Приложение № 1 к договору) и в Спецификации (Приложение № 2 к договору) (далее – услуги), а Заказчик обязуется принять результат услуг и оплатить в порядке и на условиях, определенных настоящим договором. </w:t>
      </w:r>
    </w:p>
    <w:p w14:paraId="1D65BF51" w14:textId="77777777" w:rsidR="00244E95" w:rsidRPr="00624991" w:rsidRDefault="00244E95" w:rsidP="00244E95">
      <w:pPr>
        <w:suppressAutoHyphens/>
        <w:spacing w:after="0" w:line="240" w:lineRule="auto"/>
        <w:jc w:val="center"/>
        <w:rPr>
          <w:rFonts w:ascii="Times New Roman" w:hAnsi="Times New Roman"/>
          <w:b/>
        </w:rPr>
      </w:pPr>
      <w:r w:rsidRPr="00624991">
        <w:rPr>
          <w:rFonts w:ascii="Times New Roman" w:hAnsi="Times New Roman"/>
          <w:b/>
        </w:rPr>
        <w:t xml:space="preserve">2. Цена договора и порядок расчетов </w:t>
      </w:r>
    </w:p>
    <w:p w14:paraId="63694091" w14:textId="77777777" w:rsidR="00244E95" w:rsidRPr="00624991" w:rsidRDefault="00244E95" w:rsidP="00244E95">
      <w:pPr>
        <w:spacing w:after="0" w:line="240" w:lineRule="auto"/>
        <w:jc w:val="both"/>
        <w:rPr>
          <w:rFonts w:ascii="Times New Roman" w:hAnsi="Times New Roman"/>
        </w:rPr>
      </w:pPr>
      <w:r w:rsidRPr="00624991">
        <w:rPr>
          <w:rFonts w:ascii="Times New Roman" w:hAnsi="Times New Roman"/>
        </w:rPr>
        <w:t xml:space="preserve">2.1 Общая сумма договора составляет – __________ (__________) рублей _____ копеек, включая налог на добавленную стоимость (__ процентов): _____ (______) рублей ____копеек </w:t>
      </w:r>
      <w:r w:rsidRPr="00624991">
        <w:rPr>
          <w:rFonts w:ascii="Times New Roman" w:hAnsi="Times New Roman"/>
          <w:i/>
        </w:rPr>
        <w:t xml:space="preserve">(если НДС не облагается, указать основание. В случае если договор будет заключен с физическим лицом, за исключением индивидуального предпринимателя или лица, занимающегося </w:t>
      </w:r>
      <w:proofErr w:type="gramStart"/>
      <w:r w:rsidRPr="00624991">
        <w:rPr>
          <w:rFonts w:ascii="Times New Roman" w:hAnsi="Times New Roman"/>
          <w:i/>
        </w:rPr>
        <w:t>частной практикой</w:t>
      </w:r>
      <w:proofErr w:type="gramEnd"/>
      <w:r w:rsidRPr="00624991">
        <w:rPr>
          <w:rFonts w:ascii="Times New Roman" w:hAnsi="Times New Roman"/>
          <w:i/>
        </w:rPr>
        <w:t xml:space="preserve"> сумма, подлежащая уплате такому физическому лицу, уменьшается на размер налоговых платежей, связанных с оплатой договора)</w:t>
      </w:r>
      <w:r w:rsidRPr="00624991">
        <w:rPr>
          <w:rFonts w:ascii="Times New Roman" w:hAnsi="Times New Roman"/>
        </w:rPr>
        <w:t>.</w:t>
      </w:r>
    </w:p>
    <w:p w14:paraId="57DEF914" w14:textId="77777777" w:rsidR="00244E95" w:rsidRPr="00624991" w:rsidRDefault="00244E95" w:rsidP="00244E95">
      <w:pPr>
        <w:spacing w:after="0" w:line="240" w:lineRule="auto"/>
        <w:jc w:val="both"/>
        <w:rPr>
          <w:rFonts w:ascii="Times New Roman" w:hAnsi="Times New Roman"/>
        </w:rPr>
      </w:pPr>
      <w:r w:rsidRPr="00624991">
        <w:rPr>
          <w:rFonts w:ascii="Times New Roman" w:hAnsi="Times New Roman"/>
        </w:rPr>
        <w:t>Цена договора включает в себя все прямые и дополнительные затраты и начисления, связанные с оказанием всего объема услуг, предусмотренных настоящим договором, а также включает все налоги, сборы, пошлины и прочие обязательные платежи, предусмотренные законодательством Российской Федерации.</w:t>
      </w:r>
    </w:p>
    <w:p w14:paraId="20065E84" w14:textId="3656CDD2" w:rsidR="00244E95" w:rsidRPr="00624991" w:rsidRDefault="00244E95" w:rsidP="00244E95">
      <w:pPr>
        <w:spacing w:after="0" w:line="240" w:lineRule="auto"/>
        <w:jc w:val="both"/>
        <w:rPr>
          <w:rFonts w:ascii="Times New Roman" w:hAnsi="Times New Roman"/>
        </w:rPr>
      </w:pPr>
      <w:r w:rsidRPr="00624991">
        <w:rPr>
          <w:rFonts w:ascii="Times New Roman" w:hAnsi="Times New Roman"/>
        </w:rPr>
        <w:t xml:space="preserve">2.2. Форма оплаты – безналичный расчет. Оплата за фактически оказанные услуги осуществляется на основании акта об оказанных услугах, счета, представленного Исполнителем, в течение </w:t>
      </w:r>
      <w:r w:rsidR="005952D3">
        <w:rPr>
          <w:rFonts w:ascii="Times New Roman" w:hAnsi="Times New Roman"/>
        </w:rPr>
        <w:t>7</w:t>
      </w:r>
      <w:r w:rsidRPr="00624991">
        <w:rPr>
          <w:rFonts w:ascii="Times New Roman" w:hAnsi="Times New Roman"/>
        </w:rPr>
        <w:t xml:space="preserve"> (</w:t>
      </w:r>
      <w:r w:rsidR="005952D3">
        <w:rPr>
          <w:rFonts w:ascii="Times New Roman" w:hAnsi="Times New Roman"/>
        </w:rPr>
        <w:t>семи</w:t>
      </w:r>
      <w:r w:rsidRPr="00624991">
        <w:rPr>
          <w:rFonts w:ascii="Times New Roman" w:hAnsi="Times New Roman"/>
        </w:rPr>
        <w:t xml:space="preserve">) </w:t>
      </w:r>
      <w:r w:rsidR="005952D3">
        <w:rPr>
          <w:rFonts w:ascii="Times New Roman" w:hAnsi="Times New Roman"/>
        </w:rPr>
        <w:t>рабочих</w:t>
      </w:r>
      <w:r w:rsidRPr="00624991">
        <w:rPr>
          <w:rFonts w:ascii="Times New Roman" w:hAnsi="Times New Roman"/>
        </w:rPr>
        <w:t xml:space="preserve"> дней со дня подписания Заказчиком документов о приемке услуг.</w:t>
      </w:r>
    </w:p>
    <w:p w14:paraId="2F64B729" w14:textId="77777777" w:rsidR="00244E95" w:rsidRPr="00624991" w:rsidRDefault="00244E95" w:rsidP="00244E95">
      <w:pPr>
        <w:spacing w:after="0" w:line="240" w:lineRule="auto"/>
        <w:jc w:val="both"/>
        <w:rPr>
          <w:rFonts w:ascii="Times New Roman" w:hAnsi="Times New Roman"/>
        </w:rPr>
      </w:pPr>
      <w:r w:rsidRPr="00624991">
        <w:rPr>
          <w:rFonts w:ascii="Times New Roman" w:hAnsi="Times New Roman"/>
        </w:rPr>
        <w:t>2.3. Авансирование не производится.</w:t>
      </w:r>
    </w:p>
    <w:p w14:paraId="45D36521" w14:textId="77777777" w:rsidR="00244E95" w:rsidRPr="00624991" w:rsidRDefault="00244E95" w:rsidP="00244E95">
      <w:pPr>
        <w:spacing w:after="0" w:line="240" w:lineRule="auto"/>
        <w:jc w:val="both"/>
        <w:rPr>
          <w:rFonts w:ascii="Times New Roman" w:hAnsi="Times New Roman"/>
        </w:rPr>
      </w:pPr>
      <w:r w:rsidRPr="00624991">
        <w:rPr>
          <w:rFonts w:ascii="Times New Roman" w:hAnsi="Times New Roman"/>
        </w:rPr>
        <w:t>2.4. Днем оплаты оказанных Услуг считается день списания соответствующей суммы денежных средств со счета Заказчика.</w:t>
      </w:r>
    </w:p>
    <w:p w14:paraId="59DB7688" w14:textId="77777777" w:rsidR="00244E95" w:rsidRPr="00624991" w:rsidRDefault="00244E95" w:rsidP="00244E95">
      <w:pPr>
        <w:spacing w:after="0" w:line="240" w:lineRule="auto"/>
        <w:ind w:firstLine="709"/>
        <w:jc w:val="center"/>
        <w:rPr>
          <w:rFonts w:ascii="Times New Roman" w:hAnsi="Times New Roman"/>
          <w:b/>
          <w:bCs/>
        </w:rPr>
      </w:pPr>
      <w:r w:rsidRPr="00624991">
        <w:rPr>
          <w:rFonts w:ascii="Times New Roman" w:hAnsi="Times New Roman"/>
          <w:b/>
          <w:bCs/>
        </w:rPr>
        <w:t xml:space="preserve">3. Место и сроки оказания услуг </w:t>
      </w:r>
    </w:p>
    <w:p w14:paraId="535F2D8D" w14:textId="6760AF32" w:rsidR="00244E95" w:rsidRPr="00624991" w:rsidRDefault="00244E95" w:rsidP="00244E95">
      <w:pPr>
        <w:widowControl w:val="0"/>
        <w:autoSpaceDE w:val="0"/>
        <w:autoSpaceDN w:val="0"/>
        <w:adjustRightInd w:val="0"/>
        <w:spacing w:after="0" w:line="240" w:lineRule="auto"/>
        <w:jc w:val="both"/>
        <w:rPr>
          <w:rFonts w:ascii="Times New Roman" w:hAnsi="Times New Roman"/>
        </w:rPr>
      </w:pPr>
      <w:r w:rsidRPr="00624991">
        <w:rPr>
          <w:rFonts w:ascii="Times New Roman" w:hAnsi="Times New Roman"/>
        </w:rPr>
        <w:t>3.1. Место оказания услуг: 302040, Орловская область, г. Орел, Ломоносова, д.6 каб.408</w:t>
      </w:r>
    </w:p>
    <w:p w14:paraId="05635484" w14:textId="6BAE6749" w:rsidR="00244E95" w:rsidRPr="00624991" w:rsidRDefault="00244E95" w:rsidP="00244E95">
      <w:pPr>
        <w:widowControl w:val="0"/>
        <w:autoSpaceDE w:val="0"/>
        <w:autoSpaceDN w:val="0"/>
        <w:adjustRightInd w:val="0"/>
        <w:spacing w:after="0" w:line="240" w:lineRule="auto"/>
        <w:jc w:val="both"/>
        <w:rPr>
          <w:rFonts w:ascii="Times New Roman" w:hAnsi="Times New Roman"/>
        </w:rPr>
      </w:pPr>
      <w:r w:rsidRPr="00624991">
        <w:rPr>
          <w:rFonts w:ascii="Times New Roman" w:hAnsi="Times New Roman"/>
        </w:rPr>
        <w:t xml:space="preserve">3.2. Срок оказания услуг: передача неисключительных (пользовательских) прав осуществляется Исполнителем в течение 10 рабочих дней с момента подписания договора сторонами. </w:t>
      </w:r>
    </w:p>
    <w:p w14:paraId="4EADFAB5" w14:textId="77777777" w:rsidR="00244E95" w:rsidRPr="00624991" w:rsidRDefault="00244E95" w:rsidP="00244E95">
      <w:pPr>
        <w:widowControl w:val="0"/>
        <w:autoSpaceDE w:val="0"/>
        <w:autoSpaceDN w:val="0"/>
        <w:adjustRightInd w:val="0"/>
        <w:spacing w:after="0" w:line="240" w:lineRule="auto"/>
        <w:jc w:val="both"/>
        <w:rPr>
          <w:rFonts w:ascii="Times New Roman" w:hAnsi="Times New Roman"/>
        </w:rPr>
      </w:pPr>
      <w:r w:rsidRPr="00624991">
        <w:rPr>
          <w:rFonts w:ascii="Times New Roman" w:hAnsi="Times New Roman"/>
        </w:rPr>
        <w:t>3.3. Срок действия лицензии должен быть не менее 12 месяцев с даты активации ключа.</w:t>
      </w:r>
    </w:p>
    <w:p w14:paraId="0377D8C9" w14:textId="77777777" w:rsidR="00244E95" w:rsidRPr="00624991" w:rsidRDefault="00244E95" w:rsidP="00244E95">
      <w:pPr>
        <w:widowControl w:val="0"/>
        <w:autoSpaceDE w:val="0"/>
        <w:autoSpaceDN w:val="0"/>
        <w:adjustRightInd w:val="0"/>
        <w:spacing w:after="0" w:line="240" w:lineRule="auto"/>
        <w:jc w:val="both"/>
        <w:rPr>
          <w:rFonts w:ascii="Times New Roman" w:hAnsi="Times New Roman"/>
        </w:rPr>
      </w:pPr>
      <w:r w:rsidRPr="00624991">
        <w:rPr>
          <w:rFonts w:ascii="Times New Roman" w:hAnsi="Times New Roman"/>
        </w:rPr>
        <w:t>3.4. Обязательство Исполнителя по оказанию услуг считается исполненным с момента подписания Заказчиком акта оказанных услуг.</w:t>
      </w:r>
    </w:p>
    <w:p w14:paraId="27C44122" w14:textId="77777777" w:rsidR="00244E95" w:rsidRPr="00624991" w:rsidRDefault="00244E95" w:rsidP="00244E95">
      <w:pPr>
        <w:tabs>
          <w:tab w:val="num" w:pos="567"/>
          <w:tab w:val="left" w:pos="1260"/>
        </w:tabs>
        <w:ind w:firstLine="284"/>
        <w:jc w:val="center"/>
        <w:rPr>
          <w:rFonts w:ascii="Times New Roman" w:hAnsi="Times New Roman"/>
          <w:b/>
          <w:bCs/>
        </w:rPr>
      </w:pPr>
      <w:r w:rsidRPr="00624991">
        <w:rPr>
          <w:rFonts w:ascii="Times New Roman" w:hAnsi="Times New Roman"/>
          <w:b/>
          <w:bCs/>
        </w:rPr>
        <w:t xml:space="preserve">4. Права и обязанности сторон </w:t>
      </w:r>
    </w:p>
    <w:p w14:paraId="2F036BFA" w14:textId="77777777" w:rsidR="00244E95" w:rsidRPr="00624991" w:rsidRDefault="00244E95" w:rsidP="00244E95">
      <w:pPr>
        <w:tabs>
          <w:tab w:val="left" w:pos="1440"/>
        </w:tabs>
        <w:spacing w:after="0" w:line="240" w:lineRule="auto"/>
        <w:rPr>
          <w:rFonts w:ascii="Times New Roman" w:hAnsi="Times New Roman"/>
          <w:b/>
        </w:rPr>
      </w:pPr>
      <w:r w:rsidRPr="00624991">
        <w:rPr>
          <w:rFonts w:ascii="Times New Roman" w:hAnsi="Times New Roman"/>
          <w:b/>
        </w:rPr>
        <w:t>4.1. Заказчик имеет право:</w:t>
      </w:r>
    </w:p>
    <w:p w14:paraId="31521942" w14:textId="77777777" w:rsidR="00244E95" w:rsidRPr="00624991" w:rsidRDefault="00244E95" w:rsidP="00244E95">
      <w:pPr>
        <w:tabs>
          <w:tab w:val="left" w:pos="1620"/>
        </w:tabs>
        <w:spacing w:after="0" w:line="240" w:lineRule="auto"/>
        <w:jc w:val="both"/>
        <w:rPr>
          <w:rFonts w:ascii="Times New Roman" w:hAnsi="Times New Roman"/>
        </w:rPr>
      </w:pPr>
      <w:r w:rsidRPr="00624991">
        <w:rPr>
          <w:rFonts w:ascii="Times New Roman" w:hAnsi="Times New Roman"/>
        </w:rPr>
        <w:t>4.1.1. Требовать от Исполнителя надлежащего исполнения обязательств в соответствии с настоящим Договором.</w:t>
      </w:r>
    </w:p>
    <w:p w14:paraId="359FBEBC" w14:textId="77777777" w:rsidR="00244E95" w:rsidRPr="00624991" w:rsidRDefault="00244E95" w:rsidP="00244E95">
      <w:pPr>
        <w:widowControl w:val="0"/>
        <w:tabs>
          <w:tab w:val="left" w:pos="1260"/>
        </w:tabs>
        <w:spacing w:after="0" w:line="240" w:lineRule="auto"/>
        <w:jc w:val="both"/>
        <w:rPr>
          <w:rFonts w:ascii="Times New Roman" w:hAnsi="Times New Roman"/>
        </w:rPr>
      </w:pPr>
      <w:r w:rsidRPr="00624991">
        <w:rPr>
          <w:rFonts w:ascii="Times New Roman" w:hAnsi="Times New Roman"/>
        </w:rPr>
        <w:t>4.1.2. Требовать от Исполнителя своевременного устранения недостатков, выявленных в ходе оказания Услуг и (или) сдачи-приёмки Услуг, а также возникших на протяжении всего гарантийного срока, по всему объёму оказанных Услуг.</w:t>
      </w:r>
    </w:p>
    <w:p w14:paraId="4C651042" w14:textId="77777777" w:rsidR="00244E95" w:rsidRPr="00624991" w:rsidRDefault="00244E95" w:rsidP="00244E95">
      <w:pPr>
        <w:widowControl w:val="0"/>
        <w:tabs>
          <w:tab w:val="left" w:pos="1260"/>
        </w:tabs>
        <w:spacing w:after="0" w:line="240" w:lineRule="auto"/>
        <w:jc w:val="both"/>
        <w:rPr>
          <w:rFonts w:ascii="Times New Roman" w:hAnsi="Times New Roman"/>
        </w:rPr>
      </w:pPr>
      <w:r w:rsidRPr="00624991">
        <w:rPr>
          <w:rFonts w:ascii="Times New Roman" w:hAnsi="Times New Roman"/>
        </w:rPr>
        <w:t>4.1.3. Требовать от Исполнителя предоставления надлежащим образом оформленной документации, подтверждающей исполнение обязательств по настоящему договору.</w:t>
      </w:r>
    </w:p>
    <w:p w14:paraId="5C2D8546" w14:textId="77777777" w:rsidR="00244E95" w:rsidRPr="00624991" w:rsidRDefault="00244E95" w:rsidP="00244E95">
      <w:pPr>
        <w:tabs>
          <w:tab w:val="left" w:pos="1260"/>
        </w:tabs>
        <w:spacing w:after="0" w:line="240" w:lineRule="auto"/>
        <w:jc w:val="both"/>
        <w:rPr>
          <w:rFonts w:ascii="Times New Roman" w:hAnsi="Times New Roman"/>
        </w:rPr>
      </w:pPr>
      <w:r w:rsidRPr="00624991">
        <w:rPr>
          <w:rFonts w:ascii="Times New Roman" w:hAnsi="Times New Roman"/>
        </w:rPr>
        <w:t>4.1.4. Проверять ход и качество оказываемых Исполнителем услуг, не вмешиваясь в его деятельность.</w:t>
      </w:r>
    </w:p>
    <w:p w14:paraId="595EAB57" w14:textId="77777777" w:rsidR="00244E95" w:rsidRPr="00624991" w:rsidRDefault="00244E95" w:rsidP="00244E95">
      <w:pPr>
        <w:tabs>
          <w:tab w:val="left" w:pos="1260"/>
        </w:tabs>
        <w:spacing w:after="0" w:line="240" w:lineRule="auto"/>
        <w:jc w:val="both"/>
        <w:rPr>
          <w:rFonts w:ascii="Times New Roman" w:hAnsi="Times New Roman"/>
        </w:rPr>
      </w:pPr>
      <w:r w:rsidRPr="00624991">
        <w:rPr>
          <w:rFonts w:ascii="Times New Roman" w:hAnsi="Times New Roman"/>
        </w:rPr>
        <w:t>4.1.5. Заказчик вправе, письменно уведомив Исполнителя, приостановить все платежи по настоящему Договору, если Исполнитель не выполняет своих обязательств (или часть обязательств) по Договору, при условии, что такое уведомление о приостановлении платежей определяет характер невыполнения обязательств и</w:t>
      </w:r>
      <w:r w:rsidRPr="00624991">
        <w:rPr>
          <w:rFonts w:ascii="Times New Roman" w:hAnsi="Times New Roman"/>
          <w:b/>
          <w:bCs/>
          <w:color w:val="33CCCC"/>
        </w:rPr>
        <w:t xml:space="preserve"> </w:t>
      </w:r>
      <w:r w:rsidRPr="00624991">
        <w:rPr>
          <w:rFonts w:ascii="Times New Roman" w:hAnsi="Times New Roman"/>
        </w:rPr>
        <w:t xml:space="preserve">содержит требование </w:t>
      </w:r>
      <w:r w:rsidRPr="00624991">
        <w:rPr>
          <w:rFonts w:ascii="Times New Roman" w:hAnsi="Times New Roman"/>
        </w:rPr>
        <w:lastRenderedPageBreak/>
        <w:t>того, чтобы Исполнитель исправил положение в течение периода времени, не превышающего тридцати дней после получения Исполнителем такого уведомления.</w:t>
      </w:r>
    </w:p>
    <w:p w14:paraId="1FE00B70" w14:textId="77777777" w:rsidR="00244E95" w:rsidRPr="00624991" w:rsidRDefault="00244E95" w:rsidP="00244E95">
      <w:pPr>
        <w:spacing w:after="0" w:line="240" w:lineRule="auto"/>
        <w:contextualSpacing/>
        <w:jc w:val="both"/>
        <w:rPr>
          <w:rFonts w:ascii="Times New Roman" w:hAnsi="Times New Roman"/>
          <w:b/>
        </w:rPr>
      </w:pPr>
      <w:r w:rsidRPr="00624991">
        <w:rPr>
          <w:rFonts w:ascii="Times New Roman" w:hAnsi="Times New Roman"/>
          <w:b/>
        </w:rPr>
        <w:t>4.2. Заказчик обязан:</w:t>
      </w:r>
    </w:p>
    <w:p w14:paraId="71239190" w14:textId="77777777" w:rsidR="00244E95" w:rsidRPr="00624991" w:rsidRDefault="00244E95" w:rsidP="00244E95">
      <w:pPr>
        <w:spacing w:after="0" w:line="240" w:lineRule="auto"/>
        <w:contextualSpacing/>
        <w:jc w:val="both"/>
        <w:rPr>
          <w:rFonts w:ascii="Times New Roman" w:hAnsi="Times New Roman"/>
        </w:rPr>
      </w:pPr>
      <w:r w:rsidRPr="00624991">
        <w:rPr>
          <w:rFonts w:ascii="Times New Roman" w:hAnsi="Times New Roman"/>
        </w:rPr>
        <w:t>4.2.1. Назначить ответственного представителя по представлению интересов Заказчика во взаимодействии с Исполнителем по настоящему Договору.</w:t>
      </w:r>
    </w:p>
    <w:p w14:paraId="7C944542" w14:textId="77777777" w:rsidR="00244E95" w:rsidRPr="00624991" w:rsidRDefault="00244E95" w:rsidP="00244E95">
      <w:pPr>
        <w:spacing w:after="0" w:line="240" w:lineRule="auto"/>
        <w:contextualSpacing/>
        <w:jc w:val="both"/>
        <w:rPr>
          <w:rFonts w:ascii="Times New Roman" w:hAnsi="Times New Roman"/>
        </w:rPr>
      </w:pPr>
      <w:r w:rsidRPr="00624991">
        <w:rPr>
          <w:rFonts w:ascii="Times New Roman" w:hAnsi="Times New Roman"/>
        </w:rPr>
        <w:t>4.2.2. Своевременно сообщать в письменной форме Исполнителю о выявленных недостатках в ходе оказания услуг.</w:t>
      </w:r>
    </w:p>
    <w:p w14:paraId="5F31F03B" w14:textId="77777777" w:rsidR="00244E95" w:rsidRPr="00624991" w:rsidRDefault="00244E95" w:rsidP="00244E95">
      <w:pPr>
        <w:spacing w:after="0" w:line="240" w:lineRule="auto"/>
        <w:contextualSpacing/>
        <w:jc w:val="both"/>
        <w:rPr>
          <w:rFonts w:ascii="Times New Roman" w:hAnsi="Times New Roman"/>
        </w:rPr>
      </w:pPr>
      <w:r w:rsidRPr="00624991">
        <w:rPr>
          <w:rFonts w:ascii="Times New Roman" w:hAnsi="Times New Roman"/>
        </w:rPr>
        <w:t>4.2.3. Обеспечить своевременную приемку оказанных Услуг, в случае отсутствия</w:t>
      </w:r>
      <w:r w:rsidRPr="00624991">
        <w:rPr>
          <w:rFonts w:ascii="Times New Roman" w:hAnsi="Times New Roman"/>
          <w:b/>
          <w:bCs/>
          <w:color w:val="33CCCC"/>
        </w:rPr>
        <w:t xml:space="preserve"> </w:t>
      </w:r>
      <w:r w:rsidRPr="00624991">
        <w:rPr>
          <w:rFonts w:ascii="Times New Roman" w:hAnsi="Times New Roman"/>
        </w:rPr>
        <w:t>претензий относительно их объема, качества и соблюдения сроков их оказания, подписать акт оказанных услуг и передать один экземпляр Исполнителю.</w:t>
      </w:r>
    </w:p>
    <w:p w14:paraId="19D9FFFF" w14:textId="77777777" w:rsidR="00244E95" w:rsidRPr="00624991" w:rsidRDefault="00244E95" w:rsidP="00244E95">
      <w:pPr>
        <w:spacing w:after="0" w:line="240" w:lineRule="auto"/>
        <w:contextualSpacing/>
        <w:jc w:val="both"/>
        <w:rPr>
          <w:rFonts w:ascii="Times New Roman" w:hAnsi="Times New Roman"/>
        </w:rPr>
      </w:pPr>
      <w:r w:rsidRPr="00624991">
        <w:rPr>
          <w:rFonts w:ascii="Times New Roman" w:hAnsi="Times New Roman"/>
        </w:rPr>
        <w:t>4.2.4. Произвести оплату в порядке и в сроки, предусмотренные настоящим Договором.</w:t>
      </w:r>
    </w:p>
    <w:p w14:paraId="5B3E9714" w14:textId="77777777" w:rsidR="00244E95" w:rsidRPr="00624991" w:rsidRDefault="00244E95" w:rsidP="00244E95">
      <w:pPr>
        <w:spacing w:after="0" w:line="240" w:lineRule="auto"/>
        <w:contextualSpacing/>
        <w:jc w:val="both"/>
        <w:rPr>
          <w:rFonts w:ascii="Times New Roman" w:hAnsi="Times New Roman"/>
          <w:b/>
        </w:rPr>
      </w:pPr>
      <w:r w:rsidRPr="00624991">
        <w:rPr>
          <w:rFonts w:ascii="Times New Roman" w:hAnsi="Times New Roman"/>
          <w:b/>
        </w:rPr>
        <w:t>4.3. Исполнитель имеет право:</w:t>
      </w:r>
    </w:p>
    <w:p w14:paraId="0B36B203" w14:textId="77777777" w:rsidR="00244E95" w:rsidRPr="00624991" w:rsidRDefault="00244E95" w:rsidP="00244E95">
      <w:pPr>
        <w:spacing w:after="0" w:line="240" w:lineRule="auto"/>
        <w:jc w:val="both"/>
        <w:rPr>
          <w:rFonts w:ascii="Times New Roman" w:hAnsi="Times New Roman"/>
        </w:rPr>
      </w:pPr>
      <w:r w:rsidRPr="00624991">
        <w:rPr>
          <w:rFonts w:ascii="Times New Roman" w:hAnsi="Times New Roman"/>
        </w:rPr>
        <w:t>4.3.1. Требовать оплаты оказанных Заказчику услуг в соответствии с подписанным актом оказанных услуг.</w:t>
      </w:r>
    </w:p>
    <w:p w14:paraId="4C57C51A" w14:textId="77777777" w:rsidR="00244E95" w:rsidRPr="00624991" w:rsidRDefault="00244E95" w:rsidP="00244E95">
      <w:pPr>
        <w:spacing w:after="0" w:line="240" w:lineRule="auto"/>
        <w:jc w:val="both"/>
        <w:rPr>
          <w:rFonts w:ascii="Times New Roman" w:hAnsi="Times New Roman"/>
        </w:rPr>
      </w:pPr>
      <w:r w:rsidRPr="00624991">
        <w:rPr>
          <w:rFonts w:ascii="Times New Roman" w:hAnsi="Times New Roman"/>
        </w:rPr>
        <w:t>4.3.2. Требовать обеспечения своевременной приемки оказанных Услуг и подписания акта оказанных услуг либо обоснованного отказа от его подписания в установленные сроки.</w:t>
      </w:r>
    </w:p>
    <w:p w14:paraId="5E315022" w14:textId="77777777" w:rsidR="00244E95" w:rsidRPr="00624991" w:rsidRDefault="00244E95" w:rsidP="00244E95">
      <w:pPr>
        <w:spacing w:after="0" w:line="240" w:lineRule="auto"/>
        <w:jc w:val="both"/>
        <w:rPr>
          <w:rFonts w:ascii="Times New Roman" w:hAnsi="Times New Roman"/>
          <w:b/>
        </w:rPr>
      </w:pPr>
      <w:r w:rsidRPr="00624991">
        <w:rPr>
          <w:rFonts w:ascii="Times New Roman" w:hAnsi="Times New Roman"/>
          <w:b/>
        </w:rPr>
        <w:t>4.4.  Исполнитель обязан:</w:t>
      </w:r>
    </w:p>
    <w:p w14:paraId="24DC1274" w14:textId="77777777" w:rsidR="00244E95" w:rsidRPr="00624991" w:rsidRDefault="00244E95" w:rsidP="00244E95">
      <w:pPr>
        <w:tabs>
          <w:tab w:val="left" w:pos="1260"/>
        </w:tabs>
        <w:spacing w:after="0" w:line="240" w:lineRule="auto"/>
        <w:jc w:val="both"/>
        <w:rPr>
          <w:rFonts w:ascii="Times New Roman" w:hAnsi="Times New Roman"/>
        </w:rPr>
      </w:pPr>
      <w:r w:rsidRPr="00624991">
        <w:rPr>
          <w:rFonts w:ascii="Times New Roman" w:hAnsi="Times New Roman"/>
        </w:rPr>
        <w:t xml:space="preserve">4.4.1. Своевременно и надлежащим образом оказывать Услуги в соответствии с Техническим заданием и настоящим Договором. </w:t>
      </w:r>
    </w:p>
    <w:p w14:paraId="29BCA769" w14:textId="77777777" w:rsidR="00244E95" w:rsidRPr="00624991" w:rsidRDefault="00244E95" w:rsidP="00244E95">
      <w:pPr>
        <w:tabs>
          <w:tab w:val="left" w:pos="1260"/>
        </w:tabs>
        <w:spacing w:after="0" w:line="240" w:lineRule="auto"/>
        <w:jc w:val="both"/>
        <w:rPr>
          <w:rFonts w:ascii="Times New Roman" w:hAnsi="Times New Roman"/>
        </w:rPr>
      </w:pPr>
      <w:r w:rsidRPr="00624991">
        <w:rPr>
          <w:rFonts w:ascii="Times New Roman" w:hAnsi="Times New Roman"/>
        </w:rPr>
        <w:t>4.4.2. Предоставлять Заказчику информацию, касающуюся оказываемых Услуг по настоящему Договору</w:t>
      </w:r>
      <w:r w:rsidRPr="00624991">
        <w:rPr>
          <w:rFonts w:ascii="Times New Roman" w:hAnsi="Times New Roman"/>
          <w:b/>
          <w:bCs/>
        </w:rPr>
        <w:t>.</w:t>
      </w:r>
    </w:p>
    <w:p w14:paraId="456F349F" w14:textId="77777777" w:rsidR="00244E95" w:rsidRPr="00624991" w:rsidRDefault="00244E95" w:rsidP="00244E95">
      <w:pPr>
        <w:tabs>
          <w:tab w:val="left" w:pos="1260"/>
        </w:tabs>
        <w:spacing w:after="0" w:line="240" w:lineRule="auto"/>
        <w:jc w:val="both"/>
        <w:rPr>
          <w:rFonts w:ascii="Times New Roman" w:hAnsi="Times New Roman"/>
        </w:rPr>
      </w:pPr>
      <w:r w:rsidRPr="00624991">
        <w:rPr>
          <w:rFonts w:ascii="Times New Roman" w:hAnsi="Times New Roman"/>
        </w:rPr>
        <w:t xml:space="preserve">4.4.3. Предупреждать Заказчика о вероятных конкретных событиях или обстоятельствах в будущем, которые могут негативно повлиять на качество Услуг. </w:t>
      </w:r>
    </w:p>
    <w:p w14:paraId="56428A8E" w14:textId="77777777" w:rsidR="00244E95" w:rsidRPr="00624991" w:rsidRDefault="00244E95" w:rsidP="00244E95">
      <w:pPr>
        <w:tabs>
          <w:tab w:val="left" w:pos="1260"/>
        </w:tabs>
        <w:spacing w:after="0" w:line="240" w:lineRule="auto"/>
        <w:jc w:val="both"/>
        <w:rPr>
          <w:rFonts w:ascii="Times New Roman" w:hAnsi="Times New Roman"/>
        </w:rPr>
      </w:pPr>
      <w:r w:rsidRPr="00624991">
        <w:rPr>
          <w:rFonts w:ascii="Times New Roman" w:hAnsi="Times New Roman"/>
        </w:rPr>
        <w:t xml:space="preserve">4.4.4. Своими силами и за свой счет устранить допущенные по своей вине недостатки в оказанных Услугах. </w:t>
      </w:r>
    </w:p>
    <w:p w14:paraId="51CA5EC6" w14:textId="77777777" w:rsidR="00244E95" w:rsidRPr="00624991" w:rsidRDefault="00244E95" w:rsidP="00244E95">
      <w:pPr>
        <w:tabs>
          <w:tab w:val="left" w:pos="1260"/>
        </w:tabs>
        <w:spacing w:after="0" w:line="240" w:lineRule="auto"/>
        <w:jc w:val="both"/>
        <w:rPr>
          <w:rFonts w:ascii="Times New Roman" w:hAnsi="Times New Roman"/>
        </w:rPr>
      </w:pPr>
      <w:r w:rsidRPr="00624991">
        <w:rPr>
          <w:rFonts w:ascii="Times New Roman" w:hAnsi="Times New Roman"/>
        </w:rPr>
        <w:t>4.4.5. Представлять Заказчику акт оказанных услуг не позднее десяти календарных дней после оказания Услуг.</w:t>
      </w:r>
    </w:p>
    <w:p w14:paraId="5BA2AF10" w14:textId="77777777" w:rsidR="00244E95" w:rsidRPr="00624991" w:rsidRDefault="00244E95" w:rsidP="00244E95">
      <w:pPr>
        <w:tabs>
          <w:tab w:val="left" w:pos="1260"/>
        </w:tabs>
        <w:spacing w:after="0" w:line="240" w:lineRule="auto"/>
        <w:jc w:val="both"/>
        <w:rPr>
          <w:rFonts w:ascii="Times New Roman" w:hAnsi="Times New Roman"/>
        </w:rPr>
      </w:pPr>
      <w:r w:rsidRPr="00624991">
        <w:rPr>
          <w:rFonts w:ascii="Times New Roman" w:hAnsi="Times New Roman"/>
        </w:rPr>
        <w:t xml:space="preserve">4.4.6. Исполнитель обязан файл-ключ и сканированную копию лицензионного сертификата в </w:t>
      </w:r>
      <w:proofErr w:type="spellStart"/>
      <w:r w:rsidRPr="00624991">
        <w:rPr>
          <w:rFonts w:ascii="Times New Roman" w:hAnsi="Times New Roman"/>
        </w:rPr>
        <w:t>pdf</w:t>
      </w:r>
      <w:proofErr w:type="spellEnd"/>
      <w:r w:rsidRPr="00624991">
        <w:rPr>
          <w:rFonts w:ascii="Times New Roman" w:hAnsi="Times New Roman"/>
        </w:rPr>
        <w:t>-файле направить Заказчику по сети Интернет на электронный почтовый адрес administrator@greenpark57.ru. Оригинал лицензионного сертификата передать Заказчику в течение срока оказания Услуг.</w:t>
      </w:r>
    </w:p>
    <w:p w14:paraId="0B22F08D" w14:textId="77777777" w:rsidR="00244E95" w:rsidRPr="00624991" w:rsidRDefault="00244E95" w:rsidP="00244E95">
      <w:pPr>
        <w:tabs>
          <w:tab w:val="left" w:pos="1260"/>
        </w:tabs>
        <w:spacing w:after="0" w:line="240" w:lineRule="auto"/>
        <w:jc w:val="both"/>
        <w:rPr>
          <w:rFonts w:ascii="Times New Roman" w:hAnsi="Times New Roman"/>
        </w:rPr>
      </w:pPr>
      <w:r w:rsidRPr="00624991">
        <w:rPr>
          <w:rFonts w:ascii="Times New Roman" w:hAnsi="Times New Roman"/>
        </w:rPr>
        <w:t>4.4.7. Исполнитель обязан гарантировать, что программное обеспечение, на неисключительные права использования которого передаются лицензии в соответствии с Техническим заданием и настоящим Договором, является полностью лицензионным, правомерно введено в гражданский оборот на территории Российской Федерации и обеспечивается технической поддержкой соответствующих правообладателей (производителей), а также, что предоставляемые в соответствии с данными лицензиями неисключительные права использования программного обеспечения не нарушают каких-либо авторских прав, неимущественных и/или имущественных прав любых третьих лиц.</w:t>
      </w:r>
    </w:p>
    <w:p w14:paraId="56730EBD" w14:textId="77777777" w:rsidR="00244E95" w:rsidRPr="00624991" w:rsidRDefault="00244E95" w:rsidP="00244E95">
      <w:pPr>
        <w:tabs>
          <w:tab w:val="left" w:pos="1260"/>
        </w:tabs>
        <w:spacing w:after="0" w:line="240" w:lineRule="auto"/>
        <w:jc w:val="both"/>
        <w:rPr>
          <w:rFonts w:ascii="Times New Roman" w:hAnsi="Times New Roman"/>
        </w:rPr>
      </w:pPr>
      <w:r w:rsidRPr="00624991">
        <w:rPr>
          <w:rFonts w:ascii="Times New Roman" w:hAnsi="Times New Roman"/>
        </w:rPr>
        <w:t xml:space="preserve">4.4.8. Исполнитель обязан обеспечить гарантийное обслуживание поставляемого программного обеспечения без дополнительных расходов со стороны Заказчика. Под гарантийным обслуживанием подразумевается восстановление работоспособности программного обеспечения при выходе его из строя по причинам, не связанным с некорректной эксплуатацией в гарантийный период. В том числе консультации технических специалистов по телефону («горячая линия»), выезд специалиста к Заказчику в течение 5 рабочих дней, диагностика и устранение неисправностей на территории Заказчика. </w:t>
      </w:r>
    </w:p>
    <w:p w14:paraId="1709475F" w14:textId="77777777" w:rsidR="00244E95" w:rsidRPr="00624991" w:rsidRDefault="00244E95" w:rsidP="00244E95">
      <w:pPr>
        <w:tabs>
          <w:tab w:val="left" w:pos="1260"/>
        </w:tabs>
        <w:spacing w:after="0" w:line="240" w:lineRule="auto"/>
        <w:jc w:val="both"/>
        <w:rPr>
          <w:rFonts w:ascii="Times New Roman" w:hAnsi="Times New Roman"/>
        </w:rPr>
      </w:pPr>
      <w:r w:rsidRPr="00624991">
        <w:rPr>
          <w:rFonts w:ascii="Times New Roman" w:hAnsi="Times New Roman"/>
        </w:rPr>
        <w:t>4.4.9. Исполнитель, в отношении услуг которого постановлением Правительства Российской Федерации предоставлен приоритет услуг российского происхождения по отношению к услугам, происходящим из иностранного государства, не вправе заменить страну происхождения услуг, за исключением случая, когда в результате такой замены вместо иностранных услуг оказываются российские услуги, при этом качество, технические и функциональные характеристики (потребительские свойства) таких услуг не уступают качеству и соответствующим техническим и функциональным услуг, указанных в настоящем Договоре.</w:t>
      </w:r>
    </w:p>
    <w:p w14:paraId="5A03D1C4" w14:textId="77777777" w:rsidR="00244E95" w:rsidRPr="00624991" w:rsidRDefault="00244E95" w:rsidP="00244E95">
      <w:pPr>
        <w:spacing w:after="0" w:line="240" w:lineRule="auto"/>
        <w:ind w:right="66"/>
        <w:jc w:val="both"/>
        <w:rPr>
          <w:rFonts w:ascii="Times New Roman" w:hAnsi="Times New Roman"/>
        </w:rPr>
      </w:pPr>
      <w:r w:rsidRPr="00624991">
        <w:rPr>
          <w:rFonts w:ascii="Times New Roman" w:hAnsi="Times New Roman"/>
        </w:rPr>
        <w:t>4.4.10. Исполнитель гарантирует, что он надлежащим образом исполняет свои налоговые обязательства, в том числе своевременно сдает налоговую отчетность (декларацию), отражающую реальные факты своей хозяйственной деятельности, декларирует свои налоговые обязательства по сделкам, совершаемым от его имени и уплачивает налоги в соответствии с реально осуществляемыми операциями, представляет информацию и документы по запросам налоговых органов, его должностные лица не дисквалифицированы, не находятся в местах лишения свободы и не существует иных препятствий для осуществления ими своих полномочий и обязанностей, он имеет все необходимые ресурсы для надлежащего исполнения настоящего договора, в том числе помещения, штат сотрудников, материально-техническую базу, разрешения и лицензии и обязуется надлежащим образом исполнить вышеуказанные обязанности.</w:t>
      </w:r>
    </w:p>
    <w:p w14:paraId="5F932644" w14:textId="77777777" w:rsidR="00244E95" w:rsidRPr="00624991" w:rsidRDefault="00244E95" w:rsidP="00244E95">
      <w:pPr>
        <w:spacing w:after="0" w:line="240" w:lineRule="auto"/>
        <w:ind w:right="66"/>
        <w:jc w:val="both"/>
        <w:rPr>
          <w:rFonts w:ascii="Times New Roman" w:hAnsi="Times New Roman"/>
        </w:rPr>
      </w:pPr>
      <w:r w:rsidRPr="00624991">
        <w:rPr>
          <w:rFonts w:ascii="Times New Roman" w:hAnsi="Times New Roman"/>
        </w:rPr>
        <w:t>4.4.11. Исполнитель гарантирует, что он проявляет должную осмотрительность и осторожность при выборе своих контрагентов, исходя из условий и обстоятельств совершаемых сделок, не привлекает к исполнению договорных обязательств контрагентов, не осуществляющих реальную предпринимательскую деятельность и не декларирующих свои налоговые обязательства по сделкам, оформляемых от его имени.</w:t>
      </w:r>
    </w:p>
    <w:p w14:paraId="2B2FE548" w14:textId="77777777" w:rsidR="00244E95" w:rsidRPr="00624991" w:rsidRDefault="00244E95" w:rsidP="00244E95">
      <w:pPr>
        <w:spacing w:after="0" w:line="240" w:lineRule="auto"/>
        <w:ind w:right="66"/>
        <w:jc w:val="both"/>
        <w:rPr>
          <w:rFonts w:ascii="Times New Roman" w:hAnsi="Times New Roman"/>
        </w:rPr>
      </w:pPr>
      <w:r w:rsidRPr="00624991">
        <w:rPr>
          <w:rFonts w:ascii="Times New Roman" w:hAnsi="Times New Roman"/>
        </w:rPr>
        <w:t>4.4.12. Если по вине Исполнителя и/или его должностных лиц будет отказано в применении налоговых вычетов по налогам, а также применены иные меры ответственности, Исполнитель обязуется возместить Заказчику все соответствующие убытки в размере доначисленных или не возвращенных из бюджета РФ налогов, а так же все суммы пеней и штрафов, которые налоговые органы в этой связи удержали с Заказчика. Под виной Исполнителя для целей настоящего Договора понимается любая ситуация, когда налоговый орган прямо или косвенно признает Исполнителя и/или его контрагентов недобросовестным налогоплательщиком.</w:t>
      </w:r>
    </w:p>
    <w:p w14:paraId="677BC82E" w14:textId="77777777" w:rsidR="00244E95" w:rsidRPr="00624991" w:rsidRDefault="00244E95" w:rsidP="00244E95">
      <w:pPr>
        <w:tabs>
          <w:tab w:val="num" w:pos="567"/>
          <w:tab w:val="left" w:pos="1260"/>
        </w:tabs>
        <w:spacing w:after="0" w:line="240" w:lineRule="auto"/>
        <w:jc w:val="center"/>
        <w:rPr>
          <w:rFonts w:ascii="Times New Roman" w:hAnsi="Times New Roman"/>
          <w:b/>
          <w:bCs/>
        </w:rPr>
      </w:pPr>
      <w:r w:rsidRPr="00624991">
        <w:rPr>
          <w:rFonts w:ascii="Times New Roman" w:hAnsi="Times New Roman"/>
          <w:b/>
          <w:bCs/>
        </w:rPr>
        <w:t>5. Порядок приема-сдачи оказанных услуг</w:t>
      </w:r>
    </w:p>
    <w:p w14:paraId="12BB826D" w14:textId="77777777" w:rsidR="00244E95" w:rsidRPr="00624991" w:rsidRDefault="00244E95" w:rsidP="00244E95">
      <w:pPr>
        <w:tabs>
          <w:tab w:val="left" w:pos="1701"/>
        </w:tabs>
        <w:autoSpaceDE w:val="0"/>
        <w:autoSpaceDN w:val="0"/>
        <w:adjustRightInd w:val="0"/>
        <w:spacing w:after="0" w:line="240" w:lineRule="auto"/>
        <w:jc w:val="both"/>
        <w:rPr>
          <w:rFonts w:ascii="Times New Roman" w:hAnsi="Times New Roman"/>
        </w:rPr>
      </w:pPr>
      <w:r w:rsidRPr="00624991">
        <w:rPr>
          <w:rFonts w:ascii="Times New Roman" w:hAnsi="Times New Roman"/>
        </w:rPr>
        <w:t xml:space="preserve">5.1. Заказчик назначает своего представителя: _________________________________________, </w:t>
      </w:r>
    </w:p>
    <w:p w14:paraId="3E8750C9" w14:textId="77777777" w:rsidR="00244E95" w:rsidRPr="00624991" w:rsidRDefault="00244E95" w:rsidP="00244E95">
      <w:pPr>
        <w:tabs>
          <w:tab w:val="left" w:pos="1701"/>
        </w:tabs>
        <w:autoSpaceDE w:val="0"/>
        <w:autoSpaceDN w:val="0"/>
        <w:adjustRightInd w:val="0"/>
        <w:spacing w:after="0" w:line="240" w:lineRule="auto"/>
        <w:jc w:val="both"/>
        <w:rPr>
          <w:rFonts w:ascii="Times New Roman" w:hAnsi="Times New Roman"/>
        </w:rPr>
      </w:pPr>
      <w:r w:rsidRPr="00624991">
        <w:rPr>
          <w:rFonts w:ascii="Times New Roman" w:hAnsi="Times New Roman"/>
        </w:rPr>
        <w:t xml:space="preserve">(фамилия, имя, отчество, должность, контактный телефон представителя Заказчика) </w:t>
      </w:r>
    </w:p>
    <w:p w14:paraId="683309E8" w14:textId="77777777" w:rsidR="00244E95" w:rsidRPr="00624991" w:rsidRDefault="00244E95" w:rsidP="00244E95">
      <w:pPr>
        <w:tabs>
          <w:tab w:val="left" w:pos="1701"/>
        </w:tabs>
        <w:autoSpaceDE w:val="0"/>
        <w:autoSpaceDN w:val="0"/>
        <w:adjustRightInd w:val="0"/>
        <w:spacing w:after="0" w:line="240" w:lineRule="auto"/>
        <w:jc w:val="both"/>
        <w:rPr>
          <w:rFonts w:ascii="Times New Roman" w:hAnsi="Times New Roman"/>
        </w:rPr>
      </w:pPr>
      <w:r w:rsidRPr="00624991">
        <w:rPr>
          <w:rFonts w:ascii="Times New Roman" w:hAnsi="Times New Roman"/>
        </w:rPr>
        <w:t>который от имени Заказчика осуществляет взаимодействие с Исполнителем по вопросам оказания Услуг.</w:t>
      </w:r>
    </w:p>
    <w:p w14:paraId="090FEFC9" w14:textId="77777777" w:rsidR="00244E95" w:rsidRPr="00624991" w:rsidRDefault="00244E95" w:rsidP="00244E95">
      <w:pPr>
        <w:tabs>
          <w:tab w:val="left" w:pos="1701"/>
        </w:tabs>
        <w:autoSpaceDE w:val="0"/>
        <w:autoSpaceDN w:val="0"/>
        <w:adjustRightInd w:val="0"/>
        <w:spacing w:after="0" w:line="240" w:lineRule="auto"/>
        <w:jc w:val="both"/>
        <w:rPr>
          <w:rFonts w:ascii="Times New Roman" w:hAnsi="Times New Roman"/>
        </w:rPr>
      </w:pPr>
      <w:r w:rsidRPr="00624991">
        <w:rPr>
          <w:rFonts w:ascii="Times New Roman" w:hAnsi="Times New Roman"/>
        </w:rPr>
        <w:t>5.2. Исполнитель назначает своего представителя - ______________________________________,</w:t>
      </w:r>
    </w:p>
    <w:p w14:paraId="40DAD579" w14:textId="09D494A7" w:rsidR="00244E95" w:rsidRPr="00624991" w:rsidRDefault="00244E95" w:rsidP="00244E95">
      <w:pPr>
        <w:tabs>
          <w:tab w:val="left" w:pos="1701"/>
        </w:tabs>
        <w:autoSpaceDE w:val="0"/>
        <w:autoSpaceDN w:val="0"/>
        <w:adjustRightInd w:val="0"/>
        <w:spacing w:after="0" w:line="240" w:lineRule="auto"/>
        <w:jc w:val="both"/>
        <w:rPr>
          <w:rFonts w:ascii="Times New Roman" w:hAnsi="Times New Roman"/>
        </w:rPr>
      </w:pPr>
      <w:r w:rsidRPr="00624991">
        <w:rPr>
          <w:rFonts w:ascii="Times New Roman" w:hAnsi="Times New Roman"/>
        </w:rPr>
        <w:lastRenderedPageBreak/>
        <w:t>(фамилия, имя, отчество, должность, контактный телефон представителя Исполнителя) который от имени Исполнителя осуществляет взаимодействие с Заказчиком по вопросам оказания Услуг, в том числе, осуществляет техническое оформление всех документов, без права их подписи от имени Исполнителя.</w:t>
      </w:r>
    </w:p>
    <w:p w14:paraId="263C615E" w14:textId="77777777" w:rsidR="00244E95" w:rsidRPr="00624991" w:rsidRDefault="00244E95" w:rsidP="00244E95">
      <w:pPr>
        <w:tabs>
          <w:tab w:val="left" w:pos="1701"/>
        </w:tabs>
        <w:autoSpaceDE w:val="0"/>
        <w:autoSpaceDN w:val="0"/>
        <w:adjustRightInd w:val="0"/>
        <w:spacing w:after="0" w:line="240" w:lineRule="auto"/>
        <w:jc w:val="both"/>
        <w:rPr>
          <w:rFonts w:ascii="Times New Roman" w:hAnsi="Times New Roman"/>
        </w:rPr>
      </w:pPr>
      <w:r w:rsidRPr="00624991">
        <w:rPr>
          <w:rFonts w:ascii="Times New Roman" w:hAnsi="Times New Roman"/>
        </w:rPr>
        <w:t xml:space="preserve">5.3. По факту оказания Услуг составляется и подписывается акт об оказании услуг представителями Заказчика и Исполнителя. </w:t>
      </w:r>
    </w:p>
    <w:p w14:paraId="757027E4" w14:textId="77777777" w:rsidR="00244E95" w:rsidRPr="00624991" w:rsidRDefault="00244E95" w:rsidP="00244E95">
      <w:pPr>
        <w:tabs>
          <w:tab w:val="left" w:pos="1701"/>
        </w:tabs>
        <w:autoSpaceDE w:val="0"/>
        <w:autoSpaceDN w:val="0"/>
        <w:adjustRightInd w:val="0"/>
        <w:spacing w:after="0" w:line="240" w:lineRule="auto"/>
        <w:jc w:val="both"/>
        <w:rPr>
          <w:rFonts w:ascii="Times New Roman" w:hAnsi="Times New Roman"/>
        </w:rPr>
      </w:pPr>
      <w:r w:rsidRPr="00624991">
        <w:rPr>
          <w:rFonts w:ascii="Times New Roman" w:hAnsi="Times New Roman"/>
        </w:rPr>
        <w:t xml:space="preserve">5.4. В течение 5 дней со дня получения актов об оказании услуг Заказчик должен направить Исполнителю подписанный акт об оказании услуг или мотивированный отказ от приемки Услуг. </w:t>
      </w:r>
    </w:p>
    <w:p w14:paraId="6AB74060" w14:textId="77777777" w:rsidR="00244E95" w:rsidRPr="00624991" w:rsidRDefault="00244E95" w:rsidP="00244E95">
      <w:pPr>
        <w:tabs>
          <w:tab w:val="left" w:pos="1701"/>
        </w:tabs>
        <w:autoSpaceDE w:val="0"/>
        <w:autoSpaceDN w:val="0"/>
        <w:adjustRightInd w:val="0"/>
        <w:spacing w:after="0" w:line="240" w:lineRule="auto"/>
        <w:jc w:val="both"/>
        <w:rPr>
          <w:rFonts w:ascii="Times New Roman" w:hAnsi="Times New Roman"/>
        </w:rPr>
      </w:pPr>
      <w:r w:rsidRPr="00624991">
        <w:rPr>
          <w:rFonts w:ascii="Times New Roman" w:hAnsi="Times New Roman"/>
        </w:rPr>
        <w:t>5.5. При обнаружении отступлений от требований Заказчика и (или) условий настоящего Договора, ухудшающих результат Услуг, или иных недостатков в Услугах, Заказчик обязан немедленно заявить об этом Исполнителю и отразить замечания в Акте с указанием срока их исправления.</w:t>
      </w:r>
    </w:p>
    <w:p w14:paraId="132D881B" w14:textId="77777777" w:rsidR="00244E95" w:rsidRPr="00624991" w:rsidRDefault="00244E95" w:rsidP="00244E95">
      <w:pPr>
        <w:tabs>
          <w:tab w:val="left" w:pos="1701"/>
        </w:tabs>
        <w:autoSpaceDE w:val="0"/>
        <w:autoSpaceDN w:val="0"/>
        <w:adjustRightInd w:val="0"/>
        <w:spacing w:after="0" w:line="240" w:lineRule="auto"/>
        <w:jc w:val="both"/>
        <w:rPr>
          <w:rFonts w:ascii="Times New Roman" w:hAnsi="Times New Roman"/>
        </w:rPr>
      </w:pPr>
      <w:r w:rsidRPr="00624991">
        <w:rPr>
          <w:rFonts w:ascii="Times New Roman" w:hAnsi="Times New Roman"/>
        </w:rPr>
        <w:t>5.6. Услуга считается оказанной с момента подписания Сторонами актов об оказании услуг.</w:t>
      </w:r>
    </w:p>
    <w:p w14:paraId="2791D77A" w14:textId="77777777" w:rsidR="00244E95" w:rsidRPr="00624991" w:rsidRDefault="00244E95" w:rsidP="00244E95">
      <w:pPr>
        <w:tabs>
          <w:tab w:val="center" w:pos="4606"/>
          <w:tab w:val="left" w:pos="7163"/>
        </w:tabs>
        <w:jc w:val="center"/>
        <w:rPr>
          <w:rFonts w:ascii="Times New Roman" w:hAnsi="Times New Roman"/>
          <w:b/>
          <w:szCs w:val="20"/>
        </w:rPr>
      </w:pPr>
    </w:p>
    <w:p w14:paraId="54CB367E" w14:textId="3B5784E3" w:rsidR="00244E95" w:rsidRPr="00624991" w:rsidRDefault="00244E95" w:rsidP="00244E95">
      <w:pPr>
        <w:tabs>
          <w:tab w:val="center" w:pos="4606"/>
          <w:tab w:val="left" w:pos="7163"/>
        </w:tabs>
        <w:spacing w:after="0" w:line="240" w:lineRule="auto"/>
        <w:jc w:val="center"/>
        <w:rPr>
          <w:rFonts w:ascii="Times New Roman" w:hAnsi="Times New Roman"/>
          <w:b/>
          <w:szCs w:val="20"/>
        </w:rPr>
      </w:pPr>
      <w:r w:rsidRPr="00624991">
        <w:rPr>
          <w:rFonts w:ascii="Times New Roman" w:hAnsi="Times New Roman"/>
          <w:b/>
          <w:szCs w:val="20"/>
        </w:rPr>
        <w:t>6. Ответственность сторон</w:t>
      </w:r>
    </w:p>
    <w:p w14:paraId="12F672F1" w14:textId="77777777" w:rsidR="00244E95" w:rsidRPr="00624991" w:rsidRDefault="00244E95" w:rsidP="00244E95">
      <w:pPr>
        <w:spacing w:after="0" w:line="240" w:lineRule="auto"/>
        <w:jc w:val="both"/>
        <w:rPr>
          <w:rFonts w:ascii="Times New Roman" w:hAnsi="Times New Roman"/>
        </w:rPr>
      </w:pPr>
      <w:r w:rsidRPr="00624991">
        <w:rPr>
          <w:rFonts w:ascii="Times New Roman" w:hAnsi="Times New Roman"/>
        </w:rPr>
        <w:t>6.1. За невыполнение или ненадлежащее выполнение обязательств по договору Стороны несут ответственность в соответствии с действующим законодательством РФ.</w:t>
      </w:r>
    </w:p>
    <w:p w14:paraId="13A441FF" w14:textId="77777777" w:rsidR="00244E95" w:rsidRPr="00624991" w:rsidRDefault="00244E95" w:rsidP="00244E95">
      <w:pPr>
        <w:spacing w:after="0" w:line="240" w:lineRule="auto"/>
        <w:jc w:val="both"/>
        <w:rPr>
          <w:rFonts w:ascii="Times New Roman" w:hAnsi="Times New Roman"/>
        </w:rPr>
      </w:pPr>
      <w:r w:rsidRPr="00624991">
        <w:rPr>
          <w:rFonts w:ascii="Times New Roman" w:hAnsi="Times New Roman"/>
        </w:rPr>
        <w:t xml:space="preserve">6.2. В случае просрочки исполнения (ненадлежащего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направить Исполнителю требование об уплате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день уплаты пеней ключевой ставки Центрального банка Российской Федерации от стоимости не оказанных в срок услуг. </w:t>
      </w:r>
    </w:p>
    <w:p w14:paraId="1F84A131" w14:textId="77777777" w:rsidR="00244E95" w:rsidRPr="00624991" w:rsidRDefault="00244E95" w:rsidP="00244E95">
      <w:pPr>
        <w:autoSpaceDE w:val="0"/>
        <w:autoSpaceDN w:val="0"/>
        <w:adjustRightInd w:val="0"/>
        <w:spacing w:after="0" w:line="240" w:lineRule="auto"/>
        <w:ind w:right="66"/>
        <w:jc w:val="both"/>
        <w:rPr>
          <w:rFonts w:ascii="Times New Roman" w:hAnsi="Times New Roman"/>
        </w:rPr>
      </w:pPr>
      <w:r w:rsidRPr="00624991">
        <w:rPr>
          <w:rFonts w:ascii="Times New Roman" w:hAnsi="Times New Roman"/>
        </w:rPr>
        <w:t xml:space="preserve">6.3. В случае просрочки исполнения Заказчиком обязательства, предусмотренного настоящим Договором, Исполнитель вправе потребовать уплату неустойки (штрафа,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день уплаты пеней ключевой ставки Центрального банка Российской Федерации от неуплаченной в срок суммы. </w:t>
      </w:r>
    </w:p>
    <w:p w14:paraId="3E288834" w14:textId="77777777" w:rsidR="00244E95" w:rsidRPr="00624991" w:rsidRDefault="00244E95" w:rsidP="00244E95">
      <w:pPr>
        <w:spacing w:after="0" w:line="240" w:lineRule="auto"/>
        <w:jc w:val="both"/>
        <w:rPr>
          <w:rFonts w:ascii="Times New Roman" w:hAnsi="Times New Roman"/>
        </w:rPr>
      </w:pPr>
      <w:r w:rsidRPr="00624991">
        <w:rPr>
          <w:rFonts w:ascii="Times New Roman" w:hAnsi="Times New Roman"/>
        </w:rPr>
        <w:t>6.4. Сторона освобождается от уплаты неустойки (штрафа, пеней), если докажет, что просрочка исполнения указанных обязательств произошла вследствие непреодолимой силы или по вине другой Стороны.</w:t>
      </w:r>
    </w:p>
    <w:p w14:paraId="33FDFD98" w14:textId="77777777" w:rsidR="00244E95" w:rsidRPr="00624991" w:rsidRDefault="00244E95" w:rsidP="00244E95">
      <w:pPr>
        <w:spacing w:after="0" w:line="240" w:lineRule="auto"/>
        <w:jc w:val="both"/>
        <w:rPr>
          <w:rFonts w:ascii="Times New Roman" w:hAnsi="Times New Roman"/>
        </w:rPr>
      </w:pPr>
      <w:r w:rsidRPr="00624991">
        <w:rPr>
          <w:rFonts w:ascii="Times New Roman" w:hAnsi="Times New Roman"/>
        </w:rPr>
        <w:t xml:space="preserve">6.5. Сторона, не исполнившая или ненадлежащим образом исполнившая обязательство,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w:t>
      </w:r>
    </w:p>
    <w:p w14:paraId="31F68DBB" w14:textId="77777777" w:rsidR="00244E95" w:rsidRPr="00624991" w:rsidRDefault="00244E95" w:rsidP="00244E95">
      <w:pPr>
        <w:spacing w:after="0" w:line="240" w:lineRule="auto"/>
        <w:ind w:firstLine="426"/>
        <w:jc w:val="both"/>
        <w:rPr>
          <w:rFonts w:ascii="Times New Roman" w:hAnsi="Times New Roman"/>
        </w:rPr>
      </w:pPr>
      <w:r w:rsidRPr="00624991">
        <w:rPr>
          <w:rFonts w:ascii="Times New Roman" w:hAnsi="Times New Roman"/>
        </w:rPr>
        <w:t>Доказательством наличия обстоятельств непреодолимой силы и их продолжительности будут служить свидетельства соответствующих компетентных органов.</w:t>
      </w:r>
    </w:p>
    <w:p w14:paraId="5AA80CC8" w14:textId="77777777" w:rsidR="00244E95" w:rsidRPr="00624991" w:rsidRDefault="00244E95" w:rsidP="00244E95">
      <w:pPr>
        <w:widowControl w:val="0"/>
        <w:tabs>
          <w:tab w:val="left" w:pos="720"/>
        </w:tabs>
        <w:autoSpaceDE w:val="0"/>
        <w:autoSpaceDN w:val="0"/>
        <w:adjustRightInd w:val="0"/>
        <w:spacing w:after="0" w:line="240" w:lineRule="auto"/>
        <w:jc w:val="both"/>
        <w:rPr>
          <w:rFonts w:ascii="Times New Roman" w:hAnsi="Times New Roman"/>
        </w:rPr>
      </w:pPr>
      <w:r w:rsidRPr="00624991">
        <w:rPr>
          <w:rFonts w:ascii="Times New Roman" w:hAnsi="Times New Roman"/>
        </w:rPr>
        <w:t>6.6. Неустойка (штрафы, пени) должна быть перечислена одной Стороной по письменному запросу другой Стороны в течение 10-ти рабочих дней со дня получения такого запроса.</w:t>
      </w:r>
    </w:p>
    <w:p w14:paraId="7BFF4A4A" w14:textId="77777777" w:rsidR="00244E95" w:rsidRPr="00624991" w:rsidRDefault="00244E95" w:rsidP="00244E95">
      <w:pPr>
        <w:spacing w:after="0" w:line="240" w:lineRule="auto"/>
        <w:ind w:firstLine="426"/>
        <w:jc w:val="both"/>
        <w:rPr>
          <w:rFonts w:ascii="Times New Roman" w:hAnsi="Times New Roman"/>
        </w:rPr>
      </w:pPr>
      <w:r w:rsidRPr="00624991">
        <w:rPr>
          <w:rFonts w:ascii="Times New Roman" w:hAnsi="Times New Roman"/>
        </w:rPr>
        <w:t>Возмещение ущерба, убытков и уплата штрафов и пеней не освобождает виновную Сторону от выполнения своих обязательств по договору. Ни при каких условиях, ни одна из Сторон не возмещает другой Стороне упущенную выгоду.</w:t>
      </w:r>
    </w:p>
    <w:p w14:paraId="0BD1FFD5" w14:textId="77777777" w:rsidR="00244E95" w:rsidRPr="00624991" w:rsidRDefault="00244E95" w:rsidP="00244E95">
      <w:pPr>
        <w:spacing w:after="0" w:line="240" w:lineRule="auto"/>
        <w:ind w:firstLine="426"/>
        <w:jc w:val="center"/>
        <w:rPr>
          <w:rFonts w:ascii="Times New Roman" w:hAnsi="Times New Roman"/>
          <w:b/>
        </w:rPr>
      </w:pPr>
      <w:r w:rsidRPr="00624991">
        <w:rPr>
          <w:rFonts w:ascii="Times New Roman" w:hAnsi="Times New Roman"/>
          <w:b/>
        </w:rPr>
        <w:t>7. Срок действия договора</w:t>
      </w:r>
    </w:p>
    <w:p w14:paraId="1250471A" w14:textId="77777777" w:rsidR="00244E95" w:rsidRPr="00624991" w:rsidRDefault="00244E95" w:rsidP="00244E95">
      <w:pPr>
        <w:spacing w:after="0" w:line="240" w:lineRule="auto"/>
        <w:jc w:val="both"/>
        <w:rPr>
          <w:rFonts w:ascii="Times New Roman" w:hAnsi="Times New Roman"/>
        </w:rPr>
      </w:pPr>
      <w:r w:rsidRPr="00624991">
        <w:rPr>
          <w:rFonts w:ascii="Times New Roman" w:hAnsi="Times New Roman"/>
        </w:rPr>
        <w:t>7.1. Настоящий Договор вступает в силу с даты подписания его обеими Сторонами и действует до полного исполнения Сторонами своих обязательств.</w:t>
      </w:r>
    </w:p>
    <w:p w14:paraId="2CC4772E" w14:textId="77777777" w:rsidR="00244E95" w:rsidRPr="00624991" w:rsidRDefault="00244E95" w:rsidP="00244E95">
      <w:pPr>
        <w:spacing w:after="0" w:line="240" w:lineRule="auto"/>
        <w:jc w:val="center"/>
        <w:rPr>
          <w:rFonts w:ascii="Times New Roman" w:hAnsi="Times New Roman"/>
          <w:b/>
        </w:rPr>
      </w:pPr>
      <w:r w:rsidRPr="00624991">
        <w:rPr>
          <w:rFonts w:ascii="Times New Roman" w:hAnsi="Times New Roman"/>
          <w:b/>
        </w:rPr>
        <w:t>8. Форс-мажор</w:t>
      </w:r>
    </w:p>
    <w:p w14:paraId="081CE52C" w14:textId="77777777" w:rsidR="00244E95" w:rsidRPr="00624991" w:rsidRDefault="00244E95" w:rsidP="00244E95">
      <w:pPr>
        <w:shd w:val="clear" w:color="auto" w:fill="FFFFFF"/>
        <w:spacing w:after="0" w:line="240" w:lineRule="auto"/>
        <w:jc w:val="both"/>
        <w:rPr>
          <w:rFonts w:ascii="Times New Roman" w:hAnsi="Times New Roman"/>
        </w:rPr>
      </w:pPr>
      <w:r w:rsidRPr="00624991">
        <w:rPr>
          <w:rFonts w:ascii="Times New Roman" w:hAnsi="Times New Roman"/>
          <w:iCs/>
          <w:spacing w:val="-8"/>
        </w:rPr>
        <w:t xml:space="preserve">8.1. </w:t>
      </w:r>
      <w:r w:rsidRPr="00624991">
        <w:rPr>
          <w:rFonts w:ascii="Times New Roman" w:hAnsi="Times New Roman"/>
          <w:iCs/>
          <w:spacing w:val="5"/>
        </w:rPr>
        <w:t xml:space="preserve">Понятием обстоятельств непреодолимой силы охватываются внешние и </w:t>
      </w:r>
      <w:r w:rsidRPr="00624991">
        <w:rPr>
          <w:rFonts w:ascii="Times New Roman" w:hAnsi="Times New Roman"/>
          <w:iCs/>
          <w:spacing w:val="2"/>
        </w:rPr>
        <w:t xml:space="preserve">чрезвычайные события, отсутствовавшие во время подписания настоящего </w:t>
      </w:r>
      <w:r w:rsidRPr="00624991">
        <w:rPr>
          <w:rFonts w:ascii="Times New Roman" w:hAnsi="Times New Roman"/>
          <w:iCs/>
          <w:spacing w:val="3"/>
        </w:rPr>
        <w:t xml:space="preserve">договора и наступившие помимо воли и желания Сторон, действия которых </w:t>
      </w:r>
      <w:r w:rsidRPr="00624991">
        <w:rPr>
          <w:rFonts w:ascii="Times New Roman" w:hAnsi="Times New Roman"/>
          <w:iCs/>
          <w:spacing w:val="7"/>
        </w:rPr>
        <w:t xml:space="preserve">Стороны не могли предотвратить мерами и средствами, которые оправданно и </w:t>
      </w:r>
      <w:r w:rsidRPr="00624991">
        <w:rPr>
          <w:rFonts w:ascii="Times New Roman" w:hAnsi="Times New Roman"/>
          <w:iCs/>
          <w:spacing w:val="1"/>
        </w:rPr>
        <w:t xml:space="preserve">целесообразно ожидать от добросовестно действующей Стороны. К подобным </w:t>
      </w:r>
      <w:r w:rsidRPr="00624991">
        <w:rPr>
          <w:rFonts w:ascii="Times New Roman" w:hAnsi="Times New Roman"/>
          <w:iCs/>
          <w:spacing w:val="-2"/>
        </w:rPr>
        <w:t xml:space="preserve">обстоятельствам Сторон относят: военные действия, эпидемии, пожары, </w:t>
      </w:r>
      <w:r w:rsidRPr="00624991">
        <w:rPr>
          <w:rFonts w:ascii="Times New Roman" w:hAnsi="Times New Roman"/>
          <w:iCs/>
          <w:spacing w:val="4"/>
        </w:rPr>
        <w:t xml:space="preserve">природные катастрофы, акты и действия государственных органов, делающие </w:t>
      </w:r>
      <w:r w:rsidRPr="00624991">
        <w:rPr>
          <w:rFonts w:ascii="Times New Roman" w:hAnsi="Times New Roman"/>
          <w:iCs/>
          <w:spacing w:val="1"/>
        </w:rPr>
        <w:t>невозможными исполнение обязательств по настоящему договору в соответствии с законным порядком.</w:t>
      </w:r>
    </w:p>
    <w:p w14:paraId="57908B12" w14:textId="77777777" w:rsidR="00244E95" w:rsidRPr="00624991" w:rsidRDefault="00244E95" w:rsidP="00244E95">
      <w:pPr>
        <w:widowControl w:val="0"/>
        <w:shd w:val="clear" w:color="auto" w:fill="FFFFFF"/>
        <w:autoSpaceDE w:val="0"/>
        <w:autoSpaceDN w:val="0"/>
        <w:adjustRightInd w:val="0"/>
        <w:spacing w:after="0" w:line="240" w:lineRule="auto"/>
        <w:jc w:val="both"/>
        <w:rPr>
          <w:rFonts w:ascii="Times New Roman" w:hAnsi="Times New Roman"/>
          <w:iCs/>
          <w:spacing w:val="-8"/>
        </w:rPr>
      </w:pPr>
      <w:r w:rsidRPr="00624991">
        <w:rPr>
          <w:rFonts w:ascii="Times New Roman" w:hAnsi="Times New Roman"/>
          <w:iCs/>
          <w:spacing w:val="2"/>
        </w:rPr>
        <w:t xml:space="preserve">8.2. Сторона, для которой наступили обстоятельства </w:t>
      </w:r>
      <w:r w:rsidRPr="00624991">
        <w:rPr>
          <w:rFonts w:ascii="Times New Roman" w:hAnsi="Times New Roman"/>
          <w:iCs/>
          <w:spacing w:val="6"/>
        </w:rPr>
        <w:t xml:space="preserve">непреодолимой силы, должна немедленно письменно известить </w:t>
      </w:r>
      <w:r w:rsidRPr="00624991">
        <w:rPr>
          <w:rFonts w:ascii="Times New Roman" w:hAnsi="Times New Roman"/>
          <w:iCs/>
          <w:spacing w:val="1"/>
        </w:rPr>
        <w:t xml:space="preserve">другую Сторону о наступлении, виде и возможной </w:t>
      </w:r>
      <w:r w:rsidRPr="00624991">
        <w:rPr>
          <w:rFonts w:ascii="Times New Roman" w:hAnsi="Times New Roman"/>
          <w:iCs/>
          <w:spacing w:val="-1"/>
        </w:rPr>
        <w:t xml:space="preserve">продолжительности действия обстоятельств непреодолимой силы, </w:t>
      </w:r>
      <w:r w:rsidRPr="00624991">
        <w:rPr>
          <w:rFonts w:ascii="Times New Roman" w:hAnsi="Times New Roman"/>
          <w:iCs/>
          <w:spacing w:val="6"/>
        </w:rPr>
        <w:t xml:space="preserve">препятствующих исполнению обязательств по настоящему договору. Если о вышеупомянутых </w:t>
      </w:r>
      <w:r w:rsidRPr="00624991">
        <w:rPr>
          <w:rFonts w:ascii="Times New Roman" w:hAnsi="Times New Roman"/>
          <w:iCs/>
          <w:spacing w:val="-3"/>
        </w:rPr>
        <w:t>событиях не будет своевременно сообщено, Стороны теряют право ссылаться на указанные обстоятельства как на причину невыполнения своих обязательств по настоящему договору</w:t>
      </w:r>
      <w:r w:rsidRPr="00624991">
        <w:rPr>
          <w:rFonts w:ascii="Times New Roman" w:hAnsi="Times New Roman"/>
          <w:iCs/>
          <w:spacing w:val="-2"/>
        </w:rPr>
        <w:t>.</w:t>
      </w:r>
    </w:p>
    <w:p w14:paraId="5F341352" w14:textId="77777777" w:rsidR="00244E95" w:rsidRPr="00624991" w:rsidRDefault="00244E95" w:rsidP="00244E95">
      <w:pPr>
        <w:shd w:val="clear" w:color="auto" w:fill="FFFFFF"/>
        <w:spacing w:after="0" w:line="240" w:lineRule="auto"/>
        <w:jc w:val="both"/>
        <w:rPr>
          <w:rFonts w:ascii="Times New Roman" w:hAnsi="Times New Roman"/>
        </w:rPr>
      </w:pPr>
      <w:r w:rsidRPr="00624991">
        <w:rPr>
          <w:rFonts w:ascii="Times New Roman" w:hAnsi="Times New Roman"/>
          <w:iCs/>
          <w:spacing w:val="-8"/>
        </w:rPr>
        <w:t xml:space="preserve">8.3. </w:t>
      </w:r>
      <w:r w:rsidRPr="00624991">
        <w:rPr>
          <w:rFonts w:ascii="Times New Roman" w:hAnsi="Times New Roman"/>
          <w:iCs/>
          <w:spacing w:val="2"/>
        </w:rPr>
        <w:t xml:space="preserve">Наступление обстоятельств непреодолимой силы при условии, что </w:t>
      </w:r>
      <w:r w:rsidRPr="00624991">
        <w:rPr>
          <w:rFonts w:ascii="Times New Roman" w:hAnsi="Times New Roman"/>
          <w:iCs/>
          <w:spacing w:val="6"/>
        </w:rPr>
        <w:t xml:space="preserve">приняты установленные меры по извещению об этом других Сторон, продлевает </w:t>
      </w:r>
      <w:r w:rsidRPr="00624991">
        <w:rPr>
          <w:rFonts w:ascii="Times New Roman" w:hAnsi="Times New Roman"/>
          <w:iCs/>
          <w:spacing w:val="2"/>
        </w:rPr>
        <w:t xml:space="preserve">срок выполнения обязательств по договору на период, по своей продолжительности </w:t>
      </w:r>
      <w:r w:rsidRPr="00624991">
        <w:rPr>
          <w:rFonts w:ascii="Times New Roman" w:hAnsi="Times New Roman"/>
          <w:iCs/>
          <w:spacing w:val="5"/>
        </w:rPr>
        <w:t xml:space="preserve">соответствующий продолжительности обстоятельств и разумному сроку для </w:t>
      </w:r>
      <w:r w:rsidRPr="00624991">
        <w:rPr>
          <w:rFonts w:ascii="Times New Roman" w:hAnsi="Times New Roman"/>
          <w:iCs/>
          <w:spacing w:val="2"/>
        </w:rPr>
        <w:t>устранения их последствий.</w:t>
      </w:r>
    </w:p>
    <w:p w14:paraId="6BD60C33" w14:textId="4A7441F3" w:rsidR="00244E95" w:rsidRPr="00624991" w:rsidRDefault="00244E95" w:rsidP="00244E95">
      <w:pPr>
        <w:shd w:val="clear" w:color="auto" w:fill="FFFFFF"/>
        <w:spacing w:after="0" w:line="240" w:lineRule="auto"/>
        <w:jc w:val="both"/>
        <w:rPr>
          <w:rFonts w:ascii="Times New Roman" w:hAnsi="Times New Roman"/>
          <w:iCs/>
          <w:spacing w:val="-1"/>
        </w:rPr>
      </w:pPr>
      <w:r w:rsidRPr="00624991">
        <w:rPr>
          <w:rFonts w:ascii="Times New Roman" w:hAnsi="Times New Roman"/>
          <w:iCs/>
          <w:spacing w:val="-7"/>
        </w:rPr>
        <w:t xml:space="preserve">8.4. </w:t>
      </w:r>
      <w:r w:rsidRPr="00624991">
        <w:rPr>
          <w:rFonts w:ascii="Times New Roman" w:hAnsi="Times New Roman"/>
          <w:iCs/>
          <w:spacing w:val="3"/>
        </w:rPr>
        <w:t xml:space="preserve">Если действие обстоятельств непреодолимой силы продолжается более 3-х </w:t>
      </w:r>
      <w:r w:rsidRPr="00624991">
        <w:rPr>
          <w:rFonts w:ascii="Times New Roman" w:hAnsi="Times New Roman"/>
          <w:iCs/>
          <w:spacing w:val="-2"/>
        </w:rPr>
        <w:t xml:space="preserve">месяцев подряд, Стороны должны договориться о судьбе настоящего договора. Если </w:t>
      </w:r>
      <w:r w:rsidRPr="00624991">
        <w:rPr>
          <w:rFonts w:ascii="Times New Roman" w:hAnsi="Times New Roman"/>
          <w:iCs/>
          <w:spacing w:val="4"/>
        </w:rPr>
        <w:t xml:space="preserve">соглашение Сторонами не достигнуто, любая из Сторон вправе в одностороннем, </w:t>
      </w:r>
      <w:r w:rsidRPr="00624991">
        <w:rPr>
          <w:rFonts w:ascii="Times New Roman" w:hAnsi="Times New Roman"/>
          <w:iCs/>
          <w:spacing w:val="8"/>
        </w:rPr>
        <w:t xml:space="preserve">порядке расторгнуть настоящий договор путем направления заказным письмом </w:t>
      </w:r>
      <w:r w:rsidRPr="00624991">
        <w:rPr>
          <w:rFonts w:ascii="Times New Roman" w:hAnsi="Times New Roman"/>
          <w:iCs/>
          <w:spacing w:val="-1"/>
        </w:rPr>
        <w:t>другой Стороне соответствующего извещения не позднее, чем за 15 дней до предполагаемой даты расторжения договора.</w:t>
      </w:r>
    </w:p>
    <w:p w14:paraId="6912E5AF" w14:textId="77777777" w:rsidR="00244E95" w:rsidRPr="00624991" w:rsidRDefault="00244E95" w:rsidP="00244E95">
      <w:pPr>
        <w:pStyle w:val="21"/>
        <w:rPr>
          <w:rFonts w:ascii="Times New Roman" w:hAnsi="Times New Roman"/>
        </w:rPr>
      </w:pPr>
    </w:p>
    <w:p w14:paraId="0D9EF173" w14:textId="77777777" w:rsidR="00244E95" w:rsidRPr="00624991" w:rsidRDefault="00244E95" w:rsidP="00244E95">
      <w:pPr>
        <w:shd w:val="clear" w:color="auto" w:fill="FFFFFF"/>
        <w:autoSpaceDE w:val="0"/>
        <w:autoSpaceDN w:val="0"/>
        <w:adjustRightInd w:val="0"/>
        <w:spacing w:after="0" w:line="240" w:lineRule="auto"/>
        <w:jc w:val="center"/>
        <w:rPr>
          <w:rFonts w:ascii="Times New Roman" w:hAnsi="Times New Roman"/>
          <w:b/>
          <w:color w:val="000000"/>
        </w:rPr>
      </w:pPr>
      <w:r w:rsidRPr="00624991">
        <w:rPr>
          <w:rFonts w:ascii="Times New Roman" w:hAnsi="Times New Roman"/>
          <w:b/>
          <w:color w:val="000000"/>
        </w:rPr>
        <w:t>9. Порядок разрешения споров</w:t>
      </w:r>
    </w:p>
    <w:p w14:paraId="25A17211" w14:textId="77777777" w:rsidR="00244E95" w:rsidRPr="00624991" w:rsidRDefault="00244E95" w:rsidP="00244E95">
      <w:pPr>
        <w:shd w:val="clear" w:color="auto" w:fill="FFFFFF"/>
        <w:autoSpaceDE w:val="0"/>
        <w:autoSpaceDN w:val="0"/>
        <w:adjustRightInd w:val="0"/>
        <w:spacing w:after="0" w:line="240" w:lineRule="auto"/>
        <w:jc w:val="both"/>
        <w:rPr>
          <w:rFonts w:ascii="Times New Roman" w:hAnsi="Times New Roman"/>
        </w:rPr>
      </w:pPr>
      <w:r w:rsidRPr="00624991">
        <w:rPr>
          <w:rFonts w:ascii="Times New Roman" w:hAnsi="Times New Roman"/>
        </w:rPr>
        <w:t>9.1. Спорные вопросы, возникающие в ходе исполнения настоящего договора, разрешаются Сторонами путем совместных переговоров.</w:t>
      </w:r>
    </w:p>
    <w:p w14:paraId="3DA1ACE0" w14:textId="77777777" w:rsidR="00244E95" w:rsidRPr="00624991" w:rsidRDefault="00244E95" w:rsidP="00244E95">
      <w:pPr>
        <w:spacing w:after="0" w:line="240" w:lineRule="auto"/>
        <w:jc w:val="both"/>
        <w:rPr>
          <w:rFonts w:ascii="Times New Roman" w:hAnsi="Times New Roman"/>
        </w:rPr>
      </w:pPr>
      <w:r w:rsidRPr="00624991">
        <w:rPr>
          <w:rFonts w:ascii="Times New Roman" w:hAnsi="Times New Roman"/>
        </w:rPr>
        <w:t xml:space="preserve">9.2. Если, по мнению одной из Сторон, отсутствует возможность разрешить возникший между Сторонами спор, он разрешается в Арбитражном суде Орловской области. </w:t>
      </w:r>
    </w:p>
    <w:p w14:paraId="418FA5FB" w14:textId="77777777" w:rsidR="00244E95" w:rsidRPr="00624991" w:rsidRDefault="00244E95" w:rsidP="00244E95">
      <w:pPr>
        <w:jc w:val="center"/>
        <w:rPr>
          <w:rFonts w:ascii="Times New Roman" w:hAnsi="Times New Roman"/>
          <w:b/>
          <w:bCs/>
        </w:rPr>
      </w:pPr>
    </w:p>
    <w:p w14:paraId="7E71D7C6" w14:textId="0B9A8291" w:rsidR="00244E95" w:rsidRPr="00624991" w:rsidRDefault="00244E95" w:rsidP="00244E95">
      <w:pPr>
        <w:spacing w:after="0" w:line="240" w:lineRule="auto"/>
        <w:jc w:val="center"/>
        <w:rPr>
          <w:rFonts w:ascii="Times New Roman" w:hAnsi="Times New Roman"/>
          <w:b/>
          <w:bCs/>
        </w:rPr>
      </w:pPr>
      <w:r w:rsidRPr="00624991">
        <w:rPr>
          <w:rFonts w:ascii="Times New Roman" w:hAnsi="Times New Roman"/>
          <w:b/>
          <w:bCs/>
        </w:rPr>
        <w:t>10. Порядок изменения и расторжения договора</w:t>
      </w:r>
    </w:p>
    <w:p w14:paraId="706FD54A" w14:textId="77777777" w:rsidR="00244E95" w:rsidRPr="00624991" w:rsidRDefault="00244E95" w:rsidP="00244E95">
      <w:pPr>
        <w:pStyle w:val="210"/>
        <w:tabs>
          <w:tab w:val="left" w:pos="1134"/>
        </w:tabs>
        <w:ind w:firstLine="0"/>
        <w:rPr>
          <w:sz w:val="24"/>
          <w:szCs w:val="24"/>
          <w:lang w:eastAsia="ru-RU"/>
        </w:rPr>
      </w:pPr>
      <w:r w:rsidRPr="00624991">
        <w:rPr>
          <w:sz w:val="24"/>
          <w:szCs w:val="24"/>
          <w:lang w:eastAsia="ru-RU"/>
        </w:rPr>
        <w:t>10.1. Настоящий Договор может быть изменен и дополнен по Соглашению Сторон только по основаниям, предусмотренным действующим законодательством Российской Федерации и настоящим договором.</w:t>
      </w:r>
    </w:p>
    <w:p w14:paraId="0D567C96" w14:textId="77777777" w:rsidR="00244E95" w:rsidRPr="00624991" w:rsidRDefault="00244E95" w:rsidP="00244E95">
      <w:pPr>
        <w:pStyle w:val="210"/>
        <w:tabs>
          <w:tab w:val="left" w:pos="1134"/>
        </w:tabs>
        <w:ind w:firstLine="0"/>
        <w:rPr>
          <w:sz w:val="24"/>
          <w:szCs w:val="24"/>
          <w:lang w:eastAsia="ru-RU"/>
        </w:rPr>
      </w:pPr>
      <w:r w:rsidRPr="00624991">
        <w:rPr>
          <w:sz w:val="24"/>
          <w:szCs w:val="24"/>
          <w:lang w:eastAsia="ru-RU"/>
        </w:rPr>
        <w:t>10.2. Все изменения и дополнения к настоящему Договору действительны, если они оформлены в виде дополнительного соглашения к настоящему договору и подписаны надлежаще уполномоченными на то представителями Сторон.</w:t>
      </w:r>
    </w:p>
    <w:p w14:paraId="49F62DFB" w14:textId="77777777" w:rsidR="00244E95" w:rsidRPr="00624991" w:rsidRDefault="00244E95" w:rsidP="00244E95">
      <w:pPr>
        <w:autoSpaceDE w:val="0"/>
        <w:autoSpaceDN w:val="0"/>
        <w:adjustRightInd w:val="0"/>
        <w:spacing w:after="0" w:line="240" w:lineRule="auto"/>
        <w:jc w:val="both"/>
        <w:rPr>
          <w:rFonts w:ascii="Times New Roman" w:hAnsi="Times New Roman"/>
        </w:rPr>
      </w:pPr>
      <w:r w:rsidRPr="00624991">
        <w:rPr>
          <w:rFonts w:ascii="Times New Roman" w:hAnsi="Times New Roman"/>
        </w:rPr>
        <w:t>10.3.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законодательством Российской Федерации.</w:t>
      </w:r>
    </w:p>
    <w:p w14:paraId="5CF9FA16" w14:textId="77777777" w:rsidR="00244E95" w:rsidRPr="00624991" w:rsidRDefault="00244E95" w:rsidP="00244E95">
      <w:pPr>
        <w:spacing w:after="0" w:line="240" w:lineRule="auto"/>
        <w:jc w:val="center"/>
        <w:rPr>
          <w:rFonts w:ascii="Times New Roman" w:hAnsi="Times New Roman"/>
          <w:b/>
        </w:rPr>
      </w:pPr>
      <w:r w:rsidRPr="00624991">
        <w:rPr>
          <w:rFonts w:ascii="Times New Roman" w:hAnsi="Times New Roman"/>
          <w:b/>
          <w:bCs/>
        </w:rPr>
        <w:t>11</w:t>
      </w:r>
      <w:r w:rsidRPr="00624991">
        <w:rPr>
          <w:rFonts w:ascii="Times New Roman" w:hAnsi="Times New Roman"/>
          <w:b/>
        </w:rPr>
        <w:t xml:space="preserve">. Прочие условия </w:t>
      </w:r>
    </w:p>
    <w:p w14:paraId="7CFBFCFF" w14:textId="77777777" w:rsidR="00244E95" w:rsidRPr="00624991" w:rsidRDefault="00244E95" w:rsidP="00244E95">
      <w:pPr>
        <w:spacing w:after="0" w:line="240" w:lineRule="auto"/>
        <w:jc w:val="both"/>
        <w:rPr>
          <w:rFonts w:ascii="Times New Roman" w:hAnsi="Times New Roman"/>
        </w:rPr>
      </w:pPr>
      <w:r w:rsidRPr="00624991">
        <w:rPr>
          <w:rFonts w:ascii="Times New Roman" w:hAnsi="Times New Roman"/>
        </w:rPr>
        <w:t>11.1. Настоящий договор составлен в двух идентичных экземплярах, имеющих одинаковую юридическую силу, по одному для каждой из Сторон.</w:t>
      </w:r>
    </w:p>
    <w:p w14:paraId="6A25CF20" w14:textId="77777777" w:rsidR="00244E95" w:rsidRPr="00624991" w:rsidRDefault="00244E95" w:rsidP="00244E95">
      <w:pPr>
        <w:spacing w:after="0" w:line="240" w:lineRule="auto"/>
        <w:jc w:val="both"/>
        <w:rPr>
          <w:rFonts w:ascii="Times New Roman" w:hAnsi="Times New Roman"/>
        </w:rPr>
      </w:pPr>
      <w:r w:rsidRPr="00624991">
        <w:rPr>
          <w:rFonts w:ascii="Times New Roman" w:hAnsi="Times New Roman"/>
        </w:rPr>
        <w:t>11.2. В случае изменения у какой-либо из Сторон названия, адреса (местонахождения), банковских и иных реквизитов, контактных телефонов, она обязана немедленно письменно известить об этом другую Сторону, путём направления уведомления.</w:t>
      </w:r>
    </w:p>
    <w:p w14:paraId="4787EEA5" w14:textId="77777777" w:rsidR="00244E95" w:rsidRPr="00624991" w:rsidRDefault="00244E95" w:rsidP="00244E95">
      <w:pPr>
        <w:spacing w:after="0" w:line="240" w:lineRule="auto"/>
        <w:jc w:val="both"/>
        <w:rPr>
          <w:rFonts w:ascii="Times New Roman" w:hAnsi="Times New Roman"/>
        </w:rPr>
      </w:pPr>
      <w:r w:rsidRPr="00624991">
        <w:rPr>
          <w:rFonts w:ascii="Times New Roman" w:hAnsi="Times New Roman"/>
        </w:rPr>
        <w:t>11.3. Неотъемлемой частью настоящего договора являются:</w:t>
      </w:r>
    </w:p>
    <w:p w14:paraId="44DAF89F" w14:textId="77777777" w:rsidR="00244E95" w:rsidRPr="00624991" w:rsidRDefault="00244E95" w:rsidP="00244E95">
      <w:pPr>
        <w:spacing w:after="0" w:line="240" w:lineRule="auto"/>
        <w:ind w:firstLine="426"/>
        <w:jc w:val="both"/>
        <w:rPr>
          <w:rFonts w:ascii="Times New Roman" w:hAnsi="Times New Roman"/>
        </w:rPr>
      </w:pPr>
      <w:r w:rsidRPr="00624991">
        <w:rPr>
          <w:rFonts w:ascii="Times New Roman" w:hAnsi="Times New Roman"/>
        </w:rPr>
        <w:t>- Приложение № 1 – Спецификация;</w:t>
      </w:r>
    </w:p>
    <w:p w14:paraId="1F80CCF2" w14:textId="77777777" w:rsidR="00244E95" w:rsidRPr="00624991" w:rsidRDefault="00244E95" w:rsidP="00244E95">
      <w:pPr>
        <w:spacing w:after="0" w:line="240" w:lineRule="auto"/>
        <w:ind w:firstLine="426"/>
        <w:jc w:val="both"/>
        <w:rPr>
          <w:rFonts w:ascii="Times New Roman" w:hAnsi="Times New Roman"/>
          <w:b/>
        </w:rPr>
      </w:pPr>
      <w:r w:rsidRPr="00624991">
        <w:rPr>
          <w:rFonts w:ascii="Times New Roman" w:hAnsi="Times New Roman"/>
        </w:rPr>
        <w:t>- Приложение № 2 – Техническое задание.</w:t>
      </w:r>
    </w:p>
    <w:p w14:paraId="2B4329F2" w14:textId="77777777" w:rsidR="00244E95" w:rsidRPr="00624991" w:rsidRDefault="00244E95" w:rsidP="00244E95">
      <w:pPr>
        <w:rPr>
          <w:rFonts w:ascii="Times New Roman" w:hAnsi="Times New Roman"/>
          <w:b/>
        </w:rPr>
      </w:pPr>
    </w:p>
    <w:p w14:paraId="4AACEE13" w14:textId="77777777" w:rsidR="00244E95" w:rsidRPr="00624991" w:rsidRDefault="00244E95" w:rsidP="00244E95">
      <w:pPr>
        <w:jc w:val="center"/>
        <w:rPr>
          <w:rFonts w:ascii="Times New Roman" w:hAnsi="Times New Roman"/>
        </w:rPr>
      </w:pPr>
      <w:r w:rsidRPr="00624991">
        <w:rPr>
          <w:rFonts w:ascii="Times New Roman" w:hAnsi="Times New Roman"/>
          <w:b/>
        </w:rPr>
        <w:t>12. Адреса, реквизиты и подписи Сторон</w:t>
      </w:r>
    </w:p>
    <w:tbl>
      <w:tblPr>
        <w:tblW w:w="0" w:type="auto"/>
        <w:jc w:val="center"/>
        <w:tblLook w:val="04A0" w:firstRow="1" w:lastRow="0" w:firstColumn="1" w:lastColumn="0" w:noHBand="0" w:noVBand="1"/>
      </w:tblPr>
      <w:tblGrid>
        <w:gridCol w:w="4623"/>
        <w:gridCol w:w="4624"/>
      </w:tblGrid>
      <w:tr w:rsidR="00244E95" w:rsidRPr="00624991" w14:paraId="5EE7036B" w14:textId="77777777" w:rsidTr="00A76313">
        <w:trPr>
          <w:trHeight w:val="206"/>
          <w:jc w:val="center"/>
        </w:trPr>
        <w:tc>
          <w:tcPr>
            <w:tcW w:w="4623" w:type="dxa"/>
            <w:hideMark/>
          </w:tcPr>
          <w:p w14:paraId="21C90997" w14:textId="77777777" w:rsidR="00244E95" w:rsidRPr="00624991" w:rsidRDefault="00244E95" w:rsidP="00244E95">
            <w:pPr>
              <w:tabs>
                <w:tab w:val="left" w:pos="720"/>
                <w:tab w:val="center" w:pos="2427"/>
                <w:tab w:val="right" w:pos="4854"/>
              </w:tabs>
              <w:spacing w:after="0" w:line="240" w:lineRule="auto"/>
              <w:rPr>
                <w:rFonts w:ascii="Times New Roman" w:hAnsi="Times New Roman"/>
                <w:b/>
                <w:caps/>
              </w:rPr>
            </w:pPr>
            <w:r w:rsidRPr="00624991">
              <w:rPr>
                <w:rFonts w:ascii="Times New Roman" w:hAnsi="Times New Roman"/>
                <w:b/>
                <w:caps/>
              </w:rPr>
              <w:tab/>
              <w:t>Заказчик</w:t>
            </w:r>
            <w:r w:rsidRPr="00624991">
              <w:rPr>
                <w:rFonts w:ascii="Times New Roman" w:hAnsi="Times New Roman"/>
                <w:b/>
                <w:caps/>
              </w:rPr>
              <w:tab/>
            </w:r>
          </w:p>
        </w:tc>
        <w:tc>
          <w:tcPr>
            <w:tcW w:w="4624" w:type="dxa"/>
            <w:hideMark/>
          </w:tcPr>
          <w:p w14:paraId="38819968" w14:textId="77777777" w:rsidR="00244E95" w:rsidRPr="00624991" w:rsidRDefault="00244E95" w:rsidP="00244E95">
            <w:pPr>
              <w:tabs>
                <w:tab w:val="left" w:pos="720"/>
                <w:tab w:val="left" w:pos="4491"/>
                <w:tab w:val="center" w:pos="4985"/>
              </w:tabs>
              <w:spacing w:after="0" w:line="240" w:lineRule="auto"/>
              <w:jc w:val="center"/>
              <w:rPr>
                <w:rFonts w:ascii="Times New Roman" w:hAnsi="Times New Roman"/>
                <w:b/>
              </w:rPr>
            </w:pPr>
            <w:r w:rsidRPr="00624991">
              <w:rPr>
                <w:rFonts w:ascii="Times New Roman" w:hAnsi="Times New Roman"/>
                <w:b/>
                <w:caps/>
              </w:rPr>
              <w:t>ИСПОЛНИТЕЛЬ</w:t>
            </w:r>
          </w:p>
        </w:tc>
      </w:tr>
      <w:tr w:rsidR="00244E95" w:rsidRPr="00624991" w14:paraId="7219D24D" w14:textId="77777777" w:rsidTr="00A76313">
        <w:trPr>
          <w:trHeight w:val="53"/>
          <w:jc w:val="center"/>
        </w:trPr>
        <w:tc>
          <w:tcPr>
            <w:tcW w:w="4623" w:type="dxa"/>
          </w:tcPr>
          <w:p w14:paraId="5F7B1B80" w14:textId="77777777" w:rsidR="00244E95" w:rsidRPr="00624991" w:rsidRDefault="00244E95" w:rsidP="00244E95">
            <w:pPr>
              <w:spacing w:after="0" w:line="240" w:lineRule="auto"/>
              <w:jc w:val="both"/>
              <w:rPr>
                <w:rFonts w:ascii="Times New Roman" w:hAnsi="Times New Roman"/>
              </w:rPr>
            </w:pPr>
            <w:r w:rsidRPr="00624991">
              <w:rPr>
                <w:rFonts w:ascii="Times New Roman" w:hAnsi="Times New Roman"/>
              </w:rPr>
              <w:t>ИНН/КПП___________________________</w:t>
            </w:r>
          </w:p>
          <w:p w14:paraId="10DAF277" w14:textId="77777777" w:rsidR="00244E95" w:rsidRPr="00624991" w:rsidRDefault="00244E95" w:rsidP="00244E95">
            <w:pPr>
              <w:spacing w:after="0" w:line="240" w:lineRule="auto"/>
              <w:jc w:val="both"/>
              <w:rPr>
                <w:rFonts w:ascii="Times New Roman" w:hAnsi="Times New Roman"/>
              </w:rPr>
            </w:pPr>
            <w:r w:rsidRPr="00624991">
              <w:rPr>
                <w:rFonts w:ascii="Times New Roman" w:hAnsi="Times New Roman"/>
              </w:rPr>
              <w:t>ОГРН_______________________________</w:t>
            </w:r>
          </w:p>
          <w:p w14:paraId="3A948776" w14:textId="77777777" w:rsidR="00244E95" w:rsidRPr="00624991" w:rsidRDefault="00244E95" w:rsidP="00244E95">
            <w:pPr>
              <w:spacing w:after="0" w:line="240" w:lineRule="auto"/>
              <w:jc w:val="both"/>
              <w:rPr>
                <w:rFonts w:ascii="Times New Roman" w:hAnsi="Times New Roman"/>
              </w:rPr>
            </w:pPr>
            <w:r w:rsidRPr="00624991">
              <w:rPr>
                <w:rFonts w:ascii="Times New Roman" w:hAnsi="Times New Roman"/>
              </w:rPr>
              <w:t xml:space="preserve">Юр./факт. </w:t>
            </w:r>
            <w:proofErr w:type="gramStart"/>
            <w:r w:rsidRPr="00624991">
              <w:rPr>
                <w:rFonts w:ascii="Times New Roman" w:hAnsi="Times New Roman"/>
              </w:rPr>
              <w:t>адрес:_</w:t>
            </w:r>
            <w:proofErr w:type="gramEnd"/>
            <w:r w:rsidRPr="00624991">
              <w:rPr>
                <w:rFonts w:ascii="Times New Roman" w:hAnsi="Times New Roman"/>
              </w:rPr>
              <w:t>____________________</w:t>
            </w:r>
          </w:p>
          <w:p w14:paraId="6F1D979A" w14:textId="77777777" w:rsidR="00244E95" w:rsidRPr="00624991" w:rsidRDefault="00244E95" w:rsidP="00244E95">
            <w:pPr>
              <w:autoSpaceDE w:val="0"/>
              <w:autoSpaceDN w:val="0"/>
              <w:adjustRightInd w:val="0"/>
              <w:spacing w:after="0" w:line="240" w:lineRule="auto"/>
              <w:jc w:val="both"/>
              <w:rPr>
                <w:rFonts w:ascii="Times New Roman" w:hAnsi="Times New Roman"/>
              </w:rPr>
            </w:pPr>
            <w:r w:rsidRPr="00624991">
              <w:rPr>
                <w:rFonts w:ascii="Times New Roman" w:hAnsi="Times New Roman"/>
              </w:rPr>
              <w:t>р/с № _______________________________</w:t>
            </w:r>
          </w:p>
          <w:p w14:paraId="5D4DD1B3" w14:textId="77777777" w:rsidR="00244E95" w:rsidRPr="00624991" w:rsidRDefault="00244E95" w:rsidP="00244E95">
            <w:pPr>
              <w:autoSpaceDE w:val="0"/>
              <w:autoSpaceDN w:val="0"/>
              <w:adjustRightInd w:val="0"/>
              <w:spacing w:after="0" w:line="240" w:lineRule="auto"/>
              <w:jc w:val="both"/>
              <w:rPr>
                <w:rFonts w:ascii="Times New Roman" w:hAnsi="Times New Roman"/>
              </w:rPr>
            </w:pPr>
            <w:r w:rsidRPr="00624991">
              <w:rPr>
                <w:rFonts w:ascii="Times New Roman" w:hAnsi="Times New Roman"/>
              </w:rPr>
              <w:t>в___________________________________</w:t>
            </w:r>
          </w:p>
          <w:p w14:paraId="0D72A974" w14:textId="77777777" w:rsidR="00244E95" w:rsidRPr="00624991" w:rsidRDefault="00244E95" w:rsidP="00244E95">
            <w:pPr>
              <w:autoSpaceDE w:val="0"/>
              <w:autoSpaceDN w:val="0"/>
              <w:adjustRightInd w:val="0"/>
              <w:spacing w:after="0" w:line="240" w:lineRule="auto"/>
              <w:jc w:val="both"/>
              <w:rPr>
                <w:rFonts w:ascii="Times New Roman" w:hAnsi="Times New Roman"/>
              </w:rPr>
            </w:pPr>
            <w:r w:rsidRPr="00624991">
              <w:rPr>
                <w:rFonts w:ascii="Times New Roman" w:hAnsi="Times New Roman"/>
              </w:rPr>
              <w:t>к/</w:t>
            </w:r>
            <w:proofErr w:type="spellStart"/>
            <w:r w:rsidRPr="00624991">
              <w:rPr>
                <w:rFonts w:ascii="Times New Roman" w:hAnsi="Times New Roman"/>
              </w:rPr>
              <w:t>сч</w:t>
            </w:r>
            <w:proofErr w:type="spellEnd"/>
            <w:r w:rsidRPr="00624991">
              <w:rPr>
                <w:rFonts w:ascii="Times New Roman" w:hAnsi="Times New Roman"/>
              </w:rPr>
              <w:t>_________________________________</w:t>
            </w:r>
          </w:p>
          <w:p w14:paraId="02DB906D" w14:textId="77777777" w:rsidR="00244E95" w:rsidRPr="00624991" w:rsidRDefault="00244E95" w:rsidP="00244E95">
            <w:pPr>
              <w:autoSpaceDE w:val="0"/>
              <w:autoSpaceDN w:val="0"/>
              <w:adjustRightInd w:val="0"/>
              <w:spacing w:after="0" w:line="240" w:lineRule="auto"/>
              <w:jc w:val="both"/>
              <w:rPr>
                <w:rFonts w:ascii="Times New Roman" w:hAnsi="Times New Roman"/>
              </w:rPr>
            </w:pPr>
            <w:r w:rsidRPr="00624991">
              <w:rPr>
                <w:rFonts w:ascii="Times New Roman" w:hAnsi="Times New Roman"/>
              </w:rPr>
              <w:t>БИК ________________________________</w:t>
            </w:r>
          </w:p>
          <w:p w14:paraId="3C404B70" w14:textId="77777777" w:rsidR="00244E95" w:rsidRPr="00624991" w:rsidRDefault="00244E95" w:rsidP="00244E95">
            <w:pPr>
              <w:autoSpaceDE w:val="0"/>
              <w:autoSpaceDN w:val="0"/>
              <w:adjustRightInd w:val="0"/>
              <w:spacing w:after="0" w:line="240" w:lineRule="auto"/>
              <w:jc w:val="both"/>
              <w:rPr>
                <w:rFonts w:ascii="Times New Roman" w:hAnsi="Times New Roman"/>
              </w:rPr>
            </w:pPr>
            <w:r w:rsidRPr="00624991">
              <w:rPr>
                <w:rFonts w:ascii="Times New Roman" w:hAnsi="Times New Roman"/>
              </w:rPr>
              <w:t>ОКПО______________________________</w:t>
            </w:r>
          </w:p>
          <w:p w14:paraId="099AD71E" w14:textId="77777777" w:rsidR="00244E95" w:rsidRPr="00624991" w:rsidRDefault="00244E95" w:rsidP="00244E95">
            <w:pPr>
              <w:snapToGrid w:val="0"/>
              <w:spacing w:after="0" w:line="240" w:lineRule="auto"/>
              <w:rPr>
                <w:rFonts w:ascii="Times New Roman" w:hAnsi="Times New Roman"/>
                <w:bCs/>
              </w:rPr>
            </w:pPr>
            <w:r w:rsidRPr="00624991">
              <w:rPr>
                <w:rFonts w:ascii="Times New Roman" w:hAnsi="Times New Roman"/>
              </w:rPr>
              <w:t>Телефон/</w:t>
            </w:r>
            <w:proofErr w:type="gramStart"/>
            <w:r w:rsidRPr="00624991">
              <w:rPr>
                <w:rFonts w:ascii="Times New Roman" w:hAnsi="Times New Roman"/>
              </w:rPr>
              <w:t>факс:_</w:t>
            </w:r>
            <w:proofErr w:type="gramEnd"/>
            <w:r w:rsidRPr="00624991">
              <w:rPr>
                <w:rFonts w:ascii="Times New Roman" w:hAnsi="Times New Roman"/>
              </w:rPr>
              <w:t>_________________________</w:t>
            </w:r>
          </w:p>
        </w:tc>
        <w:tc>
          <w:tcPr>
            <w:tcW w:w="4624" w:type="dxa"/>
          </w:tcPr>
          <w:p w14:paraId="143B52B2" w14:textId="77777777" w:rsidR="00244E95" w:rsidRPr="00624991" w:rsidRDefault="00244E95" w:rsidP="00244E95">
            <w:pPr>
              <w:spacing w:after="0" w:line="240" w:lineRule="auto"/>
              <w:jc w:val="both"/>
              <w:rPr>
                <w:rFonts w:ascii="Times New Roman" w:hAnsi="Times New Roman"/>
              </w:rPr>
            </w:pPr>
            <w:r w:rsidRPr="00624991">
              <w:rPr>
                <w:rFonts w:ascii="Times New Roman" w:hAnsi="Times New Roman"/>
              </w:rPr>
              <w:t>ИНН/КПП___________________________</w:t>
            </w:r>
          </w:p>
          <w:p w14:paraId="42E0445D" w14:textId="77777777" w:rsidR="00244E95" w:rsidRPr="00624991" w:rsidRDefault="00244E95" w:rsidP="00244E95">
            <w:pPr>
              <w:spacing w:after="0" w:line="240" w:lineRule="auto"/>
              <w:jc w:val="both"/>
              <w:rPr>
                <w:rFonts w:ascii="Times New Roman" w:hAnsi="Times New Roman"/>
              </w:rPr>
            </w:pPr>
            <w:r w:rsidRPr="00624991">
              <w:rPr>
                <w:rFonts w:ascii="Times New Roman" w:hAnsi="Times New Roman"/>
              </w:rPr>
              <w:t>ОГРН_______________________________</w:t>
            </w:r>
          </w:p>
          <w:p w14:paraId="30AB8B7D" w14:textId="77777777" w:rsidR="00244E95" w:rsidRPr="00624991" w:rsidRDefault="00244E95" w:rsidP="00244E95">
            <w:pPr>
              <w:spacing w:after="0" w:line="240" w:lineRule="auto"/>
              <w:jc w:val="both"/>
              <w:rPr>
                <w:rFonts w:ascii="Times New Roman" w:hAnsi="Times New Roman"/>
              </w:rPr>
            </w:pPr>
            <w:r w:rsidRPr="00624991">
              <w:rPr>
                <w:rFonts w:ascii="Times New Roman" w:hAnsi="Times New Roman"/>
              </w:rPr>
              <w:t xml:space="preserve">Юр./факт. </w:t>
            </w:r>
            <w:proofErr w:type="gramStart"/>
            <w:r w:rsidRPr="00624991">
              <w:rPr>
                <w:rFonts w:ascii="Times New Roman" w:hAnsi="Times New Roman"/>
              </w:rPr>
              <w:t>адрес:_</w:t>
            </w:r>
            <w:proofErr w:type="gramEnd"/>
            <w:r w:rsidRPr="00624991">
              <w:rPr>
                <w:rFonts w:ascii="Times New Roman" w:hAnsi="Times New Roman"/>
              </w:rPr>
              <w:t>____________________</w:t>
            </w:r>
          </w:p>
          <w:p w14:paraId="4012FCDF" w14:textId="77777777" w:rsidR="00244E95" w:rsidRPr="00624991" w:rsidRDefault="00244E95" w:rsidP="00244E95">
            <w:pPr>
              <w:autoSpaceDE w:val="0"/>
              <w:autoSpaceDN w:val="0"/>
              <w:adjustRightInd w:val="0"/>
              <w:spacing w:after="0" w:line="240" w:lineRule="auto"/>
              <w:jc w:val="both"/>
              <w:rPr>
                <w:rFonts w:ascii="Times New Roman" w:hAnsi="Times New Roman"/>
              </w:rPr>
            </w:pPr>
            <w:r w:rsidRPr="00624991">
              <w:rPr>
                <w:rFonts w:ascii="Times New Roman" w:hAnsi="Times New Roman"/>
              </w:rPr>
              <w:t>р/с № _____________________</w:t>
            </w:r>
          </w:p>
          <w:p w14:paraId="337BD546" w14:textId="77777777" w:rsidR="00244E95" w:rsidRPr="00624991" w:rsidRDefault="00244E95" w:rsidP="00244E95">
            <w:pPr>
              <w:autoSpaceDE w:val="0"/>
              <w:autoSpaceDN w:val="0"/>
              <w:adjustRightInd w:val="0"/>
              <w:spacing w:after="0" w:line="240" w:lineRule="auto"/>
              <w:jc w:val="both"/>
              <w:rPr>
                <w:rFonts w:ascii="Times New Roman" w:hAnsi="Times New Roman"/>
              </w:rPr>
            </w:pPr>
            <w:r w:rsidRPr="00624991">
              <w:rPr>
                <w:rFonts w:ascii="Times New Roman" w:hAnsi="Times New Roman"/>
              </w:rPr>
              <w:t>в _______________________________</w:t>
            </w:r>
          </w:p>
          <w:p w14:paraId="30B1A53D" w14:textId="77777777" w:rsidR="00244E95" w:rsidRPr="00624991" w:rsidRDefault="00244E95" w:rsidP="00244E95">
            <w:pPr>
              <w:autoSpaceDE w:val="0"/>
              <w:autoSpaceDN w:val="0"/>
              <w:adjustRightInd w:val="0"/>
              <w:spacing w:after="0" w:line="240" w:lineRule="auto"/>
              <w:jc w:val="both"/>
              <w:rPr>
                <w:rFonts w:ascii="Times New Roman" w:hAnsi="Times New Roman"/>
              </w:rPr>
            </w:pPr>
            <w:r w:rsidRPr="00624991">
              <w:rPr>
                <w:rFonts w:ascii="Times New Roman" w:hAnsi="Times New Roman"/>
              </w:rPr>
              <w:t>к/</w:t>
            </w:r>
            <w:proofErr w:type="spellStart"/>
            <w:r w:rsidRPr="00624991">
              <w:rPr>
                <w:rFonts w:ascii="Times New Roman" w:hAnsi="Times New Roman"/>
              </w:rPr>
              <w:t>сч</w:t>
            </w:r>
            <w:proofErr w:type="spellEnd"/>
            <w:r w:rsidRPr="00624991">
              <w:rPr>
                <w:rFonts w:ascii="Times New Roman" w:hAnsi="Times New Roman"/>
              </w:rPr>
              <w:t xml:space="preserve"> ________________________________</w:t>
            </w:r>
          </w:p>
          <w:p w14:paraId="2A1CE197" w14:textId="77777777" w:rsidR="00244E95" w:rsidRPr="00624991" w:rsidRDefault="00244E95" w:rsidP="00244E95">
            <w:pPr>
              <w:autoSpaceDE w:val="0"/>
              <w:autoSpaceDN w:val="0"/>
              <w:adjustRightInd w:val="0"/>
              <w:spacing w:after="0" w:line="240" w:lineRule="auto"/>
              <w:jc w:val="both"/>
              <w:rPr>
                <w:rFonts w:ascii="Times New Roman" w:hAnsi="Times New Roman"/>
              </w:rPr>
            </w:pPr>
            <w:r w:rsidRPr="00624991">
              <w:rPr>
                <w:rFonts w:ascii="Times New Roman" w:hAnsi="Times New Roman"/>
              </w:rPr>
              <w:t>БИК ________________________________</w:t>
            </w:r>
          </w:p>
          <w:p w14:paraId="31071BD3" w14:textId="77777777" w:rsidR="00244E95" w:rsidRPr="00624991" w:rsidRDefault="00244E95" w:rsidP="00244E95">
            <w:pPr>
              <w:autoSpaceDE w:val="0"/>
              <w:autoSpaceDN w:val="0"/>
              <w:adjustRightInd w:val="0"/>
              <w:spacing w:after="0" w:line="240" w:lineRule="auto"/>
              <w:jc w:val="both"/>
              <w:rPr>
                <w:rFonts w:ascii="Times New Roman" w:hAnsi="Times New Roman"/>
              </w:rPr>
            </w:pPr>
            <w:r w:rsidRPr="00624991">
              <w:rPr>
                <w:rFonts w:ascii="Times New Roman" w:hAnsi="Times New Roman"/>
              </w:rPr>
              <w:t>ОКПО_______________________________</w:t>
            </w:r>
          </w:p>
          <w:p w14:paraId="78C32971" w14:textId="77777777" w:rsidR="00244E95" w:rsidRPr="00624991" w:rsidRDefault="00244E95" w:rsidP="00244E95">
            <w:pPr>
              <w:autoSpaceDE w:val="0"/>
              <w:autoSpaceDN w:val="0"/>
              <w:adjustRightInd w:val="0"/>
              <w:spacing w:after="0" w:line="240" w:lineRule="auto"/>
              <w:jc w:val="both"/>
              <w:rPr>
                <w:rFonts w:ascii="Times New Roman" w:hAnsi="Times New Roman"/>
              </w:rPr>
            </w:pPr>
            <w:r w:rsidRPr="00624991">
              <w:rPr>
                <w:rFonts w:ascii="Times New Roman" w:hAnsi="Times New Roman"/>
              </w:rPr>
              <w:t>Телефон/</w:t>
            </w:r>
            <w:proofErr w:type="gramStart"/>
            <w:r w:rsidRPr="00624991">
              <w:rPr>
                <w:rFonts w:ascii="Times New Roman" w:hAnsi="Times New Roman"/>
              </w:rPr>
              <w:t>факс:_</w:t>
            </w:r>
            <w:proofErr w:type="gramEnd"/>
            <w:r w:rsidRPr="00624991">
              <w:rPr>
                <w:rFonts w:ascii="Times New Roman" w:hAnsi="Times New Roman"/>
              </w:rPr>
              <w:t>_________________________</w:t>
            </w:r>
          </w:p>
        </w:tc>
      </w:tr>
      <w:tr w:rsidR="00244E95" w:rsidRPr="00624991" w14:paraId="6C2B4FB2" w14:textId="77777777" w:rsidTr="00A76313">
        <w:trPr>
          <w:trHeight w:val="253"/>
          <w:jc w:val="center"/>
        </w:trPr>
        <w:tc>
          <w:tcPr>
            <w:tcW w:w="9247" w:type="dxa"/>
            <w:gridSpan w:val="2"/>
            <w:hideMark/>
          </w:tcPr>
          <w:p w14:paraId="63A5D6B8" w14:textId="77777777" w:rsidR="00244E95" w:rsidRPr="00624991" w:rsidRDefault="00244E95" w:rsidP="00244E95">
            <w:pPr>
              <w:tabs>
                <w:tab w:val="left" w:pos="0"/>
                <w:tab w:val="left" w:pos="4491"/>
                <w:tab w:val="center" w:pos="4985"/>
              </w:tabs>
              <w:spacing w:after="0" w:line="240" w:lineRule="auto"/>
              <w:jc w:val="center"/>
              <w:rPr>
                <w:rFonts w:ascii="Times New Roman" w:hAnsi="Times New Roman"/>
              </w:rPr>
            </w:pPr>
            <w:r w:rsidRPr="00624991">
              <w:rPr>
                <w:rFonts w:ascii="Times New Roman" w:hAnsi="Times New Roman"/>
                <w:b/>
              </w:rPr>
              <w:t>ПОДПИСИ СТОРОН:</w:t>
            </w:r>
          </w:p>
        </w:tc>
      </w:tr>
      <w:tr w:rsidR="00244E95" w:rsidRPr="00624991" w14:paraId="6BDD8D2F" w14:textId="77777777" w:rsidTr="00A76313">
        <w:trPr>
          <w:trHeight w:val="223"/>
          <w:jc w:val="center"/>
        </w:trPr>
        <w:tc>
          <w:tcPr>
            <w:tcW w:w="4623" w:type="dxa"/>
            <w:hideMark/>
          </w:tcPr>
          <w:p w14:paraId="549D4D5C" w14:textId="77777777" w:rsidR="00244E95" w:rsidRPr="00624991" w:rsidRDefault="00244E95" w:rsidP="00244E95">
            <w:pPr>
              <w:tabs>
                <w:tab w:val="left" w:pos="720"/>
              </w:tabs>
              <w:autoSpaceDE w:val="0"/>
              <w:autoSpaceDN w:val="0"/>
              <w:adjustRightInd w:val="0"/>
              <w:spacing w:after="0" w:line="240" w:lineRule="auto"/>
              <w:jc w:val="center"/>
              <w:rPr>
                <w:rFonts w:ascii="Times New Roman" w:hAnsi="Times New Roman"/>
                <w:b/>
                <w:i/>
              </w:rPr>
            </w:pPr>
            <w:r w:rsidRPr="00624991">
              <w:rPr>
                <w:rFonts w:ascii="Times New Roman" w:hAnsi="Times New Roman"/>
                <w:b/>
              </w:rPr>
              <w:t>от Заказчика:</w:t>
            </w:r>
          </w:p>
        </w:tc>
        <w:tc>
          <w:tcPr>
            <w:tcW w:w="4624" w:type="dxa"/>
            <w:hideMark/>
          </w:tcPr>
          <w:p w14:paraId="31AD9944" w14:textId="77777777" w:rsidR="00244E95" w:rsidRPr="00624991" w:rsidRDefault="00244E95" w:rsidP="00244E95">
            <w:pPr>
              <w:tabs>
                <w:tab w:val="left" w:pos="720"/>
              </w:tabs>
              <w:spacing w:after="0" w:line="240" w:lineRule="auto"/>
              <w:jc w:val="center"/>
              <w:rPr>
                <w:rFonts w:ascii="Times New Roman" w:hAnsi="Times New Roman"/>
                <w:b/>
                <w:caps/>
              </w:rPr>
            </w:pPr>
            <w:r w:rsidRPr="00624991">
              <w:rPr>
                <w:rFonts w:ascii="Times New Roman" w:hAnsi="Times New Roman"/>
                <w:b/>
              </w:rPr>
              <w:t>от Исполнителя:</w:t>
            </w:r>
          </w:p>
        </w:tc>
      </w:tr>
      <w:tr w:rsidR="00244E95" w:rsidRPr="00624991" w14:paraId="00865799" w14:textId="77777777" w:rsidTr="00A76313">
        <w:trPr>
          <w:trHeight w:val="1107"/>
          <w:jc w:val="center"/>
        </w:trPr>
        <w:tc>
          <w:tcPr>
            <w:tcW w:w="4623" w:type="dxa"/>
          </w:tcPr>
          <w:p w14:paraId="2D7E28DB" w14:textId="77777777" w:rsidR="00244E95" w:rsidRPr="00624991" w:rsidRDefault="00244E95" w:rsidP="00244E95">
            <w:pPr>
              <w:autoSpaceDE w:val="0"/>
              <w:autoSpaceDN w:val="0"/>
              <w:adjustRightInd w:val="0"/>
              <w:spacing w:after="0" w:line="240" w:lineRule="auto"/>
              <w:rPr>
                <w:rFonts w:ascii="Times New Roman" w:hAnsi="Times New Roman"/>
              </w:rPr>
            </w:pPr>
          </w:p>
          <w:p w14:paraId="5BF218DF" w14:textId="77777777" w:rsidR="00244E95" w:rsidRPr="00624991" w:rsidRDefault="00244E95" w:rsidP="00244E95">
            <w:pPr>
              <w:tabs>
                <w:tab w:val="left" w:pos="720"/>
              </w:tabs>
              <w:autoSpaceDE w:val="0"/>
              <w:autoSpaceDN w:val="0"/>
              <w:adjustRightInd w:val="0"/>
              <w:spacing w:after="0" w:line="240" w:lineRule="auto"/>
              <w:rPr>
                <w:rFonts w:ascii="Times New Roman" w:hAnsi="Times New Roman"/>
              </w:rPr>
            </w:pPr>
            <w:r w:rsidRPr="00624991">
              <w:rPr>
                <w:rFonts w:ascii="Times New Roman" w:hAnsi="Times New Roman"/>
              </w:rPr>
              <w:t>______________/_____________/</w:t>
            </w:r>
          </w:p>
          <w:p w14:paraId="71B10F81" w14:textId="77777777" w:rsidR="00244E95" w:rsidRPr="00624991" w:rsidRDefault="00244E95" w:rsidP="00244E95">
            <w:pPr>
              <w:widowControl w:val="0"/>
              <w:tabs>
                <w:tab w:val="left" w:pos="720"/>
              </w:tabs>
              <w:autoSpaceDE w:val="0"/>
              <w:autoSpaceDN w:val="0"/>
              <w:adjustRightInd w:val="0"/>
              <w:spacing w:after="0" w:line="240" w:lineRule="auto"/>
              <w:rPr>
                <w:rFonts w:ascii="Times New Roman" w:hAnsi="Times New Roman"/>
                <w:b/>
                <w:bCs/>
              </w:rPr>
            </w:pPr>
            <w:proofErr w:type="spellStart"/>
            <w:r w:rsidRPr="00624991">
              <w:rPr>
                <w:rFonts w:ascii="Times New Roman" w:hAnsi="Times New Roman"/>
                <w:bCs/>
              </w:rPr>
              <w:t>м.п</w:t>
            </w:r>
            <w:proofErr w:type="spellEnd"/>
            <w:r w:rsidRPr="00624991">
              <w:rPr>
                <w:rFonts w:ascii="Times New Roman" w:hAnsi="Times New Roman"/>
                <w:bCs/>
              </w:rPr>
              <w:t>.</w:t>
            </w:r>
          </w:p>
        </w:tc>
        <w:tc>
          <w:tcPr>
            <w:tcW w:w="4624" w:type="dxa"/>
          </w:tcPr>
          <w:p w14:paraId="30ACC8AB" w14:textId="77777777" w:rsidR="00244E95" w:rsidRPr="00624991" w:rsidRDefault="00244E95" w:rsidP="00244E95">
            <w:pPr>
              <w:tabs>
                <w:tab w:val="left" w:pos="720"/>
              </w:tabs>
              <w:autoSpaceDE w:val="0"/>
              <w:autoSpaceDN w:val="0"/>
              <w:adjustRightInd w:val="0"/>
              <w:spacing w:after="0" w:line="240" w:lineRule="auto"/>
              <w:rPr>
                <w:rFonts w:ascii="Times New Roman" w:hAnsi="Times New Roman"/>
                <w:bCs/>
              </w:rPr>
            </w:pPr>
          </w:p>
          <w:p w14:paraId="6F9B04E3" w14:textId="77777777" w:rsidR="00244E95" w:rsidRPr="00624991" w:rsidRDefault="00244E95" w:rsidP="00244E95">
            <w:pPr>
              <w:tabs>
                <w:tab w:val="left" w:pos="720"/>
              </w:tabs>
              <w:autoSpaceDE w:val="0"/>
              <w:autoSpaceDN w:val="0"/>
              <w:adjustRightInd w:val="0"/>
              <w:spacing w:after="0" w:line="240" w:lineRule="auto"/>
              <w:rPr>
                <w:rFonts w:ascii="Times New Roman" w:hAnsi="Times New Roman"/>
                <w:bCs/>
              </w:rPr>
            </w:pPr>
            <w:r w:rsidRPr="00624991">
              <w:rPr>
                <w:rFonts w:ascii="Times New Roman" w:hAnsi="Times New Roman"/>
              </w:rPr>
              <w:t>__________________ /_______________/</w:t>
            </w:r>
          </w:p>
          <w:p w14:paraId="29175E38" w14:textId="77777777" w:rsidR="00244E95" w:rsidRPr="00624991" w:rsidRDefault="00244E95" w:rsidP="00244E95">
            <w:pPr>
              <w:tabs>
                <w:tab w:val="left" w:pos="720"/>
              </w:tabs>
              <w:spacing w:after="0" w:line="240" w:lineRule="auto"/>
              <w:rPr>
                <w:rFonts w:ascii="Times New Roman" w:hAnsi="Times New Roman"/>
              </w:rPr>
            </w:pPr>
            <w:proofErr w:type="spellStart"/>
            <w:r w:rsidRPr="00624991">
              <w:rPr>
                <w:rFonts w:ascii="Times New Roman" w:hAnsi="Times New Roman"/>
              </w:rPr>
              <w:t>м.п</w:t>
            </w:r>
            <w:proofErr w:type="spellEnd"/>
            <w:r w:rsidRPr="00624991">
              <w:rPr>
                <w:rFonts w:ascii="Times New Roman" w:hAnsi="Times New Roman"/>
              </w:rPr>
              <w:t>.</w:t>
            </w:r>
          </w:p>
        </w:tc>
      </w:tr>
    </w:tbl>
    <w:p w14:paraId="3CDB4679" w14:textId="77777777" w:rsidR="00244E95" w:rsidRPr="00624991" w:rsidRDefault="00244E95" w:rsidP="00244E95">
      <w:pPr>
        <w:rPr>
          <w:rFonts w:ascii="Times New Roman" w:hAnsi="Times New Roman"/>
          <w:i/>
          <w:szCs w:val="20"/>
        </w:rPr>
      </w:pPr>
    </w:p>
    <w:p w14:paraId="432B6B25" w14:textId="77777777" w:rsidR="00244E95" w:rsidRDefault="00244E95" w:rsidP="00244E95">
      <w:pPr>
        <w:rPr>
          <w:rFonts w:ascii="Times New Roman" w:hAnsi="Times New Roman"/>
        </w:rPr>
      </w:pPr>
    </w:p>
    <w:p w14:paraId="65BDA7B0" w14:textId="77777777" w:rsidR="00146463" w:rsidRDefault="00146463" w:rsidP="00146463">
      <w:pPr>
        <w:pStyle w:val="21"/>
      </w:pPr>
    </w:p>
    <w:p w14:paraId="3F6A7316" w14:textId="77777777" w:rsidR="005952D3" w:rsidRDefault="005952D3" w:rsidP="00146463">
      <w:pPr>
        <w:pStyle w:val="21"/>
      </w:pPr>
    </w:p>
    <w:p w14:paraId="01E4317F" w14:textId="77777777" w:rsidR="005952D3" w:rsidRDefault="005952D3" w:rsidP="00146463">
      <w:pPr>
        <w:pStyle w:val="21"/>
      </w:pPr>
    </w:p>
    <w:p w14:paraId="4BE802E2" w14:textId="77777777" w:rsidR="00146463" w:rsidRDefault="00146463" w:rsidP="00146463">
      <w:pPr>
        <w:pStyle w:val="21"/>
      </w:pPr>
    </w:p>
    <w:p w14:paraId="4DB73C8A" w14:textId="77777777" w:rsidR="00146463" w:rsidRDefault="00146463" w:rsidP="00146463">
      <w:pPr>
        <w:pStyle w:val="21"/>
      </w:pPr>
    </w:p>
    <w:p w14:paraId="7EAE7EFB" w14:textId="77777777" w:rsidR="00146463" w:rsidRPr="00146463" w:rsidRDefault="00146463" w:rsidP="00146463">
      <w:pPr>
        <w:pStyle w:val="21"/>
      </w:pPr>
    </w:p>
    <w:p w14:paraId="73BA51EA" w14:textId="23AD53CB" w:rsidR="00244E95" w:rsidRPr="00624991" w:rsidRDefault="00244E95" w:rsidP="00244E95">
      <w:pPr>
        <w:jc w:val="right"/>
        <w:rPr>
          <w:rFonts w:ascii="Times New Roman" w:hAnsi="Times New Roman"/>
        </w:rPr>
      </w:pPr>
      <w:r w:rsidRPr="00624991">
        <w:rPr>
          <w:rFonts w:ascii="Times New Roman" w:hAnsi="Times New Roman"/>
        </w:rPr>
        <w:t>Приложение №1</w:t>
      </w:r>
    </w:p>
    <w:p w14:paraId="4B7464CB" w14:textId="3073ED50" w:rsidR="00244E95" w:rsidRPr="00624991" w:rsidRDefault="00244E95" w:rsidP="00244E95">
      <w:pPr>
        <w:jc w:val="right"/>
        <w:rPr>
          <w:rFonts w:ascii="Times New Roman" w:hAnsi="Times New Roman"/>
        </w:rPr>
      </w:pPr>
      <w:r w:rsidRPr="00624991">
        <w:rPr>
          <w:rFonts w:ascii="Times New Roman" w:hAnsi="Times New Roman"/>
        </w:rPr>
        <w:t>к договору №___________ от «_</w:t>
      </w:r>
      <w:proofErr w:type="gramStart"/>
      <w:r w:rsidRPr="00624991">
        <w:rPr>
          <w:rFonts w:ascii="Times New Roman" w:hAnsi="Times New Roman"/>
        </w:rPr>
        <w:t>_»_</w:t>
      </w:r>
      <w:proofErr w:type="gramEnd"/>
      <w:r w:rsidRPr="00624991">
        <w:rPr>
          <w:rFonts w:ascii="Times New Roman" w:hAnsi="Times New Roman"/>
        </w:rPr>
        <w:t>_______202</w:t>
      </w:r>
      <w:r w:rsidR="005952D3">
        <w:rPr>
          <w:rFonts w:ascii="Times New Roman" w:hAnsi="Times New Roman"/>
        </w:rPr>
        <w:t>5</w:t>
      </w:r>
      <w:r w:rsidRPr="00624991">
        <w:rPr>
          <w:rFonts w:ascii="Times New Roman" w:hAnsi="Times New Roman"/>
        </w:rPr>
        <w:t>г.</w:t>
      </w:r>
    </w:p>
    <w:p w14:paraId="4DE5784A" w14:textId="77777777" w:rsidR="00244E95" w:rsidRPr="00624991" w:rsidRDefault="00244E95" w:rsidP="00244E95">
      <w:pPr>
        <w:rPr>
          <w:rFonts w:ascii="Times New Roman" w:hAnsi="Times New Roman"/>
        </w:rPr>
      </w:pPr>
    </w:p>
    <w:p w14:paraId="1DC1D5EA" w14:textId="77777777" w:rsidR="00244E95" w:rsidRPr="00624991" w:rsidRDefault="00244E95" w:rsidP="00244E95">
      <w:pPr>
        <w:rPr>
          <w:rFonts w:ascii="Times New Roman" w:hAnsi="Times New Roman"/>
        </w:rPr>
      </w:pPr>
    </w:p>
    <w:p w14:paraId="303822CA" w14:textId="77777777" w:rsidR="00244E95" w:rsidRPr="00624991" w:rsidRDefault="00244E95" w:rsidP="00244E95">
      <w:pPr>
        <w:autoSpaceDE w:val="0"/>
        <w:autoSpaceDN w:val="0"/>
        <w:adjustRightInd w:val="0"/>
        <w:jc w:val="center"/>
        <w:rPr>
          <w:rFonts w:ascii="Times New Roman" w:hAnsi="Times New Roman"/>
          <w:b/>
        </w:rPr>
      </w:pPr>
      <w:r w:rsidRPr="00624991">
        <w:rPr>
          <w:rFonts w:ascii="Times New Roman" w:hAnsi="Times New Roman"/>
          <w:b/>
        </w:rPr>
        <w:t>СПЕЦИФИКАЦИЯ</w:t>
      </w:r>
    </w:p>
    <w:p w14:paraId="0733A32C" w14:textId="77777777" w:rsidR="00244E95" w:rsidRPr="00624991" w:rsidRDefault="00244E95" w:rsidP="00244E95">
      <w:pPr>
        <w:autoSpaceDE w:val="0"/>
        <w:autoSpaceDN w:val="0"/>
        <w:adjustRightInd w:val="0"/>
        <w:jc w:val="both"/>
        <w:rPr>
          <w:rFonts w:ascii="Times New Roman" w:hAnsi="Times New Roman"/>
        </w:rPr>
      </w:pPr>
    </w:p>
    <w:tbl>
      <w:tblPr>
        <w:tblW w:w="10519" w:type="dxa"/>
        <w:tblInd w:w="108" w:type="dxa"/>
        <w:tblLayout w:type="fixed"/>
        <w:tblLook w:val="0000" w:firstRow="0" w:lastRow="0" w:firstColumn="0" w:lastColumn="0" w:noHBand="0" w:noVBand="0"/>
      </w:tblPr>
      <w:tblGrid>
        <w:gridCol w:w="533"/>
        <w:gridCol w:w="4145"/>
        <w:gridCol w:w="709"/>
        <w:gridCol w:w="737"/>
        <w:gridCol w:w="1276"/>
        <w:gridCol w:w="1418"/>
        <w:gridCol w:w="1701"/>
      </w:tblGrid>
      <w:tr w:rsidR="005952D3" w:rsidRPr="00624991" w14:paraId="119591B3" w14:textId="629C6407" w:rsidTr="005952D3">
        <w:trPr>
          <w:trHeight w:val="529"/>
        </w:trPr>
        <w:tc>
          <w:tcPr>
            <w:tcW w:w="533" w:type="dxa"/>
            <w:tcBorders>
              <w:top w:val="single" w:sz="4" w:space="0" w:color="000000"/>
              <w:left w:val="single" w:sz="4" w:space="0" w:color="000000"/>
              <w:bottom w:val="single" w:sz="4" w:space="0" w:color="auto"/>
            </w:tcBorders>
          </w:tcPr>
          <w:p w14:paraId="63078FCC" w14:textId="77777777" w:rsidR="005952D3" w:rsidRPr="00624991" w:rsidRDefault="005952D3" w:rsidP="00A76313">
            <w:pPr>
              <w:suppressAutoHyphens/>
              <w:snapToGrid w:val="0"/>
              <w:jc w:val="center"/>
              <w:rPr>
                <w:rFonts w:ascii="Times New Roman" w:hAnsi="Times New Roman"/>
                <w:b/>
                <w:sz w:val="22"/>
                <w:lang w:eastAsia="ar-SA"/>
              </w:rPr>
            </w:pPr>
            <w:r w:rsidRPr="00624991">
              <w:rPr>
                <w:rFonts w:ascii="Times New Roman" w:hAnsi="Times New Roman"/>
                <w:b/>
                <w:sz w:val="22"/>
                <w:lang w:eastAsia="ar-SA"/>
              </w:rPr>
              <w:t>№ п/п</w:t>
            </w:r>
          </w:p>
        </w:tc>
        <w:tc>
          <w:tcPr>
            <w:tcW w:w="4145" w:type="dxa"/>
            <w:tcBorders>
              <w:top w:val="single" w:sz="4" w:space="0" w:color="000000"/>
              <w:left w:val="single" w:sz="4" w:space="0" w:color="000000"/>
              <w:bottom w:val="single" w:sz="4" w:space="0" w:color="auto"/>
            </w:tcBorders>
          </w:tcPr>
          <w:p w14:paraId="34246385" w14:textId="77777777" w:rsidR="005952D3" w:rsidRPr="00624991" w:rsidRDefault="005952D3" w:rsidP="00A76313">
            <w:pPr>
              <w:suppressAutoHyphens/>
              <w:snapToGrid w:val="0"/>
              <w:jc w:val="center"/>
              <w:rPr>
                <w:rFonts w:ascii="Times New Roman" w:hAnsi="Times New Roman"/>
                <w:b/>
                <w:sz w:val="22"/>
                <w:lang w:eastAsia="ar-SA"/>
              </w:rPr>
            </w:pPr>
            <w:r w:rsidRPr="00624991">
              <w:rPr>
                <w:rFonts w:ascii="Times New Roman" w:hAnsi="Times New Roman"/>
                <w:b/>
                <w:sz w:val="22"/>
                <w:lang w:eastAsia="ar-SA"/>
              </w:rPr>
              <w:t>Наименование услуг</w:t>
            </w:r>
          </w:p>
        </w:tc>
        <w:tc>
          <w:tcPr>
            <w:tcW w:w="709" w:type="dxa"/>
            <w:tcBorders>
              <w:top w:val="single" w:sz="4" w:space="0" w:color="000000"/>
              <w:left w:val="single" w:sz="4" w:space="0" w:color="000000"/>
              <w:bottom w:val="single" w:sz="4" w:space="0" w:color="auto"/>
            </w:tcBorders>
          </w:tcPr>
          <w:p w14:paraId="730ABA0F" w14:textId="77777777" w:rsidR="005952D3" w:rsidRPr="00624991" w:rsidRDefault="005952D3" w:rsidP="00A76313">
            <w:pPr>
              <w:suppressAutoHyphens/>
              <w:snapToGrid w:val="0"/>
              <w:jc w:val="center"/>
              <w:rPr>
                <w:rFonts w:ascii="Times New Roman" w:hAnsi="Times New Roman"/>
                <w:b/>
                <w:sz w:val="22"/>
                <w:lang w:eastAsia="ar-SA"/>
              </w:rPr>
            </w:pPr>
            <w:r w:rsidRPr="00624991">
              <w:rPr>
                <w:rFonts w:ascii="Times New Roman" w:hAnsi="Times New Roman"/>
                <w:b/>
                <w:sz w:val="22"/>
                <w:lang w:eastAsia="ar-SA"/>
              </w:rPr>
              <w:t>Ед.</w:t>
            </w:r>
          </w:p>
          <w:p w14:paraId="7D90BBFE" w14:textId="77777777" w:rsidR="005952D3" w:rsidRPr="00624991" w:rsidRDefault="005952D3" w:rsidP="00A76313">
            <w:pPr>
              <w:suppressAutoHyphens/>
              <w:jc w:val="center"/>
              <w:rPr>
                <w:rFonts w:ascii="Times New Roman" w:hAnsi="Times New Roman"/>
                <w:b/>
                <w:sz w:val="22"/>
                <w:lang w:eastAsia="ar-SA"/>
              </w:rPr>
            </w:pPr>
            <w:r w:rsidRPr="00624991">
              <w:rPr>
                <w:rFonts w:ascii="Times New Roman" w:hAnsi="Times New Roman"/>
                <w:b/>
                <w:sz w:val="22"/>
                <w:lang w:eastAsia="ar-SA"/>
              </w:rPr>
              <w:t>изм.</w:t>
            </w:r>
          </w:p>
        </w:tc>
        <w:tc>
          <w:tcPr>
            <w:tcW w:w="737" w:type="dxa"/>
            <w:tcBorders>
              <w:top w:val="single" w:sz="4" w:space="0" w:color="000000"/>
              <w:left w:val="single" w:sz="4" w:space="0" w:color="000000"/>
              <w:bottom w:val="single" w:sz="4" w:space="0" w:color="auto"/>
              <w:right w:val="single" w:sz="4" w:space="0" w:color="000000"/>
            </w:tcBorders>
          </w:tcPr>
          <w:p w14:paraId="34890ADE" w14:textId="77777777" w:rsidR="005952D3" w:rsidRPr="00624991" w:rsidRDefault="005952D3" w:rsidP="00A76313">
            <w:pPr>
              <w:suppressAutoHyphens/>
              <w:snapToGrid w:val="0"/>
              <w:jc w:val="center"/>
              <w:rPr>
                <w:rFonts w:ascii="Times New Roman" w:hAnsi="Times New Roman"/>
                <w:b/>
                <w:sz w:val="22"/>
                <w:lang w:eastAsia="ar-SA"/>
              </w:rPr>
            </w:pPr>
            <w:r w:rsidRPr="00624991">
              <w:rPr>
                <w:rFonts w:ascii="Times New Roman" w:hAnsi="Times New Roman"/>
                <w:b/>
                <w:sz w:val="22"/>
                <w:lang w:eastAsia="ar-SA"/>
              </w:rPr>
              <w:t>Кол-во</w:t>
            </w:r>
          </w:p>
        </w:tc>
        <w:tc>
          <w:tcPr>
            <w:tcW w:w="1276" w:type="dxa"/>
            <w:tcBorders>
              <w:top w:val="single" w:sz="4" w:space="0" w:color="000000"/>
              <w:left w:val="single" w:sz="4" w:space="0" w:color="000000"/>
              <w:bottom w:val="single" w:sz="4" w:space="0" w:color="auto"/>
              <w:right w:val="single" w:sz="4" w:space="0" w:color="000000"/>
            </w:tcBorders>
          </w:tcPr>
          <w:p w14:paraId="0872A96A" w14:textId="77777777" w:rsidR="005952D3" w:rsidRPr="00624991" w:rsidRDefault="005952D3" w:rsidP="00A76313">
            <w:pPr>
              <w:suppressAutoHyphens/>
              <w:snapToGrid w:val="0"/>
              <w:jc w:val="center"/>
              <w:rPr>
                <w:rFonts w:ascii="Times New Roman" w:hAnsi="Times New Roman"/>
                <w:b/>
                <w:sz w:val="22"/>
                <w:lang w:eastAsia="ar-SA"/>
              </w:rPr>
            </w:pPr>
            <w:r w:rsidRPr="00624991">
              <w:rPr>
                <w:rFonts w:ascii="Times New Roman" w:hAnsi="Times New Roman"/>
                <w:b/>
                <w:sz w:val="22"/>
                <w:lang w:eastAsia="ar-SA"/>
              </w:rPr>
              <w:t>Цена за ед., с НДС/без НДС</w:t>
            </w:r>
          </w:p>
        </w:tc>
        <w:tc>
          <w:tcPr>
            <w:tcW w:w="1418" w:type="dxa"/>
            <w:tcBorders>
              <w:top w:val="single" w:sz="4" w:space="0" w:color="000000"/>
              <w:left w:val="single" w:sz="4" w:space="0" w:color="000000"/>
              <w:bottom w:val="single" w:sz="4" w:space="0" w:color="auto"/>
              <w:right w:val="single" w:sz="4" w:space="0" w:color="000000"/>
            </w:tcBorders>
          </w:tcPr>
          <w:p w14:paraId="31D9F4EA" w14:textId="77777777" w:rsidR="005952D3" w:rsidRPr="00624991" w:rsidRDefault="005952D3" w:rsidP="00A76313">
            <w:pPr>
              <w:suppressAutoHyphens/>
              <w:snapToGrid w:val="0"/>
              <w:jc w:val="center"/>
              <w:rPr>
                <w:rFonts w:ascii="Times New Roman" w:hAnsi="Times New Roman"/>
                <w:b/>
                <w:sz w:val="22"/>
                <w:lang w:eastAsia="ar-SA"/>
              </w:rPr>
            </w:pPr>
            <w:r w:rsidRPr="00624991">
              <w:rPr>
                <w:rFonts w:ascii="Times New Roman" w:hAnsi="Times New Roman"/>
                <w:b/>
                <w:sz w:val="22"/>
                <w:lang w:eastAsia="ar-SA"/>
              </w:rPr>
              <w:t>Общая сумма, руб., с НДС/без НДС</w:t>
            </w:r>
          </w:p>
        </w:tc>
        <w:tc>
          <w:tcPr>
            <w:tcW w:w="1701" w:type="dxa"/>
            <w:tcBorders>
              <w:top w:val="single" w:sz="4" w:space="0" w:color="000000"/>
              <w:left w:val="single" w:sz="4" w:space="0" w:color="000000"/>
              <w:bottom w:val="single" w:sz="4" w:space="0" w:color="auto"/>
              <w:right w:val="single" w:sz="4" w:space="0" w:color="000000"/>
            </w:tcBorders>
          </w:tcPr>
          <w:p w14:paraId="24B63C42" w14:textId="6FAAD77A" w:rsidR="005952D3" w:rsidRPr="00624991" w:rsidRDefault="005952D3" w:rsidP="00A76313">
            <w:pPr>
              <w:suppressAutoHyphens/>
              <w:snapToGrid w:val="0"/>
              <w:jc w:val="center"/>
              <w:rPr>
                <w:rFonts w:ascii="Times New Roman" w:hAnsi="Times New Roman"/>
                <w:b/>
                <w:sz w:val="22"/>
                <w:lang w:eastAsia="ar-SA"/>
              </w:rPr>
            </w:pPr>
            <w:r w:rsidRPr="005952D3">
              <w:rPr>
                <w:rFonts w:ascii="Times New Roman" w:hAnsi="Times New Roman"/>
                <w:b/>
                <w:sz w:val="22"/>
                <w:lang w:eastAsia="ar-SA"/>
              </w:rPr>
              <w:t>Страна производитель</w:t>
            </w:r>
          </w:p>
        </w:tc>
      </w:tr>
      <w:tr w:rsidR="005952D3" w:rsidRPr="00624991" w14:paraId="3263F12D" w14:textId="7E327009" w:rsidTr="005952D3">
        <w:trPr>
          <w:trHeight w:val="675"/>
        </w:trPr>
        <w:tc>
          <w:tcPr>
            <w:tcW w:w="533" w:type="dxa"/>
            <w:tcBorders>
              <w:top w:val="single" w:sz="4" w:space="0" w:color="auto"/>
              <w:left w:val="single" w:sz="4" w:space="0" w:color="auto"/>
              <w:bottom w:val="single" w:sz="4" w:space="0" w:color="auto"/>
              <w:right w:val="single" w:sz="4" w:space="0" w:color="auto"/>
            </w:tcBorders>
          </w:tcPr>
          <w:p w14:paraId="32032797" w14:textId="77777777" w:rsidR="005952D3" w:rsidRPr="00624991" w:rsidRDefault="005952D3" w:rsidP="00A76313">
            <w:pPr>
              <w:suppressAutoHyphens/>
              <w:snapToGrid w:val="0"/>
              <w:jc w:val="center"/>
              <w:rPr>
                <w:rFonts w:ascii="Times New Roman" w:hAnsi="Times New Roman"/>
                <w:color w:val="000000"/>
                <w:sz w:val="22"/>
                <w:lang w:eastAsia="ar-SA"/>
              </w:rPr>
            </w:pPr>
            <w:r w:rsidRPr="00624991">
              <w:rPr>
                <w:rFonts w:ascii="Times New Roman" w:hAnsi="Times New Roman"/>
                <w:color w:val="000000"/>
                <w:sz w:val="22"/>
                <w:lang w:eastAsia="ar-SA"/>
              </w:rPr>
              <w:t>1</w:t>
            </w:r>
          </w:p>
        </w:tc>
        <w:tc>
          <w:tcPr>
            <w:tcW w:w="4145" w:type="dxa"/>
            <w:tcBorders>
              <w:top w:val="single" w:sz="4" w:space="0" w:color="auto"/>
              <w:left w:val="single" w:sz="4" w:space="0" w:color="auto"/>
              <w:bottom w:val="single" w:sz="4" w:space="0" w:color="auto"/>
              <w:right w:val="single" w:sz="4" w:space="0" w:color="auto"/>
            </w:tcBorders>
          </w:tcPr>
          <w:p w14:paraId="3E12A219" w14:textId="77777777" w:rsidR="005952D3" w:rsidRPr="00624991" w:rsidRDefault="005952D3" w:rsidP="00A76313">
            <w:pPr>
              <w:autoSpaceDE w:val="0"/>
              <w:autoSpaceDN w:val="0"/>
              <w:adjustRightInd w:val="0"/>
              <w:spacing w:line="240" w:lineRule="exact"/>
              <w:rPr>
                <w:rFonts w:ascii="Times New Roman" w:hAnsi="Times New Roman"/>
              </w:rPr>
            </w:pPr>
            <w:r w:rsidRPr="00624991">
              <w:rPr>
                <w:rFonts w:ascii="Times New Roman" w:hAnsi="Times New Roman"/>
              </w:rPr>
              <w:t xml:space="preserve">Kaspersky </w:t>
            </w:r>
            <w:proofErr w:type="spellStart"/>
            <w:r w:rsidRPr="00624991">
              <w:rPr>
                <w:rFonts w:ascii="Times New Roman" w:hAnsi="Times New Roman"/>
              </w:rPr>
              <w:t>Endpoint</w:t>
            </w:r>
            <w:proofErr w:type="spellEnd"/>
            <w:r w:rsidRPr="00624991">
              <w:rPr>
                <w:rFonts w:ascii="Times New Roman" w:hAnsi="Times New Roman"/>
              </w:rPr>
              <w:t xml:space="preserve"> Security для бизнеса - Расширенный на срок 1 год</w:t>
            </w:r>
          </w:p>
        </w:tc>
        <w:tc>
          <w:tcPr>
            <w:tcW w:w="709" w:type="dxa"/>
            <w:tcBorders>
              <w:top w:val="single" w:sz="4" w:space="0" w:color="auto"/>
              <w:left w:val="single" w:sz="4" w:space="0" w:color="auto"/>
              <w:bottom w:val="single" w:sz="4" w:space="0" w:color="auto"/>
              <w:right w:val="single" w:sz="4" w:space="0" w:color="auto"/>
            </w:tcBorders>
          </w:tcPr>
          <w:p w14:paraId="6BE1758B" w14:textId="77777777" w:rsidR="005952D3" w:rsidRPr="00624991" w:rsidRDefault="005952D3" w:rsidP="00A76313">
            <w:pPr>
              <w:suppressAutoHyphens/>
              <w:snapToGrid w:val="0"/>
              <w:jc w:val="center"/>
              <w:rPr>
                <w:rFonts w:ascii="Times New Roman" w:hAnsi="Times New Roman"/>
                <w:color w:val="000000"/>
                <w:lang w:eastAsia="ar-SA"/>
              </w:rPr>
            </w:pPr>
            <w:r w:rsidRPr="00624991">
              <w:rPr>
                <w:rFonts w:ascii="Times New Roman" w:hAnsi="Times New Roman"/>
                <w:color w:val="000000"/>
                <w:lang w:eastAsia="ar-SA"/>
              </w:rPr>
              <w:t xml:space="preserve">шт. </w:t>
            </w:r>
          </w:p>
        </w:tc>
        <w:tc>
          <w:tcPr>
            <w:tcW w:w="737" w:type="dxa"/>
            <w:tcBorders>
              <w:top w:val="single" w:sz="4" w:space="0" w:color="auto"/>
              <w:left w:val="single" w:sz="4" w:space="0" w:color="auto"/>
              <w:bottom w:val="single" w:sz="4" w:space="0" w:color="auto"/>
              <w:right w:val="single" w:sz="4" w:space="0" w:color="auto"/>
            </w:tcBorders>
          </w:tcPr>
          <w:p w14:paraId="436734E1" w14:textId="77777777" w:rsidR="005952D3" w:rsidRPr="00624991" w:rsidRDefault="005952D3" w:rsidP="00A76313">
            <w:pPr>
              <w:snapToGrid w:val="0"/>
              <w:jc w:val="center"/>
              <w:rPr>
                <w:rFonts w:ascii="Times New Roman" w:hAnsi="Times New Roman"/>
                <w:color w:val="000000"/>
              </w:rPr>
            </w:pPr>
            <w:r w:rsidRPr="00624991">
              <w:rPr>
                <w:rFonts w:ascii="Times New Roman" w:hAnsi="Times New Roman"/>
                <w:color w:val="000000"/>
              </w:rPr>
              <w:t>101</w:t>
            </w:r>
          </w:p>
        </w:tc>
        <w:tc>
          <w:tcPr>
            <w:tcW w:w="1276" w:type="dxa"/>
            <w:tcBorders>
              <w:top w:val="single" w:sz="4" w:space="0" w:color="auto"/>
              <w:left w:val="single" w:sz="4" w:space="0" w:color="auto"/>
              <w:bottom w:val="single" w:sz="4" w:space="0" w:color="auto"/>
              <w:right w:val="single" w:sz="4" w:space="0" w:color="auto"/>
            </w:tcBorders>
          </w:tcPr>
          <w:p w14:paraId="69647E6B" w14:textId="77777777" w:rsidR="005952D3" w:rsidRPr="00624991" w:rsidRDefault="005952D3" w:rsidP="00A76313">
            <w:pPr>
              <w:snapToGrid w:val="0"/>
              <w:jc w:val="center"/>
              <w:rPr>
                <w:rFonts w:ascii="Times New Roman" w:hAnsi="Times New Roman"/>
                <w:color w:val="000000"/>
              </w:rPr>
            </w:pPr>
          </w:p>
        </w:tc>
        <w:tc>
          <w:tcPr>
            <w:tcW w:w="1418" w:type="dxa"/>
            <w:tcBorders>
              <w:top w:val="single" w:sz="4" w:space="0" w:color="auto"/>
              <w:left w:val="single" w:sz="4" w:space="0" w:color="auto"/>
              <w:bottom w:val="single" w:sz="4" w:space="0" w:color="auto"/>
              <w:right w:val="single" w:sz="4" w:space="0" w:color="auto"/>
            </w:tcBorders>
          </w:tcPr>
          <w:p w14:paraId="4F52B12D" w14:textId="77777777" w:rsidR="005952D3" w:rsidRPr="00624991" w:rsidRDefault="005952D3" w:rsidP="00A76313">
            <w:pPr>
              <w:snapToGrid w:val="0"/>
              <w:jc w:val="center"/>
              <w:rPr>
                <w:rFonts w:ascii="Times New Roman" w:hAnsi="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14:paraId="70011515" w14:textId="77777777" w:rsidR="005952D3" w:rsidRPr="00624991" w:rsidRDefault="005952D3" w:rsidP="00A76313">
            <w:pPr>
              <w:snapToGrid w:val="0"/>
              <w:jc w:val="center"/>
              <w:rPr>
                <w:rFonts w:ascii="Times New Roman" w:hAnsi="Times New Roman"/>
                <w:color w:val="000000"/>
              </w:rPr>
            </w:pPr>
          </w:p>
        </w:tc>
      </w:tr>
      <w:tr w:rsidR="005952D3" w:rsidRPr="00624991" w14:paraId="20DEEC53" w14:textId="7492C4BB" w:rsidTr="005952D3">
        <w:trPr>
          <w:trHeight w:val="827"/>
        </w:trPr>
        <w:tc>
          <w:tcPr>
            <w:tcW w:w="533" w:type="dxa"/>
            <w:tcBorders>
              <w:top w:val="single" w:sz="4" w:space="0" w:color="auto"/>
              <w:left w:val="single" w:sz="4" w:space="0" w:color="auto"/>
              <w:bottom w:val="single" w:sz="4" w:space="0" w:color="auto"/>
              <w:right w:val="single" w:sz="4" w:space="0" w:color="auto"/>
            </w:tcBorders>
          </w:tcPr>
          <w:p w14:paraId="3F281F6B" w14:textId="77777777" w:rsidR="005952D3" w:rsidRPr="00624991" w:rsidRDefault="005952D3" w:rsidP="00A76313">
            <w:pPr>
              <w:suppressAutoHyphens/>
              <w:snapToGrid w:val="0"/>
              <w:jc w:val="center"/>
              <w:rPr>
                <w:rFonts w:ascii="Times New Roman" w:hAnsi="Times New Roman"/>
                <w:color w:val="000000"/>
                <w:sz w:val="22"/>
                <w:lang w:eastAsia="ar-SA"/>
              </w:rPr>
            </w:pPr>
            <w:r w:rsidRPr="00624991">
              <w:rPr>
                <w:rFonts w:ascii="Times New Roman" w:hAnsi="Times New Roman"/>
                <w:color w:val="000000"/>
                <w:sz w:val="22"/>
                <w:lang w:eastAsia="ar-SA"/>
              </w:rPr>
              <w:t>2</w:t>
            </w:r>
          </w:p>
        </w:tc>
        <w:tc>
          <w:tcPr>
            <w:tcW w:w="4145" w:type="dxa"/>
            <w:tcBorders>
              <w:top w:val="single" w:sz="4" w:space="0" w:color="auto"/>
              <w:left w:val="single" w:sz="4" w:space="0" w:color="auto"/>
              <w:bottom w:val="single" w:sz="4" w:space="0" w:color="auto"/>
              <w:right w:val="single" w:sz="4" w:space="0" w:color="auto"/>
            </w:tcBorders>
          </w:tcPr>
          <w:p w14:paraId="014A1E12" w14:textId="77777777" w:rsidR="005952D3" w:rsidRPr="00624991" w:rsidRDefault="005952D3" w:rsidP="00A76313">
            <w:pPr>
              <w:autoSpaceDE w:val="0"/>
              <w:autoSpaceDN w:val="0"/>
              <w:adjustRightInd w:val="0"/>
              <w:spacing w:line="240" w:lineRule="exact"/>
              <w:rPr>
                <w:rFonts w:ascii="Times New Roman" w:hAnsi="Times New Roman"/>
                <w:lang w:val="en-US"/>
              </w:rPr>
            </w:pPr>
          </w:p>
        </w:tc>
        <w:tc>
          <w:tcPr>
            <w:tcW w:w="709" w:type="dxa"/>
            <w:tcBorders>
              <w:top w:val="single" w:sz="4" w:space="0" w:color="auto"/>
              <w:left w:val="single" w:sz="4" w:space="0" w:color="auto"/>
              <w:bottom w:val="single" w:sz="4" w:space="0" w:color="auto"/>
              <w:right w:val="single" w:sz="4" w:space="0" w:color="auto"/>
            </w:tcBorders>
          </w:tcPr>
          <w:p w14:paraId="137055FC" w14:textId="77777777" w:rsidR="005952D3" w:rsidRPr="00624991" w:rsidRDefault="005952D3" w:rsidP="00A76313">
            <w:pPr>
              <w:suppressAutoHyphens/>
              <w:snapToGrid w:val="0"/>
              <w:jc w:val="center"/>
              <w:rPr>
                <w:rFonts w:ascii="Times New Roman" w:hAnsi="Times New Roman"/>
                <w:color w:val="000000"/>
                <w:lang w:eastAsia="ar-SA"/>
              </w:rPr>
            </w:pPr>
          </w:p>
        </w:tc>
        <w:tc>
          <w:tcPr>
            <w:tcW w:w="737" w:type="dxa"/>
            <w:tcBorders>
              <w:top w:val="single" w:sz="4" w:space="0" w:color="auto"/>
              <w:left w:val="single" w:sz="4" w:space="0" w:color="auto"/>
              <w:bottom w:val="single" w:sz="4" w:space="0" w:color="auto"/>
              <w:right w:val="single" w:sz="4" w:space="0" w:color="auto"/>
            </w:tcBorders>
          </w:tcPr>
          <w:p w14:paraId="579F55ED" w14:textId="77777777" w:rsidR="005952D3" w:rsidRPr="00624991" w:rsidRDefault="005952D3" w:rsidP="00A76313">
            <w:pPr>
              <w:snapToGrid w:val="0"/>
              <w:jc w:val="center"/>
              <w:rPr>
                <w:rFonts w:ascii="Times New Roman" w:hAnsi="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14:paraId="16B03EFA" w14:textId="77777777" w:rsidR="005952D3" w:rsidRPr="00624991" w:rsidRDefault="005952D3" w:rsidP="00A76313">
            <w:pPr>
              <w:snapToGrid w:val="0"/>
              <w:jc w:val="center"/>
              <w:rPr>
                <w:rFonts w:ascii="Times New Roman" w:hAnsi="Times New Roman"/>
                <w:color w:val="000000"/>
              </w:rPr>
            </w:pPr>
          </w:p>
        </w:tc>
        <w:tc>
          <w:tcPr>
            <w:tcW w:w="1418" w:type="dxa"/>
            <w:tcBorders>
              <w:top w:val="single" w:sz="4" w:space="0" w:color="auto"/>
              <w:left w:val="single" w:sz="4" w:space="0" w:color="auto"/>
              <w:bottom w:val="single" w:sz="4" w:space="0" w:color="auto"/>
              <w:right w:val="single" w:sz="4" w:space="0" w:color="auto"/>
            </w:tcBorders>
          </w:tcPr>
          <w:p w14:paraId="026CBEC3" w14:textId="77777777" w:rsidR="005952D3" w:rsidRPr="00624991" w:rsidRDefault="005952D3" w:rsidP="00A76313">
            <w:pPr>
              <w:snapToGrid w:val="0"/>
              <w:jc w:val="center"/>
              <w:rPr>
                <w:rFonts w:ascii="Times New Roman" w:hAnsi="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14:paraId="3D922EBF" w14:textId="77777777" w:rsidR="005952D3" w:rsidRPr="00624991" w:rsidRDefault="005952D3" w:rsidP="00A76313">
            <w:pPr>
              <w:snapToGrid w:val="0"/>
              <w:jc w:val="center"/>
              <w:rPr>
                <w:rFonts w:ascii="Times New Roman" w:hAnsi="Times New Roman"/>
                <w:color w:val="000000"/>
              </w:rPr>
            </w:pPr>
          </w:p>
        </w:tc>
      </w:tr>
    </w:tbl>
    <w:p w14:paraId="231CE973" w14:textId="77777777" w:rsidR="00244E95" w:rsidRPr="00624991" w:rsidRDefault="00244E95" w:rsidP="00244E95">
      <w:pPr>
        <w:autoSpaceDE w:val="0"/>
        <w:autoSpaceDN w:val="0"/>
        <w:adjustRightInd w:val="0"/>
        <w:jc w:val="both"/>
        <w:rPr>
          <w:rFonts w:ascii="Times New Roman" w:hAnsi="Times New Roman"/>
        </w:rPr>
      </w:pPr>
    </w:p>
    <w:tbl>
      <w:tblPr>
        <w:tblW w:w="0" w:type="auto"/>
        <w:tblInd w:w="108" w:type="dxa"/>
        <w:tblLook w:val="04A0" w:firstRow="1" w:lastRow="0" w:firstColumn="1" w:lastColumn="0" w:noHBand="0" w:noVBand="1"/>
      </w:tblPr>
      <w:tblGrid>
        <w:gridCol w:w="4415"/>
        <w:gridCol w:w="4838"/>
      </w:tblGrid>
      <w:tr w:rsidR="00244E95" w:rsidRPr="00624991" w14:paraId="583D3F7A" w14:textId="77777777" w:rsidTr="00A76313">
        <w:trPr>
          <w:trHeight w:val="377"/>
        </w:trPr>
        <w:tc>
          <w:tcPr>
            <w:tcW w:w="9253" w:type="dxa"/>
            <w:gridSpan w:val="2"/>
            <w:hideMark/>
          </w:tcPr>
          <w:p w14:paraId="27349B39" w14:textId="77777777" w:rsidR="00244E95" w:rsidRPr="00624991" w:rsidRDefault="00244E95" w:rsidP="009E0464">
            <w:pPr>
              <w:tabs>
                <w:tab w:val="left" w:pos="0"/>
                <w:tab w:val="left" w:pos="4491"/>
                <w:tab w:val="center" w:pos="4985"/>
              </w:tabs>
              <w:spacing w:after="0" w:line="240" w:lineRule="auto"/>
              <w:jc w:val="center"/>
              <w:rPr>
                <w:rFonts w:ascii="Times New Roman" w:hAnsi="Times New Roman"/>
                <w:b/>
              </w:rPr>
            </w:pPr>
          </w:p>
          <w:p w14:paraId="2833A742" w14:textId="77777777" w:rsidR="00244E95" w:rsidRPr="00624991" w:rsidRDefault="00244E95" w:rsidP="009E0464">
            <w:pPr>
              <w:tabs>
                <w:tab w:val="left" w:pos="0"/>
                <w:tab w:val="left" w:pos="4491"/>
                <w:tab w:val="center" w:pos="4985"/>
              </w:tabs>
              <w:spacing w:after="0" w:line="240" w:lineRule="auto"/>
              <w:jc w:val="center"/>
              <w:rPr>
                <w:rFonts w:ascii="Times New Roman" w:hAnsi="Times New Roman"/>
                <w:b/>
              </w:rPr>
            </w:pPr>
          </w:p>
          <w:p w14:paraId="60A468BD" w14:textId="77777777" w:rsidR="00244E95" w:rsidRPr="00624991" w:rsidRDefault="00244E95" w:rsidP="009E0464">
            <w:pPr>
              <w:tabs>
                <w:tab w:val="left" w:pos="0"/>
                <w:tab w:val="left" w:pos="4491"/>
                <w:tab w:val="center" w:pos="4985"/>
              </w:tabs>
              <w:spacing w:after="0" w:line="240" w:lineRule="auto"/>
              <w:jc w:val="center"/>
              <w:rPr>
                <w:rFonts w:ascii="Times New Roman" w:hAnsi="Times New Roman"/>
                <w:b/>
              </w:rPr>
            </w:pPr>
          </w:p>
          <w:p w14:paraId="1E530BBB" w14:textId="77777777" w:rsidR="00244E95" w:rsidRPr="00624991" w:rsidRDefault="00244E95" w:rsidP="009E0464">
            <w:pPr>
              <w:tabs>
                <w:tab w:val="left" w:pos="0"/>
                <w:tab w:val="left" w:pos="4491"/>
                <w:tab w:val="center" w:pos="4985"/>
              </w:tabs>
              <w:spacing w:after="0" w:line="240" w:lineRule="auto"/>
              <w:jc w:val="center"/>
              <w:rPr>
                <w:rFonts w:ascii="Times New Roman" w:hAnsi="Times New Roman"/>
                <w:b/>
              </w:rPr>
            </w:pPr>
            <w:r w:rsidRPr="00624991">
              <w:rPr>
                <w:rFonts w:ascii="Times New Roman" w:hAnsi="Times New Roman"/>
                <w:b/>
              </w:rPr>
              <w:t>ПОДПИСИ СТОРОН:</w:t>
            </w:r>
          </w:p>
          <w:p w14:paraId="72F5BC14" w14:textId="77777777" w:rsidR="00244E95" w:rsidRPr="00624991" w:rsidRDefault="00244E95" w:rsidP="009E0464">
            <w:pPr>
              <w:tabs>
                <w:tab w:val="left" w:pos="0"/>
                <w:tab w:val="left" w:pos="4491"/>
                <w:tab w:val="center" w:pos="4985"/>
              </w:tabs>
              <w:spacing w:after="0" w:line="240" w:lineRule="auto"/>
              <w:jc w:val="center"/>
              <w:rPr>
                <w:rFonts w:ascii="Times New Roman" w:hAnsi="Times New Roman"/>
              </w:rPr>
            </w:pPr>
          </w:p>
        </w:tc>
      </w:tr>
      <w:tr w:rsidR="00244E95" w:rsidRPr="00624991" w14:paraId="1BCDF970" w14:textId="77777777" w:rsidTr="00A76313">
        <w:trPr>
          <w:trHeight w:val="332"/>
        </w:trPr>
        <w:tc>
          <w:tcPr>
            <w:tcW w:w="4415" w:type="dxa"/>
            <w:hideMark/>
          </w:tcPr>
          <w:p w14:paraId="40B92108" w14:textId="77777777" w:rsidR="00244E95" w:rsidRPr="00624991" w:rsidRDefault="00244E95" w:rsidP="009E0464">
            <w:pPr>
              <w:tabs>
                <w:tab w:val="left" w:pos="720"/>
              </w:tabs>
              <w:autoSpaceDE w:val="0"/>
              <w:autoSpaceDN w:val="0"/>
              <w:adjustRightInd w:val="0"/>
              <w:spacing w:after="0" w:line="240" w:lineRule="auto"/>
              <w:jc w:val="center"/>
              <w:rPr>
                <w:rFonts w:ascii="Times New Roman" w:hAnsi="Times New Roman"/>
                <w:b/>
                <w:i/>
              </w:rPr>
            </w:pPr>
            <w:r w:rsidRPr="00624991">
              <w:rPr>
                <w:rFonts w:ascii="Times New Roman" w:hAnsi="Times New Roman"/>
                <w:b/>
              </w:rPr>
              <w:t>от Заказчика:</w:t>
            </w:r>
          </w:p>
        </w:tc>
        <w:tc>
          <w:tcPr>
            <w:tcW w:w="4838" w:type="dxa"/>
            <w:hideMark/>
          </w:tcPr>
          <w:p w14:paraId="19351776" w14:textId="77777777" w:rsidR="00244E95" w:rsidRPr="00624991" w:rsidRDefault="00244E95" w:rsidP="009E0464">
            <w:pPr>
              <w:tabs>
                <w:tab w:val="left" w:pos="720"/>
              </w:tabs>
              <w:spacing w:after="0" w:line="240" w:lineRule="auto"/>
              <w:jc w:val="center"/>
              <w:rPr>
                <w:rFonts w:ascii="Times New Roman" w:hAnsi="Times New Roman"/>
                <w:b/>
              </w:rPr>
            </w:pPr>
            <w:r w:rsidRPr="00624991">
              <w:rPr>
                <w:rFonts w:ascii="Times New Roman" w:hAnsi="Times New Roman"/>
                <w:b/>
              </w:rPr>
              <w:t>от Исполнителя:</w:t>
            </w:r>
          </w:p>
          <w:p w14:paraId="24D1BE65" w14:textId="77777777" w:rsidR="00244E95" w:rsidRPr="00624991" w:rsidRDefault="00244E95" w:rsidP="009E0464">
            <w:pPr>
              <w:tabs>
                <w:tab w:val="left" w:pos="720"/>
              </w:tabs>
              <w:spacing w:after="0" w:line="240" w:lineRule="auto"/>
              <w:jc w:val="center"/>
              <w:rPr>
                <w:rFonts w:ascii="Times New Roman" w:hAnsi="Times New Roman"/>
                <w:b/>
              </w:rPr>
            </w:pPr>
          </w:p>
          <w:p w14:paraId="1D81E8D5" w14:textId="77777777" w:rsidR="00244E95" w:rsidRPr="00624991" w:rsidRDefault="00244E95" w:rsidP="009E0464">
            <w:pPr>
              <w:tabs>
                <w:tab w:val="left" w:pos="720"/>
              </w:tabs>
              <w:spacing w:after="0" w:line="240" w:lineRule="auto"/>
              <w:jc w:val="center"/>
              <w:rPr>
                <w:rFonts w:ascii="Times New Roman" w:hAnsi="Times New Roman"/>
                <w:b/>
                <w:caps/>
              </w:rPr>
            </w:pPr>
          </w:p>
        </w:tc>
      </w:tr>
      <w:tr w:rsidR="00244E95" w:rsidRPr="00624991" w14:paraId="09C569F7" w14:textId="77777777" w:rsidTr="00A76313">
        <w:trPr>
          <w:trHeight w:val="1647"/>
        </w:trPr>
        <w:tc>
          <w:tcPr>
            <w:tcW w:w="4415" w:type="dxa"/>
          </w:tcPr>
          <w:p w14:paraId="47E71128" w14:textId="77777777" w:rsidR="00244E95" w:rsidRPr="00624991" w:rsidRDefault="00244E95" w:rsidP="009E0464">
            <w:pPr>
              <w:autoSpaceDE w:val="0"/>
              <w:autoSpaceDN w:val="0"/>
              <w:adjustRightInd w:val="0"/>
              <w:spacing w:after="0" w:line="240" w:lineRule="auto"/>
              <w:rPr>
                <w:rFonts w:ascii="Times New Roman" w:hAnsi="Times New Roman"/>
              </w:rPr>
            </w:pPr>
          </w:p>
          <w:p w14:paraId="068A12B6" w14:textId="77777777" w:rsidR="00244E95" w:rsidRPr="00624991" w:rsidRDefault="00244E95" w:rsidP="009E0464">
            <w:pPr>
              <w:tabs>
                <w:tab w:val="left" w:pos="720"/>
              </w:tabs>
              <w:autoSpaceDE w:val="0"/>
              <w:autoSpaceDN w:val="0"/>
              <w:adjustRightInd w:val="0"/>
              <w:spacing w:after="0" w:line="240" w:lineRule="auto"/>
              <w:rPr>
                <w:rFonts w:ascii="Times New Roman" w:hAnsi="Times New Roman"/>
              </w:rPr>
            </w:pPr>
            <w:r w:rsidRPr="00624991">
              <w:rPr>
                <w:rFonts w:ascii="Times New Roman" w:hAnsi="Times New Roman"/>
              </w:rPr>
              <w:t>______________/_____________/</w:t>
            </w:r>
          </w:p>
          <w:p w14:paraId="79FC8829" w14:textId="77777777" w:rsidR="00244E95" w:rsidRPr="00624991" w:rsidRDefault="00244E95" w:rsidP="009E0464">
            <w:pPr>
              <w:widowControl w:val="0"/>
              <w:tabs>
                <w:tab w:val="left" w:pos="720"/>
              </w:tabs>
              <w:autoSpaceDE w:val="0"/>
              <w:autoSpaceDN w:val="0"/>
              <w:adjustRightInd w:val="0"/>
              <w:spacing w:after="0" w:line="240" w:lineRule="auto"/>
              <w:rPr>
                <w:rFonts w:ascii="Times New Roman" w:hAnsi="Times New Roman"/>
                <w:b/>
                <w:bCs/>
              </w:rPr>
            </w:pPr>
            <w:proofErr w:type="spellStart"/>
            <w:r w:rsidRPr="00624991">
              <w:rPr>
                <w:rFonts w:ascii="Times New Roman" w:hAnsi="Times New Roman"/>
                <w:bCs/>
              </w:rPr>
              <w:t>м.п</w:t>
            </w:r>
            <w:proofErr w:type="spellEnd"/>
            <w:r w:rsidRPr="00624991">
              <w:rPr>
                <w:rFonts w:ascii="Times New Roman" w:hAnsi="Times New Roman"/>
                <w:bCs/>
              </w:rPr>
              <w:t>.</w:t>
            </w:r>
          </w:p>
        </w:tc>
        <w:tc>
          <w:tcPr>
            <w:tcW w:w="4838" w:type="dxa"/>
          </w:tcPr>
          <w:p w14:paraId="68008800" w14:textId="77777777" w:rsidR="00244E95" w:rsidRPr="00624991" w:rsidRDefault="00244E95" w:rsidP="009E0464">
            <w:pPr>
              <w:tabs>
                <w:tab w:val="left" w:pos="720"/>
              </w:tabs>
              <w:autoSpaceDE w:val="0"/>
              <w:autoSpaceDN w:val="0"/>
              <w:adjustRightInd w:val="0"/>
              <w:spacing w:after="0" w:line="240" w:lineRule="auto"/>
              <w:rPr>
                <w:rFonts w:ascii="Times New Roman" w:hAnsi="Times New Roman"/>
                <w:bCs/>
              </w:rPr>
            </w:pPr>
          </w:p>
          <w:p w14:paraId="776E529F" w14:textId="77777777" w:rsidR="00244E95" w:rsidRPr="00624991" w:rsidRDefault="00244E95" w:rsidP="009E0464">
            <w:pPr>
              <w:tabs>
                <w:tab w:val="left" w:pos="720"/>
              </w:tabs>
              <w:autoSpaceDE w:val="0"/>
              <w:autoSpaceDN w:val="0"/>
              <w:adjustRightInd w:val="0"/>
              <w:spacing w:after="0" w:line="240" w:lineRule="auto"/>
              <w:rPr>
                <w:rFonts w:ascii="Times New Roman" w:hAnsi="Times New Roman"/>
                <w:bCs/>
              </w:rPr>
            </w:pPr>
            <w:r w:rsidRPr="00624991">
              <w:rPr>
                <w:rFonts w:ascii="Times New Roman" w:hAnsi="Times New Roman"/>
              </w:rPr>
              <w:t>__________________ /_______________/</w:t>
            </w:r>
          </w:p>
          <w:p w14:paraId="5E6489CF" w14:textId="77777777" w:rsidR="00244E95" w:rsidRPr="00624991" w:rsidRDefault="00244E95" w:rsidP="009E0464">
            <w:pPr>
              <w:tabs>
                <w:tab w:val="left" w:pos="720"/>
              </w:tabs>
              <w:spacing w:after="0" w:line="240" w:lineRule="auto"/>
              <w:rPr>
                <w:rFonts w:ascii="Times New Roman" w:hAnsi="Times New Roman"/>
              </w:rPr>
            </w:pPr>
            <w:proofErr w:type="spellStart"/>
            <w:r w:rsidRPr="00624991">
              <w:rPr>
                <w:rFonts w:ascii="Times New Roman" w:hAnsi="Times New Roman"/>
              </w:rPr>
              <w:t>м.п</w:t>
            </w:r>
            <w:proofErr w:type="spellEnd"/>
            <w:r w:rsidRPr="00624991">
              <w:rPr>
                <w:rFonts w:ascii="Times New Roman" w:hAnsi="Times New Roman"/>
              </w:rPr>
              <w:t>.</w:t>
            </w:r>
          </w:p>
          <w:p w14:paraId="5207A157" w14:textId="77777777" w:rsidR="00244E95" w:rsidRPr="00624991" w:rsidRDefault="00244E95" w:rsidP="009E0464">
            <w:pPr>
              <w:tabs>
                <w:tab w:val="left" w:pos="720"/>
              </w:tabs>
              <w:spacing w:after="0" w:line="240" w:lineRule="auto"/>
              <w:rPr>
                <w:rFonts w:ascii="Times New Roman" w:hAnsi="Times New Roman"/>
                <w:bCs/>
              </w:rPr>
            </w:pPr>
          </w:p>
        </w:tc>
      </w:tr>
    </w:tbl>
    <w:p w14:paraId="757ED6A9" w14:textId="77777777" w:rsidR="00244E95" w:rsidRPr="00624991" w:rsidRDefault="00244E95" w:rsidP="00244E95">
      <w:pPr>
        <w:autoSpaceDE w:val="0"/>
        <w:autoSpaceDN w:val="0"/>
        <w:adjustRightInd w:val="0"/>
        <w:jc w:val="both"/>
        <w:rPr>
          <w:rFonts w:ascii="Times New Roman" w:hAnsi="Times New Roman"/>
        </w:rPr>
      </w:pPr>
    </w:p>
    <w:p w14:paraId="1DFDF880" w14:textId="77777777" w:rsidR="00244E95" w:rsidRPr="00624991" w:rsidRDefault="00244E95" w:rsidP="00244E95">
      <w:pPr>
        <w:rPr>
          <w:rFonts w:ascii="Times New Roman" w:hAnsi="Times New Roman"/>
        </w:rPr>
      </w:pPr>
    </w:p>
    <w:p w14:paraId="3332F794" w14:textId="77777777" w:rsidR="00244E95" w:rsidRPr="00624991" w:rsidRDefault="00244E95" w:rsidP="00244E95">
      <w:pPr>
        <w:rPr>
          <w:rFonts w:ascii="Times New Roman" w:hAnsi="Times New Roman"/>
        </w:rPr>
      </w:pPr>
    </w:p>
    <w:p w14:paraId="4550C1A1" w14:textId="77777777" w:rsidR="00244E95" w:rsidRPr="00624991" w:rsidRDefault="00244E95" w:rsidP="00244E95">
      <w:pPr>
        <w:rPr>
          <w:rFonts w:ascii="Times New Roman" w:hAnsi="Times New Roman"/>
        </w:rPr>
      </w:pPr>
    </w:p>
    <w:p w14:paraId="462127A9" w14:textId="77777777" w:rsidR="00244E95" w:rsidRPr="00624991" w:rsidRDefault="00244E95" w:rsidP="00244E95">
      <w:pPr>
        <w:rPr>
          <w:rFonts w:ascii="Times New Roman" w:hAnsi="Times New Roman"/>
        </w:rPr>
      </w:pPr>
    </w:p>
    <w:p w14:paraId="00FB6700" w14:textId="77777777" w:rsidR="00244E95" w:rsidRPr="00624991" w:rsidRDefault="00244E95" w:rsidP="00244E95">
      <w:pPr>
        <w:rPr>
          <w:rFonts w:ascii="Times New Roman" w:hAnsi="Times New Roman"/>
        </w:rPr>
      </w:pPr>
    </w:p>
    <w:p w14:paraId="47AB0DFE" w14:textId="77777777" w:rsidR="00244E95" w:rsidRPr="00624991" w:rsidRDefault="00244E95" w:rsidP="00244E95">
      <w:pPr>
        <w:rPr>
          <w:rFonts w:ascii="Times New Roman" w:hAnsi="Times New Roman"/>
        </w:rPr>
      </w:pPr>
    </w:p>
    <w:p w14:paraId="08449C73" w14:textId="77777777" w:rsidR="00244E95" w:rsidRPr="00624991" w:rsidRDefault="00244E95" w:rsidP="00244E95">
      <w:pPr>
        <w:rPr>
          <w:rFonts w:ascii="Times New Roman" w:hAnsi="Times New Roman"/>
        </w:rPr>
      </w:pPr>
    </w:p>
    <w:p w14:paraId="55C79F03" w14:textId="37BF77FF" w:rsidR="00244E95" w:rsidRPr="00624991" w:rsidRDefault="00244E95" w:rsidP="00244E95">
      <w:pPr>
        <w:jc w:val="right"/>
        <w:rPr>
          <w:rFonts w:ascii="Times New Roman" w:hAnsi="Times New Roman"/>
        </w:rPr>
      </w:pPr>
      <w:r w:rsidRPr="00624991">
        <w:rPr>
          <w:rFonts w:ascii="Times New Roman" w:hAnsi="Times New Roman"/>
        </w:rPr>
        <w:t>Приложение №2</w:t>
      </w:r>
    </w:p>
    <w:p w14:paraId="7766F994" w14:textId="1BB342D9" w:rsidR="009E0464" w:rsidRPr="00624991" w:rsidRDefault="009E0464" w:rsidP="009E0464">
      <w:pPr>
        <w:jc w:val="right"/>
        <w:rPr>
          <w:rFonts w:ascii="Times New Roman" w:hAnsi="Times New Roman"/>
        </w:rPr>
      </w:pPr>
      <w:r w:rsidRPr="00624991">
        <w:rPr>
          <w:rFonts w:ascii="Times New Roman" w:hAnsi="Times New Roman"/>
        </w:rPr>
        <w:t>к договору №___________ от «_</w:t>
      </w:r>
      <w:proofErr w:type="gramStart"/>
      <w:r w:rsidRPr="00624991">
        <w:rPr>
          <w:rFonts w:ascii="Times New Roman" w:hAnsi="Times New Roman"/>
        </w:rPr>
        <w:t>_»_</w:t>
      </w:r>
      <w:proofErr w:type="gramEnd"/>
      <w:r w:rsidRPr="00624991">
        <w:rPr>
          <w:rFonts w:ascii="Times New Roman" w:hAnsi="Times New Roman"/>
        </w:rPr>
        <w:t>_______202</w:t>
      </w:r>
      <w:r w:rsidR="005952D3">
        <w:rPr>
          <w:rFonts w:ascii="Times New Roman" w:hAnsi="Times New Roman"/>
        </w:rPr>
        <w:t>5</w:t>
      </w:r>
      <w:r w:rsidRPr="00624991">
        <w:rPr>
          <w:rFonts w:ascii="Times New Roman" w:hAnsi="Times New Roman"/>
        </w:rPr>
        <w:t>г.</w:t>
      </w:r>
    </w:p>
    <w:p w14:paraId="0EC886C4" w14:textId="77777777" w:rsidR="009528A5" w:rsidRDefault="009528A5" w:rsidP="009E0464">
      <w:pPr>
        <w:pStyle w:val="ConsPlusNormal"/>
        <w:tabs>
          <w:tab w:val="left" w:pos="360"/>
        </w:tabs>
        <w:jc w:val="center"/>
        <w:rPr>
          <w:rFonts w:ascii="Times New Roman" w:hAnsi="Times New Roman" w:cs="Times New Roman"/>
          <w:b/>
          <w:bCs/>
          <w:color w:val="000000" w:themeColor="text1"/>
          <w:sz w:val="24"/>
          <w:szCs w:val="24"/>
        </w:rPr>
      </w:pPr>
      <w:bookmarkStart w:id="16" w:name="_Toc8041001"/>
    </w:p>
    <w:p w14:paraId="66530657" w14:textId="150C2A89" w:rsidR="009E0464" w:rsidRPr="00624991" w:rsidRDefault="009E0464" w:rsidP="009E0464">
      <w:pPr>
        <w:pStyle w:val="ConsPlusNormal"/>
        <w:tabs>
          <w:tab w:val="left" w:pos="360"/>
        </w:tabs>
        <w:jc w:val="center"/>
        <w:rPr>
          <w:rFonts w:ascii="Times New Roman" w:hAnsi="Times New Roman" w:cs="Times New Roman"/>
          <w:b/>
          <w:bCs/>
          <w:color w:val="000000" w:themeColor="text1"/>
          <w:sz w:val="24"/>
          <w:szCs w:val="24"/>
        </w:rPr>
      </w:pPr>
      <w:r w:rsidRPr="00624991">
        <w:rPr>
          <w:rFonts w:ascii="Times New Roman" w:hAnsi="Times New Roman" w:cs="Times New Roman"/>
          <w:b/>
          <w:bCs/>
          <w:color w:val="000000" w:themeColor="text1"/>
          <w:sz w:val="24"/>
          <w:szCs w:val="24"/>
        </w:rPr>
        <w:t>ТЕХНИЧЕСКОЕ ЗАДАНИЕ</w:t>
      </w:r>
    </w:p>
    <w:p w14:paraId="1A2711F9" w14:textId="77777777" w:rsidR="009E0464" w:rsidRPr="00624991" w:rsidRDefault="009E0464" w:rsidP="009E0464">
      <w:pPr>
        <w:pStyle w:val="ConsPlusNormal"/>
        <w:tabs>
          <w:tab w:val="left" w:pos="360"/>
        </w:tabs>
        <w:ind w:firstLine="709"/>
        <w:rPr>
          <w:rFonts w:ascii="Times New Roman" w:hAnsi="Times New Roman" w:cs="Times New Roman"/>
          <w:b/>
          <w:bCs/>
          <w:color w:val="000000" w:themeColor="text1"/>
          <w:sz w:val="24"/>
          <w:szCs w:val="24"/>
        </w:rPr>
      </w:pPr>
    </w:p>
    <w:bookmarkEnd w:id="16"/>
    <w:p w14:paraId="5F3AC9F6" w14:textId="77777777" w:rsidR="009528A5" w:rsidRPr="009528A5" w:rsidRDefault="009528A5" w:rsidP="009528A5">
      <w:pPr>
        <w:pStyle w:val="af"/>
        <w:spacing w:after="0"/>
        <w:ind w:firstLine="709"/>
        <w:jc w:val="both"/>
        <w:rPr>
          <w:rFonts w:ascii="Times New Roman" w:hAnsi="Times New Roman"/>
          <w:color w:val="000000" w:themeColor="text1"/>
          <w:sz w:val="24"/>
          <w:szCs w:val="24"/>
        </w:rPr>
      </w:pPr>
      <w:r w:rsidRPr="009528A5">
        <w:rPr>
          <w:rFonts w:ascii="Times New Roman" w:hAnsi="Times New Roman"/>
          <w:b/>
          <w:color w:val="000000" w:themeColor="text1"/>
          <w:sz w:val="24"/>
          <w:szCs w:val="24"/>
        </w:rPr>
        <w:t>1.</w:t>
      </w:r>
      <w:r w:rsidRPr="009528A5">
        <w:rPr>
          <w:rFonts w:ascii="Times New Roman" w:hAnsi="Times New Roman"/>
          <w:color w:val="000000" w:themeColor="text1"/>
          <w:sz w:val="24"/>
          <w:szCs w:val="24"/>
        </w:rPr>
        <w:t xml:space="preserve"> </w:t>
      </w:r>
      <w:r w:rsidRPr="009528A5">
        <w:rPr>
          <w:rFonts w:ascii="Times New Roman" w:hAnsi="Times New Roman"/>
          <w:b/>
          <w:color w:val="000000" w:themeColor="text1"/>
          <w:sz w:val="24"/>
          <w:szCs w:val="24"/>
        </w:rPr>
        <w:t>Предмет контракта</w:t>
      </w:r>
      <w:r w:rsidRPr="009528A5">
        <w:rPr>
          <w:rFonts w:ascii="Times New Roman" w:hAnsi="Times New Roman"/>
          <w:color w:val="000000" w:themeColor="text1"/>
          <w:sz w:val="24"/>
          <w:szCs w:val="24"/>
        </w:rPr>
        <w:t xml:space="preserve">: передача неисключительных прав на использование программного обеспечения </w:t>
      </w:r>
      <w:r w:rsidRPr="009528A5">
        <w:rPr>
          <w:rFonts w:ascii="Times New Roman" w:hAnsi="Times New Roman"/>
          <w:noProof/>
          <w:color w:val="000000" w:themeColor="text1"/>
          <w:sz w:val="24"/>
          <w:szCs w:val="24"/>
        </w:rPr>
        <w:t xml:space="preserve">Kaspersky Endpoint Security для бизнеса – Расширенный </w:t>
      </w:r>
      <w:r w:rsidRPr="009528A5">
        <w:rPr>
          <w:rFonts w:ascii="Times New Roman" w:hAnsi="Times New Roman"/>
          <w:color w:val="000000" w:themeColor="text1"/>
          <w:sz w:val="24"/>
          <w:szCs w:val="24"/>
        </w:rPr>
        <w:t>для нужд общества с ограниченной ответственностью «Управляющая компания «Зеленая Роща».</w:t>
      </w:r>
    </w:p>
    <w:p w14:paraId="6D62D933" w14:textId="77777777" w:rsidR="009528A5" w:rsidRPr="009528A5" w:rsidRDefault="009528A5" w:rsidP="009528A5">
      <w:pPr>
        <w:pStyle w:val="af"/>
        <w:spacing w:after="0"/>
        <w:ind w:firstLine="709"/>
        <w:jc w:val="both"/>
        <w:rPr>
          <w:rFonts w:ascii="Times New Roman" w:hAnsi="Times New Roman"/>
          <w:b/>
          <w:color w:val="000000" w:themeColor="text1"/>
          <w:sz w:val="24"/>
          <w:szCs w:val="24"/>
        </w:rPr>
      </w:pPr>
    </w:p>
    <w:p w14:paraId="04337CE1" w14:textId="01012BFA" w:rsidR="009528A5" w:rsidRPr="009528A5" w:rsidRDefault="009528A5" w:rsidP="009528A5">
      <w:pPr>
        <w:pStyle w:val="af"/>
        <w:spacing w:after="0"/>
        <w:ind w:firstLine="709"/>
        <w:jc w:val="both"/>
        <w:rPr>
          <w:rFonts w:ascii="Times New Roman" w:hAnsi="Times New Roman"/>
          <w:b/>
          <w:color w:val="000000" w:themeColor="text1"/>
          <w:sz w:val="24"/>
          <w:szCs w:val="24"/>
        </w:rPr>
      </w:pPr>
      <w:r w:rsidRPr="009528A5">
        <w:rPr>
          <w:rFonts w:ascii="Times New Roman" w:hAnsi="Times New Roman"/>
          <w:b/>
          <w:color w:val="000000" w:themeColor="text1"/>
          <w:sz w:val="24"/>
          <w:szCs w:val="24"/>
        </w:rPr>
        <w:t xml:space="preserve">2. Общие требования: </w:t>
      </w:r>
      <w:r w:rsidRPr="009528A5">
        <w:rPr>
          <w:rFonts w:ascii="Times New Roman" w:hAnsi="Times New Roman"/>
          <w:color w:val="000000" w:themeColor="text1"/>
          <w:sz w:val="24"/>
          <w:szCs w:val="24"/>
        </w:rPr>
        <w:t xml:space="preserve">исполнитель обеспечивает предусмотренную производителями функциональность программного обеспечения в том числе и в рамках продления действующей лицензии на программное обеспечение Kaspersky </w:t>
      </w:r>
      <w:proofErr w:type="spellStart"/>
      <w:r w:rsidRPr="009528A5">
        <w:rPr>
          <w:rFonts w:ascii="Times New Roman" w:hAnsi="Times New Roman"/>
          <w:color w:val="000000" w:themeColor="text1"/>
          <w:sz w:val="24"/>
          <w:szCs w:val="24"/>
        </w:rPr>
        <w:t>Endpoint</w:t>
      </w:r>
      <w:proofErr w:type="spellEnd"/>
      <w:r w:rsidRPr="009528A5">
        <w:rPr>
          <w:rFonts w:ascii="Times New Roman" w:hAnsi="Times New Roman"/>
          <w:color w:val="000000" w:themeColor="text1"/>
          <w:sz w:val="24"/>
          <w:szCs w:val="24"/>
        </w:rPr>
        <w:t xml:space="preserve"> Security для бизнеса № </w:t>
      </w:r>
      <w:r w:rsidRPr="009528A5">
        <w:rPr>
          <w:rFonts w:ascii="Times New Roman" w:hAnsi="Times New Roman"/>
          <w:color w:val="1A1A1A"/>
          <w:sz w:val="24"/>
          <w:szCs w:val="24"/>
          <w:shd w:val="clear" w:color="auto" w:fill="FFFFFF"/>
        </w:rPr>
        <w:t>8A452E1F-</w:t>
      </w:r>
      <w:r w:rsidRPr="009528A5">
        <w:rPr>
          <w:rStyle w:val="wmi-callto"/>
          <w:rFonts w:ascii="Times New Roman" w:hAnsi="Times New Roman"/>
          <w:color w:val="1A1A1A"/>
          <w:sz w:val="24"/>
          <w:szCs w:val="24"/>
          <w:shd w:val="clear" w:color="auto" w:fill="FFFFFF"/>
        </w:rPr>
        <w:t>6411-4559</w:t>
      </w:r>
      <w:r w:rsidRPr="009528A5">
        <w:rPr>
          <w:rFonts w:ascii="Times New Roman" w:hAnsi="Times New Roman"/>
          <w:color w:val="1A1A1A"/>
          <w:sz w:val="24"/>
          <w:szCs w:val="24"/>
          <w:shd w:val="clear" w:color="auto" w:fill="FFFFFF"/>
        </w:rPr>
        <w:t>-BE0D-DA7E0CEA4994</w:t>
      </w:r>
      <w:r w:rsidRPr="009528A5">
        <w:rPr>
          <w:rFonts w:ascii="Times New Roman" w:hAnsi="Times New Roman"/>
          <w:color w:val="000000" w:themeColor="text1"/>
          <w:sz w:val="24"/>
          <w:szCs w:val="24"/>
        </w:rPr>
        <w:t>.</w:t>
      </w:r>
    </w:p>
    <w:p w14:paraId="464A8740" w14:textId="77777777" w:rsidR="009528A5" w:rsidRPr="00BF24AD" w:rsidRDefault="009528A5" w:rsidP="009528A5">
      <w:pPr>
        <w:spacing w:after="0" w:line="240" w:lineRule="auto"/>
        <w:ind w:firstLine="709"/>
        <w:jc w:val="both"/>
        <w:rPr>
          <w:rFonts w:ascii="Times New Roman" w:hAnsi="Times New Roman"/>
          <w:b/>
          <w:color w:val="000000" w:themeColor="text1"/>
          <w:sz w:val="24"/>
          <w:szCs w:val="24"/>
        </w:rPr>
      </w:pPr>
    </w:p>
    <w:p w14:paraId="34336EFA" w14:textId="77777777" w:rsidR="009528A5" w:rsidRPr="00BF24AD" w:rsidRDefault="009528A5" w:rsidP="009528A5">
      <w:pPr>
        <w:spacing w:after="0" w:line="240" w:lineRule="auto"/>
        <w:ind w:firstLine="709"/>
        <w:jc w:val="both"/>
        <w:rPr>
          <w:rFonts w:ascii="Times New Roman" w:hAnsi="Times New Roman"/>
          <w:b/>
          <w:color w:val="000000" w:themeColor="text1"/>
          <w:sz w:val="24"/>
          <w:szCs w:val="24"/>
        </w:rPr>
      </w:pPr>
      <w:r w:rsidRPr="00BF24AD">
        <w:rPr>
          <w:rFonts w:ascii="Times New Roman" w:hAnsi="Times New Roman"/>
          <w:b/>
          <w:color w:val="000000" w:themeColor="text1"/>
          <w:sz w:val="24"/>
          <w:szCs w:val="24"/>
        </w:rPr>
        <w:t>3. Перечень предоставляемых прав:</w:t>
      </w:r>
    </w:p>
    <w:tbl>
      <w:tblPr>
        <w:tblW w:w="10093" w:type="dxa"/>
        <w:tblInd w:w="108" w:type="dxa"/>
        <w:tblLayout w:type="fixed"/>
        <w:tblLook w:val="0000" w:firstRow="0" w:lastRow="0" w:firstColumn="0" w:lastColumn="0" w:noHBand="0" w:noVBand="0"/>
      </w:tblPr>
      <w:tblGrid>
        <w:gridCol w:w="533"/>
        <w:gridCol w:w="2331"/>
        <w:gridCol w:w="5812"/>
        <w:gridCol w:w="709"/>
        <w:gridCol w:w="708"/>
      </w:tblGrid>
      <w:tr w:rsidR="009528A5" w:rsidRPr="00BF24AD" w14:paraId="73898EF3" w14:textId="77777777" w:rsidTr="00467B9C">
        <w:trPr>
          <w:trHeight w:val="529"/>
        </w:trPr>
        <w:tc>
          <w:tcPr>
            <w:tcW w:w="533" w:type="dxa"/>
            <w:tcBorders>
              <w:top w:val="single" w:sz="4" w:space="0" w:color="000000"/>
              <w:left w:val="single" w:sz="4" w:space="0" w:color="000000"/>
              <w:bottom w:val="single" w:sz="4" w:space="0" w:color="auto"/>
            </w:tcBorders>
          </w:tcPr>
          <w:p w14:paraId="343546A9" w14:textId="77777777" w:rsidR="009528A5" w:rsidRPr="00BF24AD" w:rsidRDefault="009528A5" w:rsidP="00467B9C">
            <w:pPr>
              <w:pStyle w:val="310"/>
              <w:snapToGrid w:val="0"/>
              <w:ind w:right="0" w:firstLine="0"/>
              <w:jc w:val="center"/>
              <w:rPr>
                <w:color w:val="000000" w:themeColor="text1"/>
                <w:sz w:val="24"/>
                <w:szCs w:val="24"/>
              </w:rPr>
            </w:pPr>
            <w:r w:rsidRPr="00BF24AD">
              <w:rPr>
                <w:color w:val="000000" w:themeColor="text1"/>
                <w:sz w:val="24"/>
                <w:szCs w:val="24"/>
              </w:rPr>
              <w:t>№ п/п</w:t>
            </w:r>
          </w:p>
        </w:tc>
        <w:tc>
          <w:tcPr>
            <w:tcW w:w="2331" w:type="dxa"/>
            <w:tcBorders>
              <w:top w:val="single" w:sz="4" w:space="0" w:color="000000"/>
              <w:left w:val="single" w:sz="4" w:space="0" w:color="000000"/>
              <w:bottom w:val="single" w:sz="4" w:space="0" w:color="auto"/>
            </w:tcBorders>
          </w:tcPr>
          <w:p w14:paraId="7AE49310" w14:textId="77777777" w:rsidR="009528A5" w:rsidRPr="00BF24AD" w:rsidRDefault="009528A5" w:rsidP="00467B9C">
            <w:pPr>
              <w:pStyle w:val="310"/>
              <w:snapToGrid w:val="0"/>
              <w:ind w:right="0" w:firstLine="0"/>
              <w:jc w:val="center"/>
              <w:rPr>
                <w:color w:val="000000" w:themeColor="text1"/>
                <w:sz w:val="24"/>
                <w:szCs w:val="24"/>
              </w:rPr>
            </w:pPr>
            <w:r w:rsidRPr="00BF24AD">
              <w:rPr>
                <w:color w:val="000000" w:themeColor="text1"/>
                <w:sz w:val="24"/>
                <w:szCs w:val="24"/>
              </w:rPr>
              <w:t xml:space="preserve">Наименование </w:t>
            </w:r>
          </w:p>
        </w:tc>
        <w:tc>
          <w:tcPr>
            <w:tcW w:w="5812" w:type="dxa"/>
            <w:tcBorders>
              <w:top w:val="single" w:sz="4" w:space="0" w:color="000000"/>
              <w:left w:val="single" w:sz="4" w:space="0" w:color="000000"/>
              <w:bottom w:val="single" w:sz="4" w:space="0" w:color="auto"/>
            </w:tcBorders>
          </w:tcPr>
          <w:p w14:paraId="2DEACC91" w14:textId="77777777" w:rsidR="009528A5" w:rsidRPr="00BF24AD" w:rsidRDefault="009528A5" w:rsidP="00467B9C">
            <w:pPr>
              <w:pStyle w:val="310"/>
              <w:snapToGrid w:val="0"/>
              <w:ind w:right="0" w:firstLine="0"/>
              <w:jc w:val="center"/>
              <w:rPr>
                <w:color w:val="000000" w:themeColor="text1"/>
                <w:sz w:val="24"/>
                <w:szCs w:val="24"/>
              </w:rPr>
            </w:pPr>
            <w:r w:rsidRPr="00BF24AD">
              <w:rPr>
                <w:color w:val="000000" w:themeColor="text1"/>
                <w:sz w:val="24"/>
                <w:szCs w:val="24"/>
              </w:rPr>
              <w:t>Характеристика</w:t>
            </w:r>
          </w:p>
        </w:tc>
        <w:tc>
          <w:tcPr>
            <w:tcW w:w="709" w:type="dxa"/>
            <w:tcBorders>
              <w:top w:val="single" w:sz="4" w:space="0" w:color="000000"/>
              <w:left w:val="single" w:sz="4" w:space="0" w:color="000000"/>
              <w:bottom w:val="single" w:sz="4" w:space="0" w:color="auto"/>
            </w:tcBorders>
          </w:tcPr>
          <w:p w14:paraId="23B6A4FA" w14:textId="77777777" w:rsidR="009528A5" w:rsidRPr="00BF24AD" w:rsidRDefault="009528A5" w:rsidP="00467B9C">
            <w:pPr>
              <w:pStyle w:val="310"/>
              <w:snapToGrid w:val="0"/>
              <w:ind w:right="0" w:firstLine="0"/>
              <w:jc w:val="center"/>
              <w:rPr>
                <w:color w:val="000000" w:themeColor="text1"/>
                <w:sz w:val="24"/>
                <w:szCs w:val="24"/>
              </w:rPr>
            </w:pPr>
            <w:r w:rsidRPr="00BF24AD">
              <w:rPr>
                <w:color w:val="000000" w:themeColor="text1"/>
                <w:sz w:val="24"/>
                <w:szCs w:val="24"/>
              </w:rPr>
              <w:t>Ед.</w:t>
            </w:r>
          </w:p>
          <w:p w14:paraId="30E3DD8B" w14:textId="77777777" w:rsidR="009528A5" w:rsidRPr="00BF24AD" w:rsidRDefault="009528A5" w:rsidP="00467B9C">
            <w:pPr>
              <w:pStyle w:val="310"/>
              <w:ind w:right="0" w:firstLine="0"/>
              <w:jc w:val="center"/>
              <w:rPr>
                <w:color w:val="000000" w:themeColor="text1"/>
                <w:sz w:val="24"/>
                <w:szCs w:val="24"/>
              </w:rPr>
            </w:pPr>
            <w:r w:rsidRPr="00BF24AD">
              <w:rPr>
                <w:color w:val="000000" w:themeColor="text1"/>
                <w:sz w:val="24"/>
                <w:szCs w:val="24"/>
              </w:rPr>
              <w:t>изм.</w:t>
            </w:r>
          </w:p>
        </w:tc>
        <w:tc>
          <w:tcPr>
            <w:tcW w:w="708" w:type="dxa"/>
            <w:tcBorders>
              <w:top w:val="single" w:sz="4" w:space="0" w:color="000000"/>
              <w:left w:val="single" w:sz="4" w:space="0" w:color="000000"/>
              <w:bottom w:val="single" w:sz="4" w:space="0" w:color="auto"/>
              <w:right w:val="single" w:sz="4" w:space="0" w:color="000000"/>
            </w:tcBorders>
          </w:tcPr>
          <w:p w14:paraId="30B6E55B" w14:textId="77777777" w:rsidR="009528A5" w:rsidRPr="00BF24AD" w:rsidRDefault="009528A5" w:rsidP="00467B9C">
            <w:pPr>
              <w:pStyle w:val="310"/>
              <w:snapToGrid w:val="0"/>
              <w:ind w:right="0" w:firstLine="0"/>
              <w:jc w:val="center"/>
              <w:rPr>
                <w:color w:val="000000" w:themeColor="text1"/>
                <w:sz w:val="24"/>
                <w:szCs w:val="24"/>
              </w:rPr>
            </w:pPr>
            <w:r w:rsidRPr="00BF24AD">
              <w:rPr>
                <w:color w:val="000000" w:themeColor="text1"/>
                <w:sz w:val="24"/>
                <w:szCs w:val="24"/>
              </w:rPr>
              <w:t>Кол-во</w:t>
            </w:r>
          </w:p>
        </w:tc>
      </w:tr>
      <w:tr w:rsidR="009528A5" w:rsidRPr="00BF24AD" w14:paraId="06ED7AB6" w14:textId="77777777" w:rsidTr="00467B9C">
        <w:trPr>
          <w:trHeight w:val="827"/>
        </w:trPr>
        <w:tc>
          <w:tcPr>
            <w:tcW w:w="533" w:type="dxa"/>
            <w:tcBorders>
              <w:top w:val="single" w:sz="4" w:space="0" w:color="auto"/>
              <w:left w:val="single" w:sz="4" w:space="0" w:color="auto"/>
              <w:bottom w:val="single" w:sz="4" w:space="0" w:color="auto"/>
              <w:right w:val="single" w:sz="4" w:space="0" w:color="auto"/>
            </w:tcBorders>
          </w:tcPr>
          <w:p w14:paraId="7F3DF7A2" w14:textId="77777777" w:rsidR="009528A5" w:rsidRPr="00BF24AD" w:rsidRDefault="009528A5" w:rsidP="00467B9C">
            <w:pPr>
              <w:pStyle w:val="310"/>
              <w:snapToGrid w:val="0"/>
              <w:ind w:right="0" w:firstLine="0"/>
              <w:jc w:val="center"/>
              <w:rPr>
                <w:color w:val="000000" w:themeColor="text1"/>
                <w:sz w:val="24"/>
                <w:szCs w:val="24"/>
              </w:rPr>
            </w:pPr>
            <w:r w:rsidRPr="00BF24AD">
              <w:rPr>
                <w:color w:val="000000" w:themeColor="text1"/>
                <w:sz w:val="24"/>
                <w:szCs w:val="24"/>
              </w:rPr>
              <w:t>1</w:t>
            </w:r>
          </w:p>
        </w:tc>
        <w:tc>
          <w:tcPr>
            <w:tcW w:w="2331" w:type="dxa"/>
            <w:tcBorders>
              <w:top w:val="single" w:sz="4" w:space="0" w:color="auto"/>
              <w:left w:val="single" w:sz="4" w:space="0" w:color="auto"/>
              <w:bottom w:val="single" w:sz="4" w:space="0" w:color="auto"/>
              <w:right w:val="single" w:sz="4" w:space="0" w:color="auto"/>
            </w:tcBorders>
          </w:tcPr>
          <w:p w14:paraId="07520FB2" w14:textId="77777777" w:rsidR="009528A5" w:rsidRPr="00BF24AD" w:rsidRDefault="009528A5" w:rsidP="00467B9C">
            <w:pPr>
              <w:autoSpaceDE w:val="0"/>
              <w:autoSpaceDN w:val="0"/>
              <w:adjustRightInd w:val="0"/>
              <w:spacing w:line="240" w:lineRule="exact"/>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Право на использование Kaspersky </w:t>
            </w:r>
            <w:proofErr w:type="spellStart"/>
            <w:r w:rsidRPr="00BF24AD">
              <w:rPr>
                <w:rFonts w:ascii="Times New Roman" w:hAnsi="Times New Roman"/>
                <w:color w:val="000000" w:themeColor="text1"/>
                <w:sz w:val="24"/>
                <w:szCs w:val="24"/>
              </w:rPr>
              <w:t>Endpoint</w:t>
            </w:r>
            <w:proofErr w:type="spellEnd"/>
            <w:r w:rsidRPr="00BF24AD">
              <w:rPr>
                <w:rFonts w:ascii="Times New Roman" w:hAnsi="Times New Roman"/>
                <w:color w:val="000000" w:themeColor="text1"/>
                <w:sz w:val="24"/>
                <w:szCs w:val="24"/>
              </w:rPr>
              <w:t xml:space="preserve"> Security для бизнеса – Расширенный Russian Edition. 100-149 </w:t>
            </w:r>
            <w:proofErr w:type="spellStart"/>
            <w:r w:rsidRPr="00BF24AD">
              <w:rPr>
                <w:rFonts w:ascii="Times New Roman" w:hAnsi="Times New Roman"/>
                <w:color w:val="000000" w:themeColor="text1"/>
                <w:sz w:val="24"/>
                <w:szCs w:val="24"/>
              </w:rPr>
              <w:t>Node</w:t>
            </w:r>
            <w:proofErr w:type="spellEnd"/>
            <w:r w:rsidRPr="00BF24AD">
              <w:rPr>
                <w:rFonts w:ascii="Times New Roman" w:hAnsi="Times New Roman"/>
                <w:color w:val="000000" w:themeColor="text1"/>
                <w:sz w:val="24"/>
                <w:szCs w:val="24"/>
              </w:rPr>
              <w:t xml:space="preserve"> 1 </w:t>
            </w:r>
            <w:proofErr w:type="spellStart"/>
            <w:r w:rsidRPr="00BF24AD">
              <w:rPr>
                <w:rFonts w:ascii="Times New Roman" w:hAnsi="Times New Roman"/>
                <w:color w:val="000000" w:themeColor="text1"/>
                <w:sz w:val="24"/>
                <w:szCs w:val="24"/>
              </w:rPr>
              <w:t>year</w:t>
            </w:r>
            <w:proofErr w:type="spellEnd"/>
            <w:r w:rsidRPr="00BF24AD">
              <w:rPr>
                <w:rFonts w:ascii="Times New Roman" w:hAnsi="Times New Roman"/>
                <w:color w:val="000000" w:themeColor="text1"/>
                <w:sz w:val="24"/>
                <w:szCs w:val="24"/>
              </w:rPr>
              <w:t xml:space="preserve"> </w:t>
            </w:r>
            <w:proofErr w:type="spellStart"/>
            <w:r w:rsidRPr="00BF24AD">
              <w:rPr>
                <w:rFonts w:ascii="Times New Roman" w:hAnsi="Times New Roman"/>
                <w:color w:val="000000" w:themeColor="text1"/>
                <w:sz w:val="24"/>
                <w:szCs w:val="24"/>
              </w:rPr>
              <w:t>Renewal</w:t>
            </w:r>
            <w:proofErr w:type="spellEnd"/>
            <w:r w:rsidRPr="00BF24AD">
              <w:rPr>
                <w:rFonts w:ascii="Times New Roman" w:hAnsi="Times New Roman"/>
                <w:color w:val="000000" w:themeColor="text1"/>
                <w:sz w:val="24"/>
                <w:szCs w:val="24"/>
              </w:rPr>
              <w:t xml:space="preserve"> </w:t>
            </w:r>
            <w:proofErr w:type="spellStart"/>
            <w:r w:rsidRPr="00BF24AD">
              <w:rPr>
                <w:rFonts w:ascii="Times New Roman" w:hAnsi="Times New Roman"/>
                <w:color w:val="000000" w:themeColor="text1"/>
                <w:sz w:val="24"/>
                <w:szCs w:val="24"/>
              </w:rPr>
              <w:t>License</w:t>
            </w:r>
            <w:proofErr w:type="spellEnd"/>
          </w:p>
        </w:tc>
        <w:tc>
          <w:tcPr>
            <w:tcW w:w="5812" w:type="dxa"/>
            <w:tcBorders>
              <w:top w:val="single" w:sz="4" w:space="0" w:color="auto"/>
              <w:left w:val="single" w:sz="4" w:space="0" w:color="auto"/>
              <w:bottom w:val="single" w:sz="4" w:space="0" w:color="auto"/>
              <w:right w:val="single" w:sz="4" w:space="0" w:color="auto"/>
            </w:tcBorders>
          </w:tcPr>
          <w:p w14:paraId="7230CD4B" w14:textId="624FADCE" w:rsidR="009528A5" w:rsidRPr="004B71AC" w:rsidRDefault="009528A5" w:rsidP="00467B9C">
            <w:pPr>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Приложение № </w:t>
            </w:r>
            <w:r>
              <w:rPr>
                <w:rFonts w:ascii="Times New Roman" w:hAnsi="Times New Roman"/>
                <w:color w:val="000000" w:themeColor="text1"/>
                <w:sz w:val="24"/>
                <w:szCs w:val="24"/>
              </w:rPr>
              <w:t>1</w:t>
            </w:r>
            <w:r w:rsidRPr="00BF24AD">
              <w:rPr>
                <w:rFonts w:ascii="Times New Roman" w:hAnsi="Times New Roman"/>
                <w:color w:val="000000" w:themeColor="text1"/>
                <w:sz w:val="24"/>
                <w:szCs w:val="24"/>
              </w:rPr>
              <w:t xml:space="preserve"> к </w:t>
            </w:r>
            <w:r>
              <w:rPr>
                <w:rFonts w:ascii="Times New Roman" w:hAnsi="Times New Roman"/>
                <w:color w:val="000000" w:themeColor="text1"/>
                <w:sz w:val="24"/>
                <w:szCs w:val="24"/>
              </w:rPr>
              <w:t xml:space="preserve">техническому заданию. </w:t>
            </w:r>
            <w:r w:rsidRPr="009528A5">
              <w:rPr>
                <w:rFonts w:ascii="Times New Roman" w:hAnsi="Times New Roman"/>
                <w:color w:val="000000" w:themeColor="text1"/>
                <w:sz w:val="24"/>
                <w:szCs w:val="24"/>
              </w:rPr>
              <w:t xml:space="preserve">Продление действующей лицензии на антивирусное программное обеспечение Kaspersky </w:t>
            </w:r>
            <w:proofErr w:type="spellStart"/>
            <w:r w:rsidRPr="009528A5">
              <w:rPr>
                <w:rFonts w:ascii="Times New Roman" w:hAnsi="Times New Roman"/>
                <w:color w:val="000000" w:themeColor="text1"/>
                <w:sz w:val="24"/>
                <w:szCs w:val="24"/>
              </w:rPr>
              <w:t>Endpoint</w:t>
            </w:r>
            <w:proofErr w:type="spellEnd"/>
            <w:r w:rsidRPr="009528A5">
              <w:rPr>
                <w:rFonts w:ascii="Times New Roman" w:hAnsi="Times New Roman"/>
                <w:color w:val="000000" w:themeColor="text1"/>
                <w:sz w:val="24"/>
                <w:szCs w:val="24"/>
              </w:rPr>
              <w:t xml:space="preserve"> Security для бизнеса – Расширенный на срок 1 год с учётом имеющейся у Заказчика лицензии </w:t>
            </w:r>
            <w:r w:rsidRPr="009528A5">
              <w:rPr>
                <w:rFonts w:ascii="Times New Roman" w:hAnsi="Times New Roman"/>
                <w:b/>
                <w:bCs/>
                <w:color w:val="000000" w:themeColor="text1"/>
                <w:sz w:val="24"/>
                <w:szCs w:val="24"/>
              </w:rPr>
              <w:t xml:space="preserve">№ </w:t>
            </w:r>
            <w:r w:rsidRPr="009528A5">
              <w:rPr>
                <w:rFonts w:ascii="Times New Roman" w:hAnsi="Times New Roman"/>
                <w:b/>
                <w:bCs/>
                <w:color w:val="1A1A1A"/>
                <w:sz w:val="24"/>
                <w:szCs w:val="24"/>
                <w:shd w:val="clear" w:color="auto" w:fill="FFFFFF"/>
              </w:rPr>
              <w:t>8A452E1F-</w:t>
            </w:r>
            <w:r w:rsidRPr="009528A5">
              <w:rPr>
                <w:rStyle w:val="wmi-callto"/>
                <w:rFonts w:ascii="Times New Roman" w:hAnsi="Times New Roman"/>
                <w:b/>
                <w:bCs/>
                <w:color w:val="1A1A1A"/>
                <w:sz w:val="24"/>
                <w:szCs w:val="24"/>
                <w:shd w:val="clear" w:color="auto" w:fill="FFFFFF"/>
              </w:rPr>
              <w:t>6411-4559</w:t>
            </w:r>
            <w:r w:rsidRPr="009528A5">
              <w:rPr>
                <w:rFonts w:ascii="Times New Roman" w:hAnsi="Times New Roman"/>
                <w:b/>
                <w:bCs/>
                <w:color w:val="1A1A1A"/>
                <w:sz w:val="24"/>
                <w:szCs w:val="24"/>
                <w:shd w:val="clear" w:color="auto" w:fill="FFFFFF"/>
              </w:rPr>
              <w:t>-BE0D-DA7E0CEA4994</w:t>
            </w:r>
          </w:p>
          <w:p w14:paraId="5540A7D6" w14:textId="77777777" w:rsidR="009528A5" w:rsidRPr="004B71AC" w:rsidRDefault="009528A5" w:rsidP="00467B9C">
            <w:pPr>
              <w:spacing w:after="0" w:line="240" w:lineRule="auto"/>
              <w:jc w:val="both"/>
              <w:rPr>
                <w:rFonts w:ascii="Times New Roman" w:hAnsi="Times New Roman"/>
                <w:color w:val="000000" w:themeColor="text1"/>
                <w:sz w:val="24"/>
                <w:szCs w:val="24"/>
              </w:rPr>
            </w:pPr>
            <w:r w:rsidRPr="004B71AC">
              <w:rPr>
                <w:rFonts w:ascii="Times New Roman" w:hAnsi="Times New Roman"/>
                <w:color w:val="000000" w:themeColor="text1"/>
                <w:sz w:val="24"/>
                <w:szCs w:val="24"/>
              </w:rPr>
              <w:t>Комплектация:</w:t>
            </w:r>
          </w:p>
          <w:p w14:paraId="2C73A4AB" w14:textId="77777777" w:rsidR="009528A5" w:rsidRPr="00BF24AD" w:rsidRDefault="009528A5" w:rsidP="00467B9C">
            <w:pPr>
              <w:rPr>
                <w:rFonts w:ascii="Times New Roman" w:hAnsi="Times New Roman"/>
                <w:color w:val="000000" w:themeColor="text1"/>
                <w:sz w:val="24"/>
                <w:szCs w:val="24"/>
              </w:rPr>
            </w:pPr>
            <w:r w:rsidRPr="004B71AC">
              <w:rPr>
                <w:rFonts w:ascii="Times New Roman" w:hAnsi="Times New Roman"/>
                <w:color w:val="000000" w:themeColor="text1"/>
                <w:sz w:val="24"/>
                <w:szCs w:val="24"/>
              </w:rPr>
              <w:t>- ключевой файл для активации программного обеспечения;</w:t>
            </w:r>
          </w:p>
        </w:tc>
        <w:tc>
          <w:tcPr>
            <w:tcW w:w="709" w:type="dxa"/>
            <w:tcBorders>
              <w:top w:val="single" w:sz="4" w:space="0" w:color="auto"/>
              <w:left w:val="single" w:sz="4" w:space="0" w:color="auto"/>
              <w:bottom w:val="single" w:sz="4" w:space="0" w:color="auto"/>
              <w:right w:val="single" w:sz="4" w:space="0" w:color="auto"/>
            </w:tcBorders>
          </w:tcPr>
          <w:p w14:paraId="6B810B7C" w14:textId="77777777" w:rsidR="009528A5" w:rsidRPr="00BF24AD" w:rsidRDefault="009528A5" w:rsidP="00467B9C">
            <w:pPr>
              <w:pStyle w:val="310"/>
              <w:snapToGrid w:val="0"/>
              <w:ind w:right="0" w:firstLine="0"/>
              <w:jc w:val="center"/>
              <w:rPr>
                <w:color w:val="000000" w:themeColor="text1"/>
                <w:sz w:val="24"/>
                <w:szCs w:val="24"/>
              </w:rPr>
            </w:pPr>
            <w:r w:rsidRPr="00BF24AD">
              <w:rPr>
                <w:color w:val="000000" w:themeColor="text1"/>
                <w:sz w:val="24"/>
                <w:szCs w:val="24"/>
              </w:rPr>
              <w:t xml:space="preserve">Шт. </w:t>
            </w:r>
          </w:p>
        </w:tc>
        <w:tc>
          <w:tcPr>
            <w:tcW w:w="708" w:type="dxa"/>
            <w:tcBorders>
              <w:top w:val="single" w:sz="4" w:space="0" w:color="auto"/>
              <w:left w:val="single" w:sz="4" w:space="0" w:color="auto"/>
              <w:bottom w:val="single" w:sz="4" w:space="0" w:color="auto"/>
              <w:right w:val="single" w:sz="4" w:space="0" w:color="auto"/>
            </w:tcBorders>
          </w:tcPr>
          <w:p w14:paraId="50A28C4E" w14:textId="77777777" w:rsidR="009528A5" w:rsidRPr="00BF24AD" w:rsidRDefault="009528A5" w:rsidP="00467B9C">
            <w:pPr>
              <w:snapToGrid w:val="0"/>
              <w:jc w:val="center"/>
              <w:rPr>
                <w:rFonts w:ascii="Times New Roman" w:hAnsi="Times New Roman"/>
                <w:color w:val="000000" w:themeColor="text1"/>
                <w:sz w:val="24"/>
                <w:szCs w:val="24"/>
              </w:rPr>
            </w:pPr>
            <w:r w:rsidRPr="00BF24AD">
              <w:rPr>
                <w:rFonts w:ascii="Times New Roman" w:hAnsi="Times New Roman"/>
                <w:color w:val="000000" w:themeColor="text1"/>
                <w:sz w:val="24"/>
                <w:szCs w:val="24"/>
              </w:rPr>
              <w:t>1</w:t>
            </w:r>
          </w:p>
        </w:tc>
      </w:tr>
      <w:tr w:rsidR="009528A5" w:rsidRPr="00BF24AD" w14:paraId="23A3D334" w14:textId="77777777" w:rsidTr="00467B9C">
        <w:trPr>
          <w:trHeight w:val="827"/>
        </w:trPr>
        <w:tc>
          <w:tcPr>
            <w:tcW w:w="533" w:type="dxa"/>
            <w:tcBorders>
              <w:top w:val="single" w:sz="4" w:space="0" w:color="auto"/>
              <w:left w:val="single" w:sz="4" w:space="0" w:color="auto"/>
              <w:bottom w:val="single" w:sz="4" w:space="0" w:color="auto"/>
              <w:right w:val="single" w:sz="4" w:space="0" w:color="auto"/>
            </w:tcBorders>
          </w:tcPr>
          <w:p w14:paraId="5F893A95" w14:textId="77777777" w:rsidR="009528A5" w:rsidRPr="00BF24AD" w:rsidRDefault="009528A5" w:rsidP="00467B9C">
            <w:pPr>
              <w:pStyle w:val="310"/>
              <w:snapToGrid w:val="0"/>
              <w:ind w:right="0" w:firstLine="0"/>
              <w:jc w:val="center"/>
              <w:rPr>
                <w:color w:val="000000" w:themeColor="text1"/>
                <w:sz w:val="24"/>
                <w:szCs w:val="24"/>
              </w:rPr>
            </w:pPr>
            <w:r w:rsidRPr="00BF24AD">
              <w:rPr>
                <w:color w:val="000000" w:themeColor="text1"/>
                <w:sz w:val="24"/>
                <w:szCs w:val="24"/>
              </w:rPr>
              <w:t>2</w:t>
            </w:r>
          </w:p>
        </w:tc>
        <w:tc>
          <w:tcPr>
            <w:tcW w:w="2331" w:type="dxa"/>
            <w:tcBorders>
              <w:top w:val="single" w:sz="4" w:space="0" w:color="auto"/>
              <w:left w:val="single" w:sz="4" w:space="0" w:color="auto"/>
              <w:bottom w:val="single" w:sz="4" w:space="0" w:color="auto"/>
              <w:right w:val="single" w:sz="4" w:space="0" w:color="auto"/>
            </w:tcBorders>
          </w:tcPr>
          <w:p w14:paraId="2E995540" w14:textId="77777777" w:rsidR="009528A5" w:rsidRPr="00BF24AD" w:rsidRDefault="009528A5" w:rsidP="00467B9C">
            <w:pPr>
              <w:autoSpaceDE w:val="0"/>
              <w:autoSpaceDN w:val="0"/>
              <w:adjustRightInd w:val="0"/>
              <w:spacing w:line="240" w:lineRule="exact"/>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Право на использование Kaspersky </w:t>
            </w:r>
            <w:proofErr w:type="spellStart"/>
            <w:r w:rsidRPr="00BF24AD">
              <w:rPr>
                <w:rFonts w:ascii="Times New Roman" w:hAnsi="Times New Roman"/>
                <w:color w:val="000000" w:themeColor="text1"/>
                <w:sz w:val="24"/>
                <w:szCs w:val="24"/>
              </w:rPr>
              <w:t>Endpoint</w:t>
            </w:r>
            <w:proofErr w:type="spellEnd"/>
            <w:r w:rsidRPr="00BF24AD">
              <w:rPr>
                <w:rFonts w:ascii="Times New Roman" w:hAnsi="Times New Roman"/>
                <w:color w:val="000000" w:themeColor="text1"/>
                <w:sz w:val="24"/>
                <w:szCs w:val="24"/>
              </w:rPr>
              <w:t xml:space="preserve"> Security для бизнеса – Расширенный Russian Edition. 100-149 </w:t>
            </w:r>
            <w:proofErr w:type="spellStart"/>
            <w:r w:rsidRPr="00BF24AD">
              <w:rPr>
                <w:rFonts w:ascii="Times New Roman" w:hAnsi="Times New Roman"/>
                <w:color w:val="000000" w:themeColor="text1"/>
                <w:sz w:val="24"/>
                <w:szCs w:val="24"/>
              </w:rPr>
              <w:t>Node</w:t>
            </w:r>
            <w:proofErr w:type="spellEnd"/>
            <w:r w:rsidRPr="00BF24AD">
              <w:rPr>
                <w:rFonts w:ascii="Times New Roman" w:hAnsi="Times New Roman"/>
                <w:color w:val="000000" w:themeColor="text1"/>
                <w:sz w:val="24"/>
                <w:szCs w:val="24"/>
              </w:rPr>
              <w:t xml:space="preserve"> 1 </w:t>
            </w:r>
            <w:proofErr w:type="spellStart"/>
            <w:r w:rsidRPr="00BF24AD">
              <w:rPr>
                <w:rFonts w:ascii="Times New Roman" w:hAnsi="Times New Roman"/>
                <w:color w:val="000000" w:themeColor="text1"/>
                <w:sz w:val="24"/>
                <w:szCs w:val="24"/>
              </w:rPr>
              <w:t>year</w:t>
            </w:r>
            <w:proofErr w:type="spellEnd"/>
            <w:r w:rsidRPr="00BF24AD">
              <w:rPr>
                <w:rFonts w:ascii="Times New Roman" w:hAnsi="Times New Roman"/>
                <w:color w:val="000000" w:themeColor="text1"/>
                <w:sz w:val="24"/>
                <w:szCs w:val="24"/>
              </w:rPr>
              <w:t xml:space="preserve"> </w:t>
            </w:r>
            <w:proofErr w:type="spellStart"/>
            <w:r w:rsidRPr="00BF24AD">
              <w:rPr>
                <w:rFonts w:ascii="Times New Roman" w:hAnsi="Times New Roman"/>
                <w:color w:val="000000" w:themeColor="text1"/>
                <w:sz w:val="24"/>
                <w:szCs w:val="24"/>
              </w:rPr>
              <w:t>Renewal</w:t>
            </w:r>
            <w:proofErr w:type="spellEnd"/>
            <w:r w:rsidRPr="00BF24AD">
              <w:rPr>
                <w:rFonts w:ascii="Times New Roman" w:hAnsi="Times New Roman"/>
                <w:color w:val="000000" w:themeColor="text1"/>
                <w:sz w:val="24"/>
                <w:szCs w:val="24"/>
              </w:rPr>
              <w:t xml:space="preserve"> </w:t>
            </w:r>
            <w:proofErr w:type="spellStart"/>
            <w:r w:rsidRPr="00BF24AD">
              <w:rPr>
                <w:rFonts w:ascii="Times New Roman" w:hAnsi="Times New Roman"/>
                <w:color w:val="000000" w:themeColor="text1"/>
                <w:sz w:val="24"/>
                <w:szCs w:val="24"/>
              </w:rPr>
              <w:t>License</w:t>
            </w:r>
            <w:proofErr w:type="spellEnd"/>
          </w:p>
        </w:tc>
        <w:tc>
          <w:tcPr>
            <w:tcW w:w="5812" w:type="dxa"/>
            <w:tcBorders>
              <w:top w:val="single" w:sz="4" w:space="0" w:color="auto"/>
              <w:left w:val="single" w:sz="4" w:space="0" w:color="auto"/>
              <w:bottom w:val="single" w:sz="4" w:space="0" w:color="auto"/>
              <w:right w:val="single" w:sz="4" w:space="0" w:color="auto"/>
            </w:tcBorders>
          </w:tcPr>
          <w:p w14:paraId="4B683A09" w14:textId="20362DE2" w:rsidR="009528A5" w:rsidRPr="004B71AC" w:rsidRDefault="009528A5" w:rsidP="00467B9C">
            <w:pPr>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Приложение № </w:t>
            </w:r>
            <w:r>
              <w:rPr>
                <w:rFonts w:ascii="Times New Roman" w:hAnsi="Times New Roman"/>
                <w:color w:val="000000" w:themeColor="text1"/>
                <w:sz w:val="24"/>
                <w:szCs w:val="24"/>
              </w:rPr>
              <w:t>1</w:t>
            </w:r>
            <w:r w:rsidRPr="00BF24AD">
              <w:rPr>
                <w:rFonts w:ascii="Times New Roman" w:hAnsi="Times New Roman"/>
                <w:color w:val="000000" w:themeColor="text1"/>
                <w:sz w:val="24"/>
                <w:szCs w:val="24"/>
              </w:rPr>
              <w:t xml:space="preserve"> к </w:t>
            </w:r>
            <w:r>
              <w:rPr>
                <w:rFonts w:ascii="Times New Roman" w:hAnsi="Times New Roman"/>
                <w:color w:val="000000" w:themeColor="text1"/>
                <w:sz w:val="24"/>
                <w:szCs w:val="24"/>
              </w:rPr>
              <w:t xml:space="preserve">техническому заданию. </w:t>
            </w:r>
            <w:r w:rsidRPr="004B71AC">
              <w:rPr>
                <w:rFonts w:ascii="Times New Roman" w:hAnsi="Times New Roman"/>
                <w:color w:val="000000" w:themeColor="text1"/>
                <w:sz w:val="24"/>
                <w:szCs w:val="24"/>
              </w:rPr>
              <w:t xml:space="preserve">Продление действующей лицензии на антивирусное программное обеспечение </w:t>
            </w:r>
            <w:r w:rsidRPr="00624991">
              <w:rPr>
                <w:rFonts w:ascii="Times New Roman" w:hAnsi="Times New Roman"/>
                <w:color w:val="000000" w:themeColor="text1"/>
                <w:sz w:val="24"/>
                <w:szCs w:val="24"/>
              </w:rPr>
              <w:t>Kaspersky</w:t>
            </w:r>
            <w:r w:rsidRPr="004B71AC">
              <w:rPr>
                <w:rFonts w:ascii="Times New Roman" w:hAnsi="Times New Roman"/>
                <w:color w:val="000000" w:themeColor="text1"/>
                <w:sz w:val="24"/>
                <w:szCs w:val="24"/>
              </w:rPr>
              <w:t xml:space="preserve"> </w:t>
            </w:r>
            <w:proofErr w:type="spellStart"/>
            <w:r w:rsidRPr="00624991">
              <w:rPr>
                <w:rFonts w:ascii="Times New Roman" w:hAnsi="Times New Roman"/>
                <w:color w:val="000000" w:themeColor="text1"/>
                <w:sz w:val="24"/>
                <w:szCs w:val="24"/>
              </w:rPr>
              <w:t>Endpoint</w:t>
            </w:r>
            <w:proofErr w:type="spellEnd"/>
            <w:r w:rsidRPr="004B71AC">
              <w:rPr>
                <w:rFonts w:ascii="Times New Roman" w:hAnsi="Times New Roman"/>
                <w:color w:val="000000" w:themeColor="text1"/>
                <w:sz w:val="24"/>
                <w:szCs w:val="24"/>
              </w:rPr>
              <w:t xml:space="preserve"> </w:t>
            </w:r>
            <w:r w:rsidRPr="00624991">
              <w:rPr>
                <w:rFonts w:ascii="Times New Roman" w:hAnsi="Times New Roman"/>
                <w:color w:val="000000" w:themeColor="text1"/>
                <w:sz w:val="24"/>
                <w:szCs w:val="24"/>
              </w:rPr>
              <w:t>Security</w:t>
            </w:r>
            <w:r w:rsidRPr="004B71AC">
              <w:rPr>
                <w:rFonts w:ascii="Times New Roman" w:hAnsi="Times New Roman"/>
                <w:color w:val="000000" w:themeColor="text1"/>
                <w:sz w:val="24"/>
                <w:szCs w:val="24"/>
              </w:rPr>
              <w:t xml:space="preserve"> для бизнеса – Расширенный на срок 1 год с учётом имеющейся у Заказчика лицензии </w:t>
            </w:r>
            <w:r w:rsidRPr="009528A5">
              <w:rPr>
                <w:rFonts w:ascii="Times New Roman" w:hAnsi="Times New Roman"/>
                <w:b/>
                <w:bCs/>
                <w:color w:val="000000" w:themeColor="text1"/>
                <w:sz w:val="24"/>
                <w:szCs w:val="24"/>
              </w:rPr>
              <w:t xml:space="preserve">№ </w:t>
            </w:r>
            <w:r w:rsidRPr="009528A5">
              <w:rPr>
                <w:rFonts w:ascii="Times New Roman" w:hAnsi="Times New Roman"/>
                <w:b/>
                <w:bCs/>
                <w:color w:val="1A1A1A"/>
                <w:sz w:val="24"/>
                <w:szCs w:val="24"/>
                <w:shd w:val="clear" w:color="auto" w:fill="FFFFFF"/>
              </w:rPr>
              <w:t>8A452E1F-</w:t>
            </w:r>
            <w:r w:rsidRPr="009528A5">
              <w:rPr>
                <w:rStyle w:val="wmi-callto"/>
                <w:rFonts w:ascii="Times New Roman" w:hAnsi="Times New Roman"/>
                <w:b/>
                <w:bCs/>
                <w:color w:val="1A1A1A"/>
                <w:sz w:val="24"/>
                <w:szCs w:val="24"/>
                <w:shd w:val="clear" w:color="auto" w:fill="FFFFFF"/>
              </w:rPr>
              <w:t>6411-4559</w:t>
            </w:r>
            <w:r w:rsidRPr="009528A5">
              <w:rPr>
                <w:rFonts w:ascii="Times New Roman" w:hAnsi="Times New Roman"/>
                <w:b/>
                <w:bCs/>
                <w:color w:val="1A1A1A"/>
                <w:sz w:val="24"/>
                <w:szCs w:val="24"/>
                <w:shd w:val="clear" w:color="auto" w:fill="FFFFFF"/>
              </w:rPr>
              <w:t>-BE0D-DA7E0CEA4994</w:t>
            </w:r>
          </w:p>
          <w:p w14:paraId="7887578A" w14:textId="77777777" w:rsidR="009528A5" w:rsidRPr="004B71AC" w:rsidRDefault="009528A5" w:rsidP="00467B9C">
            <w:pPr>
              <w:spacing w:after="0" w:line="240" w:lineRule="auto"/>
              <w:jc w:val="both"/>
              <w:rPr>
                <w:rFonts w:ascii="Times New Roman" w:hAnsi="Times New Roman"/>
                <w:color w:val="000000" w:themeColor="text1"/>
                <w:sz w:val="24"/>
                <w:szCs w:val="24"/>
              </w:rPr>
            </w:pPr>
            <w:r w:rsidRPr="004B71AC">
              <w:rPr>
                <w:rFonts w:ascii="Times New Roman" w:hAnsi="Times New Roman"/>
                <w:color w:val="000000" w:themeColor="text1"/>
                <w:sz w:val="24"/>
                <w:szCs w:val="24"/>
              </w:rPr>
              <w:t>Комплектация:</w:t>
            </w:r>
          </w:p>
          <w:p w14:paraId="7B363507" w14:textId="77777777" w:rsidR="009528A5" w:rsidRPr="00BF24AD" w:rsidRDefault="009528A5" w:rsidP="00467B9C">
            <w:pPr>
              <w:rPr>
                <w:rFonts w:ascii="Times New Roman" w:hAnsi="Times New Roman"/>
                <w:color w:val="000000" w:themeColor="text1"/>
                <w:sz w:val="24"/>
                <w:szCs w:val="24"/>
              </w:rPr>
            </w:pPr>
            <w:r w:rsidRPr="004B71AC">
              <w:rPr>
                <w:rFonts w:ascii="Times New Roman" w:hAnsi="Times New Roman"/>
                <w:color w:val="000000" w:themeColor="text1"/>
                <w:sz w:val="24"/>
                <w:szCs w:val="24"/>
              </w:rPr>
              <w:t>- ключевой файл для активации программного обеспечения;</w:t>
            </w:r>
          </w:p>
        </w:tc>
        <w:tc>
          <w:tcPr>
            <w:tcW w:w="709" w:type="dxa"/>
            <w:tcBorders>
              <w:top w:val="single" w:sz="4" w:space="0" w:color="auto"/>
              <w:left w:val="single" w:sz="4" w:space="0" w:color="auto"/>
              <w:bottom w:val="single" w:sz="4" w:space="0" w:color="auto"/>
              <w:right w:val="single" w:sz="4" w:space="0" w:color="auto"/>
            </w:tcBorders>
          </w:tcPr>
          <w:p w14:paraId="699D3CF6" w14:textId="77777777" w:rsidR="009528A5" w:rsidRPr="00BF24AD" w:rsidRDefault="009528A5" w:rsidP="00467B9C">
            <w:pPr>
              <w:pStyle w:val="310"/>
              <w:snapToGrid w:val="0"/>
              <w:ind w:right="0" w:firstLine="0"/>
              <w:jc w:val="center"/>
              <w:rPr>
                <w:color w:val="000000" w:themeColor="text1"/>
                <w:sz w:val="24"/>
                <w:szCs w:val="24"/>
              </w:rPr>
            </w:pPr>
            <w:r w:rsidRPr="00BF24AD">
              <w:rPr>
                <w:color w:val="000000" w:themeColor="text1"/>
                <w:sz w:val="24"/>
                <w:szCs w:val="24"/>
              </w:rPr>
              <w:t>Шт.</w:t>
            </w:r>
          </w:p>
        </w:tc>
        <w:tc>
          <w:tcPr>
            <w:tcW w:w="708" w:type="dxa"/>
            <w:tcBorders>
              <w:top w:val="single" w:sz="4" w:space="0" w:color="auto"/>
              <w:left w:val="single" w:sz="4" w:space="0" w:color="auto"/>
              <w:bottom w:val="single" w:sz="4" w:space="0" w:color="auto"/>
              <w:right w:val="single" w:sz="4" w:space="0" w:color="auto"/>
            </w:tcBorders>
          </w:tcPr>
          <w:p w14:paraId="5038871A" w14:textId="77777777" w:rsidR="009528A5" w:rsidRPr="00BF24AD" w:rsidRDefault="009528A5" w:rsidP="00467B9C">
            <w:pPr>
              <w:snapToGrid w:val="0"/>
              <w:jc w:val="center"/>
              <w:rPr>
                <w:rFonts w:ascii="Times New Roman" w:hAnsi="Times New Roman"/>
                <w:color w:val="000000" w:themeColor="text1"/>
                <w:sz w:val="24"/>
                <w:szCs w:val="24"/>
              </w:rPr>
            </w:pPr>
            <w:r w:rsidRPr="00BF24AD">
              <w:rPr>
                <w:rFonts w:ascii="Times New Roman" w:hAnsi="Times New Roman"/>
                <w:color w:val="000000" w:themeColor="text1"/>
                <w:sz w:val="24"/>
                <w:szCs w:val="24"/>
              </w:rPr>
              <w:t>100</w:t>
            </w:r>
          </w:p>
        </w:tc>
      </w:tr>
    </w:tbl>
    <w:p w14:paraId="5EEA34CD" w14:textId="77777777" w:rsidR="009528A5" w:rsidRPr="00BF24AD" w:rsidRDefault="009528A5" w:rsidP="009528A5">
      <w:pPr>
        <w:pStyle w:val="1"/>
        <w:rPr>
          <w:rFonts w:ascii="Times New Roman" w:hAnsi="Times New Roman" w:cs="Times New Roman"/>
          <w:color w:val="000000" w:themeColor="text1"/>
          <w:sz w:val="24"/>
          <w:szCs w:val="24"/>
        </w:rPr>
      </w:pPr>
      <w:bookmarkStart w:id="17" w:name="_Toc39662214"/>
    </w:p>
    <w:p w14:paraId="59F87E2E" w14:textId="77777777" w:rsidR="009528A5" w:rsidRPr="00BF24AD" w:rsidRDefault="009528A5" w:rsidP="009528A5">
      <w:pPr>
        <w:spacing w:after="160" w:line="259" w:lineRule="auto"/>
        <w:rPr>
          <w:rFonts w:ascii="Times New Roman" w:eastAsiaTheme="majorEastAsia" w:hAnsi="Times New Roman"/>
          <w:color w:val="000000" w:themeColor="text1"/>
          <w:sz w:val="24"/>
          <w:szCs w:val="24"/>
        </w:rPr>
      </w:pPr>
      <w:r w:rsidRPr="00BF24AD">
        <w:rPr>
          <w:rFonts w:ascii="Times New Roman" w:hAnsi="Times New Roman"/>
          <w:color w:val="000000" w:themeColor="text1"/>
          <w:sz w:val="24"/>
          <w:szCs w:val="24"/>
        </w:rPr>
        <w:br w:type="page"/>
      </w:r>
    </w:p>
    <w:bookmarkEnd w:id="17"/>
    <w:p w14:paraId="46524804" w14:textId="77777777" w:rsidR="009528A5" w:rsidRDefault="009528A5" w:rsidP="009528A5">
      <w:pPr>
        <w:pStyle w:val="1"/>
        <w:rPr>
          <w:rFonts w:ascii="Times New Roman" w:hAnsi="Times New Roman" w:cs="Times New Roman"/>
          <w:color w:val="000000" w:themeColor="text1"/>
          <w:sz w:val="24"/>
          <w:szCs w:val="24"/>
        </w:rPr>
      </w:pPr>
    </w:p>
    <w:p w14:paraId="79D3F034" w14:textId="598B0BD8" w:rsidR="009528A5" w:rsidRPr="009528A5" w:rsidRDefault="009528A5" w:rsidP="009528A5">
      <w:pPr>
        <w:pStyle w:val="1"/>
        <w:rPr>
          <w:rFonts w:ascii="Times New Roman" w:hAnsi="Times New Roman" w:cs="Times New Roman"/>
          <w:b/>
          <w:bCs/>
          <w:color w:val="000000" w:themeColor="text1"/>
          <w:sz w:val="24"/>
          <w:szCs w:val="24"/>
        </w:rPr>
      </w:pPr>
      <w:r w:rsidRPr="009528A5">
        <w:rPr>
          <w:rFonts w:ascii="Times New Roman" w:hAnsi="Times New Roman" w:cs="Times New Roman"/>
          <w:b/>
          <w:bCs/>
          <w:color w:val="000000" w:themeColor="text1"/>
          <w:sz w:val="24"/>
          <w:szCs w:val="24"/>
        </w:rPr>
        <w:t>Характеристики</w:t>
      </w:r>
    </w:p>
    <w:p w14:paraId="1D7E8A86" w14:textId="77777777" w:rsidR="009528A5" w:rsidRPr="009528A5" w:rsidRDefault="009528A5" w:rsidP="009528A5"/>
    <w:p w14:paraId="52B2F074"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Продление действующей лицензии на антивирусное программное обеспечение Kaspersky </w:t>
      </w:r>
      <w:proofErr w:type="spellStart"/>
      <w:r w:rsidRPr="00BF24AD">
        <w:rPr>
          <w:rFonts w:ascii="Times New Roman" w:hAnsi="Times New Roman"/>
          <w:color w:val="000000" w:themeColor="text1"/>
          <w:sz w:val="24"/>
          <w:szCs w:val="24"/>
        </w:rPr>
        <w:t>Endpoint</w:t>
      </w:r>
      <w:proofErr w:type="spellEnd"/>
      <w:r w:rsidRPr="00BF24AD">
        <w:rPr>
          <w:rFonts w:ascii="Times New Roman" w:hAnsi="Times New Roman"/>
          <w:color w:val="000000" w:themeColor="text1"/>
          <w:sz w:val="24"/>
          <w:szCs w:val="24"/>
        </w:rPr>
        <w:t xml:space="preserve"> Security для бизнеса – Расширенный на срок 1 год с учётом имеющейся у Заказчика лицензии №</w:t>
      </w:r>
      <w:r w:rsidRPr="002B49FF">
        <w:rPr>
          <w:color w:val="1A1A1A"/>
          <w:shd w:val="clear" w:color="auto" w:fill="FFFFFF"/>
        </w:rPr>
        <w:t xml:space="preserve"> 8</w:t>
      </w:r>
      <w:r>
        <w:rPr>
          <w:color w:val="1A1A1A"/>
          <w:shd w:val="clear" w:color="auto" w:fill="FFFFFF"/>
        </w:rPr>
        <w:t>A</w:t>
      </w:r>
      <w:r w:rsidRPr="002B49FF">
        <w:rPr>
          <w:color w:val="1A1A1A"/>
          <w:shd w:val="clear" w:color="auto" w:fill="FFFFFF"/>
        </w:rPr>
        <w:t>452</w:t>
      </w:r>
      <w:r>
        <w:rPr>
          <w:color w:val="1A1A1A"/>
          <w:shd w:val="clear" w:color="auto" w:fill="FFFFFF"/>
        </w:rPr>
        <w:t>E</w:t>
      </w:r>
      <w:r w:rsidRPr="002B49FF">
        <w:rPr>
          <w:color w:val="1A1A1A"/>
          <w:shd w:val="clear" w:color="auto" w:fill="FFFFFF"/>
        </w:rPr>
        <w:t>1</w:t>
      </w:r>
      <w:r>
        <w:rPr>
          <w:color w:val="1A1A1A"/>
          <w:shd w:val="clear" w:color="auto" w:fill="FFFFFF"/>
        </w:rPr>
        <w:t>F</w:t>
      </w:r>
      <w:r w:rsidRPr="002B49FF">
        <w:rPr>
          <w:color w:val="1A1A1A"/>
          <w:shd w:val="clear" w:color="auto" w:fill="FFFFFF"/>
        </w:rPr>
        <w:t>-</w:t>
      </w:r>
      <w:r w:rsidRPr="002B49FF">
        <w:rPr>
          <w:rStyle w:val="wmi-callto"/>
          <w:color w:val="1A1A1A"/>
          <w:shd w:val="clear" w:color="auto" w:fill="FFFFFF"/>
        </w:rPr>
        <w:t>6411-4559</w:t>
      </w:r>
      <w:r w:rsidRPr="002B49FF">
        <w:rPr>
          <w:color w:val="1A1A1A"/>
          <w:shd w:val="clear" w:color="auto" w:fill="FFFFFF"/>
        </w:rPr>
        <w:t>-</w:t>
      </w:r>
      <w:r>
        <w:rPr>
          <w:color w:val="1A1A1A"/>
          <w:shd w:val="clear" w:color="auto" w:fill="FFFFFF"/>
        </w:rPr>
        <w:t>BE</w:t>
      </w:r>
      <w:r w:rsidRPr="002B49FF">
        <w:rPr>
          <w:color w:val="1A1A1A"/>
          <w:shd w:val="clear" w:color="auto" w:fill="FFFFFF"/>
        </w:rPr>
        <w:t>0</w:t>
      </w:r>
      <w:r>
        <w:rPr>
          <w:color w:val="1A1A1A"/>
          <w:shd w:val="clear" w:color="auto" w:fill="FFFFFF"/>
        </w:rPr>
        <w:t>D</w:t>
      </w:r>
      <w:r w:rsidRPr="002B49FF">
        <w:rPr>
          <w:color w:val="1A1A1A"/>
          <w:shd w:val="clear" w:color="auto" w:fill="FFFFFF"/>
        </w:rPr>
        <w:t>-</w:t>
      </w:r>
      <w:r>
        <w:rPr>
          <w:color w:val="1A1A1A"/>
          <w:shd w:val="clear" w:color="auto" w:fill="FFFFFF"/>
        </w:rPr>
        <w:t>DA</w:t>
      </w:r>
      <w:r w:rsidRPr="002B49FF">
        <w:rPr>
          <w:color w:val="1A1A1A"/>
          <w:shd w:val="clear" w:color="auto" w:fill="FFFFFF"/>
        </w:rPr>
        <w:t>7</w:t>
      </w:r>
      <w:r>
        <w:rPr>
          <w:color w:val="1A1A1A"/>
          <w:shd w:val="clear" w:color="auto" w:fill="FFFFFF"/>
        </w:rPr>
        <w:t>E</w:t>
      </w:r>
      <w:r w:rsidRPr="002B49FF">
        <w:rPr>
          <w:color w:val="1A1A1A"/>
          <w:shd w:val="clear" w:color="auto" w:fill="FFFFFF"/>
        </w:rPr>
        <w:t>0</w:t>
      </w:r>
      <w:r>
        <w:rPr>
          <w:color w:val="1A1A1A"/>
          <w:shd w:val="clear" w:color="auto" w:fill="FFFFFF"/>
        </w:rPr>
        <w:t>CEA</w:t>
      </w:r>
      <w:r w:rsidRPr="002B49FF">
        <w:rPr>
          <w:color w:val="1A1A1A"/>
          <w:shd w:val="clear" w:color="auto" w:fill="FFFFFF"/>
        </w:rPr>
        <w:t xml:space="preserve">4994 </w:t>
      </w:r>
      <w:r>
        <w:rPr>
          <w:rFonts w:ascii="Times New Roman" w:eastAsiaTheme="minorHAnsi" w:hAnsi="Times New Roman"/>
          <w:color w:val="000000" w:themeColor="text1"/>
          <w:sz w:val="24"/>
          <w:szCs w:val="24"/>
        </w:rPr>
        <w:t>с дополнительным модулем предотвращения утечек данных.</w:t>
      </w:r>
    </w:p>
    <w:p w14:paraId="35BF6BD5"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Комплектация:</w:t>
      </w:r>
    </w:p>
    <w:p w14:paraId="0B988E1E" w14:textId="77777777" w:rsidR="009528A5" w:rsidRPr="00BF24AD" w:rsidRDefault="009528A5" w:rsidP="009528A5">
      <w:pPr>
        <w:rPr>
          <w:rFonts w:ascii="Times New Roman" w:hAnsi="Times New Roman"/>
          <w:sz w:val="24"/>
          <w:szCs w:val="24"/>
        </w:rPr>
      </w:pPr>
      <w:r w:rsidRPr="00BF24AD">
        <w:rPr>
          <w:rFonts w:ascii="Times New Roman" w:hAnsi="Times New Roman"/>
          <w:color w:val="000000" w:themeColor="text1"/>
          <w:sz w:val="24"/>
          <w:szCs w:val="24"/>
        </w:rPr>
        <w:t>- ключевой файл для активации программного обеспечения;</w:t>
      </w:r>
    </w:p>
    <w:p w14:paraId="7690D02A"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Страна происхождения программного обеспечения: Российская Федерация</w:t>
      </w:r>
    </w:p>
    <w:p w14:paraId="2C8ECF19"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Антивирусные средства должны включать:</w:t>
      </w:r>
    </w:p>
    <w:p w14:paraId="7DABC506" w14:textId="77777777" w:rsidR="009528A5" w:rsidRPr="00BF24AD" w:rsidRDefault="009528A5" w:rsidP="009528A5">
      <w:pPr>
        <w:pStyle w:val="a9"/>
        <w:numPr>
          <w:ilvl w:val="0"/>
          <w:numId w:val="17"/>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программные средства антивирусной защиты для рабочих станций Windows;</w:t>
      </w:r>
    </w:p>
    <w:p w14:paraId="41B27A4E" w14:textId="77777777" w:rsidR="009528A5" w:rsidRPr="00BF24AD" w:rsidRDefault="009528A5" w:rsidP="009528A5">
      <w:pPr>
        <w:pStyle w:val="a9"/>
        <w:numPr>
          <w:ilvl w:val="0"/>
          <w:numId w:val="17"/>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программные средства антивирусной защиты для рабочих станций </w:t>
      </w:r>
      <w:proofErr w:type="spellStart"/>
      <w:r w:rsidRPr="00BF24AD">
        <w:rPr>
          <w:rFonts w:ascii="Times New Roman" w:hAnsi="Times New Roman"/>
          <w:color w:val="000000" w:themeColor="text1"/>
          <w:sz w:val="24"/>
          <w:szCs w:val="24"/>
        </w:rPr>
        <w:t>MacOS</w:t>
      </w:r>
      <w:proofErr w:type="spellEnd"/>
      <w:r w:rsidRPr="00BF24AD">
        <w:rPr>
          <w:rFonts w:ascii="Times New Roman" w:hAnsi="Times New Roman"/>
          <w:color w:val="000000" w:themeColor="text1"/>
          <w:sz w:val="24"/>
          <w:szCs w:val="24"/>
        </w:rPr>
        <w:t>;</w:t>
      </w:r>
    </w:p>
    <w:p w14:paraId="770AD760" w14:textId="77777777" w:rsidR="009528A5" w:rsidRPr="00BF24AD" w:rsidRDefault="009528A5" w:rsidP="009528A5">
      <w:pPr>
        <w:pStyle w:val="a9"/>
        <w:numPr>
          <w:ilvl w:val="0"/>
          <w:numId w:val="17"/>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программные средства антивирусной защиты для рабочих станций и серверов Linux;</w:t>
      </w:r>
    </w:p>
    <w:p w14:paraId="75F5844B" w14:textId="77777777" w:rsidR="009528A5" w:rsidRPr="00BF24AD" w:rsidRDefault="009528A5" w:rsidP="009528A5">
      <w:pPr>
        <w:pStyle w:val="a9"/>
        <w:numPr>
          <w:ilvl w:val="0"/>
          <w:numId w:val="17"/>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программные средства антивирусной защиты для файловых серверов Windows;</w:t>
      </w:r>
    </w:p>
    <w:p w14:paraId="66E12C5A" w14:textId="77777777" w:rsidR="009528A5" w:rsidRPr="00BF24AD" w:rsidRDefault="009528A5" w:rsidP="009528A5">
      <w:pPr>
        <w:pStyle w:val="a9"/>
        <w:numPr>
          <w:ilvl w:val="0"/>
          <w:numId w:val="17"/>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программные средства антивирусной защиты для мобильных устройств (смартфонов и планшетов);</w:t>
      </w:r>
    </w:p>
    <w:p w14:paraId="676F6351" w14:textId="77777777" w:rsidR="009528A5" w:rsidRPr="00BF24AD" w:rsidRDefault="009528A5" w:rsidP="009528A5">
      <w:pPr>
        <w:pStyle w:val="a9"/>
        <w:numPr>
          <w:ilvl w:val="0"/>
          <w:numId w:val="17"/>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программные средства централизованного управления, мониторинга и обновления;</w:t>
      </w:r>
    </w:p>
    <w:p w14:paraId="37420679" w14:textId="77777777" w:rsidR="009528A5" w:rsidRPr="00BF24AD" w:rsidRDefault="009528A5" w:rsidP="009528A5">
      <w:pPr>
        <w:pStyle w:val="a9"/>
        <w:numPr>
          <w:ilvl w:val="0"/>
          <w:numId w:val="17"/>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обновляемые базы данных сигнатур вредоносных программ и атак;</w:t>
      </w:r>
    </w:p>
    <w:p w14:paraId="7AFF26F2" w14:textId="77777777" w:rsidR="009528A5" w:rsidRPr="00BF24AD" w:rsidRDefault="009528A5" w:rsidP="009528A5">
      <w:pPr>
        <w:pStyle w:val="a9"/>
        <w:numPr>
          <w:ilvl w:val="0"/>
          <w:numId w:val="17"/>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эксплуатационную документацию на русском языке.</w:t>
      </w:r>
    </w:p>
    <w:p w14:paraId="29860DB3"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Программный интерфейс всех антивирусных средств, включая средства управления, должен быть на русском и английском языке.</w:t>
      </w:r>
    </w:p>
    <w:p w14:paraId="16C84234"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Все антивирусные средства, включая средства управления, должны обладать контекстной справочной системой на русском и английском языке.</w:t>
      </w:r>
    </w:p>
    <w:p w14:paraId="1BA084E2" w14:textId="77777777" w:rsidR="009528A5" w:rsidRPr="00BF24AD" w:rsidRDefault="009528A5" w:rsidP="009528A5">
      <w:pPr>
        <w:pStyle w:val="1"/>
        <w:rPr>
          <w:rFonts w:ascii="Times New Roman" w:hAnsi="Times New Roman" w:cs="Times New Roman"/>
          <w:color w:val="000000" w:themeColor="text1"/>
          <w:sz w:val="24"/>
          <w:szCs w:val="24"/>
        </w:rPr>
      </w:pPr>
      <w:bookmarkStart w:id="18" w:name="_Toc94209875"/>
      <w:r w:rsidRPr="00BF24AD">
        <w:rPr>
          <w:rFonts w:ascii="Times New Roman" w:hAnsi="Times New Roman" w:cs="Times New Roman"/>
          <w:color w:val="000000" w:themeColor="text1"/>
          <w:sz w:val="24"/>
          <w:szCs w:val="24"/>
        </w:rPr>
        <w:t>Требования к программным средствам антивирусной защиты для рабочих станций Windows</w:t>
      </w:r>
      <w:bookmarkEnd w:id="18"/>
      <w:r w:rsidRPr="00BF24AD">
        <w:rPr>
          <w:rFonts w:ascii="Times New Roman" w:hAnsi="Times New Roman" w:cs="Times New Roman"/>
          <w:color w:val="000000" w:themeColor="text1"/>
          <w:sz w:val="24"/>
          <w:szCs w:val="24"/>
        </w:rPr>
        <w:t xml:space="preserve"> </w:t>
      </w:r>
    </w:p>
    <w:p w14:paraId="78168A38" w14:textId="77777777" w:rsidR="009528A5" w:rsidRPr="00BF24AD" w:rsidRDefault="009528A5" w:rsidP="009528A5">
      <w:pPr>
        <w:rPr>
          <w:rFonts w:ascii="Times New Roman" w:hAnsi="Times New Roman"/>
          <w:color w:val="000000" w:themeColor="text1"/>
          <w:sz w:val="24"/>
          <w:szCs w:val="24"/>
        </w:rPr>
      </w:pPr>
      <w:bookmarkStart w:id="19" w:name="_Hlk117023260"/>
      <w:r w:rsidRPr="00BF24AD">
        <w:rPr>
          <w:rFonts w:ascii="Times New Roman" w:hAnsi="Times New Roman"/>
          <w:color w:val="000000" w:themeColor="text1"/>
          <w:sz w:val="24"/>
          <w:szCs w:val="24"/>
        </w:rPr>
        <w:t>Программные средства антивирусной защиты должны функционировать на компьютерах, работающих под управлением операционной системы для рабочих станций следующих версий:</w:t>
      </w:r>
    </w:p>
    <w:p w14:paraId="13C1886C" w14:textId="77777777" w:rsidR="009528A5" w:rsidRPr="009528A5" w:rsidRDefault="009528A5" w:rsidP="009528A5">
      <w:pPr>
        <w:pStyle w:val="a9"/>
        <w:numPr>
          <w:ilvl w:val="0"/>
          <w:numId w:val="18"/>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 xml:space="preserve">Windows 7 Home / Professional / Ultimate / Enterprise Service Pack 1 </w:t>
      </w:r>
      <w:r w:rsidRPr="00BF24AD">
        <w:rPr>
          <w:rFonts w:ascii="Times New Roman" w:hAnsi="Times New Roman"/>
          <w:color w:val="000000" w:themeColor="text1"/>
          <w:sz w:val="24"/>
          <w:szCs w:val="24"/>
        </w:rPr>
        <w:t>и</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выше</w:t>
      </w:r>
      <w:r w:rsidRPr="009528A5">
        <w:rPr>
          <w:rFonts w:ascii="Times New Roman" w:hAnsi="Times New Roman"/>
          <w:color w:val="000000" w:themeColor="text1"/>
          <w:sz w:val="24"/>
          <w:szCs w:val="24"/>
          <w:lang w:val="en-US"/>
        </w:rPr>
        <w:t xml:space="preserve">; </w:t>
      </w:r>
    </w:p>
    <w:p w14:paraId="029B574D" w14:textId="77777777" w:rsidR="009528A5" w:rsidRPr="00BF24AD" w:rsidRDefault="009528A5" w:rsidP="009528A5">
      <w:pPr>
        <w:pStyle w:val="a9"/>
        <w:numPr>
          <w:ilvl w:val="0"/>
          <w:numId w:val="18"/>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Windows 8 Professional / Enterprise (32 / 64-разрядная);</w:t>
      </w:r>
    </w:p>
    <w:p w14:paraId="1C70E411" w14:textId="77777777" w:rsidR="009528A5" w:rsidRPr="00BF24AD" w:rsidRDefault="009528A5" w:rsidP="009528A5">
      <w:pPr>
        <w:pStyle w:val="a9"/>
        <w:numPr>
          <w:ilvl w:val="0"/>
          <w:numId w:val="18"/>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Windows 8.1 Professional / Enterprise (32 / 64-разрядная);</w:t>
      </w:r>
    </w:p>
    <w:p w14:paraId="31EA1168" w14:textId="77777777" w:rsidR="009528A5" w:rsidRPr="009528A5" w:rsidRDefault="009528A5" w:rsidP="009528A5">
      <w:pPr>
        <w:pStyle w:val="a9"/>
        <w:numPr>
          <w:ilvl w:val="0"/>
          <w:numId w:val="18"/>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 xml:space="preserve">Windows 10 Home / Pro / Pro </w:t>
      </w:r>
      <w:r w:rsidRPr="00BF24AD">
        <w:rPr>
          <w:rFonts w:ascii="Times New Roman" w:hAnsi="Times New Roman"/>
          <w:color w:val="000000" w:themeColor="text1"/>
          <w:sz w:val="24"/>
          <w:szCs w:val="24"/>
        </w:rPr>
        <w:t>для</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рабочих</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станций</w:t>
      </w:r>
      <w:r w:rsidRPr="009528A5">
        <w:rPr>
          <w:rFonts w:ascii="Times New Roman" w:hAnsi="Times New Roman"/>
          <w:color w:val="000000" w:themeColor="text1"/>
          <w:sz w:val="24"/>
          <w:szCs w:val="24"/>
          <w:lang w:val="en-US"/>
        </w:rPr>
        <w:t xml:space="preserve"> / Education / Enterprise;</w:t>
      </w:r>
    </w:p>
    <w:p w14:paraId="7BAA9A38" w14:textId="77777777" w:rsidR="009528A5" w:rsidRPr="009528A5" w:rsidRDefault="009528A5" w:rsidP="009528A5">
      <w:pPr>
        <w:pStyle w:val="a9"/>
        <w:numPr>
          <w:ilvl w:val="0"/>
          <w:numId w:val="18"/>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 xml:space="preserve">Windows 11 Home / Pro / Pro </w:t>
      </w:r>
      <w:r w:rsidRPr="00BF24AD">
        <w:rPr>
          <w:rFonts w:ascii="Times New Roman" w:hAnsi="Times New Roman"/>
          <w:color w:val="000000" w:themeColor="text1"/>
          <w:sz w:val="24"/>
          <w:szCs w:val="24"/>
        </w:rPr>
        <w:t>для</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рабочих</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станций</w:t>
      </w:r>
      <w:r w:rsidRPr="009528A5">
        <w:rPr>
          <w:rFonts w:ascii="Times New Roman" w:hAnsi="Times New Roman"/>
          <w:color w:val="000000" w:themeColor="text1"/>
          <w:sz w:val="24"/>
          <w:szCs w:val="24"/>
          <w:lang w:val="en-US"/>
        </w:rPr>
        <w:t xml:space="preserve"> / Education / Enterprise</w:t>
      </w:r>
    </w:p>
    <w:p w14:paraId="5AEB5592"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В программном средстве антивирусной защиты должны быть реализованы следующие функциональные возможности:</w:t>
      </w:r>
    </w:p>
    <w:bookmarkEnd w:id="19"/>
    <w:p w14:paraId="113EAC5E"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антивирусное сканирования в режиме реального времени и по запросу из контекстного меню объекта;</w:t>
      </w:r>
    </w:p>
    <w:p w14:paraId="2C673BF6"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антивирусное сканирование по расписанию;</w:t>
      </w:r>
    </w:p>
    <w:p w14:paraId="0F740D7C"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антивирусное сканирование подключаемых устройств;</w:t>
      </w:r>
    </w:p>
    <w:p w14:paraId="7235FB9A"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эвристического анализатора, позволяющего распознавать и блокировать ранее неизвестные вредоносные программы;</w:t>
      </w:r>
    </w:p>
    <w:p w14:paraId="1C022D92"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нейтрализации действий активного заражения;</w:t>
      </w:r>
    </w:p>
    <w:p w14:paraId="1A9AFFCD"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lastRenderedPageBreak/>
        <w:t>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w:t>
      </w:r>
    </w:p>
    <w:p w14:paraId="47541312"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анализа обращений к общим папкам и файлам для выявления попыток шифрования защищаемых ресурсов доступных по сети;</w:t>
      </w:r>
    </w:p>
    <w:p w14:paraId="7F6C6AD5"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блокировка действий вредоносных программ, которые используют уязвимости в программном обеспечении в том числе защита памяти системных процессов;</w:t>
      </w:r>
    </w:p>
    <w:p w14:paraId="7D4B70A6"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откат действий вредоносного программного обеспечения при лечении, в том числе, восстановление зашифрованных, вредоносными программами, файлов;</w:t>
      </w:r>
    </w:p>
    <w:p w14:paraId="522D997F"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ограничения привилегий (запись в реестр, доступ к файлам, папкам и другим процессам, обращение к планировщику задач, доступ к устройствам, изменение прав на объекты и т.д.) для процессов и приложений, динамически обновляемые настраиваемые списки приложений с определением уровня доверия;</w:t>
      </w:r>
    </w:p>
    <w:p w14:paraId="3A668D74"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облачной защиты от новых угроз, позволяющей приложению в режиме реального времени обращаться к ресурсам производителя, для получения вердикта по запускаемой программе или файлу;</w:t>
      </w:r>
    </w:p>
    <w:p w14:paraId="0B4D7FB3"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антивирусной проверки и лечения файлов в архивах следующих форматов: RAR, ARJ, ZIP, CAB, LHA, JAR, ICE;</w:t>
      </w:r>
    </w:p>
    <w:p w14:paraId="3728A05D"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защиты электронной почты от вредоносных программ с проверкой входящего и исходящего трафика, передающегося по следующим протоколам: IMAP, SMTP, POP3, MAPI, NNTP; </w:t>
      </w:r>
    </w:p>
    <w:p w14:paraId="2C9CDB50"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фильтра почтовых вложений с возможностью переименования или удаления заданных типов файлов;</w:t>
      </w:r>
    </w:p>
    <w:p w14:paraId="18966980"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проверку сетевого трафика, поступающего на компьютер пользователя по протоколам HTTPS (SSL 3.0, TLS 1.0, TLS 1.1, TLS 1.2), HTTP, FTP, в том числе с помощью эвристического анализа, c возможностью настройки доверенных ресурсов и работой в режиме блокировки или статистики;</w:t>
      </w:r>
    </w:p>
    <w:p w14:paraId="5D5A1A61"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блокировку баннеров и всплывающих окон на загружаемых Web-страницах;</w:t>
      </w:r>
    </w:p>
    <w:p w14:paraId="64B2F4FF"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распознавания и блокировку фишинговых и небезопасных сайтов;</w:t>
      </w:r>
    </w:p>
    <w:p w14:paraId="406DBAD8"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встроенного сетевого экрана, позволяющего создавать сетевые пакетные правила и сетевые правила для программ, с возможностью категоризации сетевых сегментов; </w:t>
      </w:r>
    </w:p>
    <w:p w14:paraId="4CA5D300"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защиты от сетевых атак с использованием правил сетевого экрана для приложений и портов в вычислительных сетях любого типа;</w:t>
      </w:r>
    </w:p>
    <w:p w14:paraId="109C7B5F"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защиты от сетевых угроз, которые используют уязвимости в ARP-протоколе для подделки MAC-адреса устройства;</w:t>
      </w:r>
    </w:p>
    <w:p w14:paraId="5E35B337"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контроль сетевых подключений типа сетевой мост, с возможностью блокировки одновременной установки нескольких сетевых подключений;</w:t>
      </w:r>
    </w:p>
    <w:p w14:paraId="4D293EAA"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создания специальных правил, запрещающих или разрешающих установку и/или запуск программ для всех или для определенных групп пользователей (Active Directory или локальных пользователей/групп), компонент должен контролировать приложения как по пути нахождения программы, метаданным, сертификату или его отпечатку, контрольной сумме, так и по заранее заданным категориям приложений, предоставляемым производителем программного обеспечения, компонент должен работать в режиме черного или белого списка, а также в режиме сбора статистики или блокировки;</w:t>
      </w:r>
    </w:p>
    <w:p w14:paraId="4255D8FF"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контроля работы пользователя с внешними устройствами ввода/вывода по типу устройства и/или используемой шине, с возможностью создания списка доверенных устройств по их идентификатору и возможностью предоставления привилегий для использования внешних устройств определенным пользователям из Active Directory;</w:t>
      </w:r>
    </w:p>
    <w:p w14:paraId="72729549"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управления МТР устройствами и настройки правил доступа к устройствам этого типа для всех или для групп пользователей (Active Directory или локальных пользователей/групп), в рамках контроля устройств;</w:t>
      </w:r>
    </w:p>
    <w:p w14:paraId="30D60BE1"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lastRenderedPageBreak/>
        <w:t>записи в журнал событий о записи и/или удалении файлов на съемных дисках;</w:t>
      </w:r>
    </w:p>
    <w:p w14:paraId="1E92820B"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назначение приоритета для правил доступа к устройствам с файловой системой;</w:t>
      </w:r>
    </w:p>
    <w:p w14:paraId="7593A886"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контроля работы пользователя с сетью Интернет, в том числе добавления, редактирования категорий, включение явного запрета или разрешения доступа к ресурсам определенного содержания, категории созданной и динамически обновляемой производителем, а также типа информации (аудио, видео и др.), позволять вводить временные интервалы контроля, а также назначать его только определенным пользователям из Active Directory;</w:t>
      </w:r>
    </w:p>
    <w:p w14:paraId="3CB5164A"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защиты от атак типа </w:t>
      </w:r>
      <w:proofErr w:type="spellStart"/>
      <w:r w:rsidRPr="00BF24AD">
        <w:rPr>
          <w:rFonts w:ascii="Times New Roman" w:hAnsi="Times New Roman"/>
          <w:color w:val="000000" w:themeColor="text1"/>
          <w:sz w:val="24"/>
          <w:szCs w:val="24"/>
        </w:rPr>
        <w:t>BadUSB</w:t>
      </w:r>
      <w:proofErr w:type="spellEnd"/>
      <w:r w:rsidRPr="00BF24AD">
        <w:rPr>
          <w:rFonts w:ascii="Times New Roman" w:hAnsi="Times New Roman"/>
          <w:color w:val="000000" w:themeColor="text1"/>
          <w:sz w:val="24"/>
          <w:szCs w:val="24"/>
        </w:rPr>
        <w:t>;</w:t>
      </w:r>
    </w:p>
    <w:p w14:paraId="0A24E73C"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защиты от удаленного несанкционированного управления сервисом приложения, а также защита доступа к параметрам приложения с помощью пароля;</w:t>
      </w:r>
    </w:p>
    <w:p w14:paraId="44C78DD0"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управления параметрами через доверенные программы удаленного администрирования;</w:t>
      </w:r>
    </w:p>
    <w:p w14:paraId="36983410"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установки только выбранных компонентов программного средства антивирусной защиты;</w:t>
      </w:r>
    </w:p>
    <w:p w14:paraId="081218F1"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централизованное управление всеми вышеуказанными компонентами с помощью единой системы управления;</w:t>
      </w:r>
    </w:p>
    <w:p w14:paraId="395381D6"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запуска задач по расписанию и/или сразу после запуска приложения;</w:t>
      </w:r>
    </w:p>
    <w:p w14:paraId="53A8AFA1"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w:t>
      </w:r>
    </w:p>
    <w:p w14:paraId="096698DF"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ускорение процесса сканирования за счет пропуска объектов, состояние которых со времени прошлой проверки не изменилось;</w:t>
      </w:r>
    </w:p>
    <w:p w14:paraId="40034D46"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проверки целостности антивирусной программы;</w:t>
      </w:r>
    </w:p>
    <w:p w14:paraId="59B83AFD"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добавления исключений из антивирусной проверки по контрольной сумме файл, маске имени/директории или по наличию у файла доверенной цифровой подписи;</w:t>
      </w:r>
    </w:p>
    <w:p w14:paraId="0BBBDD78"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импорта и экспорта списков правил и исключений в XML-формат;</w:t>
      </w:r>
    </w:p>
    <w:p w14:paraId="412C0B1A"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наличие у антивируса защищенного хранилища для удаленных зараженных файлов, с возможностью их восстановления;</w:t>
      </w:r>
    </w:p>
    <w:p w14:paraId="51B2BB5D"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наличие защищенного хранилища для отчетов о работе антивируса;</w:t>
      </w:r>
    </w:p>
    <w:p w14:paraId="50CAAD3C"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включения и выключения графического интерфейса антивируса, а также наличие упрощенной версии графического интерфейса, с минимальным набором возможностей;</w:t>
      </w:r>
    </w:p>
    <w:p w14:paraId="0A64B775" w14:textId="77777777" w:rsidR="009528A5" w:rsidRPr="009528A5"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lang w:val="en-US"/>
        </w:rPr>
      </w:pPr>
      <w:r w:rsidRPr="00BF24AD">
        <w:rPr>
          <w:rFonts w:ascii="Times New Roman" w:hAnsi="Times New Roman"/>
          <w:color w:val="000000" w:themeColor="text1"/>
          <w:sz w:val="24"/>
          <w:szCs w:val="24"/>
        </w:rPr>
        <w:t>интеграции</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с</w:t>
      </w:r>
      <w:r w:rsidRPr="009528A5">
        <w:rPr>
          <w:rFonts w:ascii="Times New Roman" w:hAnsi="Times New Roman"/>
          <w:color w:val="000000" w:themeColor="text1"/>
          <w:sz w:val="24"/>
          <w:szCs w:val="24"/>
          <w:lang w:val="en-US"/>
        </w:rPr>
        <w:t xml:space="preserve"> Windows Defender Security Center;</w:t>
      </w:r>
    </w:p>
    <w:p w14:paraId="54DEC31E" w14:textId="77777777" w:rsidR="009528A5" w:rsidRPr="009528A5"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lang w:val="en-US"/>
        </w:rPr>
      </w:pPr>
      <w:r w:rsidRPr="00BF24AD">
        <w:rPr>
          <w:rFonts w:ascii="Times New Roman" w:hAnsi="Times New Roman"/>
          <w:color w:val="000000" w:themeColor="text1"/>
          <w:sz w:val="24"/>
          <w:szCs w:val="24"/>
        </w:rPr>
        <w:t>наличие</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поддержки</w:t>
      </w:r>
      <w:r w:rsidRPr="009528A5">
        <w:rPr>
          <w:rFonts w:ascii="Times New Roman" w:hAnsi="Times New Roman"/>
          <w:color w:val="000000" w:themeColor="text1"/>
          <w:sz w:val="24"/>
          <w:szCs w:val="24"/>
          <w:lang w:val="en-US"/>
        </w:rPr>
        <w:t xml:space="preserve"> Antimalware Scan Interface (AMSI);</w:t>
      </w:r>
    </w:p>
    <w:p w14:paraId="00F037E9" w14:textId="77777777" w:rsidR="009528A5" w:rsidRPr="009528A5"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lang w:val="en-US"/>
        </w:rPr>
      </w:pPr>
      <w:r w:rsidRPr="00BF24AD">
        <w:rPr>
          <w:rFonts w:ascii="Times New Roman" w:hAnsi="Times New Roman"/>
          <w:color w:val="000000" w:themeColor="text1"/>
          <w:sz w:val="24"/>
          <w:szCs w:val="24"/>
        </w:rPr>
        <w:t>наличие</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поддержки</w:t>
      </w:r>
      <w:r w:rsidRPr="009528A5">
        <w:rPr>
          <w:rFonts w:ascii="Times New Roman" w:hAnsi="Times New Roman"/>
          <w:color w:val="000000" w:themeColor="text1"/>
          <w:sz w:val="24"/>
          <w:szCs w:val="24"/>
          <w:lang w:val="en-US"/>
        </w:rPr>
        <w:t xml:space="preserve"> Windows Subsystem for Linux (WSL);</w:t>
      </w:r>
    </w:p>
    <w:p w14:paraId="1A9D893D"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защитить паролем восстановление объектов из резервного хранилища;</w:t>
      </w:r>
    </w:p>
    <w:p w14:paraId="28A6A75B"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ограничения сетевого трафика в том случае, если подключение к интернету является лимитным;</w:t>
      </w:r>
    </w:p>
    <w:p w14:paraId="1C6F03E6"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наличие инструмента мониторинга сети по протоколам TCP и UDP;</w:t>
      </w:r>
    </w:p>
    <w:p w14:paraId="69F5425E"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возобновление задачи проверки после перезагрузки с того же места, где проверка была прервана;</w:t>
      </w:r>
    </w:p>
    <w:p w14:paraId="00FFEE00"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возможность установки ограничение длительности выполнения задачи;</w:t>
      </w:r>
    </w:p>
    <w:p w14:paraId="755A29B3"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возможность ставить задачи проверки в очередь, если проверка уже выполняется. </w:t>
      </w:r>
    </w:p>
    <w:p w14:paraId="1EFE9E9C"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запуск специальной задачи для обнаружения и закрытия уязвимостей в приложениях, установленных на компьютере, с возможностью предоставления отчета по обнаруженным уязвимостям.</w:t>
      </w:r>
    </w:p>
    <w:p w14:paraId="291778F3"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полнодисковое</w:t>
      </w:r>
      <w:proofErr w:type="spellEnd"/>
      <w:r w:rsidRPr="00BF24AD">
        <w:rPr>
          <w:rFonts w:ascii="Times New Roman" w:hAnsi="Times New Roman"/>
          <w:color w:val="000000" w:themeColor="text1"/>
          <w:sz w:val="24"/>
          <w:szCs w:val="24"/>
        </w:rPr>
        <w:t xml:space="preserve"> шифрование с созданием специального загрузочного агента и поддержкой технологии Single </w:t>
      </w:r>
      <w:proofErr w:type="spellStart"/>
      <w:r w:rsidRPr="00BF24AD">
        <w:rPr>
          <w:rFonts w:ascii="Times New Roman" w:hAnsi="Times New Roman"/>
          <w:color w:val="000000" w:themeColor="text1"/>
          <w:sz w:val="24"/>
          <w:szCs w:val="24"/>
        </w:rPr>
        <w:t>Sign</w:t>
      </w:r>
      <w:proofErr w:type="spellEnd"/>
      <w:r w:rsidRPr="00BF24AD">
        <w:rPr>
          <w:rFonts w:ascii="Times New Roman" w:hAnsi="Times New Roman"/>
          <w:color w:val="000000" w:themeColor="text1"/>
          <w:sz w:val="24"/>
          <w:szCs w:val="24"/>
        </w:rPr>
        <w:t xml:space="preserve"> On, поддержка UEFI-систем;</w:t>
      </w:r>
    </w:p>
    <w:p w14:paraId="0487D78D"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восстановления зашифрованного содержимого в случае сбоев загрузочного агента или файлов ОС, поддержка UEFI-систем;</w:t>
      </w:r>
    </w:p>
    <w:p w14:paraId="6A64E475"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поддержка двухфакторной аутентификации при </w:t>
      </w:r>
      <w:proofErr w:type="spellStart"/>
      <w:r w:rsidRPr="00BF24AD">
        <w:rPr>
          <w:rFonts w:ascii="Times New Roman" w:hAnsi="Times New Roman"/>
          <w:color w:val="000000" w:themeColor="text1"/>
          <w:sz w:val="24"/>
          <w:szCs w:val="24"/>
        </w:rPr>
        <w:t>полнодисковом</w:t>
      </w:r>
      <w:proofErr w:type="spellEnd"/>
      <w:r w:rsidRPr="00BF24AD">
        <w:rPr>
          <w:rFonts w:ascii="Times New Roman" w:hAnsi="Times New Roman"/>
          <w:color w:val="000000" w:themeColor="text1"/>
          <w:sz w:val="24"/>
          <w:szCs w:val="24"/>
        </w:rPr>
        <w:t xml:space="preserve"> шифровании;</w:t>
      </w:r>
    </w:p>
    <w:p w14:paraId="3B9D4B19"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lastRenderedPageBreak/>
        <w:t>шифрование файлов с возможностью гибкого указания шифруемого контента (по местоположению, по расширению, по создающему файл приложению);</w:t>
      </w:r>
    </w:p>
    <w:p w14:paraId="1C56DBD2"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наличие механизмов ограничения доступа к зашифрованным файлам со стороны выбранных приложений, а также наличие технологии, позволяющей расшифровывать файлы за пределами организации с помощью пароля;</w:t>
      </w:r>
    </w:p>
    <w:p w14:paraId="4B3BC3AE"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bookmarkStart w:id="20" w:name="_Toc94209876"/>
      <w:r w:rsidRPr="00BF24AD">
        <w:rPr>
          <w:rFonts w:ascii="Times New Roman" w:hAnsi="Times New Roman"/>
          <w:color w:val="000000" w:themeColor="text1"/>
          <w:sz w:val="24"/>
          <w:szCs w:val="24"/>
        </w:rPr>
        <w:t>шифрование данных на съемных носителях с возможностью задания режима работы, позволяющего шифровать и расшифровывать файлы за пределами сети организации;</w:t>
      </w:r>
    </w:p>
    <w:p w14:paraId="4ECED37C"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возможность формирования шаблона поведения программ и блокировки их действий, при отклонении от шаблона поведения (адаптивный контроль аномалий)</w:t>
      </w:r>
    </w:p>
    <w:p w14:paraId="6F941DC0"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bookmarkStart w:id="21" w:name="_Hlk117023493"/>
      <w:r w:rsidRPr="00BF24AD">
        <w:rPr>
          <w:rFonts w:ascii="Times New Roman" w:hAnsi="Times New Roman"/>
          <w:color w:val="000000" w:themeColor="text1"/>
          <w:sz w:val="24"/>
          <w:szCs w:val="24"/>
        </w:rPr>
        <w:t>возможность создавать служебную учетную запись агента аутентификации при шифровании диска;</w:t>
      </w:r>
    </w:p>
    <w:p w14:paraId="2046498F"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поддержка стороннего поставщика учетных данных </w:t>
      </w:r>
      <w:proofErr w:type="spellStart"/>
      <w:r w:rsidRPr="00BF24AD">
        <w:rPr>
          <w:rFonts w:ascii="Times New Roman" w:hAnsi="Times New Roman"/>
          <w:color w:val="000000" w:themeColor="text1"/>
          <w:sz w:val="24"/>
          <w:szCs w:val="24"/>
        </w:rPr>
        <w:t>ADSelfService</w:t>
      </w:r>
      <w:proofErr w:type="spellEnd"/>
      <w:r w:rsidRPr="00BF24AD">
        <w:rPr>
          <w:rFonts w:ascii="Times New Roman" w:hAnsi="Times New Roman"/>
          <w:color w:val="000000" w:themeColor="text1"/>
          <w:sz w:val="24"/>
          <w:szCs w:val="24"/>
        </w:rPr>
        <w:t xml:space="preserve"> Plus для работы SSO при </w:t>
      </w:r>
      <w:proofErr w:type="spellStart"/>
      <w:r w:rsidRPr="00BF24AD">
        <w:rPr>
          <w:rFonts w:ascii="Times New Roman" w:hAnsi="Times New Roman"/>
          <w:color w:val="000000" w:themeColor="text1"/>
          <w:sz w:val="24"/>
          <w:szCs w:val="24"/>
        </w:rPr>
        <w:t>полнодисковом</w:t>
      </w:r>
      <w:proofErr w:type="spellEnd"/>
      <w:r w:rsidRPr="00BF24AD">
        <w:rPr>
          <w:rFonts w:ascii="Times New Roman" w:hAnsi="Times New Roman"/>
          <w:color w:val="000000" w:themeColor="text1"/>
          <w:sz w:val="24"/>
          <w:szCs w:val="24"/>
        </w:rPr>
        <w:t xml:space="preserve"> шифровании.</w:t>
      </w:r>
    </w:p>
    <w:bookmarkEnd w:id="21"/>
    <w:p w14:paraId="4380C1B3" w14:textId="77777777" w:rsidR="009528A5" w:rsidRPr="00BF24AD" w:rsidRDefault="009528A5" w:rsidP="009528A5">
      <w:pPr>
        <w:pStyle w:val="1"/>
        <w:rPr>
          <w:rFonts w:ascii="Times New Roman" w:hAnsi="Times New Roman" w:cs="Times New Roman"/>
          <w:color w:val="000000" w:themeColor="text1"/>
          <w:sz w:val="24"/>
          <w:szCs w:val="24"/>
        </w:rPr>
      </w:pPr>
      <w:r w:rsidRPr="00BF24AD">
        <w:rPr>
          <w:rFonts w:ascii="Times New Roman" w:hAnsi="Times New Roman" w:cs="Times New Roman"/>
          <w:color w:val="000000" w:themeColor="text1"/>
          <w:sz w:val="24"/>
          <w:szCs w:val="24"/>
        </w:rPr>
        <w:t>Требования к программным средствам антивирусной защиты для серверов Windows</w:t>
      </w:r>
      <w:bookmarkEnd w:id="20"/>
    </w:p>
    <w:p w14:paraId="3D93C632"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Программные средства антивирусной защиты должны функционировать на компьютерах, работающих под управлением операционной системы для файловых серверов следующих версий:</w:t>
      </w:r>
    </w:p>
    <w:p w14:paraId="692741A8" w14:textId="77777777" w:rsidR="009528A5" w:rsidRPr="009528A5" w:rsidRDefault="009528A5" w:rsidP="009528A5">
      <w:pPr>
        <w:pStyle w:val="a9"/>
        <w:numPr>
          <w:ilvl w:val="0"/>
          <w:numId w:val="19"/>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Windows Small Business Server 2011 Essentials / Standard (64-</w:t>
      </w:r>
      <w:r w:rsidRPr="00BF24AD">
        <w:rPr>
          <w:rFonts w:ascii="Times New Roman" w:hAnsi="Times New Roman"/>
          <w:color w:val="000000" w:themeColor="text1"/>
          <w:sz w:val="24"/>
          <w:szCs w:val="24"/>
        </w:rPr>
        <w:t>разрядная</w:t>
      </w:r>
      <w:r w:rsidRPr="009528A5">
        <w:rPr>
          <w:rFonts w:ascii="Times New Roman" w:hAnsi="Times New Roman"/>
          <w:color w:val="000000" w:themeColor="text1"/>
          <w:sz w:val="24"/>
          <w:szCs w:val="24"/>
          <w:lang w:val="en-US"/>
        </w:rPr>
        <w:t>), Microsoft Small Business Server 2011 Standard (64-</w:t>
      </w:r>
      <w:r w:rsidRPr="00BF24AD">
        <w:rPr>
          <w:rFonts w:ascii="Times New Roman" w:hAnsi="Times New Roman"/>
          <w:color w:val="000000" w:themeColor="text1"/>
          <w:sz w:val="24"/>
          <w:szCs w:val="24"/>
        </w:rPr>
        <w:t>разрядная</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поддерживается</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только</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с</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установленным</w:t>
      </w:r>
      <w:r w:rsidRPr="009528A5">
        <w:rPr>
          <w:rFonts w:ascii="Times New Roman" w:hAnsi="Times New Roman"/>
          <w:color w:val="000000" w:themeColor="text1"/>
          <w:sz w:val="24"/>
          <w:szCs w:val="24"/>
          <w:lang w:val="en-US"/>
        </w:rPr>
        <w:t xml:space="preserve"> Service Pack 1 </w:t>
      </w:r>
      <w:r w:rsidRPr="00BF24AD">
        <w:rPr>
          <w:rFonts w:ascii="Times New Roman" w:hAnsi="Times New Roman"/>
          <w:color w:val="000000" w:themeColor="text1"/>
          <w:sz w:val="24"/>
          <w:szCs w:val="24"/>
        </w:rPr>
        <w:t>для</w:t>
      </w:r>
      <w:r w:rsidRPr="009528A5">
        <w:rPr>
          <w:rFonts w:ascii="Times New Roman" w:hAnsi="Times New Roman"/>
          <w:color w:val="000000" w:themeColor="text1"/>
          <w:sz w:val="24"/>
          <w:szCs w:val="24"/>
          <w:lang w:val="en-US"/>
        </w:rPr>
        <w:t xml:space="preserve"> Microsoft Windows Server 2008 R2;</w:t>
      </w:r>
    </w:p>
    <w:p w14:paraId="220EAD8A" w14:textId="77777777" w:rsidR="009528A5" w:rsidRPr="00BF24AD" w:rsidRDefault="009528A5" w:rsidP="009528A5">
      <w:pPr>
        <w:pStyle w:val="a9"/>
        <w:numPr>
          <w:ilvl w:val="0"/>
          <w:numId w:val="1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Windows </w:t>
      </w:r>
      <w:proofErr w:type="spellStart"/>
      <w:r w:rsidRPr="00BF24AD">
        <w:rPr>
          <w:rFonts w:ascii="Times New Roman" w:hAnsi="Times New Roman"/>
          <w:color w:val="000000" w:themeColor="text1"/>
          <w:sz w:val="24"/>
          <w:szCs w:val="24"/>
        </w:rPr>
        <w:t>MultiPoint</w:t>
      </w:r>
      <w:proofErr w:type="spellEnd"/>
      <w:r w:rsidRPr="00BF24AD">
        <w:rPr>
          <w:rFonts w:ascii="Times New Roman" w:hAnsi="Times New Roman"/>
          <w:color w:val="000000" w:themeColor="text1"/>
          <w:sz w:val="24"/>
          <w:szCs w:val="24"/>
        </w:rPr>
        <w:t xml:space="preserve"> Server 2011 (64-разрядная);</w:t>
      </w:r>
    </w:p>
    <w:p w14:paraId="28244301" w14:textId="77777777" w:rsidR="009528A5" w:rsidRPr="009528A5" w:rsidRDefault="009528A5" w:rsidP="009528A5">
      <w:pPr>
        <w:pStyle w:val="a9"/>
        <w:numPr>
          <w:ilvl w:val="0"/>
          <w:numId w:val="19"/>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 xml:space="preserve">Windows Server 2008 R2 Foundation / Standard / Enterprise / Datacenter Service Pack 1 </w:t>
      </w:r>
      <w:r w:rsidRPr="00BF24AD">
        <w:rPr>
          <w:rFonts w:ascii="Times New Roman" w:hAnsi="Times New Roman"/>
          <w:color w:val="000000" w:themeColor="text1"/>
          <w:sz w:val="24"/>
          <w:szCs w:val="24"/>
        </w:rPr>
        <w:t>и</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выше</w:t>
      </w:r>
      <w:r w:rsidRPr="009528A5">
        <w:rPr>
          <w:rFonts w:ascii="Times New Roman" w:hAnsi="Times New Roman"/>
          <w:color w:val="000000" w:themeColor="text1"/>
          <w:sz w:val="24"/>
          <w:szCs w:val="24"/>
          <w:lang w:val="en-US"/>
        </w:rPr>
        <w:t>;</w:t>
      </w:r>
    </w:p>
    <w:p w14:paraId="122B35DD" w14:textId="77777777" w:rsidR="009528A5" w:rsidRPr="009528A5" w:rsidRDefault="009528A5" w:rsidP="009528A5">
      <w:pPr>
        <w:pStyle w:val="a9"/>
        <w:numPr>
          <w:ilvl w:val="0"/>
          <w:numId w:val="19"/>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Windows Server 2012 Foundation / Essentials / Standard / Datacenter;</w:t>
      </w:r>
    </w:p>
    <w:p w14:paraId="1EBE111D" w14:textId="77777777" w:rsidR="009528A5" w:rsidRPr="009528A5" w:rsidRDefault="009528A5" w:rsidP="009528A5">
      <w:pPr>
        <w:pStyle w:val="a9"/>
        <w:numPr>
          <w:ilvl w:val="0"/>
          <w:numId w:val="19"/>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Windows Server 2012 R2 Foundation / Essentials / Standard / Datacenter;</w:t>
      </w:r>
    </w:p>
    <w:p w14:paraId="7CA3575A" w14:textId="77777777" w:rsidR="009528A5" w:rsidRPr="009528A5" w:rsidRDefault="009528A5" w:rsidP="009528A5">
      <w:pPr>
        <w:pStyle w:val="a9"/>
        <w:numPr>
          <w:ilvl w:val="0"/>
          <w:numId w:val="19"/>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Windows Server 2016 Essentials / Standard / Datacenter;</w:t>
      </w:r>
    </w:p>
    <w:p w14:paraId="215B2563" w14:textId="77777777" w:rsidR="009528A5" w:rsidRPr="009528A5" w:rsidRDefault="009528A5" w:rsidP="009528A5">
      <w:pPr>
        <w:pStyle w:val="a9"/>
        <w:numPr>
          <w:ilvl w:val="0"/>
          <w:numId w:val="19"/>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Windows Server 2019 Essentials / Standard / Datacenter;</w:t>
      </w:r>
    </w:p>
    <w:p w14:paraId="40B60D06" w14:textId="77777777" w:rsidR="009528A5" w:rsidRPr="00BF24AD" w:rsidRDefault="009528A5" w:rsidP="009528A5">
      <w:pPr>
        <w:pStyle w:val="a9"/>
        <w:numPr>
          <w:ilvl w:val="0"/>
          <w:numId w:val="1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Windows Server 2022.</w:t>
      </w:r>
    </w:p>
    <w:p w14:paraId="231E72A7"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В программном средстве антивирусной защиты должны быть реализованы следующие функциональные возможности:</w:t>
      </w:r>
    </w:p>
    <w:p w14:paraId="6221317B"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антивирусное сканирование в режиме реального времени и по запросу из контекстного меню объекта;</w:t>
      </w:r>
    </w:p>
    <w:p w14:paraId="2E741A18"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антивирусное сканирование по расписанию;</w:t>
      </w:r>
    </w:p>
    <w:p w14:paraId="3719DF77"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антивирусное сканирование подключаемых устройств;</w:t>
      </w:r>
    </w:p>
    <w:p w14:paraId="769E9C6A"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эвристического анализатора, позволяющего распознавать и блокировать ранее неизвестные вредоносные программы;</w:t>
      </w:r>
    </w:p>
    <w:p w14:paraId="3DE37396"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нейтрализации действий активного заражения;</w:t>
      </w:r>
    </w:p>
    <w:p w14:paraId="59D61CAE"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w:t>
      </w:r>
    </w:p>
    <w:p w14:paraId="06171B3A"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анализа обращений к общим папкам и файлам для выявления попыток шифрования защищаемых ресурсов доступных по сети;</w:t>
      </w:r>
    </w:p>
    <w:p w14:paraId="3F7C35A5"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блокировка действий вредоносных программ, которые используют уязвимости в программном обеспечении в том числе защита памяти системных процессов;</w:t>
      </w:r>
    </w:p>
    <w:p w14:paraId="1B22CFEA"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откат действий вредоносного программного обеспечения при лечении, в том числе, восстановление зашифрованных, вредоносными программами, файлов;</w:t>
      </w:r>
    </w:p>
    <w:p w14:paraId="218EF6BD"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lastRenderedPageBreak/>
        <w:t>облачной защиты от новых угроз, позволяющая приложению в режиме реального времени обращаться к ресурсам производителя, для получения вердикта по запускаемой программе или файлу;</w:t>
      </w:r>
    </w:p>
    <w:p w14:paraId="049C6304"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антивирусной проверки и лечения файлов в архивах форматов RAR, ARJ, ZIP, CAB, LHA, JAR, ICE;</w:t>
      </w:r>
    </w:p>
    <w:p w14:paraId="7E8F4653"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встроенного сетевого экрана, позволяющего создавать сетевые пакетные правила и сетевые правила для программ, с возможностью категоризации сетевых сегментов; </w:t>
      </w:r>
    </w:p>
    <w:p w14:paraId="5989CEFE"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защиты от сетевых угроз, которые используют уязвимости в ARP-протоколе для подделки MAC-адреса устройства;</w:t>
      </w:r>
    </w:p>
    <w:p w14:paraId="16D6D565"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защиты от удаленного несанкционированного управления сервисом приложения, а также защита доступа к параметрам приложения с помощью пароля, позволяющая избежать отключения защиты со стороны вредоносных программ, злоумышленников или неквалифицированных пользователей;</w:t>
      </w:r>
    </w:p>
    <w:p w14:paraId="4AC5457A"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установки только выбранных компонентов программного средства антивирусной защиты;</w:t>
      </w:r>
    </w:p>
    <w:p w14:paraId="0D074598"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централизованное управление всеми вышеуказанными компонентами с помощью единой системы управления;</w:t>
      </w:r>
    </w:p>
    <w:p w14:paraId="6B059DC0"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запуск задач по расписанию и/или сразу после загрузки операционной системы;</w:t>
      </w:r>
    </w:p>
    <w:p w14:paraId="5181BE2B"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w:t>
      </w:r>
    </w:p>
    <w:p w14:paraId="7969555A"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ускорение процесса сканирования за счет пропуска объектов, состояние которых со времени прошлой проверки не изменилось;</w:t>
      </w:r>
    </w:p>
    <w:p w14:paraId="58FC66D0"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проверки целостности антивирусной программы;</w:t>
      </w:r>
    </w:p>
    <w:p w14:paraId="660122FC"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добавления исключений из антивирусной проверки по контрольной сумме файл, маске имени/директории или по наличию у файла доверенной цифровой подписи;</w:t>
      </w:r>
    </w:p>
    <w:p w14:paraId="54A80D30"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наличие у антивируса защищенного хранилища для удаленных зараженных файлов, с возможностью их восстановления;</w:t>
      </w:r>
    </w:p>
    <w:p w14:paraId="4E0EDD01"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наличие защищенного хранилища для отчетов о работе антивируса;</w:t>
      </w:r>
    </w:p>
    <w:p w14:paraId="2B413ECA"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включения и выключения графического интерфейса антивируса, а также наличие упрощенной версии графического интерфейса, с минимальным набором возможностей;</w:t>
      </w:r>
    </w:p>
    <w:p w14:paraId="0112938B" w14:textId="77777777" w:rsidR="009528A5" w:rsidRPr="009528A5" w:rsidRDefault="009528A5" w:rsidP="009528A5">
      <w:pPr>
        <w:pStyle w:val="a9"/>
        <w:numPr>
          <w:ilvl w:val="0"/>
          <w:numId w:val="9"/>
        </w:numPr>
        <w:spacing w:after="160" w:line="259" w:lineRule="auto"/>
        <w:rPr>
          <w:rFonts w:ascii="Times New Roman" w:hAnsi="Times New Roman"/>
          <w:color w:val="000000" w:themeColor="text1"/>
          <w:sz w:val="24"/>
          <w:szCs w:val="24"/>
          <w:lang w:val="en-US"/>
        </w:rPr>
      </w:pPr>
      <w:r w:rsidRPr="00BF24AD">
        <w:rPr>
          <w:rFonts w:ascii="Times New Roman" w:hAnsi="Times New Roman"/>
          <w:color w:val="000000" w:themeColor="text1"/>
          <w:sz w:val="24"/>
          <w:szCs w:val="24"/>
        </w:rPr>
        <w:t>интеграции</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с</w:t>
      </w:r>
      <w:r w:rsidRPr="009528A5">
        <w:rPr>
          <w:rFonts w:ascii="Times New Roman" w:hAnsi="Times New Roman"/>
          <w:color w:val="000000" w:themeColor="text1"/>
          <w:sz w:val="24"/>
          <w:szCs w:val="24"/>
          <w:lang w:val="en-US"/>
        </w:rPr>
        <w:t xml:space="preserve"> Windows Defender Security Center;</w:t>
      </w:r>
    </w:p>
    <w:p w14:paraId="40B2EBE6" w14:textId="77777777" w:rsidR="009528A5" w:rsidRPr="009528A5" w:rsidRDefault="009528A5" w:rsidP="009528A5">
      <w:pPr>
        <w:pStyle w:val="a9"/>
        <w:numPr>
          <w:ilvl w:val="0"/>
          <w:numId w:val="9"/>
        </w:numPr>
        <w:spacing w:after="160" w:line="259" w:lineRule="auto"/>
        <w:rPr>
          <w:rFonts w:ascii="Times New Roman" w:hAnsi="Times New Roman"/>
          <w:color w:val="000000" w:themeColor="text1"/>
          <w:sz w:val="24"/>
          <w:szCs w:val="24"/>
          <w:lang w:val="en-US"/>
        </w:rPr>
      </w:pPr>
      <w:r w:rsidRPr="00BF24AD">
        <w:rPr>
          <w:rFonts w:ascii="Times New Roman" w:hAnsi="Times New Roman"/>
          <w:color w:val="000000" w:themeColor="text1"/>
          <w:sz w:val="24"/>
          <w:szCs w:val="24"/>
        </w:rPr>
        <w:t>наличие</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поддержки</w:t>
      </w:r>
      <w:r w:rsidRPr="009528A5">
        <w:rPr>
          <w:rFonts w:ascii="Times New Roman" w:hAnsi="Times New Roman"/>
          <w:color w:val="000000" w:themeColor="text1"/>
          <w:sz w:val="24"/>
          <w:szCs w:val="24"/>
          <w:lang w:val="en-US"/>
        </w:rPr>
        <w:t xml:space="preserve"> Antimalware Scan Interface (AMSI);</w:t>
      </w:r>
    </w:p>
    <w:p w14:paraId="2B10BD6F" w14:textId="77777777" w:rsidR="009528A5" w:rsidRPr="009528A5" w:rsidRDefault="009528A5" w:rsidP="009528A5">
      <w:pPr>
        <w:pStyle w:val="a9"/>
        <w:numPr>
          <w:ilvl w:val="0"/>
          <w:numId w:val="9"/>
        </w:numPr>
        <w:spacing w:after="160" w:line="259" w:lineRule="auto"/>
        <w:rPr>
          <w:rFonts w:ascii="Times New Roman" w:hAnsi="Times New Roman"/>
          <w:color w:val="000000" w:themeColor="text1"/>
          <w:sz w:val="24"/>
          <w:szCs w:val="24"/>
          <w:lang w:val="en-US"/>
        </w:rPr>
      </w:pPr>
      <w:r w:rsidRPr="00BF24AD">
        <w:rPr>
          <w:rFonts w:ascii="Times New Roman" w:hAnsi="Times New Roman"/>
          <w:color w:val="000000" w:themeColor="text1"/>
          <w:sz w:val="24"/>
          <w:szCs w:val="24"/>
        </w:rPr>
        <w:t>наличие</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поддержки</w:t>
      </w:r>
      <w:r w:rsidRPr="009528A5">
        <w:rPr>
          <w:rFonts w:ascii="Times New Roman" w:hAnsi="Times New Roman"/>
          <w:color w:val="000000" w:themeColor="text1"/>
          <w:sz w:val="24"/>
          <w:szCs w:val="24"/>
          <w:lang w:val="en-US"/>
        </w:rPr>
        <w:t xml:space="preserve"> Windows Subsystem for Linux (WSL);</w:t>
      </w:r>
    </w:p>
    <w:p w14:paraId="3C401953"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защитить паролем восстановление объектов из резервного хранилища.</w:t>
      </w:r>
    </w:p>
    <w:p w14:paraId="0218625E"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импорта и экспорта списков правил и исключений в XML-формат;</w:t>
      </w:r>
    </w:p>
    <w:p w14:paraId="7C82621F"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bookmarkStart w:id="22" w:name="_Toc94209877"/>
      <w:r w:rsidRPr="00BF24AD">
        <w:rPr>
          <w:rFonts w:ascii="Times New Roman" w:hAnsi="Times New Roman"/>
          <w:color w:val="000000" w:themeColor="text1"/>
          <w:sz w:val="24"/>
          <w:szCs w:val="24"/>
        </w:rPr>
        <w:t>ограничения сетевого трафика в том случае, если подключение к интернету является лимитным;</w:t>
      </w:r>
    </w:p>
    <w:p w14:paraId="30FB4563"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создания специальных правил, запрещающих или разрешающих установку и/или запуск программ для всех или же для определенных групп пользователей (Active Directory или локальных пользователей/групп), компонент должен контролировать приложения как по пути нахождения программы, метаданным, сертификату или его отпечатку, контрольной сумме, так и по заранее заданным категориям приложений, предоставляемым производителем программного обеспечения, компонент должен работать в режиме черного или белого списка, а также в режиме сбора статистики или блокировки;</w:t>
      </w:r>
    </w:p>
    <w:p w14:paraId="32A1B6C4"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формирования шаблона поведения программ и блокировки их действий, при отклонении от шаблона поведения (адаптивный контроль аномалий);</w:t>
      </w:r>
    </w:p>
    <w:p w14:paraId="00ED41D7"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запуск специальной задачи для обнаружения и закрытия уязвимостей в приложениях, установленных на компьютере, с возможностью предоставления отчета по обнаруженным уязвимостям;</w:t>
      </w:r>
    </w:p>
    <w:p w14:paraId="29039745"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lastRenderedPageBreak/>
        <w:t>поддержка компонентов Защита от веб-угроз, Защита от почтовых угроз, Веб-Контроль и Контроль устройств для компьютеров под управлением операционной системы Windows для серверов.</w:t>
      </w:r>
    </w:p>
    <w:p w14:paraId="09CEF475"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возобновление задачи проверки после перезагрузки с того же места, где проверка была прервана;</w:t>
      </w:r>
    </w:p>
    <w:p w14:paraId="6384E8EF"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возможность установки ограничения длительности выполнения задачи;</w:t>
      </w:r>
    </w:p>
    <w:p w14:paraId="7CE8F266"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возможность ставить задачи проверки в очередь, если проверка уже выполняется.</w:t>
      </w:r>
    </w:p>
    <w:p w14:paraId="0FA825D9" w14:textId="77777777" w:rsidR="009528A5" w:rsidRPr="00BF24AD" w:rsidRDefault="009528A5" w:rsidP="009528A5">
      <w:pPr>
        <w:ind w:left="360"/>
        <w:rPr>
          <w:rFonts w:ascii="Times New Roman" w:hAnsi="Times New Roman"/>
          <w:color w:val="000000" w:themeColor="text1"/>
          <w:sz w:val="24"/>
          <w:szCs w:val="24"/>
        </w:rPr>
      </w:pPr>
    </w:p>
    <w:p w14:paraId="40C0B3CC" w14:textId="77777777" w:rsidR="009528A5" w:rsidRPr="00BF24AD" w:rsidRDefault="009528A5" w:rsidP="009528A5">
      <w:pPr>
        <w:pStyle w:val="1"/>
        <w:rPr>
          <w:rFonts w:ascii="Times New Roman" w:hAnsi="Times New Roman" w:cs="Times New Roman"/>
          <w:color w:val="000000" w:themeColor="text1"/>
          <w:sz w:val="24"/>
          <w:szCs w:val="24"/>
        </w:rPr>
      </w:pPr>
      <w:r w:rsidRPr="00BF24AD">
        <w:rPr>
          <w:rFonts w:ascii="Times New Roman" w:hAnsi="Times New Roman" w:cs="Times New Roman"/>
          <w:color w:val="000000" w:themeColor="text1"/>
          <w:sz w:val="24"/>
          <w:szCs w:val="24"/>
        </w:rPr>
        <w:t>Требования к программным средствам антивирусной защиты для рабочих станций Mac</w:t>
      </w:r>
      <w:bookmarkEnd w:id="22"/>
    </w:p>
    <w:p w14:paraId="3BBE7B44"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Программные средства антивирусной защиты для рабочих станций Mac должны функционировать на компьютерах, работающих под управлением операционных систем следующих версий:</w:t>
      </w:r>
    </w:p>
    <w:p w14:paraId="158BB799" w14:textId="77777777" w:rsidR="009528A5" w:rsidRPr="00BF24AD" w:rsidRDefault="009528A5" w:rsidP="009528A5">
      <w:pPr>
        <w:pStyle w:val="a9"/>
        <w:numPr>
          <w:ilvl w:val="0"/>
          <w:numId w:val="24"/>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macOS</w:t>
      </w:r>
      <w:proofErr w:type="spellEnd"/>
      <w:r w:rsidRPr="00BF24AD">
        <w:rPr>
          <w:rFonts w:ascii="Times New Roman" w:hAnsi="Times New Roman"/>
          <w:color w:val="000000" w:themeColor="text1"/>
          <w:sz w:val="24"/>
          <w:szCs w:val="24"/>
        </w:rPr>
        <w:t xml:space="preserve"> 10.14 - 12;</w:t>
      </w:r>
    </w:p>
    <w:p w14:paraId="2C0F1E88"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В программном средстве антивирусной защиты должны быть реализованы следующие функциональные возможности:</w:t>
      </w:r>
    </w:p>
    <w:p w14:paraId="5B1318DA" w14:textId="77777777" w:rsidR="009528A5" w:rsidRPr="00BF24AD" w:rsidRDefault="009528A5" w:rsidP="009528A5">
      <w:pPr>
        <w:pStyle w:val="a9"/>
        <w:numPr>
          <w:ilvl w:val="0"/>
          <w:numId w:val="1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резидентный антивирусный мониторинг;</w:t>
      </w:r>
    </w:p>
    <w:p w14:paraId="06AD4E0C" w14:textId="77777777" w:rsidR="009528A5" w:rsidRPr="00BF24AD" w:rsidRDefault="009528A5" w:rsidP="009528A5">
      <w:pPr>
        <w:pStyle w:val="a9"/>
        <w:numPr>
          <w:ilvl w:val="0"/>
          <w:numId w:val="1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облачная защита от новых угроз, позволяющая приложению в режиме реального времени обращаться к специальным ресурсам производителя, для получения вердикта по запускаемой программе или файлу; </w:t>
      </w:r>
    </w:p>
    <w:p w14:paraId="4197D696" w14:textId="77777777" w:rsidR="009528A5" w:rsidRPr="00BF24AD" w:rsidRDefault="009528A5" w:rsidP="009528A5">
      <w:pPr>
        <w:pStyle w:val="a9"/>
        <w:numPr>
          <w:ilvl w:val="0"/>
          <w:numId w:val="1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автоматическое обновление антивирусных баз по расписанию;</w:t>
      </w:r>
    </w:p>
    <w:p w14:paraId="7910031E" w14:textId="77777777" w:rsidR="009528A5" w:rsidRPr="00BF24AD" w:rsidRDefault="009528A5" w:rsidP="009528A5">
      <w:pPr>
        <w:pStyle w:val="a9"/>
        <w:numPr>
          <w:ilvl w:val="0"/>
          <w:numId w:val="1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резервное копирование зараженных файлов перед их удалением, для возможности восстановления;</w:t>
      </w:r>
    </w:p>
    <w:p w14:paraId="765492CD" w14:textId="77777777" w:rsidR="009528A5" w:rsidRPr="00BF24AD" w:rsidRDefault="009528A5" w:rsidP="009528A5">
      <w:pPr>
        <w:pStyle w:val="a9"/>
        <w:numPr>
          <w:ilvl w:val="0"/>
          <w:numId w:val="1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эвристический анализатор, позволяющий распознавать и блокировать ранее неизвестные вредоносные программы;</w:t>
      </w:r>
    </w:p>
    <w:p w14:paraId="2590BAE2" w14:textId="77777777" w:rsidR="009528A5" w:rsidRPr="00BF24AD" w:rsidRDefault="009528A5" w:rsidP="009528A5">
      <w:pPr>
        <w:pStyle w:val="a9"/>
        <w:numPr>
          <w:ilvl w:val="0"/>
          <w:numId w:val="1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защита от сетевых атак с использованием системы обнаружения и предотвращения вторжений (IDS/IPS) и правилами сетевой активности для наиболее популярных приложений при работе в вычислительных сетях любого типа, включая беспроводные;</w:t>
      </w:r>
    </w:p>
    <w:p w14:paraId="3C5E460B" w14:textId="77777777" w:rsidR="009528A5" w:rsidRPr="00BF24AD" w:rsidRDefault="009528A5" w:rsidP="009528A5">
      <w:pPr>
        <w:pStyle w:val="a9"/>
        <w:numPr>
          <w:ilvl w:val="0"/>
          <w:numId w:val="1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блокировка вредоносных и фишинговых сайтов на основе вердиктов репутационных облачных сервисов производителя антивирусных средств защиты;</w:t>
      </w:r>
    </w:p>
    <w:p w14:paraId="07B1FAF4" w14:textId="77777777" w:rsidR="009528A5" w:rsidRPr="00BF24AD" w:rsidRDefault="009528A5" w:rsidP="009528A5">
      <w:pPr>
        <w:pStyle w:val="a9"/>
        <w:numPr>
          <w:ilvl w:val="0"/>
          <w:numId w:val="1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проверку сетевого трафика, передаваемого через браузеры Safari, Google </w:t>
      </w:r>
      <w:proofErr w:type="spellStart"/>
      <w:r w:rsidRPr="00BF24AD">
        <w:rPr>
          <w:rFonts w:ascii="Times New Roman" w:hAnsi="Times New Roman"/>
          <w:color w:val="000000" w:themeColor="text1"/>
          <w:sz w:val="24"/>
          <w:szCs w:val="24"/>
        </w:rPr>
        <w:t>Chrome</w:t>
      </w:r>
      <w:proofErr w:type="spellEnd"/>
      <w:r w:rsidRPr="00BF24AD">
        <w:rPr>
          <w:rFonts w:ascii="Times New Roman" w:hAnsi="Times New Roman"/>
          <w:color w:val="000000" w:themeColor="text1"/>
          <w:sz w:val="24"/>
          <w:szCs w:val="24"/>
        </w:rPr>
        <w:t xml:space="preserve"> и Firefox (HTTP и HTTPS трафик);</w:t>
      </w:r>
    </w:p>
    <w:p w14:paraId="51F505C8" w14:textId="77777777" w:rsidR="009528A5" w:rsidRPr="00BF24AD" w:rsidRDefault="009528A5" w:rsidP="009528A5">
      <w:pPr>
        <w:pStyle w:val="a9"/>
        <w:numPr>
          <w:ilvl w:val="0"/>
          <w:numId w:val="1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контроль работы пользователя с сетью Интернет, в том числе добавления, редактирования категорий, включение явного запрета или разрешения доступа к определенным ресурсам или категорий ресурсов, созданных и динамически обновляемых производителем</w:t>
      </w:r>
    </w:p>
    <w:p w14:paraId="3FEBAAC3" w14:textId="77777777" w:rsidR="009528A5" w:rsidRPr="00BF24AD" w:rsidRDefault="009528A5" w:rsidP="009528A5">
      <w:pPr>
        <w:pStyle w:val="a9"/>
        <w:numPr>
          <w:ilvl w:val="0"/>
          <w:numId w:val="1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ускорения процесса сканирования за счет пропуска объектов, состояние которых со времени прошлой проверки не изменилось;</w:t>
      </w:r>
    </w:p>
    <w:p w14:paraId="4F02E443" w14:textId="77777777" w:rsidR="009528A5" w:rsidRPr="00BF24AD" w:rsidRDefault="009528A5" w:rsidP="009528A5">
      <w:pPr>
        <w:pStyle w:val="a9"/>
        <w:numPr>
          <w:ilvl w:val="0"/>
          <w:numId w:val="1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централизованное управление всеми вышеуказанными компонентами с помощью единой системы управления.</w:t>
      </w:r>
    </w:p>
    <w:p w14:paraId="3CFBCDFC" w14:textId="77777777" w:rsidR="009528A5" w:rsidRPr="00BF24AD" w:rsidRDefault="009528A5" w:rsidP="009528A5">
      <w:pPr>
        <w:pStyle w:val="a9"/>
        <w:numPr>
          <w:ilvl w:val="0"/>
          <w:numId w:val="1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централизованное управление всеми вышеуказанными компонентами с помощью единой системы управления с возможностью управлять шифрованием </w:t>
      </w:r>
      <w:proofErr w:type="spellStart"/>
      <w:r w:rsidRPr="00BF24AD">
        <w:rPr>
          <w:rFonts w:ascii="Times New Roman" w:hAnsi="Times New Roman"/>
          <w:color w:val="000000" w:themeColor="text1"/>
          <w:sz w:val="24"/>
          <w:szCs w:val="24"/>
        </w:rPr>
        <w:t>FileVault</w:t>
      </w:r>
      <w:proofErr w:type="spellEnd"/>
      <w:r w:rsidRPr="00BF24AD">
        <w:rPr>
          <w:rFonts w:ascii="Times New Roman" w:hAnsi="Times New Roman"/>
          <w:color w:val="000000" w:themeColor="text1"/>
          <w:sz w:val="24"/>
          <w:szCs w:val="24"/>
        </w:rPr>
        <w:t>;</w:t>
      </w:r>
    </w:p>
    <w:p w14:paraId="231A08C0" w14:textId="77777777" w:rsidR="009528A5" w:rsidRPr="00BF24AD" w:rsidRDefault="009528A5" w:rsidP="009528A5">
      <w:pPr>
        <w:pStyle w:val="a9"/>
        <w:numPr>
          <w:ilvl w:val="0"/>
          <w:numId w:val="1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возможность установки расширений из командной строки с помощью новой команды </w:t>
      </w:r>
      <w:proofErr w:type="spellStart"/>
      <w:r w:rsidRPr="00BF24AD">
        <w:rPr>
          <w:rFonts w:ascii="Times New Roman" w:hAnsi="Times New Roman"/>
          <w:color w:val="000000" w:themeColor="text1"/>
          <w:sz w:val="24"/>
          <w:szCs w:val="24"/>
        </w:rPr>
        <w:t>kav</w:t>
      </w:r>
      <w:proofErr w:type="spellEnd"/>
      <w:r w:rsidRPr="00BF24AD">
        <w:rPr>
          <w:rFonts w:ascii="Times New Roman" w:hAnsi="Times New Roman"/>
          <w:color w:val="000000" w:themeColor="text1"/>
          <w:sz w:val="24"/>
          <w:szCs w:val="24"/>
        </w:rPr>
        <w:t>;</w:t>
      </w:r>
    </w:p>
    <w:p w14:paraId="38CE7D2D" w14:textId="77777777" w:rsidR="009528A5" w:rsidRPr="00BF24AD" w:rsidRDefault="009528A5" w:rsidP="009528A5">
      <w:pPr>
        <w:pStyle w:val="a9"/>
        <w:numPr>
          <w:ilvl w:val="0"/>
          <w:numId w:val="10"/>
        </w:numPr>
        <w:spacing w:after="160" w:line="259" w:lineRule="auto"/>
        <w:rPr>
          <w:rFonts w:ascii="Times New Roman" w:hAnsi="Times New Roman"/>
          <w:color w:val="000000" w:themeColor="text1"/>
          <w:sz w:val="24"/>
          <w:szCs w:val="24"/>
        </w:rPr>
      </w:pPr>
      <w:bookmarkStart w:id="23" w:name="_Hlk117023925"/>
      <w:r w:rsidRPr="00BF24AD">
        <w:rPr>
          <w:rFonts w:ascii="Times New Roman" w:hAnsi="Times New Roman"/>
          <w:color w:val="000000" w:themeColor="text1"/>
          <w:sz w:val="24"/>
          <w:szCs w:val="24"/>
        </w:rPr>
        <w:t>возможность задавать исключения при проверке указанных областей на уровне перехватов файловых операций;</w:t>
      </w:r>
    </w:p>
    <w:p w14:paraId="64A4EF80" w14:textId="77777777" w:rsidR="009528A5" w:rsidRPr="00BF24AD" w:rsidRDefault="009528A5" w:rsidP="009528A5">
      <w:pPr>
        <w:pStyle w:val="a9"/>
        <w:numPr>
          <w:ilvl w:val="0"/>
          <w:numId w:val="1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возможность автоматически отслеживать появление прав полного доступа к диску и выполнять установку необходимых системных расширений, как только права будут предоставлены. </w:t>
      </w:r>
    </w:p>
    <w:bookmarkEnd w:id="23"/>
    <w:p w14:paraId="2684FEA2" w14:textId="77777777" w:rsidR="009528A5" w:rsidRPr="00BF24AD" w:rsidRDefault="009528A5" w:rsidP="009528A5">
      <w:pPr>
        <w:pStyle w:val="a9"/>
        <w:rPr>
          <w:rFonts w:ascii="Times New Roman" w:hAnsi="Times New Roman"/>
          <w:color w:val="000000" w:themeColor="text1"/>
          <w:sz w:val="24"/>
          <w:szCs w:val="24"/>
        </w:rPr>
      </w:pPr>
    </w:p>
    <w:p w14:paraId="57294D5D" w14:textId="77777777" w:rsidR="009528A5" w:rsidRPr="00BF24AD" w:rsidRDefault="009528A5" w:rsidP="009528A5">
      <w:pPr>
        <w:pStyle w:val="1"/>
        <w:rPr>
          <w:rFonts w:ascii="Times New Roman" w:hAnsi="Times New Roman" w:cs="Times New Roman"/>
          <w:color w:val="000000" w:themeColor="text1"/>
          <w:sz w:val="24"/>
          <w:szCs w:val="24"/>
        </w:rPr>
      </w:pPr>
      <w:bookmarkStart w:id="24" w:name="_Toc94209878"/>
      <w:r w:rsidRPr="00BF24AD">
        <w:rPr>
          <w:rFonts w:ascii="Times New Roman" w:hAnsi="Times New Roman" w:cs="Times New Roman"/>
          <w:color w:val="000000" w:themeColor="text1"/>
          <w:sz w:val="24"/>
          <w:szCs w:val="24"/>
        </w:rPr>
        <w:t>Требования к программным средствам антивирусной защиты для рабочих станций и серверов Linux</w:t>
      </w:r>
      <w:bookmarkEnd w:id="24"/>
    </w:p>
    <w:p w14:paraId="6689D1AF" w14:textId="77777777" w:rsidR="009528A5" w:rsidRPr="00BF24AD" w:rsidRDefault="009528A5" w:rsidP="009528A5">
      <w:pPr>
        <w:rPr>
          <w:rFonts w:ascii="Times New Roman" w:hAnsi="Times New Roman"/>
          <w:color w:val="000000" w:themeColor="text1"/>
          <w:sz w:val="24"/>
          <w:szCs w:val="24"/>
        </w:rPr>
      </w:pPr>
      <w:bookmarkStart w:id="25" w:name="_Hlk117023948"/>
      <w:r w:rsidRPr="00BF24AD">
        <w:rPr>
          <w:rFonts w:ascii="Times New Roman" w:hAnsi="Times New Roman"/>
          <w:color w:val="000000" w:themeColor="text1"/>
          <w:sz w:val="24"/>
          <w:szCs w:val="24"/>
        </w:rPr>
        <w:t>Программные средства антивирусной защиты для рабочих станций Linux должны функционировать на компьютерах, работающих под управлением 32-битных операционных систем следующих версий:</w:t>
      </w:r>
    </w:p>
    <w:p w14:paraId="503E0BCD"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CentOS</w:t>
      </w:r>
      <w:proofErr w:type="spellEnd"/>
      <w:r w:rsidRPr="00BF24AD">
        <w:rPr>
          <w:rFonts w:ascii="Times New Roman" w:hAnsi="Times New Roman"/>
          <w:color w:val="000000" w:themeColor="text1"/>
          <w:sz w:val="24"/>
          <w:szCs w:val="24"/>
        </w:rPr>
        <w:t xml:space="preserve"> 6.7 и выше.</w:t>
      </w:r>
    </w:p>
    <w:p w14:paraId="7757A085"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Debian</w:t>
      </w:r>
      <w:proofErr w:type="spellEnd"/>
      <w:r w:rsidRPr="00BF24AD">
        <w:rPr>
          <w:rFonts w:ascii="Times New Roman" w:hAnsi="Times New Roman"/>
          <w:color w:val="000000" w:themeColor="text1"/>
          <w:sz w:val="24"/>
          <w:szCs w:val="24"/>
        </w:rPr>
        <w:t xml:space="preserve"> GNU/Linux 10.1 и выше.</w:t>
      </w:r>
    </w:p>
    <w:p w14:paraId="77B6017A"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Debian</w:t>
      </w:r>
      <w:proofErr w:type="spellEnd"/>
      <w:r w:rsidRPr="00BF24AD">
        <w:rPr>
          <w:rFonts w:ascii="Times New Roman" w:hAnsi="Times New Roman"/>
          <w:color w:val="000000" w:themeColor="text1"/>
          <w:sz w:val="24"/>
          <w:szCs w:val="24"/>
        </w:rPr>
        <w:t xml:space="preserve"> GNU/Linux 11.</w:t>
      </w:r>
    </w:p>
    <w:p w14:paraId="1C63AC92"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Mageia</w:t>
      </w:r>
      <w:proofErr w:type="spellEnd"/>
      <w:r w:rsidRPr="00BF24AD">
        <w:rPr>
          <w:rFonts w:ascii="Times New Roman" w:hAnsi="Times New Roman"/>
          <w:color w:val="000000" w:themeColor="text1"/>
          <w:sz w:val="24"/>
          <w:szCs w:val="24"/>
        </w:rPr>
        <w:t xml:space="preserve"> 4.</w:t>
      </w:r>
    </w:p>
    <w:p w14:paraId="36E00B45" w14:textId="77777777" w:rsidR="009528A5" w:rsidRPr="009528A5" w:rsidRDefault="009528A5" w:rsidP="009528A5">
      <w:pPr>
        <w:pStyle w:val="a9"/>
        <w:numPr>
          <w:ilvl w:val="0"/>
          <w:numId w:val="20"/>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 xml:space="preserve">Red Hat Enterprise Linux 6.7 </w:t>
      </w:r>
      <w:r w:rsidRPr="00BF24AD">
        <w:rPr>
          <w:rFonts w:ascii="Times New Roman" w:hAnsi="Times New Roman"/>
          <w:color w:val="000000" w:themeColor="text1"/>
          <w:sz w:val="24"/>
          <w:szCs w:val="24"/>
        </w:rPr>
        <w:t>и</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выше</w:t>
      </w:r>
      <w:r w:rsidRPr="009528A5">
        <w:rPr>
          <w:rFonts w:ascii="Times New Roman" w:hAnsi="Times New Roman"/>
          <w:color w:val="000000" w:themeColor="text1"/>
          <w:sz w:val="24"/>
          <w:szCs w:val="24"/>
          <w:lang w:val="en-US"/>
        </w:rPr>
        <w:t>.</w:t>
      </w:r>
    </w:p>
    <w:p w14:paraId="4C1D32AD"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Альт 8 СП Рабочая Станция.</w:t>
      </w:r>
    </w:p>
    <w:p w14:paraId="172E042C"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Альт 8 СП Сервер.</w:t>
      </w:r>
    </w:p>
    <w:p w14:paraId="5B62BFFC"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Альт Образование 10.</w:t>
      </w:r>
    </w:p>
    <w:p w14:paraId="766C02A1"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Альт Рабочая Станция 10.</w:t>
      </w:r>
    </w:p>
    <w:p w14:paraId="28ADE3C2"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Программные средства антивирусной защиты для рабочих станций Linux должны функционировать на компьютерах, работающих под управлением 64-битных операционных систем следующих версий:</w:t>
      </w:r>
    </w:p>
    <w:p w14:paraId="32075A53"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AlmaLinux</w:t>
      </w:r>
      <w:proofErr w:type="spellEnd"/>
      <w:r w:rsidRPr="00BF24AD">
        <w:rPr>
          <w:rFonts w:ascii="Times New Roman" w:hAnsi="Times New Roman"/>
          <w:color w:val="000000" w:themeColor="text1"/>
          <w:sz w:val="24"/>
          <w:szCs w:val="24"/>
        </w:rPr>
        <w:t xml:space="preserve"> OS 8 и выше.</w:t>
      </w:r>
    </w:p>
    <w:p w14:paraId="5F20FB9D"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AlmaLinux</w:t>
      </w:r>
      <w:proofErr w:type="spellEnd"/>
      <w:r w:rsidRPr="00BF24AD">
        <w:rPr>
          <w:rFonts w:ascii="Times New Roman" w:hAnsi="Times New Roman"/>
          <w:color w:val="000000" w:themeColor="text1"/>
          <w:sz w:val="24"/>
          <w:szCs w:val="24"/>
        </w:rPr>
        <w:t xml:space="preserve"> OS 9 и выше.</w:t>
      </w:r>
    </w:p>
    <w:p w14:paraId="0F61B198"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AlterOS</w:t>
      </w:r>
      <w:proofErr w:type="spellEnd"/>
      <w:r w:rsidRPr="00BF24AD">
        <w:rPr>
          <w:rFonts w:ascii="Times New Roman" w:hAnsi="Times New Roman"/>
          <w:color w:val="000000" w:themeColor="text1"/>
          <w:sz w:val="24"/>
          <w:szCs w:val="24"/>
        </w:rPr>
        <w:t xml:space="preserve"> 7.5 и выше.</w:t>
      </w:r>
    </w:p>
    <w:p w14:paraId="31E6DBDA"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Amazon Linux 2.</w:t>
      </w:r>
    </w:p>
    <w:p w14:paraId="008D068D"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Astra Linux Common Edition 2.12.</w:t>
      </w:r>
    </w:p>
    <w:p w14:paraId="3D410638"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Astra Linux Special Edition РУСБ.10015-01 (очередное обновление 1.5).</w:t>
      </w:r>
    </w:p>
    <w:p w14:paraId="029878A0"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Astra Linux Special Edition РУСБ.10015-01 (очередное обновление 1.6).</w:t>
      </w:r>
    </w:p>
    <w:p w14:paraId="2E584EBE"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Astra Linux Special Edition РУСБ.10015-01 (очередное обновление 1.7).</w:t>
      </w:r>
    </w:p>
    <w:p w14:paraId="0CD1A6D8"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Astra Linux Special Edition РУСБ.10015-16 (исполнение 1) (очередное обновление 1.6).</w:t>
      </w:r>
    </w:p>
    <w:p w14:paraId="61FA7273"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CentOS</w:t>
      </w:r>
      <w:proofErr w:type="spellEnd"/>
      <w:r w:rsidRPr="00BF24AD">
        <w:rPr>
          <w:rFonts w:ascii="Times New Roman" w:hAnsi="Times New Roman"/>
          <w:color w:val="000000" w:themeColor="text1"/>
          <w:sz w:val="24"/>
          <w:szCs w:val="24"/>
        </w:rPr>
        <w:t xml:space="preserve"> 6.7 и выше.</w:t>
      </w:r>
    </w:p>
    <w:p w14:paraId="600598A4"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CentOS</w:t>
      </w:r>
      <w:proofErr w:type="spellEnd"/>
      <w:r w:rsidRPr="00BF24AD">
        <w:rPr>
          <w:rFonts w:ascii="Times New Roman" w:hAnsi="Times New Roman"/>
          <w:color w:val="000000" w:themeColor="text1"/>
          <w:sz w:val="24"/>
          <w:szCs w:val="24"/>
        </w:rPr>
        <w:t xml:space="preserve"> 7.2 и выше.</w:t>
      </w:r>
    </w:p>
    <w:p w14:paraId="51BDB6E0"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CentOS</w:t>
      </w:r>
      <w:proofErr w:type="spellEnd"/>
      <w:r w:rsidRPr="00BF24AD">
        <w:rPr>
          <w:rFonts w:ascii="Times New Roman" w:hAnsi="Times New Roman"/>
          <w:color w:val="000000" w:themeColor="text1"/>
          <w:sz w:val="24"/>
          <w:szCs w:val="24"/>
        </w:rPr>
        <w:t xml:space="preserve"> Stream 9.</w:t>
      </w:r>
    </w:p>
    <w:p w14:paraId="761D8D68"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Debian</w:t>
      </w:r>
      <w:proofErr w:type="spellEnd"/>
      <w:r w:rsidRPr="00BF24AD">
        <w:rPr>
          <w:rFonts w:ascii="Times New Roman" w:hAnsi="Times New Roman"/>
          <w:color w:val="000000" w:themeColor="text1"/>
          <w:sz w:val="24"/>
          <w:szCs w:val="24"/>
        </w:rPr>
        <w:t xml:space="preserve"> GNU/Linux 10.1 и выше.</w:t>
      </w:r>
    </w:p>
    <w:p w14:paraId="66C6CD68"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Debian</w:t>
      </w:r>
      <w:proofErr w:type="spellEnd"/>
      <w:r w:rsidRPr="00BF24AD">
        <w:rPr>
          <w:rFonts w:ascii="Times New Roman" w:hAnsi="Times New Roman"/>
          <w:color w:val="000000" w:themeColor="text1"/>
          <w:sz w:val="24"/>
          <w:szCs w:val="24"/>
        </w:rPr>
        <w:t xml:space="preserve"> GNU/Linux 11.</w:t>
      </w:r>
    </w:p>
    <w:p w14:paraId="73C30E15"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EMIAS 1.0.</w:t>
      </w:r>
    </w:p>
    <w:p w14:paraId="1D002CC6"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EulerOS</w:t>
      </w:r>
      <w:proofErr w:type="spellEnd"/>
      <w:r w:rsidRPr="00BF24AD">
        <w:rPr>
          <w:rFonts w:ascii="Times New Roman" w:hAnsi="Times New Roman"/>
          <w:color w:val="000000" w:themeColor="text1"/>
          <w:sz w:val="24"/>
          <w:szCs w:val="24"/>
        </w:rPr>
        <w:t xml:space="preserve"> 2.0 SP5.</w:t>
      </w:r>
    </w:p>
    <w:p w14:paraId="2AC26632"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LinuxMint</w:t>
      </w:r>
      <w:proofErr w:type="spellEnd"/>
      <w:r w:rsidRPr="00BF24AD">
        <w:rPr>
          <w:rFonts w:ascii="Times New Roman" w:hAnsi="Times New Roman"/>
          <w:color w:val="000000" w:themeColor="text1"/>
          <w:sz w:val="24"/>
          <w:szCs w:val="24"/>
        </w:rPr>
        <w:t xml:space="preserve"> 19.2 и выше.</w:t>
      </w:r>
    </w:p>
    <w:p w14:paraId="7ED763D4"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LinuxMint</w:t>
      </w:r>
      <w:proofErr w:type="spellEnd"/>
      <w:r w:rsidRPr="00BF24AD">
        <w:rPr>
          <w:rFonts w:ascii="Times New Roman" w:hAnsi="Times New Roman"/>
          <w:color w:val="000000" w:themeColor="text1"/>
          <w:sz w:val="24"/>
          <w:szCs w:val="24"/>
        </w:rPr>
        <w:t xml:space="preserve"> 20.3 и выше.</w:t>
      </w:r>
    </w:p>
    <w:p w14:paraId="281DA9CA"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openSUSE</w:t>
      </w:r>
      <w:proofErr w:type="spellEnd"/>
      <w:r w:rsidRPr="00BF24AD">
        <w:rPr>
          <w:rFonts w:ascii="Times New Roman" w:hAnsi="Times New Roman"/>
          <w:color w:val="000000" w:themeColor="text1"/>
          <w:sz w:val="24"/>
          <w:szCs w:val="24"/>
        </w:rPr>
        <w:t xml:space="preserve"> </w:t>
      </w:r>
      <w:proofErr w:type="spellStart"/>
      <w:r w:rsidRPr="00BF24AD">
        <w:rPr>
          <w:rFonts w:ascii="Times New Roman" w:hAnsi="Times New Roman"/>
          <w:color w:val="000000" w:themeColor="text1"/>
          <w:sz w:val="24"/>
          <w:szCs w:val="24"/>
        </w:rPr>
        <w:t>Leap</w:t>
      </w:r>
      <w:proofErr w:type="spellEnd"/>
      <w:r w:rsidRPr="00BF24AD">
        <w:rPr>
          <w:rFonts w:ascii="Times New Roman" w:hAnsi="Times New Roman"/>
          <w:color w:val="000000" w:themeColor="text1"/>
          <w:sz w:val="24"/>
          <w:szCs w:val="24"/>
        </w:rPr>
        <w:t xml:space="preserve"> 15.0 и выше.</w:t>
      </w:r>
    </w:p>
    <w:p w14:paraId="150761E8"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Oracle Linux 7.3 и выше.</w:t>
      </w:r>
    </w:p>
    <w:p w14:paraId="5743CB9C"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Oracle Linux 8.0 и выше.</w:t>
      </w:r>
    </w:p>
    <w:p w14:paraId="5EE700B4" w14:textId="77777777" w:rsidR="009528A5" w:rsidRPr="009528A5" w:rsidRDefault="009528A5" w:rsidP="009528A5">
      <w:pPr>
        <w:pStyle w:val="a9"/>
        <w:numPr>
          <w:ilvl w:val="0"/>
          <w:numId w:val="20"/>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 xml:space="preserve">Red Hat Enterprise Linux 6.7 </w:t>
      </w:r>
      <w:r w:rsidRPr="00BF24AD">
        <w:rPr>
          <w:rFonts w:ascii="Times New Roman" w:hAnsi="Times New Roman"/>
          <w:color w:val="000000" w:themeColor="text1"/>
          <w:sz w:val="24"/>
          <w:szCs w:val="24"/>
        </w:rPr>
        <w:t>и</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выше</w:t>
      </w:r>
      <w:r w:rsidRPr="009528A5">
        <w:rPr>
          <w:rFonts w:ascii="Times New Roman" w:hAnsi="Times New Roman"/>
          <w:color w:val="000000" w:themeColor="text1"/>
          <w:sz w:val="24"/>
          <w:szCs w:val="24"/>
          <w:lang w:val="en-US"/>
        </w:rPr>
        <w:t>.</w:t>
      </w:r>
    </w:p>
    <w:p w14:paraId="5F12DBD8" w14:textId="77777777" w:rsidR="009528A5" w:rsidRPr="009528A5" w:rsidRDefault="009528A5" w:rsidP="009528A5">
      <w:pPr>
        <w:pStyle w:val="a9"/>
        <w:numPr>
          <w:ilvl w:val="0"/>
          <w:numId w:val="20"/>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 xml:space="preserve">Red Hat Enterprise Linux 7.2 </w:t>
      </w:r>
      <w:r w:rsidRPr="00BF24AD">
        <w:rPr>
          <w:rFonts w:ascii="Times New Roman" w:hAnsi="Times New Roman"/>
          <w:color w:val="000000" w:themeColor="text1"/>
          <w:sz w:val="24"/>
          <w:szCs w:val="24"/>
        </w:rPr>
        <w:t>и</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выше</w:t>
      </w:r>
      <w:r w:rsidRPr="009528A5">
        <w:rPr>
          <w:rFonts w:ascii="Times New Roman" w:hAnsi="Times New Roman"/>
          <w:color w:val="000000" w:themeColor="text1"/>
          <w:sz w:val="24"/>
          <w:szCs w:val="24"/>
          <w:lang w:val="en-US"/>
        </w:rPr>
        <w:t>.</w:t>
      </w:r>
    </w:p>
    <w:p w14:paraId="7188E13B" w14:textId="77777777" w:rsidR="009528A5" w:rsidRPr="009528A5" w:rsidRDefault="009528A5" w:rsidP="009528A5">
      <w:pPr>
        <w:pStyle w:val="a9"/>
        <w:numPr>
          <w:ilvl w:val="0"/>
          <w:numId w:val="20"/>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 xml:space="preserve">Red Hat Enterprise Linux 8.0 </w:t>
      </w:r>
      <w:r w:rsidRPr="00BF24AD">
        <w:rPr>
          <w:rFonts w:ascii="Times New Roman" w:hAnsi="Times New Roman"/>
          <w:color w:val="000000" w:themeColor="text1"/>
          <w:sz w:val="24"/>
          <w:szCs w:val="24"/>
        </w:rPr>
        <w:t>и</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выше</w:t>
      </w:r>
      <w:r w:rsidRPr="009528A5">
        <w:rPr>
          <w:rFonts w:ascii="Times New Roman" w:hAnsi="Times New Roman"/>
          <w:color w:val="000000" w:themeColor="text1"/>
          <w:sz w:val="24"/>
          <w:szCs w:val="24"/>
          <w:lang w:val="en-US"/>
        </w:rPr>
        <w:t>.</w:t>
      </w:r>
    </w:p>
    <w:p w14:paraId="2B3586A0"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Red Hat Enterprise Linux 9.</w:t>
      </w:r>
    </w:p>
    <w:p w14:paraId="3F7A7B12"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Rocky</w:t>
      </w:r>
      <w:proofErr w:type="spellEnd"/>
      <w:r w:rsidRPr="00BF24AD">
        <w:rPr>
          <w:rFonts w:ascii="Times New Roman" w:hAnsi="Times New Roman"/>
          <w:color w:val="000000" w:themeColor="text1"/>
          <w:sz w:val="24"/>
          <w:szCs w:val="24"/>
        </w:rPr>
        <w:t xml:space="preserve"> Linux 8.5 и выше.</w:t>
      </w:r>
    </w:p>
    <w:p w14:paraId="58D03E4D" w14:textId="77777777" w:rsidR="009528A5" w:rsidRPr="009528A5" w:rsidRDefault="009528A5" w:rsidP="009528A5">
      <w:pPr>
        <w:pStyle w:val="a9"/>
        <w:numPr>
          <w:ilvl w:val="0"/>
          <w:numId w:val="20"/>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 xml:space="preserve">SUSE Linux Enterprise Server 12.5 </w:t>
      </w:r>
      <w:r w:rsidRPr="00BF24AD">
        <w:rPr>
          <w:rFonts w:ascii="Times New Roman" w:hAnsi="Times New Roman"/>
          <w:color w:val="000000" w:themeColor="text1"/>
          <w:sz w:val="24"/>
          <w:szCs w:val="24"/>
        </w:rPr>
        <w:t>и</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выше</w:t>
      </w:r>
      <w:r w:rsidRPr="009528A5">
        <w:rPr>
          <w:rFonts w:ascii="Times New Roman" w:hAnsi="Times New Roman"/>
          <w:color w:val="000000" w:themeColor="text1"/>
          <w:sz w:val="24"/>
          <w:szCs w:val="24"/>
          <w:lang w:val="en-US"/>
        </w:rPr>
        <w:t>.</w:t>
      </w:r>
    </w:p>
    <w:p w14:paraId="47F2E4DE" w14:textId="77777777" w:rsidR="009528A5" w:rsidRPr="009528A5" w:rsidRDefault="009528A5" w:rsidP="009528A5">
      <w:pPr>
        <w:pStyle w:val="a9"/>
        <w:numPr>
          <w:ilvl w:val="0"/>
          <w:numId w:val="20"/>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 xml:space="preserve">SUSE Linux Enterprise Server 15 </w:t>
      </w:r>
      <w:r w:rsidRPr="00BF24AD">
        <w:rPr>
          <w:rFonts w:ascii="Times New Roman" w:hAnsi="Times New Roman"/>
          <w:color w:val="000000" w:themeColor="text1"/>
          <w:sz w:val="24"/>
          <w:szCs w:val="24"/>
        </w:rPr>
        <w:t>и</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выше</w:t>
      </w:r>
      <w:r w:rsidRPr="009528A5">
        <w:rPr>
          <w:rFonts w:ascii="Times New Roman" w:hAnsi="Times New Roman"/>
          <w:color w:val="000000" w:themeColor="text1"/>
          <w:sz w:val="24"/>
          <w:szCs w:val="24"/>
          <w:lang w:val="en-US"/>
        </w:rPr>
        <w:t>.</w:t>
      </w:r>
    </w:p>
    <w:p w14:paraId="4C42EAC5"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Ubuntu 20.04 LTS.</w:t>
      </w:r>
    </w:p>
    <w:p w14:paraId="3E356467"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lastRenderedPageBreak/>
        <w:t>Ubuntu 22.04 LTS.</w:t>
      </w:r>
    </w:p>
    <w:p w14:paraId="21599F48"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Альт 8 СП Рабочая станция.</w:t>
      </w:r>
    </w:p>
    <w:p w14:paraId="06405B29"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Альт 8 СП Сервер.</w:t>
      </w:r>
    </w:p>
    <w:p w14:paraId="6DF5EABD"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Альт Образование 10.</w:t>
      </w:r>
    </w:p>
    <w:p w14:paraId="0E3B535E"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Альт Рабочая Станция 10.</w:t>
      </w:r>
    </w:p>
    <w:p w14:paraId="14F9F69F"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Альт Сервер 10.</w:t>
      </w:r>
    </w:p>
    <w:p w14:paraId="5476F173"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Атлант, сборка </w:t>
      </w:r>
      <w:proofErr w:type="spellStart"/>
      <w:r w:rsidRPr="00BF24AD">
        <w:rPr>
          <w:rFonts w:ascii="Times New Roman" w:hAnsi="Times New Roman"/>
          <w:color w:val="000000" w:themeColor="text1"/>
          <w:sz w:val="24"/>
          <w:szCs w:val="24"/>
        </w:rPr>
        <w:t>Alcyone</w:t>
      </w:r>
      <w:proofErr w:type="spellEnd"/>
      <w:r w:rsidRPr="00BF24AD">
        <w:rPr>
          <w:rFonts w:ascii="Times New Roman" w:hAnsi="Times New Roman"/>
          <w:color w:val="000000" w:themeColor="text1"/>
          <w:sz w:val="24"/>
          <w:szCs w:val="24"/>
        </w:rPr>
        <w:t>, версия 2022.02.</w:t>
      </w:r>
    </w:p>
    <w:p w14:paraId="7219B1C0"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Гослинукс</w:t>
      </w:r>
      <w:proofErr w:type="spellEnd"/>
      <w:r w:rsidRPr="00BF24AD">
        <w:rPr>
          <w:rFonts w:ascii="Times New Roman" w:hAnsi="Times New Roman"/>
          <w:color w:val="000000" w:themeColor="text1"/>
          <w:sz w:val="24"/>
          <w:szCs w:val="24"/>
        </w:rPr>
        <w:t xml:space="preserve"> 7.17.</w:t>
      </w:r>
    </w:p>
    <w:p w14:paraId="5EC4FEF2"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Гослинукс</w:t>
      </w:r>
      <w:proofErr w:type="spellEnd"/>
      <w:r w:rsidRPr="00BF24AD">
        <w:rPr>
          <w:rFonts w:ascii="Times New Roman" w:hAnsi="Times New Roman"/>
          <w:color w:val="000000" w:themeColor="text1"/>
          <w:sz w:val="24"/>
          <w:szCs w:val="24"/>
        </w:rPr>
        <w:t xml:space="preserve"> 7.2.</w:t>
      </w:r>
    </w:p>
    <w:p w14:paraId="46756ED8"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РЕД ОС 7.3.</w:t>
      </w:r>
    </w:p>
    <w:p w14:paraId="222A21A6"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РОСА "Кобальт" 7.9.</w:t>
      </w:r>
    </w:p>
    <w:p w14:paraId="4559943A"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РОСА "Хром" 12.</w:t>
      </w:r>
    </w:p>
    <w:p w14:paraId="18985462"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ОСОН "</w:t>
      </w:r>
      <w:proofErr w:type="spellStart"/>
      <w:r w:rsidRPr="00BF24AD">
        <w:rPr>
          <w:rFonts w:ascii="Times New Roman" w:hAnsi="Times New Roman"/>
          <w:color w:val="000000" w:themeColor="text1"/>
          <w:sz w:val="24"/>
          <w:szCs w:val="24"/>
        </w:rPr>
        <w:t>ОСНова</w:t>
      </w:r>
      <w:proofErr w:type="spellEnd"/>
      <w:r w:rsidRPr="00BF24AD">
        <w:rPr>
          <w:rFonts w:ascii="Times New Roman" w:hAnsi="Times New Roman"/>
          <w:color w:val="000000" w:themeColor="text1"/>
          <w:sz w:val="24"/>
          <w:szCs w:val="24"/>
        </w:rPr>
        <w:t>".</w:t>
      </w:r>
    </w:p>
    <w:p w14:paraId="26E9E8E1" w14:textId="77777777" w:rsidR="009528A5" w:rsidRPr="00BF24AD" w:rsidRDefault="009528A5" w:rsidP="009528A5">
      <w:pPr>
        <w:rPr>
          <w:rFonts w:ascii="Times New Roman" w:hAnsi="Times New Roman"/>
          <w:color w:val="000000" w:themeColor="text1"/>
          <w:sz w:val="24"/>
          <w:szCs w:val="24"/>
          <w:shd w:val="clear" w:color="auto" w:fill="FFFFFF"/>
        </w:rPr>
      </w:pPr>
      <w:r w:rsidRPr="00BF24AD">
        <w:rPr>
          <w:rFonts w:ascii="Times New Roman" w:hAnsi="Times New Roman"/>
          <w:color w:val="000000" w:themeColor="text1"/>
          <w:sz w:val="24"/>
          <w:szCs w:val="24"/>
          <w:shd w:val="clear" w:color="auto" w:fill="FFFFFF"/>
        </w:rPr>
        <w:t>Поддерживаемые 64-битные операционные системы для архитектуры ARM:</w:t>
      </w:r>
    </w:p>
    <w:p w14:paraId="7697B8D5"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Astra Linux Special Edition РУСБ.10152-02 (очередное обновление 4.7).</w:t>
      </w:r>
    </w:p>
    <w:p w14:paraId="359AACF4"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EulerOS</w:t>
      </w:r>
      <w:proofErr w:type="spellEnd"/>
      <w:r w:rsidRPr="00BF24AD">
        <w:rPr>
          <w:rFonts w:ascii="Times New Roman" w:hAnsi="Times New Roman"/>
          <w:color w:val="000000" w:themeColor="text1"/>
          <w:sz w:val="24"/>
          <w:szCs w:val="24"/>
        </w:rPr>
        <w:t xml:space="preserve"> 2.0 SP8.</w:t>
      </w:r>
    </w:p>
    <w:p w14:paraId="09E9E3F0" w14:textId="77777777" w:rsidR="009528A5" w:rsidRPr="009528A5" w:rsidRDefault="009528A5" w:rsidP="009528A5">
      <w:pPr>
        <w:pStyle w:val="a9"/>
        <w:numPr>
          <w:ilvl w:val="0"/>
          <w:numId w:val="20"/>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SUSE Linux Enterprise Server 15 SP3.</w:t>
      </w:r>
    </w:p>
    <w:p w14:paraId="6CDA12C0"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Ubuntu 20.04 LTS.</w:t>
      </w:r>
    </w:p>
    <w:p w14:paraId="050E422B"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Альт 8 СП Сервер.</w:t>
      </w:r>
    </w:p>
    <w:p w14:paraId="0F0D2D30"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РЕД ОС 7.3.</w:t>
      </w:r>
    </w:p>
    <w:p w14:paraId="078B3B72"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В программном средстве антивирусной защиты должны быть реализованы следующие функциональные возможности:</w:t>
      </w:r>
    </w:p>
    <w:bookmarkEnd w:id="25"/>
    <w:p w14:paraId="03742FF4"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резидентного антивирусного мониторинга;</w:t>
      </w:r>
    </w:p>
    <w:p w14:paraId="1B604536"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облачной защиты от новых угроз, позволяющей приложению в режиме реального времени обращаться к специальным ресурсам производителя, для получения вердикта по запускаемой программе или файлу;</w:t>
      </w:r>
    </w:p>
    <w:p w14:paraId="574BEA7A"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проверку ресурсов доступных по SMB / NFS;</w:t>
      </w:r>
    </w:p>
    <w:p w14:paraId="166F3D90"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возможность проверки памяти ядра;</w:t>
      </w:r>
    </w:p>
    <w:p w14:paraId="44997EBA"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эвристический анализатор, позволяющий более эффективно распознавать и блокировать ранее неизвестные вредоносные программы;</w:t>
      </w:r>
    </w:p>
    <w:p w14:paraId="4F9F6F00"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антивирусное сканирование по команде пользователя или администратора и по расписанию;</w:t>
      </w:r>
    </w:p>
    <w:p w14:paraId="32722D24"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антивирусную проверка файлов в архивах </w:t>
      </w:r>
      <w:proofErr w:type="spellStart"/>
      <w:r w:rsidRPr="00BF24AD">
        <w:rPr>
          <w:rFonts w:ascii="Times New Roman" w:hAnsi="Times New Roman"/>
          <w:color w:val="000000" w:themeColor="text1"/>
          <w:sz w:val="24"/>
          <w:szCs w:val="24"/>
        </w:rPr>
        <w:t>zip</w:t>
      </w:r>
      <w:proofErr w:type="spellEnd"/>
      <w:r w:rsidRPr="00BF24AD">
        <w:rPr>
          <w:rFonts w:ascii="Times New Roman" w:hAnsi="Times New Roman"/>
          <w:color w:val="000000" w:themeColor="text1"/>
          <w:sz w:val="24"/>
          <w:szCs w:val="24"/>
        </w:rPr>
        <w:t>; .7z*; .7-z; .</w:t>
      </w:r>
      <w:proofErr w:type="spellStart"/>
      <w:r w:rsidRPr="00BF24AD">
        <w:rPr>
          <w:rFonts w:ascii="Times New Roman" w:hAnsi="Times New Roman"/>
          <w:color w:val="000000" w:themeColor="text1"/>
          <w:sz w:val="24"/>
          <w:szCs w:val="24"/>
        </w:rPr>
        <w:t>rar</w:t>
      </w:r>
      <w:proofErr w:type="spellEnd"/>
      <w:r w:rsidRPr="00BF24AD">
        <w:rPr>
          <w:rFonts w:ascii="Times New Roman" w:hAnsi="Times New Roman"/>
          <w:color w:val="000000" w:themeColor="text1"/>
          <w:sz w:val="24"/>
          <w:szCs w:val="24"/>
        </w:rPr>
        <w:t>; .</w:t>
      </w:r>
      <w:proofErr w:type="spellStart"/>
      <w:r w:rsidRPr="00BF24AD">
        <w:rPr>
          <w:rFonts w:ascii="Times New Roman" w:hAnsi="Times New Roman"/>
          <w:color w:val="000000" w:themeColor="text1"/>
          <w:sz w:val="24"/>
          <w:szCs w:val="24"/>
        </w:rPr>
        <w:t>iso</w:t>
      </w:r>
      <w:proofErr w:type="spellEnd"/>
      <w:r w:rsidRPr="00BF24AD">
        <w:rPr>
          <w:rFonts w:ascii="Times New Roman" w:hAnsi="Times New Roman"/>
          <w:color w:val="000000" w:themeColor="text1"/>
          <w:sz w:val="24"/>
          <w:szCs w:val="24"/>
        </w:rPr>
        <w:t>; .</w:t>
      </w:r>
      <w:proofErr w:type="spellStart"/>
      <w:r w:rsidRPr="00BF24AD">
        <w:rPr>
          <w:rFonts w:ascii="Times New Roman" w:hAnsi="Times New Roman"/>
          <w:color w:val="000000" w:themeColor="text1"/>
          <w:sz w:val="24"/>
          <w:szCs w:val="24"/>
        </w:rPr>
        <w:t>cab</w:t>
      </w:r>
      <w:proofErr w:type="spellEnd"/>
      <w:r w:rsidRPr="00BF24AD">
        <w:rPr>
          <w:rFonts w:ascii="Times New Roman" w:hAnsi="Times New Roman"/>
          <w:color w:val="000000" w:themeColor="text1"/>
          <w:sz w:val="24"/>
          <w:szCs w:val="24"/>
        </w:rPr>
        <w:t>; .</w:t>
      </w:r>
      <w:proofErr w:type="spellStart"/>
      <w:r w:rsidRPr="00BF24AD">
        <w:rPr>
          <w:rFonts w:ascii="Times New Roman" w:hAnsi="Times New Roman"/>
          <w:color w:val="000000" w:themeColor="text1"/>
          <w:sz w:val="24"/>
          <w:szCs w:val="24"/>
        </w:rPr>
        <w:t>jar</w:t>
      </w:r>
      <w:proofErr w:type="spellEnd"/>
      <w:r w:rsidRPr="00BF24AD">
        <w:rPr>
          <w:rFonts w:ascii="Times New Roman" w:hAnsi="Times New Roman"/>
          <w:color w:val="000000" w:themeColor="text1"/>
          <w:sz w:val="24"/>
          <w:szCs w:val="24"/>
        </w:rPr>
        <w:t>; .bz;.bz2;. tbz</w:t>
      </w:r>
      <w:proofErr w:type="gramStart"/>
      <w:r w:rsidRPr="00BF24AD">
        <w:rPr>
          <w:rFonts w:ascii="Times New Roman" w:hAnsi="Times New Roman"/>
          <w:color w:val="000000" w:themeColor="text1"/>
          <w:sz w:val="24"/>
          <w:szCs w:val="24"/>
        </w:rPr>
        <w:t>;.tbz</w:t>
      </w:r>
      <w:proofErr w:type="gramEnd"/>
      <w:r w:rsidRPr="00BF24AD">
        <w:rPr>
          <w:rFonts w:ascii="Times New Roman" w:hAnsi="Times New Roman"/>
          <w:color w:val="000000" w:themeColor="text1"/>
          <w:sz w:val="24"/>
          <w:szCs w:val="24"/>
        </w:rPr>
        <w:t>2; .gz;.tgz; .</w:t>
      </w:r>
      <w:proofErr w:type="spellStart"/>
      <w:r w:rsidRPr="00BF24AD">
        <w:rPr>
          <w:rFonts w:ascii="Times New Roman" w:hAnsi="Times New Roman"/>
          <w:color w:val="000000" w:themeColor="text1"/>
          <w:sz w:val="24"/>
          <w:szCs w:val="24"/>
        </w:rPr>
        <w:t>arj</w:t>
      </w:r>
      <w:proofErr w:type="spellEnd"/>
      <w:r w:rsidRPr="00BF24AD">
        <w:rPr>
          <w:rFonts w:ascii="Times New Roman" w:hAnsi="Times New Roman"/>
          <w:color w:val="000000" w:themeColor="text1"/>
          <w:sz w:val="24"/>
          <w:szCs w:val="24"/>
        </w:rPr>
        <w:t>.;</w:t>
      </w:r>
    </w:p>
    <w:p w14:paraId="613A8542"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проверку сообщений электронной почты в текстовом формате (</w:t>
      </w:r>
      <w:proofErr w:type="spellStart"/>
      <w:r w:rsidRPr="00BF24AD">
        <w:rPr>
          <w:rFonts w:ascii="Times New Roman" w:hAnsi="Times New Roman"/>
          <w:color w:val="000000" w:themeColor="text1"/>
          <w:sz w:val="24"/>
          <w:szCs w:val="24"/>
        </w:rPr>
        <w:t>Plain</w:t>
      </w:r>
      <w:proofErr w:type="spellEnd"/>
      <w:r w:rsidRPr="00BF24AD">
        <w:rPr>
          <w:rFonts w:ascii="Times New Roman" w:hAnsi="Times New Roman"/>
          <w:color w:val="000000" w:themeColor="text1"/>
          <w:sz w:val="24"/>
          <w:szCs w:val="24"/>
        </w:rPr>
        <w:t xml:space="preserve"> </w:t>
      </w:r>
      <w:proofErr w:type="spellStart"/>
      <w:r w:rsidRPr="00BF24AD">
        <w:rPr>
          <w:rFonts w:ascii="Times New Roman" w:hAnsi="Times New Roman"/>
          <w:color w:val="000000" w:themeColor="text1"/>
          <w:sz w:val="24"/>
          <w:szCs w:val="24"/>
        </w:rPr>
        <w:t>text</w:t>
      </w:r>
      <w:proofErr w:type="spellEnd"/>
      <w:r w:rsidRPr="00BF24AD">
        <w:rPr>
          <w:rFonts w:ascii="Times New Roman" w:hAnsi="Times New Roman"/>
          <w:color w:val="000000" w:themeColor="text1"/>
          <w:sz w:val="24"/>
          <w:szCs w:val="24"/>
        </w:rPr>
        <w:t>);</w:t>
      </w:r>
    </w:p>
    <w:p w14:paraId="1D17243F"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наличие механизмов оптимизации проверки файлов (исключения, доверенные процессы, лимит времени проверки, лимит размера проверяемого файла, механизм кеширования информация о проверенных и не измененных после проверки файлов);</w:t>
      </w:r>
    </w:p>
    <w:p w14:paraId="1BD6549D"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защиту файлов в локальных директориях с сетевым доступом по протоколам SMB / NFS от удаленного вредоносного шифрования;</w:t>
      </w:r>
    </w:p>
    <w:p w14:paraId="0878C8B4"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включения опции блокирования файлов во время проверки;</w:t>
      </w:r>
    </w:p>
    <w:p w14:paraId="1CB867AD"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помещение подозрительных и поврежденных объектов на карантин;</w:t>
      </w:r>
    </w:p>
    <w:p w14:paraId="696E19DB"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перехвата и проверки файловых операций на уровне SAMBA;</w:t>
      </w:r>
    </w:p>
    <w:p w14:paraId="3FE2E7BC"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управление сетевым экраном операционной системы, с возможностью восстановления исходного состояния правил;</w:t>
      </w:r>
    </w:p>
    <w:p w14:paraId="7EE0F6D4"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запуск задач по расписанию и/или сразу после загрузки операционной системы;</w:t>
      </w:r>
    </w:p>
    <w:p w14:paraId="176A1390"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экспортировать и сохранять отчеты в форматах HTML и CSV;</w:t>
      </w:r>
    </w:p>
    <w:p w14:paraId="5B7D2831"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lastRenderedPageBreak/>
        <w:t>гибкое управление использованием ресурсов ПК для обеспечения комфортной работы пользователей при выполнении сканирования файлового пространства;</w:t>
      </w:r>
    </w:p>
    <w:p w14:paraId="6B7BD86F"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сохранение копии зараженного объекта в резервном хранилище перед лечением и удалением в целях возможного восстановления объекта по требованию, если он представляет информационную ценность;</w:t>
      </w:r>
    </w:p>
    <w:p w14:paraId="092B051A"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управления через пользовательский графический интерфейс без </w:t>
      </w:r>
      <w:proofErr w:type="spellStart"/>
      <w:r w:rsidRPr="00BF24AD">
        <w:rPr>
          <w:rFonts w:ascii="Times New Roman" w:hAnsi="Times New Roman"/>
          <w:color w:val="000000" w:themeColor="text1"/>
          <w:sz w:val="24"/>
          <w:szCs w:val="24"/>
        </w:rPr>
        <w:t>root</w:t>
      </w:r>
      <w:proofErr w:type="spellEnd"/>
      <w:r w:rsidRPr="00BF24AD">
        <w:rPr>
          <w:rFonts w:ascii="Times New Roman" w:hAnsi="Times New Roman"/>
          <w:color w:val="000000" w:themeColor="text1"/>
          <w:sz w:val="24"/>
          <w:szCs w:val="24"/>
        </w:rPr>
        <w:t xml:space="preserve"> прав;</w:t>
      </w:r>
    </w:p>
    <w:p w14:paraId="526F63C7"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централизованное управление всеми вышеуказанными компонентами с помощью единой системы управления или веб-консоли;</w:t>
      </w:r>
    </w:p>
    <w:p w14:paraId="16539F04"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управления доступом пользователей к установленным или подключенным к компьютеру устройствам по типам устройства и шинам подключения;</w:t>
      </w:r>
    </w:p>
    <w:p w14:paraId="21080823"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проверки съемных дисков;</w:t>
      </w:r>
    </w:p>
    <w:p w14:paraId="4C2CFC95"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отслеживания во входящем сетевом трафике активности, характерной для сетевых атак;</w:t>
      </w:r>
    </w:p>
    <w:p w14:paraId="74E2C01C"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проверки трафика, поступающего на компьютер пользователя по протоколам HTTP/HTTPS и FTP, а также возможность устанавливать принадлежность веб-адресов к вредоносным или фишинговым</w:t>
      </w:r>
    </w:p>
    <w:p w14:paraId="39F0E629"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получения данных о действиях программ на компьютере пользователя;</w:t>
      </w:r>
    </w:p>
    <w:p w14:paraId="69BA93A0"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получения информации обо всех исполняемых файлах программ, хранящихся на компьютерах (задача Инвентаризация);</w:t>
      </w:r>
    </w:p>
    <w:p w14:paraId="35BE4E12"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создание файлов трассировки при запуске программы;</w:t>
      </w:r>
    </w:p>
    <w:p w14:paraId="60C5E66C" w14:textId="77777777" w:rsidR="009528A5" w:rsidRPr="00BF24AD" w:rsidRDefault="009528A5" w:rsidP="009528A5">
      <w:pPr>
        <w:pStyle w:val="a9"/>
        <w:numPr>
          <w:ilvl w:val="0"/>
          <w:numId w:val="11"/>
        </w:numPr>
        <w:spacing w:after="160" w:line="256"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получение информации обо всех исполняемых файлах программ, установленных на компьютерах;</w:t>
      </w:r>
    </w:p>
    <w:p w14:paraId="2325ADEE" w14:textId="77777777" w:rsidR="009528A5" w:rsidRPr="00BF24AD" w:rsidRDefault="009528A5" w:rsidP="009528A5">
      <w:pPr>
        <w:pStyle w:val="a9"/>
        <w:numPr>
          <w:ilvl w:val="0"/>
          <w:numId w:val="11"/>
        </w:numPr>
        <w:spacing w:after="160" w:line="256"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проверку объектов автозапуска, загрузочные секторы, память процессов и память ядра;</w:t>
      </w:r>
    </w:p>
    <w:p w14:paraId="778E3E20" w14:textId="77777777" w:rsidR="009528A5" w:rsidRPr="00BF24AD" w:rsidRDefault="009528A5" w:rsidP="009528A5">
      <w:pPr>
        <w:pStyle w:val="a9"/>
        <w:numPr>
          <w:ilvl w:val="0"/>
          <w:numId w:val="11"/>
        </w:numPr>
        <w:spacing w:after="160" w:line="256"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сохранение резервных копий файлов перед лечением или удалением и восстановление файлов из резервных копий.</w:t>
      </w:r>
    </w:p>
    <w:p w14:paraId="26F25A72" w14:textId="77777777" w:rsidR="009528A5" w:rsidRPr="00BF24AD" w:rsidRDefault="009528A5" w:rsidP="009528A5">
      <w:pPr>
        <w:pStyle w:val="1"/>
        <w:rPr>
          <w:rFonts w:ascii="Times New Roman" w:hAnsi="Times New Roman" w:cs="Times New Roman"/>
          <w:color w:val="000000" w:themeColor="text1"/>
          <w:sz w:val="24"/>
          <w:szCs w:val="24"/>
        </w:rPr>
      </w:pPr>
      <w:bookmarkStart w:id="26" w:name="_Toc94209879"/>
      <w:r w:rsidRPr="00BF24AD">
        <w:rPr>
          <w:rFonts w:ascii="Times New Roman" w:hAnsi="Times New Roman" w:cs="Times New Roman"/>
          <w:color w:val="000000" w:themeColor="text1"/>
          <w:sz w:val="24"/>
          <w:szCs w:val="24"/>
        </w:rPr>
        <w:t>Требования к программным средствам антивирусной защиты файловых серверов, серверов масштаба предприятия, терминальных серверов Windows</w:t>
      </w:r>
      <w:bookmarkEnd w:id="26"/>
    </w:p>
    <w:p w14:paraId="3A8494F7"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Программные средства антивирусной защиты для файловых серверов Windows должны функционировать на компьютерах, работающих под управлением операционных систем следующих версий:</w:t>
      </w:r>
    </w:p>
    <w:p w14:paraId="0B53A180"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32-разрядных операционных систем Microsoft Windows</w:t>
      </w:r>
    </w:p>
    <w:p w14:paraId="22674FD8" w14:textId="77777777" w:rsidR="009528A5" w:rsidRPr="009528A5" w:rsidRDefault="009528A5" w:rsidP="009528A5">
      <w:pPr>
        <w:pStyle w:val="a9"/>
        <w:numPr>
          <w:ilvl w:val="0"/>
          <w:numId w:val="21"/>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 xml:space="preserve">Windows Server 2003 Standard / Enterprise / Datacenter </w:t>
      </w:r>
      <w:r w:rsidRPr="00BF24AD">
        <w:rPr>
          <w:rFonts w:ascii="Times New Roman" w:hAnsi="Times New Roman"/>
          <w:color w:val="000000" w:themeColor="text1"/>
          <w:sz w:val="24"/>
          <w:szCs w:val="24"/>
        </w:rPr>
        <w:t>с</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пакетом</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обновлений</w:t>
      </w:r>
      <w:r w:rsidRPr="009528A5">
        <w:rPr>
          <w:rFonts w:ascii="Times New Roman" w:hAnsi="Times New Roman"/>
          <w:color w:val="000000" w:themeColor="text1"/>
          <w:sz w:val="24"/>
          <w:szCs w:val="24"/>
          <w:lang w:val="en-US"/>
        </w:rPr>
        <w:t xml:space="preserve"> SP2 </w:t>
      </w:r>
      <w:r w:rsidRPr="00BF24AD">
        <w:rPr>
          <w:rFonts w:ascii="Times New Roman" w:hAnsi="Times New Roman"/>
          <w:color w:val="000000" w:themeColor="text1"/>
          <w:sz w:val="24"/>
          <w:szCs w:val="24"/>
        </w:rPr>
        <w:t>или</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выше</w:t>
      </w:r>
      <w:r w:rsidRPr="009528A5">
        <w:rPr>
          <w:rFonts w:ascii="Times New Roman" w:hAnsi="Times New Roman"/>
          <w:color w:val="000000" w:themeColor="text1"/>
          <w:sz w:val="24"/>
          <w:szCs w:val="24"/>
          <w:lang w:val="en-US"/>
        </w:rPr>
        <w:t>;</w:t>
      </w:r>
    </w:p>
    <w:p w14:paraId="706EC89D" w14:textId="77777777" w:rsidR="009528A5" w:rsidRPr="009528A5" w:rsidRDefault="009528A5" w:rsidP="009528A5">
      <w:pPr>
        <w:pStyle w:val="a9"/>
        <w:numPr>
          <w:ilvl w:val="0"/>
          <w:numId w:val="21"/>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 xml:space="preserve">Windows Server 2003 R2 Foundation / Standard / Enterprise / Datacenter </w:t>
      </w:r>
      <w:r w:rsidRPr="00BF24AD">
        <w:rPr>
          <w:rFonts w:ascii="Times New Roman" w:hAnsi="Times New Roman"/>
          <w:color w:val="000000" w:themeColor="text1"/>
          <w:sz w:val="24"/>
          <w:szCs w:val="24"/>
        </w:rPr>
        <w:t>с</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пакетом</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обновлений</w:t>
      </w:r>
      <w:r w:rsidRPr="009528A5">
        <w:rPr>
          <w:rFonts w:ascii="Times New Roman" w:hAnsi="Times New Roman"/>
          <w:color w:val="000000" w:themeColor="text1"/>
          <w:sz w:val="24"/>
          <w:szCs w:val="24"/>
          <w:lang w:val="en-US"/>
        </w:rPr>
        <w:t xml:space="preserve"> SP2 </w:t>
      </w:r>
      <w:r w:rsidRPr="00BF24AD">
        <w:rPr>
          <w:rFonts w:ascii="Times New Roman" w:hAnsi="Times New Roman"/>
          <w:color w:val="000000" w:themeColor="text1"/>
          <w:sz w:val="24"/>
          <w:szCs w:val="24"/>
        </w:rPr>
        <w:t>или</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выше</w:t>
      </w:r>
      <w:r w:rsidRPr="009528A5">
        <w:rPr>
          <w:rFonts w:ascii="Times New Roman" w:hAnsi="Times New Roman"/>
          <w:color w:val="000000" w:themeColor="text1"/>
          <w:sz w:val="24"/>
          <w:szCs w:val="24"/>
          <w:lang w:val="en-US"/>
        </w:rPr>
        <w:t>;</w:t>
      </w:r>
    </w:p>
    <w:p w14:paraId="6513233F" w14:textId="77777777" w:rsidR="009528A5" w:rsidRPr="009528A5" w:rsidRDefault="009528A5" w:rsidP="009528A5">
      <w:pPr>
        <w:pStyle w:val="a9"/>
        <w:numPr>
          <w:ilvl w:val="0"/>
          <w:numId w:val="21"/>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 xml:space="preserve">Windows Server 2008 Standard / Enterprise / Datacenter </w:t>
      </w:r>
      <w:r w:rsidRPr="00BF24AD">
        <w:rPr>
          <w:rFonts w:ascii="Times New Roman" w:hAnsi="Times New Roman"/>
          <w:color w:val="000000" w:themeColor="text1"/>
          <w:sz w:val="24"/>
          <w:szCs w:val="24"/>
        </w:rPr>
        <w:t>с</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пакетом</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обновлений</w:t>
      </w:r>
      <w:r w:rsidRPr="009528A5">
        <w:rPr>
          <w:rFonts w:ascii="Times New Roman" w:hAnsi="Times New Roman"/>
          <w:color w:val="000000" w:themeColor="text1"/>
          <w:sz w:val="24"/>
          <w:szCs w:val="24"/>
          <w:lang w:val="en-US"/>
        </w:rPr>
        <w:t xml:space="preserve"> SP2 </w:t>
      </w:r>
      <w:r w:rsidRPr="00BF24AD">
        <w:rPr>
          <w:rFonts w:ascii="Times New Roman" w:hAnsi="Times New Roman"/>
          <w:color w:val="000000" w:themeColor="text1"/>
          <w:sz w:val="24"/>
          <w:szCs w:val="24"/>
        </w:rPr>
        <w:t>или</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выше</w:t>
      </w:r>
      <w:r w:rsidRPr="009528A5">
        <w:rPr>
          <w:rFonts w:ascii="Times New Roman" w:hAnsi="Times New Roman"/>
          <w:color w:val="000000" w:themeColor="text1"/>
          <w:sz w:val="24"/>
          <w:szCs w:val="24"/>
          <w:lang w:val="en-US"/>
        </w:rPr>
        <w:t>;</w:t>
      </w:r>
    </w:p>
    <w:p w14:paraId="2A3C1D9A" w14:textId="77777777" w:rsidR="009528A5" w:rsidRPr="009528A5" w:rsidRDefault="009528A5" w:rsidP="009528A5">
      <w:pPr>
        <w:pStyle w:val="a9"/>
        <w:numPr>
          <w:ilvl w:val="0"/>
          <w:numId w:val="21"/>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 xml:space="preserve">Windows Server 2008 Core Standard / Enterprise / Datacenter </w:t>
      </w:r>
      <w:r w:rsidRPr="00BF24AD">
        <w:rPr>
          <w:rFonts w:ascii="Times New Roman" w:hAnsi="Times New Roman"/>
          <w:color w:val="000000" w:themeColor="text1"/>
          <w:sz w:val="24"/>
          <w:szCs w:val="24"/>
        </w:rPr>
        <w:t>с</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пакетом</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обновлений</w:t>
      </w:r>
      <w:r w:rsidRPr="009528A5">
        <w:rPr>
          <w:rFonts w:ascii="Times New Roman" w:hAnsi="Times New Roman"/>
          <w:color w:val="000000" w:themeColor="text1"/>
          <w:sz w:val="24"/>
          <w:szCs w:val="24"/>
          <w:lang w:val="en-US"/>
        </w:rPr>
        <w:t xml:space="preserve"> SP2 </w:t>
      </w:r>
      <w:r w:rsidRPr="00BF24AD">
        <w:rPr>
          <w:rFonts w:ascii="Times New Roman" w:hAnsi="Times New Roman"/>
          <w:color w:val="000000" w:themeColor="text1"/>
          <w:sz w:val="24"/>
          <w:szCs w:val="24"/>
        </w:rPr>
        <w:t>или</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выше</w:t>
      </w:r>
      <w:r w:rsidRPr="009528A5">
        <w:rPr>
          <w:rFonts w:ascii="Times New Roman" w:hAnsi="Times New Roman"/>
          <w:color w:val="000000" w:themeColor="text1"/>
          <w:sz w:val="24"/>
          <w:szCs w:val="24"/>
          <w:lang w:val="en-US"/>
        </w:rPr>
        <w:t>.</w:t>
      </w:r>
    </w:p>
    <w:p w14:paraId="5F485E22"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64-разрядных операционных систем Microsoft Windows</w:t>
      </w:r>
    </w:p>
    <w:p w14:paraId="7650193D" w14:textId="77777777" w:rsidR="009528A5" w:rsidRPr="009528A5" w:rsidRDefault="009528A5" w:rsidP="009528A5">
      <w:pPr>
        <w:pStyle w:val="a9"/>
        <w:numPr>
          <w:ilvl w:val="0"/>
          <w:numId w:val="21"/>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 xml:space="preserve">Windows Server 2003 Standard / Enterprise / Datacenter </w:t>
      </w:r>
      <w:r w:rsidRPr="00BF24AD">
        <w:rPr>
          <w:rFonts w:ascii="Times New Roman" w:hAnsi="Times New Roman"/>
          <w:color w:val="000000" w:themeColor="text1"/>
          <w:sz w:val="24"/>
          <w:szCs w:val="24"/>
        </w:rPr>
        <w:t>с</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пакетом</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обновлений</w:t>
      </w:r>
      <w:r w:rsidRPr="009528A5">
        <w:rPr>
          <w:rFonts w:ascii="Times New Roman" w:hAnsi="Times New Roman"/>
          <w:color w:val="000000" w:themeColor="text1"/>
          <w:sz w:val="24"/>
          <w:szCs w:val="24"/>
          <w:lang w:val="en-US"/>
        </w:rPr>
        <w:t xml:space="preserve"> SP2 </w:t>
      </w:r>
      <w:r w:rsidRPr="00BF24AD">
        <w:rPr>
          <w:rFonts w:ascii="Times New Roman" w:hAnsi="Times New Roman"/>
          <w:color w:val="000000" w:themeColor="text1"/>
          <w:sz w:val="24"/>
          <w:szCs w:val="24"/>
        </w:rPr>
        <w:t>или</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выше</w:t>
      </w:r>
      <w:r w:rsidRPr="009528A5">
        <w:rPr>
          <w:rFonts w:ascii="Times New Roman" w:hAnsi="Times New Roman"/>
          <w:color w:val="000000" w:themeColor="text1"/>
          <w:sz w:val="24"/>
          <w:szCs w:val="24"/>
          <w:lang w:val="en-US"/>
        </w:rPr>
        <w:t>;</w:t>
      </w:r>
    </w:p>
    <w:p w14:paraId="79E51FA9" w14:textId="77777777" w:rsidR="009528A5" w:rsidRPr="009528A5" w:rsidRDefault="009528A5" w:rsidP="009528A5">
      <w:pPr>
        <w:pStyle w:val="a9"/>
        <w:numPr>
          <w:ilvl w:val="0"/>
          <w:numId w:val="21"/>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 xml:space="preserve">Windows Server 2003 R2 Standard / Enterprise / Datacenter </w:t>
      </w:r>
      <w:r w:rsidRPr="00BF24AD">
        <w:rPr>
          <w:rFonts w:ascii="Times New Roman" w:hAnsi="Times New Roman"/>
          <w:color w:val="000000" w:themeColor="text1"/>
          <w:sz w:val="24"/>
          <w:szCs w:val="24"/>
        </w:rPr>
        <w:t>с</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пакетом</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обновлений</w:t>
      </w:r>
      <w:r w:rsidRPr="009528A5">
        <w:rPr>
          <w:rFonts w:ascii="Times New Roman" w:hAnsi="Times New Roman"/>
          <w:color w:val="000000" w:themeColor="text1"/>
          <w:sz w:val="24"/>
          <w:szCs w:val="24"/>
          <w:lang w:val="en-US"/>
        </w:rPr>
        <w:t xml:space="preserve"> SP2 </w:t>
      </w:r>
      <w:r w:rsidRPr="00BF24AD">
        <w:rPr>
          <w:rFonts w:ascii="Times New Roman" w:hAnsi="Times New Roman"/>
          <w:color w:val="000000" w:themeColor="text1"/>
          <w:sz w:val="24"/>
          <w:szCs w:val="24"/>
        </w:rPr>
        <w:t>или</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выше</w:t>
      </w:r>
      <w:r w:rsidRPr="009528A5">
        <w:rPr>
          <w:rFonts w:ascii="Times New Roman" w:hAnsi="Times New Roman"/>
          <w:color w:val="000000" w:themeColor="text1"/>
          <w:sz w:val="24"/>
          <w:szCs w:val="24"/>
          <w:lang w:val="en-US"/>
        </w:rPr>
        <w:t>;</w:t>
      </w:r>
    </w:p>
    <w:p w14:paraId="65FC82D0" w14:textId="77777777" w:rsidR="009528A5" w:rsidRPr="009528A5" w:rsidRDefault="009528A5" w:rsidP="009528A5">
      <w:pPr>
        <w:pStyle w:val="a9"/>
        <w:numPr>
          <w:ilvl w:val="0"/>
          <w:numId w:val="21"/>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 xml:space="preserve">Windows Server 2008 Core Standard / Enterprise / Datacenter </w:t>
      </w:r>
      <w:r w:rsidRPr="00BF24AD">
        <w:rPr>
          <w:rFonts w:ascii="Times New Roman" w:hAnsi="Times New Roman"/>
          <w:color w:val="000000" w:themeColor="text1"/>
          <w:sz w:val="24"/>
          <w:szCs w:val="24"/>
        </w:rPr>
        <w:t>с</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пакетом</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обновлений</w:t>
      </w:r>
      <w:r w:rsidRPr="009528A5">
        <w:rPr>
          <w:rFonts w:ascii="Times New Roman" w:hAnsi="Times New Roman"/>
          <w:color w:val="000000" w:themeColor="text1"/>
          <w:sz w:val="24"/>
          <w:szCs w:val="24"/>
          <w:lang w:val="en-US"/>
        </w:rPr>
        <w:t xml:space="preserve"> SP2 </w:t>
      </w:r>
      <w:r w:rsidRPr="00BF24AD">
        <w:rPr>
          <w:rFonts w:ascii="Times New Roman" w:hAnsi="Times New Roman"/>
          <w:color w:val="000000" w:themeColor="text1"/>
          <w:sz w:val="24"/>
          <w:szCs w:val="24"/>
        </w:rPr>
        <w:t>или</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выше</w:t>
      </w:r>
      <w:r w:rsidRPr="009528A5">
        <w:rPr>
          <w:rFonts w:ascii="Times New Roman" w:hAnsi="Times New Roman"/>
          <w:color w:val="000000" w:themeColor="text1"/>
          <w:sz w:val="24"/>
          <w:szCs w:val="24"/>
          <w:lang w:val="en-US"/>
        </w:rPr>
        <w:t>;</w:t>
      </w:r>
    </w:p>
    <w:p w14:paraId="23335F79" w14:textId="77777777" w:rsidR="009528A5" w:rsidRPr="009528A5" w:rsidRDefault="009528A5" w:rsidP="009528A5">
      <w:pPr>
        <w:pStyle w:val="a9"/>
        <w:numPr>
          <w:ilvl w:val="0"/>
          <w:numId w:val="21"/>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lastRenderedPageBreak/>
        <w:t xml:space="preserve">Windows Server 2008 Standard / Enterprise / Datacenter </w:t>
      </w:r>
      <w:r w:rsidRPr="00BF24AD">
        <w:rPr>
          <w:rFonts w:ascii="Times New Roman" w:hAnsi="Times New Roman"/>
          <w:color w:val="000000" w:themeColor="text1"/>
          <w:sz w:val="24"/>
          <w:szCs w:val="24"/>
        </w:rPr>
        <w:t>с</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пакетом</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обновлений</w:t>
      </w:r>
      <w:r w:rsidRPr="009528A5">
        <w:rPr>
          <w:rFonts w:ascii="Times New Roman" w:hAnsi="Times New Roman"/>
          <w:color w:val="000000" w:themeColor="text1"/>
          <w:sz w:val="24"/>
          <w:szCs w:val="24"/>
          <w:lang w:val="en-US"/>
        </w:rPr>
        <w:t xml:space="preserve"> SP2 </w:t>
      </w:r>
      <w:r w:rsidRPr="00BF24AD">
        <w:rPr>
          <w:rFonts w:ascii="Times New Roman" w:hAnsi="Times New Roman"/>
          <w:color w:val="000000" w:themeColor="text1"/>
          <w:sz w:val="24"/>
          <w:szCs w:val="24"/>
        </w:rPr>
        <w:t>или</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выше</w:t>
      </w:r>
      <w:r w:rsidRPr="009528A5">
        <w:rPr>
          <w:rFonts w:ascii="Times New Roman" w:hAnsi="Times New Roman"/>
          <w:color w:val="000000" w:themeColor="text1"/>
          <w:sz w:val="24"/>
          <w:szCs w:val="24"/>
          <w:lang w:val="en-US"/>
        </w:rPr>
        <w:t>;</w:t>
      </w:r>
    </w:p>
    <w:p w14:paraId="04E26CBE" w14:textId="77777777" w:rsidR="009528A5" w:rsidRPr="009528A5" w:rsidRDefault="009528A5" w:rsidP="009528A5">
      <w:pPr>
        <w:pStyle w:val="a9"/>
        <w:numPr>
          <w:ilvl w:val="0"/>
          <w:numId w:val="21"/>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 xml:space="preserve">Microsoft Small Business Server 2008 Standard / Premium SP2 </w:t>
      </w:r>
      <w:r w:rsidRPr="00BF24AD">
        <w:rPr>
          <w:rFonts w:ascii="Times New Roman" w:hAnsi="Times New Roman"/>
          <w:color w:val="000000" w:themeColor="text1"/>
          <w:sz w:val="24"/>
          <w:szCs w:val="24"/>
        </w:rPr>
        <w:t>или</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выше</w:t>
      </w:r>
      <w:r w:rsidRPr="009528A5">
        <w:rPr>
          <w:rFonts w:ascii="Times New Roman" w:hAnsi="Times New Roman"/>
          <w:color w:val="000000" w:themeColor="text1"/>
          <w:sz w:val="24"/>
          <w:szCs w:val="24"/>
          <w:lang w:val="en-US"/>
        </w:rPr>
        <w:t>;</w:t>
      </w:r>
    </w:p>
    <w:p w14:paraId="7D7268F2" w14:textId="77777777" w:rsidR="009528A5" w:rsidRPr="009528A5" w:rsidRDefault="009528A5" w:rsidP="009528A5">
      <w:pPr>
        <w:pStyle w:val="a9"/>
        <w:numPr>
          <w:ilvl w:val="0"/>
          <w:numId w:val="21"/>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 xml:space="preserve">Windows Server 2008 R2 Foundation / Standard / Enterprise / Datacenter </w:t>
      </w:r>
      <w:r w:rsidRPr="00BF24AD">
        <w:rPr>
          <w:rFonts w:ascii="Times New Roman" w:hAnsi="Times New Roman"/>
          <w:color w:val="000000" w:themeColor="text1"/>
          <w:sz w:val="24"/>
          <w:szCs w:val="24"/>
        </w:rPr>
        <w:t>с</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пакетом</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обновлений</w:t>
      </w:r>
      <w:r w:rsidRPr="009528A5">
        <w:rPr>
          <w:rFonts w:ascii="Times New Roman" w:hAnsi="Times New Roman"/>
          <w:color w:val="000000" w:themeColor="text1"/>
          <w:sz w:val="24"/>
          <w:szCs w:val="24"/>
          <w:lang w:val="en-US"/>
        </w:rPr>
        <w:t xml:space="preserve"> SP1 </w:t>
      </w:r>
      <w:r w:rsidRPr="00BF24AD">
        <w:rPr>
          <w:rFonts w:ascii="Times New Roman" w:hAnsi="Times New Roman"/>
          <w:color w:val="000000" w:themeColor="text1"/>
          <w:sz w:val="24"/>
          <w:szCs w:val="24"/>
        </w:rPr>
        <w:t>или</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выше</w:t>
      </w:r>
      <w:r w:rsidRPr="009528A5">
        <w:rPr>
          <w:rFonts w:ascii="Times New Roman" w:hAnsi="Times New Roman"/>
          <w:color w:val="000000" w:themeColor="text1"/>
          <w:sz w:val="24"/>
          <w:szCs w:val="24"/>
          <w:lang w:val="en-US"/>
        </w:rPr>
        <w:t>;</w:t>
      </w:r>
    </w:p>
    <w:p w14:paraId="29310766" w14:textId="77777777" w:rsidR="009528A5" w:rsidRPr="009528A5" w:rsidRDefault="009528A5" w:rsidP="009528A5">
      <w:pPr>
        <w:pStyle w:val="a9"/>
        <w:numPr>
          <w:ilvl w:val="0"/>
          <w:numId w:val="21"/>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 xml:space="preserve">Windows Server 2008 R2 Core Standard / Enterprise / Datacenter </w:t>
      </w:r>
      <w:r w:rsidRPr="00BF24AD">
        <w:rPr>
          <w:rFonts w:ascii="Times New Roman" w:hAnsi="Times New Roman"/>
          <w:color w:val="000000" w:themeColor="text1"/>
          <w:sz w:val="24"/>
          <w:szCs w:val="24"/>
        </w:rPr>
        <w:t>с</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пакетом</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обновлений</w:t>
      </w:r>
      <w:r w:rsidRPr="009528A5">
        <w:rPr>
          <w:rFonts w:ascii="Times New Roman" w:hAnsi="Times New Roman"/>
          <w:color w:val="000000" w:themeColor="text1"/>
          <w:sz w:val="24"/>
          <w:szCs w:val="24"/>
          <w:lang w:val="en-US"/>
        </w:rPr>
        <w:t xml:space="preserve"> SP1 </w:t>
      </w:r>
      <w:r w:rsidRPr="00BF24AD">
        <w:rPr>
          <w:rFonts w:ascii="Times New Roman" w:hAnsi="Times New Roman"/>
          <w:color w:val="000000" w:themeColor="text1"/>
          <w:sz w:val="24"/>
          <w:szCs w:val="24"/>
        </w:rPr>
        <w:t>или</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выше</w:t>
      </w:r>
      <w:r w:rsidRPr="009528A5">
        <w:rPr>
          <w:rFonts w:ascii="Times New Roman" w:hAnsi="Times New Roman"/>
          <w:color w:val="000000" w:themeColor="text1"/>
          <w:sz w:val="24"/>
          <w:szCs w:val="24"/>
          <w:lang w:val="en-US"/>
        </w:rPr>
        <w:t>;</w:t>
      </w:r>
    </w:p>
    <w:p w14:paraId="58F594B7" w14:textId="77777777" w:rsidR="009528A5" w:rsidRPr="00BF24AD" w:rsidRDefault="009528A5" w:rsidP="009528A5">
      <w:pPr>
        <w:pStyle w:val="a9"/>
        <w:numPr>
          <w:ilvl w:val="0"/>
          <w:numId w:val="2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Windows Hyper-V Server 2008 R2 с пакетом обновлений SP1 или выше;</w:t>
      </w:r>
    </w:p>
    <w:p w14:paraId="60572751" w14:textId="77777777" w:rsidR="009528A5" w:rsidRPr="009528A5" w:rsidRDefault="009528A5" w:rsidP="009528A5">
      <w:pPr>
        <w:pStyle w:val="a9"/>
        <w:numPr>
          <w:ilvl w:val="0"/>
          <w:numId w:val="21"/>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 xml:space="preserve">Microsoft Small Business Server 2011 Essentials / Standard SP1 </w:t>
      </w:r>
      <w:r w:rsidRPr="00BF24AD">
        <w:rPr>
          <w:rFonts w:ascii="Times New Roman" w:hAnsi="Times New Roman"/>
          <w:color w:val="000000" w:themeColor="text1"/>
          <w:sz w:val="24"/>
          <w:szCs w:val="24"/>
        </w:rPr>
        <w:t>или</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выше</w:t>
      </w:r>
      <w:r w:rsidRPr="009528A5">
        <w:rPr>
          <w:rFonts w:ascii="Times New Roman" w:hAnsi="Times New Roman"/>
          <w:color w:val="000000" w:themeColor="text1"/>
          <w:sz w:val="24"/>
          <w:szCs w:val="24"/>
          <w:lang w:val="en-US"/>
        </w:rPr>
        <w:t>;</w:t>
      </w:r>
    </w:p>
    <w:p w14:paraId="0A8C2B6A" w14:textId="77777777" w:rsidR="009528A5" w:rsidRPr="009528A5" w:rsidRDefault="009528A5" w:rsidP="009528A5">
      <w:pPr>
        <w:pStyle w:val="a9"/>
        <w:numPr>
          <w:ilvl w:val="0"/>
          <w:numId w:val="21"/>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Microsoft Windows MultiPoint Server 2011 Standard / Premium;</w:t>
      </w:r>
    </w:p>
    <w:p w14:paraId="3E6A44F2" w14:textId="77777777" w:rsidR="009528A5" w:rsidRPr="009528A5" w:rsidRDefault="009528A5" w:rsidP="009528A5">
      <w:pPr>
        <w:pStyle w:val="a9"/>
        <w:numPr>
          <w:ilvl w:val="0"/>
          <w:numId w:val="21"/>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Windows Server 2012 Foundation / Essentials / Standard / Datacenter;</w:t>
      </w:r>
    </w:p>
    <w:p w14:paraId="0DE3BDAD" w14:textId="77777777" w:rsidR="009528A5" w:rsidRPr="009528A5" w:rsidRDefault="009528A5" w:rsidP="009528A5">
      <w:pPr>
        <w:pStyle w:val="a9"/>
        <w:numPr>
          <w:ilvl w:val="0"/>
          <w:numId w:val="21"/>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Windows Server 2012 Core Foundation / Essentials / Standard / Datacenter;</w:t>
      </w:r>
    </w:p>
    <w:p w14:paraId="74F04D71" w14:textId="77777777" w:rsidR="009528A5" w:rsidRPr="009528A5" w:rsidRDefault="009528A5" w:rsidP="009528A5">
      <w:pPr>
        <w:pStyle w:val="a9"/>
        <w:numPr>
          <w:ilvl w:val="0"/>
          <w:numId w:val="21"/>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Microsoft MultiPoint Server 2012 Standard / Premium;</w:t>
      </w:r>
    </w:p>
    <w:p w14:paraId="41D7DFB6" w14:textId="77777777" w:rsidR="009528A5" w:rsidRPr="00BF24AD" w:rsidRDefault="009528A5" w:rsidP="009528A5">
      <w:pPr>
        <w:pStyle w:val="a9"/>
        <w:numPr>
          <w:ilvl w:val="0"/>
          <w:numId w:val="2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Windows Storage Server 2012;</w:t>
      </w:r>
    </w:p>
    <w:p w14:paraId="11AE261B" w14:textId="77777777" w:rsidR="009528A5" w:rsidRPr="00BF24AD" w:rsidRDefault="009528A5" w:rsidP="009528A5">
      <w:pPr>
        <w:pStyle w:val="a9"/>
        <w:numPr>
          <w:ilvl w:val="0"/>
          <w:numId w:val="2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Windows Hyper-V Server 2012;</w:t>
      </w:r>
    </w:p>
    <w:p w14:paraId="60F89D3E" w14:textId="77777777" w:rsidR="009528A5" w:rsidRPr="009528A5" w:rsidRDefault="009528A5" w:rsidP="009528A5">
      <w:pPr>
        <w:pStyle w:val="a9"/>
        <w:numPr>
          <w:ilvl w:val="0"/>
          <w:numId w:val="21"/>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Windows Server 2012 R2 Foundation / Essentials / Standard / Datacenter;</w:t>
      </w:r>
    </w:p>
    <w:p w14:paraId="3CB53FA5" w14:textId="77777777" w:rsidR="009528A5" w:rsidRPr="009528A5" w:rsidRDefault="009528A5" w:rsidP="009528A5">
      <w:pPr>
        <w:pStyle w:val="a9"/>
        <w:numPr>
          <w:ilvl w:val="0"/>
          <w:numId w:val="21"/>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Windows Server 2012 R2 Core Foundation / Essentials / Standard / Datacenter;</w:t>
      </w:r>
    </w:p>
    <w:p w14:paraId="10577AE8" w14:textId="77777777" w:rsidR="009528A5" w:rsidRPr="00BF24AD" w:rsidRDefault="009528A5" w:rsidP="009528A5">
      <w:pPr>
        <w:pStyle w:val="a9"/>
        <w:numPr>
          <w:ilvl w:val="0"/>
          <w:numId w:val="2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Windows Storage Server 2012 R2;</w:t>
      </w:r>
    </w:p>
    <w:p w14:paraId="0712C138" w14:textId="77777777" w:rsidR="009528A5" w:rsidRPr="009528A5" w:rsidRDefault="009528A5" w:rsidP="009528A5">
      <w:pPr>
        <w:pStyle w:val="a9"/>
        <w:numPr>
          <w:ilvl w:val="0"/>
          <w:numId w:val="21"/>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Windows Hyper-V Server 2012 R2;</w:t>
      </w:r>
    </w:p>
    <w:p w14:paraId="758B37E3" w14:textId="77777777" w:rsidR="009528A5" w:rsidRPr="009528A5" w:rsidRDefault="009528A5" w:rsidP="009528A5">
      <w:pPr>
        <w:pStyle w:val="a9"/>
        <w:numPr>
          <w:ilvl w:val="0"/>
          <w:numId w:val="21"/>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Windows Server 2016 Essentials / Standard / Datacenter;</w:t>
      </w:r>
    </w:p>
    <w:p w14:paraId="78EC08A8" w14:textId="77777777" w:rsidR="009528A5" w:rsidRPr="00BF24AD" w:rsidRDefault="009528A5" w:rsidP="009528A5">
      <w:pPr>
        <w:pStyle w:val="a9"/>
        <w:numPr>
          <w:ilvl w:val="0"/>
          <w:numId w:val="2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Windows Server 2016 </w:t>
      </w:r>
      <w:proofErr w:type="spellStart"/>
      <w:r w:rsidRPr="00BF24AD">
        <w:rPr>
          <w:rFonts w:ascii="Times New Roman" w:hAnsi="Times New Roman"/>
          <w:color w:val="000000" w:themeColor="text1"/>
          <w:sz w:val="24"/>
          <w:szCs w:val="24"/>
        </w:rPr>
        <w:t>MultiPoint</w:t>
      </w:r>
      <w:proofErr w:type="spellEnd"/>
      <w:r w:rsidRPr="00BF24AD">
        <w:rPr>
          <w:rFonts w:ascii="Times New Roman" w:hAnsi="Times New Roman"/>
          <w:color w:val="000000" w:themeColor="text1"/>
          <w:sz w:val="24"/>
          <w:szCs w:val="24"/>
        </w:rPr>
        <w:t>;</w:t>
      </w:r>
    </w:p>
    <w:p w14:paraId="1215055A" w14:textId="77777777" w:rsidR="009528A5" w:rsidRPr="009528A5" w:rsidRDefault="009528A5" w:rsidP="009528A5">
      <w:pPr>
        <w:pStyle w:val="a9"/>
        <w:numPr>
          <w:ilvl w:val="0"/>
          <w:numId w:val="21"/>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Windows Server 2016 Core Standard / Datacenter;</w:t>
      </w:r>
    </w:p>
    <w:p w14:paraId="4B7B0BF6" w14:textId="77777777" w:rsidR="009528A5" w:rsidRPr="00BF24AD" w:rsidRDefault="009528A5" w:rsidP="009528A5">
      <w:pPr>
        <w:pStyle w:val="a9"/>
        <w:numPr>
          <w:ilvl w:val="0"/>
          <w:numId w:val="2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Microsoft Windows </w:t>
      </w:r>
      <w:proofErr w:type="spellStart"/>
      <w:r w:rsidRPr="00BF24AD">
        <w:rPr>
          <w:rFonts w:ascii="Times New Roman" w:hAnsi="Times New Roman"/>
          <w:color w:val="000000" w:themeColor="text1"/>
          <w:sz w:val="24"/>
          <w:szCs w:val="24"/>
        </w:rPr>
        <w:t>MultiPoint</w:t>
      </w:r>
      <w:proofErr w:type="spellEnd"/>
      <w:r w:rsidRPr="00BF24AD">
        <w:rPr>
          <w:rFonts w:ascii="Times New Roman" w:hAnsi="Times New Roman"/>
          <w:color w:val="000000" w:themeColor="text1"/>
          <w:sz w:val="24"/>
          <w:szCs w:val="24"/>
        </w:rPr>
        <w:t xml:space="preserve"> Server 2016;</w:t>
      </w:r>
    </w:p>
    <w:p w14:paraId="4A86B408" w14:textId="77777777" w:rsidR="009528A5" w:rsidRPr="00BF24AD" w:rsidRDefault="009528A5" w:rsidP="009528A5">
      <w:pPr>
        <w:pStyle w:val="a9"/>
        <w:numPr>
          <w:ilvl w:val="0"/>
          <w:numId w:val="2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Windows Storage Server 2016;</w:t>
      </w:r>
    </w:p>
    <w:p w14:paraId="2CB584AD" w14:textId="77777777" w:rsidR="009528A5" w:rsidRPr="00BF24AD" w:rsidRDefault="009528A5" w:rsidP="009528A5">
      <w:pPr>
        <w:pStyle w:val="a9"/>
        <w:numPr>
          <w:ilvl w:val="0"/>
          <w:numId w:val="2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Windows Hyper-V Server 2016;</w:t>
      </w:r>
    </w:p>
    <w:p w14:paraId="4AAFBEA8" w14:textId="77777777" w:rsidR="009528A5" w:rsidRPr="009528A5" w:rsidRDefault="009528A5" w:rsidP="009528A5">
      <w:pPr>
        <w:pStyle w:val="a9"/>
        <w:numPr>
          <w:ilvl w:val="0"/>
          <w:numId w:val="21"/>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Windows Server 2019 Essentials / Standard / Datacenter;</w:t>
      </w:r>
    </w:p>
    <w:p w14:paraId="53321CC1" w14:textId="77777777" w:rsidR="009528A5" w:rsidRPr="00BF24AD" w:rsidRDefault="009528A5" w:rsidP="009528A5">
      <w:pPr>
        <w:pStyle w:val="a9"/>
        <w:numPr>
          <w:ilvl w:val="0"/>
          <w:numId w:val="2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Windows Server 2019 Core;</w:t>
      </w:r>
    </w:p>
    <w:p w14:paraId="4485FD44" w14:textId="77777777" w:rsidR="009528A5" w:rsidRPr="00BF24AD" w:rsidRDefault="009528A5" w:rsidP="009528A5">
      <w:pPr>
        <w:pStyle w:val="a9"/>
        <w:numPr>
          <w:ilvl w:val="0"/>
          <w:numId w:val="2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Windows Storage Server 2019;</w:t>
      </w:r>
    </w:p>
    <w:p w14:paraId="6351FBC8" w14:textId="77777777" w:rsidR="009528A5" w:rsidRPr="00BF24AD" w:rsidRDefault="009528A5" w:rsidP="009528A5">
      <w:pPr>
        <w:pStyle w:val="a9"/>
        <w:numPr>
          <w:ilvl w:val="0"/>
          <w:numId w:val="2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Windows Hyper-V Server 2019;</w:t>
      </w:r>
    </w:p>
    <w:p w14:paraId="5B351EF1" w14:textId="77777777" w:rsidR="009528A5" w:rsidRPr="00BF24AD" w:rsidRDefault="009528A5" w:rsidP="009528A5">
      <w:pPr>
        <w:pStyle w:val="a9"/>
        <w:numPr>
          <w:ilvl w:val="0"/>
          <w:numId w:val="2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Windows Server 2022;</w:t>
      </w:r>
    </w:p>
    <w:p w14:paraId="1FF0E3FC" w14:textId="77777777" w:rsidR="009528A5" w:rsidRPr="00BF24AD" w:rsidRDefault="009528A5" w:rsidP="009528A5">
      <w:pPr>
        <w:pStyle w:val="a9"/>
        <w:numPr>
          <w:ilvl w:val="0"/>
          <w:numId w:val="2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Windows 10 Enterprise </w:t>
      </w:r>
      <w:proofErr w:type="spellStart"/>
      <w:r w:rsidRPr="00BF24AD">
        <w:rPr>
          <w:rFonts w:ascii="Times New Roman" w:hAnsi="Times New Roman"/>
          <w:color w:val="000000" w:themeColor="text1"/>
          <w:sz w:val="24"/>
          <w:szCs w:val="24"/>
        </w:rPr>
        <w:t>multi-session</w:t>
      </w:r>
      <w:proofErr w:type="spellEnd"/>
      <w:r w:rsidRPr="00BF24AD">
        <w:rPr>
          <w:rFonts w:ascii="Times New Roman" w:hAnsi="Times New Roman"/>
          <w:color w:val="000000" w:themeColor="text1"/>
          <w:sz w:val="24"/>
          <w:szCs w:val="24"/>
        </w:rPr>
        <w:t>.</w:t>
      </w:r>
    </w:p>
    <w:p w14:paraId="77670B9E"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В программном средстве антивирусной защиты должны быть реализованы следующие функциональные возможности:</w:t>
      </w:r>
    </w:p>
    <w:p w14:paraId="47359AC5"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антивирусное сканирование в режиме реального времени и по запросу на серверах, выполняющих разные функции: серверов терминалов, принт-серверов, серверов приложений и контроллеров доменов, файловых серверов;</w:t>
      </w:r>
    </w:p>
    <w:p w14:paraId="6E7F4078"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антивирусное сканирование по команде пользователя или администратора и по расписанию;</w:t>
      </w:r>
    </w:p>
    <w:p w14:paraId="22D931AF"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запуск задач по расписанию и/или сразу после загрузки операционной системы;</w:t>
      </w:r>
    </w:p>
    <w:p w14:paraId="0153C43F"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облачная защита от новых угроз, позволяющая приложению в режиме реального времени обращаться к специальным сайтам производителя, для получения вердикта по запускаемой программе или файлу;</w:t>
      </w:r>
    </w:p>
    <w:p w14:paraId="059C44CF"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антивирусная проверка и лечение файлов в архивах форматов RAR, ARJ, ZIP, CAB;</w:t>
      </w:r>
    </w:p>
    <w:p w14:paraId="57087B36"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защита файлов, альтернативных потоков файловых систем (NTFS-</w:t>
      </w:r>
      <w:proofErr w:type="spellStart"/>
      <w:r w:rsidRPr="00BF24AD">
        <w:rPr>
          <w:rFonts w:ascii="Times New Roman" w:hAnsi="Times New Roman"/>
          <w:color w:val="000000" w:themeColor="text1"/>
          <w:sz w:val="24"/>
          <w:szCs w:val="24"/>
        </w:rPr>
        <w:t>streams</w:t>
      </w:r>
      <w:proofErr w:type="spellEnd"/>
      <w:r w:rsidRPr="00BF24AD">
        <w:rPr>
          <w:rFonts w:ascii="Times New Roman" w:hAnsi="Times New Roman"/>
          <w:color w:val="000000" w:themeColor="text1"/>
          <w:sz w:val="24"/>
          <w:szCs w:val="24"/>
        </w:rPr>
        <w:t>), загрузочной записи, загрузочных секторов локальных и съемных дисков;</w:t>
      </w:r>
    </w:p>
    <w:p w14:paraId="7B6BACEC"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непрерывное отслеживание попыток выполнения на защищаемом сервере скриптов </w:t>
      </w:r>
      <w:proofErr w:type="spellStart"/>
      <w:r w:rsidRPr="00BF24AD">
        <w:rPr>
          <w:rFonts w:ascii="Times New Roman" w:hAnsi="Times New Roman"/>
          <w:color w:val="000000" w:themeColor="text1"/>
          <w:sz w:val="24"/>
          <w:szCs w:val="24"/>
        </w:rPr>
        <w:t>VBScript</w:t>
      </w:r>
      <w:proofErr w:type="spellEnd"/>
      <w:r w:rsidRPr="00BF24AD">
        <w:rPr>
          <w:rFonts w:ascii="Times New Roman" w:hAnsi="Times New Roman"/>
          <w:color w:val="000000" w:themeColor="text1"/>
          <w:sz w:val="24"/>
          <w:szCs w:val="24"/>
        </w:rPr>
        <w:t xml:space="preserve"> и </w:t>
      </w:r>
      <w:proofErr w:type="spellStart"/>
      <w:r w:rsidRPr="00BF24AD">
        <w:rPr>
          <w:rFonts w:ascii="Times New Roman" w:hAnsi="Times New Roman"/>
          <w:color w:val="000000" w:themeColor="text1"/>
          <w:sz w:val="24"/>
          <w:szCs w:val="24"/>
        </w:rPr>
        <w:t>JScript</w:t>
      </w:r>
      <w:proofErr w:type="spellEnd"/>
      <w:r w:rsidRPr="00BF24AD">
        <w:rPr>
          <w:rFonts w:ascii="Times New Roman" w:hAnsi="Times New Roman"/>
          <w:color w:val="000000" w:themeColor="text1"/>
          <w:sz w:val="24"/>
          <w:szCs w:val="24"/>
        </w:rPr>
        <w:t xml:space="preserve">, созданных по технологиям Microsoft Windows </w:t>
      </w:r>
      <w:proofErr w:type="spellStart"/>
      <w:r w:rsidRPr="00BF24AD">
        <w:rPr>
          <w:rFonts w:ascii="Times New Roman" w:hAnsi="Times New Roman"/>
          <w:color w:val="000000" w:themeColor="text1"/>
          <w:sz w:val="24"/>
          <w:szCs w:val="24"/>
        </w:rPr>
        <w:t>Script</w:t>
      </w:r>
      <w:proofErr w:type="spellEnd"/>
      <w:r w:rsidRPr="00BF24AD">
        <w:rPr>
          <w:rFonts w:ascii="Times New Roman" w:hAnsi="Times New Roman"/>
          <w:color w:val="000000" w:themeColor="text1"/>
          <w:sz w:val="24"/>
          <w:szCs w:val="24"/>
        </w:rPr>
        <w:t xml:space="preserve"> Technologies (или Active </w:t>
      </w:r>
      <w:proofErr w:type="spellStart"/>
      <w:r w:rsidRPr="00BF24AD">
        <w:rPr>
          <w:rFonts w:ascii="Times New Roman" w:hAnsi="Times New Roman"/>
          <w:color w:val="000000" w:themeColor="text1"/>
          <w:sz w:val="24"/>
          <w:szCs w:val="24"/>
        </w:rPr>
        <w:t>Scripting</w:t>
      </w:r>
      <w:proofErr w:type="spellEnd"/>
      <w:r w:rsidRPr="00BF24AD">
        <w:rPr>
          <w:rFonts w:ascii="Times New Roman" w:hAnsi="Times New Roman"/>
          <w:color w:val="000000" w:themeColor="text1"/>
          <w:sz w:val="24"/>
          <w:szCs w:val="24"/>
        </w:rPr>
        <w:t xml:space="preserve">), проверка программного кода скриптов и автоматически запрещение выполнение тех из них, которые признаются опасными. </w:t>
      </w:r>
    </w:p>
    <w:p w14:paraId="6CD5E6AC"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lastRenderedPageBreak/>
        <w:t>анализ обращений к общим папкам и файлам для выявления попыток шифрования защищаемых ресурсов доступных по сети;</w:t>
      </w:r>
    </w:p>
    <w:p w14:paraId="64FF47F2"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проверки контейнеров Microsoft Windows;</w:t>
      </w:r>
    </w:p>
    <w:p w14:paraId="30780BAC"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защиты от эксплуатирования уязвимостей в памяти процессов;</w:t>
      </w:r>
    </w:p>
    <w:p w14:paraId="08648986"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должна быть возможность автоматически завершать скомпрометированные процессы, при этом критические системные процессы не должны завершаться;</w:t>
      </w:r>
    </w:p>
    <w:p w14:paraId="13FC8A76"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добавлять процессы в список защищаемых;</w:t>
      </w:r>
    </w:p>
    <w:p w14:paraId="5A588DDC"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ускорения процесса сканирования за счет пропуска объектов, состояние которых со времени прошлой проверки не изменилось;</w:t>
      </w:r>
    </w:p>
    <w:p w14:paraId="12470538"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проверка собственных модулей на возможное нарушение их целостности посредством отдельной задачи;</w:t>
      </w:r>
    </w:p>
    <w:p w14:paraId="499FF615"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настройки проверки критических областей сервера в качестве отдельной задачи;</w:t>
      </w:r>
    </w:p>
    <w:p w14:paraId="18B05B13"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регулировки распределения ресурсов сервера между антивирусом и другими приложениями в зависимости от приоритетности задач;</w:t>
      </w:r>
    </w:p>
    <w:p w14:paraId="40A29A68"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продолжать антивирусное сканирование в фоновом режиме;</w:t>
      </w:r>
    </w:p>
    <w:p w14:paraId="390A4B98"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наличие множественных путей уведомления администраторов о важных произошедших событиях (почтовое сообщение, звуковое оповещение, всплывающее окно, запись в журнал событий);</w:t>
      </w:r>
    </w:p>
    <w:p w14:paraId="5B02C874"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ролевой доступ к параметрам приложения и службе с помощью списков разрешений, позволяющий избежать отключения защиты со стороны вредоносных программ, злоумышленников или неквалифицированных пользователей, а также запрещающий или разрешающий управление антивирусом;</w:t>
      </w:r>
    </w:p>
    <w:p w14:paraId="14D0F9DD"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интеграции с SIEM системами;</w:t>
      </w:r>
    </w:p>
    <w:p w14:paraId="300E4018"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указания количества рабочих процессов антивируса вручную;</w:t>
      </w:r>
    </w:p>
    <w:p w14:paraId="2DBDA406"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отключить графический интерфейс;</w:t>
      </w:r>
    </w:p>
    <w:p w14:paraId="5F4A42B5"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наличие удаленной и локальной консоли управления;</w:t>
      </w:r>
    </w:p>
    <w:p w14:paraId="3EEE135D"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управления параметрами антивируса из командной строки;</w:t>
      </w:r>
    </w:p>
    <w:p w14:paraId="4E69A90E"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централизованное управление всеми вышеуказанными компонентами с помощью единой системы управления;</w:t>
      </w:r>
    </w:p>
    <w:p w14:paraId="468768DC"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управление сетевым экраном операционной системы, с возможностью восстановления исходного состояния правил;</w:t>
      </w:r>
    </w:p>
    <w:p w14:paraId="53CE938A"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защита </w:t>
      </w:r>
      <w:proofErr w:type="gramStart"/>
      <w:r w:rsidRPr="00BF24AD">
        <w:rPr>
          <w:rFonts w:ascii="Times New Roman" w:hAnsi="Times New Roman"/>
          <w:color w:val="000000" w:themeColor="text1"/>
          <w:sz w:val="24"/>
          <w:szCs w:val="24"/>
        </w:rPr>
        <w:t>от сетевых угроз</w:t>
      </w:r>
      <w:proofErr w:type="gramEnd"/>
      <w:r w:rsidRPr="00BF24AD">
        <w:rPr>
          <w:rFonts w:ascii="Times New Roman" w:hAnsi="Times New Roman"/>
          <w:color w:val="000000" w:themeColor="text1"/>
          <w:sz w:val="24"/>
          <w:szCs w:val="24"/>
        </w:rPr>
        <w:t xml:space="preserve"> обеспечивающая анализ входящего трафика на наличие признаков сетевых атак;</w:t>
      </w:r>
    </w:p>
    <w:p w14:paraId="36FF0A3F"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включение или выключение защиты процессов программы от внешних угроз (по умолчанию функция включена). При включенной функции программа защищает собственные процессы, а также процессы Агента администрирования от вмешательства сторонних процессов.</w:t>
      </w:r>
    </w:p>
    <w:p w14:paraId="7138E90D"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контроль устройств, в том числе сетевых карт и модемов;</w:t>
      </w:r>
    </w:p>
    <w:p w14:paraId="2F519395"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веб-контроль;</w:t>
      </w:r>
    </w:p>
    <w:p w14:paraId="67977858"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защита от почтовых угроз (плагин для Outlook);</w:t>
      </w:r>
    </w:p>
    <w:p w14:paraId="38F0B12B" w14:textId="77777777" w:rsidR="009528A5" w:rsidRPr="00BF24AD" w:rsidRDefault="009528A5" w:rsidP="009528A5">
      <w:pPr>
        <w:pStyle w:val="a9"/>
        <w:numPr>
          <w:ilvl w:val="0"/>
          <w:numId w:val="12"/>
        </w:numPr>
        <w:jc w:val="both"/>
        <w:rPr>
          <w:rFonts w:ascii="Times New Roman" w:hAnsi="Times New Roman"/>
          <w:color w:val="000000" w:themeColor="text1"/>
          <w:sz w:val="24"/>
          <w:szCs w:val="24"/>
        </w:rPr>
      </w:pPr>
      <w:r w:rsidRPr="00BF24AD">
        <w:rPr>
          <w:rFonts w:ascii="Times New Roman" w:hAnsi="Times New Roman"/>
          <w:color w:val="000000" w:themeColor="text1"/>
          <w:sz w:val="24"/>
          <w:szCs w:val="24"/>
        </w:rPr>
        <w:t>защищать HTTP и HTTPS трафик от вирусов и фишинга, с проверкой ссылок базам вредоносных веб-адресов и возможностью проверки валидности сертификатов веб-серверов, перехват трафика должен осуществляться с помощью драйвера перехвата или же с помощью его перенаправления;</w:t>
      </w:r>
    </w:p>
    <w:p w14:paraId="04C9995D" w14:textId="77777777" w:rsidR="009528A5" w:rsidRPr="00BF24AD" w:rsidRDefault="009528A5" w:rsidP="009528A5">
      <w:pPr>
        <w:pStyle w:val="a9"/>
        <w:numPr>
          <w:ilvl w:val="0"/>
          <w:numId w:val="12"/>
        </w:numPr>
        <w:jc w:val="both"/>
        <w:rPr>
          <w:rFonts w:ascii="Times New Roman" w:hAnsi="Times New Roman"/>
          <w:color w:val="000000" w:themeColor="text1"/>
          <w:sz w:val="24"/>
          <w:szCs w:val="24"/>
        </w:rPr>
      </w:pPr>
      <w:r w:rsidRPr="00BF24AD">
        <w:rPr>
          <w:rFonts w:ascii="Times New Roman" w:hAnsi="Times New Roman"/>
          <w:color w:val="000000" w:themeColor="text1"/>
          <w:sz w:val="24"/>
          <w:szCs w:val="24"/>
        </w:rPr>
        <w:t>создания специальных правил, запрещающих или разрешающих установку и/или запуск программ для всех или же для определенных групп пользователей (Active Directory или локальных пользователей/групп);</w:t>
      </w:r>
    </w:p>
    <w:p w14:paraId="450D36FD" w14:textId="77777777" w:rsidR="009528A5" w:rsidRPr="00BF24AD" w:rsidRDefault="009528A5" w:rsidP="009528A5">
      <w:pPr>
        <w:pStyle w:val="a9"/>
        <w:numPr>
          <w:ilvl w:val="0"/>
          <w:numId w:val="12"/>
        </w:numPr>
        <w:jc w:val="both"/>
        <w:rPr>
          <w:rFonts w:ascii="Times New Roman" w:hAnsi="Times New Roman"/>
          <w:color w:val="000000" w:themeColor="text1"/>
          <w:sz w:val="24"/>
          <w:szCs w:val="24"/>
        </w:rPr>
      </w:pPr>
      <w:r w:rsidRPr="00BF24AD">
        <w:rPr>
          <w:rFonts w:ascii="Times New Roman" w:hAnsi="Times New Roman"/>
          <w:color w:val="000000" w:themeColor="text1"/>
          <w:sz w:val="24"/>
          <w:szCs w:val="24"/>
        </w:rPr>
        <w:t>создания специальных правил должно контролировать приложения по пути нахождения программы, метаданным, сертификату или его отпечатку, контрольной сумме;</w:t>
      </w:r>
    </w:p>
    <w:p w14:paraId="27035636" w14:textId="77777777" w:rsidR="009528A5" w:rsidRPr="00BF24AD" w:rsidRDefault="009528A5" w:rsidP="009528A5">
      <w:pPr>
        <w:pStyle w:val="a9"/>
        <w:numPr>
          <w:ilvl w:val="0"/>
          <w:numId w:val="12"/>
        </w:numPr>
        <w:jc w:val="both"/>
        <w:rPr>
          <w:rFonts w:ascii="Times New Roman" w:hAnsi="Times New Roman"/>
          <w:color w:val="000000" w:themeColor="text1"/>
          <w:sz w:val="24"/>
          <w:szCs w:val="24"/>
        </w:rPr>
      </w:pPr>
      <w:r w:rsidRPr="00BF24AD">
        <w:rPr>
          <w:rFonts w:ascii="Times New Roman" w:hAnsi="Times New Roman"/>
          <w:color w:val="000000" w:themeColor="text1"/>
          <w:sz w:val="24"/>
          <w:szCs w:val="24"/>
        </w:rPr>
        <w:lastRenderedPageBreak/>
        <w:t>создания специальных правил должно работать в режиме черного или белого списка, а также в режиме сбора статистики или блокировки, должно иметь возможность создания списка доверенных пакетов обновлений, которые могут изменять и запускать вложенные в них файлы;</w:t>
      </w:r>
    </w:p>
    <w:p w14:paraId="460F2857" w14:textId="77777777" w:rsidR="009528A5" w:rsidRPr="00BF24AD" w:rsidRDefault="009528A5" w:rsidP="009528A5">
      <w:pPr>
        <w:pStyle w:val="a9"/>
        <w:numPr>
          <w:ilvl w:val="0"/>
          <w:numId w:val="12"/>
        </w:numPr>
        <w:jc w:val="both"/>
        <w:rPr>
          <w:rFonts w:ascii="Times New Roman" w:hAnsi="Times New Roman"/>
          <w:color w:val="000000" w:themeColor="text1"/>
          <w:sz w:val="24"/>
          <w:szCs w:val="24"/>
        </w:rPr>
      </w:pPr>
      <w:r w:rsidRPr="00BF24AD">
        <w:rPr>
          <w:rFonts w:ascii="Times New Roman" w:hAnsi="Times New Roman"/>
          <w:color w:val="000000" w:themeColor="text1"/>
          <w:sz w:val="24"/>
          <w:szCs w:val="24"/>
        </w:rPr>
        <w:t>осуществление контроля работы пользователя с внешними устройствами ввода/вывода, с возможностью создания списка доверенных устройств и возможностью предоставления привилегий для использования внешних устройств определенным пользователям из Active Directory;</w:t>
      </w:r>
    </w:p>
    <w:p w14:paraId="4E8B5976" w14:textId="77777777" w:rsidR="009528A5" w:rsidRPr="00BF24AD" w:rsidRDefault="009528A5" w:rsidP="009528A5">
      <w:pPr>
        <w:pStyle w:val="a9"/>
        <w:numPr>
          <w:ilvl w:val="0"/>
          <w:numId w:val="12"/>
        </w:numPr>
        <w:jc w:val="both"/>
        <w:rPr>
          <w:rFonts w:ascii="Times New Roman" w:hAnsi="Times New Roman"/>
          <w:color w:val="000000" w:themeColor="text1"/>
          <w:sz w:val="24"/>
          <w:szCs w:val="24"/>
        </w:rPr>
      </w:pPr>
      <w:r w:rsidRPr="00BF24AD">
        <w:rPr>
          <w:rFonts w:ascii="Times New Roman" w:hAnsi="Times New Roman"/>
          <w:color w:val="000000" w:themeColor="text1"/>
          <w:sz w:val="24"/>
          <w:szCs w:val="24"/>
        </w:rPr>
        <w:t>осуществление контроля работы с сетью Интернет, в том числе включение явного запрета или разрешения доступа к ресурсам определенного содержания, категории заранее созданной и динамически обновляемой производителем;</w:t>
      </w:r>
    </w:p>
    <w:p w14:paraId="52F3E520" w14:textId="77777777" w:rsidR="009528A5" w:rsidRPr="00BF24AD" w:rsidRDefault="009528A5" w:rsidP="009528A5">
      <w:pPr>
        <w:pStyle w:val="a9"/>
        <w:numPr>
          <w:ilvl w:val="0"/>
          <w:numId w:val="12"/>
        </w:numPr>
        <w:jc w:val="both"/>
        <w:rPr>
          <w:rFonts w:ascii="Times New Roman" w:hAnsi="Times New Roman"/>
          <w:color w:val="000000" w:themeColor="text1"/>
          <w:sz w:val="24"/>
          <w:szCs w:val="24"/>
        </w:rPr>
      </w:pPr>
      <w:r w:rsidRPr="00BF24AD">
        <w:rPr>
          <w:rFonts w:ascii="Times New Roman" w:hAnsi="Times New Roman"/>
          <w:color w:val="000000" w:themeColor="text1"/>
          <w:sz w:val="24"/>
          <w:szCs w:val="24"/>
        </w:rPr>
        <w:t>информирование администратора о подключении внешних устройств;</w:t>
      </w:r>
    </w:p>
    <w:p w14:paraId="71A9CD9F" w14:textId="77777777" w:rsidR="009528A5" w:rsidRPr="00BF24AD" w:rsidRDefault="009528A5" w:rsidP="009528A5">
      <w:pPr>
        <w:pStyle w:val="a9"/>
        <w:numPr>
          <w:ilvl w:val="0"/>
          <w:numId w:val="12"/>
        </w:numPr>
        <w:jc w:val="both"/>
        <w:rPr>
          <w:rFonts w:ascii="Times New Roman" w:hAnsi="Times New Roman"/>
          <w:color w:val="000000" w:themeColor="text1"/>
          <w:sz w:val="24"/>
          <w:szCs w:val="24"/>
        </w:rPr>
      </w:pPr>
      <w:r w:rsidRPr="00BF24AD">
        <w:rPr>
          <w:rFonts w:ascii="Times New Roman" w:hAnsi="Times New Roman"/>
          <w:color w:val="000000" w:themeColor="text1"/>
          <w:sz w:val="24"/>
          <w:szCs w:val="24"/>
        </w:rPr>
        <w:t>наличие механизмов автоматической генерации правил для контроля устройств и приложений;</w:t>
      </w:r>
    </w:p>
    <w:p w14:paraId="1A42342A" w14:textId="77777777" w:rsidR="009528A5" w:rsidRPr="00BF24AD" w:rsidRDefault="009528A5" w:rsidP="009528A5">
      <w:pPr>
        <w:pStyle w:val="a9"/>
        <w:jc w:val="both"/>
        <w:rPr>
          <w:rFonts w:ascii="Times New Roman" w:hAnsi="Times New Roman"/>
          <w:color w:val="000000" w:themeColor="text1"/>
          <w:sz w:val="24"/>
          <w:szCs w:val="24"/>
        </w:rPr>
      </w:pPr>
    </w:p>
    <w:p w14:paraId="78D7FC35" w14:textId="77777777" w:rsidR="009528A5" w:rsidRPr="00BF24AD" w:rsidRDefault="009528A5" w:rsidP="009528A5">
      <w:pPr>
        <w:pStyle w:val="1"/>
        <w:rPr>
          <w:rFonts w:ascii="Times New Roman" w:hAnsi="Times New Roman" w:cs="Times New Roman"/>
          <w:color w:val="000000" w:themeColor="text1"/>
          <w:sz w:val="24"/>
          <w:szCs w:val="24"/>
        </w:rPr>
      </w:pPr>
      <w:bookmarkStart w:id="27" w:name="_Toc94209880"/>
      <w:r w:rsidRPr="00BF24AD">
        <w:rPr>
          <w:rFonts w:ascii="Times New Roman" w:hAnsi="Times New Roman" w:cs="Times New Roman"/>
          <w:color w:val="000000" w:themeColor="text1"/>
          <w:sz w:val="24"/>
          <w:szCs w:val="24"/>
        </w:rPr>
        <w:t>Требования к программным средствам антивирусной защиты мобильных устройств</w:t>
      </w:r>
      <w:bookmarkEnd w:id="27"/>
    </w:p>
    <w:p w14:paraId="10F36C00"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Программные средства для антивирусной защиты смартфонов должны функционировать под управлением следующих мобильных ОС:</w:t>
      </w:r>
    </w:p>
    <w:p w14:paraId="65830175" w14:textId="77777777" w:rsidR="009528A5" w:rsidRPr="009528A5" w:rsidRDefault="009528A5" w:rsidP="009528A5">
      <w:pPr>
        <w:pStyle w:val="a9"/>
        <w:numPr>
          <w:ilvl w:val="0"/>
          <w:numId w:val="22"/>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Android 5.0–13 (</w:t>
      </w:r>
      <w:r w:rsidRPr="00BF24AD">
        <w:rPr>
          <w:rFonts w:ascii="Times New Roman" w:hAnsi="Times New Roman"/>
          <w:color w:val="000000" w:themeColor="text1"/>
          <w:sz w:val="24"/>
          <w:szCs w:val="24"/>
        </w:rPr>
        <w:t>включая</w:t>
      </w:r>
      <w:r w:rsidRPr="009528A5">
        <w:rPr>
          <w:rFonts w:ascii="Times New Roman" w:hAnsi="Times New Roman"/>
          <w:color w:val="000000" w:themeColor="text1"/>
          <w:sz w:val="24"/>
          <w:szCs w:val="24"/>
          <w:lang w:val="en-US"/>
        </w:rPr>
        <w:t xml:space="preserve"> Android 12L, </w:t>
      </w:r>
      <w:r w:rsidRPr="00BF24AD">
        <w:rPr>
          <w:rFonts w:ascii="Times New Roman" w:hAnsi="Times New Roman"/>
          <w:color w:val="000000" w:themeColor="text1"/>
          <w:sz w:val="24"/>
          <w:szCs w:val="24"/>
        </w:rPr>
        <w:t>исключая</w:t>
      </w:r>
      <w:r w:rsidRPr="009528A5">
        <w:rPr>
          <w:rFonts w:ascii="Times New Roman" w:hAnsi="Times New Roman"/>
          <w:color w:val="000000" w:themeColor="text1"/>
          <w:sz w:val="24"/>
          <w:szCs w:val="24"/>
          <w:lang w:val="en-US"/>
        </w:rPr>
        <w:t xml:space="preserve"> Go Edition);</w:t>
      </w:r>
    </w:p>
    <w:p w14:paraId="6DDBCDF4" w14:textId="77777777" w:rsidR="009528A5" w:rsidRPr="00BF24AD" w:rsidRDefault="009528A5" w:rsidP="009528A5">
      <w:pPr>
        <w:pStyle w:val="a9"/>
        <w:numPr>
          <w:ilvl w:val="0"/>
          <w:numId w:val="22"/>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iOS</w:t>
      </w:r>
      <w:proofErr w:type="spellEnd"/>
      <w:r w:rsidRPr="00BF24AD">
        <w:rPr>
          <w:rFonts w:ascii="Times New Roman" w:hAnsi="Times New Roman"/>
          <w:color w:val="000000" w:themeColor="text1"/>
          <w:sz w:val="24"/>
          <w:szCs w:val="24"/>
        </w:rPr>
        <w:t xml:space="preserve"> 10–16 или </w:t>
      </w:r>
      <w:proofErr w:type="spellStart"/>
      <w:r w:rsidRPr="00BF24AD">
        <w:rPr>
          <w:rFonts w:ascii="Times New Roman" w:hAnsi="Times New Roman"/>
          <w:color w:val="000000" w:themeColor="text1"/>
          <w:sz w:val="24"/>
          <w:szCs w:val="24"/>
        </w:rPr>
        <w:t>iPadOS</w:t>
      </w:r>
      <w:proofErr w:type="spellEnd"/>
      <w:r w:rsidRPr="00BF24AD">
        <w:rPr>
          <w:rFonts w:ascii="Times New Roman" w:hAnsi="Times New Roman"/>
          <w:color w:val="000000" w:themeColor="text1"/>
          <w:sz w:val="24"/>
          <w:szCs w:val="24"/>
        </w:rPr>
        <w:t xml:space="preserve"> 13–15;</w:t>
      </w:r>
    </w:p>
    <w:p w14:paraId="2478EB6D"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В программном средстве антивирусной защиты смартфонов для ОС </w:t>
      </w:r>
      <w:proofErr w:type="spellStart"/>
      <w:r w:rsidRPr="00BF24AD">
        <w:rPr>
          <w:rFonts w:ascii="Times New Roman" w:hAnsi="Times New Roman"/>
          <w:color w:val="000000" w:themeColor="text1"/>
          <w:sz w:val="24"/>
          <w:szCs w:val="24"/>
        </w:rPr>
        <w:t>Android</w:t>
      </w:r>
      <w:proofErr w:type="spellEnd"/>
      <w:r w:rsidRPr="00BF24AD">
        <w:rPr>
          <w:rFonts w:ascii="Times New Roman" w:hAnsi="Times New Roman"/>
          <w:color w:val="000000" w:themeColor="text1"/>
          <w:sz w:val="24"/>
          <w:szCs w:val="24"/>
        </w:rPr>
        <w:t xml:space="preserve"> должны быть реализованы следующие функциональные возможности:</w:t>
      </w:r>
    </w:p>
    <w:p w14:paraId="4DEC69B9" w14:textId="77777777" w:rsidR="009528A5" w:rsidRPr="00BF24AD" w:rsidRDefault="009528A5" w:rsidP="009528A5">
      <w:pPr>
        <w:pStyle w:val="a9"/>
        <w:numPr>
          <w:ilvl w:val="0"/>
          <w:numId w:val="1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постоянная антивирусная защита файловой системы смартфона, с дополнительным уровнем проверки с использованием облачного репутационного сервиса производителя антивирусных средств защиты;</w:t>
      </w:r>
    </w:p>
    <w:p w14:paraId="01A0AFBC" w14:textId="77777777" w:rsidR="009528A5" w:rsidRPr="00BF24AD" w:rsidRDefault="009528A5" w:rsidP="009528A5">
      <w:pPr>
        <w:pStyle w:val="a9"/>
        <w:numPr>
          <w:ilvl w:val="0"/>
          <w:numId w:val="1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проверка файловой системы устройства по требованию и по расписанию; </w:t>
      </w:r>
    </w:p>
    <w:p w14:paraId="0C826464" w14:textId="77777777" w:rsidR="009528A5" w:rsidRPr="00BF24AD" w:rsidRDefault="009528A5" w:rsidP="009528A5">
      <w:pPr>
        <w:pStyle w:val="a9"/>
        <w:numPr>
          <w:ilvl w:val="0"/>
          <w:numId w:val="1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мгновенная проверка устанавливаемых приложений</w:t>
      </w:r>
    </w:p>
    <w:p w14:paraId="01520070" w14:textId="77777777" w:rsidR="009528A5" w:rsidRPr="00BF24AD" w:rsidRDefault="009528A5" w:rsidP="009528A5">
      <w:pPr>
        <w:pStyle w:val="a9"/>
        <w:numPr>
          <w:ilvl w:val="0"/>
          <w:numId w:val="1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блокировки вредоносных и фишинговых сайтов на основе вердиктов репутационных облачных сервисов производителя антивирусных средств защиты;</w:t>
      </w:r>
    </w:p>
    <w:p w14:paraId="41E778D4" w14:textId="77777777" w:rsidR="009528A5" w:rsidRPr="00BF24AD" w:rsidRDefault="009528A5" w:rsidP="009528A5">
      <w:pPr>
        <w:pStyle w:val="a9"/>
        <w:numPr>
          <w:ilvl w:val="0"/>
          <w:numId w:val="1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наличие хранилища для изолирования зараженных объектов;</w:t>
      </w:r>
    </w:p>
    <w:p w14:paraId="68133EAF" w14:textId="77777777" w:rsidR="009528A5" w:rsidRPr="00BF24AD" w:rsidRDefault="009528A5" w:rsidP="009528A5">
      <w:pPr>
        <w:pStyle w:val="a9"/>
        <w:numPr>
          <w:ilvl w:val="0"/>
          <w:numId w:val="1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обновление антивирусных баз, используемых при поиске вредоносных программ и удалении опасных объектов, по расписанию;</w:t>
      </w:r>
    </w:p>
    <w:p w14:paraId="4558AF38" w14:textId="77777777" w:rsidR="009528A5" w:rsidRPr="00BF24AD" w:rsidRDefault="009528A5" w:rsidP="009528A5">
      <w:pPr>
        <w:pStyle w:val="a9"/>
        <w:numPr>
          <w:ilvl w:val="0"/>
          <w:numId w:val="1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блокировка запуска указанных приложений, в том числе с помощью заранее заданных категорий приложений;</w:t>
      </w:r>
    </w:p>
    <w:p w14:paraId="7646C38B" w14:textId="77777777" w:rsidR="009528A5" w:rsidRPr="00BF24AD" w:rsidRDefault="009528A5" w:rsidP="009528A5">
      <w:pPr>
        <w:pStyle w:val="a9"/>
        <w:numPr>
          <w:ilvl w:val="0"/>
          <w:numId w:val="1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поддержка белых списков разрешенных приложений;</w:t>
      </w:r>
    </w:p>
    <w:p w14:paraId="13C8A149" w14:textId="77777777" w:rsidR="009528A5" w:rsidRPr="00BF24AD" w:rsidRDefault="009528A5" w:rsidP="009528A5">
      <w:pPr>
        <w:pStyle w:val="a9"/>
        <w:numPr>
          <w:ilvl w:val="0"/>
          <w:numId w:val="1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блокировка системных приложений, в рамках контроля запуска приложений;</w:t>
      </w:r>
    </w:p>
    <w:p w14:paraId="12E035AE" w14:textId="77777777" w:rsidR="009528A5" w:rsidRPr="00BF24AD" w:rsidRDefault="009528A5" w:rsidP="009528A5">
      <w:pPr>
        <w:pStyle w:val="a9"/>
        <w:numPr>
          <w:ilvl w:val="0"/>
          <w:numId w:val="1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отправки команд и </w:t>
      </w:r>
      <w:proofErr w:type="spellStart"/>
      <w:r w:rsidRPr="00BF24AD">
        <w:rPr>
          <w:rFonts w:ascii="Times New Roman" w:hAnsi="Times New Roman"/>
          <w:color w:val="000000" w:themeColor="text1"/>
          <w:sz w:val="24"/>
          <w:szCs w:val="24"/>
        </w:rPr>
        <w:t>push</w:t>
      </w:r>
      <w:proofErr w:type="spellEnd"/>
      <w:r w:rsidRPr="00BF24AD">
        <w:rPr>
          <w:rFonts w:ascii="Times New Roman" w:hAnsi="Times New Roman"/>
          <w:color w:val="000000" w:themeColor="text1"/>
          <w:sz w:val="24"/>
          <w:szCs w:val="24"/>
        </w:rPr>
        <w:t xml:space="preserve"> уведомлений через сервис </w:t>
      </w:r>
      <w:proofErr w:type="spellStart"/>
      <w:r w:rsidRPr="00BF24AD">
        <w:rPr>
          <w:rFonts w:ascii="Times New Roman" w:hAnsi="Times New Roman"/>
          <w:color w:val="000000" w:themeColor="text1"/>
          <w:sz w:val="24"/>
          <w:szCs w:val="24"/>
        </w:rPr>
        <w:t>Firebase</w:t>
      </w:r>
      <w:proofErr w:type="spellEnd"/>
      <w:r w:rsidRPr="00BF24AD">
        <w:rPr>
          <w:rFonts w:ascii="Times New Roman" w:hAnsi="Times New Roman"/>
          <w:color w:val="000000" w:themeColor="text1"/>
          <w:sz w:val="24"/>
          <w:szCs w:val="24"/>
        </w:rPr>
        <w:t xml:space="preserve"> </w:t>
      </w:r>
      <w:proofErr w:type="spellStart"/>
      <w:r w:rsidRPr="00BF24AD">
        <w:rPr>
          <w:rFonts w:ascii="Times New Roman" w:hAnsi="Times New Roman"/>
          <w:color w:val="000000" w:themeColor="text1"/>
          <w:sz w:val="24"/>
          <w:szCs w:val="24"/>
        </w:rPr>
        <w:t>Cloud</w:t>
      </w:r>
      <w:proofErr w:type="spellEnd"/>
      <w:r w:rsidRPr="00BF24AD">
        <w:rPr>
          <w:rFonts w:ascii="Times New Roman" w:hAnsi="Times New Roman"/>
          <w:color w:val="000000" w:themeColor="text1"/>
          <w:sz w:val="24"/>
          <w:szCs w:val="24"/>
        </w:rPr>
        <w:t xml:space="preserve"> </w:t>
      </w:r>
      <w:proofErr w:type="spellStart"/>
      <w:r w:rsidRPr="00BF24AD">
        <w:rPr>
          <w:rFonts w:ascii="Times New Roman" w:hAnsi="Times New Roman"/>
          <w:color w:val="000000" w:themeColor="text1"/>
          <w:sz w:val="24"/>
          <w:szCs w:val="24"/>
        </w:rPr>
        <w:t>Messaging</w:t>
      </w:r>
      <w:proofErr w:type="spellEnd"/>
      <w:r w:rsidRPr="00BF24AD">
        <w:rPr>
          <w:rFonts w:ascii="Times New Roman" w:hAnsi="Times New Roman"/>
          <w:color w:val="000000" w:themeColor="text1"/>
          <w:sz w:val="24"/>
          <w:szCs w:val="24"/>
        </w:rPr>
        <w:t xml:space="preserve"> (FCM);</w:t>
      </w:r>
    </w:p>
    <w:p w14:paraId="3E78049D" w14:textId="77777777" w:rsidR="009528A5" w:rsidRPr="00BF24AD" w:rsidRDefault="009528A5" w:rsidP="009528A5">
      <w:pPr>
        <w:pStyle w:val="a9"/>
        <w:numPr>
          <w:ilvl w:val="0"/>
          <w:numId w:val="1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заблокировать </w:t>
      </w:r>
      <w:proofErr w:type="spellStart"/>
      <w:r w:rsidRPr="00BF24AD">
        <w:rPr>
          <w:rFonts w:ascii="Times New Roman" w:hAnsi="Times New Roman"/>
          <w:color w:val="000000" w:themeColor="text1"/>
          <w:sz w:val="24"/>
          <w:szCs w:val="24"/>
        </w:rPr>
        <w:t>wi-fi</w:t>
      </w:r>
      <w:proofErr w:type="spellEnd"/>
      <w:r w:rsidRPr="00BF24AD">
        <w:rPr>
          <w:rFonts w:ascii="Times New Roman" w:hAnsi="Times New Roman"/>
          <w:color w:val="000000" w:themeColor="text1"/>
          <w:sz w:val="24"/>
          <w:szCs w:val="24"/>
        </w:rPr>
        <w:t xml:space="preserve"> и </w:t>
      </w:r>
      <w:proofErr w:type="spellStart"/>
      <w:r w:rsidRPr="00BF24AD">
        <w:rPr>
          <w:rFonts w:ascii="Times New Roman" w:hAnsi="Times New Roman"/>
          <w:color w:val="000000" w:themeColor="text1"/>
          <w:sz w:val="24"/>
          <w:szCs w:val="24"/>
        </w:rPr>
        <w:t>bluetooth</w:t>
      </w:r>
      <w:proofErr w:type="spellEnd"/>
      <w:r w:rsidRPr="00BF24AD">
        <w:rPr>
          <w:rFonts w:ascii="Times New Roman" w:hAnsi="Times New Roman"/>
          <w:color w:val="000000" w:themeColor="text1"/>
          <w:sz w:val="24"/>
          <w:szCs w:val="24"/>
        </w:rPr>
        <w:t xml:space="preserve"> модули, а также использование камеры мобильного устройства;</w:t>
      </w:r>
    </w:p>
    <w:p w14:paraId="1D55E1EA" w14:textId="77777777" w:rsidR="009528A5" w:rsidRPr="00BF24AD" w:rsidRDefault="009528A5" w:rsidP="009528A5">
      <w:pPr>
        <w:pStyle w:val="a9"/>
        <w:numPr>
          <w:ilvl w:val="0"/>
          <w:numId w:val="1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указать параметры подключения к </w:t>
      </w:r>
      <w:proofErr w:type="spellStart"/>
      <w:r w:rsidRPr="00BF24AD">
        <w:rPr>
          <w:rFonts w:ascii="Times New Roman" w:hAnsi="Times New Roman"/>
          <w:color w:val="000000" w:themeColor="text1"/>
          <w:sz w:val="24"/>
          <w:szCs w:val="24"/>
        </w:rPr>
        <w:t>wi-fi</w:t>
      </w:r>
      <w:proofErr w:type="spellEnd"/>
      <w:r w:rsidRPr="00BF24AD">
        <w:rPr>
          <w:rFonts w:ascii="Times New Roman" w:hAnsi="Times New Roman"/>
          <w:color w:val="000000" w:themeColor="text1"/>
          <w:sz w:val="24"/>
          <w:szCs w:val="24"/>
        </w:rPr>
        <w:t xml:space="preserve"> сетям;</w:t>
      </w:r>
    </w:p>
    <w:p w14:paraId="02C8908C" w14:textId="77777777" w:rsidR="009528A5" w:rsidRPr="00BF24AD" w:rsidRDefault="009528A5" w:rsidP="009528A5">
      <w:pPr>
        <w:pStyle w:val="a9"/>
        <w:numPr>
          <w:ilvl w:val="0"/>
          <w:numId w:val="1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указать обязательные к установке приложения;</w:t>
      </w:r>
    </w:p>
    <w:p w14:paraId="635E09B9" w14:textId="77777777" w:rsidR="009528A5" w:rsidRPr="00BF24AD" w:rsidRDefault="009528A5" w:rsidP="009528A5">
      <w:pPr>
        <w:pStyle w:val="a9"/>
        <w:numPr>
          <w:ilvl w:val="0"/>
          <w:numId w:val="1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блокировки мобильного устройства, удаление данных, </w:t>
      </w:r>
      <w:proofErr w:type="gramStart"/>
      <w:r w:rsidRPr="00BF24AD">
        <w:rPr>
          <w:rFonts w:ascii="Times New Roman" w:hAnsi="Times New Roman"/>
          <w:color w:val="000000" w:themeColor="text1"/>
          <w:sz w:val="24"/>
          <w:szCs w:val="24"/>
        </w:rPr>
        <w:t>удаление данных</w:t>
      </w:r>
      <w:proofErr w:type="gramEnd"/>
      <w:r w:rsidRPr="00BF24AD">
        <w:rPr>
          <w:rFonts w:ascii="Times New Roman" w:hAnsi="Times New Roman"/>
          <w:color w:val="000000" w:themeColor="text1"/>
          <w:sz w:val="24"/>
          <w:szCs w:val="24"/>
        </w:rPr>
        <w:t xml:space="preserve"> связанных с рабочей деятельностью, получение координат местоположения устройства, удаленного возврата к заводским настройкам (</w:t>
      </w:r>
      <w:proofErr w:type="spellStart"/>
      <w:r w:rsidRPr="00BF24AD">
        <w:rPr>
          <w:rFonts w:ascii="Times New Roman" w:hAnsi="Times New Roman"/>
          <w:color w:val="000000" w:themeColor="text1"/>
          <w:sz w:val="24"/>
          <w:szCs w:val="24"/>
        </w:rPr>
        <w:t>factory</w:t>
      </w:r>
      <w:proofErr w:type="spellEnd"/>
      <w:r w:rsidRPr="00BF24AD">
        <w:rPr>
          <w:rFonts w:ascii="Times New Roman" w:hAnsi="Times New Roman"/>
          <w:color w:val="000000" w:themeColor="text1"/>
          <w:sz w:val="24"/>
          <w:szCs w:val="24"/>
        </w:rPr>
        <w:t xml:space="preserve"> </w:t>
      </w:r>
      <w:proofErr w:type="spellStart"/>
      <w:r w:rsidRPr="00BF24AD">
        <w:rPr>
          <w:rFonts w:ascii="Times New Roman" w:hAnsi="Times New Roman"/>
          <w:color w:val="000000" w:themeColor="text1"/>
          <w:sz w:val="24"/>
          <w:szCs w:val="24"/>
        </w:rPr>
        <w:t>reset</w:t>
      </w:r>
      <w:proofErr w:type="spellEnd"/>
      <w:r w:rsidRPr="00BF24AD">
        <w:rPr>
          <w:rFonts w:ascii="Times New Roman" w:hAnsi="Times New Roman"/>
          <w:color w:val="000000" w:themeColor="text1"/>
          <w:sz w:val="24"/>
          <w:szCs w:val="24"/>
        </w:rPr>
        <w:t>);</w:t>
      </w:r>
    </w:p>
    <w:p w14:paraId="29A7E743" w14:textId="77777777" w:rsidR="009528A5" w:rsidRPr="00BF24AD" w:rsidRDefault="009528A5" w:rsidP="009528A5">
      <w:pPr>
        <w:pStyle w:val="a9"/>
        <w:numPr>
          <w:ilvl w:val="0"/>
          <w:numId w:val="1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создания списка правил на основе которых будет осуществляться проверка мобильного устройства на соответствие корпоративным политикам с возможностью автоматической </w:t>
      </w:r>
      <w:r w:rsidRPr="00BF24AD">
        <w:rPr>
          <w:rFonts w:ascii="Times New Roman" w:hAnsi="Times New Roman"/>
          <w:color w:val="000000" w:themeColor="text1"/>
          <w:sz w:val="24"/>
          <w:szCs w:val="24"/>
        </w:rPr>
        <w:lastRenderedPageBreak/>
        <w:t>блокировки устройства, удаления данных, запрета запуска корпоративных приложений при выявлении несоответствий;</w:t>
      </w:r>
    </w:p>
    <w:p w14:paraId="295FB2C8" w14:textId="77777777" w:rsidR="009528A5" w:rsidRPr="00BF24AD" w:rsidRDefault="009528A5" w:rsidP="009528A5">
      <w:pPr>
        <w:pStyle w:val="a9"/>
        <w:numPr>
          <w:ilvl w:val="0"/>
          <w:numId w:val="1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поддержка технологий Samsung KNOX1 и KNOX2.</w:t>
      </w:r>
    </w:p>
    <w:p w14:paraId="575A7A65"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В программном средстве защиты смартфонов для ОС Apple </w:t>
      </w:r>
      <w:proofErr w:type="spellStart"/>
      <w:r w:rsidRPr="00BF24AD">
        <w:rPr>
          <w:rFonts w:ascii="Times New Roman" w:hAnsi="Times New Roman"/>
          <w:color w:val="000000" w:themeColor="text1"/>
          <w:sz w:val="24"/>
          <w:szCs w:val="24"/>
        </w:rPr>
        <w:t>iOS</w:t>
      </w:r>
      <w:proofErr w:type="spellEnd"/>
      <w:r w:rsidRPr="00BF24AD">
        <w:rPr>
          <w:rFonts w:ascii="Times New Roman" w:hAnsi="Times New Roman"/>
          <w:color w:val="000000" w:themeColor="text1"/>
          <w:sz w:val="24"/>
          <w:szCs w:val="24"/>
        </w:rPr>
        <w:t xml:space="preserve"> должны быть реализованы следующие функциональные возможности:</w:t>
      </w:r>
    </w:p>
    <w:p w14:paraId="4516696E" w14:textId="77777777" w:rsidR="009528A5" w:rsidRPr="00BF24AD" w:rsidRDefault="009528A5" w:rsidP="009528A5">
      <w:pPr>
        <w:pStyle w:val="a9"/>
        <w:numPr>
          <w:ilvl w:val="0"/>
          <w:numId w:val="14"/>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удаленной настройки параметров </w:t>
      </w:r>
      <w:proofErr w:type="spellStart"/>
      <w:r w:rsidRPr="00BF24AD">
        <w:rPr>
          <w:rFonts w:ascii="Times New Roman" w:hAnsi="Times New Roman"/>
          <w:color w:val="000000" w:themeColor="text1"/>
          <w:sz w:val="24"/>
          <w:szCs w:val="24"/>
        </w:rPr>
        <w:t>iOS</w:t>
      </w:r>
      <w:proofErr w:type="spellEnd"/>
      <w:r w:rsidRPr="00BF24AD">
        <w:rPr>
          <w:rFonts w:ascii="Times New Roman" w:hAnsi="Times New Roman"/>
          <w:color w:val="000000" w:themeColor="text1"/>
          <w:sz w:val="24"/>
          <w:szCs w:val="24"/>
        </w:rPr>
        <w:t xml:space="preserve"> MDM-устройств с помощью групповых политик;</w:t>
      </w:r>
    </w:p>
    <w:p w14:paraId="07D77AA7" w14:textId="77777777" w:rsidR="009528A5" w:rsidRPr="00BF24AD" w:rsidRDefault="009528A5" w:rsidP="009528A5">
      <w:pPr>
        <w:pStyle w:val="a9"/>
        <w:numPr>
          <w:ilvl w:val="0"/>
          <w:numId w:val="14"/>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отправки команды блокирования и удаления данных;</w:t>
      </w:r>
    </w:p>
    <w:p w14:paraId="70891C67" w14:textId="77777777" w:rsidR="009528A5" w:rsidRPr="00BF24AD" w:rsidRDefault="009528A5" w:rsidP="009528A5">
      <w:pPr>
        <w:pStyle w:val="a9"/>
        <w:numPr>
          <w:ilvl w:val="0"/>
          <w:numId w:val="14"/>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создавать групповые политики безопасности мобильных устройств;</w:t>
      </w:r>
    </w:p>
    <w:p w14:paraId="57137D0C" w14:textId="77777777" w:rsidR="009528A5" w:rsidRPr="00BF24AD" w:rsidRDefault="009528A5" w:rsidP="009528A5">
      <w:pPr>
        <w:pStyle w:val="a9"/>
        <w:numPr>
          <w:ilvl w:val="0"/>
          <w:numId w:val="14"/>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удаленно настраивать конфигурационные параметры устройств, подключенных по протоколу Exchange </w:t>
      </w:r>
      <w:proofErr w:type="spellStart"/>
      <w:r w:rsidRPr="00BF24AD">
        <w:rPr>
          <w:rFonts w:ascii="Times New Roman" w:hAnsi="Times New Roman"/>
          <w:color w:val="000000" w:themeColor="text1"/>
          <w:sz w:val="24"/>
          <w:szCs w:val="24"/>
        </w:rPr>
        <w:t>ActiveSync</w:t>
      </w:r>
      <w:proofErr w:type="spellEnd"/>
      <w:r w:rsidRPr="00BF24AD">
        <w:rPr>
          <w:rFonts w:ascii="Times New Roman" w:hAnsi="Times New Roman"/>
          <w:color w:val="000000" w:themeColor="text1"/>
          <w:sz w:val="24"/>
          <w:szCs w:val="24"/>
        </w:rPr>
        <w:t xml:space="preserve">\ </w:t>
      </w:r>
      <w:proofErr w:type="spellStart"/>
      <w:r w:rsidRPr="00BF24AD">
        <w:rPr>
          <w:rFonts w:ascii="Times New Roman" w:hAnsi="Times New Roman"/>
          <w:color w:val="000000" w:themeColor="text1"/>
          <w:sz w:val="24"/>
          <w:szCs w:val="24"/>
        </w:rPr>
        <w:t>iOS</w:t>
      </w:r>
      <w:proofErr w:type="spellEnd"/>
      <w:r w:rsidRPr="00BF24AD">
        <w:rPr>
          <w:rFonts w:ascii="Times New Roman" w:hAnsi="Times New Roman"/>
          <w:color w:val="000000" w:themeColor="text1"/>
          <w:sz w:val="24"/>
          <w:szCs w:val="24"/>
        </w:rPr>
        <w:t xml:space="preserve"> MDM;</w:t>
      </w:r>
    </w:p>
    <w:p w14:paraId="21B12947" w14:textId="77777777" w:rsidR="009528A5" w:rsidRPr="00BF24AD" w:rsidRDefault="009528A5" w:rsidP="009528A5">
      <w:pPr>
        <w:pStyle w:val="a9"/>
        <w:numPr>
          <w:ilvl w:val="0"/>
          <w:numId w:val="14"/>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получать отчеты и статистику о работе мобильных устройств пользователей;</w:t>
      </w:r>
    </w:p>
    <w:p w14:paraId="24893C32" w14:textId="77777777" w:rsidR="009528A5" w:rsidRPr="00BF24AD" w:rsidRDefault="009528A5" w:rsidP="009528A5">
      <w:pPr>
        <w:pStyle w:val="a9"/>
        <w:numPr>
          <w:ilvl w:val="0"/>
          <w:numId w:val="14"/>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блокировка вредоносных и фишинговых сайтов на основе вердиктов репутационных облачных сервисов производителя антивирусных средств защиты, при использовании </w:t>
      </w:r>
      <w:proofErr w:type="spellStart"/>
      <w:r w:rsidRPr="00BF24AD">
        <w:rPr>
          <w:rFonts w:ascii="Times New Roman" w:hAnsi="Times New Roman"/>
          <w:color w:val="000000" w:themeColor="text1"/>
          <w:sz w:val="24"/>
          <w:szCs w:val="24"/>
        </w:rPr>
        <w:t>supervised</w:t>
      </w:r>
      <w:proofErr w:type="spellEnd"/>
      <w:r w:rsidRPr="00BF24AD">
        <w:rPr>
          <w:rFonts w:ascii="Times New Roman" w:hAnsi="Times New Roman"/>
          <w:color w:val="000000" w:themeColor="text1"/>
          <w:sz w:val="24"/>
          <w:szCs w:val="24"/>
        </w:rPr>
        <w:t xml:space="preserve"> </w:t>
      </w:r>
      <w:proofErr w:type="spellStart"/>
      <w:r w:rsidRPr="00BF24AD">
        <w:rPr>
          <w:rFonts w:ascii="Times New Roman" w:hAnsi="Times New Roman"/>
          <w:color w:val="000000" w:themeColor="text1"/>
          <w:sz w:val="24"/>
          <w:szCs w:val="24"/>
        </w:rPr>
        <w:t>mode</w:t>
      </w:r>
      <w:proofErr w:type="spellEnd"/>
      <w:r w:rsidRPr="00BF24AD">
        <w:rPr>
          <w:rFonts w:ascii="Times New Roman" w:hAnsi="Times New Roman"/>
          <w:color w:val="000000" w:themeColor="text1"/>
          <w:sz w:val="24"/>
          <w:szCs w:val="24"/>
        </w:rPr>
        <w:t>;</w:t>
      </w:r>
    </w:p>
    <w:p w14:paraId="3FD714DE" w14:textId="77777777" w:rsidR="009528A5" w:rsidRPr="00BF24AD" w:rsidRDefault="009528A5" w:rsidP="009528A5">
      <w:pPr>
        <w:pStyle w:val="a9"/>
        <w:numPr>
          <w:ilvl w:val="0"/>
          <w:numId w:val="14"/>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централизованного управления с помощью единой консоли управления;</w:t>
      </w:r>
    </w:p>
    <w:p w14:paraId="39486629" w14:textId="77777777" w:rsidR="009528A5" w:rsidRPr="00BF24AD" w:rsidRDefault="009528A5" w:rsidP="009528A5">
      <w:pPr>
        <w:pStyle w:val="a9"/>
        <w:numPr>
          <w:ilvl w:val="0"/>
          <w:numId w:val="14"/>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наличие компонента, который позволяет контролировать, можно ли использовать собственные приложения устройства, такие как </w:t>
      </w:r>
      <w:proofErr w:type="spellStart"/>
      <w:r w:rsidRPr="00BF24AD">
        <w:rPr>
          <w:rFonts w:ascii="Times New Roman" w:hAnsi="Times New Roman"/>
          <w:color w:val="000000" w:themeColor="text1"/>
          <w:sz w:val="24"/>
          <w:szCs w:val="24"/>
        </w:rPr>
        <w:t>iTunes</w:t>
      </w:r>
      <w:proofErr w:type="spellEnd"/>
      <w:r w:rsidRPr="00BF24AD">
        <w:rPr>
          <w:rFonts w:ascii="Times New Roman" w:hAnsi="Times New Roman"/>
          <w:color w:val="000000" w:themeColor="text1"/>
          <w:sz w:val="24"/>
          <w:szCs w:val="24"/>
        </w:rPr>
        <w:t>, Safari или Game Center, на управляемом устройстве.</w:t>
      </w:r>
    </w:p>
    <w:p w14:paraId="298400BF" w14:textId="77777777" w:rsidR="009528A5" w:rsidRPr="00BF24AD" w:rsidRDefault="009528A5" w:rsidP="009528A5">
      <w:pPr>
        <w:pStyle w:val="1"/>
        <w:rPr>
          <w:rFonts w:ascii="Times New Roman" w:hAnsi="Times New Roman" w:cs="Times New Roman"/>
          <w:color w:val="000000" w:themeColor="text1"/>
          <w:sz w:val="24"/>
          <w:szCs w:val="24"/>
        </w:rPr>
      </w:pPr>
      <w:bookmarkStart w:id="28" w:name="_Toc94209881"/>
      <w:r w:rsidRPr="00BF24AD">
        <w:rPr>
          <w:rFonts w:ascii="Times New Roman" w:hAnsi="Times New Roman" w:cs="Times New Roman"/>
          <w:color w:val="000000" w:themeColor="text1"/>
          <w:sz w:val="24"/>
          <w:szCs w:val="24"/>
        </w:rPr>
        <w:t>Требования к программным средствам централизованного управления, мониторинга и обновления на базе ОС Windows</w:t>
      </w:r>
      <w:bookmarkEnd w:id="28"/>
    </w:p>
    <w:p w14:paraId="481D6EA9"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Программные средства централизованного управления, мониторинга и обновления должны функционировать на компьютерах, работающих под управлением операционных систем следующих версий:</w:t>
      </w:r>
    </w:p>
    <w:p w14:paraId="2C2B29FB"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Enterprise 2015 LTSB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0EF63AD5"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Enterprise 2016 LTSB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173BBD25"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Enterprise 2019 LTSC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69D3FE05"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Pro RS5 (October 2018 Update, 1809)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04C4EDE5"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 xml:space="preserve">Microsoft Windows 10 Pro </w:t>
      </w:r>
      <w:r w:rsidRPr="00BF24AD">
        <w:rPr>
          <w:rFonts w:ascii="Times New Roman" w:eastAsia="Times New Roman" w:hAnsi="Times New Roman"/>
          <w:color w:val="000000" w:themeColor="text1"/>
          <w:sz w:val="24"/>
          <w:szCs w:val="24"/>
          <w:lang w:eastAsia="ru-RU"/>
        </w:rPr>
        <w:t>для</w:t>
      </w:r>
      <w:r w:rsidRPr="009528A5">
        <w:rPr>
          <w:rFonts w:ascii="Times New Roman" w:eastAsia="Times New Roman" w:hAnsi="Times New Roman"/>
          <w:color w:val="000000" w:themeColor="text1"/>
          <w:sz w:val="24"/>
          <w:szCs w:val="24"/>
          <w:lang w:val="en-US" w:eastAsia="ru-RU"/>
        </w:rPr>
        <w:t xml:space="preserve"> </w:t>
      </w:r>
      <w:r w:rsidRPr="00BF24AD">
        <w:rPr>
          <w:rFonts w:ascii="Times New Roman" w:eastAsia="Times New Roman" w:hAnsi="Times New Roman"/>
          <w:color w:val="000000" w:themeColor="text1"/>
          <w:sz w:val="24"/>
          <w:szCs w:val="24"/>
          <w:lang w:eastAsia="ru-RU"/>
        </w:rPr>
        <w:t>рабочих</w:t>
      </w:r>
      <w:r w:rsidRPr="009528A5">
        <w:rPr>
          <w:rFonts w:ascii="Times New Roman" w:eastAsia="Times New Roman" w:hAnsi="Times New Roman"/>
          <w:color w:val="000000" w:themeColor="text1"/>
          <w:sz w:val="24"/>
          <w:szCs w:val="24"/>
          <w:lang w:val="en-US" w:eastAsia="ru-RU"/>
        </w:rPr>
        <w:t xml:space="preserve"> </w:t>
      </w:r>
      <w:r w:rsidRPr="00BF24AD">
        <w:rPr>
          <w:rFonts w:ascii="Times New Roman" w:eastAsia="Times New Roman" w:hAnsi="Times New Roman"/>
          <w:color w:val="000000" w:themeColor="text1"/>
          <w:sz w:val="24"/>
          <w:szCs w:val="24"/>
          <w:lang w:eastAsia="ru-RU"/>
        </w:rPr>
        <w:t>станций</w:t>
      </w:r>
      <w:r w:rsidRPr="009528A5">
        <w:rPr>
          <w:rFonts w:ascii="Times New Roman" w:eastAsia="Times New Roman" w:hAnsi="Times New Roman"/>
          <w:color w:val="000000" w:themeColor="text1"/>
          <w:sz w:val="24"/>
          <w:szCs w:val="24"/>
          <w:lang w:val="en-US" w:eastAsia="ru-RU"/>
        </w:rPr>
        <w:t xml:space="preserve"> RS5 (October 2018 Update, 1809)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11E72922"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Enterprise RS5 (October 2018 Update, 1809)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6C21C701"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Education RS5 (October 2018 Update, 1809)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66DC6068"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Pro 19H1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2F6B571D" w14:textId="77777777" w:rsidR="009528A5" w:rsidRPr="00BF24AD"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eastAsia="ru-RU"/>
        </w:rPr>
      </w:pPr>
      <w:r w:rsidRPr="00BF24AD">
        <w:rPr>
          <w:rFonts w:ascii="Times New Roman" w:eastAsia="Times New Roman" w:hAnsi="Times New Roman"/>
          <w:color w:val="000000" w:themeColor="text1"/>
          <w:sz w:val="24"/>
          <w:szCs w:val="24"/>
          <w:lang w:eastAsia="ru-RU"/>
        </w:rPr>
        <w:t>Microsoft Windows 10 Pro для рабочих станций 19H1 32-разрядная/64-разрядная;</w:t>
      </w:r>
    </w:p>
    <w:p w14:paraId="43F9CB80"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Enterprise 19H1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6100D0C7"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Education 19H1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775655FB"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Pro 19H2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462D6968" w14:textId="77777777" w:rsidR="009528A5" w:rsidRPr="00BF24AD"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eastAsia="ru-RU"/>
        </w:rPr>
      </w:pPr>
      <w:r w:rsidRPr="00BF24AD">
        <w:rPr>
          <w:rFonts w:ascii="Times New Roman" w:eastAsia="Times New Roman" w:hAnsi="Times New Roman"/>
          <w:color w:val="000000" w:themeColor="text1"/>
          <w:sz w:val="24"/>
          <w:szCs w:val="24"/>
          <w:lang w:eastAsia="ru-RU"/>
        </w:rPr>
        <w:t>Microsoft Windows 10 Pro для рабочих станций 19H2 32-разрядная/64-разрядная;</w:t>
      </w:r>
    </w:p>
    <w:p w14:paraId="573191EC"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Enterprise 19H2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23B7EE17"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Education 19H2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6235BCA6"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Home 20H1 (May 2020 Update)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42931368"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Pro 20H1 (May 2020 Update)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1F5C543A"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Enterprise 20H1 (May 2020 Update)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3417E793"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Education 20H1 (May 2020 Update)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141BB637"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Home 20H2 (October 2020 Update)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062A1E39"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lastRenderedPageBreak/>
        <w:t>Microsoft Windows 10 Pro 20H2 (October 2020 Update)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18D613B4"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Enterprise 20H2 (October 2020 Update)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67BE8D32"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Education 20H2 (October 2020 Update)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143BA8D5"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Home 21H1 (May 2021 Update)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4FC8BBE9"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Pro 21H1 (May 2021 Update)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62DDACE3"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Enterprise 21H1 (May 2021 Update)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6D3E7919"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Education 21H1 (May 2021 Update)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10B89EDC"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Home 21H2 (October 2021 Update)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15B30B42"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Pro 21H2 (October 2021 Update)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10C39256"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Enterprise 21H2 (October 2021 Update)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39D198ED"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Education 21H2 (October 2021 Update)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38E491F7" w14:textId="77777777" w:rsidR="009528A5" w:rsidRPr="00BF24AD"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eastAsia="ru-RU"/>
        </w:rPr>
      </w:pPr>
      <w:r w:rsidRPr="00BF24AD">
        <w:rPr>
          <w:rFonts w:ascii="Times New Roman" w:eastAsia="Times New Roman" w:hAnsi="Times New Roman"/>
          <w:color w:val="000000" w:themeColor="text1"/>
          <w:sz w:val="24"/>
          <w:szCs w:val="24"/>
          <w:lang w:eastAsia="ru-RU"/>
        </w:rPr>
        <w:t>Microsoft Windows 11 Home 64-разрядная;</w:t>
      </w:r>
    </w:p>
    <w:p w14:paraId="33C090B7" w14:textId="77777777" w:rsidR="009528A5" w:rsidRPr="00BF24AD"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eastAsia="ru-RU"/>
        </w:rPr>
      </w:pPr>
      <w:r w:rsidRPr="00BF24AD">
        <w:rPr>
          <w:rFonts w:ascii="Times New Roman" w:eastAsia="Times New Roman" w:hAnsi="Times New Roman"/>
          <w:color w:val="000000" w:themeColor="text1"/>
          <w:sz w:val="24"/>
          <w:szCs w:val="24"/>
          <w:lang w:eastAsia="ru-RU"/>
        </w:rPr>
        <w:t>Microsoft Windows 11 Pro 64-разрядная;</w:t>
      </w:r>
    </w:p>
    <w:p w14:paraId="7D7C8A1A" w14:textId="77777777" w:rsidR="009528A5" w:rsidRPr="00BF24AD"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eastAsia="ru-RU"/>
        </w:rPr>
      </w:pPr>
      <w:r w:rsidRPr="00BF24AD">
        <w:rPr>
          <w:rFonts w:ascii="Times New Roman" w:eastAsia="Times New Roman" w:hAnsi="Times New Roman"/>
          <w:color w:val="000000" w:themeColor="text1"/>
          <w:sz w:val="24"/>
          <w:szCs w:val="24"/>
          <w:lang w:eastAsia="ru-RU"/>
        </w:rPr>
        <w:t>Microsoft Windows 11 Enterprise 64-разрядная;</w:t>
      </w:r>
    </w:p>
    <w:p w14:paraId="2DCB0E8B" w14:textId="77777777" w:rsidR="009528A5" w:rsidRPr="00BF24AD"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eastAsia="ru-RU"/>
        </w:rPr>
      </w:pPr>
      <w:r w:rsidRPr="00BF24AD">
        <w:rPr>
          <w:rFonts w:ascii="Times New Roman" w:eastAsia="Times New Roman" w:hAnsi="Times New Roman"/>
          <w:color w:val="000000" w:themeColor="text1"/>
          <w:sz w:val="24"/>
          <w:szCs w:val="24"/>
          <w:lang w:eastAsia="ru-RU"/>
        </w:rPr>
        <w:t>Microsoft Windows 11 Education 64-разрядная;</w:t>
      </w:r>
    </w:p>
    <w:p w14:paraId="61F9B127"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8.1 Pro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430E0A06"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8.1 Enterprise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0CA34E64"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8 Pro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70030D5E"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8 Enterprise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4024D472"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7 Professional Service Pack 1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5FF6F8A5"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7 Enterprise/Ultimate Service Pack 1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20ADCCFA"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 xml:space="preserve">Windows Server 2008 R2 with Standard Service Pack 1 </w:t>
      </w:r>
      <w:r w:rsidRPr="00BF24AD">
        <w:rPr>
          <w:rFonts w:ascii="Times New Roman" w:eastAsia="Times New Roman" w:hAnsi="Times New Roman"/>
          <w:color w:val="000000" w:themeColor="text1"/>
          <w:sz w:val="24"/>
          <w:szCs w:val="24"/>
          <w:lang w:eastAsia="ru-RU"/>
        </w:rPr>
        <w:t>и</w:t>
      </w:r>
      <w:r w:rsidRPr="009528A5">
        <w:rPr>
          <w:rFonts w:ascii="Times New Roman" w:eastAsia="Times New Roman" w:hAnsi="Times New Roman"/>
          <w:color w:val="000000" w:themeColor="text1"/>
          <w:sz w:val="24"/>
          <w:szCs w:val="24"/>
          <w:lang w:val="en-US" w:eastAsia="ru-RU"/>
        </w:rPr>
        <w:t xml:space="preserve"> </w:t>
      </w:r>
      <w:r w:rsidRPr="00BF24AD">
        <w:rPr>
          <w:rFonts w:ascii="Times New Roman" w:eastAsia="Times New Roman" w:hAnsi="Times New Roman"/>
          <w:color w:val="000000" w:themeColor="text1"/>
          <w:sz w:val="24"/>
          <w:szCs w:val="24"/>
          <w:lang w:eastAsia="ru-RU"/>
        </w:rPr>
        <w:t>выше</w:t>
      </w:r>
      <w:r w:rsidRPr="009528A5">
        <w:rPr>
          <w:rFonts w:ascii="Times New Roman" w:eastAsia="Times New Roman" w:hAnsi="Times New Roman"/>
          <w:color w:val="000000" w:themeColor="text1"/>
          <w:sz w:val="24"/>
          <w:szCs w:val="24"/>
          <w:lang w:val="en-US" w:eastAsia="ru-RU"/>
        </w:rPr>
        <w:t xml:space="preserve"> 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469D5009"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Windows Server 2008 R2 Service Pack 1 (</w:t>
      </w:r>
      <w:r w:rsidRPr="00BF24AD">
        <w:rPr>
          <w:rFonts w:ascii="Times New Roman" w:eastAsia="Times New Roman" w:hAnsi="Times New Roman"/>
          <w:color w:val="000000" w:themeColor="text1"/>
          <w:sz w:val="24"/>
          <w:szCs w:val="24"/>
          <w:lang w:eastAsia="ru-RU"/>
        </w:rPr>
        <w:t>все</w:t>
      </w:r>
      <w:r w:rsidRPr="009528A5">
        <w:rPr>
          <w:rFonts w:ascii="Times New Roman" w:eastAsia="Times New Roman" w:hAnsi="Times New Roman"/>
          <w:color w:val="000000" w:themeColor="text1"/>
          <w:sz w:val="24"/>
          <w:szCs w:val="24"/>
          <w:lang w:val="en-US" w:eastAsia="ru-RU"/>
        </w:rPr>
        <w:t xml:space="preserve"> </w:t>
      </w:r>
      <w:r w:rsidRPr="00BF24AD">
        <w:rPr>
          <w:rFonts w:ascii="Times New Roman" w:eastAsia="Times New Roman" w:hAnsi="Times New Roman"/>
          <w:color w:val="000000" w:themeColor="text1"/>
          <w:sz w:val="24"/>
          <w:szCs w:val="24"/>
          <w:lang w:eastAsia="ru-RU"/>
        </w:rPr>
        <w:t>редакции</w:t>
      </w:r>
      <w:r w:rsidRPr="009528A5">
        <w:rPr>
          <w:rFonts w:ascii="Times New Roman" w:eastAsia="Times New Roman" w:hAnsi="Times New Roman"/>
          <w:color w:val="000000" w:themeColor="text1"/>
          <w:sz w:val="24"/>
          <w:szCs w:val="24"/>
          <w:lang w:val="en-US" w:eastAsia="ru-RU"/>
        </w:rPr>
        <w:t>) 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1C145279"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Windows Server 2012 Server Core 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52ACA055" w14:textId="77777777" w:rsidR="009528A5" w:rsidRPr="00BF24AD"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eastAsia="ru-RU"/>
        </w:rPr>
      </w:pPr>
      <w:r w:rsidRPr="00BF24AD">
        <w:rPr>
          <w:rFonts w:ascii="Times New Roman" w:eastAsia="Times New Roman" w:hAnsi="Times New Roman"/>
          <w:color w:val="000000" w:themeColor="text1"/>
          <w:sz w:val="24"/>
          <w:szCs w:val="24"/>
          <w:lang w:eastAsia="ru-RU"/>
        </w:rPr>
        <w:t xml:space="preserve">Windows Server 2012 </w:t>
      </w:r>
      <w:proofErr w:type="spellStart"/>
      <w:r w:rsidRPr="00BF24AD">
        <w:rPr>
          <w:rFonts w:ascii="Times New Roman" w:eastAsia="Times New Roman" w:hAnsi="Times New Roman"/>
          <w:color w:val="000000" w:themeColor="text1"/>
          <w:sz w:val="24"/>
          <w:szCs w:val="24"/>
          <w:lang w:eastAsia="ru-RU"/>
        </w:rPr>
        <w:t>Datacenter</w:t>
      </w:r>
      <w:proofErr w:type="spellEnd"/>
      <w:r w:rsidRPr="00BF24AD">
        <w:rPr>
          <w:rFonts w:ascii="Times New Roman" w:eastAsia="Times New Roman" w:hAnsi="Times New Roman"/>
          <w:color w:val="000000" w:themeColor="text1"/>
          <w:sz w:val="24"/>
          <w:szCs w:val="24"/>
          <w:lang w:eastAsia="ru-RU"/>
        </w:rPr>
        <w:t xml:space="preserve"> 64-разрядная;</w:t>
      </w:r>
    </w:p>
    <w:p w14:paraId="438FB572" w14:textId="77777777" w:rsidR="009528A5" w:rsidRPr="00BF24AD"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eastAsia="ru-RU"/>
        </w:rPr>
      </w:pPr>
      <w:r w:rsidRPr="00BF24AD">
        <w:rPr>
          <w:rFonts w:ascii="Times New Roman" w:eastAsia="Times New Roman" w:hAnsi="Times New Roman"/>
          <w:color w:val="000000" w:themeColor="text1"/>
          <w:sz w:val="24"/>
          <w:szCs w:val="24"/>
          <w:lang w:eastAsia="ru-RU"/>
        </w:rPr>
        <w:t xml:space="preserve">Windows Server 2012 </w:t>
      </w:r>
      <w:proofErr w:type="spellStart"/>
      <w:r w:rsidRPr="00BF24AD">
        <w:rPr>
          <w:rFonts w:ascii="Times New Roman" w:eastAsia="Times New Roman" w:hAnsi="Times New Roman"/>
          <w:color w:val="000000" w:themeColor="text1"/>
          <w:sz w:val="24"/>
          <w:szCs w:val="24"/>
          <w:lang w:eastAsia="ru-RU"/>
        </w:rPr>
        <w:t>Essentials</w:t>
      </w:r>
      <w:proofErr w:type="spellEnd"/>
      <w:r w:rsidRPr="00BF24AD">
        <w:rPr>
          <w:rFonts w:ascii="Times New Roman" w:eastAsia="Times New Roman" w:hAnsi="Times New Roman"/>
          <w:color w:val="000000" w:themeColor="text1"/>
          <w:sz w:val="24"/>
          <w:szCs w:val="24"/>
          <w:lang w:eastAsia="ru-RU"/>
        </w:rPr>
        <w:t xml:space="preserve"> 64-разрядная;</w:t>
      </w:r>
    </w:p>
    <w:p w14:paraId="7B30A4B6" w14:textId="77777777" w:rsidR="009528A5" w:rsidRPr="00BF24AD"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eastAsia="ru-RU"/>
        </w:rPr>
      </w:pPr>
      <w:r w:rsidRPr="00BF24AD">
        <w:rPr>
          <w:rFonts w:ascii="Times New Roman" w:eastAsia="Times New Roman" w:hAnsi="Times New Roman"/>
          <w:color w:val="000000" w:themeColor="text1"/>
          <w:sz w:val="24"/>
          <w:szCs w:val="24"/>
          <w:lang w:eastAsia="ru-RU"/>
        </w:rPr>
        <w:t>Windows Server 2012 Foundation 64-разрядная;</w:t>
      </w:r>
    </w:p>
    <w:p w14:paraId="142BD334" w14:textId="77777777" w:rsidR="009528A5" w:rsidRPr="00BF24AD"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eastAsia="ru-RU"/>
        </w:rPr>
      </w:pPr>
      <w:r w:rsidRPr="00BF24AD">
        <w:rPr>
          <w:rFonts w:ascii="Times New Roman" w:eastAsia="Times New Roman" w:hAnsi="Times New Roman"/>
          <w:color w:val="000000" w:themeColor="text1"/>
          <w:sz w:val="24"/>
          <w:szCs w:val="24"/>
          <w:lang w:eastAsia="ru-RU"/>
        </w:rPr>
        <w:t>Windows Server 2012 Standard 64-разрядная;</w:t>
      </w:r>
    </w:p>
    <w:p w14:paraId="705239BF"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Windows Server 2012 R2 Server Core 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1D7E35A5"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Windows Server 2012 R2 Datacenter 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0DDCCC18"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Windows Server 2012 R2 Essentials 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6A8E5D54"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Windows Server 2012 R2 Foundation 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729F4A96"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Windows Server 2012 R2 Standard 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63FD4BFC"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Windows Server 2016 Datacenter (LTSB) 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0758E72E"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Windows Server 2016 Standard (LTSB) 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78A98103"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Windows Server 2016 (</w:t>
      </w:r>
      <w:r w:rsidRPr="00BF24AD">
        <w:rPr>
          <w:rFonts w:ascii="Times New Roman" w:eastAsia="Times New Roman" w:hAnsi="Times New Roman"/>
          <w:color w:val="000000" w:themeColor="text1"/>
          <w:sz w:val="24"/>
          <w:szCs w:val="24"/>
          <w:lang w:eastAsia="ru-RU"/>
        </w:rPr>
        <w:t>вариант</w:t>
      </w:r>
      <w:r w:rsidRPr="009528A5">
        <w:rPr>
          <w:rFonts w:ascii="Times New Roman" w:eastAsia="Times New Roman" w:hAnsi="Times New Roman"/>
          <w:color w:val="000000" w:themeColor="text1"/>
          <w:sz w:val="24"/>
          <w:szCs w:val="24"/>
          <w:lang w:val="en-US" w:eastAsia="ru-RU"/>
        </w:rPr>
        <w:t xml:space="preserve"> </w:t>
      </w:r>
      <w:r w:rsidRPr="00BF24AD">
        <w:rPr>
          <w:rFonts w:ascii="Times New Roman" w:eastAsia="Times New Roman" w:hAnsi="Times New Roman"/>
          <w:color w:val="000000" w:themeColor="text1"/>
          <w:sz w:val="24"/>
          <w:szCs w:val="24"/>
          <w:lang w:eastAsia="ru-RU"/>
        </w:rPr>
        <w:t>установки</w:t>
      </w:r>
      <w:r w:rsidRPr="009528A5">
        <w:rPr>
          <w:rFonts w:ascii="Times New Roman" w:eastAsia="Times New Roman" w:hAnsi="Times New Roman"/>
          <w:color w:val="000000" w:themeColor="text1"/>
          <w:sz w:val="24"/>
          <w:szCs w:val="24"/>
          <w:lang w:val="en-US" w:eastAsia="ru-RU"/>
        </w:rPr>
        <w:t xml:space="preserve"> Server Core) (LTSB) 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19C73DDD" w14:textId="77777777" w:rsidR="009528A5" w:rsidRPr="00BF24AD"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eastAsia="ru-RU"/>
        </w:rPr>
      </w:pPr>
      <w:r w:rsidRPr="00BF24AD">
        <w:rPr>
          <w:rFonts w:ascii="Times New Roman" w:eastAsia="Times New Roman" w:hAnsi="Times New Roman"/>
          <w:color w:val="000000" w:themeColor="text1"/>
          <w:sz w:val="24"/>
          <w:szCs w:val="24"/>
          <w:lang w:eastAsia="ru-RU"/>
        </w:rPr>
        <w:t>Windows Server 2019 Standard 64-разрядная;</w:t>
      </w:r>
    </w:p>
    <w:p w14:paraId="0B9CFED0" w14:textId="77777777" w:rsidR="009528A5" w:rsidRPr="00BF24AD"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eastAsia="ru-RU"/>
        </w:rPr>
      </w:pPr>
      <w:r w:rsidRPr="00BF24AD">
        <w:rPr>
          <w:rFonts w:ascii="Times New Roman" w:eastAsia="Times New Roman" w:hAnsi="Times New Roman"/>
          <w:color w:val="000000" w:themeColor="text1"/>
          <w:sz w:val="24"/>
          <w:szCs w:val="24"/>
          <w:lang w:eastAsia="ru-RU"/>
        </w:rPr>
        <w:t xml:space="preserve">Windows Server 2019 </w:t>
      </w:r>
      <w:proofErr w:type="spellStart"/>
      <w:r w:rsidRPr="00BF24AD">
        <w:rPr>
          <w:rFonts w:ascii="Times New Roman" w:eastAsia="Times New Roman" w:hAnsi="Times New Roman"/>
          <w:color w:val="000000" w:themeColor="text1"/>
          <w:sz w:val="24"/>
          <w:szCs w:val="24"/>
          <w:lang w:eastAsia="ru-RU"/>
        </w:rPr>
        <w:t>Datacenter</w:t>
      </w:r>
      <w:proofErr w:type="spellEnd"/>
      <w:r w:rsidRPr="00BF24AD">
        <w:rPr>
          <w:rFonts w:ascii="Times New Roman" w:eastAsia="Times New Roman" w:hAnsi="Times New Roman"/>
          <w:color w:val="000000" w:themeColor="text1"/>
          <w:sz w:val="24"/>
          <w:szCs w:val="24"/>
          <w:lang w:eastAsia="ru-RU"/>
        </w:rPr>
        <w:t xml:space="preserve"> 64-разрядная;</w:t>
      </w:r>
    </w:p>
    <w:p w14:paraId="20E81588" w14:textId="77777777" w:rsidR="009528A5" w:rsidRPr="00BF24AD"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eastAsia="ru-RU"/>
        </w:rPr>
      </w:pPr>
      <w:r w:rsidRPr="00BF24AD">
        <w:rPr>
          <w:rFonts w:ascii="Times New Roman" w:eastAsia="Times New Roman" w:hAnsi="Times New Roman"/>
          <w:color w:val="000000" w:themeColor="text1"/>
          <w:sz w:val="24"/>
          <w:szCs w:val="24"/>
          <w:lang w:eastAsia="ru-RU"/>
        </w:rPr>
        <w:t>Windows Server 2019 Core 64-разрядная;</w:t>
      </w:r>
    </w:p>
    <w:p w14:paraId="028EBD14" w14:textId="77777777" w:rsidR="009528A5" w:rsidRPr="00BF24AD"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eastAsia="ru-RU"/>
        </w:rPr>
      </w:pPr>
      <w:r w:rsidRPr="00BF24AD">
        <w:rPr>
          <w:rFonts w:ascii="Times New Roman" w:eastAsia="Times New Roman" w:hAnsi="Times New Roman"/>
          <w:color w:val="000000" w:themeColor="text1"/>
          <w:sz w:val="24"/>
          <w:szCs w:val="24"/>
          <w:lang w:eastAsia="ru-RU"/>
        </w:rPr>
        <w:t>Windows Server 2022 Standard 64-разрядная;</w:t>
      </w:r>
    </w:p>
    <w:p w14:paraId="38F8645C" w14:textId="77777777" w:rsidR="009528A5" w:rsidRPr="00BF24AD"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eastAsia="ru-RU"/>
        </w:rPr>
      </w:pPr>
      <w:r w:rsidRPr="00BF24AD">
        <w:rPr>
          <w:rFonts w:ascii="Times New Roman" w:eastAsia="Times New Roman" w:hAnsi="Times New Roman"/>
          <w:color w:val="000000" w:themeColor="text1"/>
          <w:sz w:val="24"/>
          <w:szCs w:val="24"/>
          <w:lang w:eastAsia="ru-RU"/>
        </w:rPr>
        <w:t xml:space="preserve">Windows Server 2022 </w:t>
      </w:r>
      <w:proofErr w:type="spellStart"/>
      <w:r w:rsidRPr="00BF24AD">
        <w:rPr>
          <w:rFonts w:ascii="Times New Roman" w:eastAsia="Times New Roman" w:hAnsi="Times New Roman"/>
          <w:color w:val="000000" w:themeColor="text1"/>
          <w:sz w:val="24"/>
          <w:szCs w:val="24"/>
          <w:lang w:eastAsia="ru-RU"/>
        </w:rPr>
        <w:t>Datacenter</w:t>
      </w:r>
      <w:proofErr w:type="spellEnd"/>
      <w:r w:rsidRPr="00BF24AD">
        <w:rPr>
          <w:rFonts w:ascii="Times New Roman" w:eastAsia="Times New Roman" w:hAnsi="Times New Roman"/>
          <w:color w:val="000000" w:themeColor="text1"/>
          <w:sz w:val="24"/>
          <w:szCs w:val="24"/>
          <w:lang w:eastAsia="ru-RU"/>
        </w:rPr>
        <w:t xml:space="preserve"> 64-разрядная;</w:t>
      </w:r>
    </w:p>
    <w:p w14:paraId="2C2EEAD4" w14:textId="77777777" w:rsidR="009528A5" w:rsidRPr="00BF24AD"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eastAsia="ru-RU"/>
        </w:rPr>
      </w:pPr>
      <w:r w:rsidRPr="00BF24AD">
        <w:rPr>
          <w:rFonts w:ascii="Times New Roman" w:eastAsia="Times New Roman" w:hAnsi="Times New Roman"/>
          <w:color w:val="000000" w:themeColor="text1"/>
          <w:sz w:val="24"/>
          <w:szCs w:val="24"/>
          <w:lang w:eastAsia="ru-RU"/>
        </w:rPr>
        <w:t>Windows Server 2022 Core 64-разрядная;</w:t>
      </w:r>
    </w:p>
    <w:p w14:paraId="1EF3837C" w14:textId="77777777" w:rsidR="009528A5" w:rsidRPr="00BF24AD"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eastAsia="ru-RU"/>
        </w:rPr>
      </w:pPr>
      <w:r w:rsidRPr="00BF24AD">
        <w:rPr>
          <w:rFonts w:ascii="Times New Roman" w:eastAsia="Times New Roman" w:hAnsi="Times New Roman"/>
          <w:color w:val="000000" w:themeColor="text1"/>
          <w:sz w:val="24"/>
          <w:szCs w:val="24"/>
          <w:lang w:eastAsia="ru-RU"/>
        </w:rPr>
        <w:t>Windows Storage Server 2012 64-разрядная;</w:t>
      </w:r>
    </w:p>
    <w:p w14:paraId="7F07F5EC"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Windows Storage Server 2012 R2 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6F7262AE" w14:textId="77777777" w:rsidR="009528A5" w:rsidRPr="00BF24AD"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eastAsia="ru-RU"/>
        </w:rPr>
      </w:pPr>
      <w:r w:rsidRPr="00BF24AD">
        <w:rPr>
          <w:rFonts w:ascii="Times New Roman" w:eastAsia="Times New Roman" w:hAnsi="Times New Roman"/>
          <w:color w:val="000000" w:themeColor="text1"/>
          <w:sz w:val="24"/>
          <w:szCs w:val="24"/>
          <w:lang w:eastAsia="ru-RU"/>
        </w:rPr>
        <w:t>Windows Storage Server 2016 64-разрядная;</w:t>
      </w:r>
    </w:p>
    <w:p w14:paraId="1240A879" w14:textId="77777777" w:rsidR="009528A5" w:rsidRPr="00BF24AD"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x-none" w:eastAsia="ru-RU"/>
        </w:rPr>
      </w:pPr>
      <w:r w:rsidRPr="00BF24AD">
        <w:rPr>
          <w:rFonts w:ascii="Times New Roman" w:eastAsia="Times New Roman" w:hAnsi="Times New Roman"/>
          <w:color w:val="000000" w:themeColor="text1"/>
          <w:sz w:val="24"/>
          <w:szCs w:val="24"/>
          <w:lang w:eastAsia="ru-RU"/>
        </w:rPr>
        <w:t>Windows Storage Server 2019 64-разрядная.</w:t>
      </w:r>
    </w:p>
    <w:p w14:paraId="558BD5CA"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Программные средства централизованного управления, мониторинга и обновления должны поддерживать установку на следующих виртуальных платформах:</w:t>
      </w:r>
    </w:p>
    <w:p w14:paraId="70958A2F"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lastRenderedPageBreak/>
        <w:t xml:space="preserve">VMware </w:t>
      </w:r>
      <w:proofErr w:type="spellStart"/>
      <w:r w:rsidRPr="00BF24AD">
        <w:rPr>
          <w:rFonts w:ascii="Times New Roman" w:hAnsi="Times New Roman"/>
          <w:color w:val="000000" w:themeColor="text1"/>
          <w:sz w:val="24"/>
          <w:szCs w:val="24"/>
        </w:rPr>
        <w:t>vSphere</w:t>
      </w:r>
      <w:proofErr w:type="spellEnd"/>
      <w:r w:rsidRPr="00BF24AD">
        <w:rPr>
          <w:rFonts w:ascii="Times New Roman" w:hAnsi="Times New Roman"/>
          <w:color w:val="000000" w:themeColor="text1"/>
          <w:sz w:val="24"/>
          <w:szCs w:val="24"/>
        </w:rPr>
        <w:t xml:space="preserve"> 6.7;</w:t>
      </w:r>
    </w:p>
    <w:p w14:paraId="33E32B2E"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VMware </w:t>
      </w:r>
      <w:proofErr w:type="spellStart"/>
      <w:r w:rsidRPr="00BF24AD">
        <w:rPr>
          <w:rFonts w:ascii="Times New Roman" w:hAnsi="Times New Roman"/>
          <w:color w:val="000000" w:themeColor="text1"/>
          <w:sz w:val="24"/>
          <w:szCs w:val="24"/>
        </w:rPr>
        <w:t>vSphere</w:t>
      </w:r>
      <w:proofErr w:type="spellEnd"/>
      <w:r w:rsidRPr="00BF24AD">
        <w:rPr>
          <w:rFonts w:ascii="Times New Roman" w:hAnsi="Times New Roman"/>
          <w:color w:val="000000" w:themeColor="text1"/>
          <w:sz w:val="24"/>
          <w:szCs w:val="24"/>
        </w:rPr>
        <w:t xml:space="preserve"> 7.0;</w:t>
      </w:r>
    </w:p>
    <w:p w14:paraId="2CFC522A"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VMware </w:t>
      </w:r>
      <w:proofErr w:type="spellStart"/>
      <w:r w:rsidRPr="00BF24AD">
        <w:rPr>
          <w:rFonts w:ascii="Times New Roman" w:hAnsi="Times New Roman"/>
          <w:color w:val="000000" w:themeColor="text1"/>
          <w:sz w:val="24"/>
          <w:szCs w:val="24"/>
        </w:rPr>
        <w:t>Workstation</w:t>
      </w:r>
      <w:proofErr w:type="spellEnd"/>
      <w:r w:rsidRPr="00BF24AD">
        <w:rPr>
          <w:rFonts w:ascii="Times New Roman" w:hAnsi="Times New Roman"/>
          <w:color w:val="000000" w:themeColor="text1"/>
          <w:sz w:val="24"/>
          <w:szCs w:val="24"/>
        </w:rPr>
        <w:t xml:space="preserve"> 16 Pro;</w:t>
      </w:r>
    </w:p>
    <w:p w14:paraId="66E8CF8D" w14:textId="77777777" w:rsidR="009528A5" w:rsidRPr="009528A5" w:rsidRDefault="009528A5" w:rsidP="009528A5">
      <w:pPr>
        <w:pStyle w:val="a9"/>
        <w:numPr>
          <w:ilvl w:val="0"/>
          <w:numId w:val="23"/>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Microsoft Hyper-V Server 2012 64-</w:t>
      </w:r>
      <w:r w:rsidRPr="00BF24AD">
        <w:rPr>
          <w:rFonts w:ascii="Times New Roman" w:hAnsi="Times New Roman"/>
          <w:color w:val="000000" w:themeColor="text1"/>
          <w:sz w:val="24"/>
          <w:szCs w:val="24"/>
        </w:rPr>
        <w:t>разрядная</w:t>
      </w:r>
      <w:r w:rsidRPr="009528A5">
        <w:rPr>
          <w:rFonts w:ascii="Times New Roman" w:hAnsi="Times New Roman"/>
          <w:color w:val="000000" w:themeColor="text1"/>
          <w:sz w:val="24"/>
          <w:szCs w:val="24"/>
          <w:lang w:val="en-US"/>
        </w:rPr>
        <w:t>;</w:t>
      </w:r>
    </w:p>
    <w:p w14:paraId="0C6F3A34" w14:textId="77777777" w:rsidR="009528A5" w:rsidRPr="009528A5" w:rsidRDefault="009528A5" w:rsidP="009528A5">
      <w:pPr>
        <w:pStyle w:val="a9"/>
        <w:numPr>
          <w:ilvl w:val="0"/>
          <w:numId w:val="23"/>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Microsoft Hyper-V Server 2012 R2 64-</w:t>
      </w:r>
      <w:r w:rsidRPr="00BF24AD">
        <w:rPr>
          <w:rFonts w:ascii="Times New Roman" w:hAnsi="Times New Roman"/>
          <w:color w:val="000000" w:themeColor="text1"/>
          <w:sz w:val="24"/>
          <w:szCs w:val="24"/>
        </w:rPr>
        <w:t>разрядная</w:t>
      </w:r>
      <w:r w:rsidRPr="009528A5">
        <w:rPr>
          <w:rFonts w:ascii="Times New Roman" w:hAnsi="Times New Roman"/>
          <w:color w:val="000000" w:themeColor="text1"/>
          <w:sz w:val="24"/>
          <w:szCs w:val="24"/>
          <w:lang w:val="en-US"/>
        </w:rPr>
        <w:t>;</w:t>
      </w:r>
    </w:p>
    <w:p w14:paraId="22189889" w14:textId="77777777" w:rsidR="009528A5" w:rsidRPr="009528A5" w:rsidRDefault="009528A5" w:rsidP="009528A5">
      <w:pPr>
        <w:pStyle w:val="a9"/>
        <w:numPr>
          <w:ilvl w:val="0"/>
          <w:numId w:val="23"/>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Microsoft Hyper-V Server 2016 64-</w:t>
      </w:r>
      <w:r w:rsidRPr="00BF24AD">
        <w:rPr>
          <w:rFonts w:ascii="Times New Roman" w:hAnsi="Times New Roman"/>
          <w:color w:val="000000" w:themeColor="text1"/>
          <w:sz w:val="24"/>
          <w:szCs w:val="24"/>
        </w:rPr>
        <w:t>разрядная</w:t>
      </w:r>
      <w:r w:rsidRPr="009528A5">
        <w:rPr>
          <w:rFonts w:ascii="Times New Roman" w:hAnsi="Times New Roman"/>
          <w:color w:val="000000" w:themeColor="text1"/>
          <w:sz w:val="24"/>
          <w:szCs w:val="24"/>
          <w:lang w:val="en-US"/>
        </w:rPr>
        <w:t>;</w:t>
      </w:r>
    </w:p>
    <w:p w14:paraId="24A089BA" w14:textId="77777777" w:rsidR="009528A5" w:rsidRPr="009528A5" w:rsidRDefault="009528A5" w:rsidP="009528A5">
      <w:pPr>
        <w:pStyle w:val="a9"/>
        <w:numPr>
          <w:ilvl w:val="0"/>
          <w:numId w:val="23"/>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Microsoft Hyper-V Server 2019 64-</w:t>
      </w:r>
      <w:r w:rsidRPr="00BF24AD">
        <w:rPr>
          <w:rFonts w:ascii="Times New Roman" w:hAnsi="Times New Roman"/>
          <w:color w:val="000000" w:themeColor="text1"/>
          <w:sz w:val="24"/>
          <w:szCs w:val="24"/>
        </w:rPr>
        <w:t>разрядная</w:t>
      </w:r>
      <w:r w:rsidRPr="009528A5">
        <w:rPr>
          <w:rFonts w:ascii="Times New Roman" w:hAnsi="Times New Roman"/>
          <w:color w:val="000000" w:themeColor="text1"/>
          <w:sz w:val="24"/>
          <w:szCs w:val="24"/>
          <w:lang w:val="en-US"/>
        </w:rPr>
        <w:t>;</w:t>
      </w:r>
    </w:p>
    <w:p w14:paraId="3DD062C3" w14:textId="77777777" w:rsidR="009528A5" w:rsidRPr="009528A5" w:rsidRDefault="009528A5" w:rsidP="009528A5">
      <w:pPr>
        <w:pStyle w:val="a9"/>
        <w:numPr>
          <w:ilvl w:val="0"/>
          <w:numId w:val="23"/>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Microsoft Hyper-V Server 2022 64-</w:t>
      </w:r>
      <w:r w:rsidRPr="00BF24AD">
        <w:rPr>
          <w:rFonts w:ascii="Times New Roman" w:hAnsi="Times New Roman"/>
          <w:color w:val="000000" w:themeColor="text1"/>
          <w:sz w:val="24"/>
          <w:szCs w:val="24"/>
        </w:rPr>
        <w:t>разрядная</w:t>
      </w:r>
      <w:r w:rsidRPr="009528A5">
        <w:rPr>
          <w:rFonts w:ascii="Times New Roman" w:hAnsi="Times New Roman"/>
          <w:color w:val="000000" w:themeColor="text1"/>
          <w:sz w:val="24"/>
          <w:szCs w:val="24"/>
          <w:lang w:val="en-US"/>
        </w:rPr>
        <w:t>;</w:t>
      </w:r>
    </w:p>
    <w:p w14:paraId="7E69A389"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Citrix </w:t>
      </w:r>
      <w:proofErr w:type="spellStart"/>
      <w:r w:rsidRPr="00BF24AD">
        <w:rPr>
          <w:rFonts w:ascii="Times New Roman" w:hAnsi="Times New Roman"/>
          <w:color w:val="000000" w:themeColor="text1"/>
          <w:sz w:val="24"/>
          <w:szCs w:val="24"/>
        </w:rPr>
        <w:t>XenServer</w:t>
      </w:r>
      <w:proofErr w:type="spellEnd"/>
      <w:r w:rsidRPr="00BF24AD">
        <w:rPr>
          <w:rFonts w:ascii="Times New Roman" w:hAnsi="Times New Roman"/>
          <w:color w:val="000000" w:themeColor="text1"/>
          <w:sz w:val="24"/>
          <w:szCs w:val="24"/>
        </w:rPr>
        <w:t xml:space="preserve"> 7.1 LTSR;</w:t>
      </w:r>
    </w:p>
    <w:p w14:paraId="35B3B0A9"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Citrix </w:t>
      </w:r>
      <w:proofErr w:type="spellStart"/>
      <w:r w:rsidRPr="00BF24AD">
        <w:rPr>
          <w:rFonts w:ascii="Times New Roman" w:hAnsi="Times New Roman"/>
          <w:color w:val="000000" w:themeColor="text1"/>
          <w:sz w:val="24"/>
          <w:szCs w:val="24"/>
        </w:rPr>
        <w:t>XenServer</w:t>
      </w:r>
      <w:proofErr w:type="spellEnd"/>
      <w:r w:rsidRPr="00BF24AD">
        <w:rPr>
          <w:rFonts w:ascii="Times New Roman" w:hAnsi="Times New Roman"/>
          <w:color w:val="000000" w:themeColor="text1"/>
          <w:sz w:val="24"/>
          <w:szCs w:val="24"/>
        </w:rPr>
        <w:t xml:space="preserve"> 8.x;</w:t>
      </w:r>
    </w:p>
    <w:p w14:paraId="498D20D4"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Parallels</w:t>
      </w:r>
      <w:proofErr w:type="spellEnd"/>
      <w:r w:rsidRPr="00BF24AD">
        <w:rPr>
          <w:rFonts w:ascii="Times New Roman" w:hAnsi="Times New Roman"/>
          <w:color w:val="000000" w:themeColor="text1"/>
          <w:sz w:val="24"/>
          <w:szCs w:val="24"/>
        </w:rPr>
        <w:t xml:space="preserve"> Desktop 17;</w:t>
      </w:r>
    </w:p>
    <w:p w14:paraId="46315243"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Oracle VM </w:t>
      </w:r>
      <w:proofErr w:type="spellStart"/>
      <w:r w:rsidRPr="00BF24AD">
        <w:rPr>
          <w:rFonts w:ascii="Times New Roman" w:hAnsi="Times New Roman"/>
          <w:color w:val="000000" w:themeColor="text1"/>
          <w:sz w:val="24"/>
          <w:szCs w:val="24"/>
        </w:rPr>
        <w:t>VirtualBox</w:t>
      </w:r>
      <w:proofErr w:type="spellEnd"/>
      <w:r w:rsidRPr="00BF24AD">
        <w:rPr>
          <w:rFonts w:ascii="Times New Roman" w:hAnsi="Times New Roman"/>
          <w:color w:val="000000" w:themeColor="text1"/>
          <w:sz w:val="24"/>
          <w:szCs w:val="24"/>
        </w:rPr>
        <w:t xml:space="preserve"> 6.x.</w:t>
      </w:r>
    </w:p>
    <w:p w14:paraId="6D2DA7BC"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Программные средства централизованного управления, мониторинга и обновления должны функционировать с СУБД следующих версий:</w:t>
      </w:r>
    </w:p>
    <w:p w14:paraId="0B88B782" w14:textId="77777777" w:rsidR="009528A5" w:rsidRPr="009528A5" w:rsidRDefault="009528A5" w:rsidP="009528A5">
      <w:pPr>
        <w:pStyle w:val="a9"/>
        <w:numPr>
          <w:ilvl w:val="0"/>
          <w:numId w:val="23"/>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Microsoft SQL Server 2012 Express 64-</w:t>
      </w:r>
      <w:r w:rsidRPr="00BF24AD">
        <w:rPr>
          <w:rFonts w:ascii="Times New Roman" w:hAnsi="Times New Roman"/>
          <w:color w:val="000000" w:themeColor="text1"/>
          <w:sz w:val="24"/>
          <w:szCs w:val="24"/>
        </w:rPr>
        <w:t>разрядная</w:t>
      </w:r>
      <w:r w:rsidRPr="009528A5">
        <w:rPr>
          <w:rFonts w:ascii="Times New Roman" w:hAnsi="Times New Roman"/>
          <w:color w:val="000000" w:themeColor="text1"/>
          <w:sz w:val="24"/>
          <w:szCs w:val="24"/>
          <w:lang w:val="en-US"/>
        </w:rPr>
        <w:t>;</w:t>
      </w:r>
    </w:p>
    <w:p w14:paraId="16F4B266" w14:textId="77777777" w:rsidR="009528A5" w:rsidRPr="009528A5" w:rsidRDefault="009528A5" w:rsidP="009528A5">
      <w:pPr>
        <w:pStyle w:val="a9"/>
        <w:numPr>
          <w:ilvl w:val="0"/>
          <w:numId w:val="23"/>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Microsoft SQL Server 2014 Express 64-</w:t>
      </w:r>
      <w:r w:rsidRPr="00BF24AD">
        <w:rPr>
          <w:rFonts w:ascii="Times New Roman" w:hAnsi="Times New Roman"/>
          <w:color w:val="000000" w:themeColor="text1"/>
          <w:sz w:val="24"/>
          <w:szCs w:val="24"/>
        </w:rPr>
        <w:t>разрядная</w:t>
      </w:r>
      <w:r w:rsidRPr="009528A5">
        <w:rPr>
          <w:rFonts w:ascii="Times New Roman" w:hAnsi="Times New Roman"/>
          <w:color w:val="000000" w:themeColor="text1"/>
          <w:sz w:val="24"/>
          <w:szCs w:val="24"/>
          <w:lang w:val="en-US"/>
        </w:rPr>
        <w:t>;</w:t>
      </w:r>
    </w:p>
    <w:p w14:paraId="446CA110" w14:textId="77777777" w:rsidR="009528A5" w:rsidRPr="009528A5" w:rsidRDefault="009528A5" w:rsidP="009528A5">
      <w:pPr>
        <w:pStyle w:val="a9"/>
        <w:numPr>
          <w:ilvl w:val="0"/>
          <w:numId w:val="23"/>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Microsoft SQL Server 2016 Express 64-</w:t>
      </w:r>
      <w:r w:rsidRPr="00BF24AD">
        <w:rPr>
          <w:rFonts w:ascii="Times New Roman" w:hAnsi="Times New Roman"/>
          <w:color w:val="000000" w:themeColor="text1"/>
          <w:sz w:val="24"/>
          <w:szCs w:val="24"/>
        </w:rPr>
        <w:t>разрядная</w:t>
      </w:r>
      <w:r w:rsidRPr="009528A5">
        <w:rPr>
          <w:rFonts w:ascii="Times New Roman" w:hAnsi="Times New Roman"/>
          <w:color w:val="000000" w:themeColor="text1"/>
          <w:sz w:val="24"/>
          <w:szCs w:val="24"/>
          <w:lang w:val="en-US"/>
        </w:rPr>
        <w:t>;</w:t>
      </w:r>
    </w:p>
    <w:p w14:paraId="166BAA86" w14:textId="77777777" w:rsidR="009528A5" w:rsidRPr="009528A5" w:rsidRDefault="009528A5" w:rsidP="009528A5">
      <w:pPr>
        <w:pStyle w:val="a9"/>
        <w:numPr>
          <w:ilvl w:val="0"/>
          <w:numId w:val="23"/>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Microsoft SQL Server 2017 Express 64-</w:t>
      </w:r>
      <w:r w:rsidRPr="00BF24AD">
        <w:rPr>
          <w:rFonts w:ascii="Times New Roman" w:hAnsi="Times New Roman"/>
          <w:color w:val="000000" w:themeColor="text1"/>
          <w:sz w:val="24"/>
          <w:szCs w:val="24"/>
        </w:rPr>
        <w:t>разрядная</w:t>
      </w:r>
      <w:r w:rsidRPr="009528A5">
        <w:rPr>
          <w:rFonts w:ascii="Times New Roman" w:hAnsi="Times New Roman"/>
          <w:color w:val="000000" w:themeColor="text1"/>
          <w:sz w:val="24"/>
          <w:szCs w:val="24"/>
          <w:lang w:val="en-US"/>
        </w:rPr>
        <w:t>;</w:t>
      </w:r>
    </w:p>
    <w:p w14:paraId="3B7983A3" w14:textId="77777777" w:rsidR="009528A5" w:rsidRPr="009528A5" w:rsidRDefault="009528A5" w:rsidP="009528A5">
      <w:pPr>
        <w:pStyle w:val="a9"/>
        <w:numPr>
          <w:ilvl w:val="0"/>
          <w:numId w:val="23"/>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Microsoft SQL Server 2019 Express 64-</w:t>
      </w:r>
      <w:r w:rsidRPr="00BF24AD">
        <w:rPr>
          <w:rFonts w:ascii="Times New Roman" w:hAnsi="Times New Roman"/>
          <w:color w:val="000000" w:themeColor="text1"/>
          <w:sz w:val="24"/>
          <w:szCs w:val="24"/>
        </w:rPr>
        <w:t>разрядная</w:t>
      </w:r>
      <w:r w:rsidRPr="009528A5">
        <w:rPr>
          <w:rFonts w:ascii="Times New Roman" w:hAnsi="Times New Roman"/>
          <w:color w:val="000000" w:themeColor="text1"/>
          <w:sz w:val="24"/>
          <w:szCs w:val="24"/>
          <w:lang w:val="en-US"/>
        </w:rPr>
        <w:t>;</w:t>
      </w:r>
    </w:p>
    <w:p w14:paraId="3FBBDD74"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Microsoft SQL Server 2014 (все редакции) 64-разрядная;</w:t>
      </w:r>
    </w:p>
    <w:p w14:paraId="252B91CB"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Microsoft SQL Server 2016 (все редакции) 64-разрядная;</w:t>
      </w:r>
    </w:p>
    <w:p w14:paraId="1384ECBE"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Microsoft SQL Server 2017 (все редакции) для Windows 64-разрядная;</w:t>
      </w:r>
    </w:p>
    <w:p w14:paraId="6D7B0040"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Microsoft SQL Server 2017 (все редакции) для Linux 64-разрядная;</w:t>
      </w:r>
    </w:p>
    <w:p w14:paraId="22C57F2D"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Microsoft SQL Server 2019 (все редакции) для Windows 64-разрядная (требуются дополнительные действия);</w:t>
      </w:r>
    </w:p>
    <w:p w14:paraId="0DACB8CB"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Microsoft SQL Server 2019 (все редакции) для Linux 64-разрядная (требуются дополнительные действия);</w:t>
      </w:r>
    </w:p>
    <w:p w14:paraId="3639F640"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Microsoft Azure SQL Database;</w:t>
      </w:r>
    </w:p>
    <w:p w14:paraId="68A8B90F"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Все версии SQL-серверов, поддерживаемые в облачных платформах Amazon RDS и Microsoft Azure;</w:t>
      </w:r>
    </w:p>
    <w:p w14:paraId="2BD05D0D"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MySQL 5.7 Community 32-разрядная/64-разрядная;</w:t>
      </w:r>
    </w:p>
    <w:p w14:paraId="738E8513"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MySQL Standard Edition 8.0 (релиз 8.0.20 и выше) 32-разрядная/64-разрядная;</w:t>
      </w:r>
    </w:p>
    <w:p w14:paraId="3D942370"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MySQL Enterprise Edition 8.0 (релиз 8.0.20 и выше) 32-разрядная/64-разрядная;</w:t>
      </w:r>
    </w:p>
    <w:p w14:paraId="77204B23"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MariaDB</w:t>
      </w:r>
      <w:proofErr w:type="spellEnd"/>
      <w:r w:rsidRPr="00BF24AD">
        <w:rPr>
          <w:rFonts w:ascii="Times New Roman" w:hAnsi="Times New Roman"/>
          <w:color w:val="000000" w:themeColor="text1"/>
          <w:sz w:val="24"/>
          <w:szCs w:val="24"/>
        </w:rPr>
        <w:t xml:space="preserve"> 10.5.x 32-разрядная/64-разрядная;</w:t>
      </w:r>
    </w:p>
    <w:p w14:paraId="2CEF7A8C"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MariaDB</w:t>
      </w:r>
      <w:proofErr w:type="spellEnd"/>
      <w:r w:rsidRPr="00BF24AD">
        <w:rPr>
          <w:rFonts w:ascii="Times New Roman" w:hAnsi="Times New Roman"/>
          <w:color w:val="000000" w:themeColor="text1"/>
          <w:sz w:val="24"/>
          <w:szCs w:val="24"/>
        </w:rPr>
        <w:t xml:space="preserve"> 10.4.x 32-разрядная/64-разрядная;</w:t>
      </w:r>
    </w:p>
    <w:p w14:paraId="7A3D1802"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MariaDB</w:t>
      </w:r>
      <w:proofErr w:type="spellEnd"/>
      <w:r w:rsidRPr="00BF24AD">
        <w:rPr>
          <w:rFonts w:ascii="Times New Roman" w:hAnsi="Times New Roman"/>
          <w:color w:val="000000" w:themeColor="text1"/>
          <w:sz w:val="24"/>
          <w:szCs w:val="24"/>
        </w:rPr>
        <w:t xml:space="preserve"> 10.3.22 и выше 32-разрядная/64-разрядная;</w:t>
      </w:r>
    </w:p>
    <w:p w14:paraId="14CF0C0D"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MariaDB</w:t>
      </w:r>
      <w:proofErr w:type="spellEnd"/>
      <w:r w:rsidRPr="00BF24AD">
        <w:rPr>
          <w:rFonts w:ascii="Times New Roman" w:hAnsi="Times New Roman"/>
          <w:color w:val="000000" w:themeColor="text1"/>
          <w:sz w:val="24"/>
          <w:szCs w:val="24"/>
        </w:rPr>
        <w:t xml:space="preserve"> Server 10.3 32-разрядная/64-разрядная с подсистемой хранилища </w:t>
      </w:r>
      <w:proofErr w:type="spellStart"/>
      <w:r w:rsidRPr="00BF24AD">
        <w:rPr>
          <w:rFonts w:ascii="Times New Roman" w:hAnsi="Times New Roman"/>
          <w:color w:val="000000" w:themeColor="text1"/>
          <w:sz w:val="24"/>
          <w:szCs w:val="24"/>
        </w:rPr>
        <w:t>InnoDB</w:t>
      </w:r>
      <w:proofErr w:type="spellEnd"/>
      <w:r w:rsidRPr="00BF24AD">
        <w:rPr>
          <w:rFonts w:ascii="Times New Roman" w:hAnsi="Times New Roman"/>
          <w:color w:val="000000" w:themeColor="text1"/>
          <w:sz w:val="24"/>
          <w:szCs w:val="24"/>
        </w:rPr>
        <w:t>;</w:t>
      </w:r>
    </w:p>
    <w:p w14:paraId="660E03FF"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MariaDB</w:t>
      </w:r>
      <w:proofErr w:type="spellEnd"/>
      <w:r w:rsidRPr="00BF24AD">
        <w:rPr>
          <w:rFonts w:ascii="Times New Roman" w:hAnsi="Times New Roman"/>
          <w:color w:val="000000" w:themeColor="text1"/>
          <w:sz w:val="24"/>
          <w:szCs w:val="24"/>
        </w:rPr>
        <w:t xml:space="preserve"> </w:t>
      </w:r>
      <w:proofErr w:type="spellStart"/>
      <w:r w:rsidRPr="00BF24AD">
        <w:rPr>
          <w:rFonts w:ascii="Times New Roman" w:hAnsi="Times New Roman"/>
          <w:color w:val="000000" w:themeColor="text1"/>
          <w:sz w:val="24"/>
          <w:szCs w:val="24"/>
        </w:rPr>
        <w:t>Galera</w:t>
      </w:r>
      <w:proofErr w:type="spellEnd"/>
      <w:r w:rsidRPr="00BF24AD">
        <w:rPr>
          <w:rFonts w:ascii="Times New Roman" w:hAnsi="Times New Roman"/>
          <w:color w:val="000000" w:themeColor="text1"/>
          <w:sz w:val="24"/>
          <w:szCs w:val="24"/>
        </w:rPr>
        <w:t xml:space="preserve"> Cluster 10.3 32-разрядная/64-разрядная с подсистемой хранилища </w:t>
      </w:r>
      <w:proofErr w:type="spellStart"/>
      <w:r w:rsidRPr="00BF24AD">
        <w:rPr>
          <w:rFonts w:ascii="Times New Roman" w:hAnsi="Times New Roman"/>
          <w:color w:val="000000" w:themeColor="text1"/>
          <w:sz w:val="24"/>
          <w:szCs w:val="24"/>
        </w:rPr>
        <w:t>InnoDB</w:t>
      </w:r>
      <w:proofErr w:type="spellEnd"/>
      <w:r w:rsidRPr="00BF24AD">
        <w:rPr>
          <w:rFonts w:ascii="Times New Roman" w:hAnsi="Times New Roman"/>
          <w:color w:val="000000" w:themeColor="text1"/>
          <w:sz w:val="24"/>
          <w:szCs w:val="24"/>
        </w:rPr>
        <w:t>;</w:t>
      </w:r>
    </w:p>
    <w:p w14:paraId="42BC2D18"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MariaDB</w:t>
      </w:r>
      <w:proofErr w:type="spellEnd"/>
      <w:r w:rsidRPr="00BF24AD">
        <w:rPr>
          <w:rFonts w:ascii="Times New Roman" w:hAnsi="Times New Roman"/>
          <w:color w:val="000000" w:themeColor="text1"/>
          <w:sz w:val="24"/>
          <w:szCs w:val="24"/>
        </w:rPr>
        <w:t xml:space="preserve"> 10.1.30 и выше 32-разрядная/64-разрядная.</w:t>
      </w:r>
    </w:p>
    <w:p w14:paraId="481ADB4B"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В программном средстве антивирусной защиты должны быть реализованы следующие функциональные возможности:</w:t>
      </w:r>
    </w:p>
    <w:p w14:paraId="495BA376"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выбор архитектуры установки централизованного средства управления, мониторинга и обновления в зависимости от количества защищаемых узлов;</w:t>
      </w:r>
    </w:p>
    <w:p w14:paraId="5B9AD030"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чтения информации из Active Directory, с целью получения данных об учетных записях компьютеров и пользователей в организации;</w:t>
      </w:r>
    </w:p>
    <w:p w14:paraId="5D31B7F9"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настройки правил переноса обнаруженных компьютеров по </w:t>
      </w:r>
      <w:proofErr w:type="spellStart"/>
      <w:r w:rsidRPr="00BF24AD">
        <w:rPr>
          <w:rFonts w:ascii="Times New Roman" w:hAnsi="Times New Roman"/>
          <w:color w:val="000000" w:themeColor="text1"/>
          <w:sz w:val="24"/>
          <w:szCs w:val="24"/>
        </w:rPr>
        <w:t>ip</w:t>
      </w:r>
      <w:proofErr w:type="spellEnd"/>
      <w:r w:rsidRPr="00BF24AD">
        <w:rPr>
          <w:rFonts w:ascii="Times New Roman" w:hAnsi="Times New Roman"/>
          <w:color w:val="000000" w:themeColor="text1"/>
          <w:sz w:val="24"/>
          <w:szCs w:val="24"/>
        </w:rPr>
        <w:t>-адресу, типу ОС, нахождению в OU AD;</w:t>
      </w:r>
    </w:p>
    <w:p w14:paraId="576BB2EF"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lastRenderedPageBreak/>
        <w:t xml:space="preserve">автоматическое распределение учетных записей компьютеров по группам управления, в случае появления новых компьютеров в сети; Возможность настройки правил переноса по </w:t>
      </w:r>
      <w:proofErr w:type="spellStart"/>
      <w:r w:rsidRPr="00BF24AD">
        <w:rPr>
          <w:rFonts w:ascii="Times New Roman" w:hAnsi="Times New Roman"/>
          <w:color w:val="000000" w:themeColor="text1"/>
          <w:sz w:val="24"/>
          <w:szCs w:val="24"/>
        </w:rPr>
        <w:t>ip</w:t>
      </w:r>
      <w:proofErr w:type="spellEnd"/>
      <w:r w:rsidRPr="00BF24AD">
        <w:rPr>
          <w:rFonts w:ascii="Times New Roman" w:hAnsi="Times New Roman"/>
          <w:color w:val="000000" w:themeColor="text1"/>
          <w:sz w:val="24"/>
          <w:szCs w:val="24"/>
        </w:rPr>
        <w:t>-адресу, типу ОС, нахождению в OU AD;</w:t>
      </w:r>
    </w:p>
    <w:p w14:paraId="59BC4EBE"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централизованные установка, обновление и удаление программных средств антивирусной защиты;</w:t>
      </w:r>
    </w:p>
    <w:p w14:paraId="2825B9A6"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централизованная настройка, администрирование;</w:t>
      </w:r>
    </w:p>
    <w:p w14:paraId="4A4FDAFD"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просмотр отчетов и статистической информации по работе средств защиты;</w:t>
      </w:r>
    </w:p>
    <w:p w14:paraId="7490F2E6"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централизованное удаление (ручное и автоматическое) несовместимых приложений средствами центра управления;</w:t>
      </w:r>
    </w:p>
    <w:p w14:paraId="77C35D55"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сохранение истории изменений политик и задач, возможность выполнить откат к предыдущим версиям;</w:t>
      </w:r>
    </w:p>
    <w:p w14:paraId="1CE088C8"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наличие различных методов установки антивирусных агентов: для удаленной установки - RPC, GPO, средствами системы управления, для локальной установки – возможность создать автономный пакет установки;</w:t>
      </w:r>
    </w:p>
    <w:p w14:paraId="6CEC20B8"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указания в политиках безопасности специальных триггеров, которые переопределяют настройки антивирусного решения в зависимости от учетной записи, под которой пользователь вошел в систему, текущего IPv4-адреса, а также от того, в каком OU находится компьютер или в какой группе безопасности;</w:t>
      </w:r>
    </w:p>
    <w:p w14:paraId="39B0184C"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иерархии триггеров, по которым происходит перераспределение; </w:t>
      </w:r>
    </w:p>
    <w:p w14:paraId="33A0F35A"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тестирование загруженных обновлений средствами ПО централизованного управления перед распространением на клиентские машины;</w:t>
      </w:r>
    </w:p>
    <w:p w14:paraId="40A49212"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доставка обновлений на рабочие места пользователей сразу после их получения;</w:t>
      </w:r>
    </w:p>
    <w:p w14:paraId="0484963B"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распознавание в сети виртуальных машин и распределение баланса нагрузки запускаемых задач между ними в случае, если эти машины находятся на одном физическом сервере;</w:t>
      </w:r>
    </w:p>
    <w:p w14:paraId="6D84192B"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построение многоуровневой системы управления с возможностью настройки прав администраторов и операторов, а также форм предоставляемой отчетности на каждом уровне;</w:t>
      </w:r>
    </w:p>
    <w:p w14:paraId="7FC66840"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создание иерархии серверов администрирования произвольного уровня и возможность централизованного управления всей иерархией с верхнего уровня;</w:t>
      </w:r>
    </w:p>
    <w:p w14:paraId="799A5329"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поддержка </w:t>
      </w:r>
      <w:proofErr w:type="spellStart"/>
      <w:r w:rsidRPr="00BF24AD">
        <w:rPr>
          <w:rFonts w:ascii="Times New Roman" w:hAnsi="Times New Roman"/>
          <w:color w:val="000000" w:themeColor="text1"/>
          <w:sz w:val="24"/>
          <w:szCs w:val="24"/>
        </w:rPr>
        <w:t>мультиарендности</w:t>
      </w:r>
      <w:proofErr w:type="spellEnd"/>
      <w:r w:rsidRPr="00BF24AD">
        <w:rPr>
          <w:rFonts w:ascii="Times New Roman" w:hAnsi="Times New Roman"/>
          <w:color w:val="000000" w:themeColor="text1"/>
          <w:sz w:val="24"/>
          <w:szCs w:val="24"/>
        </w:rPr>
        <w:t xml:space="preserve"> (</w:t>
      </w:r>
      <w:proofErr w:type="spellStart"/>
      <w:r w:rsidRPr="00BF24AD">
        <w:rPr>
          <w:rFonts w:ascii="Times New Roman" w:hAnsi="Times New Roman"/>
          <w:color w:val="000000" w:themeColor="text1"/>
          <w:sz w:val="24"/>
          <w:szCs w:val="24"/>
        </w:rPr>
        <w:t>multi-tenancy</w:t>
      </w:r>
      <w:proofErr w:type="spellEnd"/>
      <w:r w:rsidRPr="00BF24AD">
        <w:rPr>
          <w:rFonts w:ascii="Times New Roman" w:hAnsi="Times New Roman"/>
          <w:color w:val="000000" w:themeColor="text1"/>
          <w:sz w:val="24"/>
          <w:szCs w:val="24"/>
        </w:rPr>
        <w:t>) для серверов управления;</w:t>
      </w:r>
    </w:p>
    <w:p w14:paraId="30754C19"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обновление программных средств и антивирусных баз из разных источников, как по каналам связи, так и на машинных носителях информации;</w:t>
      </w:r>
    </w:p>
    <w:p w14:paraId="1EF52CD5"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доступ к облачным серверам производителя антивирусного ПО через сервер управления;</w:t>
      </w:r>
    </w:p>
    <w:p w14:paraId="3EC5A160"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автоматическое распространение лицензии на клиентские компьютеры;</w:t>
      </w:r>
    </w:p>
    <w:p w14:paraId="3ECCA9FB"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инвентаризация установленного ПО и оборудования на компьютерах пользователей;</w:t>
      </w:r>
    </w:p>
    <w:p w14:paraId="4CA1CE4F"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наличие механизма оповещения о событиях в работе установленных приложений антивирусной защиты и настройки рассылки почтовых уведомлений о них;</w:t>
      </w:r>
    </w:p>
    <w:p w14:paraId="76749B84"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функция управления мобильными устройствами через сервер Exchange </w:t>
      </w:r>
      <w:proofErr w:type="spellStart"/>
      <w:r w:rsidRPr="00BF24AD">
        <w:rPr>
          <w:rFonts w:ascii="Times New Roman" w:hAnsi="Times New Roman"/>
          <w:color w:val="000000" w:themeColor="text1"/>
          <w:sz w:val="24"/>
          <w:szCs w:val="24"/>
        </w:rPr>
        <w:t>ActiveSync</w:t>
      </w:r>
      <w:proofErr w:type="spellEnd"/>
      <w:r w:rsidRPr="00BF24AD">
        <w:rPr>
          <w:rFonts w:ascii="Times New Roman" w:hAnsi="Times New Roman"/>
          <w:color w:val="000000" w:themeColor="text1"/>
          <w:sz w:val="24"/>
          <w:szCs w:val="24"/>
        </w:rPr>
        <w:t>;</w:t>
      </w:r>
    </w:p>
    <w:p w14:paraId="727F0997"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функция управления мобильными устройствами через сервер </w:t>
      </w:r>
      <w:proofErr w:type="spellStart"/>
      <w:r w:rsidRPr="00BF24AD">
        <w:rPr>
          <w:rFonts w:ascii="Times New Roman" w:hAnsi="Times New Roman"/>
          <w:color w:val="000000" w:themeColor="text1"/>
          <w:sz w:val="24"/>
          <w:szCs w:val="24"/>
        </w:rPr>
        <w:t>iOS</w:t>
      </w:r>
      <w:proofErr w:type="spellEnd"/>
      <w:r w:rsidRPr="00BF24AD">
        <w:rPr>
          <w:rFonts w:ascii="Times New Roman" w:hAnsi="Times New Roman"/>
          <w:color w:val="000000" w:themeColor="text1"/>
          <w:sz w:val="24"/>
          <w:szCs w:val="24"/>
        </w:rPr>
        <w:t xml:space="preserve"> MDM;</w:t>
      </w:r>
    </w:p>
    <w:p w14:paraId="0E9FE2C4"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отправки SMS-оповещений о заданных событиях;</w:t>
      </w:r>
    </w:p>
    <w:p w14:paraId="26CB24E3"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централизованная установка сертификатов на управляемые мобильные устройства;</w:t>
      </w:r>
    </w:p>
    <w:p w14:paraId="5A52EE55"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указания любого компьютера организации центром ретрансляции обновлений для снижения сетевой нагрузки на систему управления;</w:t>
      </w:r>
    </w:p>
    <w:p w14:paraId="3A8E12DD"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указания любого компьютера организации центром пересылки событий антивирусных агентов, выбранной группы клиентских компьютеров, серверу централизованного управления для снижения сетевой нагрузки на систему управления;</w:t>
      </w:r>
    </w:p>
    <w:p w14:paraId="777675E8"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построение графических отчетов по событиям антивирусной защиты, данным инвентаризации, данным лицензирования установленных программ;</w:t>
      </w:r>
    </w:p>
    <w:p w14:paraId="16964C61"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наличие </w:t>
      </w:r>
      <w:proofErr w:type="spellStart"/>
      <w:r w:rsidRPr="00BF24AD">
        <w:rPr>
          <w:rFonts w:ascii="Times New Roman" w:hAnsi="Times New Roman"/>
          <w:color w:val="000000" w:themeColor="text1"/>
          <w:sz w:val="24"/>
          <w:szCs w:val="24"/>
        </w:rPr>
        <w:t>преднастроенных</w:t>
      </w:r>
      <w:proofErr w:type="spellEnd"/>
      <w:r w:rsidRPr="00BF24AD">
        <w:rPr>
          <w:rFonts w:ascii="Times New Roman" w:hAnsi="Times New Roman"/>
          <w:color w:val="000000" w:themeColor="text1"/>
          <w:sz w:val="24"/>
          <w:szCs w:val="24"/>
        </w:rPr>
        <w:t xml:space="preserve"> стандартных отчетов о работе системы;</w:t>
      </w:r>
    </w:p>
    <w:p w14:paraId="1EFCEBE6"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lastRenderedPageBreak/>
        <w:t>экспорт отчетов в файлы форматов PDF и XML;</w:t>
      </w:r>
    </w:p>
    <w:p w14:paraId="67F2950B"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централизованное управление объектами резервных хранилищ и карантинов по всем ресурсам сети, на которых установлено антивирусное программное обеспечение;</w:t>
      </w:r>
    </w:p>
    <w:p w14:paraId="604CB391"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создание внутренних учетных записей для аутентификации на сервере управления;</w:t>
      </w:r>
    </w:p>
    <w:p w14:paraId="7991A314"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создание резервной копии системы управления встроенными средствами системы управления;</w:t>
      </w:r>
    </w:p>
    <w:p w14:paraId="632A3B90"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поддержка Windows </w:t>
      </w:r>
      <w:proofErr w:type="spellStart"/>
      <w:r w:rsidRPr="00BF24AD">
        <w:rPr>
          <w:rFonts w:ascii="Times New Roman" w:hAnsi="Times New Roman"/>
          <w:color w:val="000000" w:themeColor="text1"/>
          <w:sz w:val="24"/>
          <w:szCs w:val="24"/>
        </w:rPr>
        <w:t>Failover</w:t>
      </w:r>
      <w:proofErr w:type="spellEnd"/>
      <w:r w:rsidRPr="00BF24AD">
        <w:rPr>
          <w:rFonts w:ascii="Times New Roman" w:hAnsi="Times New Roman"/>
          <w:color w:val="000000" w:themeColor="text1"/>
          <w:sz w:val="24"/>
          <w:szCs w:val="24"/>
        </w:rPr>
        <w:t xml:space="preserve"> </w:t>
      </w:r>
      <w:proofErr w:type="spellStart"/>
      <w:r w:rsidRPr="00BF24AD">
        <w:rPr>
          <w:rFonts w:ascii="Times New Roman" w:hAnsi="Times New Roman"/>
          <w:color w:val="000000" w:themeColor="text1"/>
          <w:sz w:val="24"/>
          <w:szCs w:val="24"/>
        </w:rPr>
        <w:t>Clustering</w:t>
      </w:r>
      <w:proofErr w:type="spellEnd"/>
      <w:r w:rsidRPr="00BF24AD">
        <w:rPr>
          <w:rFonts w:ascii="Times New Roman" w:hAnsi="Times New Roman"/>
          <w:color w:val="000000" w:themeColor="text1"/>
          <w:sz w:val="24"/>
          <w:szCs w:val="24"/>
        </w:rPr>
        <w:t>;</w:t>
      </w:r>
    </w:p>
    <w:p w14:paraId="663BE28B"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поддержка интеграции с Windows сервисом </w:t>
      </w:r>
      <w:proofErr w:type="spellStart"/>
      <w:r w:rsidRPr="00BF24AD">
        <w:rPr>
          <w:rFonts w:ascii="Times New Roman" w:hAnsi="Times New Roman"/>
          <w:color w:val="000000" w:themeColor="text1"/>
          <w:sz w:val="24"/>
          <w:szCs w:val="24"/>
        </w:rPr>
        <w:t>Certificate</w:t>
      </w:r>
      <w:proofErr w:type="spellEnd"/>
      <w:r w:rsidRPr="00BF24AD">
        <w:rPr>
          <w:rFonts w:ascii="Times New Roman" w:hAnsi="Times New Roman"/>
          <w:color w:val="000000" w:themeColor="text1"/>
          <w:sz w:val="24"/>
          <w:szCs w:val="24"/>
        </w:rPr>
        <w:t xml:space="preserve"> Authority;</w:t>
      </w:r>
    </w:p>
    <w:p w14:paraId="226EE988"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наличие портала самообслуживания пользователей; </w:t>
      </w:r>
    </w:p>
    <w:p w14:paraId="1401C3A0"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портал самообслуживания должен обеспечивать возможность подключения пользователей с целью установки агента управления на мобильное устройство, просмотр мобильных устройств, отправки команд блокировки, поиска устройства и удаления данных на мобильном устройстве пользователя;</w:t>
      </w:r>
    </w:p>
    <w:p w14:paraId="22BA93F7"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наличие системы контроля возникновения вирусных эпидемий;</w:t>
      </w:r>
    </w:p>
    <w:p w14:paraId="6ACB1F1A"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установки в облачной инфраструктуре Microsoft </w:t>
      </w:r>
      <w:proofErr w:type="spellStart"/>
      <w:r w:rsidRPr="00BF24AD">
        <w:rPr>
          <w:rFonts w:ascii="Times New Roman" w:hAnsi="Times New Roman"/>
          <w:color w:val="000000" w:themeColor="text1"/>
          <w:sz w:val="24"/>
          <w:szCs w:val="24"/>
        </w:rPr>
        <w:t>Azure</w:t>
      </w:r>
      <w:proofErr w:type="spellEnd"/>
      <w:r w:rsidRPr="00BF24AD">
        <w:rPr>
          <w:rFonts w:ascii="Times New Roman" w:hAnsi="Times New Roman"/>
          <w:color w:val="000000" w:themeColor="text1"/>
          <w:sz w:val="24"/>
          <w:szCs w:val="24"/>
        </w:rPr>
        <w:t xml:space="preserve"> и Google </w:t>
      </w:r>
      <w:proofErr w:type="spellStart"/>
      <w:r w:rsidRPr="00BF24AD">
        <w:rPr>
          <w:rFonts w:ascii="Times New Roman" w:hAnsi="Times New Roman"/>
          <w:color w:val="000000" w:themeColor="text1"/>
          <w:sz w:val="24"/>
          <w:szCs w:val="24"/>
        </w:rPr>
        <w:t>Cloud</w:t>
      </w:r>
      <w:proofErr w:type="spellEnd"/>
      <w:r w:rsidRPr="00BF24AD">
        <w:rPr>
          <w:rFonts w:ascii="Times New Roman" w:hAnsi="Times New Roman"/>
          <w:color w:val="000000" w:themeColor="text1"/>
          <w:sz w:val="24"/>
          <w:szCs w:val="24"/>
        </w:rPr>
        <w:t>;</w:t>
      </w:r>
    </w:p>
    <w:p w14:paraId="0D752761"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интеграции по </w:t>
      </w:r>
      <w:proofErr w:type="spellStart"/>
      <w:r w:rsidRPr="00BF24AD">
        <w:rPr>
          <w:rFonts w:ascii="Times New Roman" w:hAnsi="Times New Roman"/>
          <w:color w:val="000000" w:themeColor="text1"/>
          <w:sz w:val="24"/>
          <w:szCs w:val="24"/>
        </w:rPr>
        <w:t>OpenAPI</w:t>
      </w:r>
      <w:proofErr w:type="spellEnd"/>
      <w:r w:rsidRPr="00BF24AD">
        <w:rPr>
          <w:rFonts w:ascii="Times New Roman" w:hAnsi="Times New Roman"/>
          <w:color w:val="000000" w:themeColor="text1"/>
          <w:sz w:val="24"/>
          <w:szCs w:val="24"/>
        </w:rPr>
        <w:t>;</w:t>
      </w:r>
    </w:p>
    <w:p w14:paraId="62745C53"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управления антивирусной защитой с использованием WEB консоли;</w:t>
      </w:r>
    </w:p>
    <w:p w14:paraId="2506BCD0"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возможность управления развертыванием ОС Windows через консоль управления;</w:t>
      </w:r>
    </w:p>
    <w:p w14:paraId="0E86372E"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наличие </w:t>
      </w:r>
      <w:proofErr w:type="spellStart"/>
      <w:r w:rsidRPr="00BF24AD">
        <w:rPr>
          <w:rFonts w:ascii="Times New Roman" w:hAnsi="Times New Roman"/>
          <w:color w:val="000000" w:themeColor="text1"/>
          <w:sz w:val="24"/>
          <w:szCs w:val="24"/>
        </w:rPr>
        <w:t>преднастроенных</w:t>
      </w:r>
      <w:proofErr w:type="spellEnd"/>
      <w:r w:rsidRPr="00BF24AD">
        <w:rPr>
          <w:rFonts w:ascii="Times New Roman" w:hAnsi="Times New Roman"/>
          <w:color w:val="000000" w:themeColor="text1"/>
          <w:sz w:val="24"/>
          <w:szCs w:val="24"/>
        </w:rPr>
        <w:t xml:space="preserve"> ролей пользователей средств централизованного управления; </w:t>
      </w:r>
    </w:p>
    <w:p w14:paraId="4DFF9B5A"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должна быть реализована возможность создавать специализированные роли с конкретно указанным набором полномочий для привязки к учетным записям пользователей;</w:t>
      </w:r>
    </w:p>
    <w:p w14:paraId="61F7BC03"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возможность подключения по RDP или штатными средствами из консоли управления;</w:t>
      </w:r>
    </w:p>
    <w:p w14:paraId="77F4A3A4"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наличие возможности совместного подключения к рабочему столу Windows (Windows Desktop </w:t>
      </w:r>
      <w:proofErr w:type="spellStart"/>
      <w:r w:rsidRPr="00BF24AD">
        <w:rPr>
          <w:rFonts w:ascii="Times New Roman" w:hAnsi="Times New Roman"/>
          <w:color w:val="000000" w:themeColor="text1"/>
          <w:sz w:val="24"/>
          <w:szCs w:val="24"/>
        </w:rPr>
        <w:t>Sharing</w:t>
      </w:r>
      <w:proofErr w:type="spellEnd"/>
      <w:r w:rsidRPr="00BF24AD">
        <w:rPr>
          <w:rFonts w:ascii="Times New Roman" w:hAnsi="Times New Roman"/>
          <w:color w:val="000000" w:themeColor="text1"/>
          <w:sz w:val="24"/>
          <w:szCs w:val="24"/>
        </w:rPr>
        <w:t>);</w:t>
      </w:r>
    </w:p>
    <w:p w14:paraId="7F36C1A3"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пользователю должен выводиться запрос на разрешение дистанционного подключения;</w:t>
      </w:r>
    </w:p>
    <w:p w14:paraId="72AF7C2E"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наличие инструментов работы с образами ОС: Создание образа целевой ОС на основе физической или виртуальной машины, установка образа на выбранные администратором компьютеры, в том числе на "голое железо" (</w:t>
      </w:r>
      <w:proofErr w:type="spellStart"/>
      <w:r w:rsidRPr="00BF24AD">
        <w:rPr>
          <w:rFonts w:ascii="Times New Roman" w:hAnsi="Times New Roman"/>
          <w:color w:val="000000" w:themeColor="text1"/>
          <w:sz w:val="24"/>
          <w:szCs w:val="24"/>
        </w:rPr>
        <w:t>bare</w:t>
      </w:r>
      <w:proofErr w:type="spellEnd"/>
      <w:r w:rsidRPr="00BF24AD">
        <w:rPr>
          <w:rFonts w:ascii="Times New Roman" w:hAnsi="Times New Roman"/>
          <w:color w:val="000000" w:themeColor="text1"/>
          <w:sz w:val="24"/>
          <w:szCs w:val="24"/>
        </w:rPr>
        <w:t xml:space="preserve"> </w:t>
      </w:r>
      <w:proofErr w:type="spellStart"/>
      <w:r w:rsidRPr="00BF24AD">
        <w:rPr>
          <w:rFonts w:ascii="Times New Roman" w:hAnsi="Times New Roman"/>
          <w:color w:val="000000" w:themeColor="text1"/>
          <w:sz w:val="24"/>
          <w:szCs w:val="24"/>
        </w:rPr>
        <w:t>metal</w:t>
      </w:r>
      <w:proofErr w:type="spellEnd"/>
      <w:r w:rsidRPr="00BF24AD">
        <w:rPr>
          <w:rFonts w:ascii="Times New Roman" w:hAnsi="Times New Roman"/>
          <w:color w:val="000000" w:themeColor="text1"/>
          <w:sz w:val="24"/>
          <w:szCs w:val="24"/>
        </w:rPr>
        <w:t>);</w:t>
      </w:r>
    </w:p>
    <w:p w14:paraId="513BD530"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должна быть обеспечена возможность добавления наборов драйверов в ранее созданный образ;</w:t>
      </w:r>
    </w:p>
    <w:p w14:paraId="7F6E829A"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возможность запускать скрипты или устанавливать дополнительное ПО в автоматическом режиме после установки ОС;</w:t>
      </w:r>
    </w:p>
    <w:p w14:paraId="4D954AED"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возможность импортировать образ операционной системы из дистрибутивов (WIM)</w:t>
      </w:r>
    </w:p>
    <w:p w14:paraId="73683F09"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наличие системы контроля лицензий стороннего ПО, установленного на компьютере с возможностью оповещения администратора о нарушении пользования лицензией или превышении срока действия лицензии;</w:t>
      </w:r>
    </w:p>
    <w:p w14:paraId="01472D6A"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автоматическое создание установочных пакетов для сторонних приложений (Adobe Reader, Mozilla Firefox, 7-zip и др.) и автоматическая централизованная установка этих пакетов приложений на компьютеры;</w:t>
      </w:r>
    </w:p>
    <w:p w14:paraId="22A5F9C6"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поддержка функциональности управления шифрованием данных;</w:t>
      </w:r>
    </w:p>
    <w:p w14:paraId="546BF899"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возможность интеграции с SIEM системами и передача событий в формате </w:t>
      </w:r>
      <w:proofErr w:type="spellStart"/>
      <w:r w:rsidRPr="00BF24AD">
        <w:rPr>
          <w:rFonts w:ascii="Times New Roman" w:hAnsi="Times New Roman"/>
          <w:color w:val="000000" w:themeColor="text1"/>
          <w:sz w:val="24"/>
          <w:szCs w:val="24"/>
        </w:rPr>
        <w:t>syslog</w:t>
      </w:r>
      <w:proofErr w:type="spellEnd"/>
      <w:r w:rsidRPr="00BF24AD">
        <w:rPr>
          <w:rFonts w:ascii="Times New Roman" w:hAnsi="Times New Roman"/>
          <w:color w:val="000000" w:themeColor="text1"/>
          <w:sz w:val="24"/>
          <w:szCs w:val="24"/>
        </w:rPr>
        <w:t xml:space="preserve"> или CEF\ LEEF</w:t>
      </w:r>
    </w:p>
    <w:p w14:paraId="4D2CD87D"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двухэтапная проверка для снижения риска несанкционированного доступа к Консоли администрирования;</w:t>
      </w:r>
    </w:p>
    <w:p w14:paraId="4C7A1FE8"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использования дополнительной аутентификация после изменения параметров учетной записи пользователя.</w:t>
      </w:r>
    </w:p>
    <w:p w14:paraId="0426E1B9" w14:textId="77777777" w:rsidR="009528A5" w:rsidRPr="00BF24AD" w:rsidRDefault="009528A5" w:rsidP="009528A5">
      <w:pPr>
        <w:pStyle w:val="a9"/>
        <w:numPr>
          <w:ilvl w:val="0"/>
          <w:numId w:val="15"/>
        </w:numPr>
        <w:spacing w:after="160" w:line="256"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возможность работать с IPv6 и IPv4-адресами и опрашивать сети, в которых есть устройства с IPv6-адресами.</w:t>
      </w:r>
    </w:p>
    <w:p w14:paraId="62AE32E6"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lastRenderedPageBreak/>
        <w:t>автоматизированный поиск и закрытие уязвимостей в установленных приложениях и операционной системе на компьютерах пользователей;</w:t>
      </w:r>
    </w:p>
    <w:p w14:paraId="4FE38057" w14:textId="77777777" w:rsidR="009528A5" w:rsidRPr="00BF24AD" w:rsidRDefault="009528A5" w:rsidP="009528A5">
      <w:pPr>
        <w:pStyle w:val="a9"/>
        <w:numPr>
          <w:ilvl w:val="0"/>
          <w:numId w:val="15"/>
        </w:numPr>
        <w:spacing w:after="160" w:line="256"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возможность развернуть Сервер администрирования как систему высокой доступности;</w:t>
      </w:r>
    </w:p>
    <w:p w14:paraId="65BF5AD3" w14:textId="77777777" w:rsidR="009528A5" w:rsidRPr="00BF24AD" w:rsidRDefault="009528A5" w:rsidP="009528A5">
      <w:pPr>
        <w:pStyle w:val="a9"/>
        <w:numPr>
          <w:ilvl w:val="0"/>
          <w:numId w:val="15"/>
        </w:numPr>
        <w:spacing w:after="160" w:line="256"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возможность устанавливать обновления и закрывать уязвимости программ сторонних производителей (кроме программ Microsoft) в изолированной сети.</w:t>
      </w:r>
    </w:p>
    <w:p w14:paraId="790C4CF5" w14:textId="77777777" w:rsidR="009528A5" w:rsidRPr="00BF24AD" w:rsidRDefault="009528A5" w:rsidP="009528A5">
      <w:pPr>
        <w:pStyle w:val="a9"/>
        <w:rPr>
          <w:rFonts w:ascii="Times New Roman" w:hAnsi="Times New Roman"/>
          <w:color w:val="000000" w:themeColor="text1"/>
          <w:sz w:val="24"/>
          <w:szCs w:val="24"/>
        </w:rPr>
      </w:pPr>
    </w:p>
    <w:p w14:paraId="67F139F4" w14:textId="77777777" w:rsidR="009528A5" w:rsidRPr="00BF24AD" w:rsidRDefault="009528A5" w:rsidP="009528A5">
      <w:pPr>
        <w:pStyle w:val="1"/>
        <w:rPr>
          <w:rFonts w:ascii="Times New Roman" w:hAnsi="Times New Roman" w:cs="Times New Roman"/>
          <w:color w:val="000000" w:themeColor="text1"/>
          <w:sz w:val="24"/>
          <w:szCs w:val="24"/>
        </w:rPr>
      </w:pPr>
      <w:bookmarkStart w:id="29" w:name="_Toc76043714"/>
      <w:bookmarkStart w:id="30" w:name="_Toc94209882"/>
      <w:r w:rsidRPr="00BF24AD">
        <w:rPr>
          <w:rFonts w:ascii="Times New Roman" w:hAnsi="Times New Roman" w:cs="Times New Roman"/>
          <w:color w:val="000000" w:themeColor="text1"/>
          <w:sz w:val="24"/>
          <w:szCs w:val="24"/>
        </w:rPr>
        <w:t>Требования к программным средствам централизованного управления, мониторинга и обновления на базе ОС Linux</w:t>
      </w:r>
      <w:bookmarkEnd w:id="29"/>
      <w:bookmarkEnd w:id="30"/>
    </w:p>
    <w:p w14:paraId="2C4935A9" w14:textId="77777777" w:rsidR="009528A5" w:rsidRPr="00BF24AD" w:rsidRDefault="009528A5" w:rsidP="009528A5">
      <w:pPr>
        <w:rPr>
          <w:rFonts w:ascii="Times New Roman" w:hAnsi="Times New Roman"/>
          <w:color w:val="000000" w:themeColor="text1"/>
          <w:sz w:val="24"/>
          <w:szCs w:val="24"/>
        </w:rPr>
      </w:pPr>
      <w:bookmarkStart w:id="31" w:name="_Toc94209883"/>
      <w:r w:rsidRPr="00BF24AD">
        <w:rPr>
          <w:rFonts w:ascii="Times New Roman" w:hAnsi="Times New Roman"/>
          <w:color w:val="000000" w:themeColor="text1"/>
          <w:sz w:val="24"/>
          <w:szCs w:val="24"/>
        </w:rPr>
        <w:t>Программные средства централизованного управления, мониторинга и обновления должны функционировать на компьютерах, работающих под управлением операционных систем следующих версий:</w:t>
      </w:r>
    </w:p>
    <w:p w14:paraId="0F9C5D14"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Debian</w:t>
      </w:r>
      <w:proofErr w:type="spellEnd"/>
      <w:r w:rsidRPr="00BF24AD">
        <w:rPr>
          <w:rFonts w:ascii="Times New Roman" w:hAnsi="Times New Roman"/>
          <w:color w:val="000000" w:themeColor="text1"/>
          <w:sz w:val="24"/>
          <w:szCs w:val="24"/>
        </w:rPr>
        <w:t xml:space="preserve"> GNU/Linux 11.х (</w:t>
      </w:r>
      <w:proofErr w:type="spellStart"/>
      <w:r w:rsidRPr="00BF24AD">
        <w:rPr>
          <w:rFonts w:ascii="Times New Roman" w:hAnsi="Times New Roman"/>
          <w:color w:val="000000" w:themeColor="text1"/>
          <w:sz w:val="24"/>
          <w:szCs w:val="24"/>
        </w:rPr>
        <w:t>Bullseye</w:t>
      </w:r>
      <w:proofErr w:type="spellEnd"/>
      <w:r w:rsidRPr="00BF24AD">
        <w:rPr>
          <w:rFonts w:ascii="Times New Roman" w:hAnsi="Times New Roman"/>
          <w:color w:val="000000" w:themeColor="text1"/>
          <w:sz w:val="24"/>
          <w:szCs w:val="24"/>
        </w:rPr>
        <w:t>) 32-разрядная/64-разрядная;</w:t>
      </w:r>
    </w:p>
    <w:p w14:paraId="7CAB8315"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Debian</w:t>
      </w:r>
      <w:proofErr w:type="spellEnd"/>
      <w:r w:rsidRPr="00BF24AD">
        <w:rPr>
          <w:rFonts w:ascii="Times New Roman" w:hAnsi="Times New Roman"/>
          <w:color w:val="000000" w:themeColor="text1"/>
          <w:sz w:val="24"/>
          <w:szCs w:val="24"/>
        </w:rPr>
        <w:t xml:space="preserve"> GNU/Linux 10.х (</w:t>
      </w:r>
      <w:proofErr w:type="spellStart"/>
      <w:r w:rsidRPr="00BF24AD">
        <w:rPr>
          <w:rFonts w:ascii="Times New Roman" w:hAnsi="Times New Roman"/>
          <w:color w:val="000000" w:themeColor="text1"/>
          <w:sz w:val="24"/>
          <w:szCs w:val="24"/>
        </w:rPr>
        <w:t>Buster</w:t>
      </w:r>
      <w:proofErr w:type="spellEnd"/>
      <w:r w:rsidRPr="00BF24AD">
        <w:rPr>
          <w:rFonts w:ascii="Times New Roman" w:hAnsi="Times New Roman"/>
          <w:color w:val="000000" w:themeColor="text1"/>
          <w:sz w:val="24"/>
          <w:szCs w:val="24"/>
        </w:rPr>
        <w:t>) 32-разрядная/64-разрядная;</w:t>
      </w:r>
    </w:p>
    <w:p w14:paraId="5AD0AD05"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Debian</w:t>
      </w:r>
      <w:proofErr w:type="spellEnd"/>
      <w:r w:rsidRPr="00BF24AD">
        <w:rPr>
          <w:rFonts w:ascii="Times New Roman" w:hAnsi="Times New Roman"/>
          <w:color w:val="000000" w:themeColor="text1"/>
          <w:sz w:val="24"/>
          <w:szCs w:val="24"/>
        </w:rPr>
        <w:t xml:space="preserve"> GNU/Linux 9.х (</w:t>
      </w:r>
      <w:proofErr w:type="spellStart"/>
      <w:r w:rsidRPr="00BF24AD">
        <w:rPr>
          <w:rFonts w:ascii="Times New Roman" w:hAnsi="Times New Roman"/>
          <w:color w:val="000000" w:themeColor="text1"/>
          <w:sz w:val="24"/>
          <w:szCs w:val="24"/>
        </w:rPr>
        <w:t>Stretch</w:t>
      </w:r>
      <w:proofErr w:type="spellEnd"/>
      <w:r w:rsidRPr="00BF24AD">
        <w:rPr>
          <w:rFonts w:ascii="Times New Roman" w:hAnsi="Times New Roman"/>
          <w:color w:val="000000" w:themeColor="text1"/>
          <w:sz w:val="24"/>
          <w:szCs w:val="24"/>
        </w:rPr>
        <w:t>) 32-разрядная/64-разрядная;</w:t>
      </w:r>
    </w:p>
    <w:p w14:paraId="128A8457" w14:textId="77777777" w:rsidR="009528A5" w:rsidRPr="009528A5" w:rsidRDefault="009528A5" w:rsidP="009528A5">
      <w:pPr>
        <w:pStyle w:val="a9"/>
        <w:numPr>
          <w:ilvl w:val="0"/>
          <w:numId w:val="23"/>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Ubuntu Server 20.04 LTS (Focal Fossa) 64-</w:t>
      </w:r>
      <w:r w:rsidRPr="00BF24AD">
        <w:rPr>
          <w:rFonts w:ascii="Times New Roman" w:hAnsi="Times New Roman"/>
          <w:color w:val="000000" w:themeColor="text1"/>
          <w:sz w:val="24"/>
          <w:szCs w:val="24"/>
        </w:rPr>
        <w:t>разрядная</w:t>
      </w:r>
      <w:r w:rsidRPr="009528A5">
        <w:rPr>
          <w:rFonts w:ascii="Times New Roman" w:hAnsi="Times New Roman"/>
          <w:color w:val="000000" w:themeColor="text1"/>
          <w:sz w:val="24"/>
          <w:szCs w:val="24"/>
          <w:lang w:val="en-US"/>
        </w:rPr>
        <w:t>;</w:t>
      </w:r>
    </w:p>
    <w:p w14:paraId="6703CA2E" w14:textId="77777777" w:rsidR="009528A5" w:rsidRPr="009528A5" w:rsidRDefault="009528A5" w:rsidP="009528A5">
      <w:pPr>
        <w:pStyle w:val="a9"/>
        <w:numPr>
          <w:ilvl w:val="0"/>
          <w:numId w:val="23"/>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Ubuntu Server 18.04 LTS (Bionic Beaver) 64-</w:t>
      </w:r>
      <w:r w:rsidRPr="00BF24AD">
        <w:rPr>
          <w:rFonts w:ascii="Times New Roman" w:hAnsi="Times New Roman"/>
          <w:color w:val="000000" w:themeColor="text1"/>
          <w:sz w:val="24"/>
          <w:szCs w:val="24"/>
        </w:rPr>
        <w:t>разрядная</w:t>
      </w:r>
      <w:r w:rsidRPr="009528A5">
        <w:rPr>
          <w:rFonts w:ascii="Times New Roman" w:hAnsi="Times New Roman"/>
          <w:color w:val="000000" w:themeColor="text1"/>
          <w:sz w:val="24"/>
          <w:szCs w:val="24"/>
          <w:lang w:val="en-US"/>
        </w:rPr>
        <w:t>;</w:t>
      </w:r>
    </w:p>
    <w:p w14:paraId="177038FB"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CentOS</w:t>
      </w:r>
      <w:proofErr w:type="spellEnd"/>
      <w:r w:rsidRPr="00BF24AD">
        <w:rPr>
          <w:rFonts w:ascii="Times New Roman" w:hAnsi="Times New Roman"/>
          <w:color w:val="000000" w:themeColor="text1"/>
          <w:sz w:val="24"/>
          <w:szCs w:val="24"/>
        </w:rPr>
        <w:t xml:space="preserve"> 7.x 64-разрядная;</w:t>
      </w:r>
    </w:p>
    <w:p w14:paraId="4746A8BC" w14:textId="77777777" w:rsidR="009528A5" w:rsidRPr="009528A5" w:rsidRDefault="009528A5" w:rsidP="009528A5">
      <w:pPr>
        <w:pStyle w:val="a9"/>
        <w:numPr>
          <w:ilvl w:val="0"/>
          <w:numId w:val="23"/>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Red Hat Enterprise Linux Server 8.x 64-</w:t>
      </w:r>
      <w:r w:rsidRPr="00BF24AD">
        <w:rPr>
          <w:rFonts w:ascii="Times New Roman" w:hAnsi="Times New Roman"/>
          <w:color w:val="000000" w:themeColor="text1"/>
          <w:sz w:val="24"/>
          <w:szCs w:val="24"/>
        </w:rPr>
        <w:t>разрядная</w:t>
      </w:r>
      <w:r w:rsidRPr="009528A5">
        <w:rPr>
          <w:rFonts w:ascii="Times New Roman" w:hAnsi="Times New Roman"/>
          <w:color w:val="000000" w:themeColor="text1"/>
          <w:sz w:val="24"/>
          <w:szCs w:val="24"/>
          <w:lang w:val="en-US"/>
        </w:rPr>
        <w:t>;</w:t>
      </w:r>
    </w:p>
    <w:p w14:paraId="7CC40CEF" w14:textId="77777777" w:rsidR="009528A5" w:rsidRPr="009528A5" w:rsidRDefault="009528A5" w:rsidP="009528A5">
      <w:pPr>
        <w:pStyle w:val="a9"/>
        <w:numPr>
          <w:ilvl w:val="0"/>
          <w:numId w:val="23"/>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Red Hat Enterprise Linux Server 7.x 64-</w:t>
      </w:r>
      <w:r w:rsidRPr="00BF24AD">
        <w:rPr>
          <w:rFonts w:ascii="Times New Roman" w:hAnsi="Times New Roman"/>
          <w:color w:val="000000" w:themeColor="text1"/>
          <w:sz w:val="24"/>
          <w:szCs w:val="24"/>
        </w:rPr>
        <w:t>разрядная</w:t>
      </w:r>
      <w:r w:rsidRPr="009528A5">
        <w:rPr>
          <w:rFonts w:ascii="Times New Roman" w:hAnsi="Times New Roman"/>
          <w:color w:val="000000" w:themeColor="text1"/>
          <w:sz w:val="24"/>
          <w:szCs w:val="24"/>
          <w:lang w:val="en-US"/>
        </w:rPr>
        <w:t>;</w:t>
      </w:r>
    </w:p>
    <w:p w14:paraId="08312876"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SUSE Linux Enterprise Server 12 (все пакеты обновлений) 64-разрядная;</w:t>
      </w:r>
    </w:p>
    <w:p w14:paraId="60E9DF40"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SUSE Linux Enterprise Server 15 (все пакеты обновлений) 64-разрядная;</w:t>
      </w:r>
    </w:p>
    <w:p w14:paraId="072696C9"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Astra Linux Special Edition 1.7 (включая режим замкнутой программной среды и мандатный режим) 64-разрядная;</w:t>
      </w:r>
    </w:p>
    <w:p w14:paraId="6E734C26"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Astra Linux Special Edition 1.6 (включая режим замкнутой программной среды и мандатный режим) 64-разрядная;</w:t>
      </w:r>
    </w:p>
    <w:p w14:paraId="583D314F" w14:textId="77777777" w:rsidR="009528A5" w:rsidRPr="009528A5" w:rsidRDefault="009528A5" w:rsidP="009528A5">
      <w:pPr>
        <w:pStyle w:val="a9"/>
        <w:numPr>
          <w:ilvl w:val="0"/>
          <w:numId w:val="23"/>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Astra Linux Common Edition 2.12 64-</w:t>
      </w:r>
      <w:r w:rsidRPr="00BF24AD">
        <w:rPr>
          <w:rFonts w:ascii="Times New Roman" w:hAnsi="Times New Roman"/>
          <w:color w:val="000000" w:themeColor="text1"/>
          <w:sz w:val="24"/>
          <w:szCs w:val="24"/>
        </w:rPr>
        <w:t>разрядная</w:t>
      </w:r>
      <w:r w:rsidRPr="009528A5">
        <w:rPr>
          <w:rFonts w:ascii="Times New Roman" w:hAnsi="Times New Roman"/>
          <w:color w:val="000000" w:themeColor="text1"/>
          <w:sz w:val="24"/>
          <w:szCs w:val="24"/>
          <w:lang w:val="en-US"/>
        </w:rPr>
        <w:t>;</w:t>
      </w:r>
    </w:p>
    <w:p w14:paraId="3E9985EE"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Альт Сервер 10 64-разрядная;</w:t>
      </w:r>
    </w:p>
    <w:p w14:paraId="22B3DA53"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Альт Сервер 9.2 64-разрядная;</w:t>
      </w:r>
    </w:p>
    <w:p w14:paraId="68CB53FA"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Альт 8 СП Сервер (ЛКНВ.11100-01) 64-разрядная;</w:t>
      </w:r>
    </w:p>
    <w:p w14:paraId="5B619601"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Альт 8 СП Сервер (ЛКНВ.11100-02) 64-разрядная;</w:t>
      </w:r>
    </w:p>
    <w:p w14:paraId="49C48BB0"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Альт 8 СП Сервер (ЛКНВ.11100-03) 64-разрядная;</w:t>
      </w:r>
    </w:p>
    <w:p w14:paraId="142FCB49"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Oracle Linux 7 64-разрядная;</w:t>
      </w:r>
    </w:p>
    <w:p w14:paraId="08967C06"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Oracle Linux 8 64-разрядная;</w:t>
      </w:r>
    </w:p>
    <w:p w14:paraId="1020B71E"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РЕД ОС 7.3 Сервер 64-разрядная;</w:t>
      </w:r>
    </w:p>
    <w:p w14:paraId="521DB192"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РЕД ОС 7.3 Сертифицированная редакция 64-разрядная.</w:t>
      </w:r>
    </w:p>
    <w:p w14:paraId="5832064E"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Программные средства централизованного управления, мониторинга и обновления должны поддерживать установку на следующих виртуальных платформах:</w:t>
      </w:r>
    </w:p>
    <w:p w14:paraId="1228B721"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VMware </w:t>
      </w:r>
      <w:proofErr w:type="spellStart"/>
      <w:r w:rsidRPr="00BF24AD">
        <w:rPr>
          <w:rFonts w:ascii="Times New Roman" w:hAnsi="Times New Roman"/>
          <w:color w:val="000000" w:themeColor="text1"/>
          <w:sz w:val="24"/>
          <w:szCs w:val="24"/>
        </w:rPr>
        <w:t>vSphere</w:t>
      </w:r>
      <w:proofErr w:type="spellEnd"/>
      <w:r w:rsidRPr="00BF24AD">
        <w:rPr>
          <w:rFonts w:ascii="Times New Roman" w:hAnsi="Times New Roman"/>
          <w:color w:val="000000" w:themeColor="text1"/>
          <w:sz w:val="24"/>
          <w:szCs w:val="24"/>
        </w:rPr>
        <w:t xml:space="preserve"> 6.7.</w:t>
      </w:r>
    </w:p>
    <w:p w14:paraId="3F0629D5"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VMware </w:t>
      </w:r>
      <w:proofErr w:type="spellStart"/>
      <w:r w:rsidRPr="00BF24AD">
        <w:rPr>
          <w:rFonts w:ascii="Times New Roman" w:hAnsi="Times New Roman"/>
          <w:color w:val="000000" w:themeColor="text1"/>
          <w:sz w:val="24"/>
          <w:szCs w:val="24"/>
        </w:rPr>
        <w:t>vSphere</w:t>
      </w:r>
      <w:proofErr w:type="spellEnd"/>
      <w:r w:rsidRPr="00BF24AD">
        <w:rPr>
          <w:rFonts w:ascii="Times New Roman" w:hAnsi="Times New Roman"/>
          <w:color w:val="000000" w:themeColor="text1"/>
          <w:sz w:val="24"/>
          <w:szCs w:val="24"/>
        </w:rPr>
        <w:t xml:space="preserve"> 7.0;</w:t>
      </w:r>
    </w:p>
    <w:p w14:paraId="6A7F96BC"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VMware </w:t>
      </w:r>
      <w:proofErr w:type="spellStart"/>
      <w:r w:rsidRPr="00BF24AD">
        <w:rPr>
          <w:rFonts w:ascii="Times New Roman" w:hAnsi="Times New Roman"/>
          <w:color w:val="000000" w:themeColor="text1"/>
          <w:sz w:val="24"/>
          <w:szCs w:val="24"/>
        </w:rPr>
        <w:t>Workstation</w:t>
      </w:r>
      <w:proofErr w:type="spellEnd"/>
      <w:r w:rsidRPr="00BF24AD">
        <w:rPr>
          <w:rFonts w:ascii="Times New Roman" w:hAnsi="Times New Roman"/>
          <w:color w:val="000000" w:themeColor="text1"/>
          <w:sz w:val="24"/>
          <w:szCs w:val="24"/>
        </w:rPr>
        <w:t xml:space="preserve"> 16 Pro;</w:t>
      </w:r>
    </w:p>
    <w:p w14:paraId="3BC699A4" w14:textId="77777777" w:rsidR="009528A5" w:rsidRPr="009528A5" w:rsidRDefault="009528A5" w:rsidP="009528A5">
      <w:pPr>
        <w:pStyle w:val="a9"/>
        <w:numPr>
          <w:ilvl w:val="0"/>
          <w:numId w:val="23"/>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Microsoft Hyper-V Server 2012 64-</w:t>
      </w:r>
      <w:r w:rsidRPr="00BF24AD">
        <w:rPr>
          <w:rFonts w:ascii="Times New Roman" w:hAnsi="Times New Roman"/>
          <w:color w:val="000000" w:themeColor="text1"/>
          <w:sz w:val="24"/>
          <w:szCs w:val="24"/>
        </w:rPr>
        <w:t>разрядная</w:t>
      </w:r>
      <w:r w:rsidRPr="009528A5">
        <w:rPr>
          <w:rFonts w:ascii="Times New Roman" w:hAnsi="Times New Roman"/>
          <w:color w:val="000000" w:themeColor="text1"/>
          <w:sz w:val="24"/>
          <w:szCs w:val="24"/>
          <w:lang w:val="en-US"/>
        </w:rPr>
        <w:t>;</w:t>
      </w:r>
    </w:p>
    <w:p w14:paraId="4D00FF45" w14:textId="77777777" w:rsidR="009528A5" w:rsidRPr="009528A5" w:rsidRDefault="009528A5" w:rsidP="009528A5">
      <w:pPr>
        <w:pStyle w:val="a9"/>
        <w:numPr>
          <w:ilvl w:val="0"/>
          <w:numId w:val="23"/>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Microsoft Hyper-V Server 2012 R2 64-</w:t>
      </w:r>
      <w:r w:rsidRPr="00BF24AD">
        <w:rPr>
          <w:rFonts w:ascii="Times New Roman" w:hAnsi="Times New Roman"/>
          <w:color w:val="000000" w:themeColor="text1"/>
          <w:sz w:val="24"/>
          <w:szCs w:val="24"/>
        </w:rPr>
        <w:t>разрядная</w:t>
      </w:r>
      <w:r w:rsidRPr="009528A5">
        <w:rPr>
          <w:rFonts w:ascii="Times New Roman" w:hAnsi="Times New Roman"/>
          <w:color w:val="000000" w:themeColor="text1"/>
          <w:sz w:val="24"/>
          <w:szCs w:val="24"/>
          <w:lang w:val="en-US"/>
        </w:rPr>
        <w:t>;</w:t>
      </w:r>
    </w:p>
    <w:p w14:paraId="3A4DD9FA" w14:textId="77777777" w:rsidR="009528A5" w:rsidRPr="009528A5" w:rsidRDefault="009528A5" w:rsidP="009528A5">
      <w:pPr>
        <w:pStyle w:val="a9"/>
        <w:numPr>
          <w:ilvl w:val="0"/>
          <w:numId w:val="23"/>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Microsoft Hyper-V Server 2016 64-</w:t>
      </w:r>
      <w:r w:rsidRPr="00BF24AD">
        <w:rPr>
          <w:rFonts w:ascii="Times New Roman" w:hAnsi="Times New Roman"/>
          <w:color w:val="000000" w:themeColor="text1"/>
          <w:sz w:val="24"/>
          <w:szCs w:val="24"/>
        </w:rPr>
        <w:t>разрядная</w:t>
      </w:r>
      <w:r w:rsidRPr="009528A5">
        <w:rPr>
          <w:rFonts w:ascii="Times New Roman" w:hAnsi="Times New Roman"/>
          <w:color w:val="000000" w:themeColor="text1"/>
          <w:sz w:val="24"/>
          <w:szCs w:val="24"/>
          <w:lang w:val="en-US"/>
        </w:rPr>
        <w:t>;</w:t>
      </w:r>
    </w:p>
    <w:p w14:paraId="57B0127A" w14:textId="77777777" w:rsidR="009528A5" w:rsidRPr="009528A5" w:rsidRDefault="009528A5" w:rsidP="009528A5">
      <w:pPr>
        <w:pStyle w:val="a9"/>
        <w:numPr>
          <w:ilvl w:val="0"/>
          <w:numId w:val="23"/>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Microsoft Hyper-V Server 2019 64-</w:t>
      </w:r>
      <w:r w:rsidRPr="00BF24AD">
        <w:rPr>
          <w:rFonts w:ascii="Times New Roman" w:hAnsi="Times New Roman"/>
          <w:color w:val="000000" w:themeColor="text1"/>
          <w:sz w:val="24"/>
          <w:szCs w:val="24"/>
        </w:rPr>
        <w:t>разрядная</w:t>
      </w:r>
      <w:r w:rsidRPr="009528A5">
        <w:rPr>
          <w:rFonts w:ascii="Times New Roman" w:hAnsi="Times New Roman"/>
          <w:color w:val="000000" w:themeColor="text1"/>
          <w:sz w:val="24"/>
          <w:szCs w:val="24"/>
          <w:lang w:val="en-US"/>
        </w:rPr>
        <w:t>;</w:t>
      </w:r>
    </w:p>
    <w:p w14:paraId="18C1B72D" w14:textId="77777777" w:rsidR="009528A5" w:rsidRPr="009528A5" w:rsidRDefault="009528A5" w:rsidP="009528A5">
      <w:pPr>
        <w:pStyle w:val="a9"/>
        <w:numPr>
          <w:ilvl w:val="0"/>
          <w:numId w:val="23"/>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Microsoft Hyper-V Server 2022 64-</w:t>
      </w:r>
      <w:r w:rsidRPr="00BF24AD">
        <w:rPr>
          <w:rFonts w:ascii="Times New Roman" w:hAnsi="Times New Roman"/>
          <w:color w:val="000000" w:themeColor="text1"/>
          <w:sz w:val="24"/>
          <w:szCs w:val="24"/>
        </w:rPr>
        <w:t>разрядная</w:t>
      </w:r>
      <w:r w:rsidRPr="009528A5">
        <w:rPr>
          <w:rFonts w:ascii="Times New Roman" w:hAnsi="Times New Roman"/>
          <w:color w:val="000000" w:themeColor="text1"/>
          <w:sz w:val="24"/>
          <w:szCs w:val="24"/>
          <w:lang w:val="en-US"/>
        </w:rPr>
        <w:t>;</w:t>
      </w:r>
    </w:p>
    <w:p w14:paraId="5A9CFF8E"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Citrix </w:t>
      </w:r>
      <w:proofErr w:type="spellStart"/>
      <w:r w:rsidRPr="00BF24AD">
        <w:rPr>
          <w:rFonts w:ascii="Times New Roman" w:hAnsi="Times New Roman"/>
          <w:color w:val="000000" w:themeColor="text1"/>
          <w:sz w:val="24"/>
          <w:szCs w:val="24"/>
        </w:rPr>
        <w:t>XenServer</w:t>
      </w:r>
      <w:proofErr w:type="spellEnd"/>
      <w:r w:rsidRPr="00BF24AD">
        <w:rPr>
          <w:rFonts w:ascii="Times New Roman" w:hAnsi="Times New Roman"/>
          <w:color w:val="000000" w:themeColor="text1"/>
          <w:sz w:val="24"/>
          <w:szCs w:val="24"/>
        </w:rPr>
        <w:t xml:space="preserve"> 7.1 LTSR;</w:t>
      </w:r>
    </w:p>
    <w:p w14:paraId="5404CBFE"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Citrix </w:t>
      </w:r>
      <w:proofErr w:type="spellStart"/>
      <w:r w:rsidRPr="00BF24AD">
        <w:rPr>
          <w:rFonts w:ascii="Times New Roman" w:hAnsi="Times New Roman"/>
          <w:color w:val="000000" w:themeColor="text1"/>
          <w:sz w:val="24"/>
          <w:szCs w:val="24"/>
        </w:rPr>
        <w:t>XenServer</w:t>
      </w:r>
      <w:proofErr w:type="spellEnd"/>
      <w:r w:rsidRPr="00BF24AD">
        <w:rPr>
          <w:rFonts w:ascii="Times New Roman" w:hAnsi="Times New Roman"/>
          <w:color w:val="000000" w:themeColor="text1"/>
          <w:sz w:val="24"/>
          <w:szCs w:val="24"/>
        </w:rPr>
        <w:t xml:space="preserve"> 8.x;</w:t>
      </w:r>
    </w:p>
    <w:p w14:paraId="5712AE35"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Parallels</w:t>
      </w:r>
      <w:proofErr w:type="spellEnd"/>
      <w:r w:rsidRPr="00BF24AD">
        <w:rPr>
          <w:rFonts w:ascii="Times New Roman" w:hAnsi="Times New Roman"/>
          <w:color w:val="000000" w:themeColor="text1"/>
          <w:sz w:val="24"/>
          <w:szCs w:val="24"/>
        </w:rPr>
        <w:t xml:space="preserve"> Desktop 17;</w:t>
      </w:r>
    </w:p>
    <w:p w14:paraId="02B2066B"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lastRenderedPageBreak/>
        <w:t xml:space="preserve">Виртуальная машина на основе </w:t>
      </w:r>
      <w:proofErr w:type="spellStart"/>
      <w:r w:rsidRPr="00BF24AD">
        <w:rPr>
          <w:rFonts w:ascii="Times New Roman" w:hAnsi="Times New Roman"/>
          <w:color w:val="000000" w:themeColor="text1"/>
          <w:sz w:val="24"/>
          <w:szCs w:val="24"/>
        </w:rPr>
        <w:t>Kernel</w:t>
      </w:r>
      <w:proofErr w:type="spellEnd"/>
      <w:r w:rsidRPr="00BF24AD">
        <w:rPr>
          <w:rFonts w:ascii="Times New Roman" w:hAnsi="Times New Roman"/>
          <w:color w:val="000000" w:themeColor="text1"/>
          <w:sz w:val="24"/>
          <w:szCs w:val="24"/>
        </w:rPr>
        <w:t>. Поддерживает следующие операционные системы:</w:t>
      </w:r>
    </w:p>
    <w:p w14:paraId="02ACDE36"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Альт 8 СП Сервер (ЛКНВ.11100-01) 64-разрядная;</w:t>
      </w:r>
    </w:p>
    <w:p w14:paraId="3CD57EF5"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Альт Сервер 10 64-разрядная;</w:t>
      </w:r>
    </w:p>
    <w:p w14:paraId="65745676"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Astra Linux Special Edition 1.7 (включая режим замкнутой программной среды и мандатный режим) 64-разрядная;</w:t>
      </w:r>
    </w:p>
    <w:p w14:paraId="3B25E0C8"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Debian</w:t>
      </w:r>
      <w:proofErr w:type="spellEnd"/>
      <w:r w:rsidRPr="00BF24AD">
        <w:rPr>
          <w:rFonts w:ascii="Times New Roman" w:hAnsi="Times New Roman"/>
          <w:color w:val="000000" w:themeColor="text1"/>
          <w:sz w:val="24"/>
          <w:szCs w:val="24"/>
        </w:rPr>
        <w:t xml:space="preserve"> GNU/Linux 11.х (</w:t>
      </w:r>
      <w:proofErr w:type="spellStart"/>
      <w:r w:rsidRPr="00BF24AD">
        <w:rPr>
          <w:rFonts w:ascii="Times New Roman" w:hAnsi="Times New Roman"/>
          <w:color w:val="000000" w:themeColor="text1"/>
          <w:sz w:val="24"/>
          <w:szCs w:val="24"/>
        </w:rPr>
        <w:t>Bullseye</w:t>
      </w:r>
      <w:proofErr w:type="spellEnd"/>
      <w:r w:rsidRPr="00BF24AD">
        <w:rPr>
          <w:rFonts w:ascii="Times New Roman" w:hAnsi="Times New Roman"/>
          <w:color w:val="000000" w:themeColor="text1"/>
          <w:sz w:val="24"/>
          <w:szCs w:val="24"/>
        </w:rPr>
        <w:t>) 32-разрядная/64-разрядная;</w:t>
      </w:r>
    </w:p>
    <w:p w14:paraId="372D326C" w14:textId="77777777" w:rsidR="009528A5" w:rsidRPr="009528A5" w:rsidRDefault="009528A5" w:rsidP="009528A5">
      <w:pPr>
        <w:pStyle w:val="a9"/>
        <w:numPr>
          <w:ilvl w:val="0"/>
          <w:numId w:val="23"/>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Ubuntu Server 20.04 LTS (Focal Fossa) 64-</w:t>
      </w:r>
      <w:r w:rsidRPr="00BF24AD">
        <w:rPr>
          <w:rFonts w:ascii="Times New Roman" w:hAnsi="Times New Roman"/>
          <w:color w:val="000000" w:themeColor="text1"/>
          <w:sz w:val="24"/>
          <w:szCs w:val="24"/>
        </w:rPr>
        <w:t>разрядная</w:t>
      </w:r>
      <w:r w:rsidRPr="009528A5">
        <w:rPr>
          <w:rFonts w:ascii="Times New Roman" w:hAnsi="Times New Roman"/>
          <w:color w:val="000000" w:themeColor="text1"/>
          <w:sz w:val="24"/>
          <w:szCs w:val="24"/>
          <w:lang w:val="en-US"/>
        </w:rPr>
        <w:t>;</w:t>
      </w:r>
    </w:p>
    <w:p w14:paraId="5BF423F0"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РЕД ОС 7.3 Сервер 64-разрядная;</w:t>
      </w:r>
    </w:p>
    <w:p w14:paraId="40138BB3"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РЕД ОС 7.3 Сертифицированная редакция 64-разрядная</w:t>
      </w:r>
    </w:p>
    <w:p w14:paraId="48E31FE1"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Программные средства централизованного управления, мониторинга и обновления должны функционировать с СУБД следующих версий:</w:t>
      </w:r>
    </w:p>
    <w:p w14:paraId="4C4ACA03"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shd w:val="clear" w:color="auto" w:fill="FFFFFF"/>
        </w:rPr>
      </w:pPr>
      <w:r w:rsidRPr="00BF24AD">
        <w:rPr>
          <w:rFonts w:ascii="Times New Roman" w:hAnsi="Times New Roman"/>
          <w:color w:val="000000" w:themeColor="text1"/>
          <w:sz w:val="24"/>
          <w:szCs w:val="24"/>
          <w:shd w:val="clear" w:color="auto" w:fill="FFFFFF"/>
        </w:rPr>
        <w:t>MySQL 5.7 Community 32-разрядная/64-разрядная;</w:t>
      </w:r>
    </w:p>
    <w:p w14:paraId="6C34B5AC"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shd w:val="clear" w:color="auto" w:fill="FFFFFF"/>
        </w:rPr>
      </w:pPr>
      <w:r w:rsidRPr="00BF24AD">
        <w:rPr>
          <w:rFonts w:ascii="Times New Roman" w:hAnsi="Times New Roman"/>
          <w:color w:val="000000" w:themeColor="text1"/>
          <w:sz w:val="24"/>
          <w:szCs w:val="24"/>
          <w:shd w:val="clear" w:color="auto" w:fill="FFFFFF"/>
        </w:rPr>
        <w:t>MySQL 8.0 32-разрядная/64-разрядная;</w:t>
      </w:r>
    </w:p>
    <w:p w14:paraId="3D2A667E"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shd w:val="clear" w:color="auto" w:fill="FFFFFF"/>
        </w:rPr>
      </w:pPr>
      <w:proofErr w:type="spellStart"/>
      <w:r w:rsidRPr="00BF24AD">
        <w:rPr>
          <w:rFonts w:ascii="Times New Roman" w:hAnsi="Times New Roman"/>
          <w:color w:val="000000" w:themeColor="text1"/>
          <w:sz w:val="24"/>
          <w:szCs w:val="24"/>
          <w:shd w:val="clear" w:color="auto" w:fill="FFFFFF"/>
        </w:rPr>
        <w:t>MariaDB</w:t>
      </w:r>
      <w:proofErr w:type="spellEnd"/>
      <w:r w:rsidRPr="00BF24AD">
        <w:rPr>
          <w:rFonts w:ascii="Times New Roman" w:hAnsi="Times New Roman"/>
          <w:color w:val="000000" w:themeColor="text1"/>
          <w:sz w:val="24"/>
          <w:szCs w:val="24"/>
          <w:shd w:val="clear" w:color="auto" w:fill="FFFFFF"/>
        </w:rPr>
        <w:t xml:space="preserve"> 10.5.x 32-разрядная/64-разрядная;</w:t>
      </w:r>
    </w:p>
    <w:p w14:paraId="1EAAD5E7"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shd w:val="clear" w:color="auto" w:fill="FFFFFF"/>
        </w:rPr>
      </w:pPr>
      <w:proofErr w:type="spellStart"/>
      <w:r w:rsidRPr="00BF24AD">
        <w:rPr>
          <w:rFonts w:ascii="Times New Roman" w:hAnsi="Times New Roman"/>
          <w:color w:val="000000" w:themeColor="text1"/>
          <w:sz w:val="24"/>
          <w:szCs w:val="24"/>
          <w:shd w:val="clear" w:color="auto" w:fill="FFFFFF"/>
        </w:rPr>
        <w:t>MariaDB</w:t>
      </w:r>
      <w:proofErr w:type="spellEnd"/>
      <w:r w:rsidRPr="00BF24AD">
        <w:rPr>
          <w:rFonts w:ascii="Times New Roman" w:hAnsi="Times New Roman"/>
          <w:color w:val="000000" w:themeColor="text1"/>
          <w:sz w:val="24"/>
          <w:szCs w:val="24"/>
          <w:shd w:val="clear" w:color="auto" w:fill="FFFFFF"/>
        </w:rPr>
        <w:t xml:space="preserve"> 10.4.x 32-разрядная/64-разрядная;</w:t>
      </w:r>
    </w:p>
    <w:p w14:paraId="1ADCC880"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shd w:val="clear" w:color="auto" w:fill="FFFFFF"/>
        </w:rPr>
      </w:pPr>
      <w:proofErr w:type="spellStart"/>
      <w:r w:rsidRPr="00BF24AD">
        <w:rPr>
          <w:rFonts w:ascii="Times New Roman" w:hAnsi="Times New Roman"/>
          <w:color w:val="000000" w:themeColor="text1"/>
          <w:sz w:val="24"/>
          <w:szCs w:val="24"/>
          <w:shd w:val="clear" w:color="auto" w:fill="FFFFFF"/>
        </w:rPr>
        <w:t>MariaDB</w:t>
      </w:r>
      <w:proofErr w:type="spellEnd"/>
      <w:r w:rsidRPr="00BF24AD">
        <w:rPr>
          <w:rFonts w:ascii="Times New Roman" w:hAnsi="Times New Roman"/>
          <w:color w:val="000000" w:themeColor="text1"/>
          <w:sz w:val="24"/>
          <w:szCs w:val="24"/>
          <w:shd w:val="clear" w:color="auto" w:fill="FFFFFF"/>
        </w:rPr>
        <w:t xml:space="preserve"> 10.3.22 и выше 32-разрядная/64-разрядная;</w:t>
      </w:r>
    </w:p>
    <w:p w14:paraId="23049837"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shd w:val="clear" w:color="auto" w:fill="FFFFFF"/>
        </w:rPr>
      </w:pPr>
      <w:proofErr w:type="spellStart"/>
      <w:r w:rsidRPr="00BF24AD">
        <w:rPr>
          <w:rFonts w:ascii="Times New Roman" w:hAnsi="Times New Roman"/>
          <w:color w:val="000000" w:themeColor="text1"/>
          <w:sz w:val="24"/>
          <w:szCs w:val="24"/>
          <w:shd w:val="clear" w:color="auto" w:fill="FFFFFF"/>
        </w:rPr>
        <w:t>MariaDB</w:t>
      </w:r>
      <w:proofErr w:type="spellEnd"/>
      <w:r w:rsidRPr="00BF24AD">
        <w:rPr>
          <w:rFonts w:ascii="Times New Roman" w:hAnsi="Times New Roman"/>
          <w:color w:val="000000" w:themeColor="text1"/>
          <w:sz w:val="24"/>
          <w:szCs w:val="24"/>
          <w:shd w:val="clear" w:color="auto" w:fill="FFFFFF"/>
        </w:rPr>
        <w:t xml:space="preserve"> Server 10.3 32-разрядная/64-разрядная с подсистемой хранилища </w:t>
      </w:r>
      <w:proofErr w:type="spellStart"/>
      <w:r w:rsidRPr="00BF24AD">
        <w:rPr>
          <w:rFonts w:ascii="Times New Roman" w:hAnsi="Times New Roman"/>
          <w:color w:val="000000" w:themeColor="text1"/>
          <w:sz w:val="24"/>
          <w:szCs w:val="24"/>
          <w:shd w:val="clear" w:color="auto" w:fill="FFFFFF"/>
        </w:rPr>
        <w:t>InnoDB</w:t>
      </w:r>
      <w:proofErr w:type="spellEnd"/>
      <w:r w:rsidRPr="00BF24AD">
        <w:rPr>
          <w:rFonts w:ascii="Times New Roman" w:hAnsi="Times New Roman"/>
          <w:color w:val="000000" w:themeColor="text1"/>
          <w:sz w:val="24"/>
          <w:szCs w:val="24"/>
          <w:shd w:val="clear" w:color="auto" w:fill="FFFFFF"/>
        </w:rPr>
        <w:t>;</w:t>
      </w:r>
    </w:p>
    <w:p w14:paraId="025034ED"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shd w:val="clear" w:color="auto" w:fill="FFFFFF"/>
        </w:rPr>
        <w:t>MariaDB</w:t>
      </w:r>
      <w:proofErr w:type="spellEnd"/>
      <w:r w:rsidRPr="00BF24AD">
        <w:rPr>
          <w:rFonts w:ascii="Times New Roman" w:hAnsi="Times New Roman"/>
          <w:color w:val="000000" w:themeColor="text1"/>
          <w:sz w:val="24"/>
          <w:szCs w:val="24"/>
          <w:shd w:val="clear" w:color="auto" w:fill="FFFFFF"/>
        </w:rPr>
        <w:t xml:space="preserve"> 10.1.30 и выше 32-разрядная/64-разрядная.</w:t>
      </w:r>
    </w:p>
    <w:p w14:paraId="5A0B0B63"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В программном средстве антивирусной защиты должны быть реализованы следующие функциональные возможности:</w:t>
      </w:r>
    </w:p>
    <w:p w14:paraId="74C0C402"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централизованные установка, обновление и удаление программных средств антивирусной защиты;</w:t>
      </w:r>
    </w:p>
    <w:p w14:paraId="222C78EA"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централизованная настройка, администрирование;</w:t>
      </w:r>
    </w:p>
    <w:p w14:paraId="1F2769F9"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просмотр отчетов и статистической информации по работе средств защиты;</w:t>
      </w:r>
    </w:p>
    <w:p w14:paraId="46193B71"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сохранение истории изменений политик и задач, возможность выполнить откат к предыдущим версиям;</w:t>
      </w:r>
    </w:p>
    <w:p w14:paraId="510A2A8D"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иерархии триггеров, по которым происходит перераспределение; </w:t>
      </w:r>
    </w:p>
    <w:p w14:paraId="0E0F4E86"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доставка обновлений на рабочие места пользователей сразу после их получения;</w:t>
      </w:r>
    </w:p>
    <w:p w14:paraId="7C442259"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распознавание в сети виртуальных машин и распределение баланса нагрузки запускаемых задач между ними в случае, если эти машины находятся на одном физическом сервере;</w:t>
      </w:r>
    </w:p>
    <w:p w14:paraId="5CE6AEF6"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построение многоуровневой системы управления с возможностью настройки прав администраторов и операторов, а также форм предоставляемой отчетности на каждом уровне;</w:t>
      </w:r>
    </w:p>
    <w:p w14:paraId="18D2EC4F"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создание иерархии серверов администрирования произвольного уровня и возможность централизованного управления всей иерархией с верхнего уровня;</w:t>
      </w:r>
    </w:p>
    <w:p w14:paraId="6EC05D7A"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поддержка </w:t>
      </w:r>
      <w:proofErr w:type="spellStart"/>
      <w:r w:rsidRPr="00BF24AD">
        <w:rPr>
          <w:rFonts w:ascii="Times New Roman" w:hAnsi="Times New Roman"/>
          <w:color w:val="000000" w:themeColor="text1"/>
          <w:sz w:val="24"/>
          <w:szCs w:val="24"/>
        </w:rPr>
        <w:t>мультиарендности</w:t>
      </w:r>
      <w:proofErr w:type="spellEnd"/>
      <w:r w:rsidRPr="00BF24AD">
        <w:rPr>
          <w:rFonts w:ascii="Times New Roman" w:hAnsi="Times New Roman"/>
          <w:color w:val="000000" w:themeColor="text1"/>
          <w:sz w:val="24"/>
          <w:szCs w:val="24"/>
        </w:rPr>
        <w:t xml:space="preserve"> (</w:t>
      </w:r>
      <w:proofErr w:type="spellStart"/>
      <w:r w:rsidRPr="00BF24AD">
        <w:rPr>
          <w:rFonts w:ascii="Times New Roman" w:hAnsi="Times New Roman"/>
          <w:color w:val="000000" w:themeColor="text1"/>
          <w:sz w:val="24"/>
          <w:szCs w:val="24"/>
        </w:rPr>
        <w:t>multi-tenancy</w:t>
      </w:r>
      <w:proofErr w:type="spellEnd"/>
      <w:r w:rsidRPr="00BF24AD">
        <w:rPr>
          <w:rFonts w:ascii="Times New Roman" w:hAnsi="Times New Roman"/>
          <w:color w:val="000000" w:themeColor="text1"/>
          <w:sz w:val="24"/>
          <w:szCs w:val="24"/>
        </w:rPr>
        <w:t>) для серверов управления;</w:t>
      </w:r>
    </w:p>
    <w:p w14:paraId="64CEF5CC"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обновление программных средств и антивирусных баз из разных источников, как по каналам связи, так и на машинных носителях информации;</w:t>
      </w:r>
    </w:p>
    <w:p w14:paraId="72B88346"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доступ к облачным серверам производителя антивирусного ПО через сервер управления;</w:t>
      </w:r>
    </w:p>
    <w:p w14:paraId="2B911169"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автоматическое распространение лицензии на клиентские компьютеры;</w:t>
      </w:r>
    </w:p>
    <w:p w14:paraId="7755C215"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наличие механизма оповещения о событиях в работе установленных приложений антивирусной защиты и настройки рассылки почтовых уведомлений о них;</w:t>
      </w:r>
    </w:p>
    <w:p w14:paraId="300390C6"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построение графических отчетов по событиям антивирусной защиты, данным лицензирования установленных программ;</w:t>
      </w:r>
    </w:p>
    <w:p w14:paraId="13D5BA33"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наличие </w:t>
      </w:r>
      <w:proofErr w:type="spellStart"/>
      <w:r w:rsidRPr="00BF24AD">
        <w:rPr>
          <w:rFonts w:ascii="Times New Roman" w:hAnsi="Times New Roman"/>
          <w:color w:val="000000" w:themeColor="text1"/>
          <w:sz w:val="24"/>
          <w:szCs w:val="24"/>
        </w:rPr>
        <w:t>преднастроенных</w:t>
      </w:r>
      <w:proofErr w:type="spellEnd"/>
      <w:r w:rsidRPr="00BF24AD">
        <w:rPr>
          <w:rFonts w:ascii="Times New Roman" w:hAnsi="Times New Roman"/>
          <w:color w:val="000000" w:themeColor="text1"/>
          <w:sz w:val="24"/>
          <w:szCs w:val="24"/>
        </w:rPr>
        <w:t xml:space="preserve"> стандартных отчетов о работе системы;</w:t>
      </w:r>
    </w:p>
    <w:p w14:paraId="0954E7D5"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экспорт отчетов в файлы форматов PDF и XML;</w:t>
      </w:r>
    </w:p>
    <w:p w14:paraId="194E9DCA"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lastRenderedPageBreak/>
        <w:t>централизованное управление объектами резервных хранилищ и карантинов по всем ресурсам сети, на которых установлено антивирусное программное обеспечение;</w:t>
      </w:r>
    </w:p>
    <w:p w14:paraId="780805D4"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создание внутренних учетных записей для аутентификации на сервере управления;</w:t>
      </w:r>
    </w:p>
    <w:p w14:paraId="66D47FBD"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создание резервной копии системы управления встроенными средствами системы управления;</w:t>
      </w:r>
    </w:p>
    <w:p w14:paraId="01355AE4"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наличие системы контроля возникновения вирусных эпидемий;</w:t>
      </w:r>
    </w:p>
    <w:p w14:paraId="76EC9F83"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управления антивирусной защитой с использованием WEB консоли;</w:t>
      </w:r>
    </w:p>
    <w:p w14:paraId="6EB057C1"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возможность обновлять и распространять антивирусные базы и программные модули на управляемых устройствах как через сервер администрирования, так и через точки распространения для снижения нагрузки на сервер администрирования и оптимизации трафика данных в корпоративной сети;</w:t>
      </w:r>
    </w:p>
    <w:p w14:paraId="7E237388"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возможность с помощью задачи проверки обновлений проверять загружаемые обновления на работоспособность и наличие ошибок перед тем, как установить эти обновления на управляемые устройства;</w:t>
      </w:r>
    </w:p>
    <w:p w14:paraId="31142251"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возможность использовать функцию файлов различий, чтобы загружать антивирусные базы и программные модули.</w:t>
      </w:r>
    </w:p>
    <w:p w14:paraId="6C754548" w14:textId="77777777" w:rsidR="009528A5" w:rsidRPr="00BF24AD" w:rsidRDefault="009528A5" w:rsidP="009528A5">
      <w:pPr>
        <w:pStyle w:val="1"/>
        <w:rPr>
          <w:rFonts w:ascii="Times New Roman" w:hAnsi="Times New Roman" w:cs="Times New Roman"/>
          <w:color w:val="000000" w:themeColor="text1"/>
          <w:sz w:val="24"/>
          <w:szCs w:val="24"/>
        </w:rPr>
      </w:pPr>
      <w:r w:rsidRPr="00BF24AD">
        <w:rPr>
          <w:rFonts w:ascii="Times New Roman" w:hAnsi="Times New Roman" w:cs="Times New Roman"/>
          <w:color w:val="000000" w:themeColor="text1"/>
          <w:sz w:val="24"/>
          <w:szCs w:val="24"/>
        </w:rPr>
        <w:t>Требования к обновлению антивирусных баз</w:t>
      </w:r>
      <w:bookmarkEnd w:id="31"/>
    </w:p>
    <w:p w14:paraId="69EFBC69"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Обновляемые антивирусные базы данных должны обеспечивать реализацию следующих функциональных возможностей:</w:t>
      </w:r>
    </w:p>
    <w:p w14:paraId="2D1BFFA8" w14:textId="77777777" w:rsidR="009528A5" w:rsidRPr="00BF24AD" w:rsidRDefault="009528A5" w:rsidP="009528A5">
      <w:pPr>
        <w:pStyle w:val="a9"/>
        <w:numPr>
          <w:ilvl w:val="1"/>
          <w:numId w:val="8"/>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создания правил обновления антивирусных баз не реже 24 раз в течение календарных суток;</w:t>
      </w:r>
    </w:p>
    <w:p w14:paraId="262B9F02" w14:textId="77777777" w:rsidR="009528A5" w:rsidRPr="00BF24AD" w:rsidRDefault="009528A5" w:rsidP="009528A5">
      <w:pPr>
        <w:pStyle w:val="a9"/>
        <w:numPr>
          <w:ilvl w:val="1"/>
          <w:numId w:val="8"/>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множественность путей обновления, в том числе – по каналам связи и на отчуждаемых электронных носителях информации;</w:t>
      </w:r>
    </w:p>
    <w:p w14:paraId="727FD46F" w14:textId="77777777" w:rsidR="009528A5" w:rsidRPr="00BF24AD" w:rsidRDefault="009528A5" w:rsidP="009528A5">
      <w:pPr>
        <w:pStyle w:val="a9"/>
        <w:numPr>
          <w:ilvl w:val="1"/>
          <w:numId w:val="8"/>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проверку целостности и подлинности обновлений средствами электронной цифровой подписи.</w:t>
      </w:r>
    </w:p>
    <w:p w14:paraId="2D0595D2" w14:textId="77777777" w:rsidR="009528A5" w:rsidRPr="00BF24AD" w:rsidRDefault="009528A5" w:rsidP="009528A5">
      <w:pPr>
        <w:pStyle w:val="1"/>
        <w:rPr>
          <w:rFonts w:ascii="Times New Roman" w:hAnsi="Times New Roman" w:cs="Times New Roman"/>
          <w:color w:val="000000" w:themeColor="text1"/>
          <w:sz w:val="24"/>
          <w:szCs w:val="24"/>
        </w:rPr>
      </w:pPr>
      <w:bookmarkStart w:id="32" w:name="_Toc94209884"/>
      <w:r w:rsidRPr="00BF24AD">
        <w:rPr>
          <w:rFonts w:ascii="Times New Roman" w:hAnsi="Times New Roman" w:cs="Times New Roman"/>
          <w:color w:val="000000" w:themeColor="text1"/>
          <w:sz w:val="24"/>
          <w:szCs w:val="24"/>
        </w:rPr>
        <w:t>Требования к эксплуатационной документации</w:t>
      </w:r>
      <w:bookmarkEnd w:id="32"/>
    </w:p>
    <w:p w14:paraId="4A51578E"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Эксплуатационная документация для всех программных продуктов антивирусной защиты, включая средства управления, должна включать документы, подготовленные в соответствии с требованиями государственных стандартов, на русском языке, в том числе:</w:t>
      </w:r>
    </w:p>
    <w:p w14:paraId="2D98BA41" w14:textId="77777777" w:rsidR="009528A5" w:rsidRPr="00BF24AD" w:rsidRDefault="009528A5" w:rsidP="009528A5">
      <w:pPr>
        <w:pStyle w:val="a9"/>
        <w:numPr>
          <w:ilvl w:val="0"/>
          <w:numId w:val="16"/>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«Руководство пользователя (администратора)»</w:t>
      </w:r>
    </w:p>
    <w:p w14:paraId="572E1705"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Документация, поставляемая с антивирусными средствами, должна детально описывать процесс установки, настройки и эксплуатации соответствующего средства антивирусной защиты.</w:t>
      </w:r>
    </w:p>
    <w:p w14:paraId="1E35F8A1" w14:textId="77777777" w:rsidR="009528A5" w:rsidRPr="00BF24AD" w:rsidRDefault="009528A5" w:rsidP="009528A5">
      <w:pPr>
        <w:pStyle w:val="1"/>
        <w:rPr>
          <w:rFonts w:ascii="Times New Roman" w:hAnsi="Times New Roman" w:cs="Times New Roman"/>
          <w:color w:val="000000" w:themeColor="text1"/>
          <w:sz w:val="24"/>
          <w:szCs w:val="24"/>
        </w:rPr>
      </w:pPr>
      <w:bookmarkStart w:id="33" w:name="_Toc94209885"/>
      <w:r w:rsidRPr="00BF24AD">
        <w:rPr>
          <w:rFonts w:ascii="Times New Roman" w:hAnsi="Times New Roman" w:cs="Times New Roman"/>
          <w:color w:val="000000" w:themeColor="text1"/>
          <w:sz w:val="24"/>
          <w:szCs w:val="24"/>
        </w:rPr>
        <w:t>Требования к технической поддержке</w:t>
      </w:r>
      <w:bookmarkEnd w:id="33"/>
    </w:p>
    <w:p w14:paraId="178FFBDA"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Техническая поддержка антивирусного программного обеспечения должна:</w:t>
      </w:r>
    </w:p>
    <w:p w14:paraId="09BD98FD" w14:textId="77777777" w:rsidR="009528A5" w:rsidRPr="00BF24AD" w:rsidRDefault="009528A5" w:rsidP="009528A5">
      <w:pPr>
        <w:pStyle w:val="a9"/>
        <w:numPr>
          <w:ilvl w:val="0"/>
          <w:numId w:val="16"/>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Предоставляться на русском языке сертифицированными специалистами производителя средств антивирусной защиты и его партнеров на всей территории Российской Федерации по электронной почте и через Интернет.</w:t>
      </w:r>
    </w:p>
    <w:p w14:paraId="49A2DDA1" w14:textId="77777777" w:rsidR="009528A5" w:rsidRPr="00BF24AD" w:rsidRDefault="009528A5" w:rsidP="009528A5">
      <w:pPr>
        <w:pStyle w:val="a9"/>
        <w:numPr>
          <w:ilvl w:val="0"/>
          <w:numId w:val="16"/>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Web-сайт производителя антивирусного решения должен быть на русском языке, иметь специальный раздел, посвящённый технической поддержке антивирусного решения, пополняемую базу знаний, а также форум пользователей программных продуктов.</w:t>
      </w:r>
    </w:p>
    <w:p w14:paraId="081D3A6A"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Требования к модулю предотвращения утечек данных:</w:t>
      </w:r>
    </w:p>
    <w:tbl>
      <w:tblPr>
        <w:tblW w:w="8647" w:type="dxa"/>
        <w:tblInd w:w="108" w:type="dxa"/>
        <w:tblLayout w:type="fixed"/>
        <w:tblLook w:val="0000" w:firstRow="0" w:lastRow="0" w:firstColumn="0" w:lastColumn="0" w:noHBand="0" w:noVBand="0"/>
      </w:tblPr>
      <w:tblGrid>
        <w:gridCol w:w="1985"/>
        <w:gridCol w:w="6662"/>
      </w:tblGrid>
      <w:tr w:rsidR="009528A5" w:rsidRPr="004B71AC" w14:paraId="411BE41D" w14:textId="77777777" w:rsidTr="00467B9C">
        <w:trPr>
          <w:trHeight w:val="255"/>
        </w:trPr>
        <w:tc>
          <w:tcPr>
            <w:tcW w:w="1985" w:type="dxa"/>
            <w:tcBorders>
              <w:top w:val="single" w:sz="4" w:space="0" w:color="000000"/>
              <w:left w:val="single" w:sz="4" w:space="0" w:color="000000"/>
              <w:bottom w:val="single" w:sz="4" w:space="0" w:color="000000"/>
            </w:tcBorders>
            <w:vAlign w:val="center"/>
          </w:tcPr>
          <w:p w14:paraId="6456AE93" w14:textId="77777777" w:rsidR="009528A5" w:rsidRPr="00BF24AD" w:rsidRDefault="009528A5" w:rsidP="00467B9C">
            <w:pPr>
              <w:pStyle w:val="1a"/>
              <w:snapToGrid w:val="0"/>
              <w:ind w:left="0"/>
              <w:jc w:val="left"/>
              <w:rPr>
                <w:b/>
                <w:iCs/>
                <w:sz w:val="24"/>
                <w:szCs w:val="24"/>
              </w:rPr>
            </w:pPr>
            <w:r w:rsidRPr="00BF24AD">
              <w:rPr>
                <w:b/>
                <w:iCs/>
                <w:sz w:val="24"/>
                <w:szCs w:val="24"/>
              </w:rPr>
              <w:t>Состав системы:</w:t>
            </w:r>
          </w:p>
        </w:tc>
        <w:tc>
          <w:tcPr>
            <w:tcW w:w="6662" w:type="dxa"/>
            <w:tcBorders>
              <w:top w:val="single" w:sz="4" w:space="0" w:color="000000"/>
              <w:left w:val="single" w:sz="4" w:space="0" w:color="000000"/>
              <w:bottom w:val="single" w:sz="4" w:space="0" w:color="000000"/>
              <w:right w:val="single" w:sz="4" w:space="0" w:color="000000"/>
            </w:tcBorders>
            <w:vAlign w:val="center"/>
          </w:tcPr>
          <w:p w14:paraId="6C7434D6" w14:textId="77777777" w:rsidR="009528A5" w:rsidRPr="00BF24AD" w:rsidRDefault="009528A5" w:rsidP="00467B9C">
            <w:pPr>
              <w:pStyle w:val="Standard"/>
              <w:snapToGrid w:val="0"/>
              <w:rPr>
                <w:rFonts w:cs="Times New Roman"/>
                <w:iCs/>
                <w:lang w:val="ru-RU"/>
              </w:rPr>
            </w:pPr>
            <w:r w:rsidRPr="00BF24AD">
              <w:rPr>
                <w:rFonts w:cs="Times New Roman"/>
                <w:iCs/>
                <w:lang w:val="ru-RU"/>
              </w:rPr>
              <w:t xml:space="preserve">Серверная часть должна содержать в составе: модуль опроса агентов, модуль оповещений, модуль формирования отчетов; </w:t>
            </w:r>
            <w:r w:rsidRPr="00BF24AD">
              <w:rPr>
                <w:rFonts w:cs="Times New Roman"/>
                <w:iCs/>
                <w:lang w:val="ru-RU"/>
              </w:rPr>
              <w:lastRenderedPageBreak/>
              <w:t>сервер индексации и контекстного поиска; клиентский модуль (агент), консоль администрирования, консоль просмотра данных (консоль специалиста безопасности).</w:t>
            </w:r>
          </w:p>
        </w:tc>
      </w:tr>
      <w:tr w:rsidR="009528A5" w:rsidRPr="00BF24AD" w14:paraId="1E00D6D7" w14:textId="77777777" w:rsidTr="00467B9C">
        <w:trPr>
          <w:trHeight w:val="263"/>
        </w:trPr>
        <w:tc>
          <w:tcPr>
            <w:tcW w:w="1985" w:type="dxa"/>
            <w:tcBorders>
              <w:top w:val="single" w:sz="4" w:space="0" w:color="000000"/>
              <w:left w:val="single" w:sz="4" w:space="0" w:color="000000"/>
              <w:bottom w:val="single" w:sz="4" w:space="0" w:color="000000"/>
            </w:tcBorders>
            <w:vAlign w:val="center"/>
          </w:tcPr>
          <w:p w14:paraId="660AF570" w14:textId="77777777" w:rsidR="009528A5" w:rsidRPr="00BF24AD" w:rsidRDefault="009528A5" w:rsidP="00467B9C">
            <w:pPr>
              <w:pStyle w:val="Standard"/>
              <w:snapToGrid w:val="0"/>
              <w:rPr>
                <w:rFonts w:cs="Times New Roman"/>
                <w:b/>
                <w:bCs/>
                <w:iCs/>
                <w:lang w:val="ru-RU"/>
              </w:rPr>
            </w:pPr>
            <w:r w:rsidRPr="00BF24AD">
              <w:rPr>
                <w:rFonts w:cs="Times New Roman"/>
                <w:b/>
                <w:bCs/>
                <w:iCs/>
                <w:lang w:val="ru-RU"/>
              </w:rPr>
              <w:lastRenderedPageBreak/>
              <w:t>Описание и требуемый функционал:</w:t>
            </w:r>
          </w:p>
          <w:p w14:paraId="4D76BFC6" w14:textId="77777777" w:rsidR="009528A5" w:rsidRPr="00BF24AD" w:rsidRDefault="009528A5" w:rsidP="00467B9C">
            <w:pPr>
              <w:rPr>
                <w:rFonts w:ascii="Times New Roman" w:hAnsi="Times New Roman"/>
                <w:b/>
                <w:bCs/>
                <w:sz w:val="24"/>
                <w:szCs w:val="24"/>
              </w:rPr>
            </w:pPr>
          </w:p>
        </w:tc>
        <w:tc>
          <w:tcPr>
            <w:tcW w:w="6662" w:type="dxa"/>
            <w:tcBorders>
              <w:top w:val="single" w:sz="4" w:space="0" w:color="000000"/>
              <w:left w:val="single" w:sz="4" w:space="0" w:color="000000"/>
              <w:bottom w:val="single" w:sz="4" w:space="0" w:color="000000"/>
              <w:right w:val="single" w:sz="4" w:space="0" w:color="000000"/>
            </w:tcBorders>
            <w:vAlign w:val="center"/>
          </w:tcPr>
          <w:p w14:paraId="5FA7F2F5" w14:textId="77777777" w:rsidR="009528A5" w:rsidRPr="00BF24AD" w:rsidRDefault="009528A5" w:rsidP="00467B9C">
            <w:pPr>
              <w:rPr>
                <w:rStyle w:val="postbody1"/>
              </w:rPr>
            </w:pPr>
            <w:r w:rsidRPr="00BF24AD">
              <w:rPr>
                <w:rStyle w:val="postbody1"/>
              </w:rPr>
              <w:t xml:space="preserve">Программа должна состоять из следующих частей - пользовательской части (агента), серверной части, консоли администрирования и консоли просмотра данных. </w:t>
            </w:r>
          </w:p>
          <w:p w14:paraId="49208DA6" w14:textId="77777777" w:rsidR="009528A5" w:rsidRPr="00BF24AD" w:rsidRDefault="009528A5" w:rsidP="00467B9C">
            <w:pPr>
              <w:pStyle w:val="Standard"/>
              <w:snapToGrid w:val="0"/>
              <w:rPr>
                <w:rStyle w:val="postbody1"/>
                <w:rFonts w:eastAsiaTheme="majorEastAsia" w:cs="Times New Roman"/>
                <w:lang w:val="ru-RU"/>
              </w:rPr>
            </w:pPr>
            <w:r w:rsidRPr="00BF24AD">
              <w:rPr>
                <w:rStyle w:val="postbody1"/>
                <w:rFonts w:eastAsiaTheme="majorEastAsia" w:cs="Times New Roman"/>
                <w:lang w:val="ru-RU"/>
              </w:rPr>
              <w:t>Агентская часть программы должна устанавливаться на контролируемый компьютер и производить сбор и накопление информации о действиях пользователя. Временное хранение накопленных данных должно осуществляться на контролируемом ПК в каталоге с защитой доступа в зашифрованных файлах. По запросу серверной части эти данные должны пересылаться на сервер, а на контролируемом ПК очищаться.</w:t>
            </w:r>
          </w:p>
          <w:p w14:paraId="00E701AF" w14:textId="77777777" w:rsidR="009528A5" w:rsidRPr="00BF24AD" w:rsidRDefault="009528A5" w:rsidP="00467B9C">
            <w:pPr>
              <w:rPr>
                <w:rStyle w:val="postbody1"/>
              </w:rPr>
            </w:pPr>
            <w:r w:rsidRPr="00BF24AD">
              <w:rPr>
                <w:rStyle w:val="postbody1"/>
              </w:rPr>
              <w:t xml:space="preserve">Частота сбора данных должна настраиваться. Обмен между агентом и сервером должен производиться в зашифрованном виде. Также должна быть возможность установления пароль на доступ сервера к агентам. </w:t>
            </w:r>
          </w:p>
          <w:p w14:paraId="39384B06" w14:textId="77777777" w:rsidR="009528A5" w:rsidRPr="00BF24AD" w:rsidRDefault="009528A5" w:rsidP="00467B9C">
            <w:pPr>
              <w:rPr>
                <w:rStyle w:val="postbody1"/>
              </w:rPr>
            </w:pPr>
            <w:r w:rsidRPr="00BF24AD">
              <w:rPr>
                <w:rStyle w:val="postbody1"/>
              </w:rPr>
              <w:t>Серверная часть программы должна работать под ОС Windows без необходимости применять средства виртуализации.</w:t>
            </w:r>
          </w:p>
          <w:p w14:paraId="3FA304B7" w14:textId="77777777" w:rsidR="009528A5" w:rsidRPr="00BF24AD" w:rsidRDefault="009528A5" w:rsidP="00467B9C">
            <w:pPr>
              <w:pStyle w:val="Standard"/>
              <w:snapToGrid w:val="0"/>
              <w:rPr>
                <w:rFonts w:cs="Times New Roman"/>
                <w:iCs/>
                <w:color w:val="000000"/>
                <w:lang w:val="ru-RU"/>
              </w:rPr>
            </w:pPr>
          </w:p>
          <w:p w14:paraId="6BF8B61F" w14:textId="77777777" w:rsidR="009528A5" w:rsidRPr="00BF24AD" w:rsidRDefault="009528A5" w:rsidP="00467B9C">
            <w:pPr>
              <w:pStyle w:val="Standard"/>
              <w:snapToGrid w:val="0"/>
              <w:rPr>
                <w:rFonts w:cs="Times New Roman"/>
                <w:iCs/>
                <w:color w:val="000000"/>
                <w:lang w:val="ru-RU"/>
              </w:rPr>
            </w:pPr>
            <w:r w:rsidRPr="00BF24AD">
              <w:rPr>
                <w:rFonts w:cs="Times New Roman"/>
                <w:iCs/>
                <w:color w:val="000000"/>
                <w:lang w:val="ru-RU"/>
              </w:rPr>
              <w:t>Комплекс должен обеспечивать функционал:</w:t>
            </w:r>
          </w:p>
          <w:p w14:paraId="3F6FB4B4" w14:textId="77777777" w:rsidR="009528A5" w:rsidRPr="00BF24AD" w:rsidRDefault="009528A5" w:rsidP="00467B9C">
            <w:pPr>
              <w:rPr>
                <w:rStyle w:val="postbody1"/>
              </w:rPr>
            </w:pPr>
            <w:r w:rsidRPr="00BF24AD">
              <w:rPr>
                <w:rFonts w:ascii="Times New Roman" w:hAnsi="Times New Roman"/>
                <w:sz w:val="24"/>
                <w:szCs w:val="24"/>
              </w:rPr>
              <w:t xml:space="preserve">- </w:t>
            </w:r>
            <w:r w:rsidRPr="00BF24AD">
              <w:rPr>
                <w:rStyle w:val="postbody1"/>
              </w:rPr>
              <w:t xml:space="preserve">Регистрировать нажатия клавиш на клавиатуре. </w:t>
            </w:r>
            <w:r w:rsidRPr="00BF24AD">
              <w:rPr>
                <w:rFonts w:ascii="Times New Roman" w:hAnsi="Times New Roman"/>
                <w:sz w:val="24"/>
                <w:szCs w:val="24"/>
              </w:rPr>
              <w:br/>
              <w:t xml:space="preserve">- </w:t>
            </w:r>
            <w:r w:rsidRPr="00BF24AD">
              <w:rPr>
                <w:rStyle w:val="postbody1"/>
              </w:rPr>
              <w:t xml:space="preserve">Делать снимки экранов мониторов (скриншоты) через заданный промежуток времени и по смене окон программ. Также иметь возможность выполнения снимков в черно-белом режиме и с возможностью изменения качества выполняемых снимков. </w:t>
            </w:r>
          </w:p>
          <w:p w14:paraId="3B743788" w14:textId="77777777" w:rsidR="009528A5" w:rsidRPr="00BF24AD" w:rsidRDefault="009528A5" w:rsidP="00467B9C">
            <w:pPr>
              <w:rPr>
                <w:rStyle w:val="postbody1"/>
              </w:rPr>
            </w:pPr>
            <w:r w:rsidRPr="00BF24AD">
              <w:rPr>
                <w:rStyle w:val="postbody1"/>
              </w:rPr>
              <w:t>- Иметь возможность для отдельных программ настроить частоту выполнения скриншотов, отличающуюся от основной.</w:t>
            </w:r>
            <w:r w:rsidRPr="00BF24AD">
              <w:rPr>
                <w:rFonts w:ascii="Times New Roman" w:hAnsi="Times New Roman"/>
                <w:sz w:val="24"/>
                <w:szCs w:val="24"/>
              </w:rPr>
              <w:br/>
              <w:t xml:space="preserve">- </w:t>
            </w:r>
            <w:r w:rsidRPr="00BF24AD">
              <w:rPr>
                <w:rStyle w:val="postbody1"/>
              </w:rPr>
              <w:t xml:space="preserve">Запоминать запуск и закрытие программ, иметь функцию блокировки запуска запрещенных программ. </w:t>
            </w:r>
          </w:p>
          <w:p w14:paraId="74832396" w14:textId="77777777" w:rsidR="009528A5" w:rsidRPr="00BF24AD" w:rsidRDefault="009528A5" w:rsidP="00467B9C">
            <w:pPr>
              <w:rPr>
                <w:rStyle w:val="postbody1"/>
              </w:rPr>
            </w:pPr>
            <w:r w:rsidRPr="00BF24AD">
              <w:rPr>
                <w:rStyle w:val="postbody1"/>
              </w:rPr>
              <w:t xml:space="preserve">- Перехватывать </w:t>
            </w:r>
            <w:proofErr w:type="spellStart"/>
            <w:r w:rsidRPr="00BF24AD">
              <w:rPr>
                <w:rStyle w:val="postbody1"/>
              </w:rPr>
              <w:t>e-mail</w:t>
            </w:r>
            <w:proofErr w:type="spellEnd"/>
            <w:r w:rsidRPr="00BF24AD">
              <w:rPr>
                <w:rStyle w:val="postbody1"/>
              </w:rPr>
              <w:t xml:space="preserve"> полученные/отправленные по протоколам POP3/POP3S, SMTP/SMTPS, IMAP.</w:t>
            </w:r>
          </w:p>
          <w:p w14:paraId="65F920C2" w14:textId="77777777" w:rsidR="009528A5" w:rsidRPr="00BF24AD" w:rsidRDefault="009528A5" w:rsidP="00467B9C">
            <w:pPr>
              <w:rPr>
                <w:rStyle w:val="postbody1"/>
              </w:rPr>
            </w:pPr>
            <w:r w:rsidRPr="00BF24AD">
              <w:rPr>
                <w:rStyle w:val="postbody1"/>
              </w:rPr>
              <w:t>- Сохранять копию текстовой переписки в Skype, а также голосовых сообщений.</w:t>
            </w:r>
          </w:p>
          <w:p w14:paraId="216AA8A4" w14:textId="77777777" w:rsidR="009528A5" w:rsidRPr="00BF24AD" w:rsidRDefault="009528A5" w:rsidP="00467B9C">
            <w:pPr>
              <w:rPr>
                <w:rStyle w:val="postbody1"/>
              </w:rPr>
            </w:pPr>
            <w:r w:rsidRPr="00BF24AD">
              <w:rPr>
                <w:rStyle w:val="postbody1"/>
              </w:rPr>
              <w:t xml:space="preserve">- Сохранять текст, копируемый в буфер обмена. </w:t>
            </w:r>
          </w:p>
          <w:p w14:paraId="13D46037" w14:textId="77777777" w:rsidR="009528A5" w:rsidRPr="00BF24AD" w:rsidRDefault="009528A5" w:rsidP="00467B9C">
            <w:pPr>
              <w:rPr>
                <w:rStyle w:val="postbody1"/>
              </w:rPr>
            </w:pPr>
            <w:r w:rsidRPr="00BF24AD">
              <w:rPr>
                <w:rStyle w:val="postbody1"/>
              </w:rPr>
              <w:t>- Запоминать сообщения, отправляемые в соц. сетях, и файлы, выкладываемые в интернет.</w:t>
            </w:r>
          </w:p>
          <w:p w14:paraId="557BE024" w14:textId="77777777" w:rsidR="009528A5" w:rsidRPr="00BF24AD" w:rsidRDefault="009528A5" w:rsidP="00467B9C">
            <w:pPr>
              <w:rPr>
                <w:rStyle w:val="postbody1"/>
              </w:rPr>
            </w:pPr>
            <w:r w:rsidRPr="00BF24AD">
              <w:rPr>
                <w:rStyle w:val="postbody1"/>
              </w:rPr>
              <w:t>- Запоминать запросы в поисковых системах (</w:t>
            </w:r>
            <w:proofErr w:type="spellStart"/>
            <w:r w:rsidRPr="00BF24AD">
              <w:rPr>
                <w:rStyle w:val="postbody1"/>
              </w:rPr>
              <w:t>yandex</w:t>
            </w:r>
            <w:proofErr w:type="spellEnd"/>
            <w:r w:rsidRPr="00BF24AD">
              <w:rPr>
                <w:rStyle w:val="postbody1"/>
              </w:rPr>
              <w:t xml:space="preserve">, </w:t>
            </w:r>
            <w:proofErr w:type="spellStart"/>
            <w:r w:rsidRPr="00BF24AD">
              <w:rPr>
                <w:rStyle w:val="postbody1"/>
              </w:rPr>
              <w:t>google</w:t>
            </w:r>
            <w:proofErr w:type="spellEnd"/>
            <w:r w:rsidRPr="00BF24AD">
              <w:rPr>
                <w:rStyle w:val="postbody1"/>
              </w:rPr>
              <w:t>)</w:t>
            </w:r>
          </w:p>
          <w:p w14:paraId="0C52ADD5" w14:textId="77777777" w:rsidR="009528A5" w:rsidRPr="00BF24AD" w:rsidRDefault="009528A5" w:rsidP="00467B9C">
            <w:pPr>
              <w:rPr>
                <w:rStyle w:val="postbody1"/>
              </w:rPr>
            </w:pPr>
            <w:r w:rsidRPr="00BF24AD">
              <w:rPr>
                <w:rFonts w:ascii="Times New Roman" w:hAnsi="Times New Roman"/>
                <w:sz w:val="24"/>
                <w:szCs w:val="24"/>
              </w:rPr>
              <w:t xml:space="preserve">- </w:t>
            </w:r>
            <w:r w:rsidRPr="00BF24AD">
              <w:rPr>
                <w:rStyle w:val="postbody1"/>
              </w:rPr>
              <w:t xml:space="preserve">Осуществлять мониторинг файловой системы: создание, удаление, переименование, изменение файлов. </w:t>
            </w:r>
            <w:r w:rsidRPr="00BF24AD">
              <w:rPr>
                <w:rFonts w:ascii="Times New Roman" w:hAnsi="Times New Roman"/>
                <w:sz w:val="24"/>
                <w:szCs w:val="24"/>
              </w:rPr>
              <w:br/>
              <w:t xml:space="preserve">- </w:t>
            </w:r>
            <w:r w:rsidRPr="00BF24AD">
              <w:rPr>
                <w:rStyle w:val="postbody1"/>
              </w:rPr>
              <w:t xml:space="preserve">Перехватывать посещённые сайты. </w:t>
            </w:r>
            <w:r w:rsidRPr="00BF24AD">
              <w:rPr>
                <w:rFonts w:ascii="Times New Roman" w:hAnsi="Times New Roman"/>
                <w:sz w:val="24"/>
                <w:szCs w:val="24"/>
              </w:rPr>
              <w:br/>
              <w:t xml:space="preserve">- </w:t>
            </w:r>
            <w:r w:rsidRPr="00BF24AD">
              <w:rPr>
                <w:rStyle w:val="postbody1"/>
              </w:rPr>
              <w:t xml:space="preserve">Отслеживать включение/выключение компьютера, вход/выход пользователей в </w:t>
            </w:r>
            <w:proofErr w:type="spellStart"/>
            <w:r w:rsidRPr="00BF24AD">
              <w:rPr>
                <w:rStyle w:val="postbody1"/>
              </w:rPr>
              <w:t>windows</w:t>
            </w:r>
            <w:proofErr w:type="spellEnd"/>
            <w:r w:rsidRPr="00BF24AD">
              <w:rPr>
                <w:rStyle w:val="postbody1"/>
              </w:rPr>
              <w:t xml:space="preserve">. </w:t>
            </w:r>
            <w:r w:rsidRPr="00BF24AD">
              <w:rPr>
                <w:rFonts w:ascii="Times New Roman" w:hAnsi="Times New Roman"/>
                <w:sz w:val="24"/>
                <w:szCs w:val="24"/>
              </w:rPr>
              <w:br/>
              <w:t xml:space="preserve">- </w:t>
            </w:r>
            <w:r w:rsidRPr="00BF24AD">
              <w:rPr>
                <w:rStyle w:val="postbody1"/>
              </w:rPr>
              <w:t xml:space="preserve">Определять подключение и отключение USB носителей информации и иметь возможность выполнения «теневой копии» скопированных на данный носитель файлов. </w:t>
            </w:r>
          </w:p>
          <w:p w14:paraId="5AE3754E" w14:textId="77777777" w:rsidR="009528A5" w:rsidRPr="00BF24AD" w:rsidRDefault="009528A5" w:rsidP="00467B9C">
            <w:pPr>
              <w:rPr>
                <w:rStyle w:val="postbody1"/>
              </w:rPr>
            </w:pPr>
            <w:r w:rsidRPr="00BF24AD">
              <w:rPr>
                <w:rStyle w:val="postbody1"/>
              </w:rPr>
              <w:t>- Иметь функцию блокировки клиентов облачных дисков и выполнения «теневой копии» файлов, копируемых на облачные диски.</w:t>
            </w:r>
          </w:p>
          <w:p w14:paraId="631822A0" w14:textId="77777777" w:rsidR="009528A5" w:rsidRPr="00BF24AD" w:rsidRDefault="009528A5" w:rsidP="00467B9C">
            <w:pPr>
              <w:rPr>
                <w:rStyle w:val="postbody1"/>
              </w:rPr>
            </w:pPr>
            <w:r w:rsidRPr="00BF24AD">
              <w:rPr>
                <w:rStyle w:val="postbody1"/>
              </w:rPr>
              <w:t xml:space="preserve">- Иметь функцию блокировки подключения таких классов устройств, как USB накопители, CD/DVD </w:t>
            </w:r>
            <w:proofErr w:type="spellStart"/>
            <w:r w:rsidRPr="00BF24AD">
              <w:rPr>
                <w:rStyle w:val="postbody1"/>
              </w:rPr>
              <w:t>Rom</w:t>
            </w:r>
            <w:proofErr w:type="spellEnd"/>
            <w:r w:rsidRPr="00BF24AD">
              <w:rPr>
                <w:rStyle w:val="postbody1"/>
              </w:rPr>
              <w:t>, флоппи - дисководы.</w:t>
            </w:r>
          </w:p>
          <w:p w14:paraId="2FF5468B" w14:textId="77777777" w:rsidR="009528A5" w:rsidRPr="00BF24AD" w:rsidRDefault="009528A5" w:rsidP="00467B9C">
            <w:pPr>
              <w:rPr>
                <w:rFonts w:ascii="Times New Roman" w:hAnsi="Times New Roman"/>
                <w:sz w:val="24"/>
                <w:szCs w:val="24"/>
              </w:rPr>
            </w:pPr>
            <w:r w:rsidRPr="00BF24AD">
              <w:rPr>
                <w:rStyle w:val="postbody1"/>
              </w:rPr>
              <w:lastRenderedPageBreak/>
              <w:t xml:space="preserve">- Вести список разрешенных USB накопителей, подключение которых к контролируемым компьютерам разрешать. Подключение остальных USB накопителей блокировать. </w:t>
            </w:r>
          </w:p>
          <w:p w14:paraId="6FA003FB" w14:textId="77777777" w:rsidR="009528A5" w:rsidRPr="00BF24AD" w:rsidRDefault="009528A5" w:rsidP="00467B9C">
            <w:pPr>
              <w:rPr>
                <w:rStyle w:val="postbody1"/>
              </w:rPr>
            </w:pPr>
            <w:r w:rsidRPr="00BF24AD">
              <w:rPr>
                <w:rFonts w:ascii="Times New Roman" w:hAnsi="Times New Roman"/>
                <w:sz w:val="24"/>
                <w:szCs w:val="24"/>
              </w:rPr>
              <w:t xml:space="preserve">- </w:t>
            </w:r>
            <w:r w:rsidRPr="00BF24AD">
              <w:rPr>
                <w:rStyle w:val="postbody1"/>
              </w:rPr>
              <w:t xml:space="preserve">Запоминать установку и удаление программ. </w:t>
            </w:r>
            <w:r w:rsidRPr="00BF24AD">
              <w:rPr>
                <w:rFonts w:ascii="Times New Roman" w:hAnsi="Times New Roman"/>
                <w:sz w:val="24"/>
                <w:szCs w:val="24"/>
              </w:rPr>
              <w:br/>
              <w:t xml:space="preserve">- </w:t>
            </w:r>
            <w:r w:rsidRPr="00BF24AD">
              <w:rPr>
                <w:rStyle w:val="postbody1"/>
              </w:rPr>
              <w:t xml:space="preserve">Запоминать информацию об отправленных на печать документах и сохранять сам образ напечатанного документа в формате </w:t>
            </w:r>
            <w:proofErr w:type="spellStart"/>
            <w:r w:rsidRPr="00BF24AD">
              <w:rPr>
                <w:rStyle w:val="postbody1"/>
              </w:rPr>
              <w:t>pdf</w:t>
            </w:r>
            <w:proofErr w:type="spellEnd"/>
            <w:r w:rsidRPr="00BF24AD">
              <w:rPr>
                <w:rStyle w:val="postbody1"/>
              </w:rPr>
              <w:t xml:space="preserve">. </w:t>
            </w:r>
          </w:p>
          <w:p w14:paraId="68C5AAF1" w14:textId="77777777" w:rsidR="009528A5" w:rsidRPr="00BF24AD" w:rsidRDefault="009528A5" w:rsidP="00467B9C">
            <w:pPr>
              <w:rPr>
                <w:rStyle w:val="postbody1"/>
              </w:rPr>
            </w:pPr>
            <w:r w:rsidRPr="00BF24AD">
              <w:rPr>
                <w:rStyle w:val="postbody1"/>
              </w:rPr>
              <w:t xml:space="preserve">- Отслеживать работу с общими ресурсами компьютера </w:t>
            </w:r>
            <w:r w:rsidRPr="00BF24AD">
              <w:rPr>
                <w:rFonts w:ascii="Times New Roman" w:hAnsi="Times New Roman"/>
                <w:sz w:val="24"/>
                <w:szCs w:val="24"/>
              </w:rPr>
              <w:br/>
              <w:t xml:space="preserve">- </w:t>
            </w:r>
            <w:r w:rsidRPr="00BF24AD">
              <w:rPr>
                <w:rStyle w:val="postbody1"/>
              </w:rPr>
              <w:t xml:space="preserve">Иметь возможность "активного оповещения" администратора о таких событиях на контролируемых компьютерах, как подключение/отключение USB носителей информации, установка/удаление программ, копирование файлов на съемный накопитель, отправку письма через браузер. </w:t>
            </w:r>
          </w:p>
          <w:p w14:paraId="023BDC03" w14:textId="77777777" w:rsidR="009528A5" w:rsidRPr="00BF24AD" w:rsidRDefault="009528A5" w:rsidP="00467B9C">
            <w:pPr>
              <w:rPr>
                <w:rStyle w:val="postbody1"/>
              </w:rPr>
            </w:pPr>
            <w:r w:rsidRPr="00BF24AD">
              <w:rPr>
                <w:rStyle w:val="postbody1"/>
              </w:rPr>
              <w:t>- Оповещать администратора об изменении состава комплектующих контролируемого компьютера (CPU, оперативная память, жесткие диски);</w:t>
            </w:r>
          </w:p>
          <w:p w14:paraId="4D740740" w14:textId="77777777" w:rsidR="009528A5" w:rsidRPr="00BF24AD" w:rsidRDefault="009528A5" w:rsidP="00467B9C">
            <w:pPr>
              <w:rPr>
                <w:rStyle w:val="postbody1"/>
              </w:rPr>
            </w:pPr>
            <w:r w:rsidRPr="00BF24AD">
              <w:rPr>
                <w:rStyle w:val="postbody1"/>
              </w:rPr>
              <w:t>- Иметь функцию обнаружения нестандартной активности пользователей.</w:t>
            </w:r>
            <w:r w:rsidRPr="00BF24AD">
              <w:rPr>
                <w:rFonts w:ascii="Times New Roman" w:hAnsi="Times New Roman"/>
                <w:sz w:val="24"/>
                <w:szCs w:val="24"/>
              </w:rPr>
              <w:br/>
              <w:t xml:space="preserve">- </w:t>
            </w:r>
            <w:r w:rsidRPr="00BF24AD">
              <w:rPr>
                <w:rStyle w:val="postbody1"/>
              </w:rPr>
              <w:t xml:space="preserve">Иметь возможность формирования отчетов, в т.ч. по расписанию. </w:t>
            </w:r>
          </w:p>
          <w:p w14:paraId="774709E0" w14:textId="77777777" w:rsidR="009528A5" w:rsidRPr="00BF24AD" w:rsidRDefault="009528A5" w:rsidP="00467B9C">
            <w:pPr>
              <w:rPr>
                <w:rStyle w:val="postbody1"/>
              </w:rPr>
            </w:pPr>
            <w:r w:rsidRPr="00BF24AD">
              <w:rPr>
                <w:rStyle w:val="postbody1"/>
              </w:rPr>
              <w:t xml:space="preserve">- Иметь возможность оповещения специалиста безопасности о нарушениях установленных в программе правил безопасности: напрямую на консоль просмотра данных, на </w:t>
            </w:r>
            <w:proofErr w:type="spellStart"/>
            <w:r w:rsidRPr="00BF24AD">
              <w:rPr>
                <w:rStyle w:val="postbody1"/>
              </w:rPr>
              <w:t>e-mail</w:t>
            </w:r>
            <w:proofErr w:type="spellEnd"/>
            <w:r w:rsidRPr="00BF24AD">
              <w:rPr>
                <w:rStyle w:val="postbody1"/>
              </w:rPr>
              <w:t xml:space="preserve">, на мессенджер </w:t>
            </w:r>
            <w:proofErr w:type="spellStart"/>
            <w:r w:rsidRPr="00BF24AD">
              <w:rPr>
                <w:rStyle w:val="postbody1"/>
              </w:rPr>
              <w:t>Telegram</w:t>
            </w:r>
            <w:proofErr w:type="spellEnd"/>
            <w:r w:rsidRPr="00BF24AD">
              <w:rPr>
                <w:rStyle w:val="postbody1"/>
              </w:rPr>
              <w:t>.</w:t>
            </w:r>
          </w:p>
          <w:p w14:paraId="7B52CF3B" w14:textId="77777777" w:rsidR="009528A5" w:rsidRPr="00BF24AD" w:rsidRDefault="009528A5" w:rsidP="00467B9C">
            <w:pPr>
              <w:rPr>
                <w:rStyle w:val="postbody1"/>
              </w:rPr>
            </w:pPr>
            <w:r w:rsidRPr="00BF24AD">
              <w:rPr>
                <w:rStyle w:val="postbody1"/>
              </w:rPr>
              <w:t>- Иметь функцию полнотекстового поиска ключевых фраз по всем собранным с контролируемых компьютеров данным, в том числе по файлам теневой копии, вложениям почты, распечатанным на принтер документам.</w:t>
            </w:r>
          </w:p>
          <w:p w14:paraId="32E50A30" w14:textId="77777777" w:rsidR="009528A5" w:rsidRPr="00BF24AD" w:rsidRDefault="009528A5" w:rsidP="00467B9C">
            <w:pPr>
              <w:rPr>
                <w:rStyle w:val="postbody1"/>
              </w:rPr>
            </w:pPr>
            <w:r w:rsidRPr="00BF24AD">
              <w:rPr>
                <w:rStyle w:val="postbody1"/>
              </w:rPr>
              <w:t>- Иметь функцию поиска регулярных выражений в собранных данных (номеров телефонов, паспортных данных, ИНН и т.д.)</w:t>
            </w:r>
          </w:p>
          <w:p w14:paraId="17C4A1BE" w14:textId="77777777" w:rsidR="009528A5" w:rsidRPr="00BF24AD" w:rsidRDefault="009528A5" w:rsidP="00467B9C">
            <w:pPr>
              <w:rPr>
                <w:rStyle w:val="postbody1"/>
              </w:rPr>
            </w:pPr>
            <w:r w:rsidRPr="00BF24AD">
              <w:rPr>
                <w:rStyle w:val="postbody1"/>
              </w:rPr>
              <w:t xml:space="preserve">- иметь функцию «конфиденциального каталога», внутри которого можно работать с файлами только в заданных программах. При этом разрешать изменение файлов внутри данного каталога, но запрещать их копирование наружу данного каталога. Опционально запрещать печать таких документов на принтер или копирование в буфер обмена. </w:t>
            </w:r>
            <w:r w:rsidRPr="00BF24AD">
              <w:rPr>
                <w:rFonts w:ascii="Times New Roman" w:hAnsi="Times New Roman"/>
                <w:sz w:val="24"/>
                <w:szCs w:val="24"/>
              </w:rPr>
              <w:br/>
              <w:t xml:space="preserve">- </w:t>
            </w:r>
            <w:r w:rsidRPr="00BF24AD">
              <w:rPr>
                <w:rStyle w:val="postbody1"/>
              </w:rPr>
              <w:t xml:space="preserve">Вся собранная с контролируемых компьютеров информация должна храниться централизованно в базе данных на сервере. </w:t>
            </w:r>
            <w:r w:rsidRPr="00BF24AD">
              <w:rPr>
                <w:rFonts w:ascii="Times New Roman" w:hAnsi="Times New Roman"/>
                <w:sz w:val="24"/>
                <w:szCs w:val="24"/>
              </w:rPr>
              <w:br/>
              <w:t xml:space="preserve">- </w:t>
            </w:r>
            <w:r w:rsidRPr="00BF24AD">
              <w:rPr>
                <w:rStyle w:val="postbody1"/>
              </w:rPr>
              <w:t xml:space="preserve">Должна быть возможность удалённого управление настройками агента, возможность удалённо запустить/остановить мониторинг. </w:t>
            </w:r>
            <w:r w:rsidRPr="00BF24AD">
              <w:rPr>
                <w:rFonts w:ascii="Times New Roman" w:hAnsi="Times New Roman"/>
                <w:sz w:val="24"/>
                <w:szCs w:val="24"/>
              </w:rPr>
              <w:br/>
              <w:t xml:space="preserve">- </w:t>
            </w:r>
            <w:r w:rsidRPr="00BF24AD">
              <w:rPr>
                <w:rStyle w:val="postbody1"/>
              </w:rPr>
              <w:t xml:space="preserve">Возможность удаленной установки/удаления агентов: как средствами консоли администрирования, так и средствами групповых политик при помощи инсталляционного пакета </w:t>
            </w:r>
            <w:proofErr w:type="spellStart"/>
            <w:r w:rsidRPr="00BF24AD">
              <w:rPr>
                <w:rStyle w:val="postbody1"/>
              </w:rPr>
              <w:t>msi</w:t>
            </w:r>
            <w:proofErr w:type="spellEnd"/>
            <w:r w:rsidRPr="00BF24AD">
              <w:rPr>
                <w:rStyle w:val="postbody1"/>
              </w:rPr>
              <w:t xml:space="preserve">. </w:t>
            </w:r>
            <w:r w:rsidRPr="00BF24AD">
              <w:rPr>
                <w:rFonts w:ascii="Times New Roman" w:hAnsi="Times New Roman"/>
                <w:sz w:val="24"/>
                <w:szCs w:val="24"/>
              </w:rPr>
              <w:br/>
              <w:t xml:space="preserve">- </w:t>
            </w:r>
            <w:r w:rsidRPr="00BF24AD">
              <w:rPr>
                <w:rStyle w:val="postbody1"/>
              </w:rPr>
              <w:t xml:space="preserve">Информация от агента должна передаваться по сети до модуля сбора в зашифрованном виде. </w:t>
            </w:r>
            <w:r w:rsidRPr="00BF24AD">
              <w:rPr>
                <w:rFonts w:ascii="Times New Roman" w:hAnsi="Times New Roman"/>
                <w:sz w:val="24"/>
                <w:szCs w:val="24"/>
              </w:rPr>
              <w:br/>
              <w:t xml:space="preserve">- </w:t>
            </w:r>
            <w:r w:rsidRPr="00BF24AD">
              <w:rPr>
                <w:rStyle w:val="postbody1"/>
              </w:rPr>
              <w:t>Возможность отправки текстовых сообщений на компьютер пользователя.</w:t>
            </w:r>
          </w:p>
          <w:p w14:paraId="6D7DA261" w14:textId="77777777" w:rsidR="009528A5" w:rsidRPr="00BF24AD" w:rsidRDefault="009528A5" w:rsidP="00467B9C">
            <w:pPr>
              <w:rPr>
                <w:rStyle w:val="postbody1"/>
              </w:rPr>
            </w:pPr>
          </w:p>
          <w:p w14:paraId="07CB5176" w14:textId="77777777" w:rsidR="009528A5" w:rsidRPr="00BF24AD" w:rsidRDefault="009528A5" w:rsidP="00467B9C">
            <w:pPr>
              <w:rPr>
                <w:rFonts w:ascii="Times New Roman" w:hAnsi="Times New Roman"/>
                <w:sz w:val="24"/>
                <w:szCs w:val="24"/>
              </w:rPr>
            </w:pPr>
            <w:r w:rsidRPr="00BF24AD">
              <w:rPr>
                <w:rStyle w:val="postbody1"/>
              </w:rPr>
              <w:t>Лицензирование системы должно происходить по количеству компьютеров, за которыми ведется наблюдение в один момент времени. Т.е. должна быть возможность одни компьютеры с мониторинга снимать, и вместо них ставить на мониторинг другие, так, чтобы при этом не требовалось расширение лицензии. Лицензия должна предоставляться на бессрочный период.</w:t>
            </w:r>
          </w:p>
        </w:tc>
      </w:tr>
      <w:tr w:rsidR="009528A5" w:rsidRPr="004B71AC" w14:paraId="603E1E71" w14:textId="77777777" w:rsidTr="00467B9C">
        <w:trPr>
          <w:trHeight w:val="263"/>
        </w:trPr>
        <w:tc>
          <w:tcPr>
            <w:tcW w:w="1985" w:type="dxa"/>
            <w:tcBorders>
              <w:top w:val="single" w:sz="4" w:space="0" w:color="000000"/>
              <w:left w:val="single" w:sz="4" w:space="0" w:color="000000"/>
              <w:bottom w:val="single" w:sz="4" w:space="0" w:color="000000"/>
            </w:tcBorders>
            <w:vAlign w:val="center"/>
          </w:tcPr>
          <w:p w14:paraId="213EA7B6" w14:textId="77777777" w:rsidR="009528A5" w:rsidRPr="00BF24AD" w:rsidRDefault="009528A5" w:rsidP="00467B9C">
            <w:pPr>
              <w:pStyle w:val="Standard"/>
              <w:snapToGrid w:val="0"/>
              <w:rPr>
                <w:rFonts w:cs="Times New Roman"/>
                <w:b/>
                <w:bCs/>
                <w:iCs/>
                <w:lang w:val="ru-RU"/>
              </w:rPr>
            </w:pPr>
            <w:r w:rsidRPr="00BF24AD">
              <w:rPr>
                <w:rFonts w:cs="Times New Roman"/>
                <w:b/>
                <w:bCs/>
                <w:iCs/>
                <w:lang w:val="ru-RU"/>
              </w:rPr>
              <w:lastRenderedPageBreak/>
              <w:t>Требование по используемой СУБД</w:t>
            </w:r>
          </w:p>
        </w:tc>
        <w:tc>
          <w:tcPr>
            <w:tcW w:w="6662" w:type="dxa"/>
            <w:tcBorders>
              <w:top w:val="single" w:sz="4" w:space="0" w:color="000000"/>
              <w:left w:val="single" w:sz="4" w:space="0" w:color="000000"/>
              <w:bottom w:val="single" w:sz="4" w:space="0" w:color="000000"/>
              <w:right w:val="single" w:sz="4" w:space="0" w:color="000000"/>
            </w:tcBorders>
            <w:vAlign w:val="center"/>
          </w:tcPr>
          <w:p w14:paraId="7BB4AE08" w14:textId="77777777" w:rsidR="009528A5" w:rsidRPr="00BF24AD" w:rsidRDefault="009528A5" w:rsidP="00467B9C">
            <w:pPr>
              <w:rPr>
                <w:rStyle w:val="postbody1"/>
              </w:rPr>
            </w:pPr>
            <w:r w:rsidRPr="00BF24AD">
              <w:rPr>
                <w:rStyle w:val="postbody1"/>
              </w:rPr>
              <w:t>Хранение собранных данных должно осуществляться на сервере в базе данных под управлением бесплатной СУБД Firebird.</w:t>
            </w:r>
          </w:p>
          <w:p w14:paraId="5D855C98" w14:textId="77777777" w:rsidR="009528A5" w:rsidRPr="00BF24AD" w:rsidRDefault="009528A5" w:rsidP="00467B9C">
            <w:pPr>
              <w:rPr>
                <w:rStyle w:val="postbody1"/>
              </w:rPr>
            </w:pPr>
          </w:p>
        </w:tc>
      </w:tr>
      <w:tr w:rsidR="009528A5" w:rsidRPr="004B71AC" w14:paraId="15DE449F" w14:textId="77777777" w:rsidTr="00467B9C">
        <w:trPr>
          <w:trHeight w:val="263"/>
        </w:trPr>
        <w:tc>
          <w:tcPr>
            <w:tcW w:w="1985" w:type="dxa"/>
            <w:tcBorders>
              <w:top w:val="single" w:sz="4" w:space="0" w:color="000000"/>
              <w:left w:val="single" w:sz="4" w:space="0" w:color="000000"/>
              <w:bottom w:val="single" w:sz="4" w:space="0" w:color="000000"/>
            </w:tcBorders>
            <w:vAlign w:val="center"/>
          </w:tcPr>
          <w:p w14:paraId="4A22AC1E" w14:textId="77777777" w:rsidR="009528A5" w:rsidRPr="00BF24AD" w:rsidRDefault="009528A5" w:rsidP="00467B9C">
            <w:pPr>
              <w:pStyle w:val="Standard"/>
              <w:snapToGrid w:val="0"/>
              <w:rPr>
                <w:rFonts w:cs="Times New Roman"/>
                <w:b/>
                <w:bCs/>
                <w:iCs/>
                <w:lang w:val="ru-RU"/>
              </w:rPr>
            </w:pPr>
            <w:r w:rsidRPr="00BF24AD">
              <w:rPr>
                <w:rFonts w:cs="Times New Roman"/>
                <w:b/>
                <w:bCs/>
                <w:iCs/>
                <w:lang w:val="ru-RU"/>
              </w:rPr>
              <w:lastRenderedPageBreak/>
              <w:t>Требования к консоли администрирования</w:t>
            </w:r>
          </w:p>
        </w:tc>
        <w:tc>
          <w:tcPr>
            <w:tcW w:w="6662" w:type="dxa"/>
            <w:tcBorders>
              <w:top w:val="single" w:sz="4" w:space="0" w:color="000000"/>
              <w:left w:val="single" w:sz="4" w:space="0" w:color="000000"/>
              <w:bottom w:val="single" w:sz="4" w:space="0" w:color="000000"/>
              <w:right w:val="single" w:sz="4" w:space="0" w:color="000000"/>
            </w:tcBorders>
            <w:vAlign w:val="center"/>
          </w:tcPr>
          <w:p w14:paraId="2F31D749" w14:textId="77777777" w:rsidR="009528A5" w:rsidRPr="00BF24AD" w:rsidRDefault="009528A5" w:rsidP="00467B9C">
            <w:pPr>
              <w:rPr>
                <w:rStyle w:val="postbody1"/>
              </w:rPr>
            </w:pPr>
            <w:r w:rsidRPr="00BF24AD">
              <w:rPr>
                <w:rStyle w:val="postbody1"/>
              </w:rPr>
              <w:t>Консоль администрирования должна позволять производить дистанционную установку/удаление агентов, а также их настройку (какие виды информации накапливать на контролируемом ПК). Также с ее помощью должна производиться настройка доступа специалистов безопасности к накопленным данным. Для каждого специалиста безопасности (его учетной записи, созданной в административной части программы) должна быть возможность указать с каких конкретно компьютеров данный специалист может просматривать данные и какие именно данные. В консоли администрирования должна быть возможность производить задание правил безопасности:</w:t>
            </w:r>
          </w:p>
          <w:p w14:paraId="261CE3F0" w14:textId="77777777" w:rsidR="009528A5" w:rsidRPr="00BF24AD" w:rsidRDefault="009528A5" w:rsidP="00467B9C">
            <w:pPr>
              <w:rPr>
                <w:rStyle w:val="postbody1"/>
              </w:rPr>
            </w:pPr>
            <w:r w:rsidRPr="00BF24AD">
              <w:rPr>
                <w:rStyle w:val="postbody1"/>
              </w:rPr>
              <w:t>- Список запрещенных для использования приложений и выбор, производить ли блокировку запуска таких программ.</w:t>
            </w:r>
          </w:p>
          <w:p w14:paraId="3D612E8D" w14:textId="77777777" w:rsidR="009528A5" w:rsidRPr="00BF24AD" w:rsidRDefault="009528A5" w:rsidP="00467B9C">
            <w:pPr>
              <w:rPr>
                <w:rStyle w:val="postbody1"/>
              </w:rPr>
            </w:pPr>
            <w:r w:rsidRPr="00BF24AD">
              <w:rPr>
                <w:rStyle w:val="postbody1"/>
              </w:rPr>
              <w:t xml:space="preserve">- Список запрещенных веб сайтов </w:t>
            </w:r>
          </w:p>
          <w:p w14:paraId="5443B22F" w14:textId="77777777" w:rsidR="009528A5" w:rsidRPr="00BF24AD" w:rsidRDefault="009528A5" w:rsidP="00467B9C">
            <w:pPr>
              <w:rPr>
                <w:rStyle w:val="postbody1"/>
              </w:rPr>
            </w:pPr>
            <w:r w:rsidRPr="00BF24AD">
              <w:rPr>
                <w:rStyle w:val="postbody1"/>
              </w:rPr>
              <w:t>- Список запрещенных файлов, действия с которыми являются нарушением безопасности</w:t>
            </w:r>
          </w:p>
          <w:p w14:paraId="4417A28B" w14:textId="77777777" w:rsidR="009528A5" w:rsidRPr="00BF24AD" w:rsidRDefault="009528A5" w:rsidP="00467B9C">
            <w:pPr>
              <w:rPr>
                <w:rStyle w:val="postbody1"/>
              </w:rPr>
            </w:pPr>
            <w:r w:rsidRPr="00BF24AD">
              <w:rPr>
                <w:rStyle w:val="postbody1"/>
              </w:rPr>
              <w:t>- Ключевые слова для поиска в переписке.</w:t>
            </w:r>
          </w:p>
          <w:p w14:paraId="59C396CC" w14:textId="77777777" w:rsidR="009528A5" w:rsidRPr="00BF24AD" w:rsidRDefault="009528A5" w:rsidP="00467B9C">
            <w:pPr>
              <w:rPr>
                <w:rStyle w:val="postbody1"/>
              </w:rPr>
            </w:pPr>
            <w:r w:rsidRPr="00BF24AD">
              <w:rPr>
                <w:rStyle w:val="postbody1"/>
              </w:rPr>
              <w:t>- Правила выявления подозрительной активности</w:t>
            </w:r>
          </w:p>
          <w:p w14:paraId="3F7CE3F4" w14:textId="77777777" w:rsidR="009528A5" w:rsidRPr="00BF24AD" w:rsidRDefault="009528A5" w:rsidP="00467B9C">
            <w:pPr>
              <w:rPr>
                <w:rStyle w:val="postbody1"/>
              </w:rPr>
            </w:pPr>
          </w:p>
          <w:p w14:paraId="3541EB4C" w14:textId="77777777" w:rsidR="009528A5" w:rsidRPr="00BF24AD" w:rsidRDefault="009528A5" w:rsidP="00467B9C">
            <w:pPr>
              <w:rPr>
                <w:rStyle w:val="postbody1"/>
              </w:rPr>
            </w:pPr>
            <w:r w:rsidRPr="00BF24AD">
              <w:rPr>
                <w:rStyle w:val="postbody1"/>
              </w:rPr>
              <w:t>Также через консоль администрирования должна быть возможность производить подписку учетных записей специалистов безопасности на оповещения о нарушении заданных политик безопасности.</w:t>
            </w:r>
          </w:p>
          <w:p w14:paraId="3CEC8C6A" w14:textId="77777777" w:rsidR="009528A5" w:rsidRPr="00BF24AD" w:rsidRDefault="009528A5" w:rsidP="00467B9C">
            <w:pPr>
              <w:rPr>
                <w:rStyle w:val="postbody1"/>
              </w:rPr>
            </w:pPr>
          </w:p>
          <w:p w14:paraId="59D39520" w14:textId="77777777" w:rsidR="009528A5" w:rsidRPr="00BF24AD" w:rsidRDefault="009528A5" w:rsidP="00467B9C">
            <w:pPr>
              <w:pStyle w:val="Standard"/>
              <w:snapToGrid w:val="0"/>
              <w:rPr>
                <w:rStyle w:val="postbody1"/>
                <w:rFonts w:eastAsiaTheme="majorEastAsia" w:cs="Times New Roman"/>
                <w:lang w:val="ru-RU"/>
              </w:rPr>
            </w:pPr>
            <w:r w:rsidRPr="00BF24AD">
              <w:rPr>
                <w:rStyle w:val="postbody1"/>
                <w:rFonts w:eastAsiaTheme="majorEastAsia" w:cs="Times New Roman"/>
                <w:lang w:val="ru-RU"/>
              </w:rPr>
              <w:t>Вход и в консоль администрирования должен осуществляться после обязательной авторизации.</w:t>
            </w:r>
          </w:p>
          <w:p w14:paraId="250CC591" w14:textId="77777777" w:rsidR="009528A5" w:rsidRPr="00BF24AD" w:rsidRDefault="009528A5" w:rsidP="00467B9C">
            <w:pPr>
              <w:pStyle w:val="Standard"/>
              <w:snapToGrid w:val="0"/>
              <w:rPr>
                <w:rStyle w:val="postbody1"/>
                <w:rFonts w:eastAsiaTheme="majorEastAsia" w:cs="Times New Roman"/>
                <w:lang w:val="ru-RU"/>
              </w:rPr>
            </w:pPr>
          </w:p>
          <w:p w14:paraId="76041674" w14:textId="77777777" w:rsidR="009528A5" w:rsidRPr="00BF24AD" w:rsidRDefault="009528A5" w:rsidP="00467B9C">
            <w:pPr>
              <w:pStyle w:val="Standard"/>
              <w:snapToGrid w:val="0"/>
              <w:rPr>
                <w:rStyle w:val="postbody1"/>
                <w:rFonts w:eastAsiaTheme="majorEastAsia" w:cs="Times New Roman"/>
                <w:iCs/>
                <w:color w:val="000000"/>
                <w:lang w:val="ru-RU"/>
              </w:rPr>
            </w:pPr>
            <w:r w:rsidRPr="00BF24AD">
              <w:rPr>
                <w:rStyle w:val="postbody1"/>
                <w:rFonts w:eastAsiaTheme="majorEastAsia" w:cs="Times New Roman"/>
                <w:lang w:val="ru-RU"/>
              </w:rPr>
              <w:t xml:space="preserve">Консоль администрирования должна быть реализована классическим приложением </w:t>
            </w:r>
            <w:r w:rsidRPr="00BF24AD">
              <w:rPr>
                <w:rStyle w:val="postbody1"/>
                <w:rFonts w:eastAsiaTheme="majorEastAsia" w:cs="Times New Roman"/>
              </w:rPr>
              <w:t>Windows</w:t>
            </w:r>
            <w:r w:rsidRPr="00BF24AD">
              <w:rPr>
                <w:rStyle w:val="postbody1"/>
                <w:rFonts w:eastAsiaTheme="majorEastAsia" w:cs="Times New Roman"/>
                <w:lang w:val="ru-RU"/>
              </w:rPr>
              <w:t xml:space="preserve">, </w:t>
            </w:r>
            <w:proofErr w:type="spellStart"/>
            <w:r w:rsidRPr="00BF24AD">
              <w:rPr>
                <w:rStyle w:val="postbody1"/>
                <w:rFonts w:eastAsiaTheme="majorEastAsia" w:cs="Times New Roman"/>
              </w:rPr>
              <w:t>без</w:t>
            </w:r>
            <w:proofErr w:type="spellEnd"/>
            <w:r w:rsidRPr="00BF24AD">
              <w:rPr>
                <w:rStyle w:val="postbody1"/>
                <w:rFonts w:eastAsiaTheme="majorEastAsia" w:cs="Times New Roman"/>
              </w:rPr>
              <w:t xml:space="preserve"> </w:t>
            </w:r>
            <w:proofErr w:type="spellStart"/>
            <w:r w:rsidRPr="00BF24AD">
              <w:rPr>
                <w:rStyle w:val="postbody1"/>
                <w:rFonts w:eastAsiaTheme="majorEastAsia" w:cs="Times New Roman"/>
              </w:rPr>
              <w:t>необходимости</w:t>
            </w:r>
            <w:proofErr w:type="spellEnd"/>
            <w:r w:rsidRPr="00BF24AD">
              <w:rPr>
                <w:rStyle w:val="postbody1"/>
                <w:rFonts w:eastAsiaTheme="majorEastAsia" w:cs="Times New Roman"/>
              </w:rPr>
              <w:t xml:space="preserve"> </w:t>
            </w:r>
            <w:proofErr w:type="spellStart"/>
            <w:r w:rsidRPr="00BF24AD">
              <w:rPr>
                <w:rStyle w:val="postbody1"/>
                <w:rFonts w:eastAsiaTheme="majorEastAsia" w:cs="Times New Roman"/>
              </w:rPr>
              <w:t>использовать</w:t>
            </w:r>
            <w:proofErr w:type="spellEnd"/>
            <w:r w:rsidRPr="00BF24AD">
              <w:rPr>
                <w:rStyle w:val="postbody1"/>
                <w:rFonts w:eastAsiaTheme="majorEastAsia" w:cs="Times New Roman"/>
              </w:rPr>
              <w:t xml:space="preserve"> </w:t>
            </w:r>
            <w:proofErr w:type="spellStart"/>
            <w:r w:rsidRPr="00BF24AD">
              <w:rPr>
                <w:rStyle w:val="postbody1"/>
                <w:rFonts w:eastAsiaTheme="majorEastAsia" w:cs="Times New Roman"/>
              </w:rPr>
              <w:t>браузер</w:t>
            </w:r>
            <w:proofErr w:type="spellEnd"/>
            <w:r w:rsidRPr="00BF24AD">
              <w:rPr>
                <w:rStyle w:val="postbody1"/>
                <w:rFonts w:eastAsiaTheme="majorEastAsia" w:cs="Times New Roman"/>
                <w:lang w:val="ru-RU"/>
              </w:rPr>
              <w:t>.</w:t>
            </w:r>
          </w:p>
        </w:tc>
      </w:tr>
      <w:tr w:rsidR="009528A5" w:rsidRPr="004B71AC" w14:paraId="275EFD8B" w14:textId="77777777" w:rsidTr="00467B9C">
        <w:trPr>
          <w:trHeight w:val="263"/>
        </w:trPr>
        <w:tc>
          <w:tcPr>
            <w:tcW w:w="1985" w:type="dxa"/>
            <w:tcBorders>
              <w:top w:val="single" w:sz="4" w:space="0" w:color="000000"/>
              <w:left w:val="single" w:sz="4" w:space="0" w:color="000000"/>
              <w:bottom w:val="single" w:sz="4" w:space="0" w:color="000000"/>
            </w:tcBorders>
            <w:vAlign w:val="center"/>
          </w:tcPr>
          <w:p w14:paraId="0AFB5192" w14:textId="77777777" w:rsidR="009528A5" w:rsidRPr="00BF24AD" w:rsidRDefault="009528A5" w:rsidP="00467B9C">
            <w:pPr>
              <w:pStyle w:val="Standard"/>
              <w:snapToGrid w:val="0"/>
              <w:rPr>
                <w:rFonts w:cs="Times New Roman"/>
                <w:b/>
                <w:bCs/>
                <w:iCs/>
                <w:lang w:val="ru-RU"/>
              </w:rPr>
            </w:pPr>
            <w:r w:rsidRPr="00BF24AD">
              <w:rPr>
                <w:rFonts w:cs="Times New Roman"/>
                <w:b/>
                <w:bCs/>
                <w:iCs/>
                <w:lang w:val="ru-RU"/>
              </w:rPr>
              <w:t>Требования к консоли просмотра данных</w:t>
            </w:r>
          </w:p>
        </w:tc>
        <w:tc>
          <w:tcPr>
            <w:tcW w:w="6662" w:type="dxa"/>
            <w:tcBorders>
              <w:top w:val="single" w:sz="4" w:space="0" w:color="000000"/>
              <w:left w:val="single" w:sz="4" w:space="0" w:color="000000"/>
              <w:bottom w:val="single" w:sz="4" w:space="0" w:color="000000"/>
              <w:right w:val="single" w:sz="4" w:space="0" w:color="000000"/>
            </w:tcBorders>
            <w:vAlign w:val="center"/>
          </w:tcPr>
          <w:p w14:paraId="6674FE4A" w14:textId="77777777" w:rsidR="009528A5" w:rsidRPr="00BF24AD" w:rsidRDefault="009528A5" w:rsidP="00467B9C">
            <w:pPr>
              <w:rPr>
                <w:rStyle w:val="postbody1"/>
              </w:rPr>
            </w:pPr>
            <w:r w:rsidRPr="00BF24AD">
              <w:rPr>
                <w:rStyle w:val="postbody1"/>
              </w:rPr>
              <w:t>Данная консоль должна позволять авторизованным пользователям осуществлять просмотр собранных данных. При этом каждому пользователю должна предоставляться только та информация и по тем контролируемым компьютерам, к которым ему разрешен доступ.</w:t>
            </w:r>
          </w:p>
          <w:p w14:paraId="314C5C30" w14:textId="77777777" w:rsidR="009528A5" w:rsidRPr="00BF24AD" w:rsidRDefault="009528A5" w:rsidP="00467B9C">
            <w:pPr>
              <w:rPr>
                <w:rStyle w:val="postbody1"/>
              </w:rPr>
            </w:pPr>
            <w:r w:rsidRPr="00BF24AD">
              <w:rPr>
                <w:rStyle w:val="postbody1"/>
              </w:rPr>
              <w:t>Консоль просмотра данных должна содержать в своем составе мастер отчетов, позволяющий сформировать как отчеты по текущим данным, так и аналитические отчеты, содержащие статистику использования контролируемых компьютеров, программ, посещения веб сайтов, использования принтеров, переписки через программы обмена сообщениями.</w:t>
            </w:r>
          </w:p>
          <w:p w14:paraId="59796837" w14:textId="77777777" w:rsidR="009528A5" w:rsidRPr="00BF24AD" w:rsidRDefault="009528A5" w:rsidP="00467B9C">
            <w:pPr>
              <w:rPr>
                <w:rStyle w:val="postbody1"/>
              </w:rPr>
            </w:pPr>
            <w:r w:rsidRPr="00BF24AD">
              <w:rPr>
                <w:rStyle w:val="postbody1"/>
              </w:rPr>
              <w:t>При нарушении заданных политик безопасности, сообщение об этом должно отображается в специальном окне.</w:t>
            </w:r>
          </w:p>
          <w:p w14:paraId="219FEA76" w14:textId="77777777" w:rsidR="009528A5" w:rsidRPr="00BF24AD" w:rsidRDefault="009528A5" w:rsidP="00467B9C">
            <w:pPr>
              <w:rPr>
                <w:rStyle w:val="postbody1"/>
              </w:rPr>
            </w:pPr>
          </w:p>
          <w:p w14:paraId="0EF27A9A" w14:textId="77777777" w:rsidR="009528A5" w:rsidRPr="00BF24AD" w:rsidRDefault="009528A5" w:rsidP="00467B9C">
            <w:pPr>
              <w:rPr>
                <w:rStyle w:val="postbody1"/>
              </w:rPr>
            </w:pPr>
            <w:r w:rsidRPr="00BF24AD">
              <w:rPr>
                <w:rStyle w:val="postbody1"/>
              </w:rPr>
              <w:t>Вход и в консоль просмотра данных должен осуществляться после обязательной авторизации.</w:t>
            </w:r>
          </w:p>
          <w:p w14:paraId="07560F3C" w14:textId="77777777" w:rsidR="009528A5" w:rsidRPr="00BF24AD" w:rsidRDefault="009528A5" w:rsidP="00467B9C">
            <w:pPr>
              <w:rPr>
                <w:rStyle w:val="postbody1"/>
              </w:rPr>
            </w:pPr>
          </w:p>
          <w:p w14:paraId="0B932780" w14:textId="77777777" w:rsidR="009528A5" w:rsidRPr="00BF24AD" w:rsidRDefault="009528A5" w:rsidP="00467B9C">
            <w:pPr>
              <w:rPr>
                <w:rStyle w:val="postbody1"/>
              </w:rPr>
            </w:pPr>
            <w:r w:rsidRPr="00BF24AD">
              <w:rPr>
                <w:rStyle w:val="postbody1"/>
              </w:rPr>
              <w:t>Консоль просмотра данных должна быть реализована классическим приложением Windows, без необходимости использовать браузер.</w:t>
            </w:r>
          </w:p>
        </w:tc>
      </w:tr>
      <w:tr w:rsidR="009528A5" w:rsidRPr="004B71AC" w14:paraId="1FD142B8" w14:textId="77777777" w:rsidTr="00467B9C">
        <w:trPr>
          <w:trHeight w:val="263"/>
        </w:trPr>
        <w:tc>
          <w:tcPr>
            <w:tcW w:w="1985" w:type="dxa"/>
            <w:tcBorders>
              <w:top w:val="single" w:sz="4" w:space="0" w:color="000000"/>
              <w:left w:val="single" w:sz="4" w:space="0" w:color="000000"/>
              <w:bottom w:val="single" w:sz="4" w:space="0" w:color="auto"/>
            </w:tcBorders>
            <w:vAlign w:val="center"/>
          </w:tcPr>
          <w:p w14:paraId="02317F23" w14:textId="77777777" w:rsidR="009528A5" w:rsidRPr="00BF24AD" w:rsidRDefault="009528A5" w:rsidP="00467B9C">
            <w:pPr>
              <w:pStyle w:val="Standard"/>
              <w:snapToGrid w:val="0"/>
              <w:rPr>
                <w:rFonts w:cs="Times New Roman"/>
                <w:b/>
                <w:bCs/>
                <w:iCs/>
                <w:lang w:val="ru-RU"/>
              </w:rPr>
            </w:pPr>
            <w:r w:rsidRPr="00BF24AD">
              <w:rPr>
                <w:rFonts w:cs="Times New Roman"/>
                <w:b/>
                <w:bCs/>
                <w:iCs/>
                <w:lang w:val="ru-RU"/>
              </w:rPr>
              <w:t>Требование к системе оповещения</w:t>
            </w:r>
          </w:p>
        </w:tc>
        <w:tc>
          <w:tcPr>
            <w:tcW w:w="6662" w:type="dxa"/>
            <w:tcBorders>
              <w:top w:val="single" w:sz="4" w:space="0" w:color="000000"/>
              <w:left w:val="single" w:sz="4" w:space="0" w:color="000000"/>
              <w:bottom w:val="single" w:sz="4" w:space="0" w:color="auto"/>
              <w:right w:val="single" w:sz="4" w:space="0" w:color="000000"/>
            </w:tcBorders>
            <w:vAlign w:val="center"/>
          </w:tcPr>
          <w:p w14:paraId="3FE719B0" w14:textId="77777777" w:rsidR="009528A5" w:rsidRPr="00BF24AD" w:rsidRDefault="009528A5" w:rsidP="00467B9C">
            <w:pPr>
              <w:rPr>
                <w:rStyle w:val="postbody1"/>
              </w:rPr>
            </w:pPr>
            <w:r w:rsidRPr="00BF24AD">
              <w:rPr>
                <w:rStyle w:val="postbody1"/>
              </w:rPr>
              <w:t xml:space="preserve">Оповещение специалистов безопасности о нарушении заданных политик безопасности должно производиться напрямую в консоль просмотра данных, на </w:t>
            </w:r>
            <w:proofErr w:type="spellStart"/>
            <w:r w:rsidRPr="00BF24AD">
              <w:rPr>
                <w:rStyle w:val="postbody1"/>
              </w:rPr>
              <w:t>e-mail</w:t>
            </w:r>
            <w:proofErr w:type="spellEnd"/>
            <w:r w:rsidRPr="00BF24AD">
              <w:rPr>
                <w:rStyle w:val="postbody1"/>
              </w:rPr>
              <w:t xml:space="preserve"> и/или на мессенджер Telegram. </w:t>
            </w:r>
          </w:p>
        </w:tc>
      </w:tr>
      <w:tr w:rsidR="009528A5" w:rsidRPr="004B71AC" w14:paraId="6846C946" w14:textId="77777777" w:rsidTr="00467B9C">
        <w:trPr>
          <w:trHeight w:val="263"/>
        </w:trPr>
        <w:tc>
          <w:tcPr>
            <w:tcW w:w="1985" w:type="dxa"/>
            <w:tcBorders>
              <w:top w:val="single" w:sz="4" w:space="0" w:color="auto"/>
              <w:left w:val="single" w:sz="4" w:space="0" w:color="auto"/>
              <w:bottom w:val="single" w:sz="4" w:space="0" w:color="auto"/>
              <w:right w:val="single" w:sz="4" w:space="0" w:color="auto"/>
            </w:tcBorders>
            <w:vAlign w:val="center"/>
          </w:tcPr>
          <w:p w14:paraId="39F945CA" w14:textId="77777777" w:rsidR="009528A5" w:rsidRPr="00BF24AD" w:rsidRDefault="009528A5" w:rsidP="00467B9C">
            <w:pPr>
              <w:pStyle w:val="Standard"/>
              <w:snapToGrid w:val="0"/>
              <w:rPr>
                <w:rFonts w:cs="Times New Roman"/>
                <w:b/>
                <w:bCs/>
                <w:iCs/>
                <w:lang w:val="ru-RU"/>
              </w:rPr>
            </w:pPr>
            <w:r w:rsidRPr="00BF24AD">
              <w:rPr>
                <w:rFonts w:cs="Times New Roman"/>
                <w:b/>
                <w:bCs/>
                <w:iCs/>
                <w:lang w:val="ru-RU"/>
              </w:rPr>
              <w:t xml:space="preserve">Требования к подсистеме </w:t>
            </w:r>
            <w:r w:rsidRPr="00BF24AD">
              <w:rPr>
                <w:rFonts w:cs="Times New Roman"/>
                <w:b/>
                <w:bCs/>
                <w:iCs/>
                <w:lang w:val="ru-RU"/>
              </w:rPr>
              <w:lastRenderedPageBreak/>
              <w:t>отчетов</w:t>
            </w:r>
          </w:p>
        </w:tc>
        <w:tc>
          <w:tcPr>
            <w:tcW w:w="6662" w:type="dxa"/>
            <w:tcBorders>
              <w:top w:val="single" w:sz="4" w:space="0" w:color="auto"/>
              <w:left w:val="single" w:sz="4" w:space="0" w:color="auto"/>
              <w:bottom w:val="single" w:sz="4" w:space="0" w:color="auto"/>
              <w:right w:val="single" w:sz="4" w:space="0" w:color="auto"/>
            </w:tcBorders>
            <w:vAlign w:val="center"/>
          </w:tcPr>
          <w:p w14:paraId="2AF73206" w14:textId="77777777" w:rsidR="009528A5" w:rsidRPr="00BF24AD" w:rsidRDefault="009528A5" w:rsidP="00467B9C">
            <w:pPr>
              <w:rPr>
                <w:rStyle w:val="postbody1"/>
              </w:rPr>
            </w:pPr>
            <w:r w:rsidRPr="00BF24AD">
              <w:rPr>
                <w:rStyle w:val="postbody1"/>
              </w:rPr>
              <w:lastRenderedPageBreak/>
              <w:t xml:space="preserve">Комплекс должен содержать в своем составе планировщик отчетов, позволяющий настроить выполнение групп отчетов по выбранным </w:t>
            </w:r>
            <w:r w:rsidRPr="00BF24AD">
              <w:rPr>
                <w:rStyle w:val="postbody1"/>
              </w:rPr>
              <w:lastRenderedPageBreak/>
              <w:t xml:space="preserve">компьютерам за заданные промежутки времени по расписанию. Должен обеспечивать при необходимости отправку сформированных отчетов на </w:t>
            </w:r>
            <w:proofErr w:type="spellStart"/>
            <w:r w:rsidRPr="00BF24AD">
              <w:rPr>
                <w:rStyle w:val="postbody1"/>
              </w:rPr>
              <w:t>e-mail</w:t>
            </w:r>
            <w:proofErr w:type="spellEnd"/>
            <w:r w:rsidRPr="00BF24AD">
              <w:rPr>
                <w:rStyle w:val="postbody1"/>
              </w:rPr>
              <w:t>.</w:t>
            </w:r>
          </w:p>
        </w:tc>
      </w:tr>
      <w:tr w:rsidR="009528A5" w:rsidRPr="004B71AC" w14:paraId="433DCD17" w14:textId="77777777" w:rsidTr="00467B9C">
        <w:trPr>
          <w:trHeight w:val="263"/>
        </w:trPr>
        <w:tc>
          <w:tcPr>
            <w:tcW w:w="1985" w:type="dxa"/>
            <w:tcBorders>
              <w:top w:val="single" w:sz="4" w:space="0" w:color="auto"/>
              <w:left w:val="single" w:sz="4" w:space="0" w:color="auto"/>
              <w:bottom w:val="single" w:sz="4" w:space="0" w:color="auto"/>
              <w:right w:val="single" w:sz="4" w:space="0" w:color="auto"/>
            </w:tcBorders>
            <w:vAlign w:val="center"/>
          </w:tcPr>
          <w:p w14:paraId="7EA46C00" w14:textId="77777777" w:rsidR="009528A5" w:rsidRPr="00BF24AD" w:rsidRDefault="009528A5" w:rsidP="00467B9C">
            <w:pPr>
              <w:pStyle w:val="Standard"/>
              <w:snapToGrid w:val="0"/>
              <w:rPr>
                <w:rFonts w:cs="Times New Roman"/>
                <w:b/>
                <w:bCs/>
                <w:iCs/>
                <w:lang w:val="ru-RU"/>
              </w:rPr>
            </w:pPr>
            <w:r w:rsidRPr="00BF24AD">
              <w:rPr>
                <w:rFonts w:cs="Times New Roman"/>
                <w:b/>
                <w:bCs/>
                <w:iCs/>
                <w:lang w:val="ru-RU"/>
              </w:rPr>
              <w:lastRenderedPageBreak/>
              <w:t>Язык интерфейса</w:t>
            </w:r>
          </w:p>
        </w:tc>
        <w:tc>
          <w:tcPr>
            <w:tcW w:w="6662" w:type="dxa"/>
            <w:tcBorders>
              <w:top w:val="single" w:sz="4" w:space="0" w:color="auto"/>
              <w:left w:val="single" w:sz="4" w:space="0" w:color="auto"/>
              <w:bottom w:val="single" w:sz="4" w:space="0" w:color="auto"/>
              <w:right w:val="single" w:sz="4" w:space="0" w:color="auto"/>
            </w:tcBorders>
            <w:vAlign w:val="center"/>
          </w:tcPr>
          <w:p w14:paraId="04D03995" w14:textId="77777777" w:rsidR="009528A5" w:rsidRPr="00BF24AD" w:rsidRDefault="009528A5" w:rsidP="00467B9C">
            <w:pPr>
              <w:rPr>
                <w:rStyle w:val="postbody1"/>
              </w:rPr>
            </w:pPr>
            <w:r w:rsidRPr="00BF24AD">
              <w:rPr>
                <w:rStyle w:val="postbody1"/>
              </w:rPr>
              <w:t>Программа должна иметь русскоязычный интерфейс</w:t>
            </w:r>
          </w:p>
        </w:tc>
      </w:tr>
      <w:tr w:rsidR="009528A5" w:rsidRPr="004B71AC" w14:paraId="30C1242B" w14:textId="77777777" w:rsidTr="00467B9C">
        <w:trPr>
          <w:trHeight w:val="2967"/>
        </w:trPr>
        <w:tc>
          <w:tcPr>
            <w:tcW w:w="1985" w:type="dxa"/>
            <w:tcBorders>
              <w:top w:val="single" w:sz="4" w:space="0" w:color="auto"/>
              <w:left w:val="single" w:sz="4" w:space="0" w:color="auto"/>
              <w:bottom w:val="single" w:sz="4" w:space="0" w:color="auto"/>
              <w:right w:val="single" w:sz="4" w:space="0" w:color="auto"/>
            </w:tcBorders>
            <w:vAlign w:val="center"/>
          </w:tcPr>
          <w:p w14:paraId="34F1BB88" w14:textId="77777777" w:rsidR="009528A5" w:rsidRPr="00BF24AD" w:rsidRDefault="009528A5" w:rsidP="00467B9C">
            <w:pPr>
              <w:snapToGrid w:val="0"/>
              <w:rPr>
                <w:rStyle w:val="apple-style-span"/>
                <w:rFonts w:ascii="Times New Roman" w:hAnsi="Times New Roman"/>
                <w:b/>
                <w:color w:val="000000"/>
                <w:sz w:val="24"/>
                <w:szCs w:val="24"/>
                <w:shd w:val="clear" w:color="auto" w:fill="FFFFFF"/>
              </w:rPr>
            </w:pPr>
            <w:r w:rsidRPr="00BF24AD">
              <w:rPr>
                <w:rStyle w:val="apple-style-span"/>
                <w:rFonts w:ascii="Times New Roman" w:hAnsi="Times New Roman"/>
                <w:b/>
                <w:color w:val="000000"/>
                <w:sz w:val="24"/>
                <w:szCs w:val="24"/>
                <w:shd w:val="clear" w:color="auto" w:fill="FFFFFF"/>
              </w:rPr>
              <w:t>Технические требования:</w:t>
            </w:r>
          </w:p>
        </w:tc>
        <w:tc>
          <w:tcPr>
            <w:tcW w:w="6662" w:type="dxa"/>
            <w:tcBorders>
              <w:top w:val="single" w:sz="4" w:space="0" w:color="auto"/>
              <w:left w:val="single" w:sz="4" w:space="0" w:color="auto"/>
              <w:bottom w:val="single" w:sz="4" w:space="0" w:color="auto"/>
              <w:right w:val="single" w:sz="4" w:space="0" w:color="auto"/>
            </w:tcBorders>
            <w:vAlign w:val="center"/>
          </w:tcPr>
          <w:p w14:paraId="38B41185" w14:textId="77777777" w:rsidR="009528A5" w:rsidRPr="00BF24AD" w:rsidRDefault="009528A5" w:rsidP="00467B9C">
            <w:pPr>
              <w:pStyle w:val="Standard"/>
              <w:rPr>
                <w:rFonts w:cs="Times New Roman"/>
                <w:bCs/>
                <w:color w:val="000000"/>
                <w:lang w:val="ru-RU"/>
              </w:rPr>
            </w:pPr>
            <w:r w:rsidRPr="00BF24AD">
              <w:rPr>
                <w:rFonts w:cs="Times New Roman"/>
                <w:bCs/>
                <w:color w:val="000000"/>
                <w:lang w:val="ru-RU"/>
              </w:rPr>
              <w:t>1.  Серверы:</w:t>
            </w:r>
          </w:p>
          <w:p w14:paraId="6F10EF3C" w14:textId="77777777" w:rsidR="009528A5" w:rsidRPr="00BF24AD" w:rsidRDefault="009528A5" w:rsidP="00467B9C">
            <w:pPr>
              <w:pStyle w:val="Standard"/>
              <w:rPr>
                <w:rFonts w:cs="Times New Roman"/>
                <w:bCs/>
                <w:color w:val="000000"/>
                <w:lang w:val="ru-RU"/>
              </w:rPr>
            </w:pPr>
            <w:r w:rsidRPr="00BF24AD">
              <w:rPr>
                <w:rFonts w:cs="Times New Roman"/>
                <w:bCs/>
                <w:color w:val="000000"/>
                <w:lang w:val="ru-RU"/>
              </w:rPr>
              <w:t>Центральный процессор: 2-х ядерный с частотой ядра 3,2 ГГц или выше;</w:t>
            </w:r>
          </w:p>
          <w:p w14:paraId="77B6BB6B" w14:textId="77777777" w:rsidR="009528A5" w:rsidRPr="00BF24AD" w:rsidRDefault="009528A5" w:rsidP="00467B9C">
            <w:pPr>
              <w:pStyle w:val="Standard"/>
              <w:rPr>
                <w:rFonts w:cs="Times New Roman"/>
                <w:bCs/>
                <w:color w:val="000000"/>
                <w:lang w:val="ru-RU"/>
              </w:rPr>
            </w:pPr>
            <w:r w:rsidRPr="00BF24AD">
              <w:rPr>
                <w:rFonts w:cs="Times New Roman"/>
                <w:bCs/>
                <w:color w:val="000000"/>
                <w:lang w:val="ru-RU"/>
              </w:rPr>
              <w:t>Оперативная память: не менее 4 ГБ (рекомендуется 8 ГБ)</w:t>
            </w:r>
          </w:p>
          <w:p w14:paraId="3840E3FE" w14:textId="77777777" w:rsidR="009528A5" w:rsidRPr="00BF24AD" w:rsidRDefault="009528A5" w:rsidP="00467B9C">
            <w:pPr>
              <w:pStyle w:val="Standard"/>
              <w:rPr>
                <w:rFonts w:cs="Times New Roman"/>
                <w:bCs/>
                <w:color w:val="000000"/>
                <w:lang w:val="ru-RU"/>
              </w:rPr>
            </w:pPr>
            <w:r w:rsidRPr="00BF24AD">
              <w:rPr>
                <w:rFonts w:cs="Times New Roman"/>
                <w:bCs/>
                <w:color w:val="000000"/>
                <w:lang w:val="ru-RU"/>
              </w:rPr>
              <w:t>Жесткий диск: не менее 300 ГБ. Свободное место на диске требуется из расчета 600 МБ на каждый контролируемый компьютер для хранения данных за 30 дней.</w:t>
            </w:r>
          </w:p>
          <w:p w14:paraId="2C77654F" w14:textId="77777777" w:rsidR="009528A5" w:rsidRPr="00BF24AD" w:rsidRDefault="009528A5" w:rsidP="00467B9C">
            <w:pPr>
              <w:pStyle w:val="Standard"/>
              <w:rPr>
                <w:rFonts w:cs="Times New Roman"/>
                <w:bCs/>
                <w:color w:val="000000"/>
                <w:lang w:val="ru-RU"/>
              </w:rPr>
            </w:pPr>
            <w:r w:rsidRPr="00BF24AD">
              <w:rPr>
                <w:rFonts w:cs="Times New Roman"/>
                <w:bCs/>
                <w:color w:val="000000"/>
                <w:lang w:val="ru-RU"/>
              </w:rPr>
              <w:t xml:space="preserve">Поддерживаемые операционные системы: Windows </w:t>
            </w:r>
            <w:r w:rsidRPr="00BF24AD">
              <w:rPr>
                <w:rFonts w:cs="Times New Roman"/>
              </w:rPr>
              <w:t>2008/7</w:t>
            </w:r>
            <w:r w:rsidRPr="00BF24AD">
              <w:rPr>
                <w:rFonts w:cs="Times New Roman"/>
                <w:lang w:val="ru-RU"/>
              </w:rPr>
              <w:t>/8.1/10/2012/2016</w:t>
            </w:r>
            <w:proofErr w:type="gramStart"/>
            <w:r w:rsidRPr="00BF24AD">
              <w:rPr>
                <w:rFonts w:cs="Times New Roman"/>
                <w:lang w:val="ru-RU"/>
              </w:rPr>
              <w:t xml:space="preserve">   </w:t>
            </w:r>
            <w:r w:rsidRPr="00BF24AD">
              <w:rPr>
                <w:rFonts w:cs="Times New Roman"/>
                <w:bCs/>
                <w:color w:val="000000"/>
                <w:lang w:val="ru-RU"/>
              </w:rPr>
              <w:t>(</w:t>
            </w:r>
            <w:proofErr w:type="gramEnd"/>
            <w:r w:rsidRPr="00BF24AD">
              <w:rPr>
                <w:rFonts w:cs="Times New Roman"/>
                <w:bCs/>
                <w:color w:val="000000"/>
                <w:lang w:val="ru-RU"/>
              </w:rPr>
              <w:t>32- или 64-разрядный выпуск)</w:t>
            </w:r>
          </w:p>
          <w:p w14:paraId="7B765FF6" w14:textId="77777777" w:rsidR="009528A5" w:rsidRPr="00BF24AD" w:rsidRDefault="009528A5" w:rsidP="00467B9C">
            <w:pPr>
              <w:pStyle w:val="Standard"/>
              <w:rPr>
                <w:rFonts w:cs="Times New Roman"/>
                <w:bCs/>
                <w:color w:val="000000"/>
                <w:lang w:val="ru-RU"/>
              </w:rPr>
            </w:pPr>
            <w:proofErr w:type="spellStart"/>
            <w:r w:rsidRPr="00BF24AD">
              <w:rPr>
                <w:rFonts w:cs="Times New Roman"/>
              </w:rPr>
              <w:t>Открытые</w:t>
            </w:r>
            <w:proofErr w:type="spellEnd"/>
            <w:r w:rsidRPr="00BF24AD">
              <w:rPr>
                <w:rFonts w:cs="Times New Roman"/>
              </w:rPr>
              <w:t xml:space="preserve"> </w:t>
            </w:r>
            <w:proofErr w:type="spellStart"/>
            <w:r w:rsidRPr="00BF24AD">
              <w:rPr>
                <w:rFonts w:cs="Times New Roman"/>
              </w:rPr>
              <w:t>порты</w:t>
            </w:r>
            <w:proofErr w:type="spellEnd"/>
            <w:r w:rsidRPr="00BF24AD">
              <w:rPr>
                <w:rFonts w:cs="Times New Roman"/>
              </w:rPr>
              <w:t xml:space="preserve"> TCP/IP: </w:t>
            </w:r>
            <w:proofErr w:type="spellStart"/>
            <w:r w:rsidRPr="00BF24AD">
              <w:rPr>
                <w:rFonts w:cs="Times New Roman"/>
              </w:rPr>
              <w:t>входящие</w:t>
            </w:r>
            <w:proofErr w:type="spellEnd"/>
            <w:r w:rsidRPr="00BF24AD">
              <w:rPr>
                <w:rFonts w:cs="Times New Roman"/>
              </w:rPr>
              <w:t xml:space="preserve"> - 7657, 3050, 6587; </w:t>
            </w:r>
            <w:proofErr w:type="spellStart"/>
            <w:r w:rsidRPr="00BF24AD">
              <w:rPr>
                <w:rFonts w:cs="Times New Roman"/>
              </w:rPr>
              <w:t>исходящий</w:t>
            </w:r>
            <w:proofErr w:type="spellEnd"/>
            <w:r w:rsidRPr="00BF24AD">
              <w:rPr>
                <w:rFonts w:cs="Times New Roman"/>
              </w:rPr>
              <w:t xml:space="preserve"> – 47658. </w:t>
            </w:r>
          </w:p>
          <w:p w14:paraId="074C5F86" w14:textId="77777777" w:rsidR="009528A5" w:rsidRPr="00BF24AD" w:rsidRDefault="009528A5" w:rsidP="00467B9C">
            <w:pPr>
              <w:pStyle w:val="Standard"/>
              <w:rPr>
                <w:rFonts w:cs="Times New Roman"/>
                <w:bCs/>
                <w:color w:val="000000"/>
                <w:lang w:val="ru-RU"/>
              </w:rPr>
            </w:pPr>
          </w:p>
          <w:p w14:paraId="17F95499" w14:textId="77777777" w:rsidR="009528A5" w:rsidRPr="00BF24AD" w:rsidRDefault="009528A5" w:rsidP="00467B9C">
            <w:pPr>
              <w:pStyle w:val="Standard"/>
              <w:rPr>
                <w:rFonts w:cs="Times New Roman"/>
                <w:bCs/>
                <w:color w:val="000000"/>
                <w:lang w:val="ru-RU"/>
              </w:rPr>
            </w:pPr>
            <w:r w:rsidRPr="00BF24AD">
              <w:rPr>
                <w:rFonts w:cs="Times New Roman"/>
                <w:bCs/>
                <w:color w:val="000000"/>
                <w:lang w:val="ru-RU"/>
              </w:rPr>
              <w:t>2. Контролируемые рабочие станции:</w:t>
            </w:r>
          </w:p>
          <w:p w14:paraId="532F3EE8" w14:textId="77777777" w:rsidR="009528A5" w:rsidRPr="00BF24AD" w:rsidRDefault="009528A5" w:rsidP="00467B9C">
            <w:pPr>
              <w:pStyle w:val="Standard"/>
              <w:rPr>
                <w:rFonts w:cs="Times New Roman"/>
                <w:bCs/>
                <w:color w:val="000000"/>
                <w:lang w:val="ru-RU"/>
              </w:rPr>
            </w:pPr>
            <w:r w:rsidRPr="00BF24AD">
              <w:rPr>
                <w:rFonts w:cs="Times New Roman"/>
                <w:bCs/>
                <w:color w:val="000000"/>
                <w:lang w:val="ru-RU"/>
              </w:rPr>
              <w:t>Центральный процессор: с частотой 2,4 ГГц или выше</w:t>
            </w:r>
          </w:p>
          <w:p w14:paraId="568D3581" w14:textId="77777777" w:rsidR="009528A5" w:rsidRPr="00BF24AD" w:rsidRDefault="009528A5" w:rsidP="00467B9C">
            <w:pPr>
              <w:pStyle w:val="Standard"/>
              <w:rPr>
                <w:rFonts w:cs="Times New Roman"/>
                <w:bCs/>
                <w:color w:val="000000"/>
                <w:lang w:val="ru-RU"/>
              </w:rPr>
            </w:pPr>
            <w:r w:rsidRPr="00BF24AD">
              <w:rPr>
                <w:rFonts w:cs="Times New Roman"/>
                <w:bCs/>
                <w:color w:val="000000"/>
                <w:lang w:val="ru-RU"/>
              </w:rPr>
              <w:t>Оперативная память: не менее 1 ГБ (рекомендуется от 2 ГБ)</w:t>
            </w:r>
          </w:p>
          <w:p w14:paraId="024A6CEF" w14:textId="77777777" w:rsidR="009528A5" w:rsidRPr="00BF24AD" w:rsidRDefault="009528A5" w:rsidP="00467B9C">
            <w:pPr>
              <w:pStyle w:val="Standard"/>
              <w:rPr>
                <w:rFonts w:cs="Times New Roman"/>
                <w:bCs/>
                <w:color w:val="000000"/>
                <w:lang w:val="ru-RU"/>
              </w:rPr>
            </w:pPr>
            <w:r w:rsidRPr="00BF24AD">
              <w:rPr>
                <w:rFonts w:cs="Times New Roman"/>
                <w:bCs/>
                <w:color w:val="000000"/>
                <w:lang w:val="ru-RU"/>
              </w:rPr>
              <w:t>Жесткий диск: не менее 200 МБ свободного пространства на диске.</w:t>
            </w:r>
          </w:p>
          <w:p w14:paraId="7C41C2D8" w14:textId="77777777" w:rsidR="009528A5" w:rsidRPr="00BF24AD" w:rsidRDefault="009528A5" w:rsidP="00467B9C">
            <w:pPr>
              <w:pStyle w:val="Standard"/>
              <w:rPr>
                <w:rFonts w:cs="Times New Roman"/>
                <w:bCs/>
                <w:color w:val="000000"/>
                <w:lang w:val="ru-RU"/>
              </w:rPr>
            </w:pPr>
            <w:r w:rsidRPr="00BF24AD">
              <w:rPr>
                <w:rFonts w:cs="Times New Roman"/>
                <w:bCs/>
                <w:color w:val="000000"/>
                <w:lang w:val="ru-RU"/>
              </w:rPr>
              <w:t xml:space="preserve">Поддерживаемые операционные системы: Windows </w:t>
            </w:r>
            <w:r w:rsidRPr="00BF24AD">
              <w:rPr>
                <w:rFonts w:cs="Times New Roman"/>
              </w:rPr>
              <w:t>XP/2003/2008/</w:t>
            </w:r>
            <w:r w:rsidRPr="00BF24AD">
              <w:rPr>
                <w:rFonts w:cs="Times New Roman"/>
                <w:lang w:val="en-US"/>
              </w:rPr>
              <w:t>Vista</w:t>
            </w:r>
            <w:r w:rsidRPr="00BF24AD">
              <w:rPr>
                <w:rFonts w:cs="Times New Roman"/>
              </w:rPr>
              <w:t>/7</w:t>
            </w:r>
            <w:r w:rsidRPr="00BF24AD">
              <w:rPr>
                <w:rFonts w:cs="Times New Roman"/>
                <w:lang w:val="ru-RU"/>
              </w:rPr>
              <w:t xml:space="preserve">/8.1/10 </w:t>
            </w:r>
            <w:proofErr w:type="gramStart"/>
            <w:r w:rsidRPr="00BF24AD">
              <w:rPr>
                <w:rFonts w:cs="Times New Roman"/>
                <w:lang w:val="ru-RU"/>
              </w:rPr>
              <w:t xml:space="preserve">   </w:t>
            </w:r>
            <w:r w:rsidRPr="00BF24AD">
              <w:rPr>
                <w:rFonts w:cs="Times New Roman"/>
                <w:bCs/>
                <w:color w:val="000000"/>
                <w:lang w:val="ru-RU"/>
              </w:rPr>
              <w:t>(</w:t>
            </w:r>
            <w:proofErr w:type="gramEnd"/>
            <w:r w:rsidRPr="00BF24AD">
              <w:rPr>
                <w:rFonts w:cs="Times New Roman"/>
                <w:bCs/>
                <w:color w:val="000000"/>
                <w:lang w:val="ru-RU"/>
              </w:rPr>
              <w:t>32- или 64-разрядный выпуск)</w:t>
            </w:r>
          </w:p>
          <w:p w14:paraId="01DCD741" w14:textId="77777777" w:rsidR="009528A5" w:rsidRPr="00BF24AD" w:rsidRDefault="009528A5" w:rsidP="00467B9C">
            <w:pPr>
              <w:pStyle w:val="Standard"/>
              <w:rPr>
                <w:rFonts w:cs="Times New Roman"/>
                <w:bCs/>
                <w:color w:val="000000"/>
                <w:lang w:val="ru-RU"/>
              </w:rPr>
            </w:pPr>
            <w:r w:rsidRPr="00BF24AD">
              <w:rPr>
                <w:rFonts w:cs="Times New Roman"/>
                <w:bCs/>
                <w:color w:val="000000"/>
                <w:lang w:val="ru-RU"/>
              </w:rPr>
              <w:t xml:space="preserve">Сеть: Локальная сеть от 100 Мбит, обслуживающая все рабочие станции и сервер.  </w:t>
            </w:r>
          </w:p>
          <w:p w14:paraId="103A89B2" w14:textId="77777777" w:rsidR="009528A5" w:rsidRPr="00BF24AD" w:rsidRDefault="009528A5" w:rsidP="00467B9C">
            <w:pPr>
              <w:pStyle w:val="Standard"/>
              <w:rPr>
                <w:rFonts w:cs="Times New Roman"/>
                <w:bCs/>
                <w:color w:val="000000"/>
                <w:lang w:val="ru-RU"/>
              </w:rPr>
            </w:pPr>
            <w:proofErr w:type="spellStart"/>
            <w:r w:rsidRPr="00BF24AD">
              <w:rPr>
                <w:rFonts w:cs="Times New Roman"/>
              </w:rPr>
              <w:t>Открытые</w:t>
            </w:r>
            <w:proofErr w:type="spellEnd"/>
            <w:r w:rsidRPr="00BF24AD">
              <w:rPr>
                <w:rFonts w:cs="Times New Roman"/>
              </w:rPr>
              <w:t xml:space="preserve"> </w:t>
            </w:r>
            <w:proofErr w:type="spellStart"/>
            <w:r w:rsidRPr="00BF24AD">
              <w:rPr>
                <w:rFonts w:cs="Times New Roman"/>
              </w:rPr>
              <w:t>порты</w:t>
            </w:r>
            <w:proofErr w:type="spellEnd"/>
            <w:r w:rsidRPr="00BF24AD">
              <w:rPr>
                <w:rFonts w:cs="Times New Roman"/>
              </w:rPr>
              <w:t xml:space="preserve"> TCP/IP: </w:t>
            </w:r>
            <w:proofErr w:type="spellStart"/>
            <w:r w:rsidRPr="00BF24AD">
              <w:rPr>
                <w:rFonts w:cs="Times New Roman"/>
              </w:rPr>
              <w:t>входящий</w:t>
            </w:r>
            <w:proofErr w:type="spellEnd"/>
            <w:r w:rsidRPr="00BF24AD">
              <w:rPr>
                <w:rFonts w:cs="Times New Roman"/>
              </w:rPr>
              <w:t xml:space="preserve"> – 47658; </w:t>
            </w:r>
            <w:proofErr w:type="spellStart"/>
            <w:r w:rsidRPr="00BF24AD">
              <w:rPr>
                <w:rFonts w:cs="Times New Roman"/>
              </w:rPr>
              <w:t>исходящий</w:t>
            </w:r>
            <w:proofErr w:type="spellEnd"/>
            <w:r w:rsidRPr="00BF24AD">
              <w:rPr>
                <w:rFonts w:cs="Times New Roman"/>
              </w:rPr>
              <w:t xml:space="preserve"> - 7657</w:t>
            </w:r>
            <w:r w:rsidRPr="00BF24AD">
              <w:rPr>
                <w:rFonts w:cs="Times New Roman"/>
                <w:bCs/>
                <w:color w:val="000000"/>
                <w:lang w:val="ru-RU"/>
              </w:rPr>
              <w:t>.</w:t>
            </w:r>
          </w:p>
        </w:tc>
      </w:tr>
    </w:tbl>
    <w:p w14:paraId="7C95606E" w14:textId="77777777" w:rsidR="009528A5" w:rsidRDefault="009528A5" w:rsidP="009528A5">
      <w:pPr>
        <w:rPr>
          <w:rFonts w:ascii="Times New Roman" w:hAnsi="Times New Roman"/>
          <w:color w:val="000000" w:themeColor="text1"/>
          <w:sz w:val="24"/>
          <w:szCs w:val="24"/>
        </w:rPr>
      </w:pPr>
    </w:p>
    <w:p w14:paraId="09A161DD" w14:textId="77777777" w:rsidR="009528A5" w:rsidRDefault="009528A5" w:rsidP="009528A5">
      <w:pPr>
        <w:spacing w:after="160" w:line="259" w:lineRule="auto"/>
        <w:rPr>
          <w:rFonts w:ascii="Times New Roman" w:hAnsi="Times New Roman"/>
          <w:color w:val="000000" w:themeColor="text1"/>
          <w:sz w:val="24"/>
          <w:szCs w:val="24"/>
        </w:rPr>
      </w:pPr>
      <w:r>
        <w:rPr>
          <w:rFonts w:ascii="Times New Roman" w:hAnsi="Times New Roman"/>
          <w:color w:val="000000" w:themeColor="text1"/>
          <w:sz w:val="24"/>
          <w:szCs w:val="24"/>
        </w:rPr>
        <w:br w:type="page"/>
      </w:r>
    </w:p>
    <w:p w14:paraId="0F33FF2E" w14:textId="77777777" w:rsidR="009528A5" w:rsidRDefault="009528A5" w:rsidP="009528A5">
      <w:pPr>
        <w:pStyle w:val="1"/>
        <w:jc w:val="right"/>
        <w:rPr>
          <w:rFonts w:ascii="Times New Roman" w:hAnsi="Times New Roman" w:cs="Times New Roman"/>
          <w:color w:val="000000" w:themeColor="text1"/>
          <w:sz w:val="24"/>
          <w:szCs w:val="24"/>
        </w:rPr>
      </w:pPr>
      <w:r w:rsidRPr="00BF24AD">
        <w:rPr>
          <w:rFonts w:ascii="Times New Roman" w:hAnsi="Times New Roman" w:cs="Times New Roman"/>
          <w:color w:val="000000" w:themeColor="text1"/>
          <w:sz w:val="24"/>
          <w:szCs w:val="24"/>
        </w:rPr>
        <w:lastRenderedPageBreak/>
        <w:t xml:space="preserve">Приложение № 2 к </w:t>
      </w:r>
      <w:r>
        <w:rPr>
          <w:rFonts w:ascii="Times New Roman" w:hAnsi="Times New Roman" w:cs="Times New Roman"/>
          <w:color w:val="000000" w:themeColor="text1"/>
          <w:sz w:val="24"/>
          <w:szCs w:val="24"/>
        </w:rPr>
        <w:t>техническому заданию</w:t>
      </w:r>
      <w:r w:rsidRPr="00BF24AD">
        <w:rPr>
          <w:rFonts w:ascii="Times New Roman" w:hAnsi="Times New Roman" w:cs="Times New Roman"/>
          <w:color w:val="000000" w:themeColor="text1"/>
          <w:sz w:val="24"/>
          <w:szCs w:val="24"/>
        </w:rPr>
        <w:t xml:space="preserve"> </w:t>
      </w:r>
    </w:p>
    <w:p w14:paraId="58D13B69" w14:textId="77777777" w:rsidR="009528A5" w:rsidRPr="00BF24AD" w:rsidRDefault="009528A5" w:rsidP="009528A5">
      <w:pPr>
        <w:pStyle w:val="1"/>
        <w:rPr>
          <w:rFonts w:ascii="Times New Roman" w:hAnsi="Times New Roman" w:cs="Times New Roman"/>
          <w:color w:val="000000" w:themeColor="text1"/>
          <w:sz w:val="24"/>
          <w:szCs w:val="24"/>
        </w:rPr>
      </w:pPr>
      <w:r w:rsidRPr="00BF24AD">
        <w:rPr>
          <w:rFonts w:ascii="Times New Roman" w:hAnsi="Times New Roman" w:cs="Times New Roman"/>
          <w:color w:val="000000" w:themeColor="text1"/>
          <w:sz w:val="24"/>
          <w:szCs w:val="24"/>
        </w:rPr>
        <w:t>Характеристики</w:t>
      </w:r>
    </w:p>
    <w:p w14:paraId="6DE111B8"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Продление действующей лицензии на антивирусное программное обеспечение Kaspersky </w:t>
      </w:r>
      <w:proofErr w:type="spellStart"/>
      <w:r w:rsidRPr="00BF24AD">
        <w:rPr>
          <w:rFonts w:ascii="Times New Roman" w:hAnsi="Times New Roman"/>
          <w:color w:val="000000" w:themeColor="text1"/>
          <w:sz w:val="24"/>
          <w:szCs w:val="24"/>
        </w:rPr>
        <w:t>Endpoint</w:t>
      </w:r>
      <w:proofErr w:type="spellEnd"/>
      <w:r w:rsidRPr="00BF24AD">
        <w:rPr>
          <w:rFonts w:ascii="Times New Roman" w:hAnsi="Times New Roman"/>
          <w:color w:val="000000" w:themeColor="text1"/>
          <w:sz w:val="24"/>
          <w:szCs w:val="24"/>
        </w:rPr>
        <w:t xml:space="preserve"> Security для бизнеса – Расширенный на срок 1 год с учётом имеющейся у Заказчика лицензии № </w:t>
      </w:r>
      <w:r w:rsidRPr="00BF24AD">
        <w:rPr>
          <w:rFonts w:ascii="Times New Roman" w:eastAsiaTheme="minorHAnsi" w:hAnsi="Times New Roman"/>
          <w:color w:val="000000" w:themeColor="text1"/>
          <w:sz w:val="24"/>
          <w:szCs w:val="24"/>
        </w:rPr>
        <w:t>1B08-220427-011616-833-1407</w:t>
      </w:r>
    </w:p>
    <w:p w14:paraId="6E71B33B"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Комплектация:</w:t>
      </w:r>
    </w:p>
    <w:p w14:paraId="1AF5D426" w14:textId="77777777" w:rsidR="009528A5" w:rsidRPr="00BF24AD" w:rsidRDefault="009528A5" w:rsidP="009528A5">
      <w:pPr>
        <w:rPr>
          <w:rFonts w:ascii="Times New Roman" w:hAnsi="Times New Roman"/>
          <w:sz w:val="24"/>
          <w:szCs w:val="24"/>
        </w:rPr>
      </w:pPr>
      <w:r w:rsidRPr="00BF24AD">
        <w:rPr>
          <w:rFonts w:ascii="Times New Roman" w:hAnsi="Times New Roman"/>
          <w:color w:val="000000" w:themeColor="text1"/>
          <w:sz w:val="24"/>
          <w:szCs w:val="24"/>
        </w:rPr>
        <w:t>- ключевой файл для активации программного обеспечения;</w:t>
      </w:r>
    </w:p>
    <w:p w14:paraId="63D87711"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Страна происхождения программного обеспечения: Российская Федерация</w:t>
      </w:r>
    </w:p>
    <w:p w14:paraId="025CA909"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Антивирусные средства должны включать:</w:t>
      </w:r>
    </w:p>
    <w:p w14:paraId="37CD7A4A" w14:textId="77777777" w:rsidR="009528A5" w:rsidRPr="00BF24AD" w:rsidRDefault="009528A5" w:rsidP="009528A5">
      <w:pPr>
        <w:pStyle w:val="a9"/>
        <w:numPr>
          <w:ilvl w:val="0"/>
          <w:numId w:val="17"/>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программные средства антивирусной защиты для рабочих станций Windows;</w:t>
      </w:r>
    </w:p>
    <w:p w14:paraId="60D92F51" w14:textId="77777777" w:rsidR="009528A5" w:rsidRPr="00BF24AD" w:rsidRDefault="009528A5" w:rsidP="009528A5">
      <w:pPr>
        <w:pStyle w:val="a9"/>
        <w:numPr>
          <w:ilvl w:val="0"/>
          <w:numId w:val="17"/>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программные средства антивирусной защиты для рабочих станций </w:t>
      </w:r>
      <w:proofErr w:type="spellStart"/>
      <w:r w:rsidRPr="00BF24AD">
        <w:rPr>
          <w:rFonts w:ascii="Times New Roman" w:hAnsi="Times New Roman"/>
          <w:color w:val="000000" w:themeColor="text1"/>
          <w:sz w:val="24"/>
          <w:szCs w:val="24"/>
        </w:rPr>
        <w:t>MacOS</w:t>
      </w:r>
      <w:proofErr w:type="spellEnd"/>
      <w:r w:rsidRPr="00BF24AD">
        <w:rPr>
          <w:rFonts w:ascii="Times New Roman" w:hAnsi="Times New Roman"/>
          <w:color w:val="000000" w:themeColor="text1"/>
          <w:sz w:val="24"/>
          <w:szCs w:val="24"/>
        </w:rPr>
        <w:t>;</w:t>
      </w:r>
    </w:p>
    <w:p w14:paraId="06F91D62" w14:textId="77777777" w:rsidR="009528A5" w:rsidRPr="00BF24AD" w:rsidRDefault="009528A5" w:rsidP="009528A5">
      <w:pPr>
        <w:pStyle w:val="a9"/>
        <w:numPr>
          <w:ilvl w:val="0"/>
          <w:numId w:val="17"/>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программные средства антивирусной защиты для рабочих станций и серверов Linux;</w:t>
      </w:r>
    </w:p>
    <w:p w14:paraId="1DE8DBBF" w14:textId="77777777" w:rsidR="009528A5" w:rsidRPr="00BF24AD" w:rsidRDefault="009528A5" w:rsidP="009528A5">
      <w:pPr>
        <w:pStyle w:val="a9"/>
        <w:numPr>
          <w:ilvl w:val="0"/>
          <w:numId w:val="17"/>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программные средства антивирусной защиты для файловых серверов Windows;</w:t>
      </w:r>
    </w:p>
    <w:p w14:paraId="0942E922" w14:textId="77777777" w:rsidR="009528A5" w:rsidRPr="00BF24AD" w:rsidRDefault="009528A5" w:rsidP="009528A5">
      <w:pPr>
        <w:pStyle w:val="a9"/>
        <w:numPr>
          <w:ilvl w:val="0"/>
          <w:numId w:val="17"/>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программные средства антивирусной защиты для мобильных устройств (смартфонов и планшетов);</w:t>
      </w:r>
    </w:p>
    <w:p w14:paraId="66F68069" w14:textId="77777777" w:rsidR="009528A5" w:rsidRPr="00BF24AD" w:rsidRDefault="009528A5" w:rsidP="009528A5">
      <w:pPr>
        <w:pStyle w:val="a9"/>
        <w:numPr>
          <w:ilvl w:val="0"/>
          <w:numId w:val="17"/>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программные средства централизованного управления, мониторинга и обновления;</w:t>
      </w:r>
    </w:p>
    <w:p w14:paraId="19A92BCA" w14:textId="77777777" w:rsidR="009528A5" w:rsidRPr="00BF24AD" w:rsidRDefault="009528A5" w:rsidP="009528A5">
      <w:pPr>
        <w:pStyle w:val="a9"/>
        <w:numPr>
          <w:ilvl w:val="0"/>
          <w:numId w:val="17"/>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обновляемые базы данных сигнатур вредоносных программ и атак;</w:t>
      </w:r>
    </w:p>
    <w:p w14:paraId="0A01B097" w14:textId="77777777" w:rsidR="009528A5" w:rsidRPr="00BF24AD" w:rsidRDefault="009528A5" w:rsidP="009528A5">
      <w:pPr>
        <w:pStyle w:val="a9"/>
        <w:numPr>
          <w:ilvl w:val="0"/>
          <w:numId w:val="17"/>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эксплуатационную документацию на русском языке.</w:t>
      </w:r>
    </w:p>
    <w:p w14:paraId="7DE039EA"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Программный интерфейс всех антивирусных средств, включая средства управления, должен быть на русском и английском языке.</w:t>
      </w:r>
    </w:p>
    <w:p w14:paraId="1E1AB488"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Все антивирусные средства, включая средства управления, должны обладать контекстной справочной системой на русском и английском языке.</w:t>
      </w:r>
    </w:p>
    <w:p w14:paraId="018C75E4" w14:textId="77777777" w:rsidR="009528A5" w:rsidRPr="00BF24AD" w:rsidRDefault="009528A5" w:rsidP="009528A5">
      <w:pPr>
        <w:pStyle w:val="1"/>
        <w:rPr>
          <w:rFonts w:ascii="Times New Roman" w:hAnsi="Times New Roman" w:cs="Times New Roman"/>
          <w:color w:val="000000" w:themeColor="text1"/>
          <w:sz w:val="24"/>
          <w:szCs w:val="24"/>
        </w:rPr>
      </w:pPr>
      <w:r w:rsidRPr="00BF24AD">
        <w:rPr>
          <w:rFonts w:ascii="Times New Roman" w:hAnsi="Times New Roman" w:cs="Times New Roman"/>
          <w:color w:val="000000" w:themeColor="text1"/>
          <w:sz w:val="24"/>
          <w:szCs w:val="24"/>
        </w:rPr>
        <w:t xml:space="preserve">Требования к программным средствам антивирусной защиты для рабочих станций Windows </w:t>
      </w:r>
    </w:p>
    <w:p w14:paraId="04934CF3"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Программные средства антивирусной защиты должны функционировать на компьютерах, работающих под управлением операционной системы для рабочих станций следующих версий:</w:t>
      </w:r>
    </w:p>
    <w:p w14:paraId="21FBC4B2" w14:textId="77777777" w:rsidR="009528A5" w:rsidRPr="009528A5" w:rsidRDefault="009528A5" w:rsidP="009528A5">
      <w:pPr>
        <w:pStyle w:val="a9"/>
        <w:numPr>
          <w:ilvl w:val="0"/>
          <w:numId w:val="18"/>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 xml:space="preserve">Windows 7 Home / Professional / Ultimate / Enterprise Service Pack 1 </w:t>
      </w:r>
      <w:r w:rsidRPr="00BF24AD">
        <w:rPr>
          <w:rFonts w:ascii="Times New Roman" w:hAnsi="Times New Roman"/>
          <w:color w:val="000000" w:themeColor="text1"/>
          <w:sz w:val="24"/>
          <w:szCs w:val="24"/>
        </w:rPr>
        <w:t>и</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выше</w:t>
      </w:r>
      <w:r w:rsidRPr="009528A5">
        <w:rPr>
          <w:rFonts w:ascii="Times New Roman" w:hAnsi="Times New Roman"/>
          <w:color w:val="000000" w:themeColor="text1"/>
          <w:sz w:val="24"/>
          <w:szCs w:val="24"/>
          <w:lang w:val="en-US"/>
        </w:rPr>
        <w:t xml:space="preserve">; </w:t>
      </w:r>
    </w:p>
    <w:p w14:paraId="52B5AB66" w14:textId="77777777" w:rsidR="009528A5" w:rsidRPr="00BF24AD" w:rsidRDefault="009528A5" w:rsidP="009528A5">
      <w:pPr>
        <w:pStyle w:val="a9"/>
        <w:numPr>
          <w:ilvl w:val="0"/>
          <w:numId w:val="18"/>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Windows 8 Professional / Enterprise (32 / 64-разрядная);</w:t>
      </w:r>
    </w:p>
    <w:p w14:paraId="1E7D5497" w14:textId="77777777" w:rsidR="009528A5" w:rsidRPr="00BF24AD" w:rsidRDefault="009528A5" w:rsidP="009528A5">
      <w:pPr>
        <w:pStyle w:val="a9"/>
        <w:numPr>
          <w:ilvl w:val="0"/>
          <w:numId w:val="18"/>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Windows 8.1 Professional / Enterprise (32 / 64-разрядная);</w:t>
      </w:r>
    </w:p>
    <w:p w14:paraId="4922EFA2" w14:textId="77777777" w:rsidR="009528A5" w:rsidRPr="009528A5" w:rsidRDefault="009528A5" w:rsidP="009528A5">
      <w:pPr>
        <w:pStyle w:val="a9"/>
        <w:numPr>
          <w:ilvl w:val="0"/>
          <w:numId w:val="18"/>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 xml:space="preserve">Windows 10 Home / Pro / Pro </w:t>
      </w:r>
      <w:r w:rsidRPr="00BF24AD">
        <w:rPr>
          <w:rFonts w:ascii="Times New Roman" w:hAnsi="Times New Roman"/>
          <w:color w:val="000000" w:themeColor="text1"/>
          <w:sz w:val="24"/>
          <w:szCs w:val="24"/>
        </w:rPr>
        <w:t>для</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рабочих</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станций</w:t>
      </w:r>
      <w:r w:rsidRPr="009528A5">
        <w:rPr>
          <w:rFonts w:ascii="Times New Roman" w:hAnsi="Times New Roman"/>
          <w:color w:val="000000" w:themeColor="text1"/>
          <w:sz w:val="24"/>
          <w:szCs w:val="24"/>
          <w:lang w:val="en-US"/>
        </w:rPr>
        <w:t xml:space="preserve"> / Education / Enterprise;</w:t>
      </w:r>
    </w:p>
    <w:p w14:paraId="5C4FFE54" w14:textId="77777777" w:rsidR="009528A5" w:rsidRPr="009528A5" w:rsidRDefault="009528A5" w:rsidP="009528A5">
      <w:pPr>
        <w:pStyle w:val="a9"/>
        <w:numPr>
          <w:ilvl w:val="0"/>
          <w:numId w:val="18"/>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 xml:space="preserve">Windows 11 Home / Pro / Pro </w:t>
      </w:r>
      <w:r w:rsidRPr="00BF24AD">
        <w:rPr>
          <w:rFonts w:ascii="Times New Roman" w:hAnsi="Times New Roman"/>
          <w:color w:val="000000" w:themeColor="text1"/>
          <w:sz w:val="24"/>
          <w:szCs w:val="24"/>
        </w:rPr>
        <w:t>для</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рабочих</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станций</w:t>
      </w:r>
      <w:r w:rsidRPr="009528A5">
        <w:rPr>
          <w:rFonts w:ascii="Times New Roman" w:hAnsi="Times New Roman"/>
          <w:color w:val="000000" w:themeColor="text1"/>
          <w:sz w:val="24"/>
          <w:szCs w:val="24"/>
          <w:lang w:val="en-US"/>
        </w:rPr>
        <w:t xml:space="preserve"> / Education / Enterprise</w:t>
      </w:r>
    </w:p>
    <w:p w14:paraId="03DCCC9D"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В программном средстве антивирусной защиты должны быть реализованы следующие функциональные возможности:</w:t>
      </w:r>
    </w:p>
    <w:p w14:paraId="48A24C52"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антивирусное сканирования в режиме реального времени и по запросу из контекстного меню объекта;</w:t>
      </w:r>
    </w:p>
    <w:p w14:paraId="1556C2DA"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антивирусное сканирование по расписанию;</w:t>
      </w:r>
    </w:p>
    <w:p w14:paraId="3C7DEF9A"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антивирусное сканирование подключаемых устройств;</w:t>
      </w:r>
    </w:p>
    <w:p w14:paraId="465DA895"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эвристического анализатора, позволяющего распознавать и блокировать ранее неизвестные вредоносные программы;</w:t>
      </w:r>
    </w:p>
    <w:p w14:paraId="12193A77"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нейтрализации действий активного заражения;</w:t>
      </w:r>
    </w:p>
    <w:p w14:paraId="6CE4B501"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w:t>
      </w:r>
    </w:p>
    <w:p w14:paraId="1D00D609"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lastRenderedPageBreak/>
        <w:t>анализа обращений к общим папкам и файлам для выявления попыток шифрования защищаемых ресурсов доступных по сети;</w:t>
      </w:r>
    </w:p>
    <w:p w14:paraId="441FD5AF"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блокировка действий вредоносных программ, которые используют уязвимости в программном обеспечении в том числе защита памяти системных процессов;</w:t>
      </w:r>
    </w:p>
    <w:p w14:paraId="1455802E"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откат действий вредоносного программного обеспечения при лечении, в том числе, восстановление зашифрованных, вредоносными программами, файлов;</w:t>
      </w:r>
    </w:p>
    <w:p w14:paraId="2F2323E0"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ограничения привилегий (запись в реестр, доступ к файлам, папкам и другим процессам, обращение к планировщику задач, доступ к устройствам, изменение прав на объекты и т.д.) для процессов и приложений, динамически обновляемые настраиваемые списки приложений с определением уровня доверия;</w:t>
      </w:r>
    </w:p>
    <w:p w14:paraId="722426EF"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облачной защиты от новых угроз, позволяющей приложению в режиме реального времени обращаться к ресурсам производителя, для получения вердикта по запускаемой программе или файлу;</w:t>
      </w:r>
    </w:p>
    <w:p w14:paraId="6FF68181"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антивирусной проверки и лечения файлов в архивах следующих форматов: RAR, ARJ, ZIP, CAB, LHA, JAR, ICE;</w:t>
      </w:r>
    </w:p>
    <w:p w14:paraId="5ED3143E"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защиты электронной почты от вредоносных программ с проверкой входящего и исходящего трафика, передающегося по следующим протоколам: IMAP, SMTP, POP3, MAPI, NNTP; </w:t>
      </w:r>
    </w:p>
    <w:p w14:paraId="62BC7B64"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фильтра почтовых вложений с возможностью переименования или удаления заданных типов файлов;</w:t>
      </w:r>
    </w:p>
    <w:p w14:paraId="73D6A89B"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проверку сетевого трафика, поступающего на компьютер пользователя по протоколам HTTPS (SSL 3.0, TLS 1.0, TLS 1.1, TLS 1.2), HTTP, FTP, в том числе с помощью эвристического анализа, c возможностью настройки доверенных ресурсов и работой в режиме блокировки или статистики;</w:t>
      </w:r>
    </w:p>
    <w:p w14:paraId="0D0F3720"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блокировку баннеров и всплывающих окон на загружаемых Web-страницах;</w:t>
      </w:r>
    </w:p>
    <w:p w14:paraId="1BC280FF"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распознавания и блокировку фишинговых и небезопасных сайтов;</w:t>
      </w:r>
    </w:p>
    <w:p w14:paraId="0FDB7D39"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встроенного сетевого экрана, позволяющего создавать сетевые пакетные правила и сетевые правила для программ, с возможностью категоризации сетевых сегментов; </w:t>
      </w:r>
    </w:p>
    <w:p w14:paraId="725FAB3A"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защиты от сетевых атак с использованием правил сетевого экрана для приложений и портов в вычислительных сетях любого типа;</w:t>
      </w:r>
    </w:p>
    <w:p w14:paraId="5B38C0C3"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защиты от сетевых угроз, которые используют уязвимости в ARP-протоколе для подделки MAC-адреса устройства;</w:t>
      </w:r>
    </w:p>
    <w:p w14:paraId="2B47D9E0"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контроль сетевых подключений типа сетевой мост, с возможностью блокировки одновременной установки нескольких сетевых подключений;</w:t>
      </w:r>
    </w:p>
    <w:p w14:paraId="7E7E2277"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создания специальных правил, запрещающих или разрешающих установку и/или запуск программ для всех или для определенных групп пользователей (Active Directory или локальных пользователей/групп), компонент должен контролировать приложения как по пути нахождения программы, метаданным, сертификату или его отпечатку, контрольной сумме, так и по заранее заданным категориям приложений, предоставляемым производителем программного обеспечения, компонент должен работать в режиме черного или белого списка, а также в режиме сбора статистики или блокировки;</w:t>
      </w:r>
    </w:p>
    <w:p w14:paraId="47FD22FF"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контроля работы пользователя с внешними устройствами ввода/вывода по типу устройства и/или используемой шине, с возможностью создания списка доверенных устройств по их идентификатору и возможностью предоставления привилегий для использования внешних устройств определенным пользователям из Active Directory;</w:t>
      </w:r>
    </w:p>
    <w:p w14:paraId="55345C8A"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управления МТР устройствами и настройки правил доступа к устройствам этого типа для всех или для групп пользователей (Active Directory или локальных пользователей/групп), в рамках контроля устройств;</w:t>
      </w:r>
    </w:p>
    <w:p w14:paraId="54CEF40C"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записи в журнал событий о записи и/или удалении файлов на съемных дисках;</w:t>
      </w:r>
    </w:p>
    <w:p w14:paraId="22754900"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назначение приоритета для правил доступа к устройствам с файловой системой;</w:t>
      </w:r>
    </w:p>
    <w:p w14:paraId="087E5A46"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lastRenderedPageBreak/>
        <w:t>контроля работы пользователя с сетью Интернет, в том числе добавления, редактирования категорий, включение явного запрета или разрешения доступа к ресурсам определенного содержания, категории созданной и динамически обновляемой производителем, а также типа информации (аудио, видео и др.), позволять вводить временные интервалы контроля, а также назначать его только определенным пользователям из Active Directory;</w:t>
      </w:r>
    </w:p>
    <w:p w14:paraId="7259D7AA"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защиты от атак типа </w:t>
      </w:r>
      <w:proofErr w:type="spellStart"/>
      <w:r w:rsidRPr="00BF24AD">
        <w:rPr>
          <w:rFonts w:ascii="Times New Roman" w:hAnsi="Times New Roman"/>
          <w:color w:val="000000" w:themeColor="text1"/>
          <w:sz w:val="24"/>
          <w:szCs w:val="24"/>
        </w:rPr>
        <w:t>BadUSB</w:t>
      </w:r>
      <w:proofErr w:type="spellEnd"/>
      <w:r w:rsidRPr="00BF24AD">
        <w:rPr>
          <w:rFonts w:ascii="Times New Roman" w:hAnsi="Times New Roman"/>
          <w:color w:val="000000" w:themeColor="text1"/>
          <w:sz w:val="24"/>
          <w:szCs w:val="24"/>
        </w:rPr>
        <w:t>;</w:t>
      </w:r>
    </w:p>
    <w:p w14:paraId="7BB38359"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защиты от удаленного несанкционированного управления сервисом приложения, а также защита доступа к параметрам приложения с помощью пароля;</w:t>
      </w:r>
    </w:p>
    <w:p w14:paraId="30C2F16F"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управления параметрами через доверенные программы удаленного администрирования;</w:t>
      </w:r>
    </w:p>
    <w:p w14:paraId="41B4EBCB"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установки только выбранных компонентов программного средства антивирусной защиты;</w:t>
      </w:r>
    </w:p>
    <w:p w14:paraId="54C694A0"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централизованное управление всеми вышеуказанными компонентами с помощью единой системы управления;</w:t>
      </w:r>
    </w:p>
    <w:p w14:paraId="61409BB5"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запуска задач по расписанию и/или сразу после запуска приложения;</w:t>
      </w:r>
    </w:p>
    <w:p w14:paraId="06A269F1"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w:t>
      </w:r>
    </w:p>
    <w:p w14:paraId="1FC6E758"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ускорение процесса сканирования за счет пропуска объектов, состояние которых со времени прошлой проверки не изменилось;</w:t>
      </w:r>
    </w:p>
    <w:p w14:paraId="2CA5D590"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проверки целостности антивирусной программы;</w:t>
      </w:r>
    </w:p>
    <w:p w14:paraId="70FED0CC"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добавления исключений из антивирусной проверки по контрольной сумме файл, маске имени/директории или по наличию у файла доверенной цифровой подписи;</w:t>
      </w:r>
    </w:p>
    <w:p w14:paraId="7A9D19FE"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импорта и экспорта списков правил и исключений в XML-формат;</w:t>
      </w:r>
    </w:p>
    <w:p w14:paraId="77FB1716"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наличие у антивируса защищенного хранилища для удаленных зараженных файлов, с возможностью их восстановления;</w:t>
      </w:r>
    </w:p>
    <w:p w14:paraId="76B1A3E5"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наличие защищенного хранилища для отчетов о работе антивируса;</w:t>
      </w:r>
    </w:p>
    <w:p w14:paraId="17E9809B"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включения и выключения графического интерфейса антивируса, а также наличие упрощенной версии графического интерфейса, с минимальным набором возможностей;</w:t>
      </w:r>
    </w:p>
    <w:p w14:paraId="73F769E3" w14:textId="77777777" w:rsidR="009528A5" w:rsidRPr="009528A5"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lang w:val="en-US"/>
        </w:rPr>
      </w:pPr>
      <w:r w:rsidRPr="00BF24AD">
        <w:rPr>
          <w:rFonts w:ascii="Times New Roman" w:hAnsi="Times New Roman"/>
          <w:color w:val="000000" w:themeColor="text1"/>
          <w:sz w:val="24"/>
          <w:szCs w:val="24"/>
        </w:rPr>
        <w:t>интеграции</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с</w:t>
      </w:r>
      <w:r w:rsidRPr="009528A5">
        <w:rPr>
          <w:rFonts w:ascii="Times New Roman" w:hAnsi="Times New Roman"/>
          <w:color w:val="000000" w:themeColor="text1"/>
          <w:sz w:val="24"/>
          <w:szCs w:val="24"/>
          <w:lang w:val="en-US"/>
        </w:rPr>
        <w:t xml:space="preserve"> Windows Defender Security Center;</w:t>
      </w:r>
    </w:p>
    <w:p w14:paraId="75A6106A" w14:textId="77777777" w:rsidR="009528A5" w:rsidRPr="009528A5"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lang w:val="en-US"/>
        </w:rPr>
      </w:pPr>
      <w:r w:rsidRPr="00BF24AD">
        <w:rPr>
          <w:rFonts w:ascii="Times New Roman" w:hAnsi="Times New Roman"/>
          <w:color w:val="000000" w:themeColor="text1"/>
          <w:sz w:val="24"/>
          <w:szCs w:val="24"/>
        </w:rPr>
        <w:t>наличие</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поддержки</w:t>
      </w:r>
      <w:r w:rsidRPr="009528A5">
        <w:rPr>
          <w:rFonts w:ascii="Times New Roman" w:hAnsi="Times New Roman"/>
          <w:color w:val="000000" w:themeColor="text1"/>
          <w:sz w:val="24"/>
          <w:szCs w:val="24"/>
          <w:lang w:val="en-US"/>
        </w:rPr>
        <w:t xml:space="preserve"> Antimalware Scan Interface (AMSI);</w:t>
      </w:r>
    </w:p>
    <w:p w14:paraId="7ED0A286" w14:textId="77777777" w:rsidR="009528A5" w:rsidRPr="009528A5"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lang w:val="en-US"/>
        </w:rPr>
      </w:pPr>
      <w:r w:rsidRPr="00BF24AD">
        <w:rPr>
          <w:rFonts w:ascii="Times New Roman" w:hAnsi="Times New Roman"/>
          <w:color w:val="000000" w:themeColor="text1"/>
          <w:sz w:val="24"/>
          <w:szCs w:val="24"/>
        </w:rPr>
        <w:t>наличие</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поддержки</w:t>
      </w:r>
      <w:r w:rsidRPr="009528A5">
        <w:rPr>
          <w:rFonts w:ascii="Times New Roman" w:hAnsi="Times New Roman"/>
          <w:color w:val="000000" w:themeColor="text1"/>
          <w:sz w:val="24"/>
          <w:szCs w:val="24"/>
          <w:lang w:val="en-US"/>
        </w:rPr>
        <w:t xml:space="preserve"> Windows Subsystem for Linux (WSL);</w:t>
      </w:r>
    </w:p>
    <w:p w14:paraId="24F7DDCD"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защитить паролем восстановление объектов из резервного хранилища;</w:t>
      </w:r>
    </w:p>
    <w:p w14:paraId="5404C355"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ограничения сетевого трафика в том случае, если подключение к интернету является лимитным;</w:t>
      </w:r>
    </w:p>
    <w:p w14:paraId="55C6871E"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наличие инструмента мониторинга сети по протоколам TCP и UDP;</w:t>
      </w:r>
    </w:p>
    <w:p w14:paraId="3C3A71AD"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возобновление задачи проверки после перезагрузки с того же места, где проверка была прервана;</w:t>
      </w:r>
    </w:p>
    <w:p w14:paraId="2927C347"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возможность установки ограничение длительности выполнения задачи;</w:t>
      </w:r>
    </w:p>
    <w:p w14:paraId="757B54EE"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возможность ставить задачи проверки в очередь, если проверка уже выполняется. </w:t>
      </w:r>
    </w:p>
    <w:p w14:paraId="17761C02"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запуск специальной задачи для обнаружения и закрытия уязвимостей в приложениях, установленных на компьютере, с возможностью предоставления отчета по обнаруженным уязвимостям.</w:t>
      </w:r>
    </w:p>
    <w:p w14:paraId="291D41C9"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полнодисковое</w:t>
      </w:r>
      <w:proofErr w:type="spellEnd"/>
      <w:r w:rsidRPr="00BF24AD">
        <w:rPr>
          <w:rFonts w:ascii="Times New Roman" w:hAnsi="Times New Roman"/>
          <w:color w:val="000000" w:themeColor="text1"/>
          <w:sz w:val="24"/>
          <w:szCs w:val="24"/>
        </w:rPr>
        <w:t xml:space="preserve"> шифрование с созданием специального загрузочного агента и поддержкой технологии Single </w:t>
      </w:r>
      <w:proofErr w:type="spellStart"/>
      <w:r w:rsidRPr="00BF24AD">
        <w:rPr>
          <w:rFonts w:ascii="Times New Roman" w:hAnsi="Times New Roman"/>
          <w:color w:val="000000" w:themeColor="text1"/>
          <w:sz w:val="24"/>
          <w:szCs w:val="24"/>
        </w:rPr>
        <w:t>Sign</w:t>
      </w:r>
      <w:proofErr w:type="spellEnd"/>
      <w:r w:rsidRPr="00BF24AD">
        <w:rPr>
          <w:rFonts w:ascii="Times New Roman" w:hAnsi="Times New Roman"/>
          <w:color w:val="000000" w:themeColor="text1"/>
          <w:sz w:val="24"/>
          <w:szCs w:val="24"/>
        </w:rPr>
        <w:t xml:space="preserve"> On, поддержка UEFI-систем;</w:t>
      </w:r>
    </w:p>
    <w:p w14:paraId="62717351"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восстановления зашифрованного содержимого в случае сбоев загрузочного агента или файлов ОС, поддержка UEFI-систем;</w:t>
      </w:r>
    </w:p>
    <w:p w14:paraId="3561C637"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поддержка двухфакторной аутентификации при </w:t>
      </w:r>
      <w:proofErr w:type="spellStart"/>
      <w:r w:rsidRPr="00BF24AD">
        <w:rPr>
          <w:rFonts w:ascii="Times New Roman" w:hAnsi="Times New Roman"/>
          <w:color w:val="000000" w:themeColor="text1"/>
          <w:sz w:val="24"/>
          <w:szCs w:val="24"/>
        </w:rPr>
        <w:t>полнодисковом</w:t>
      </w:r>
      <w:proofErr w:type="spellEnd"/>
      <w:r w:rsidRPr="00BF24AD">
        <w:rPr>
          <w:rFonts w:ascii="Times New Roman" w:hAnsi="Times New Roman"/>
          <w:color w:val="000000" w:themeColor="text1"/>
          <w:sz w:val="24"/>
          <w:szCs w:val="24"/>
        </w:rPr>
        <w:t xml:space="preserve"> шифровании;</w:t>
      </w:r>
    </w:p>
    <w:p w14:paraId="02FDF304"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шифрование файлов с возможностью гибкого указания шифруемого контента (по местоположению, по расширению, по создающему файл приложению);</w:t>
      </w:r>
    </w:p>
    <w:p w14:paraId="63609B6B"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lastRenderedPageBreak/>
        <w:t>наличие механизмов ограничения доступа к зашифрованным файлам со стороны выбранных приложений, а также наличие технологии, позволяющей расшифровывать файлы за пределами организации с помощью пароля;</w:t>
      </w:r>
    </w:p>
    <w:p w14:paraId="0C375635"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шифрование данных на съемных носителях с возможностью задания режима работы, позволяющего шифровать и расшифровывать файлы за пределами сети организации;</w:t>
      </w:r>
    </w:p>
    <w:p w14:paraId="41F2DCCF"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возможность формирования шаблона поведения программ и блокировки их действий, при отклонении от шаблона поведения (адаптивный контроль аномалий)</w:t>
      </w:r>
    </w:p>
    <w:p w14:paraId="1D0DDBD3"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возможность создавать служебную учетную запись агента аутентификации при шифровании диска;</w:t>
      </w:r>
    </w:p>
    <w:p w14:paraId="37B6F356" w14:textId="77777777" w:rsidR="009528A5" w:rsidRPr="00BF24AD" w:rsidRDefault="009528A5" w:rsidP="009528A5">
      <w:pPr>
        <w:pStyle w:val="a9"/>
        <w:numPr>
          <w:ilvl w:val="1"/>
          <w:numId w:val="7"/>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поддержка стороннего поставщика учетных данных </w:t>
      </w:r>
      <w:proofErr w:type="spellStart"/>
      <w:r w:rsidRPr="00BF24AD">
        <w:rPr>
          <w:rFonts w:ascii="Times New Roman" w:hAnsi="Times New Roman"/>
          <w:color w:val="000000" w:themeColor="text1"/>
          <w:sz w:val="24"/>
          <w:szCs w:val="24"/>
        </w:rPr>
        <w:t>ADSelfService</w:t>
      </w:r>
      <w:proofErr w:type="spellEnd"/>
      <w:r w:rsidRPr="00BF24AD">
        <w:rPr>
          <w:rFonts w:ascii="Times New Roman" w:hAnsi="Times New Roman"/>
          <w:color w:val="000000" w:themeColor="text1"/>
          <w:sz w:val="24"/>
          <w:szCs w:val="24"/>
        </w:rPr>
        <w:t xml:space="preserve"> Plus для работы SSO при </w:t>
      </w:r>
      <w:proofErr w:type="spellStart"/>
      <w:r w:rsidRPr="00BF24AD">
        <w:rPr>
          <w:rFonts w:ascii="Times New Roman" w:hAnsi="Times New Roman"/>
          <w:color w:val="000000" w:themeColor="text1"/>
          <w:sz w:val="24"/>
          <w:szCs w:val="24"/>
        </w:rPr>
        <w:t>полнодисковом</w:t>
      </w:r>
      <w:proofErr w:type="spellEnd"/>
      <w:r w:rsidRPr="00BF24AD">
        <w:rPr>
          <w:rFonts w:ascii="Times New Roman" w:hAnsi="Times New Roman"/>
          <w:color w:val="000000" w:themeColor="text1"/>
          <w:sz w:val="24"/>
          <w:szCs w:val="24"/>
        </w:rPr>
        <w:t xml:space="preserve"> шифровании.</w:t>
      </w:r>
    </w:p>
    <w:p w14:paraId="00A2013D" w14:textId="77777777" w:rsidR="009528A5" w:rsidRPr="00BF24AD" w:rsidRDefault="009528A5" w:rsidP="009528A5">
      <w:pPr>
        <w:pStyle w:val="1"/>
        <w:rPr>
          <w:rFonts w:ascii="Times New Roman" w:hAnsi="Times New Roman" w:cs="Times New Roman"/>
          <w:color w:val="000000" w:themeColor="text1"/>
          <w:sz w:val="24"/>
          <w:szCs w:val="24"/>
        </w:rPr>
      </w:pPr>
      <w:r w:rsidRPr="00BF24AD">
        <w:rPr>
          <w:rFonts w:ascii="Times New Roman" w:hAnsi="Times New Roman" w:cs="Times New Roman"/>
          <w:color w:val="000000" w:themeColor="text1"/>
          <w:sz w:val="24"/>
          <w:szCs w:val="24"/>
        </w:rPr>
        <w:t>Требования к программным средствам антивирусной защиты для серверов Windows</w:t>
      </w:r>
    </w:p>
    <w:p w14:paraId="62163037"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Программные средства антивирусной защиты должны функционировать на компьютерах, работающих под управлением операционной системы для файловых серверов следующих версий:</w:t>
      </w:r>
    </w:p>
    <w:p w14:paraId="08448A86" w14:textId="77777777" w:rsidR="009528A5" w:rsidRPr="009528A5" w:rsidRDefault="009528A5" w:rsidP="009528A5">
      <w:pPr>
        <w:pStyle w:val="a9"/>
        <w:numPr>
          <w:ilvl w:val="0"/>
          <w:numId w:val="19"/>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Windows Small Business Server 2011 Essentials / Standard (64-</w:t>
      </w:r>
      <w:r w:rsidRPr="00BF24AD">
        <w:rPr>
          <w:rFonts w:ascii="Times New Roman" w:hAnsi="Times New Roman"/>
          <w:color w:val="000000" w:themeColor="text1"/>
          <w:sz w:val="24"/>
          <w:szCs w:val="24"/>
        </w:rPr>
        <w:t>разрядная</w:t>
      </w:r>
      <w:r w:rsidRPr="009528A5">
        <w:rPr>
          <w:rFonts w:ascii="Times New Roman" w:hAnsi="Times New Roman"/>
          <w:color w:val="000000" w:themeColor="text1"/>
          <w:sz w:val="24"/>
          <w:szCs w:val="24"/>
          <w:lang w:val="en-US"/>
        </w:rPr>
        <w:t>), Microsoft Small Business Server 2011 Standard (64-</w:t>
      </w:r>
      <w:r w:rsidRPr="00BF24AD">
        <w:rPr>
          <w:rFonts w:ascii="Times New Roman" w:hAnsi="Times New Roman"/>
          <w:color w:val="000000" w:themeColor="text1"/>
          <w:sz w:val="24"/>
          <w:szCs w:val="24"/>
        </w:rPr>
        <w:t>разрядная</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поддерживается</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только</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с</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установленным</w:t>
      </w:r>
      <w:r w:rsidRPr="009528A5">
        <w:rPr>
          <w:rFonts w:ascii="Times New Roman" w:hAnsi="Times New Roman"/>
          <w:color w:val="000000" w:themeColor="text1"/>
          <w:sz w:val="24"/>
          <w:szCs w:val="24"/>
          <w:lang w:val="en-US"/>
        </w:rPr>
        <w:t xml:space="preserve"> Service Pack 1 </w:t>
      </w:r>
      <w:r w:rsidRPr="00BF24AD">
        <w:rPr>
          <w:rFonts w:ascii="Times New Roman" w:hAnsi="Times New Roman"/>
          <w:color w:val="000000" w:themeColor="text1"/>
          <w:sz w:val="24"/>
          <w:szCs w:val="24"/>
        </w:rPr>
        <w:t>для</w:t>
      </w:r>
      <w:r w:rsidRPr="009528A5">
        <w:rPr>
          <w:rFonts w:ascii="Times New Roman" w:hAnsi="Times New Roman"/>
          <w:color w:val="000000" w:themeColor="text1"/>
          <w:sz w:val="24"/>
          <w:szCs w:val="24"/>
          <w:lang w:val="en-US"/>
        </w:rPr>
        <w:t xml:space="preserve"> Microsoft Windows Server 2008 R2;</w:t>
      </w:r>
    </w:p>
    <w:p w14:paraId="4882DBC5" w14:textId="77777777" w:rsidR="009528A5" w:rsidRPr="00BF24AD" w:rsidRDefault="009528A5" w:rsidP="009528A5">
      <w:pPr>
        <w:pStyle w:val="a9"/>
        <w:numPr>
          <w:ilvl w:val="0"/>
          <w:numId w:val="1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Windows </w:t>
      </w:r>
      <w:proofErr w:type="spellStart"/>
      <w:r w:rsidRPr="00BF24AD">
        <w:rPr>
          <w:rFonts w:ascii="Times New Roman" w:hAnsi="Times New Roman"/>
          <w:color w:val="000000" w:themeColor="text1"/>
          <w:sz w:val="24"/>
          <w:szCs w:val="24"/>
        </w:rPr>
        <w:t>MultiPoint</w:t>
      </w:r>
      <w:proofErr w:type="spellEnd"/>
      <w:r w:rsidRPr="00BF24AD">
        <w:rPr>
          <w:rFonts w:ascii="Times New Roman" w:hAnsi="Times New Roman"/>
          <w:color w:val="000000" w:themeColor="text1"/>
          <w:sz w:val="24"/>
          <w:szCs w:val="24"/>
        </w:rPr>
        <w:t xml:space="preserve"> Server 2011 (64-разрядная);</w:t>
      </w:r>
    </w:p>
    <w:p w14:paraId="5F35EB08" w14:textId="77777777" w:rsidR="009528A5" w:rsidRPr="009528A5" w:rsidRDefault="009528A5" w:rsidP="009528A5">
      <w:pPr>
        <w:pStyle w:val="a9"/>
        <w:numPr>
          <w:ilvl w:val="0"/>
          <w:numId w:val="19"/>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 xml:space="preserve">Windows Server 2008 R2 Foundation / Standard / Enterprise / Datacenter Service Pack 1 </w:t>
      </w:r>
      <w:r w:rsidRPr="00BF24AD">
        <w:rPr>
          <w:rFonts w:ascii="Times New Roman" w:hAnsi="Times New Roman"/>
          <w:color w:val="000000" w:themeColor="text1"/>
          <w:sz w:val="24"/>
          <w:szCs w:val="24"/>
        </w:rPr>
        <w:t>и</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выше</w:t>
      </w:r>
      <w:r w:rsidRPr="009528A5">
        <w:rPr>
          <w:rFonts w:ascii="Times New Roman" w:hAnsi="Times New Roman"/>
          <w:color w:val="000000" w:themeColor="text1"/>
          <w:sz w:val="24"/>
          <w:szCs w:val="24"/>
          <w:lang w:val="en-US"/>
        </w:rPr>
        <w:t>;</w:t>
      </w:r>
    </w:p>
    <w:p w14:paraId="32868346" w14:textId="77777777" w:rsidR="009528A5" w:rsidRPr="009528A5" w:rsidRDefault="009528A5" w:rsidP="009528A5">
      <w:pPr>
        <w:pStyle w:val="a9"/>
        <w:numPr>
          <w:ilvl w:val="0"/>
          <w:numId w:val="19"/>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Windows Server 2012 Foundation / Essentials / Standard / Datacenter;</w:t>
      </w:r>
    </w:p>
    <w:p w14:paraId="6D66E773" w14:textId="77777777" w:rsidR="009528A5" w:rsidRPr="009528A5" w:rsidRDefault="009528A5" w:rsidP="009528A5">
      <w:pPr>
        <w:pStyle w:val="a9"/>
        <w:numPr>
          <w:ilvl w:val="0"/>
          <w:numId w:val="19"/>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Windows Server 2012 R2 Foundation / Essentials / Standard / Datacenter;</w:t>
      </w:r>
    </w:p>
    <w:p w14:paraId="1FCA0A82" w14:textId="77777777" w:rsidR="009528A5" w:rsidRPr="009528A5" w:rsidRDefault="009528A5" w:rsidP="009528A5">
      <w:pPr>
        <w:pStyle w:val="a9"/>
        <w:numPr>
          <w:ilvl w:val="0"/>
          <w:numId w:val="19"/>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Windows Server 2016 Essentials / Standard / Datacenter;</w:t>
      </w:r>
    </w:p>
    <w:p w14:paraId="2501EE13" w14:textId="77777777" w:rsidR="009528A5" w:rsidRPr="009528A5" w:rsidRDefault="009528A5" w:rsidP="009528A5">
      <w:pPr>
        <w:pStyle w:val="a9"/>
        <w:numPr>
          <w:ilvl w:val="0"/>
          <w:numId w:val="19"/>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Windows Server 2019 Essentials / Standard / Datacenter;</w:t>
      </w:r>
    </w:p>
    <w:p w14:paraId="5617285E" w14:textId="77777777" w:rsidR="009528A5" w:rsidRPr="00BF24AD" w:rsidRDefault="009528A5" w:rsidP="009528A5">
      <w:pPr>
        <w:pStyle w:val="a9"/>
        <w:numPr>
          <w:ilvl w:val="0"/>
          <w:numId w:val="1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Windows Server 2022.</w:t>
      </w:r>
    </w:p>
    <w:p w14:paraId="51747357"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В программном средстве антивирусной защиты должны быть реализованы следующие функциональные возможности:</w:t>
      </w:r>
    </w:p>
    <w:p w14:paraId="7B79BE99"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антивирусное сканирование в режиме реального времени и по запросу из контекстного меню объекта;</w:t>
      </w:r>
    </w:p>
    <w:p w14:paraId="0891E64D"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антивирусное сканирование по расписанию;</w:t>
      </w:r>
    </w:p>
    <w:p w14:paraId="603CCF0B"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антивирусное сканирование подключаемых устройств;</w:t>
      </w:r>
    </w:p>
    <w:p w14:paraId="17DFC63F"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эвристического анализатора, позволяющего распознавать и блокировать ранее неизвестные вредоносные программы;</w:t>
      </w:r>
    </w:p>
    <w:p w14:paraId="7EC50BEA"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нейтрализации действий активного заражения;</w:t>
      </w:r>
    </w:p>
    <w:p w14:paraId="68671694"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w:t>
      </w:r>
    </w:p>
    <w:p w14:paraId="55DA0E4C"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анализа обращений к общим папкам и файлам для выявления попыток шифрования защищаемых ресурсов доступных по сети;</w:t>
      </w:r>
    </w:p>
    <w:p w14:paraId="29634DFB"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блокировка действий вредоносных программ, которые используют уязвимости в программном обеспечении в том числе защита памяти системных процессов;</w:t>
      </w:r>
    </w:p>
    <w:p w14:paraId="61B35DE3"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откат действий вредоносного программного обеспечения при лечении, в том числе, восстановление зашифрованных, вредоносными программами, файлов;</w:t>
      </w:r>
    </w:p>
    <w:p w14:paraId="3925C726"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облачной защиты от новых угроз, позволяющая приложению в режиме реального времени обращаться к ресурсам производителя, для получения вердикта по запускаемой программе или файлу;</w:t>
      </w:r>
    </w:p>
    <w:p w14:paraId="7955D60B"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lastRenderedPageBreak/>
        <w:t>антивирусной проверки и лечения файлов в архивах форматов RAR, ARJ, ZIP, CAB, LHA, JAR, ICE;</w:t>
      </w:r>
    </w:p>
    <w:p w14:paraId="6D014AA5"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встроенного сетевого экрана, позволяющего создавать сетевые пакетные правила и сетевые правила для программ, с возможностью категоризации сетевых сегментов; </w:t>
      </w:r>
    </w:p>
    <w:p w14:paraId="65999672"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защиты от сетевых угроз, которые используют уязвимости в ARP-протоколе для подделки MAC-адреса устройства;</w:t>
      </w:r>
    </w:p>
    <w:p w14:paraId="502D9304"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защиты от удаленного несанкционированного управления сервисом приложения, а также защита доступа к параметрам приложения с помощью пароля, позволяющая избежать отключения защиты со стороны вредоносных программ, злоумышленников или неквалифицированных пользователей;</w:t>
      </w:r>
    </w:p>
    <w:p w14:paraId="7F6DE71A"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установки только выбранных компонентов программного средства антивирусной защиты;</w:t>
      </w:r>
    </w:p>
    <w:p w14:paraId="3647CACE"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централизованное управление всеми вышеуказанными компонентами с помощью единой системы управления;</w:t>
      </w:r>
    </w:p>
    <w:p w14:paraId="7B3C0C23"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запуск задач по расписанию и/или сразу после загрузки операционной системы;</w:t>
      </w:r>
    </w:p>
    <w:p w14:paraId="49AA899C"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w:t>
      </w:r>
    </w:p>
    <w:p w14:paraId="2E6DF8EB"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ускорение процесса сканирования за счет пропуска объектов, состояние которых со времени прошлой проверки не изменилось;</w:t>
      </w:r>
    </w:p>
    <w:p w14:paraId="4BF321A4"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проверки целостности антивирусной программы;</w:t>
      </w:r>
    </w:p>
    <w:p w14:paraId="495E7B5A"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добавления исключений из антивирусной проверки по контрольной сумме файл, маске имени/директории или по наличию у файла доверенной цифровой подписи;</w:t>
      </w:r>
    </w:p>
    <w:p w14:paraId="48AEFF51"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наличие у антивируса защищенного хранилища для удаленных зараженных файлов, с возможностью их восстановления;</w:t>
      </w:r>
    </w:p>
    <w:p w14:paraId="7C85952C"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наличие защищенного хранилища для отчетов о работе антивируса;</w:t>
      </w:r>
    </w:p>
    <w:p w14:paraId="2BB8B584"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включения и выключения графического интерфейса антивируса, а также наличие упрощенной версии графического интерфейса, с минимальным набором возможностей;</w:t>
      </w:r>
    </w:p>
    <w:p w14:paraId="68185E98" w14:textId="77777777" w:rsidR="009528A5" w:rsidRPr="009528A5" w:rsidRDefault="009528A5" w:rsidP="009528A5">
      <w:pPr>
        <w:pStyle w:val="a9"/>
        <w:numPr>
          <w:ilvl w:val="0"/>
          <w:numId w:val="9"/>
        </w:numPr>
        <w:spacing w:after="160" w:line="259" w:lineRule="auto"/>
        <w:rPr>
          <w:rFonts w:ascii="Times New Roman" w:hAnsi="Times New Roman"/>
          <w:color w:val="000000" w:themeColor="text1"/>
          <w:sz w:val="24"/>
          <w:szCs w:val="24"/>
          <w:lang w:val="en-US"/>
        </w:rPr>
      </w:pPr>
      <w:r w:rsidRPr="00BF24AD">
        <w:rPr>
          <w:rFonts w:ascii="Times New Roman" w:hAnsi="Times New Roman"/>
          <w:color w:val="000000" w:themeColor="text1"/>
          <w:sz w:val="24"/>
          <w:szCs w:val="24"/>
        </w:rPr>
        <w:t>интеграции</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с</w:t>
      </w:r>
      <w:r w:rsidRPr="009528A5">
        <w:rPr>
          <w:rFonts w:ascii="Times New Roman" w:hAnsi="Times New Roman"/>
          <w:color w:val="000000" w:themeColor="text1"/>
          <w:sz w:val="24"/>
          <w:szCs w:val="24"/>
          <w:lang w:val="en-US"/>
        </w:rPr>
        <w:t xml:space="preserve"> Windows Defender Security Center;</w:t>
      </w:r>
    </w:p>
    <w:p w14:paraId="09F1DEAA" w14:textId="77777777" w:rsidR="009528A5" w:rsidRPr="009528A5" w:rsidRDefault="009528A5" w:rsidP="009528A5">
      <w:pPr>
        <w:pStyle w:val="a9"/>
        <w:numPr>
          <w:ilvl w:val="0"/>
          <w:numId w:val="9"/>
        </w:numPr>
        <w:spacing w:after="160" w:line="259" w:lineRule="auto"/>
        <w:rPr>
          <w:rFonts w:ascii="Times New Roman" w:hAnsi="Times New Roman"/>
          <w:color w:val="000000" w:themeColor="text1"/>
          <w:sz w:val="24"/>
          <w:szCs w:val="24"/>
          <w:lang w:val="en-US"/>
        </w:rPr>
      </w:pPr>
      <w:r w:rsidRPr="00BF24AD">
        <w:rPr>
          <w:rFonts w:ascii="Times New Roman" w:hAnsi="Times New Roman"/>
          <w:color w:val="000000" w:themeColor="text1"/>
          <w:sz w:val="24"/>
          <w:szCs w:val="24"/>
        </w:rPr>
        <w:t>наличие</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поддержки</w:t>
      </w:r>
      <w:r w:rsidRPr="009528A5">
        <w:rPr>
          <w:rFonts w:ascii="Times New Roman" w:hAnsi="Times New Roman"/>
          <w:color w:val="000000" w:themeColor="text1"/>
          <w:sz w:val="24"/>
          <w:szCs w:val="24"/>
          <w:lang w:val="en-US"/>
        </w:rPr>
        <w:t xml:space="preserve"> Antimalware Scan Interface (AMSI);</w:t>
      </w:r>
    </w:p>
    <w:p w14:paraId="1EF7D363" w14:textId="77777777" w:rsidR="009528A5" w:rsidRPr="009528A5" w:rsidRDefault="009528A5" w:rsidP="009528A5">
      <w:pPr>
        <w:pStyle w:val="a9"/>
        <w:numPr>
          <w:ilvl w:val="0"/>
          <w:numId w:val="9"/>
        </w:numPr>
        <w:spacing w:after="160" w:line="259" w:lineRule="auto"/>
        <w:rPr>
          <w:rFonts w:ascii="Times New Roman" w:hAnsi="Times New Roman"/>
          <w:color w:val="000000" w:themeColor="text1"/>
          <w:sz w:val="24"/>
          <w:szCs w:val="24"/>
          <w:lang w:val="en-US"/>
        </w:rPr>
      </w:pPr>
      <w:r w:rsidRPr="00BF24AD">
        <w:rPr>
          <w:rFonts w:ascii="Times New Roman" w:hAnsi="Times New Roman"/>
          <w:color w:val="000000" w:themeColor="text1"/>
          <w:sz w:val="24"/>
          <w:szCs w:val="24"/>
        </w:rPr>
        <w:t>наличие</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поддержки</w:t>
      </w:r>
      <w:r w:rsidRPr="009528A5">
        <w:rPr>
          <w:rFonts w:ascii="Times New Roman" w:hAnsi="Times New Roman"/>
          <w:color w:val="000000" w:themeColor="text1"/>
          <w:sz w:val="24"/>
          <w:szCs w:val="24"/>
          <w:lang w:val="en-US"/>
        </w:rPr>
        <w:t xml:space="preserve"> Windows Subsystem for Linux (WSL);</w:t>
      </w:r>
    </w:p>
    <w:p w14:paraId="24753636"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защитить паролем восстановление объектов из резервного хранилища.</w:t>
      </w:r>
    </w:p>
    <w:p w14:paraId="3FAD86C4"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импорта и экспорта списков правил и исключений в XML-формат;</w:t>
      </w:r>
    </w:p>
    <w:p w14:paraId="7F17DC2D"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ограничения сетевого трафика в том случае, если подключение к интернету является лимитным;</w:t>
      </w:r>
    </w:p>
    <w:p w14:paraId="5166956B"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создания специальных правил, запрещающих или разрешающих установку и/или запуск программ для всех или же для определенных групп пользователей (Active Directory или локальных пользователей/групп), компонент должен контролировать приложения как по пути нахождения программы, метаданным, сертификату или его отпечатку, контрольной сумме, так и по заранее заданным категориям приложений, предоставляемым производителем программного обеспечения, компонент должен работать в режиме черного или белого списка, а также в режиме сбора статистики или блокировки;</w:t>
      </w:r>
    </w:p>
    <w:p w14:paraId="677F1970"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формирования шаблона поведения программ и блокировки их действий, при отклонении от шаблона поведения (адаптивный контроль аномалий);</w:t>
      </w:r>
    </w:p>
    <w:p w14:paraId="11FFC94A"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запуск специальной задачи для обнаружения и закрытия уязвимостей в приложениях, установленных на компьютере, с возможностью предоставления отчета по обнаруженным уязвимостям;</w:t>
      </w:r>
    </w:p>
    <w:p w14:paraId="1CD9C911"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поддержка компонентов Защита от веб-угроз, Защита от почтовых угроз, Веб-Контроль и Контроль устройств для компьютеров под управлением операционной системы Windows для серверов.</w:t>
      </w:r>
    </w:p>
    <w:p w14:paraId="6A0358F4"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lastRenderedPageBreak/>
        <w:t>возобновление задачи проверки после перезагрузки с того же места, где проверка была прервана;</w:t>
      </w:r>
    </w:p>
    <w:p w14:paraId="1D78894C"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возможность установки ограничения длительности выполнения задачи;</w:t>
      </w:r>
    </w:p>
    <w:p w14:paraId="3437D75E" w14:textId="77777777" w:rsidR="009528A5" w:rsidRPr="00BF24AD" w:rsidRDefault="009528A5" w:rsidP="009528A5">
      <w:pPr>
        <w:pStyle w:val="a9"/>
        <w:numPr>
          <w:ilvl w:val="0"/>
          <w:numId w:val="9"/>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возможность ставить задачи проверки в очередь, если проверка уже выполняется.</w:t>
      </w:r>
    </w:p>
    <w:p w14:paraId="5D4DF1CF" w14:textId="77777777" w:rsidR="009528A5" w:rsidRPr="00BF24AD" w:rsidRDefault="009528A5" w:rsidP="009528A5">
      <w:pPr>
        <w:ind w:left="360"/>
        <w:rPr>
          <w:rFonts w:ascii="Times New Roman" w:hAnsi="Times New Roman"/>
          <w:color w:val="000000" w:themeColor="text1"/>
          <w:sz w:val="24"/>
          <w:szCs w:val="24"/>
        </w:rPr>
      </w:pPr>
    </w:p>
    <w:p w14:paraId="1242890A" w14:textId="77777777" w:rsidR="009528A5" w:rsidRPr="00BF24AD" w:rsidRDefault="009528A5" w:rsidP="009528A5">
      <w:pPr>
        <w:pStyle w:val="1"/>
        <w:rPr>
          <w:rFonts w:ascii="Times New Roman" w:hAnsi="Times New Roman" w:cs="Times New Roman"/>
          <w:color w:val="000000" w:themeColor="text1"/>
          <w:sz w:val="24"/>
          <w:szCs w:val="24"/>
        </w:rPr>
      </w:pPr>
      <w:r w:rsidRPr="00BF24AD">
        <w:rPr>
          <w:rFonts w:ascii="Times New Roman" w:hAnsi="Times New Roman" w:cs="Times New Roman"/>
          <w:color w:val="000000" w:themeColor="text1"/>
          <w:sz w:val="24"/>
          <w:szCs w:val="24"/>
        </w:rPr>
        <w:t>Требования к программным средствам антивирусной защиты для рабочих станций Mac</w:t>
      </w:r>
    </w:p>
    <w:p w14:paraId="1D8FFB42"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Программные средства антивирусной защиты для рабочих станций Mac должны функционировать на компьютерах, работающих под управлением операционных систем следующих версий:</w:t>
      </w:r>
    </w:p>
    <w:p w14:paraId="37A6D66A" w14:textId="77777777" w:rsidR="009528A5" w:rsidRPr="00BF24AD" w:rsidRDefault="009528A5" w:rsidP="009528A5">
      <w:pPr>
        <w:pStyle w:val="a9"/>
        <w:numPr>
          <w:ilvl w:val="0"/>
          <w:numId w:val="24"/>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macOS</w:t>
      </w:r>
      <w:proofErr w:type="spellEnd"/>
      <w:r w:rsidRPr="00BF24AD">
        <w:rPr>
          <w:rFonts w:ascii="Times New Roman" w:hAnsi="Times New Roman"/>
          <w:color w:val="000000" w:themeColor="text1"/>
          <w:sz w:val="24"/>
          <w:szCs w:val="24"/>
        </w:rPr>
        <w:t xml:space="preserve"> 10.14 - 12;</w:t>
      </w:r>
    </w:p>
    <w:p w14:paraId="167C6645"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В программном средстве антивирусной защиты должны быть реализованы следующие функциональные возможности:</w:t>
      </w:r>
    </w:p>
    <w:p w14:paraId="3D6C1CAA" w14:textId="77777777" w:rsidR="009528A5" w:rsidRPr="00BF24AD" w:rsidRDefault="009528A5" w:rsidP="009528A5">
      <w:pPr>
        <w:pStyle w:val="a9"/>
        <w:numPr>
          <w:ilvl w:val="0"/>
          <w:numId w:val="1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резидентный антивирусный мониторинг;</w:t>
      </w:r>
    </w:p>
    <w:p w14:paraId="7794770D" w14:textId="77777777" w:rsidR="009528A5" w:rsidRPr="00BF24AD" w:rsidRDefault="009528A5" w:rsidP="009528A5">
      <w:pPr>
        <w:pStyle w:val="a9"/>
        <w:numPr>
          <w:ilvl w:val="0"/>
          <w:numId w:val="1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облачная защита от новых угроз, позволяющая приложению в режиме реального времени обращаться к специальным ресурсам производителя, для получения вердикта по запускаемой программе или файлу; </w:t>
      </w:r>
    </w:p>
    <w:p w14:paraId="15A83100" w14:textId="77777777" w:rsidR="009528A5" w:rsidRPr="00BF24AD" w:rsidRDefault="009528A5" w:rsidP="009528A5">
      <w:pPr>
        <w:pStyle w:val="a9"/>
        <w:numPr>
          <w:ilvl w:val="0"/>
          <w:numId w:val="1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автоматическое обновление антивирусных баз по расписанию;</w:t>
      </w:r>
    </w:p>
    <w:p w14:paraId="706C8977" w14:textId="77777777" w:rsidR="009528A5" w:rsidRPr="00BF24AD" w:rsidRDefault="009528A5" w:rsidP="009528A5">
      <w:pPr>
        <w:pStyle w:val="a9"/>
        <w:numPr>
          <w:ilvl w:val="0"/>
          <w:numId w:val="1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резервное копирование зараженных файлов перед их удалением, для возможности восстановления;</w:t>
      </w:r>
    </w:p>
    <w:p w14:paraId="0EE28A7A" w14:textId="77777777" w:rsidR="009528A5" w:rsidRPr="00BF24AD" w:rsidRDefault="009528A5" w:rsidP="009528A5">
      <w:pPr>
        <w:pStyle w:val="a9"/>
        <w:numPr>
          <w:ilvl w:val="0"/>
          <w:numId w:val="1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эвристический анализатор, позволяющий распознавать и блокировать ранее неизвестные вредоносные программы;</w:t>
      </w:r>
    </w:p>
    <w:p w14:paraId="23E721B2" w14:textId="77777777" w:rsidR="009528A5" w:rsidRPr="00BF24AD" w:rsidRDefault="009528A5" w:rsidP="009528A5">
      <w:pPr>
        <w:pStyle w:val="a9"/>
        <w:numPr>
          <w:ilvl w:val="0"/>
          <w:numId w:val="1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защита от сетевых атак с использованием системы обнаружения и предотвращения вторжений (IDS/IPS) и правилами сетевой активности для наиболее популярных приложений при работе в вычислительных сетях любого типа, включая беспроводные;</w:t>
      </w:r>
    </w:p>
    <w:p w14:paraId="7504660E" w14:textId="77777777" w:rsidR="009528A5" w:rsidRPr="00BF24AD" w:rsidRDefault="009528A5" w:rsidP="009528A5">
      <w:pPr>
        <w:pStyle w:val="a9"/>
        <w:numPr>
          <w:ilvl w:val="0"/>
          <w:numId w:val="1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блокировка вредоносных и фишинговых сайтов на основе вердиктов репутационных облачных сервисов производителя антивирусных средств защиты;</w:t>
      </w:r>
    </w:p>
    <w:p w14:paraId="44CC105C" w14:textId="77777777" w:rsidR="009528A5" w:rsidRPr="00BF24AD" w:rsidRDefault="009528A5" w:rsidP="009528A5">
      <w:pPr>
        <w:pStyle w:val="a9"/>
        <w:numPr>
          <w:ilvl w:val="0"/>
          <w:numId w:val="1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проверку сетевого трафика, передаваемого через браузеры Safari, Google </w:t>
      </w:r>
      <w:proofErr w:type="spellStart"/>
      <w:r w:rsidRPr="00BF24AD">
        <w:rPr>
          <w:rFonts w:ascii="Times New Roman" w:hAnsi="Times New Roman"/>
          <w:color w:val="000000" w:themeColor="text1"/>
          <w:sz w:val="24"/>
          <w:szCs w:val="24"/>
        </w:rPr>
        <w:t>Chrome</w:t>
      </w:r>
      <w:proofErr w:type="spellEnd"/>
      <w:r w:rsidRPr="00BF24AD">
        <w:rPr>
          <w:rFonts w:ascii="Times New Roman" w:hAnsi="Times New Roman"/>
          <w:color w:val="000000" w:themeColor="text1"/>
          <w:sz w:val="24"/>
          <w:szCs w:val="24"/>
        </w:rPr>
        <w:t xml:space="preserve"> и Firefox (HTTP и HTTPS трафик);</w:t>
      </w:r>
    </w:p>
    <w:p w14:paraId="639C7B34" w14:textId="77777777" w:rsidR="009528A5" w:rsidRPr="00BF24AD" w:rsidRDefault="009528A5" w:rsidP="009528A5">
      <w:pPr>
        <w:pStyle w:val="a9"/>
        <w:numPr>
          <w:ilvl w:val="0"/>
          <w:numId w:val="1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контроль работы пользователя с сетью Интернет, в том числе добавления, редактирования категорий, включение явного запрета или разрешения доступа к определенным ресурсам или категорий ресурсов, созданных и динамически обновляемых производителем</w:t>
      </w:r>
    </w:p>
    <w:p w14:paraId="052F554F" w14:textId="77777777" w:rsidR="009528A5" w:rsidRPr="00BF24AD" w:rsidRDefault="009528A5" w:rsidP="009528A5">
      <w:pPr>
        <w:pStyle w:val="a9"/>
        <w:numPr>
          <w:ilvl w:val="0"/>
          <w:numId w:val="1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ускорения процесса сканирования за счет пропуска объектов, состояние которых со времени прошлой проверки не изменилось;</w:t>
      </w:r>
    </w:p>
    <w:p w14:paraId="03E85BE5" w14:textId="77777777" w:rsidR="009528A5" w:rsidRPr="00BF24AD" w:rsidRDefault="009528A5" w:rsidP="009528A5">
      <w:pPr>
        <w:pStyle w:val="a9"/>
        <w:numPr>
          <w:ilvl w:val="0"/>
          <w:numId w:val="1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централизованное управление всеми вышеуказанными компонентами с помощью единой системы управления.</w:t>
      </w:r>
    </w:p>
    <w:p w14:paraId="041A0968" w14:textId="77777777" w:rsidR="009528A5" w:rsidRPr="00BF24AD" w:rsidRDefault="009528A5" w:rsidP="009528A5">
      <w:pPr>
        <w:pStyle w:val="a9"/>
        <w:numPr>
          <w:ilvl w:val="0"/>
          <w:numId w:val="1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централизованное управление всеми вышеуказанными компонентами с помощью единой системы управления с возможностью управлять шифрованием </w:t>
      </w:r>
      <w:proofErr w:type="spellStart"/>
      <w:r w:rsidRPr="00BF24AD">
        <w:rPr>
          <w:rFonts w:ascii="Times New Roman" w:hAnsi="Times New Roman"/>
          <w:color w:val="000000" w:themeColor="text1"/>
          <w:sz w:val="24"/>
          <w:szCs w:val="24"/>
        </w:rPr>
        <w:t>FileVault</w:t>
      </w:r>
      <w:proofErr w:type="spellEnd"/>
      <w:r w:rsidRPr="00BF24AD">
        <w:rPr>
          <w:rFonts w:ascii="Times New Roman" w:hAnsi="Times New Roman"/>
          <w:color w:val="000000" w:themeColor="text1"/>
          <w:sz w:val="24"/>
          <w:szCs w:val="24"/>
        </w:rPr>
        <w:t>;</w:t>
      </w:r>
    </w:p>
    <w:p w14:paraId="75E78A82" w14:textId="77777777" w:rsidR="009528A5" w:rsidRPr="00BF24AD" w:rsidRDefault="009528A5" w:rsidP="009528A5">
      <w:pPr>
        <w:pStyle w:val="a9"/>
        <w:numPr>
          <w:ilvl w:val="0"/>
          <w:numId w:val="1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возможность установки расширений из командной строки с помощью новой команды </w:t>
      </w:r>
      <w:proofErr w:type="spellStart"/>
      <w:r w:rsidRPr="00BF24AD">
        <w:rPr>
          <w:rFonts w:ascii="Times New Roman" w:hAnsi="Times New Roman"/>
          <w:color w:val="000000" w:themeColor="text1"/>
          <w:sz w:val="24"/>
          <w:szCs w:val="24"/>
        </w:rPr>
        <w:t>kav</w:t>
      </w:r>
      <w:proofErr w:type="spellEnd"/>
      <w:r w:rsidRPr="00BF24AD">
        <w:rPr>
          <w:rFonts w:ascii="Times New Roman" w:hAnsi="Times New Roman"/>
          <w:color w:val="000000" w:themeColor="text1"/>
          <w:sz w:val="24"/>
          <w:szCs w:val="24"/>
        </w:rPr>
        <w:t>;</w:t>
      </w:r>
    </w:p>
    <w:p w14:paraId="4EB9921D" w14:textId="77777777" w:rsidR="009528A5" w:rsidRPr="00BF24AD" w:rsidRDefault="009528A5" w:rsidP="009528A5">
      <w:pPr>
        <w:pStyle w:val="a9"/>
        <w:numPr>
          <w:ilvl w:val="0"/>
          <w:numId w:val="1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возможность задавать исключения при проверке указанных областей на уровне перехватов файловых операций;</w:t>
      </w:r>
    </w:p>
    <w:p w14:paraId="40274A29" w14:textId="77777777" w:rsidR="009528A5" w:rsidRPr="00BF24AD" w:rsidRDefault="009528A5" w:rsidP="009528A5">
      <w:pPr>
        <w:pStyle w:val="a9"/>
        <w:numPr>
          <w:ilvl w:val="0"/>
          <w:numId w:val="1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возможность автоматически отслеживать появление прав полного доступа к диску и выполнять установку необходимых системных расширений, как только права будут предоставлены. </w:t>
      </w:r>
    </w:p>
    <w:p w14:paraId="3E54E8C0" w14:textId="77777777" w:rsidR="009528A5" w:rsidRPr="00BF24AD" w:rsidRDefault="009528A5" w:rsidP="009528A5">
      <w:pPr>
        <w:pStyle w:val="a9"/>
        <w:rPr>
          <w:rFonts w:ascii="Times New Roman" w:hAnsi="Times New Roman"/>
          <w:color w:val="000000" w:themeColor="text1"/>
          <w:sz w:val="24"/>
          <w:szCs w:val="24"/>
        </w:rPr>
      </w:pPr>
    </w:p>
    <w:p w14:paraId="5A71F021" w14:textId="77777777" w:rsidR="009528A5" w:rsidRPr="00BF24AD" w:rsidRDefault="009528A5" w:rsidP="009528A5">
      <w:pPr>
        <w:pStyle w:val="1"/>
        <w:rPr>
          <w:rFonts w:ascii="Times New Roman" w:hAnsi="Times New Roman" w:cs="Times New Roman"/>
          <w:color w:val="000000" w:themeColor="text1"/>
          <w:sz w:val="24"/>
          <w:szCs w:val="24"/>
        </w:rPr>
      </w:pPr>
      <w:r w:rsidRPr="00BF24AD">
        <w:rPr>
          <w:rFonts w:ascii="Times New Roman" w:hAnsi="Times New Roman" w:cs="Times New Roman"/>
          <w:color w:val="000000" w:themeColor="text1"/>
          <w:sz w:val="24"/>
          <w:szCs w:val="24"/>
        </w:rPr>
        <w:lastRenderedPageBreak/>
        <w:t>Требования к программным средствам антивирусной защиты для рабочих станций и серверов Linux</w:t>
      </w:r>
    </w:p>
    <w:p w14:paraId="60160EC8"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Программные средства антивирусной защиты для рабочих станций Linux должны функционировать на компьютерах, работающих под управлением 32-битных операционных систем следующих версий:</w:t>
      </w:r>
    </w:p>
    <w:p w14:paraId="494204F8"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CentOS</w:t>
      </w:r>
      <w:proofErr w:type="spellEnd"/>
      <w:r w:rsidRPr="00BF24AD">
        <w:rPr>
          <w:rFonts w:ascii="Times New Roman" w:hAnsi="Times New Roman"/>
          <w:color w:val="000000" w:themeColor="text1"/>
          <w:sz w:val="24"/>
          <w:szCs w:val="24"/>
        </w:rPr>
        <w:t xml:space="preserve"> 6.7 и выше.</w:t>
      </w:r>
    </w:p>
    <w:p w14:paraId="04C570AB"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Debian</w:t>
      </w:r>
      <w:proofErr w:type="spellEnd"/>
      <w:r w:rsidRPr="00BF24AD">
        <w:rPr>
          <w:rFonts w:ascii="Times New Roman" w:hAnsi="Times New Roman"/>
          <w:color w:val="000000" w:themeColor="text1"/>
          <w:sz w:val="24"/>
          <w:szCs w:val="24"/>
        </w:rPr>
        <w:t xml:space="preserve"> GNU/Linux 10.1 и выше.</w:t>
      </w:r>
    </w:p>
    <w:p w14:paraId="25800A0B"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Debian</w:t>
      </w:r>
      <w:proofErr w:type="spellEnd"/>
      <w:r w:rsidRPr="00BF24AD">
        <w:rPr>
          <w:rFonts w:ascii="Times New Roman" w:hAnsi="Times New Roman"/>
          <w:color w:val="000000" w:themeColor="text1"/>
          <w:sz w:val="24"/>
          <w:szCs w:val="24"/>
        </w:rPr>
        <w:t xml:space="preserve"> GNU/Linux 11.</w:t>
      </w:r>
    </w:p>
    <w:p w14:paraId="3C0E0B22"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Mageia</w:t>
      </w:r>
      <w:proofErr w:type="spellEnd"/>
      <w:r w:rsidRPr="00BF24AD">
        <w:rPr>
          <w:rFonts w:ascii="Times New Roman" w:hAnsi="Times New Roman"/>
          <w:color w:val="000000" w:themeColor="text1"/>
          <w:sz w:val="24"/>
          <w:szCs w:val="24"/>
        </w:rPr>
        <w:t xml:space="preserve"> 4.</w:t>
      </w:r>
    </w:p>
    <w:p w14:paraId="01CDE79B" w14:textId="77777777" w:rsidR="009528A5" w:rsidRPr="009528A5" w:rsidRDefault="009528A5" w:rsidP="009528A5">
      <w:pPr>
        <w:pStyle w:val="a9"/>
        <w:numPr>
          <w:ilvl w:val="0"/>
          <w:numId w:val="20"/>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 xml:space="preserve">Red Hat Enterprise Linux 6.7 </w:t>
      </w:r>
      <w:r w:rsidRPr="00BF24AD">
        <w:rPr>
          <w:rFonts w:ascii="Times New Roman" w:hAnsi="Times New Roman"/>
          <w:color w:val="000000" w:themeColor="text1"/>
          <w:sz w:val="24"/>
          <w:szCs w:val="24"/>
        </w:rPr>
        <w:t>и</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выше</w:t>
      </w:r>
      <w:r w:rsidRPr="009528A5">
        <w:rPr>
          <w:rFonts w:ascii="Times New Roman" w:hAnsi="Times New Roman"/>
          <w:color w:val="000000" w:themeColor="text1"/>
          <w:sz w:val="24"/>
          <w:szCs w:val="24"/>
          <w:lang w:val="en-US"/>
        </w:rPr>
        <w:t>.</w:t>
      </w:r>
    </w:p>
    <w:p w14:paraId="533AC707"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Альт 8 СП Рабочая Станция.</w:t>
      </w:r>
    </w:p>
    <w:p w14:paraId="10F22759"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Альт 8 СП Сервер.</w:t>
      </w:r>
    </w:p>
    <w:p w14:paraId="34DC369B"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Альт Образование 10.</w:t>
      </w:r>
    </w:p>
    <w:p w14:paraId="7F27B7C4"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Альт Рабочая Станция 10.</w:t>
      </w:r>
    </w:p>
    <w:p w14:paraId="31C1C3C7"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Программные средства антивирусной защиты для рабочих станций Linux должны функционировать на компьютерах, работающих под управлением 64-битных операционных систем следующих версий:</w:t>
      </w:r>
    </w:p>
    <w:p w14:paraId="71808095"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AlmaLinux</w:t>
      </w:r>
      <w:proofErr w:type="spellEnd"/>
      <w:r w:rsidRPr="00BF24AD">
        <w:rPr>
          <w:rFonts w:ascii="Times New Roman" w:hAnsi="Times New Roman"/>
          <w:color w:val="000000" w:themeColor="text1"/>
          <w:sz w:val="24"/>
          <w:szCs w:val="24"/>
        </w:rPr>
        <w:t xml:space="preserve"> OS 8 и выше.</w:t>
      </w:r>
    </w:p>
    <w:p w14:paraId="69D1C56B"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AlmaLinux</w:t>
      </w:r>
      <w:proofErr w:type="spellEnd"/>
      <w:r w:rsidRPr="00BF24AD">
        <w:rPr>
          <w:rFonts w:ascii="Times New Roman" w:hAnsi="Times New Roman"/>
          <w:color w:val="000000" w:themeColor="text1"/>
          <w:sz w:val="24"/>
          <w:szCs w:val="24"/>
        </w:rPr>
        <w:t xml:space="preserve"> OS 9 и выше.</w:t>
      </w:r>
    </w:p>
    <w:p w14:paraId="2F8F8C4A"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AlterOS</w:t>
      </w:r>
      <w:proofErr w:type="spellEnd"/>
      <w:r w:rsidRPr="00BF24AD">
        <w:rPr>
          <w:rFonts w:ascii="Times New Roman" w:hAnsi="Times New Roman"/>
          <w:color w:val="000000" w:themeColor="text1"/>
          <w:sz w:val="24"/>
          <w:szCs w:val="24"/>
        </w:rPr>
        <w:t xml:space="preserve"> 7.5 и выше.</w:t>
      </w:r>
    </w:p>
    <w:p w14:paraId="3105B45F"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Amazon Linux 2.</w:t>
      </w:r>
    </w:p>
    <w:p w14:paraId="42E570E9"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Astra Linux Common Edition 2.12.</w:t>
      </w:r>
    </w:p>
    <w:p w14:paraId="772970A9"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Astra Linux Special Edition РУСБ.10015-01 (очередное обновление 1.5).</w:t>
      </w:r>
    </w:p>
    <w:p w14:paraId="0BD3F151"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Astra Linux Special Edition РУСБ.10015-01 (очередное обновление 1.6).</w:t>
      </w:r>
    </w:p>
    <w:p w14:paraId="5CDD75E2"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Astra Linux Special Edition РУСБ.10015-01 (очередное обновление 1.7).</w:t>
      </w:r>
    </w:p>
    <w:p w14:paraId="3700478D"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Astra Linux Special Edition РУСБ.10015-16 (исполнение 1) (очередное обновление 1.6).</w:t>
      </w:r>
    </w:p>
    <w:p w14:paraId="20C5CE02"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CentOS</w:t>
      </w:r>
      <w:proofErr w:type="spellEnd"/>
      <w:r w:rsidRPr="00BF24AD">
        <w:rPr>
          <w:rFonts w:ascii="Times New Roman" w:hAnsi="Times New Roman"/>
          <w:color w:val="000000" w:themeColor="text1"/>
          <w:sz w:val="24"/>
          <w:szCs w:val="24"/>
        </w:rPr>
        <w:t xml:space="preserve"> 6.7 и выше.</w:t>
      </w:r>
    </w:p>
    <w:p w14:paraId="5F7CD7C6"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CentOS</w:t>
      </w:r>
      <w:proofErr w:type="spellEnd"/>
      <w:r w:rsidRPr="00BF24AD">
        <w:rPr>
          <w:rFonts w:ascii="Times New Roman" w:hAnsi="Times New Roman"/>
          <w:color w:val="000000" w:themeColor="text1"/>
          <w:sz w:val="24"/>
          <w:szCs w:val="24"/>
        </w:rPr>
        <w:t xml:space="preserve"> 7.2 и выше.</w:t>
      </w:r>
    </w:p>
    <w:p w14:paraId="536EB7D9"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CentOS</w:t>
      </w:r>
      <w:proofErr w:type="spellEnd"/>
      <w:r w:rsidRPr="00BF24AD">
        <w:rPr>
          <w:rFonts w:ascii="Times New Roman" w:hAnsi="Times New Roman"/>
          <w:color w:val="000000" w:themeColor="text1"/>
          <w:sz w:val="24"/>
          <w:szCs w:val="24"/>
        </w:rPr>
        <w:t xml:space="preserve"> Stream 9.</w:t>
      </w:r>
    </w:p>
    <w:p w14:paraId="598FCF68"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Debian</w:t>
      </w:r>
      <w:proofErr w:type="spellEnd"/>
      <w:r w:rsidRPr="00BF24AD">
        <w:rPr>
          <w:rFonts w:ascii="Times New Roman" w:hAnsi="Times New Roman"/>
          <w:color w:val="000000" w:themeColor="text1"/>
          <w:sz w:val="24"/>
          <w:szCs w:val="24"/>
        </w:rPr>
        <w:t xml:space="preserve"> GNU/Linux 10.1 и выше.</w:t>
      </w:r>
    </w:p>
    <w:p w14:paraId="7D149EDF"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Debian</w:t>
      </w:r>
      <w:proofErr w:type="spellEnd"/>
      <w:r w:rsidRPr="00BF24AD">
        <w:rPr>
          <w:rFonts w:ascii="Times New Roman" w:hAnsi="Times New Roman"/>
          <w:color w:val="000000" w:themeColor="text1"/>
          <w:sz w:val="24"/>
          <w:szCs w:val="24"/>
        </w:rPr>
        <w:t xml:space="preserve"> GNU/Linux 11.</w:t>
      </w:r>
    </w:p>
    <w:p w14:paraId="1B1FC5E7"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EMIAS 1.0.</w:t>
      </w:r>
    </w:p>
    <w:p w14:paraId="2CF7F02F"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EulerOS</w:t>
      </w:r>
      <w:proofErr w:type="spellEnd"/>
      <w:r w:rsidRPr="00BF24AD">
        <w:rPr>
          <w:rFonts w:ascii="Times New Roman" w:hAnsi="Times New Roman"/>
          <w:color w:val="000000" w:themeColor="text1"/>
          <w:sz w:val="24"/>
          <w:szCs w:val="24"/>
        </w:rPr>
        <w:t xml:space="preserve"> 2.0 SP5.</w:t>
      </w:r>
    </w:p>
    <w:p w14:paraId="3EC5F691"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LinuxMint</w:t>
      </w:r>
      <w:proofErr w:type="spellEnd"/>
      <w:r w:rsidRPr="00BF24AD">
        <w:rPr>
          <w:rFonts w:ascii="Times New Roman" w:hAnsi="Times New Roman"/>
          <w:color w:val="000000" w:themeColor="text1"/>
          <w:sz w:val="24"/>
          <w:szCs w:val="24"/>
        </w:rPr>
        <w:t xml:space="preserve"> 19.2 и выше.</w:t>
      </w:r>
    </w:p>
    <w:p w14:paraId="4B90FB0E"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LinuxMint</w:t>
      </w:r>
      <w:proofErr w:type="spellEnd"/>
      <w:r w:rsidRPr="00BF24AD">
        <w:rPr>
          <w:rFonts w:ascii="Times New Roman" w:hAnsi="Times New Roman"/>
          <w:color w:val="000000" w:themeColor="text1"/>
          <w:sz w:val="24"/>
          <w:szCs w:val="24"/>
        </w:rPr>
        <w:t xml:space="preserve"> 20.3 и выше.</w:t>
      </w:r>
    </w:p>
    <w:p w14:paraId="13FC34E3"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openSUSE</w:t>
      </w:r>
      <w:proofErr w:type="spellEnd"/>
      <w:r w:rsidRPr="00BF24AD">
        <w:rPr>
          <w:rFonts w:ascii="Times New Roman" w:hAnsi="Times New Roman"/>
          <w:color w:val="000000" w:themeColor="text1"/>
          <w:sz w:val="24"/>
          <w:szCs w:val="24"/>
        </w:rPr>
        <w:t xml:space="preserve"> </w:t>
      </w:r>
      <w:proofErr w:type="spellStart"/>
      <w:r w:rsidRPr="00BF24AD">
        <w:rPr>
          <w:rFonts w:ascii="Times New Roman" w:hAnsi="Times New Roman"/>
          <w:color w:val="000000" w:themeColor="text1"/>
          <w:sz w:val="24"/>
          <w:szCs w:val="24"/>
        </w:rPr>
        <w:t>Leap</w:t>
      </w:r>
      <w:proofErr w:type="spellEnd"/>
      <w:r w:rsidRPr="00BF24AD">
        <w:rPr>
          <w:rFonts w:ascii="Times New Roman" w:hAnsi="Times New Roman"/>
          <w:color w:val="000000" w:themeColor="text1"/>
          <w:sz w:val="24"/>
          <w:szCs w:val="24"/>
        </w:rPr>
        <w:t xml:space="preserve"> 15.0 и выше.</w:t>
      </w:r>
    </w:p>
    <w:p w14:paraId="4D85920D"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Oracle Linux 7.3 и выше.</w:t>
      </w:r>
    </w:p>
    <w:p w14:paraId="1840CF4C"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Oracle Linux 8.0 и выше.</w:t>
      </w:r>
    </w:p>
    <w:p w14:paraId="095D5088" w14:textId="77777777" w:rsidR="009528A5" w:rsidRPr="009528A5" w:rsidRDefault="009528A5" w:rsidP="009528A5">
      <w:pPr>
        <w:pStyle w:val="a9"/>
        <w:numPr>
          <w:ilvl w:val="0"/>
          <w:numId w:val="20"/>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 xml:space="preserve">Red Hat Enterprise Linux 6.7 </w:t>
      </w:r>
      <w:r w:rsidRPr="00BF24AD">
        <w:rPr>
          <w:rFonts w:ascii="Times New Roman" w:hAnsi="Times New Roman"/>
          <w:color w:val="000000" w:themeColor="text1"/>
          <w:sz w:val="24"/>
          <w:szCs w:val="24"/>
        </w:rPr>
        <w:t>и</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выше</w:t>
      </w:r>
      <w:r w:rsidRPr="009528A5">
        <w:rPr>
          <w:rFonts w:ascii="Times New Roman" w:hAnsi="Times New Roman"/>
          <w:color w:val="000000" w:themeColor="text1"/>
          <w:sz w:val="24"/>
          <w:szCs w:val="24"/>
          <w:lang w:val="en-US"/>
        </w:rPr>
        <w:t>.</w:t>
      </w:r>
    </w:p>
    <w:p w14:paraId="5BE7348A" w14:textId="77777777" w:rsidR="009528A5" w:rsidRPr="009528A5" w:rsidRDefault="009528A5" w:rsidP="009528A5">
      <w:pPr>
        <w:pStyle w:val="a9"/>
        <w:numPr>
          <w:ilvl w:val="0"/>
          <w:numId w:val="20"/>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 xml:space="preserve">Red Hat Enterprise Linux 7.2 </w:t>
      </w:r>
      <w:r w:rsidRPr="00BF24AD">
        <w:rPr>
          <w:rFonts w:ascii="Times New Roman" w:hAnsi="Times New Roman"/>
          <w:color w:val="000000" w:themeColor="text1"/>
          <w:sz w:val="24"/>
          <w:szCs w:val="24"/>
        </w:rPr>
        <w:t>и</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выше</w:t>
      </w:r>
      <w:r w:rsidRPr="009528A5">
        <w:rPr>
          <w:rFonts w:ascii="Times New Roman" w:hAnsi="Times New Roman"/>
          <w:color w:val="000000" w:themeColor="text1"/>
          <w:sz w:val="24"/>
          <w:szCs w:val="24"/>
          <w:lang w:val="en-US"/>
        </w:rPr>
        <w:t>.</w:t>
      </w:r>
    </w:p>
    <w:p w14:paraId="4FD788BE" w14:textId="77777777" w:rsidR="009528A5" w:rsidRPr="009528A5" w:rsidRDefault="009528A5" w:rsidP="009528A5">
      <w:pPr>
        <w:pStyle w:val="a9"/>
        <w:numPr>
          <w:ilvl w:val="0"/>
          <w:numId w:val="20"/>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 xml:space="preserve">Red Hat Enterprise Linux 8.0 </w:t>
      </w:r>
      <w:r w:rsidRPr="00BF24AD">
        <w:rPr>
          <w:rFonts w:ascii="Times New Roman" w:hAnsi="Times New Roman"/>
          <w:color w:val="000000" w:themeColor="text1"/>
          <w:sz w:val="24"/>
          <w:szCs w:val="24"/>
        </w:rPr>
        <w:t>и</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выше</w:t>
      </w:r>
      <w:r w:rsidRPr="009528A5">
        <w:rPr>
          <w:rFonts w:ascii="Times New Roman" w:hAnsi="Times New Roman"/>
          <w:color w:val="000000" w:themeColor="text1"/>
          <w:sz w:val="24"/>
          <w:szCs w:val="24"/>
          <w:lang w:val="en-US"/>
        </w:rPr>
        <w:t>.</w:t>
      </w:r>
    </w:p>
    <w:p w14:paraId="1AA5CF78"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Red Hat Enterprise Linux 9.</w:t>
      </w:r>
    </w:p>
    <w:p w14:paraId="6614FE64"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Rocky</w:t>
      </w:r>
      <w:proofErr w:type="spellEnd"/>
      <w:r w:rsidRPr="00BF24AD">
        <w:rPr>
          <w:rFonts w:ascii="Times New Roman" w:hAnsi="Times New Roman"/>
          <w:color w:val="000000" w:themeColor="text1"/>
          <w:sz w:val="24"/>
          <w:szCs w:val="24"/>
        </w:rPr>
        <w:t xml:space="preserve"> Linux 8.5 и выше.</w:t>
      </w:r>
    </w:p>
    <w:p w14:paraId="4E702D53" w14:textId="77777777" w:rsidR="009528A5" w:rsidRPr="009528A5" w:rsidRDefault="009528A5" w:rsidP="009528A5">
      <w:pPr>
        <w:pStyle w:val="a9"/>
        <w:numPr>
          <w:ilvl w:val="0"/>
          <w:numId w:val="20"/>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 xml:space="preserve">SUSE Linux Enterprise Server 12.5 </w:t>
      </w:r>
      <w:r w:rsidRPr="00BF24AD">
        <w:rPr>
          <w:rFonts w:ascii="Times New Roman" w:hAnsi="Times New Roman"/>
          <w:color w:val="000000" w:themeColor="text1"/>
          <w:sz w:val="24"/>
          <w:szCs w:val="24"/>
        </w:rPr>
        <w:t>и</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выше</w:t>
      </w:r>
      <w:r w:rsidRPr="009528A5">
        <w:rPr>
          <w:rFonts w:ascii="Times New Roman" w:hAnsi="Times New Roman"/>
          <w:color w:val="000000" w:themeColor="text1"/>
          <w:sz w:val="24"/>
          <w:szCs w:val="24"/>
          <w:lang w:val="en-US"/>
        </w:rPr>
        <w:t>.</w:t>
      </w:r>
    </w:p>
    <w:p w14:paraId="4087B1AD" w14:textId="77777777" w:rsidR="009528A5" w:rsidRPr="009528A5" w:rsidRDefault="009528A5" w:rsidP="009528A5">
      <w:pPr>
        <w:pStyle w:val="a9"/>
        <w:numPr>
          <w:ilvl w:val="0"/>
          <w:numId w:val="20"/>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 xml:space="preserve">SUSE Linux Enterprise Server 15 </w:t>
      </w:r>
      <w:r w:rsidRPr="00BF24AD">
        <w:rPr>
          <w:rFonts w:ascii="Times New Roman" w:hAnsi="Times New Roman"/>
          <w:color w:val="000000" w:themeColor="text1"/>
          <w:sz w:val="24"/>
          <w:szCs w:val="24"/>
        </w:rPr>
        <w:t>и</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выше</w:t>
      </w:r>
      <w:r w:rsidRPr="009528A5">
        <w:rPr>
          <w:rFonts w:ascii="Times New Roman" w:hAnsi="Times New Roman"/>
          <w:color w:val="000000" w:themeColor="text1"/>
          <w:sz w:val="24"/>
          <w:szCs w:val="24"/>
          <w:lang w:val="en-US"/>
        </w:rPr>
        <w:t>.</w:t>
      </w:r>
    </w:p>
    <w:p w14:paraId="30B82299"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Ubuntu 20.04 LTS.</w:t>
      </w:r>
    </w:p>
    <w:p w14:paraId="23141EE0"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Ubuntu 22.04 LTS.</w:t>
      </w:r>
    </w:p>
    <w:p w14:paraId="55F1424D"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lastRenderedPageBreak/>
        <w:t>Альт 8 СП Рабочая станция.</w:t>
      </w:r>
    </w:p>
    <w:p w14:paraId="23897664"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Альт 8 СП Сервер.</w:t>
      </w:r>
    </w:p>
    <w:p w14:paraId="6B8F9BD0"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Альт Образование 10.</w:t>
      </w:r>
    </w:p>
    <w:p w14:paraId="7F597152"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Альт Рабочая Станция 10.</w:t>
      </w:r>
    </w:p>
    <w:p w14:paraId="255D533F"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Альт Сервер 10.</w:t>
      </w:r>
    </w:p>
    <w:p w14:paraId="084F667D"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Атлант, сборка </w:t>
      </w:r>
      <w:proofErr w:type="spellStart"/>
      <w:r w:rsidRPr="00BF24AD">
        <w:rPr>
          <w:rFonts w:ascii="Times New Roman" w:hAnsi="Times New Roman"/>
          <w:color w:val="000000" w:themeColor="text1"/>
          <w:sz w:val="24"/>
          <w:szCs w:val="24"/>
        </w:rPr>
        <w:t>Alcyone</w:t>
      </w:r>
      <w:proofErr w:type="spellEnd"/>
      <w:r w:rsidRPr="00BF24AD">
        <w:rPr>
          <w:rFonts w:ascii="Times New Roman" w:hAnsi="Times New Roman"/>
          <w:color w:val="000000" w:themeColor="text1"/>
          <w:sz w:val="24"/>
          <w:szCs w:val="24"/>
        </w:rPr>
        <w:t>, версия 2022.02.</w:t>
      </w:r>
    </w:p>
    <w:p w14:paraId="691B91A4"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Гослинукс</w:t>
      </w:r>
      <w:proofErr w:type="spellEnd"/>
      <w:r w:rsidRPr="00BF24AD">
        <w:rPr>
          <w:rFonts w:ascii="Times New Roman" w:hAnsi="Times New Roman"/>
          <w:color w:val="000000" w:themeColor="text1"/>
          <w:sz w:val="24"/>
          <w:szCs w:val="24"/>
        </w:rPr>
        <w:t xml:space="preserve"> 7.17.</w:t>
      </w:r>
    </w:p>
    <w:p w14:paraId="61AF1E50"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Гослинукс</w:t>
      </w:r>
      <w:proofErr w:type="spellEnd"/>
      <w:r w:rsidRPr="00BF24AD">
        <w:rPr>
          <w:rFonts w:ascii="Times New Roman" w:hAnsi="Times New Roman"/>
          <w:color w:val="000000" w:themeColor="text1"/>
          <w:sz w:val="24"/>
          <w:szCs w:val="24"/>
        </w:rPr>
        <w:t xml:space="preserve"> 7.2.</w:t>
      </w:r>
    </w:p>
    <w:p w14:paraId="162AC5D2"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РЕД ОС 7.3.</w:t>
      </w:r>
    </w:p>
    <w:p w14:paraId="01F3CC34"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РОСА "Кобальт" 7.9.</w:t>
      </w:r>
    </w:p>
    <w:p w14:paraId="00EDA23D"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РОСА "Хром" 12.</w:t>
      </w:r>
    </w:p>
    <w:p w14:paraId="3775AC3F"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ОСОН "</w:t>
      </w:r>
      <w:proofErr w:type="spellStart"/>
      <w:r w:rsidRPr="00BF24AD">
        <w:rPr>
          <w:rFonts w:ascii="Times New Roman" w:hAnsi="Times New Roman"/>
          <w:color w:val="000000" w:themeColor="text1"/>
          <w:sz w:val="24"/>
          <w:szCs w:val="24"/>
        </w:rPr>
        <w:t>ОСНова</w:t>
      </w:r>
      <w:proofErr w:type="spellEnd"/>
      <w:r w:rsidRPr="00BF24AD">
        <w:rPr>
          <w:rFonts w:ascii="Times New Roman" w:hAnsi="Times New Roman"/>
          <w:color w:val="000000" w:themeColor="text1"/>
          <w:sz w:val="24"/>
          <w:szCs w:val="24"/>
        </w:rPr>
        <w:t>".</w:t>
      </w:r>
    </w:p>
    <w:p w14:paraId="385DAC32" w14:textId="77777777" w:rsidR="009528A5" w:rsidRPr="00BF24AD" w:rsidRDefault="009528A5" w:rsidP="009528A5">
      <w:pPr>
        <w:rPr>
          <w:rFonts w:ascii="Times New Roman" w:hAnsi="Times New Roman"/>
          <w:color w:val="000000" w:themeColor="text1"/>
          <w:sz w:val="24"/>
          <w:szCs w:val="24"/>
          <w:shd w:val="clear" w:color="auto" w:fill="FFFFFF"/>
        </w:rPr>
      </w:pPr>
      <w:r w:rsidRPr="00BF24AD">
        <w:rPr>
          <w:rFonts w:ascii="Times New Roman" w:hAnsi="Times New Roman"/>
          <w:color w:val="000000" w:themeColor="text1"/>
          <w:sz w:val="24"/>
          <w:szCs w:val="24"/>
          <w:shd w:val="clear" w:color="auto" w:fill="FFFFFF"/>
        </w:rPr>
        <w:t>Поддерживаемые 64-битные операционные системы для архитектуры ARM:</w:t>
      </w:r>
    </w:p>
    <w:p w14:paraId="7CA3D38D"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Astra Linux Special Edition РУСБ.10152-02 (очередное обновление 4.7).</w:t>
      </w:r>
    </w:p>
    <w:p w14:paraId="33F7BCD0"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EulerOS</w:t>
      </w:r>
      <w:proofErr w:type="spellEnd"/>
      <w:r w:rsidRPr="00BF24AD">
        <w:rPr>
          <w:rFonts w:ascii="Times New Roman" w:hAnsi="Times New Roman"/>
          <w:color w:val="000000" w:themeColor="text1"/>
          <w:sz w:val="24"/>
          <w:szCs w:val="24"/>
        </w:rPr>
        <w:t xml:space="preserve"> 2.0 SP8.</w:t>
      </w:r>
    </w:p>
    <w:p w14:paraId="42134351" w14:textId="77777777" w:rsidR="009528A5" w:rsidRPr="009528A5" w:rsidRDefault="009528A5" w:rsidP="009528A5">
      <w:pPr>
        <w:pStyle w:val="a9"/>
        <w:numPr>
          <w:ilvl w:val="0"/>
          <w:numId w:val="20"/>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SUSE Linux Enterprise Server 15 SP3.</w:t>
      </w:r>
    </w:p>
    <w:p w14:paraId="780A4666"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Ubuntu 20.04 LTS.</w:t>
      </w:r>
    </w:p>
    <w:p w14:paraId="3D3BBE4D"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Альт 8 СП Сервер.</w:t>
      </w:r>
    </w:p>
    <w:p w14:paraId="38006491" w14:textId="77777777" w:rsidR="009528A5" w:rsidRPr="00BF24AD" w:rsidRDefault="009528A5" w:rsidP="009528A5">
      <w:pPr>
        <w:pStyle w:val="a9"/>
        <w:numPr>
          <w:ilvl w:val="0"/>
          <w:numId w:val="20"/>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РЕД ОС 7.3.</w:t>
      </w:r>
    </w:p>
    <w:p w14:paraId="021EEB4B"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В программном средстве антивирусной защиты должны быть реализованы следующие функциональные возможности:</w:t>
      </w:r>
    </w:p>
    <w:p w14:paraId="77353CD6"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резидентного антивирусного мониторинга;</w:t>
      </w:r>
    </w:p>
    <w:p w14:paraId="506BDE78"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облачной защиты от новых угроз, позволяющей приложению в режиме реального времени обращаться к специальным ресурсам производителя, для получения вердикта по запускаемой программе или файлу;</w:t>
      </w:r>
    </w:p>
    <w:p w14:paraId="554294C2"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проверку ресурсов доступных по SMB / NFS;</w:t>
      </w:r>
    </w:p>
    <w:p w14:paraId="7651B748"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возможность проверки памяти ядра;</w:t>
      </w:r>
    </w:p>
    <w:p w14:paraId="37F13912"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эвристический анализатор, позволяющий более эффективно распознавать и блокировать ранее неизвестные вредоносные программы;</w:t>
      </w:r>
    </w:p>
    <w:p w14:paraId="3C274161"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антивирусное сканирование по команде пользователя или администратора и по расписанию;</w:t>
      </w:r>
    </w:p>
    <w:p w14:paraId="4903F7E9"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антивирусную проверка файлов в архивах </w:t>
      </w:r>
      <w:proofErr w:type="spellStart"/>
      <w:r w:rsidRPr="00BF24AD">
        <w:rPr>
          <w:rFonts w:ascii="Times New Roman" w:hAnsi="Times New Roman"/>
          <w:color w:val="000000" w:themeColor="text1"/>
          <w:sz w:val="24"/>
          <w:szCs w:val="24"/>
        </w:rPr>
        <w:t>zip</w:t>
      </w:r>
      <w:proofErr w:type="spellEnd"/>
      <w:r w:rsidRPr="00BF24AD">
        <w:rPr>
          <w:rFonts w:ascii="Times New Roman" w:hAnsi="Times New Roman"/>
          <w:color w:val="000000" w:themeColor="text1"/>
          <w:sz w:val="24"/>
          <w:szCs w:val="24"/>
        </w:rPr>
        <w:t>; .7z*; .7-z; .</w:t>
      </w:r>
      <w:proofErr w:type="spellStart"/>
      <w:r w:rsidRPr="00BF24AD">
        <w:rPr>
          <w:rFonts w:ascii="Times New Roman" w:hAnsi="Times New Roman"/>
          <w:color w:val="000000" w:themeColor="text1"/>
          <w:sz w:val="24"/>
          <w:szCs w:val="24"/>
        </w:rPr>
        <w:t>rar</w:t>
      </w:r>
      <w:proofErr w:type="spellEnd"/>
      <w:r w:rsidRPr="00BF24AD">
        <w:rPr>
          <w:rFonts w:ascii="Times New Roman" w:hAnsi="Times New Roman"/>
          <w:color w:val="000000" w:themeColor="text1"/>
          <w:sz w:val="24"/>
          <w:szCs w:val="24"/>
        </w:rPr>
        <w:t>; .</w:t>
      </w:r>
      <w:proofErr w:type="spellStart"/>
      <w:r w:rsidRPr="00BF24AD">
        <w:rPr>
          <w:rFonts w:ascii="Times New Roman" w:hAnsi="Times New Roman"/>
          <w:color w:val="000000" w:themeColor="text1"/>
          <w:sz w:val="24"/>
          <w:szCs w:val="24"/>
        </w:rPr>
        <w:t>iso</w:t>
      </w:r>
      <w:proofErr w:type="spellEnd"/>
      <w:r w:rsidRPr="00BF24AD">
        <w:rPr>
          <w:rFonts w:ascii="Times New Roman" w:hAnsi="Times New Roman"/>
          <w:color w:val="000000" w:themeColor="text1"/>
          <w:sz w:val="24"/>
          <w:szCs w:val="24"/>
        </w:rPr>
        <w:t>; .</w:t>
      </w:r>
      <w:proofErr w:type="spellStart"/>
      <w:r w:rsidRPr="00BF24AD">
        <w:rPr>
          <w:rFonts w:ascii="Times New Roman" w:hAnsi="Times New Roman"/>
          <w:color w:val="000000" w:themeColor="text1"/>
          <w:sz w:val="24"/>
          <w:szCs w:val="24"/>
        </w:rPr>
        <w:t>cab</w:t>
      </w:r>
      <w:proofErr w:type="spellEnd"/>
      <w:r w:rsidRPr="00BF24AD">
        <w:rPr>
          <w:rFonts w:ascii="Times New Roman" w:hAnsi="Times New Roman"/>
          <w:color w:val="000000" w:themeColor="text1"/>
          <w:sz w:val="24"/>
          <w:szCs w:val="24"/>
        </w:rPr>
        <w:t>; .</w:t>
      </w:r>
      <w:proofErr w:type="spellStart"/>
      <w:r w:rsidRPr="00BF24AD">
        <w:rPr>
          <w:rFonts w:ascii="Times New Roman" w:hAnsi="Times New Roman"/>
          <w:color w:val="000000" w:themeColor="text1"/>
          <w:sz w:val="24"/>
          <w:szCs w:val="24"/>
        </w:rPr>
        <w:t>jar</w:t>
      </w:r>
      <w:proofErr w:type="spellEnd"/>
      <w:r w:rsidRPr="00BF24AD">
        <w:rPr>
          <w:rFonts w:ascii="Times New Roman" w:hAnsi="Times New Roman"/>
          <w:color w:val="000000" w:themeColor="text1"/>
          <w:sz w:val="24"/>
          <w:szCs w:val="24"/>
        </w:rPr>
        <w:t>; .bz;.bz2;. tbz</w:t>
      </w:r>
      <w:proofErr w:type="gramStart"/>
      <w:r w:rsidRPr="00BF24AD">
        <w:rPr>
          <w:rFonts w:ascii="Times New Roman" w:hAnsi="Times New Roman"/>
          <w:color w:val="000000" w:themeColor="text1"/>
          <w:sz w:val="24"/>
          <w:szCs w:val="24"/>
        </w:rPr>
        <w:t>;.tbz</w:t>
      </w:r>
      <w:proofErr w:type="gramEnd"/>
      <w:r w:rsidRPr="00BF24AD">
        <w:rPr>
          <w:rFonts w:ascii="Times New Roman" w:hAnsi="Times New Roman"/>
          <w:color w:val="000000" w:themeColor="text1"/>
          <w:sz w:val="24"/>
          <w:szCs w:val="24"/>
        </w:rPr>
        <w:t>2; .gz;.tgz; .</w:t>
      </w:r>
      <w:proofErr w:type="spellStart"/>
      <w:r w:rsidRPr="00BF24AD">
        <w:rPr>
          <w:rFonts w:ascii="Times New Roman" w:hAnsi="Times New Roman"/>
          <w:color w:val="000000" w:themeColor="text1"/>
          <w:sz w:val="24"/>
          <w:szCs w:val="24"/>
        </w:rPr>
        <w:t>arj</w:t>
      </w:r>
      <w:proofErr w:type="spellEnd"/>
      <w:r w:rsidRPr="00BF24AD">
        <w:rPr>
          <w:rFonts w:ascii="Times New Roman" w:hAnsi="Times New Roman"/>
          <w:color w:val="000000" w:themeColor="text1"/>
          <w:sz w:val="24"/>
          <w:szCs w:val="24"/>
        </w:rPr>
        <w:t>.;</w:t>
      </w:r>
    </w:p>
    <w:p w14:paraId="384A7F09"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проверку сообщений электронной почты в текстовом формате (</w:t>
      </w:r>
      <w:proofErr w:type="spellStart"/>
      <w:r w:rsidRPr="00BF24AD">
        <w:rPr>
          <w:rFonts w:ascii="Times New Roman" w:hAnsi="Times New Roman"/>
          <w:color w:val="000000" w:themeColor="text1"/>
          <w:sz w:val="24"/>
          <w:szCs w:val="24"/>
        </w:rPr>
        <w:t>Plain</w:t>
      </w:r>
      <w:proofErr w:type="spellEnd"/>
      <w:r w:rsidRPr="00BF24AD">
        <w:rPr>
          <w:rFonts w:ascii="Times New Roman" w:hAnsi="Times New Roman"/>
          <w:color w:val="000000" w:themeColor="text1"/>
          <w:sz w:val="24"/>
          <w:szCs w:val="24"/>
        </w:rPr>
        <w:t xml:space="preserve"> </w:t>
      </w:r>
      <w:proofErr w:type="spellStart"/>
      <w:r w:rsidRPr="00BF24AD">
        <w:rPr>
          <w:rFonts w:ascii="Times New Roman" w:hAnsi="Times New Roman"/>
          <w:color w:val="000000" w:themeColor="text1"/>
          <w:sz w:val="24"/>
          <w:szCs w:val="24"/>
        </w:rPr>
        <w:t>text</w:t>
      </w:r>
      <w:proofErr w:type="spellEnd"/>
      <w:r w:rsidRPr="00BF24AD">
        <w:rPr>
          <w:rFonts w:ascii="Times New Roman" w:hAnsi="Times New Roman"/>
          <w:color w:val="000000" w:themeColor="text1"/>
          <w:sz w:val="24"/>
          <w:szCs w:val="24"/>
        </w:rPr>
        <w:t>);</w:t>
      </w:r>
    </w:p>
    <w:p w14:paraId="1CF84A7F"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наличие механизмов оптимизации проверки файлов (исключения, доверенные процессы, лимит времени проверки, лимит размера проверяемого файла, механизм кеширования информация о проверенных и не измененных после проверки файлов);</w:t>
      </w:r>
    </w:p>
    <w:p w14:paraId="7C4EB5E3"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защиту файлов в локальных директориях с сетевым доступом по протоколам SMB / NFS от удаленного вредоносного шифрования;</w:t>
      </w:r>
    </w:p>
    <w:p w14:paraId="72A4B7CD"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включения опции блокирования файлов во время проверки;</w:t>
      </w:r>
    </w:p>
    <w:p w14:paraId="342C3ADE"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помещение подозрительных и поврежденных объектов на карантин;</w:t>
      </w:r>
    </w:p>
    <w:p w14:paraId="1FDB392E"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перехвата и проверки файловых операций на уровне SAMBA;</w:t>
      </w:r>
    </w:p>
    <w:p w14:paraId="382D6E15"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управление сетевым экраном операционной системы, с возможностью восстановления исходного состояния правил;</w:t>
      </w:r>
    </w:p>
    <w:p w14:paraId="41E4E356"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запуск задач по расписанию и/или сразу после загрузки операционной системы;</w:t>
      </w:r>
    </w:p>
    <w:p w14:paraId="04F22D91"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экспортировать и сохранять отчеты в форматах HTML и CSV;</w:t>
      </w:r>
    </w:p>
    <w:p w14:paraId="59CAC68D"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lastRenderedPageBreak/>
        <w:t>гибкое управление использованием ресурсов ПК для обеспечения комфортной работы пользователей при выполнении сканирования файлового пространства;</w:t>
      </w:r>
    </w:p>
    <w:p w14:paraId="532FF5E0"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сохранение копии зараженного объекта в резервном хранилище перед лечением и удалением в целях возможного восстановления объекта по требованию, если он представляет информационную ценность;</w:t>
      </w:r>
    </w:p>
    <w:p w14:paraId="71F8665E"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управления через пользовательский графический интерфейс без </w:t>
      </w:r>
      <w:proofErr w:type="spellStart"/>
      <w:r w:rsidRPr="00BF24AD">
        <w:rPr>
          <w:rFonts w:ascii="Times New Roman" w:hAnsi="Times New Roman"/>
          <w:color w:val="000000" w:themeColor="text1"/>
          <w:sz w:val="24"/>
          <w:szCs w:val="24"/>
        </w:rPr>
        <w:t>root</w:t>
      </w:r>
      <w:proofErr w:type="spellEnd"/>
      <w:r w:rsidRPr="00BF24AD">
        <w:rPr>
          <w:rFonts w:ascii="Times New Roman" w:hAnsi="Times New Roman"/>
          <w:color w:val="000000" w:themeColor="text1"/>
          <w:sz w:val="24"/>
          <w:szCs w:val="24"/>
        </w:rPr>
        <w:t xml:space="preserve"> прав;</w:t>
      </w:r>
    </w:p>
    <w:p w14:paraId="617C15BD"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централизованное управление всеми вышеуказанными компонентами с помощью единой системы управления или веб-консоли;</w:t>
      </w:r>
    </w:p>
    <w:p w14:paraId="705ADB95"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управления доступом пользователей к установленным или подключенным к компьютеру устройствам по типам устройства и шинам подключения;</w:t>
      </w:r>
    </w:p>
    <w:p w14:paraId="68A6E0DB"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проверки съемных дисков;</w:t>
      </w:r>
    </w:p>
    <w:p w14:paraId="650D29F7"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отслеживания во входящем сетевом трафике активности, характерной для сетевых атак;</w:t>
      </w:r>
    </w:p>
    <w:p w14:paraId="450FE4F6"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проверки трафика, поступающего на компьютер пользователя по протоколам HTTP/HTTPS и FTP, а также возможность устанавливать принадлежность веб-адресов к вредоносным или фишинговым</w:t>
      </w:r>
    </w:p>
    <w:p w14:paraId="0DCF915B"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получения данных о действиях программ на компьютере пользователя;</w:t>
      </w:r>
    </w:p>
    <w:p w14:paraId="6F07F752"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получения информации обо всех исполняемых файлах программ, хранящихся на компьютерах (задача Инвентаризация);</w:t>
      </w:r>
    </w:p>
    <w:p w14:paraId="1FA7E586" w14:textId="77777777" w:rsidR="009528A5" w:rsidRPr="00BF24AD" w:rsidRDefault="009528A5" w:rsidP="009528A5">
      <w:pPr>
        <w:pStyle w:val="a9"/>
        <w:numPr>
          <w:ilvl w:val="0"/>
          <w:numId w:val="1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создание файлов трассировки при запуске программы;</w:t>
      </w:r>
    </w:p>
    <w:p w14:paraId="071D0C57" w14:textId="77777777" w:rsidR="009528A5" w:rsidRPr="00BF24AD" w:rsidRDefault="009528A5" w:rsidP="009528A5">
      <w:pPr>
        <w:pStyle w:val="a9"/>
        <w:numPr>
          <w:ilvl w:val="0"/>
          <w:numId w:val="11"/>
        </w:numPr>
        <w:spacing w:after="160" w:line="256"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получение информации обо всех исполняемых файлах программ, установленных на компьютерах;</w:t>
      </w:r>
    </w:p>
    <w:p w14:paraId="006F241A" w14:textId="77777777" w:rsidR="009528A5" w:rsidRPr="00BF24AD" w:rsidRDefault="009528A5" w:rsidP="009528A5">
      <w:pPr>
        <w:pStyle w:val="a9"/>
        <w:numPr>
          <w:ilvl w:val="0"/>
          <w:numId w:val="11"/>
        </w:numPr>
        <w:spacing w:after="160" w:line="256"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проверку объектов автозапуска, загрузочные секторы, память процессов и память ядра;</w:t>
      </w:r>
    </w:p>
    <w:p w14:paraId="42C8994A" w14:textId="77777777" w:rsidR="009528A5" w:rsidRPr="00BF24AD" w:rsidRDefault="009528A5" w:rsidP="009528A5">
      <w:pPr>
        <w:pStyle w:val="a9"/>
        <w:numPr>
          <w:ilvl w:val="0"/>
          <w:numId w:val="11"/>
        </w:numPr>
        <w:spacing w:after="160" w:line="256"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сохранение резервных копий файлов перед лечением или удалением и восстановление файлов из резервных копий.</w:t>
      </w:r>
    </w:p>
    <w:p w14:paraId="24AD8D4B" w14:textId="77777777" w:rsidR="009528A5" w:rsidRPr="00BF24AD" w:rsidRDefault="009528A5" w:rsidP="009528A5">
      <w:pPr>
        <w:pStyle w:val="1"/>
        <w:rPr>
          <w:rFonts w:ascii="Times New Roman" w:hAnsi="Times New Roman" w:cs="Times New Roman"/>
          <w:color w:val="000000" w:themeColor="text1"/>
          <w:sz w:val="24"/>
          <w:szCs w:val="24"/>
        </w:rPr>
      </w:pPr>
      <w:r w:rsidRPr="00BF24AD">
        <w:rPr>
          <w:rFonts w:ascii="Times New Roman" w:hAnsi="Times New Roman" w:cs="Times New Roman"/>
          <w:color w:val="000000" w:themeColor="text1"/>
          <w:sz w:val="24"/>
          <w:szCs w:val="24"/>
        </w:rPr>
        <w:t>Требования к программным средствам антивирусной защиты файловых серверов, серверов масштаба предприятия, терминальных серверов Windows</w:t>
      </w:r>
    </w:p>
    <w:p w14:paraId="31123A48"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Программные средства антивирусной защиты для файловых серверов Windows должны функционировать на компьютерах, работающих под управлением операционных систем следующих версий:</w:t>
      </w:r>
    </w:p>
    <w:p w14:paraId="2352B34D"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32-разрядных операционных систем Microsoft Windows</w:t>
      </w:r>
    </w:p>
    <w:p w14:paraId="36B54DF7" w14:textId="77777777" w:rsidR="009528A5" w:rsidRPr="009528A5" w:rsidRDefault="009528A5" w:rsidP="009528A5">
      <w:pPr>
        <w:pStyle w:val="a9"/>
        <w:numPr>
          <w:ilvl w:val="0"/>
          <w:numId w:val="21"/>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 xml:space="preserve">Windows Server 2003 Standard / Enterprise / Datacenter </w:t>
      </w:r>
      <w:r w:rsidRPr="00BF24AD">
        <w:rPr>
          <w:rFonts w:ascii="Times New Roman" w:hAnsi="Times New Roman"/>
          <w:color w:val="000000" w:themeColor="text1"/>
          <w:sz w:val="24"/>
          <w:szCs w:val="24"/>
        </w:rPr>
        <w:t>с</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пакетом</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обновлений</w:t>
      </w:r>
      <w:r w:rsidRPr="009528A5">
        <w:rPr>
          <w:rFonts w:ascii="Times New Roman" w:hAnsi="Times New Roman"/>
          <w:color w:val="000000" w:themeColor="text1"/>
          <w:sz w:val="24"/>
          <w:szCs w:val="24"/>
          <w:lang w:val="en-US"/>
        </w:rPr>
        <w:t xml:space="preserve"> SP2 </w:t>
      </w:r>
      <w:r w:rsidRPr="00BF24AD">
        <w:rPr>
          <w:rFonts w:ascii="Times New Roman" w:hAnsi="Times New Roman"/>
          <w:color w:val="000000" w:themeColor="text1"/>
          <w:sz w:val="24"/>
          <w:szCs w:val="24"/>
        </w:rPr>
        <w:t>или</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выше</w:t>
      </w:r>
      <w:r w:rsidRPr="009528A5">
        <w:rPr>
          <w:rFonts w:ascii="Times New Roman" w:hAnsi="Times New Roman"/>
          <w:color w:val="000000" w:themeColor="text1"/>
          <w:sz w:val="24"/>
          <w:szCs w:val="24"/>
          <w:lang w:val="en-US"/>
        </w:rPr>
        <w:t>;</w:t>
      </w:r>
    </w:p>
    <w:p w14:paraId="647CD106" w14:textId="77777777" w:rsidR="009528A5" w:rsidRPr="009528A5" w:rsidRDefault="009528A5" w:rsidP="009528A5">
      <w:pPr>
        <w:pStyle w:val="a9"/>
        <w:numPr>
          <w:ilvl w:val="0"/>
          <w:numId w:val="21"/>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 xml:space="preserve">Windows Server 2003 R2 Foundation / Standard / Enterprise / Datacenter </w:t>
      </w:r>
      <w:r w:rsidRPr="00BF24AD">
        <w:rPr>
          <w:rFonts w:ascii="Times New Roman" w:hAnsi="Times New Roman"/>
          <w:color w:val="000000" w:themeColor="text1"/>
          <w:sz w:val="24"/>
          <w:szCs w:val="24"/>
        </w:rPr>
        <w:t>с</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пакетом</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обновлений</w:t>
      </w:r>
      <w:r w:rsidRPr="009528A5">
        <w:rPr>
          <w:rFonts w:ascii="Times New Roman" w:hAnsi="Times New Roman"/>
          <w:color w:val="000000" w:themeColor="text1"/>
          <w:sz w:val="24"/>
          <w:szCs w:val="24"/>
          <w:lang w:val="en-US"/>
        </w:rPr>
        <w:t xml:space="preserve"> SP2 </w:t>
      </w:r>
      <w:r w:rsidRPr="00BF24AD">
        <w:rPr>
          <w:rFonts w:ascii="Times New Roman" w:hAnsi="Times New Roman"/>
          <w:color w:val="000000" w:themeColor="text1"/>
          <w:sz w:val="24"/>
          <w:szCs w:val="24"/>
        </w:rPr>
        <w:t>или</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выше</w:t>
      </w:r>
      <w:r w:rsidRPr="009528A5">
        <w:rPr>
          <w:rFonts w:ascii="Times New Roman" w:hAnsi="Times New Roman"/>
          <w:color w:val="000000" w:themeColor="text1"/>
          <w:sz w:val="24"/>
          <w:szCs w:val="24"/>
          <w:lang w:val="en-US"/>
        </w:rPr>
        <w:t>;</w:t>
      </w:r>
    </w:p>
    <w:p w14:paraId="236BBA48" w14:textId="77777777" w:rsidR="009528A5" w:rsidRPr="009528A5" w:rsidRDefault="009528A5" w:rsidP="009528A5">
      <w:pPr>
        <w:pStyle w:val="a9"/>
        <w:numPr>
          <w:ilvl w:val="0"/>
          <w:numId w:val="21"/>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 xml:space="preserve">Windows Server 2008 Standard / Enterprise / Datacenter </w:t>
      </w:r>
      <w:r w:rsidRPr="00BF24AD">
        <w:rPr>
          <w:rFonts w:ascii="Times New Roman" w:hAnsi="Times New Roman"/>
          <w:color w:val="000000" w:themeColor="text1"/>
          <w:sz w:val="24"/>
          <w:szCs w:val="24"/>
        </w:rPr>
        <w:t>с</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пакетом</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обновлений</w:t>
      </w:r>
      <w:r w:rsidRPr="009528A5">
        <w:rPr>
          <w:rFonts w:ascii="Times New Roman" w:hAnsi="Times New Roman"/>
          <w:color w:val="000000" w:themeColor="text1"/>
          <w:sz w:val="24"/>
          <w:szCs w:val="24"/>
          <w:lang w:val="en-US"/>
        </w:rPr>
        <w:t xml:space="preserve"> SP2 </w:t>
      </w:r>
      <w:r w:rsidRPr="00BF24AD">
        <w:rPr>
          <w:rFonts w:ascii="Times New Roman" w:hAnsi="Times New Roman"/>
          <w:color w:val="000000" w:themeColor="text1"/>
          <w:sz w:val="24"/>
          <w:szCs w:val="24"/>
        </w:rPr>
        <w:t>или</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выше</w:t>
      </w:r>
      <w:r w:rsidRPr="009528A5">
        <w:rPr>
          <w:rFonts w:ascii="Times New Roman" w:hAnsi="Times New Roman"/>
          <w:color w:val="000000" w:themeColor="text1"/>
          <w:sz w:val="24"/>
          <w:szCs w:val="24"/>
          <w:lang w:val="en-US"/>
        </w:rPr>
        <w:t>;</w:t>
      </w:r>
    </w:p>
    <w:p w14:paraId="76D63398" w14:textId="77777777" w:rsidR="009528A5" w:rsidRPr="009528A5" w:rsidRDefault="009528A5" w:rsidP="009528A5">
      <w:pPr>
        <w:pStyle w:val="a9"/>
        <w:numPr>
          <w:ilvl w:val="0"/>
          <w:numId w:val="21"/>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 xml:space="preserve">Windows Server 2008 Core Standard / Enterprise / Datacenter </w:t>
      </w:r>
      <w:r w:rsidRPr="00BF24AD">
        <w:rPr>
          <w:rFonts w:ascii="Times New Roman" w:hAnsi="Times New Roman"/>
          <w:color w:val="000000" w:themeColor="text1"/>
          <w:sz w:val="24"/>
          <w:szCs w:val="24"/>
        </w:rPr>
        <w:t>с</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пакетом</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обновлений</w:t>
      </w:r>
      <w:r w:rsidRPr="009528A5">
        <w:rPr>
          <w:rFonts w:ascii="Times New Roman" w:hAnsi="Times New Roman"/>
          <w:color w:val="000000" w:themeColor="text1"/>
          <w:sz w:val="24"/>
          <w:szCs w:val="24"/>
          <w:lang w:val="en-US"/>
        </w:rPr>
        <w:t xml:space="preserve"> SP2 </w:t>
      </w:r>
      <w:r w:rsidRPr="00BF24AD">
        <w:rPr>
          <w:rFonts w:ascii="Times New Roman" w:hAnsi="Times New Roman"/>
          <w:color w:val="000000" w:themeColor="text1"/>
          <w:sz w:val="24"/>
          <w:szCs w:val="24"/>
        </w:rPr>
        <w:t>или</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выше</w:t>
      </w:r>
      <w:r w:rsidRPr="009528A5">
        <w:rPr>
          <w:rFonts w:ascii="Times New Roman" w:hAnsi="Times New Roman"/>
          <w:color w:val="000000" w:themeColor="text1"/>
          <w:sz w:val="24"/>
          <w:szCs w:val="24"/>
          <w:lang w:val="en-US"/>
        </w:rPr>
        <w:t>.</w:t>
      </w:r>
    </w:p>
    <w:p w14:paraId="12864D73"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64-разрядных операционных систем Microsoft Windows</w:t>
      </w:r>
    </w:p>
    <w:p w14:paraId="4555F8BD" w14:textId="77777777" w:rsidR="009528A5" w:rsidRPr="009528A5" w:rsidRDefault="009528A5" w:rsidP="009528A5">
      <w:pPr>
        <w:pStyle w:val="a9"/>
        <w:numPr>
          <w:ilvl w:val="0"/>
          <w:numId w:val="21"/>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 xml:space="preserve">Windows Server 2003 Standard / Enterprise / Datacenter </w:t>
      </w:r>
      <w:r w:rsidRPr="00BF24AD">
        <w:rPr>
          <w:rFonts w:ascii="Times New Roman" w:hAnsi="Times New Roman"/>
          <w:color w:val="000000" w:themeColor="text1"/>
          <w:sz w:val="24"/>
          <w:szCs w:val="24"/>
        </w:rPr>
        <w:t>с</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пакетом</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обновлений</w:t>
      </w:r>
      <w:r w:rsidRPr="009528A5">
        <w:rPr>
          <w:rFonts w:ascii="Times New Roman" w:hAnsi="Times New Roman"/>
          <w:color w:val="000000" w:themeColor="text1"/>
          <w:sz w:val="24"/>
          <w:szCs w:val="24"/>
          <w:lang w:val="en-US"/>
        </w:rPr>
        <w:t xml:space="preserve"> SP2 </w:t>
      </w:r>
      <w:r w:rsidRPr="00BF24AD">
        <w:rPr>
          <w:rFonts w:ascii="Times New Roman" w:hAnsi="Times New Roman"/>
          <w:color w:val="000000" w:themeColor="text1"/>
          <w:sz w:val="24"/>
          <w:szCs w:val="24"/>
        </w:rPr>
        <w:t>или</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выше</w:t>
      </w:r>
      <w:r w:rsidRPr="009528A5">
        <w:rPr>
          <w:rFonts w:ascii="Times New Roman" w:hAnsi="Times New Roman"/>
          <w:color w:val="000000" w:themeColor="text1"/>
          <w:sz w:val="24"/>
          <w:szCs w:val="24"/>
          <w:lang w:val="en-US"/>
        </w:rPr>
        <w:t>;</w:t>
      </w:r>
    </w:p>
    <w:p w14:paraId="0E343AD6" w14:textId="77777777" w:rsidR="009528A5" w:rsidRPr="009528A5" w:rsidRDefault="009528A5" w:rsidP="009528A5">
      <w:pPr>
        <w:pStyle w:val="a9"/>
        <w:numPr>
          <w:ilvl w:val="0"/>
          <w:numId w:val="21"/>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 xml:space="preserve">Windows Server 2003 R2 Standard / Enterprise / Datacenter </w:t>
      </w:r>
      <w:r w:rsidRPr="00BF24AD">
        <w:rPr>
          <w:rFonts w:ascii="Times New Roman" w:hAnsi="Times New Roman"/>
          <w:color w:val="000000" w:themeColor="text1"/>
          <w:sz w:val="24"/>
          <w:szCs w:val="24"/>
        </w:rPr>
        <w:t>с</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пакетом</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обновлений</w:t>
      </w:r>
      <w:r w:rsidRPr="009528A5">
        <w:rPr>
          <w:rFonts w:ascii="Times New Roman" w:hAnsi="Times New Roman"/>
          <w:color w:val="000000" w:themeColor="text1"/>
          <w:sz w:val="24"/>
          <w:szCs w:val="24"/>
          <w:lang w:val="en-US"/>
        </w:rPr>
        <w:t xml:space="preserve"> SP2 </w:t>
      </w:r>
      <w:r w:rsidRPr="00BF24AD">
        <w:rPr>
          <w:rFonts w:ascii="Times New Roman" w:hAnsi="Times New Roman"/>
          <w:color w:val="000000" w:themeColor="text1"/>
          <w:sz w:val="24"/>
          <w:szCs w:val="24"/>
        </w:rPr>
        <w:t>или</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выше</w:t>
      </w:r>
      <w:r w:rsidRPr="009528A5">
        <w:rPr>
          <w:rFonts w:ascii="Times New Roman" w:hAnsi="Times New Roman"/>
          <w:color w:val="000000" w:themeColor="text1"/>
          <w:sz w:val="24"/>
          <w:szCs w:val="24"/>
          <w:lang w:val="en-US"/>
        </w:rPr>
        <w:t>;</w:t>
      </w:r>
    </w:p>
    <w:p w14:paraId="04C1E4DC" w14:textId="77777777" w:rsidR="009528A5" w:rsidRPr="009528A5" w:rsidRDefault="009528A5" w:rsidP="009528A5">
      <w:pPr>
        <w:pStyle w:val="a9"/>
        <w:numPr>
          <w:ilvl w:val="0"/>
          <w:numId w:val="21"/>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 xml:space="preserve">Windows Server 2008 Core Standard / Enterprise / Datacenter </w:t>
      </w:r>
      <w:r w:rsidRPr="00BF24AD">
        <w:rPr>
          <w:rFonts w:ascii="Times New Roman" w:hAnsi="Times New Roman"/>
          <w:color w:val="000000" w:themeColor="text1"/>
          <w:sz w:val="24"/>
          <w:szCs w:val="24"/>
        </w:rPr>
        <w:t>с</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пакетом</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обновлений</w:t>
      </w:r>
      <w:r w:rsidRPr="009528A5">
        <w:rPr>
          <w:rFonts w:ascii="Times New Roman" w:hAnsi="Times New Roman"/>
          <w:color w:val="000000" w:themeColor="text1"/>
          <w:sz w:val="24"/>
          <w:szCs w:val="24"/>
          <w:lang w:val="en-US"/>
        </w:rPr>
        <w:t xml:space="preserve"> SP2 </w:t>
      </w:r>
      <w:r w:rsidRPr="00BF24AD">
        <w:rPr>
          <w:rFonts w:ascii="Times New Roman" w:hAnsi="Times New Roman"/>
          <w:color w:val="000000" w:themeColor="text1"/>
          <w:sz w:val="24"/>
          <w:szCs w:val="24"/>
        </w:rPr>
        <w:t>или</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выше</w:t>
      </w:r>
      <w:r w:rsidRPr="009528A5">
        <w:rPr>
          <w:rFonts w:ascii="Times New Roman" w:hAnsi="Times New Roman"/>
          <w:color w:val="000000" w:themeColor="text1"/>
          <w:sz w:val="24"/>
          <w:szCs w:val="24"/>
          <w:lang w:val="en-US"/>
        </w:rPr>
        <w:t>;</w:t>
      </w:r>
    </w:p>
    <w:p w14:paraId="1D75797B" w14:textId="77777777" w:rsidR="009528A5" w:rsidRPr="009528A5" w:rsidRDefault="009528A5" w:rsidP="009528A5">
      <w:pPr>
        <w:pStyle w:val="a9"/>
        <w:numPr>
          <w:ilvl w:val="0"/>
          <w:numId w:val="21"/>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lastRenderedPageBreak/>
        <w:t xml:space="preserve">Windows Server 2008 Standard / Enterprise / Datacenter </w:t>
      </w:r>
      <w:r w:rsidRPr="00BF24AD">
        <w:rPr>
          <w:rFonts w:ascii="Times New Roman" w:hAnsi="Times New Roman"/>
          <w:color w:val="000000" w:themeColor="text1"/>
          <w:sz w:val="24"/>
          <w:szCs w:val="24"/>
        </w:rPr>
        <w:t>с</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пакетом</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обновлений</w:t>
      </w:r>
      <w:r w:rsidRPr="009528A5">
        <w:rPr>
          <w:rFonts w:ascii="Times New Roman" w:hAnsi="Times New Roman"/>
          <w:color w:val="000000" w:themeColor="text1"/>
          <w:sz w:val="24"/>
          <w:szCs w:val="24"/>
          <w:lang w:val="en-US"/>
        </w:rPr>
        <w:t xml:space="preserve"> SP2 </w:t>
      </w:r>
      <w:r w:rsidRPr="00BF24AD">
        <w:rPr>
          <w:rFonts w:ascii="Times New Roman" w:hAnsi="Times New Roman"/>
          <w:color w:val="000000" w:themeColor="text1"/>
          <w:sz w:val="24"/>
          <w:szCs w:val="24"/>
        </w:rPr>
        <w:t>или</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выше</w:t>
      </w:r>
      <w:r w:rsidRPr="009528A5">
        <w:rPr>
          <w:rFonts w:ascii="Times New Roman" w:hAnsi="Times New Roman"/>
          <w:color w:val="000000" w:themeColor="text1"/>
          <w:sz w:val="24"/>
          <w:szCs w:val="24"/>
          <w:lang w:val="en-US"/>
        </w:rPr>
        <w:t>;</w:t>
      </w:r>
    </w:p>
    <w:p w14:paraId="3EC227F2" w14:textId="77777777" w:rsidR="009528A5" w:rsidRPr="009528A5" w:rsidRDefault="009528A5" w:rsidP="009528A5">
      <w:pPr>
        <w:pStyle w:val="a9"/>
        <w:numPr>
          <w:ilvl w:val="0"/>
          <w:numId w:val="21"/>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 xml:space="preserve">Microsoft Small Business Server 2008 Standard / Premium SP2 </w:t>
      </w:r>
      <w:r w:rsidRPr="00BF24AD">
        <w:rPr>
          <w:rFonts w:ascii="Times New Roman" w:hAnsi="Times New Roman"/>
          <w:color w:val="000000" w:themeColor="text1"/>
          <w:sz w:val="24"/>
          <w:szCs w:val="24"/>
        </w:rPr>
        <w:t>или</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выше</w:t>
      </w:r>
      <w:r w:rsidRPr="009528A5">
        <w:rPr>
          <w:rFonts w:ascii="Times New Roman" w:hAnsi="Times New Roman"/>
          <w:color w:val="000000" w:themeColor="text1"/>
          <w:sz w:val="24"/>
          <w:szCs w:val="24"/>
          <w:lang w:val="en-US"/>
        </w:rPr>
        <w:t>;</w:t>
      </w:r>
    </w:p>
    <w:p w14:paraId="39833499" w14:textId="77777777" w:rsidR="009528A5" w:rsidRPr="009528A5" w:rsidRDefault="009528A5" w:rsidP="009528A5">
      <w:pPr>
        <w:pStyle w:val="a9"/>
        <w:numPr>
          <w:ilvl w:val="0"/>
          <w:numId w:val="21"/>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 xml:space="preserve">Windows Server 2008 R2 Foundation / Standard / Enterprise / Datacenter </w:t>
      </w:r>
      <w:r w:rsidRPr="00BF24AD">
        <w:rPr>
          <w:rFonts w:ascii="Times New Roman" w:hAnsi="Times New Roman"/>
          <w:color w:val="000000" w:themeColor="text1"/>
          <w:sz w:val="24"/>
          <w:szCs w:val="24"/>
        </w:rPr>
        <w:t>с</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пакетом</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обновлений</w:t>
      </w:r>
      <w:r w:rsidRPr="009528A5">
        <w:rPr>
          <w:rFonts w:ascii="Times New Roman" w:hAnsi="Times New Roman"/>
          <w:color w:val="000000" w:themeColor="text1"/>
          <w:sz w:val="24"/>
          <w:szCs w:val="24"/>
          <w:lang w:val="en-US"/>
        </w:rPr>
        <w:t xml:space="preserve"> SP1 </w:t>
      </w:r>
      <w:r w:rsidRPr="00BF24AD">
        <w:rPr>
          <w:rFonts w:ascii="Times New Roman" w:hAnsi="Times New Roman"/>
          <w:color w:val="000000" w:themeColor="text1"/>
          <w:sz w:val="24"/>
          <w:szCs w:val="24"/>
        </w:rPr>
        <w:t>или</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выше</w:t>
      </w:r>
      <w:r w:rsidRPr="009528A5">
        <w:rPr>
          <w:rFonts w:ascii="Times New Roman" w:hAnsi="Times New Roman"/>
          <w:color w:val="000000" w:themeColor="text1"/>
          <w:sz w:val="24"/>
          <w:szCs w:val="24"/>
          <w:lang w:val="en-US"/>
        </w:rPr>
        <w:t>;</w:t>
      </w:r>
    </w:p>
    <w:p w14:paraId="7985A892" w14:textId="77777777" w:rsidR="009528A5" w:rsidRPr="009528A5" w:rsidRDefault="009528A5" w:rsidP="009528A5">
      <w:pPr>
        <w:pStyle w:val="a9"/>
        <w:numPr>
          <w:ilvl w:val="0"/>
          <w:numId w:val="21"/>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 xml:space="preserve">Windows Server 2008 R2 Core Standard / Enterprise / Datacenter </w:t>
      </w:r>
      <w:r w:rsidRPr="00BF24AD">
        <w:rPr>
          <w:rFonts w:ascii="Times New Roman" w:hAnsi="Times New Roman"/>
          <w:color w:val="000000" w:themeColor="text1"/>
          <w:sz w:val="24"/>
          <w:szCs w:val="24"/>
        </w:rPr>
        <w:t>с</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пакетом</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обновлений</w:t>
      </w:r>
      <w:r w:rsidRPr="009528A5">
        <w:rPr>
          <w:rFonts w:ascii="Times New Roman" w:hAnsi="Times New Roman"/>
          <w:color w:val="000000" w:themeColor="text1"/>
          <w:sz w:val="24"/>
          <w:szCs w:val="24"/>
          <w:lang w:val="en-US"/>
        </w:rPr>
        <w:t xml:space="preserve"> SP1 </w:t>
      </w:r>
      <w:r w:rsidRPr="00BF24AD">
        <w:rPr>
          <w:rFonts w:ascii="Times New Roman" w:hAnsi="Times New Roman"/>
          <w:color w:val="000000" w:themeColor="text1"/>
          <w:sz w:val="24"/>
          <w:szCs w:val="24"/>
        </w:rPr>
        <w:t>или</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выше</w:t>
      </w:r>
      <w:r w:rsidRPr="009528A5">
        <w:rPr>
          <w:rFonts w:ascii="Times New Roman" w:hAnsi="Times New Roman"/>
          <w:color w:val="000000" w:themeColor="text1"/>
          <w:sz w:val="24"/>
          <w:szCs w:val="24"/>
          <w:lang w:val="en-US"/>
        </w:rPr>
        <w:t>;</w:t>
      </w:r>
    </w:p>
    <w:p w14:paraId="17A0E4D3" w14:textId="77777777" w:rsidR="009528A5" w:rsidRPr="00BF24AD" w:rsidRDefault="009528A5" w:rsidP="009528A5">
      <w:pPr>
        <w:pStyle w:val="a9"/>
        <w:numPr>
          <w:ilvl w:val="0"/>
          <w:numId w:val="2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Windows Hyper-V Server 2008 R2 с пакетом обновлений SP1 или выше;</w:t>
      </w:r>
    </w:p>
    <w:p w14:paraId="127728D4" w14:textId="77777777" w:rsidR="009528A5" w:rsidRPr="009528A5" w:rsidRDefault="009528A5" w:rsidP="009528A5">
      <w:pPr>
        <w:pStyle w:val="a9"/>
        <w:numPr>
          <w:ilvl w:val="0"/>
          <w:numId w:val="21"/>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 xml:space="preserve">Microsoft Small Business Server 2011 Essentials / Standard SP1 </w:t>
      </w:r>
      <w:r w:rsidRPr="00BF24AD">
        <w:rPr>
          <w:rFonts w:ascii="Times New Roman" w:hAnsi="Times New Roman"/>
          <w:color w:val="000000" w:themeColor="text1"/>
          <w:sz w:val="24"/>
          <w:szCs w:val="24"/>
        </w:rPr>
        <w:t>или</w:t>
      </w:r>
      <w:r w:rsidRPr="009528A5">
        <w:rPr>
          <w:rFonts w:ascii="Times New Roman" w:hAnsi="Times New Roman"/>
          <w:color w:val="000000" w:themeColor="text1"/>
          <w:sz w:val="24"/>
          <w:szCs w:val="24"/>
          <w:lang w:val="en-US"/>
        </w:rPr>
        <w:t xml:space="preserve"> </w:t>
      </w:r>
      <w:r w:rsidRPr="00BF24AD">
        <w:rPr>
          <w:rFonts w:ascii="Times New Roman" w:hAnsi="Times New Roman"/>
          <w:color w:val="000000" w:themeColor="text1"/>
          <w:sz w:val="24"/>
          <w:szCs w:val="24"/>
        </w:rPr>
        <w:t>выше</w:t>
      </w:r>
      <w:r w:rsidRPr="009528A5">
        <w:rPr>
          <w:rFonts w:ascii="Times New Roman" w:hAnsi="Times New Roman"/>
          <w:color w:val="000000" w:themeColor="text1"/>
          <w:sz w:val="24"/>
          <w:szCs w:val="24"/>
          <w:lang w:val="en-US"/>
        </w:rPr>
        <w:t>;</w:t>
      </w:r>
    </w:p>
    <w:p w14:paraId="00660D02" w14:textId="77777777" w:rsidR="009528A5" w:rsidRPr="009528A5" w:rsidRDefault="009528A5" w:rsidP="009528A5">
      <w:pPr>
        <w:pStyle w:val="a9"/>
        <w:numPr>
          <w:ilvl w:val="0"/>
          <w:numId w:val="21"/>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Microsoft Windows MultiPoint Server 2011 Standard / Premium;</w:t>
      </w:r>
    </w:p>
    <w:p w14:paraId="660DBDD9" w14:textId="77777777" w:rsidR="009528A5" w:rsidRPr="009528A5" w:rsidRDefault="009528A5" w:rsidP="009528A5">
      <w:pPr>
        <w:pStyle w:val="a9"/>
        <w:numPr>
          <w:ilvl w:val="0"/>
          <w:numId w:val="21"/>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Windows Server 2012 Foundation / Essentials / Standard / Datacenter;</w:t>
      </w:r>
    </w:p>
    <w:p w14:paraId="3839098C" w14:textId="77777777" w:rsidR="009528A5" w:rsidRPr="009528A5" w:rsidRDefault="009528A5" w:rsidP="009528A5">
      <w:pPr>
        <w:pStyle w:val="a9"/>
        <w:numPr>
          <w:ilvl w:val="0"/>
          <w:numId w:val="21"/>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Windows Server 2012 Core Foundation / Essentials / Standard / Datacenter;</w:t>
      </w:r>
    </w:p>
    <w:p w14:paraId="7F300E4E" w14:textId="77777777" w:rsidR="009528A5" w:rsidRPr="009528A5" w:rsidRDefault="009528A5" w:rsidP="009528A5">
      <w:pPr>
        <w:pStyle w:val="a9"/>
        <w:numPr>
          <w:ilvl w:val="0"/>
          <w:numId w:val="21"/>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Microsoft MultiPoint Server 2012 Standard / Premium;</w:t>
      </w:r>
    </w:p>
    <w:p w14:paraId="71A1CD5B" w14:textId="77777777" w:rsidR="009528A5" w:rsidRPr="00BF24AD" w:rsidRDefault="009528A5" w:rsidP="009528A5">
      <w:pPr>
        <w:pStyle w:val="a9"/>
        <w:numPr>
          <w:ilvl w:val="0"/>
          <w:numId w:val="2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Windows Storage Server 2012;</w:t>
      </w:r>
    </w:p>
    <w:p w14:paraId="6750022F" w14:textId="77777777" w:rsidR="009528A5" w:rsidRPr="00BF24AD" w:rsidRDefault="009528A5" w:rsidP="009528A5">
      <w:pPr>
        <w:pStyle w:val="a9"/>
        <w:numPr>
          <w:ilvl w:val="0"/>
          <w:numId w:val="2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Windows Hyper-V Server 2012;</w:t>
      </w:r>
    </w:p>
    <w:p w14:paraId="0370B519" w14:textId="77777777" w:rsidR="009528A5" w:rsidRPr="009528A5" w:rsidRDefault="009528A5" w:rsidP="009528A5">
      <w:pPr>
        <w:pStyle w:val="a9"/>
        <w:numPr>
          <w:ilvl w:val="0"/>
          <w:numId w:val="21"/>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Windows Server 2012 R2 Foundation / Essentials / Standard / Datacenter;</w:t>
      </w:r>
    </w:p>
    <w:p w14:paraId="15E02267" w14:textId="77777777" w:rsidR="009528A5" w:rsidRPr="009528A5" w:rsidRDefault="009528A5" w:rsidP="009528A5">
      <w:pPr>
        <w:pStyle w:val="a9"/>
        <w:numPr>
          <w:ilvl w:val="0"/>
          <w:numId w:val="21"/>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Windows Server 2012 R2 Core Foundation / Essentials / Standard / Datacenter;</w:t>
      </w:r>
    </w:p>
    <w:p w14:paraId="5294843C" w14:textId="77777777" w:rsidR="009528A5" w:rsidRPr="00BF24AD" w:rsidRDefault="009528A5" w:rsidP="009528A5">
      <w:pPr>
        <w:pStyle w:val="a9"/>
        <w:numPr>
          <w:ilvl w:val="0"/>
          <w:numId w:val="2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Windows Storage Server 2012 R2;</w:t>
      </w:r>
    </w:p>
    <w:p w14:paraId="26A1E231" w14:textId="77777777" w:rsidR="009528A5" w:rsidRPr="009528A5" w:rsidRDefault="009528A5" w:rsidP="009528A5">
      <w:pPr>
        <w:pStyle w:val="a9"/>
        <w:numPr>
          <w:ilvl w:val="0"/>
          <w:numId w:val="21"/>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Windows Hyper-V Server 2012 R2;</w:t>
      </w:r>
    </w:p>
    <w:p w14:paraId="2B6F36F6" w14:textId="77777777" w:rsidR="009528A5" w:rsidRPr="009528A5" w:rsidRDefault="009528A5" w:rsidP="009528A5">
      <w:pPr>
        <w:pStyle w:val="a9"/>
        <w:numPr>
          <w:ilvl w:val="0"/>
          <w:numId w:val="21"/>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Windows Server 2016 Essentials / Standard / Datacenter;</w:t>
      </w:r>
    </w:p>
    <w:p w14:paraId="649C47F1" w14:textId="77777777" w:rsidR="009528A5" w:rsidRPr="00BF24AD" w:rsidRDefault="009528A5" w:rsidP="009528A5">
      <w:pPr>
        <w:pStyle w:val="a9"/>
        <w:numPr>
          <w:ilvl w:val="0"/>
          <w:numId w:val="2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Windows Server 2016 </w:t>
      </w:r>
      <w:proofErr w:type="spellStart"/>
      <w:r w:rsidRPr="00BF24AD">
        <w:rPr>
          <w:rFonts w:ascii="Times New Roman" w:hAnsi="Times New Roman"/>
          <w:color w:val="000000" w:themeColor="text1"/>
          <w:sz w:val="24"/>
          <w:szCs w:val="24"/>
        </w:rPr>
        <w:t>MultiPoint</w:t>
      </w:r>
      <w:proofErr w:type="spellEnd"/>
      <w:r w:rsidRPr="00BF24AD">
        <w:rPr>
          <w:rFonts w:ascii="Times New Roman" w:hAnsi="Times New Roman"/>
          <w:color w:val="000000" w:themeColor="text1"/>
          <w:sz w:val="24"/>
          <w:szCs w:val="24"/>
        </w:rPr>
        <w:t>;</w:t>
      </w:r>
    </w:p>
    <w:p w14:paraId="5A80DAD1" w14:textId="77777777" w:rsidR="009528A5" w:rsidRPr="009528A5" w:rsidRDefault="009528A5" w:rsidP="009528A5">
      <w:pPr>
        <w:pStyle w:val="a9"/>
        <w:numPr>
          <w:ilvl w:val="0"/>
          <w:numId w:val="21"/>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Windows Server 2016 Core Standard / Datacenter;</w:t>
      </w:r>
    </w:p>
    <w:p w14:paraId="1C575DD8" w14:textId="77777777" w:rsidR="009528A5" w:rsidRPr="00BF24AD" w:rsidRDefault="009528A5" w:rsidP="009528A5">
      <w:pPr>
        <w:pStyle w:val="a9"/>
        <w:numPr>
          <w:ilvl w:val="0"/>
          <w:numId w:val="2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Microsoft Windows </w:t>
      </w:r>
      <w:proofErr w:type="spellStart"/>
      <w:r w:rsidRPr="00BF24AD">
        <w:rPr>
          <w:rFonts w:ascii="Times New Roman" w:hAnsi="Times New Roman"/>
          <w:color w:val="000000" w:themeColor="text1"/>
          <w:sz w:val="24"/>
          <w:szCs w:val="24"/>
        </w:rPr>
        <w:t>MultiPoint</w:t>
      </w:r>
      <w:proofErr w:type="spellEnd"/>
      <w:r w:rsidRPr="00BF24AD">
        <w:rPr>
          <w:rFonts w:ascii="Times New Roman" w:hAnsi="Times New Roman"/>
          <w:color w:val="000000" w:themeColor="text1"/>
          <w:sz w:val="24"/>
          <w:szCs w:val="24"/>
        </w:rPr>
        <w:t xml:space="preserve"> Server 2016;</w:t>
      </w:r>
    </w:p>
    <w:p w14:paraId="5EB7D9BE" w14:textId="77777777" w:rsidR="009528A5" w:rsidRPr="00BF24AD" w:rsidRDefault="009528A5" w:rsidP="009528A5">
      <w:pPr>
        <w:pStyle w:val="a9"/>
        <w:numPr>
          <w:ilvl w:val="0"/>
          <w:numId w:val="2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Windows Storage Server 2016;</w:t>
      </w:r>
    </w:p>
    <w:p w14:paraId="4E2949A8" w14:textId="77777777" w:rsidR="009528A5" w:rsidRPr="00BF24AD" w:rsidRDefault="009528A5" w:rsidP="009528A5">
      <w:pPr>
        <w:pStyle w:val="a9"/>
        <w:numPr>
          <w:ilvl w:val="0"/>
          <w:numId w:val="2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Windows Hyper-V Server 2016;</w:t>
      </w:r>
    </w:p>
    <w:p w14:paraId="20FB80A2" w14:textId="77777777" w:rsidR="009528A5" w:rsidRPr="009528A5" w:rsidRDefault="009528A5" w:rsidP="009528A5">
      <w:pPr>
        <w:pStyle w:val="a9"/>
        <w:numPr>
          <w:ilvl w:val="0"/>
          <w:numId w:val="21"/>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Windows Server 2019 Essentials / Standard / Datacenter;</w:t>
      </w:r>
    </w:p>
    <w:p w14:paraId="6B828F15" w14:textId="77777777" w:rsidR="009528A5" w:rsidRPr="00BF24AD" w:rsidRDefault="009528A5" w:rsidP="009528A5">
      <w:pPr>
        <w:pStyle w:val="a9"/>
        <w:numPr>
          <w:ilvl w:val="0"/>
          <w:numId w:val="2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Windows Server 2019 Core;</w:t>
      </w:r>
    </w:p>
    <w:p w14:paraId="0AB7F65E" w14:textId="77777777" w:rsidR="009528A5" w:rsidRPr="00BF24AD" w:rsidRDefault="009528A5" w:rsidP="009528A5">
      <w:pPr>
        <w:pStyle w:val="a9"/>
        <w:numPr>
          <w:ilvl w:val="0"/>
          <w:numId w:val="2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Windows Storage Server 2019;</w:t>
      </w:r>
    </w:p>
    <w:p w14:paraId="4E73309D" w14:textId="77777777" w:rsidR="009528A5" w:rsidRPr="00BF24AD" w:rsidRDefault="009528A5" w:rsidP="009528A5">
      <w:pPr>
        <w:pStyle w:val="a9"/>
        <w:numPr>
          <w:ilvl w:val="0"/>
          <w:numId w:val="2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Windows Hyper-V Server 2019;</w:t>
      </w:r>
    </w:p>
    <w:p w14:paraId="341CE747" w14:textId="77777777" w:rsidR="009528A5" w:rsidRPr="00BF24AD" w:rsidRDefault="009528A5" w:rsidP="009528A5">
      <w:pPr>
        <w:pStyle w:val="a9"/>
        <w:numPr>
          <w:ilvl w:val="0"/>
          <w:numId w:val="2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Windows Server 2022;</w:t>
      </w:r>
    </w:p>
    <w:p w14:paraId="53E16C61" w14:textId="77777777" w:rsidR="009528A5" w:rsidRPr="00BF24AD" w:rsidRDefault="009528A5" w:rsidP="009528A5">
      <w:pPr>
        <w:pStyle w:val="a9"/>
        <w:numPr>
          <w:ilvl w:val="0"/>
          <w:numId w:val="21"/>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Windows 10 Enterprise </w:t>
      </w:r>
      <w:proofErr w:type="spellStart"/>
      <w:r w:rsidRPr="00BF24AD">
        <w:rPr>
          <w:rFonts w:ascii="Times New Roman" w:hAnsi="Times New Roman"/>
          <w:color w:val="000000" w:themeColor="text1"/>
          <w:sz w:val="24"/>
          <w:szCs w:val="24"/>
        </w:rPr>
        <w:t>multi-session</w:t>
      </w:r>
      <w:proofErr w:type="spellEnd"/>
      <w:r w:rsidRPr="00BF24AD">
        <w:rPr>
          <w:rFonts w:ascii="Times New Roman" w:hAnsi="Times New Roman"/>
          <w:color w:val="000000" w:themeColor="text1"/>
          <w:sz w:val="24"/>
          <w:szCs w:val="24"/>
        </w:rPr>
        <w:t>.</w:t>
      </w:r>
    </w:p>
    <w:p w14:paraId="0A079A10"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В программном средстве антивирусной защиты должны быть реализованы следующие функциональные возможности:</w:t>
      </w:r>
    </w:p>
    <w:p w14:paraId="60ADFC9A"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антивирусное сканирование в режиме реального времени и по запросу на серверах, выполняющих разные функции: серверов терминалов, принт-серверов, серверов приложений и контроллеров доменов, файловых серверов;</w:t>
      </w:r>
    </w:p>
    <w:p w14:paraId="0DC080E8"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антивирусное сканирование по команде пользователя или администратора и по расписанию;</w:t>
      </w:r>
    </w:p>
    <w:p w14:paraId="2D1DF968"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запуск задач по расписанию и/или сразу после загрузки операционной системы;</w:t>
      </w:r>
    </w:p>
    <w:p w14:paraId="71F5DC4D"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облачная защита от новых угроз, позволяющая приложению в режиме реального времени обращаться к специальным сайтам производителя, для получения вердикта по запускаемой программе или файлу;</w:t>
      </w:r>
    </w:p>
    <w:p w14:paraId="001167CB"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антивирусная проверка и лечение файлов в архивах форматов RAR, ARJ, ZIP, CAB;</w:t>
      </w:r>
    </w:p>
    <w:p w14:paraId="36C786ED"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защита файлов, альтернативных потоков файловых систем (NTFS-</w:t>
      </w:r>
      <w:proofErr w:type="spellStart"/>
      <w:r w:rsidRPr="00BF24AD">
        <w:rPr>
          <w:rFonts w:ascii="Times New Roman" w:hAnsi="Times New Roman"/>
          <w:color w:val="000000" w:themeColor="text1"/>
          <w:sz w:val="24"/>
          <w:szCs w:val="24"/>
        </w:rPr>
        <w:t>streams</w:t>
      </w:r>
      <w:proofErr w:type="spellEnd"/>
      <w:r w:rsidRPr="00BF24AD">
        <w:rPr>
          <w:rFonts w:ascii="Times New Roman" w:hAnsi="Times New Roman"/>
          <w:color w:val="000000" w:themeColor="text1"/>
          <w:sz w:val="24"/>
          <w:szCs w:val="24"/>
        </w:rPr>
        <w:t>), загрузочной записи, загрузочных секторов локальных и съемных дисков;</w:t>
      </w:r>
    </w:p>
    <w:p w14:paraId="1F900413"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непрерывное отслеживание попыток выполнения на защищаемом сервере скриптов </w:t>
      </w:r>
      <w:proofErr w:type="spellStart"/>
      <w:r w:rsidRPr="00BF24AD">
        <w:rPr>
          <w:rFonts w:ascii="Times New Roman" w:hAnsi="Times New Roman"/>
          <w:color w:val="000000" w:themeColor="text1"/>
          <w:sz w:val="24"/>
          <w:szCs w:val="24"/>
        </w:rPr>
        <w:t>VBScript</w:t>
      </w:r>
      <w:proofErr w:type="spellEnd"/>
      <w:r w:rsidRPr="00BF24AD">
        <w:rPr>
          <w:rFonts w:ascii="Times New Roman" w:hAnsi="Times New Roman"/>
          <w:color w:val="000000" w:themeColor="text1"/>
          <w:sz w:val="24"/>
          <w:szCs w:val="24"/>
        </w:rPr>
        <w:t xml:space="preserve"> и </w:t>
      </w:r>
      <w:proofErr w:type="spellStart"/>
      <w:r w:rsidRPr="00BF24AD">
        <w:rPr>
          <w:rFonts w:ascii="Times New Roman" w:hAnsi="Times New Roman"/>
          <w:color w:val="000000" w:themeColor="text1"/>
          <w:sz w:val="24"/>
          <w:szCs w:val="24"/>
        </w:rPr>
        <w:t>JScript</w:t>
      </w:r>
      <w:proofErr w:type="spellEnd"/>
      <w:r w:rsidRPr="00BF24AD">
        <w:rPr>
          <w:rFonts w:ascii="Times New Roman" w:hAnsi="Times New Roman"/>
          <w:color w:val="000000" w:themeColor="text1"/>
          <w:sz w:val="24"/>
          <w:szCs w:val="24"/>
        </w:rPr>
        <w:t xml:space="preserve">, созданных по технологиям Microsoft Windows </w:t>
      </w:r>
      <w:proofErr w:type="spellStart"/>
      <w:r w:rsidRPr="00BF24AD">
        <w:rPr>
          <w:rFonts w:ascii="Times New Roman" w:hAnsi="Times New Roman"/>
          <w:color w:val="000000" w:themeColor="text1"/>
          <w:sz w:val="24"/>
          <w:szCs w:val="24"/>
        </w:rPr>
        <w:t>Script</w:t>
      </w:r>
      <w:proofErr w:type="spellEnd"/>
      <w:r w:rsidRPr="00BF24AD">
        <w:rPr>
          <w:rFonts w:ascii="Times New Roman" w:hAnsi="Times New Roman"/>
          <w:color w:val="000000" w:themeColor="text1"/>
          <w:sz w:val="24"/>
          <w:szCs w:val="24"/>
        </w:rPr>
        <w:t xml:space="preserve"> Technologies (или Active </w:t>
      </w:r>
      <w:proofErr w:type="spellStart"/>
      <w:r w:rsidRPr="00BF24AD">
        <w:rPr>
          <w:rFonts w:ascii="Times New Roman" w:hAnsi="Times New Roman"/>
          <w:color w:val="000000" w:themeColor="text1"/>
          <w:sz w:val="24"/>
          <w:szCs w:val="24"/>
        </w:rPr>
        <w:t>Scripting</w:t>
      </w:r>
      <w:proofErr w:type="spellEnd"/>
      <w:r w:rsidRPr="00BF24AD">
        <w:rPr>
          <w:rFonts w:ascii="Times New Roman" w:hAnsi="Times New Roman"/>
          <w:color w:val="000000" w:themeColor="text1"/>
          <w:sz w:val="24"/>
          <w:szCs w:val="24"/>
        </w:rPr>
        <w:t xml:space="preserve">), проверка программного кода скриптов и автоматически запрещение выполнение тех из них, которые признаются опасными. </w:t>
      </w:r>
    </w:p>
    <w:p w14:paraId="72F90313"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lastRenderedPageBreak/>
        <w:t>анализ обращений к общим папкам и файлам для выявления попыток шифрования защищаемых ресурсов доступных по сети;</w:t>
      </w:r>
    </w:p>
    <w:p w14:paraId="55F7D641"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проверки контейнеров Microsoft Windows;</w:t>
      </w:r>
    </w:p>
    <w:p w14:paraId="1FE35A40"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защиты от эксплуатирования уязвимостей в памяти процессов;</w:t>
      </w:r>
    </w:p>
    <w:p w14:paraId="700A0C88"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должна быть возможность автоматически завершать скомпрометированные процессы, при этом критические системные процессы не должны завершаться;</w:t>
      </w:r>
    </w:p>
    <w:p w14:paraId="4C8FC1F4"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добавлять процессы в список защищаемых;</w:t>
      </w:r>
    </w:p>
    <w:p w14:paraId="421093EB"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ускорения процесса сканирования за счет пропуска объектов, состояние которых со времени прошлой проверки не изменилось;</w:t>
      </w:r>
    </w:p>
    <w:p w14:paraId="110775E4"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проверка собственных модулей на возможное нарушение их целостности посредством отдельной задачи;</w:t>
      </w:r>
    </w:p>
    <w:p w14:paraId="6642654C"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настройки проверки критических областей сервера в качестве отдельной задачи;</w:t>
      </w:r>
    </w:p>
    <w:p w14:paraId="1C34FAAA"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регулировки распределения ресурсов сервера между антивирусом и другими приложениями в зависимости от приоритетности задач;</w:t>
      </w:r>
    </w:p>
    <w:p w14:paraId="37810E5F"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продолжать антивирусное сканирование в фоновом режиме;</w:t>
      </w:r>
    </w:p>
    <w:p w14:paraId="6D111858"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наличие множественных путей уведомления администраторов о важных произошедших событиях (почтовое сообщение, звуковое оповещение, всплывающее окно, запись в журнал событий);</w:t>
      </w:r>
    </w:p>
    <w:p w14:paraId="43DFCCE6"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ролевой доступ к параметрам приложения и службе с помощью списков разрешений, позволяющий избежать отключения защиты со стороны вредоносных программ, злоумышленников или неквалифицированных пользователей, а также запрещающий или разрешающий управление антивирусом;</w:t>
      </w:r>
    </w:p>
    <w:p w14:paraId="7BC460CD"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интеграции с SIEM системами;</w:t>
      </w:r>
    </w:p>
    <w:p w14:paraId="37C2A317"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указания количества рабочих процессов антивируса вручную;</w:t>
      </w:r>
    </w:p>
    <w:p w14:paraId="40F784B1"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отключить графический интерфейс;</w:t>
      </w:r>
    </w:p>
    <w:p w14:paraId="72AA643F"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наличие удаленной и локальной консоли управления;</w:t>
      </w:r>
    </w:p>
    <w:p w14:paraId="0DD4BEF3"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управления параметрами антивируса из командной строки;</w:t>
      </w:r>
    </w:p>
    <w:p w14:paraId="35AE1FB5"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централизованное управление всеми вышеуказанными компонентами с помощью единой системы управления;</w:t>
      </w:r>
    </w:p>
    <w:p w14:paraId="74033BC4"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управление сетевым экраном операционной системы, с возможностью восстановления исходного состояния правил;</w:t>
      </w:r>
    </w:p>
    <w:p w14:paraId="3B18C650"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защита </w:t>
      </w:r>
      <w:proofErr w:type="gramStart"/>
      <w:r w:rsidRPr="00BF24AD">
        <w:rPr>
          <w:rFonts w:ascii="Times New Roman" w:hAnsi="Times New Roman"/>
          <w:color w:val="000000" w:themeColor="text1"/>
          <w:sz w:val="24"/>
          <w:szCs w:val="24"/>
        </w:rPr>
        <w:t>от сетевых угроз</w:t>
      </w:r>
      <w:proofErr w:type="gramEnd"/>
      <w:r w:rsidRPr="00BF24AD">
        <w:rPr>
          <w:rFonts w:ascii="Times New Roman" w:hAnsi="Times New Roman"/>
          <w:color w:val="000000" w:themeColor="text1"/>
          <w:sz w:val="24"/>
          <w:szCs w:val="24"/>
        </w:rPr>
        <w:t xml:space="preserve"> обеспечивающая анализ входящего трафика на наличие признаков сетевых атак;</w:t>
      </w:r>
    </w:p>
    <w:p w14:paraId="407CCB7F"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включение или выключение защиты процессов программы от внешних угроз (по умолчанию функция включена). При включенной функции программа защищает собственные процессы, а также процессы Агента администрирования от вмешательства сторонних процессов.</w:t>
      </w:r>
    </w:p>
    <w:p w14:paraId="0E979836"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контроль устройств, в том числе сетевых карт и модемов;</w:t>
      </w:r>
    </w:p>
    <w:p w14:paraId="68B7179F"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веб-контроль;</w:t>
      </w:r>
    </w:p>
    <w:p w14:paraId="53121DF4" w14:textId="77777777" w:rsidR="009528A5" w:rsidRPr="00BF24AD" w:rsidRDefault="009528A5" w:rsidP="009528A5">
      <w:pPr>
        <w:pStyle w:val="a9"/>
        <w:numPr>
          <w:ilvl w:val="0"/>
          <w:numId w:val="12"/>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защита от почтовых угроз (плагин для Outlook);</w:t>
      </w:r>
    </w:p>
    <w:p w14:paraId="791408C2" w14:textId="77777777" w:rsidR="009528A5" w:rsidRPr="00BF24AD" w:rsidRDefault="009528A5" w:rsidP="009528A5">
      <w:pPr>
        <w:pStyle w:val="a9"/>
        <w:numPr>
          <w:ilvl w:val="0"/>
          <w:numId w:val="12"/>
        </w:numPr>
        <w:jc w:val="both"/>
        <w:rPr>
          <w:rFonts w:ascii="Times New Roman" w:hAnsi="Times New Roman"/>
          <w:color w:val="000000" w:themeColor="text1"/>
          <w:sz w:val="24"/>
          <w:szCs w:val="24"/>
        </w:rPr>
      </w:pPr>
      <w:r w:rsidRPr="00BF24AD">
        <w:rPr>
          <w:rFonts w:ascii="Times New Roman" w:hAnsi="Times New Roman"/>
          <w:color w:val="000000" w:themeColor="text1"/>
          <w:sz w:val="24"/>
          <w:szCs w:val="24"/>
        </w:rPr>
        <w:t>защищать HTTP и HTTPS трафик от вирусов и фишинга, с проверкой ссылок базам вредоносных веб-адресов и возможностью проверки валидности сертификатов веб-серверов, перехват трафика должен осуществляться с помощью драйвера перехвата или же с помощью его перенаправления;</w:t>
      </w:r>
    </w:p>
    <w:p w14:paraId="10A0E2A1" w14:textId="77777777" w:rsidR="009528A5" w:rsidRPr="00BF24AD" w:rsidRDefault="009528A5" w:rsidP="009528A5">
      <w:pPr>
        <w:pStyle w:val="a9"/>
        <w:numPr>
          <w:ilvl w:val="0"/>
          <w:numId w:val="12"/>
        </w:numPr>
        <w:jc w:val="both"/>
        <w:rPr>
          <w:rFonts w:ascii="Times New Roman" w:hAnsi="Times New Roman"/>
          <w:color w:val="000000" w:themeColor="text1"/>
          <w:sz w:val="24"/>
          <w:szCs w:val="24"/>
        </w:rPr>
      </w:pPr>
      <w:r w:rsidRPr="00BF24AD">
        <w:rPr>
          <w:rFonts w:ascii="Times New Roman" w:hAnsi="Times New Roman"/>
          <w:color w:val="000000" w:themeColor="text1"/>
          <w:sz w:val="24"/>
          <w:szCs w:val="24"/>
        </w:rPr>
        <w:t>создания специальных правил, запрещающих или разрешающих установку и/или запуск программ для всех или же для определенных групп пользователей (Active Directory или локальных пользователей/групп);</w:t>
      </w:r>
    </w:p>
    <w:p w14:paraId="0723008D" w14:textId="77777777" w:rsidR="009528A5" w:rsidRPr="00BF24AD" w:rsidRDefault="009528A5" w:rsidP="009528A5">
      <w:pPr>
        <w:pStyle w:val="a9"/>
        <w:numPr>
          <w:ilvl w:val="0"/>
          <w:numId w:val="12"/>
        </w:numPr>
        <w:jc w:val="both"/>
        <w:rPr>
          <w:rFonts w:ascii="Times New Roman" w:hAnsi="Times New Roman"/>
          <w:color w:val="000000" w:themeColor="text1"/>
          <w:sz w:val="24"/>
          <w:szCs w:val="24"/>
        </w:rPr>
      </w:pPr>
      <w:r w:rsidRPr="00BF24AD">
        <w:rPr>
          <w:rFonts w:ascii="Times New Roman" w:hAnsi="Times New Roman"/>
          <w:color w:val="000000" w:themeColor="text1"/>
          <w:sz w:val="24"/>
          <w:szCs w:val="24"/>
        </w:rPr>
        <w:t>создания специальных правил должно контролировать приложения по пути нахождения программы, метаданным, сертификату или его отпечатку, контрольной сумме;</w:t>
      </w:r>
    </w:p>
    <w:p w14:paraId="64D8CE54" w14:textId="77777777" w:rsidR="009528A5" w:rsidRPr="00BF24AD" w:rsidRDefault="009528A5" w:rsidP="009528A5">
      <w:pPr>
        <w:pStyle w:val="a9"/>
        <w:numPr>
          <w:ilvl w:val="0"/>
          <w:numId w:val="12"/>
        </w:numPr>
        <w:jc w:val="both"/>
        <w:rPr>
          <w:rFonts w:ascii="Times New Roman" w:hAnsi="Times New Roman"/>
          <w:color w:val="000000" w:themeColor="text1"/>
          <w:sz w:val="24"/>
          <w:szCs w:val="24"/>
        </w:rPr>
      </w:pPr>
      <w:r w:rsidRPr="00BF24AD">
        <w:rPr>
          <w:rFonts w:ascii="Times New Roman" w:hAnsi="Times New Roman"/>
          <w:color w:val="000000" w:themeColor="text1"/>
          <w:sz w:val="24"/>
          <w:szCs w:val="24"/>
        </w:rPr>
        <w:lastRenderedPageBreak/>
        <w:t>создания специальных правил должно работать в режиме черного или белого списка, а также в режиме сбора статистики или блокировки, должно иметь возможность создания списка доверенных пакетов обновлений, которые могут изменять и запускать вложенные в них файлы;</w:t>
      </w:r>
    </w:p>
    <w:p w14:paraId="6C7053B1" w14:textId="77777777" w:rsidR="009528A5" w:rsidRPr="00BF24AD" w:rsidRDefault="009528A5" w:rsidP="009528A5">
      <w:pPr>
        <w:pStyle w:val="a9"/>
        <w:numPr>
          <w:ilvl w:val="0"/>
          <w:numId w:val="12"/>
        </w:numPr>
        <w:jc w:val="both"/>
        <w:rPr>
          <w:rFonts w:ascii="Times New Roman" w:hAnsi="Times New Roman"/>
          <w:color w:val="000000" w:themeColor="text1"/>
          <w:sz w:val="24"/>
          <w:szCs w:val="24"/>
        </w:rPr>
      </w:pPr>
      <w:r w:rsidRPr="00BF24AD">
        <w:rPr>
          <w:rFonts w:ascii="Times New Roman" w:hAnsi="Times New Roman"/>
          <w:color w:val="000000" w:themeColor="text1"/>
          <w:sz w:val="24"/>
          <w:szCs w:val="24"/>
        </w:rPr>
        <w:t>осуществление контроля работы пользователя с внешними устройствами ввода/вывода, с возможностью создания списка доверенных устройств и возможностью предоставления привилегий для использования внешних устройств определенным пользователям из Active Directory;</w:t>
      </w:r>
    </w:p>
    <w:p w14:paraId="2C478BB6" w14:textId="77777777" w:rsidR="009528A5" w:rsidRPr="00BF24AD" w:rsidRDefault="009528A5" w:rsidP="009528A5">
      <w:pPr>
        <w:pStyle w:val="a9"/>
        <w:numPr>
          <w:ilvl w:val="0"/>
          <w:numId w:val="12"/>
        </w:numPr>
        <w:jc w:val="both"/>
        <w:rPr>
          <w:rFonts w:ascii="Times New Roman" w:hAnsi="Times New Roman"/>
          <w:color w:val="000000" w:themeColor="text1"/>
          <w:sz w:val="24"/>
          <w:szCs w:val="24"/>
        </w:rPr>
      </w:pPr>
      <w:r w:rsidRPr="00BF24AD">
        <w:rPr>
          <w:rFonts w:ascii="Times New Roman" w:hAnsi="Times New Roman"/>
          <w:color w:val="000000" w:themeColor="text1"/>
          <w:sz w:val="24"/>
          <w:szCs w:val="24"/>
        </w:rPr>
        <w:t>осуществление контроля работы с сетью Интернет, в том числе включение явного запрета или разрешения доступа к ресурсам определенного содержания, категории заранее созданной и динамически обновляемой производителем;</w:t>
      </w:r>
    </w:p>
    <w:p w14:paraId="4FC799DC" w14:textId="77777777" w:rsidR="009528A5" w:rsidRPr="00BF24AD" w:rsidRDefault="009528A5" w:rsidP="009528A5">
      <w:pPr>
        <w:pStyle w:val="a9"/>
        <w:numPr>
          <w:ilvl w:val="0"/>
          <w:numId w:val="12"/>
        </w:numPr>
        <w:jc w:val="both"/>
        <w:rPr>
          <w:rFonts w:ascii="Times New Roman" w:hAnsi="Times New Roman"/>
          <w:color w:val="000000" w:themeColor="text1"/>
          <w:sz w:val="24"/>
          <w:szCs w:val="24"/>
        </w:rPr>
      </w:pPr>
      <w:r w:rsidRPr="00BF24AD">
        <w:rPr>
          <w:rFonts w:ascii="Times New Roman" w:hAnsi="Times New Roman"/>
          <w:color w:val="000000" w:themeColor="text1"/>
          <w:sz w:val="24"/>
          <w:szCs w:val="24"/>
        </w:rPr>
        <w:t>информирование администратора о подключении внешних устройств;</w:t>
      </w:r>
    </w:p>
    <w:p w14:paraId="37667779" w14:textId="77777777" w:rsidR="009528A5" w:rsidRPr="00BF24AD" w:rsidRDefault="009528A5" w:rsidP="009528A5">
      <w:pPr>
        <w:pStyle w:val="a9"/>
        <w:numPr>
          <w:ilvl w:val="0"/>
          <w:numId w:val="12"/>
        </w:numPr>
        <w:jc w:val="both"/>
        <w:rPr>
          <w:rFonts w:ascii="Times New Roman" w:hAnsi="Times New Roman"/>
          <w:color w:val="000000" w:themeColor="text1"/>
          <w:sz w:val="24"/>
          <w:szCs w:val="24"/>
        </w:rPr>
      </w:pPr>
      <w:r w:rsidRPr="00BF24AD">
        <w:rPr>
          <w:rFonts w:ascii="Times New Roman" w:hAnsi="Times New Roman"/>
          <w:color w:val="000000" w:themeColor="text1"/>
          <w:sz w:val="24"/>
          <w:szCs w:val="24"/>
        </w:rPr>
        <w:t>наличие механизмов автоматической генерации правил для контроля устройств и приложений;</w:t>
      </w:r>
    </w:p>
    <w:p w14:paraId="71021BAB" w14:textId="77777777" w:rsidR="009528A5" w:rsidRPr="00BF24AD" w:rsidRDefault="009528A5" w:rsidP="009528A5">
      <w:pPr>
        <w:pStyle w:val="a9"/>
        <w:jc w:val="both"/>
        <w:rPr>
          <w:rFonts w:ascii="Times New Roman" w:hAnsi="Times New Roman"/>
          <w:color w:val="000000" w:themeColor="text1"/>
          <w:sz w:val="24"/>
          <w:szCs w:val="24"/>
        </w:rPr>
      </w:pPr>
    </w:p>
    <w:p w14:paraId="78EC7098" w14:textId="77777777" w:rsidR="009528A5" w:rsidRPr="00BF24AD" w:rsidRDefault="009528A5" w:rsidP="009528A5">
      <w:pPr>
        <w:pStyle w:val="1"/>
        <w:rPr>
          <w:rFonts w:ascii="Times New Roman" w:hAnsi="Times New Roman" w:cs="Times New Roman"/>
          <w:color w:val="000000" w:themeColor="text1"/>
          <w:sz w:val="24"/>
          <w:szCs w:val="24"/>
        </w:rPr>
      </w:pPr>
      <w:r w:rsidRPr="00BF24AD">
        <w:rPr>
          <w:rFonts w:ascii="Times New Roman" w:hAnsi="Times New Roman" w:cs="Times New Roman"/>
          <w:color w:val="000000" w:themeColor="text1"/>
          <w:sz w:val="24"/>
          <w:szCs w:val="24"/>
        </w:rPr>
        <w:t>Требования к программным средствам антивирусной защиты мобильных устройств</w:t>
      </w:r>
    </w:p>
    <w:p w14:paraId="21A872A1"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Программные средства для антивирусной защиты смартфонов должны функционировать под управлением следующих мобильных ОС:</w:t>
      </w:r>
    </w:p>
    <w:p w14:paraId="56424442" w14:textId="77777777" w:rsidR="009528A5" w:rsidRPr="009528A5" w:rsidRDefault="009528A5" w:rsidP="009528A5">
      <w:pPr>
        <w:pStyle w:val="a9"/>
        <w:numPr>
          <w:ilvl w:val="0"/>
          <w:numId w:val="22"/>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Android 5.0–13 (</w:t>
      </w:r>
      <w:r w:rsidRPr="00BF24AD">
        <w:rPr>
          <w:rFonts w:ascii="Times New Roman" w:hAnsi="Times New Roman"/>
          <w:color w:val="000000" w:themeColor="text1"/>
          <w:sz w:val="24"/>
          <w:szCs w:val="24"/>
        </w:rPr>
        <w:t>включая</w:t>
      </w:r>
      <w:r w:rsidRPr="009528A5">
        <w:rPr>
          <w:rFonts w:ascii="Times New Roman" w:hAnsi="Times New Roman"/>
          <w:color w:val="000000" w:themeColor="text1"/>
          <w:sz w:val="24"/>
          <w:szCs w:val="24"/>
          <w:lang w:val="en-US"/>
        </w:rPr>
        <w:t xml:space="preserve"> Android 12L, </w:t>
      </w:r>
      <w:r w:rsidRPr="00BF24AD">
        <w:rPr>
          <w:rFonts w:ascii="Times New Roman" w:hAnsi="Times New Roman"/>
          <w:color w:val="000000" w:themeColor="text1"/>
          <w:sz w:val="24"/>
          <w:szCs w:val="24"/>
        </w:rPr>
        <w:t>исключая</w:t>
      </w:r>
      <w:r w:rsidRPr="009528A5">
        <w:rPr>
          <w:rFonts w:ascii="Times New Roman" w:hAnsi="Times New Roman"/>
          <w:color w:val="000000" w:themeColor="text1"/>
          <w:sz w:val="24"/>
          <w:szCs w:val="24"/>
          <w:lang w:val="en-US"/>
        </w:rPr>
        <w:t xml:space="preserve"> Go Edition);</w:t>
      </w:r>
    </w:p>
    <w:p w14:paraId="4741738A" w14:textId="77777777" w:rsidR="009528A5" w:rsidRPr="00BF24AD" w:rsidRDefault="009528A5" w:rsidP="009528A5">
      <w:pPr>
        <w:pStyle w:val="a9"/>
        <w:numPr>
          <w:ilvl w:val="0"/>
          <w:numId w:val="22"/>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iOS</w:t>
      </w:r>
      <w:proofErr w:type="spellEnd"/>
      <w:r w:rsidRPr="00BF24AD">
        <w:rPr>
          <w:rFonts w:ascii="Times New Roman" w:hAnsi="Times New Roman"/>
          <w:color w:val="000000" w:themeColor="text1"/>
          <w:sz w:val="24"/>
          <w:szCs w:val="24"/>
        </w:rPr>
        <w:t xml:space="preserve"> 10–16 или </w:t>
      </w:r>
      <w:proofErr w:type="spellStart"/>
      <w:r w:rsidRPr="00BF24AD">
        <w:rPr>
          <w:rFonts w:ascii="Times New Roman" w:hAnsi="Times New Roman"/>
          <w:color w:val="000000" w:themeColor="text1"/>
          <w:sz w:val="24"/>
          <w:szCs w:val="24"/>
        </w:rPr>
        <w:t>iPadOS</w:t>
      </w:r>
      <w:proofErr w:type="spellEnd"/>
      <w:r w:rsidRPr="00BF24AD">
        <w:rPr>
          <w:rFonts w:ascii="Times New Roman" w:hAnsi="Times New Roman"/>
          <w:color w:val="000000" w:themeColor="text1"/>
          <w:sz w:val="24"/>
          <w:szCs w:val="24"/>
        </w:rPr>
        <w:t xml:space="preserve"> 13–15;</w:t>
      </w:r>
    </w:p>
    <w:p w14:paraId="34FA4DA0"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В программном средстве антивирусной защиты смартфонов для ОС </w:t>
      </w:r>
      <w:proofErr w:type="spellStart"/>
      <w:r w:rsidRPr="00BF24AD">
        <w:rPr>
          <w:rFonts w:ascii="Times New Roman" w:hAnsi="Times New Roman"/>
          <w:color w:val="000000" w:themeColor="text1"/>
          <w:sz w:val="24"/>
          <w:szCs w:val="24"/>
        </w:rPr>
        <w:t>Android</w:t>
      </w:r>
      <w:proofErr w:type="spellEnd"/>
      <w:r w:rsidRPr="00BF24AD">
        <w:rPr>
          <w:rFonts w:ascii="Times New Roman" w:hAnsi="Times New Roman"/>
          <w:color w:val="000000" w:themeColor="text1"/>
          <w:sz w:val="24"/>
          <w:szCs w:val="24"/>
        </w:rPr>
        <w:t xml:space="preserve"> должны быть реализованы следующие функциональные возможности:</w:t>
      </w:r>
    </w:p>
    <w:p w14:paraId="0180BA76" w14:textId="77777777" w:rsidR="009528A5" w:rsidRPr="00BF24AD" w:rsidRDefault="009528A5" w:rsidP="009528A5">
      <w:pPr>
        <w:pStyle w:val="a9"/>
        <w:numPr>
          <w:ilvl w:val="0"/>
          <w:numId w:val="1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постоянная антивирусная защита файловой системы смартфона, с дополнительным уровнем проверки с использованием облачного репутационного сервиса производителя антивирусных средств защиты;</w:t>
      </w:r>
    </w:p>
    <w:p w14:paraId="427DF159" w14:textId="77777777" w:rsidR="009528A5" w:rsidRPr="00BF24AD" w:rsidRDefault="009528A5" w:rsidP="009528A5">
      <w:pPr>
        <w:pStyle w:val="a9"/>
        <w:numPr>
          <w:ilvl w:val="0"/>
          <w:numId w:val="1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проверка файловой системы устройства по требованию и по расписанию; </w:t>
      </w:r>
    </w:p>
    <w:p w14:paraId="74A0AAD0" w14:textId="77777777" w:rsidR="009528A5" w:rsidRPr="00BF24AD" w:rsidRDefault="009528A5" w:rsidP="009528A5">
      <w:pPr>
        <w:pStyle w:val="a9"/>
        <w:numPr>
          <w:ilvl w:val="0"/>
          <w:numId w:val="1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мгновенная проверка устанавливаемых приложений</w:t>
      </w:r>
    </w:p>
    <w:p w14:paraId="52C5DDCE" w14:textId="77777777" w:rsidR="009528A5" w:rsidRPr="00BF24AD" w:rsidRDefault="009528A5" w:rsidP="009528A5">
      <w:pPr>
        <w:pStyle w:val="a9"/>
        <w:numPr>
          <w:ilvl w:val="0"/>
          <w:numId w:val="1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блокировки вредоносных и фишинговых сайтов на основе вердиктов репутационных облачных сервисов производителя антивирусных средств защиты;</w:t>
      </w:r>
    </w:p>
    <w:p w14:paraId="0BDB0593" w14:textId="77777777" w:rsidR="009528A5" w:rsidRPr="00BF24AD" w:rsidRDefault="009528A5" w:rsidP="009528A5">
      <w:pPr>
        <w:pStyle w:val="a9"/>
        <w:numPr>
          <w:ilvl w:val="0"/>
          <w:numId w:val="1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наличие хранилища для изолирования зараженных объектов;</w:t>
      </w:r>
    </w:p>
    <w:p w14:paraId="6C7194CB" w14:textId="77777777" w:rsidR="009528A5" w:rsidRPr="00BF24AD" w:rsidRDefault="009528A5" w:rsidP="009528A5">
      <w:pPr>
        <w:pStyle w:val="a9"/>
        <w:numPr>
          <w:ilvl w:val="0"/>
          <w:numId w:val="1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обновление антивирусных баз, используемых при поиске вредоносных программ и удалении опасных объектов, по расписанию;</w:t>
      </w:r>
    </w:p>
    <w:p w14:paraId="5C661905" w14:textId="77777777" w:rsidR="009528A5" w:rsidRPr="00BF24AD" w:rsidRDefault="009528A5" w:rsidP="009528A5">
      <w:pPr>
        <w:pStyle w:val="a9"/>
        <w:numPr>
          <w:ilvl w:val="0"/>
          <w:numId w:val="1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блокировка запуска указанных приложений, в том числе с помощью заранее заданных категорий приложений;</w:t>
      </w:r>
    </w:p>
    <w:p w14:paraId="53DAB699" w14:textId="77777777" w:rsidR="009528A5" w:rsidRPr="00BF24AD" w:rsidRDefault="009528A5" w:rsidP="009528A5">
      <w:pPr>
        <w:pStyle w:val="a9"/>
        <w:numPr>
          <w:ilvl w:val="0"/>
          <w:numId w:val="1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поддержка белых списков разрешенных приложений;</w:t>
      </w:r>
    </w:p>
    <w:p w14:paraId="089BE700" w14:textId="77777777" w:rsidR="009528A5" w:rsidRPr="00BF24AD" w:rsidRDefault="009528A5" w:rsidP="009528A5">
      <w:pPr>
        <w:pStyle w:val="a9"/>
        <w:numPr>
          <w:ilvl w:val="0"/>
          <w:numId w:val="1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блокировка системных приложений, в рамках контроля запуска приложений;</w:t>
      </w:r>
    </w:p>
    <w:p w14:paraId="5FF98F30" w14:textId="77777777" w:rsidR="009528A5" w:rsidRPr="00BF24AD" w:rsidRDefault="009528A5" w:rsidP="009528A5">
      <w:pPr>
        <w:pStyle w:val="a9"/>
        <w:numPr>
          <w:ilvl w:val="0"/>
          <w:numId w:val="1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отправки команд и </w:t>
      </w:r>
      <w:proofErr w:type="spellStart"/>
      <w:r w:rsidRPr="00BF24AD">
        <w:rPr>
          <w:rFonts w:ascii="Times New Roman" w:hAnsi="Times New Roman"/>
          <w:color w:val="000000" w:themeColor="text1"/>
          <w:sz w:val="24"/>
          <w:szCs w:val="24"/>
        </w:rPr>
        <w:t>push</w:t>
      </w:r>
      <w:proofErr w:type="spellEnd"/>
      <w:r w:rsidRPr="00BF24AD">
        <w:rPr>
          <w:rFonts w:ascii="Times New Roman" w:hAnsi="Times New Roman"/>
          <w:color w:val="000000" w:themeColor="text1"/>
          <w:sz w:val="24"/>
          <w:szCs w:val="24"/>
        </w:rPr>
        <w:t xml:space="preserve"> уведомлений через сервис </w:t>
      </w:r>
      <w:proofErr w:type="spellStart"/>
      <w:r w:rsidRPr="00BF24AD">
        <w:rPr>
          <w:rFonts w:ascii="Times New Roman" w:hAnsi="Times New Roman"/>
          <w:color w:val="000000" w:themeColor="text1"/>
          <w:sz w:val="24"/>
          <w:szCs w:val="24"/>
        </w:rPr>
        <w:t>Firebase</w:t>
      </w:r>
      <w:proofErr w:type="spellEnd"/>
      <w:r w:rsidRPr="00BF24AD">
        <w:rPr>
          <w:rFonts w:ascii="Times New Roman" w:hAnsi="Times New Roman"/>
          <w:color w:val="000000" w:themeColor="text1"/>
          <w:sz w:val="24"/>
          <w:szCs w:val="24"/>
        </w:rPr>
        <w:t xml:space="preserve"> </w:t>
      </w:r>
      <w:proofErr w:type="spellStart"/>
      <w:r w:rsidRPr="00BF24AD">
        <w:rPr>
          <w:rFonts w:ascii="Times New Roman" w:hAnsi="Times New Roman"/>
          <w:color w:val="000000" w:themeColor="text1"/>
          <w:sz w:val="24"/>
          <w:szCs w:val="24"/>
        </w:rPr>
        <w:t>Cloud</w:t>
      </w:r>
      <w:proofErr w:type="spellEnd"/>
      <w:r w:rsidRPr="00BF24AD">
        <w:rPr>
          <w:rFonts w:ascii="Times New Roman" w:hAnsi="Times New Roman"/>
          <w:color w:val="000000" w:themeColor="text1"/>
          <w:sz w:val="24"/>
          <w:szCs w:val="24"/>
        </w:rPr>
        <w:t xml:space="preserve"> </w:t>
      </w:r>
      <w:proofErr w:type="spellStart"/>
      <w:r w:rsidRPr="00BF24AD">
        <w:rPr>
          <w:rFonts w:ascii="Times New Roman" w:hAnsi="Times New Roman"/>
          <w:color w:val="000000" w:themeColor="text1"/>
          <w:sz w:val="24"/>
          <w:szCs w:val="24"/>
        </w:rPr>
        <w:t>Messaging</w:t>
      </w:r>
      <w:proofErr w:type="spellEnd"/>
      <w:r w:rsidRPr="00BF24AD">
        <w:rPr>
          <w:rFonts w:ascii="Times New Roman" w:hAnsi="Times New Roman"/>
          <w:color w:val="000000" w:themeColor="text1"/>
          <w:sz w:val="24"/>
          <w:szCs w:val="24"/>
        </w:rPr>
        <w:t xml:space="preserve"> (FCM);</w:t>
      </w:r>
    </w:p>
    <w:p w14:paraId="03F71A61" w14:textId="77777777" w:rsidR="009528A5" w:rsidRPr="00BF24AD" w:rsidRDefault="009528A5" w:rsidP="009528A5">
      <w:pPr>
        <w:pStyle w:val="a9"/>
        <w:numPr>
          <w:ilvl w:val="0"/>
          <w:numId w:val="1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заблокировать </w:t>
      </w:r>
      <w:proofErr w:type="spellStart"/>
      <w:r w:rsidRPr="00BF24AD">
        <w:rPr>
          <w:rFonts w:ascii="Times New Roman" w:hAnsi="Times New Roman"/>
          <w:color w:val="000000" w:themeColor="text1"/>
          <w:sz w:val="24"/>
          <w:szCs w:val="24"/>
        </w:rPr>
        <w:t>wi-fi</w:t>
      </w:r>
      <w:proofErr w:type="spellEnd"/>
      <w:r w:rsidRPr="00BF24AD">
        <w:rPr>
          <w:rFonts w:ascii="Times New Roman" w:hAnsi="Times New Roman"/>
          <w:color w:val="000000" w:themeColor="text1"/>
          <w:sz w:val="24"/>
          <w:szCs w:val="24"/>
        </w:rPr>
        <w:t xml:space="preserve"> и </w:t>
      </w:r>
      <w:proofErr w:type="spellStart"/>
      <w:r w:rsidRPr="00BF24AD">
        <w:rPr>
          <w:rFonts w:ascii="Times New Roman" w:hAnsi="Times New Roman"/>
          <w:color w:val="000000" w:themeColor="text1"/>
          <w:sz w:val="24"/>
          <w:szCs w:val="24"/>
        </w:rPr>
        <w:t>bluetooth</w:t>
      </w:r>
      <w:proofErr w:type="spellEnd"/>
      <w:r w:rsidRPr="00BF24AD">
        <w:rPr>
          <w:rFonts w:ascii="Times New Roman" w:hAnsi="Times New Roman"/>
          <w:color w:val="000000" w:themeColor="text1"/>
          <w:sz w:val="24"/>
          <w:szCs w:val="24"/>
        </w:rPr>
        <w:t xml:space="preserve"> модули, а также использование камеры мобильного устройства;</w:t>
      </w:r>
    </w:p>
    <w:p w14:paraId="39BBAAF8" w14:textId="77777777" w:rsidR="009528A5" w:rsidRPr="00BF24AD" w:rsidRDefault="009528A5" w:rsidP="009528A5">
      <w:pPr>
        <w:pStyle w:val="a9"/>
        <w:numPr>
          <w:ilvl w:val="0"/>
          <w:numId w:val="1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указать параметры подключения к </w:t>
      </w:r>
      <w:proofErr w:type="spellStart"/>
      <w:r w:rsidRPr="00BF24AD">
        <w:rPr>
          <w:rFonts w:ascii="Times New Roman" w:hAnsi="Times New Roman"/>
          <w:color w:val="000000" w:themeColor="text1"/>
          <w:sz w:val="24"/>
          <w:szCs w:val="24"/>
        </w:rPr>
        <w:t>wi-fi</w:t>
      </w:r>
      <w:proofErr w:type="spellEnd"/>
      <w:r w:rsidRPr="00BF24AD">
        <w:rPr>
          <w:rFonts w:ascii="Times New Roman" w:hAnsi="Times New Roman"/>
          <w:color w:val="000000" w:themeColor="text1"/>
          <w:sz w:val="24"/>
          <w:szCs w:val="24"/>
        </w:rPr>
        <w:t xml:space="preserve"> сетям;</w:t>
      </w:r>
    </w:p>
    <w:p w14:paraId="6F9ABA9E" w14:textId="77777777" w:rsidR="009528A5" w:rsidRPr="00BF24AD" w:rsidRDefault="009528A5" w:rsidP="009528A5">
      <w:pPr>
        <w:pStyle w:val="a9"/>
        <w:numPr>
          <w:ilvl w:val="0"/>
          <w:numId w:val="1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указать обязательные к установке приложения;</w:t>
      </w:r>
    </w:p>
    <w:p w14:paraId="1DF62707" w14:textId="77777777" w:rsidR="009528A5" w:rsidRPr="00BF24AD" w:rsidRDefault="009528A5" w:rsidP="009528A5">
      <w:pPr>
        <w:pStyle w:val="a9"/>
        <w:numPr>
          <w:ilvl w:val="0"/>
          <w:numId w:val="1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блокировки мобильного устройства, удаление данных, </w:t>
      </w:r>
      <w:proofErr w:type="gramStart"/>
      <w:r w:rsidRPr="00BF24AD">
        <w:rPr>
          <w:rFonts w:ascii="Times New Roman" w:hAnsi="Times New Roman"/>
          <w:color w:val="000000" w:themeColor="text1"/>
          <w:sz w:val="24"/>
          <w:szCs w:val="24"/>
        </w:rPr>
        <w:t>удаление данных</w:t>
      </w:r>
      <w:proofErr w:type="gramEnd"/>
      <w:r w:rsidRPr="00BF24AD">
        <w:rPr>
          <w:rFonts w:ascii="Times New Roman" w:hAnsi="Times New Roman"/>
          <w:color w:val="000000" w:themeColor="text1"/>
          <w:sz w:val="24"/>
          <w:szCs w:val="24"/>
        </w:rPr>
        <w:t xml:space="preserve"> связанных с рабочей деятельностью, получение координат местоположения устройства, удаленного возврата к заводским настройкам (</w:t>
      </w:r>
      <w:proofErr w:type="spellStart"/>
      <w:r w:rsidRPr="00BF24AD">
        <w:rPr>
          <w:rFonts w:ascii="Times New Roman" w:hAnsi="Times New Roman"/>
          <w:color w:val="000000" w:themeColor="text1"/>
          <w:sz w:val="24"/>
          <w:szCs w:val="24"/>
        </w:rPr>
        <w:t>factory</w:t>
      </w:r>
      <w:proofErr w:type="spellEnd"/>
      <w:r w:rsidRPr="00BF24AD">
        <w:rPr>
          <w:rFonts w:ascii="Times New Roman" w:hAnsi="Times New Roman"/>
          <w:color w:val="000000" w:themeColor="text1"/>
          <w:sz w:val="24"/>
          <w:szCs w:val="24"/>
        </w:rPr>
        <w:t xml:space="preserve"> </w:t>
      </w:r>
      <w:proofErr w:type="spellStart"/>
      <w:r w:rsidRPr="00BF24AD">
        <w:rPr>
          <w:rFonts w:ascii="Times New Roman" w:hAnsi="Times New Roman"/>
          <w:color w:val="000000" w:themeColor="text1"/>
          <w:sz w:val="24"/>
          <w:szCs w:val="24"/>
        </w:rPr>
        <w:t>reset</w:t>
      </w:r>
      <w:proofErr w:type="spellEnd"/>
      <w:r w:rsidRPr="00BF24AD">
        <w:rPr>
          <w:rFonts w:ascii="Times New Roman" w:hAnsi="Times New Roman"/>
          <w:color w:val="000000" w:themeColor="text1"/>
          <w:sz w:val="24"/>
          <w:szCs w:val="24"/>
        </w:rPr>
        <w:t>);</w:t>
      </w:r>
    </w:p>
    <w:p w14:paraId="0743F31D" w14:textId="77777777" w:rsidR="009528A5" w:rsidRPr="00BF24AD" w:rsidRDefault="009528A5" w:rsidP="009528A5">
      <w:pPr>
        <w:pStyle w:val="a9"/>
        <w:numPr>
          <w:ilvl w:val="0"/>
          <w:numId w:val="1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создания списка правил на основе которых будет осуществляться проверка мобильного устройства на соответствие корпоративным политикам с возможностью автоматической </w:t>
      </w:r>
      <w:r w:rsidRPr="00BF24AD">
        <w:rPr>
          <w:rFonts w:ascii="Times New Roman" w:hAnsi="Times New Roman"/>
          <w:color w:val="000000" w:themeColor="text1"/>
          <w:sz w:val="24"/>
          <w:szCs w:val="24"/>
        </w:rPr>
        <w:lastRenderedPageBreak/>
        <w:t>блокировки устройства, удаления данных, запрета запуска корпоративных приложений при выявлении несоответствий;</w:t>
      </w:r>
    </w:p>
    <w:p w14:paraId="54D26285" w14:textId="77777777" w:rsidR="009528A5" w:rsidRPr="00BF24AD" w:rsidRDefault="009528A5" w:rsidP="009528A5">
      <w:pPr>
        <w:pStyle w:val="a9"/>
        <w:numPr>
          <w:ilvl w:val="0"/>
          <w:numId w:val="1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поддержка технологий Samsung KNOX1 и KNOX2.</w:t>
      </w:r>
    </w:p>
    <w:p w14:paraId="261A70FE"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В программном средстве защиты смартфонов для ОС Apple </w:t>
      </w:r>
      <w:proofErr w:type="spellStart"/>
      <w:r w:rsidRPr="00BF24AD">
        <w:rPr>
          <w:rFonts w:ascii="Times New Roman" w:hAnsi="Times New Roman"/>
          <w:color w:val="000000" w:themeColor="text1"/>
          <w:sz w:val="24"/>
          <w:szCs w:val="24"/>
        </w:rPr>
        <w:t>iOS</w:t>
      </w:r>
      <w:proofErr w:type="spellEnd"/>
      <w:r w:rsidRPr="00BF24AD">
        <w:rPr>
          <w:rFonts w:ascii="Times New Roman" w:hAnsi="Times New Roman"/>
          <w:color w:val="000000" w:themeColor="text1"/>
          <w:sz w:val="24"/>
          <w:szCs w:val="24"/>
        </w:rPr>
        <w:t xml:space="preserve"> должны быть реализованы следующие функциональные возможности:</w:t>
      </w:r>
    </w:p>
    <w:p w14:paraId="5F6D9098" w14:textId="77777777" w:rsidR="009528A5" w:rsidRPr="00BF24AD" w:rsidRDefault="009528A5" w:rsidP="009528A5">
      <w:pPr>
        <w:pStyle w:val="a9"/>
        <w:numPr>
          <w:ilvl w:val="0"/>
          <w:numId w:val="14"/>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удаленной настройки параметров </w:t>
      </w:r>
      <w:proofErr w:type="spellStart"/>
      <w:r w:rsidRPr="00BF24AD">
        <w:rPr>
          <w:rFonts w:ascii="Times New Roman" w:hAnsi="Times New Roman"/>
          <w:color w:val="000000" w:themeColor="text1"/>
          <w:sz w:val="24"/>
          <w:szCs w:val="24"/>
        </w:rPr>
        <w:t>iOS</w:t>
      </w:r>
      <w:proofErr w:type="spellEnd"/>
      <w:r w:rsidRPr="00BF24AD">
        <w:rPr>
          <w:rFonts w:ascii="Times New Roman" w:hAnsi="Times New Roman"/>
          <w:color w:val="000000" w:themeColor="text1"/>
          <w:sz w:val="24"/>
          <w:szCs w:val="24"/>
        </w:rPr>
        <w:t xml:space="preserve"> MDM-устройств с помощью групповых политик;</w:t>
      </w:r>
    </w:p>
    <w:p w14:paraId="09510CA3" w14:textId="77777777" w:rsidR="009528A5" w:rsidRPr="00BF24AD" w:rsidRDefault="009528A5" w:rsidP="009528A5">
      <w:pPr>
        <w:pStyle w:val="a9"/>
        <w:numPr>
          <w:ilvl w:val="0"/>
          <w:numId w:val="14"/>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отправки команды блокирования и удаления данных;</w:t>
      </w:r>
    </w:p>
    <w:p w14:paraId="055E6E88" w14:textId="77777777" w:rsidR="009528A5" w:rsidRPr="00BF24AD" w:rsidRDefault="009528A5" w:rsidP="009528A5">
      <w:pPr>
        <w:pStyle w:val="a9"/>
        <w:numPr>
          <w:ilvl w:val="0"/>
          <w:numId w:val="14"/>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создавать групповые политики безопасности мобильных устройств;</w:t>
      </w:r>
    </w:p>
    <w:p w14:paraId="12C31C6B" w14:textId="77777777" w:rsidR="009528A5" w:rsidRPr="00BF24AD" w:rsidRDefault="009528A5" w:rsidP="009528A5">
      <w:pPr>
        <w:pStyle w:val="a9"/>
        <w:numPr>
          <w:ilvl w:val="0"/>
          <w:numId w:val="14"/>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удаленно настраивать конфигурационные параметры устройств, подключенных по протоколу Exchange </w:t>
      </w:r>
      <w:proofErr w:type="spellStart"/>
      <w:r w:rsidRPr="00BF24AD">
        <w:rPr>
          <w:rFonts w:ascii="Times New Roman" w:hAnsi="Times New Roman"/>
          <w:color w:val="000000" w:themeColor="text1"/>
          <w:sz w:val="24"/>
          <w:szCs w:val="24"/>
        </w:rPr>
        <w:t>ActiveSync</w:t>
      </w:r>
      <w:proofErr w:type="spellEnd"/>
      <w:r w:rsidRPr="00BF24AD">
        <w:rPr>
          <w:rFonts w:ascii="Times New Roman" w:hAnsi="Times New Roman"/>
          <w:color w:val="000000" w:themeColor="text1"/>
          <w:sz w:val="24"/>
          <w:szCs w:val="24"/>
        </w:rPr>
        <w:t xml:space="preserve">\ </w:t>
      </w:r>
      <w:proofErr w:type="spellStart"/>
      <w:r w:rsidRPr="00BF24AD">
        <w:rPr>
          <w:rFonts w:ascii="Times New Roman" w:hAnsi="Times New Roman"/>
          <w:color w:val="000000" w:themeColor="text1"/>
          <w:sz w:val="24"/>
          <w:szCs w:val="24"/>
        </w:rPr>
        <w:t>iOS</w:t>
      </w:r>
      <w:proofErr w:type="spellEnd"/>
      <w:r w:rsidRPr="00BF24AD">
        <w:rPr>
          <w:rFonts w:ascii="Times New Roman" w:hAnsi="Times New Roman"/>
          <w:color w:val="000000" w:themeColor="text1"/>
          <w:sz w:val="24"/>
          <w:szCs w:val="24"/>
        </w:rPr>
        <w:t xml:space="preserve"> MDM;</w:t>
      </w:r>
    </w:p>
    <w:p w14:paraId="6225F382" w14:textId="77777777" w:rsidR="009528A5" w:rsidRPr="00BF24AD" w:rsidRDefault="009528A5" w:rsidP="009528A5">
      <w:pPr>
        <w:pStyle w:val="a9"/>
        <w:numPr>
          <w:ilvl w:val="0"/>
          <w:numId w:val="14"/>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получать отчеты и статистику о работе мобильных устройств пользователей;</w:t>
      </w:r>
    </w:p>
    <w:p w14:paraId="64FBBCBB" w14:textId="77777777" w:rsidR="009528A5" w:rsidRPr="00BF24AD" w:rsidRDefault="009528A5" w:rsidP="009528A5">
      <w:pPr>
        <w:pStyle w:val="a9"/>
        <w:numPr>
          <w:ilvl w:val="0"/>
          <w:numId w:val="14"/>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блокировка вредоносных и фишинговых сайтов на основе вердиктов репутационных облачных сервисов производителя антивирусных средств защиты, при использовании </w:t>
      </w:r>
      <w:proofErr w:type="spellStart"/>
      <w:r w:rsidRPr="00BF24AD">
        <w:rPr>
          <w:rFonts w:ascii="Times New Roman" w:hAnsi="Times New Roman"/>
          <w:color w:val="000000" w:themeColor="text1"/>
          <w:sz w:val="24"/>
          <w:szCs w:val="24"/>
        </w:rPr>
        <w:t>supervised</w:t>
      </w:r>
      <w:proofErr w:type="spellEnd"/>
      <w:r w:rsidRPr="00BF24AD">
        <w:rPr>
          <w:rFonts w:ascii="Times New Roman" w:hAnsi="Times New Roman"/>
          <w:color w:val="000000" w:themeColor="text1"/>
          <w:sz w:val="24"/>
          <w:szCs w:val="24"/>
        </w:rPr>
        <w:t xml:space="preserve"> </w:t>
      </w:r>
      <w:proofErr w:type="spellStart"/>
      <w:r w:rsidRPr="00BF24AD">
        <w:rPr>
          <w:rFonts w:ascii="Times New Roman" w:hAnsi="Times New Roman"/>
          <w:color w:val="000000" w:themeColor="text1"/>
          <w:sz w:val="24"/>
          <w:szCs w:val="24"/>
        </w:rPr>
        <w:t>mode</w:t>
      </w:r>
      <w:proofErr w:type="spellEnd"/>
      <w:r w:rsidRPr="00BF24AD">
        <w:rPr>
          <w:rFonts w:ascii="Times New Roman" w:hAnsi="Times New Roman"/>
          <w:color w:val="000000" w:themeColor="text1"/>
          <w:sz w:val="24"/>
          <w:szCs w:val="24"/>
        </w:rPr>
        <w:t>;</w:t>
      </w:r>
    </w:p>
    <w:p w14:paraId="28845177" w14:textId="77777777" w:rsidR="009528A5" w:rsidRPr="00BF24AD" w:rsidRDefault="009528A5" w:rsidP="009528A5">
      <w:pPr>
        <w:pStyle w:val="a9"/>
        <w:numPr>
          <w:ilvl w:val="0"/>
          <w:numId w:val="14"/>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централизованного управления с помощью единой консоли управления;</w:t>
      </w:r>
    </w:p>
    <w:p w14:paraId="7735FB8C" w14:textId="77777777" w:rsidR="009528A5" w:rsidRPr="00BF24AD" w:rsidRDefault="009528A5" w:rsidP="009528A5">
      <w:pPr>
        <w:pStyle w:val="a9"/>
        <w:numPr>
          <w:ilvl w:val="0"/>
          <w:numId w:val="14"/>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наличие компонента, который позволяет контролировать, можно ли использовать собственные приложения устройства, такие как </w:t>
      </w:r>
      <w:proofErr w:type="spellStart"/>
      <w:r w:rsidRPr="00BF24AD">
        <w:rPr>
          <w:rFonts w:ascii="Times New Roman" w:hAnsi="Times New Roman"/>
          <w:color w:val="000000" w:themeColor="text1"/>
          <w:sz w:val="24"/>
          <w:szCs w:val="24"/>
        </w:rPr>
        <w:t>iTunes</w:t>
      </w:r>
      <w:proofErr w:type="spellEnd"/>
      <w:r w:rsidRPr="00BF24AD">
        <w:rPr>
          <w:rFonts w:ascii="Times New Roman" w:hAnsi="Times New Roman"/>
          <w:color w:val="000000" w:themeColor="text1"/>
          <w:sz w:val="24"/>
          <w:szCs w:val="24"/>
        </w:rPr>
        <w:t>, Safari или Game Center, на управляемом устройстве.</w:t>
      </w:r>
    </w:p>
    <w:p w14:paraId="6D002856" w14:textId="77777777" w:rsidR="009528A5" w:rsidRPr="00BF24AD" w:rsidRDefault="009528A5" w:rsidP="009528A5">
      <w:pPr>
        <w:pStyle w:val="1"/>
        <w:rPr>
          <w:rFonts w:ascii="Times New Roman" w:hAnsi="Times New Roman" w:cs="Times New Roman"/>
          <w:color w:val="000000" w:themeColor="text1"/>
          <w:sz w:val="24"/>
          <w:szCs w:val="24"/>
        </w:rPr>
      </w:pPr>
      <w:r w:rsidRPr="00BF24AD">
        <w:rPr>
          <w:rFonts w:ascii="Times New Roman" w:hAnsi="Times New Roman" w:cs="Times New Roman"/>
          <w:color w:val="000000" w:themeColor="text1"/>
          <w:sz w:val="24"/>
          <w:szCs w:val="24"/>
        </w:rPr>
        <w:t>Требования к программным средствам централизованного управления, мониторинга и обновления на базе ОС Windows</w:t>
      </w:r>
    </w:p>
    <w:p w14:paraId="3A185C76"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Программные средства централизованного управления, мониторинга и обновления должны функционировать на компьютерах, работающих под управлением операционных систем следующих версий:</w:t>
      </w:r>
    </w:p>
    <w:p w14:paraId="539FE006"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Enterprise 2015 LTSB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3762391F"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Enterprise 2016 LTSB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4E36262A"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Enterprise 2019 LTSC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0E62F32D"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Pro RS5 (October 2018 Update, 1809)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0517B7A1"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 xml:space="preserve">Microsoft Windows 10 Pro </w:t>
      </w:r>
      <w:r w:rsidRPr="00BF24AD">
        <w:rPr>
          <w:rFonts w:ascii="Times New Roman" w:eastAsia="Times New Roman" w:hAnsi="Times New Roman"/>
          <w:color w:val="000000" w:themeColor="text1"/>
          <w:sz w:val="24"/>
          <w:szCs w:val="24"/>
          <w:lang w:eastAsia="ru-RU"/>
        </w:rPr>
        <w:t>для</w:t>
      </w:r>
      <w:r w:rsidRPr="009528A5">
        <w:rPr>
          <w:rFonts w:ascii="Times New Roman" w:eastAsia="Times New Roman" w:hAnsi="Times New Roman"/>
          <w:color w:val="000000" w:themeColor="text1"/>
          <w:sz w:val="24"/>
          <w:szCs w:val="24"/>
          <w:lang w:val="en-US" w:eastAsia="ru-RU"/>
        </w:rPr>
        <w:t xml:space="preserve"> </w:t>
      </w:r>
      <w:r w:rsidRPr="00BF24AD">
        <w:rPr>
          <w:rFonts w:ascii="Times New Roman" w:eastAsia="Times New Roman" w:hAnsi="Times New Roman"/>
          <w:color w:val="000000" w:themeColor="text1"/>
          <w:sz w:val="24"/>
          <w:szCs w:val="24"/>
          <w:lang w:eastAsia="ru-RU"/>
        </w:rPr>
        <w:t>рабочих</w:t>
      </w:r>
      <w:r w:rsidRPr="009528A5">
        <w:rPr>
          <w:rFonts w:ascii="Times New Roman" w:eastAsia="Times New Roman" w:hAnsi="Times New Roman"/>
          <w:color w:val="000000" w:themeColor="text1"/>
          <w:sz w:val="24"/>
          <w:szCs w:val="24"/>
          <w:lang w:val="en-US" w:eastAsia="ru-RU"/>
        </w:rPr>
        <w:t xml:space="preserve"> </w:t>
      </w:r>
      <w:r w:rsidRPr="00BF24AD">
        <w:rPr>
          <w:rFonts w:ascii="Times New Roman" w:eastAsia="Times New Roman" w:hAnsi="Times New Roman"/>
          <w:color w:val="000000" w:themeColor="text1"/>
          <w:sz w:val="24"/>
          <w:szCs w:val="24"/>
          <w:lang w:eastAsia="ru-RU"/>
        </w:rPr>
        <w:t>станций</w:t>
      </w:r>
      <w:r w:rsidRPr="009528A5">
        <w:rPr>
          <w:rFonts w:ascii="Times New Roman" w:eastAsia="Times New Roman" w:hAnsi="Times New Roman"/>
          <w:color w:val="000000" w:themeColor="text1"/>
          <w:sz w:val="24"/>
          <w:szCs w:val="24"/>
          <w:lang w:val="en-US" w:eastAsia="ru-RU"/>
        </w:rPr>
        <w:t xml:space="preserve"> RS5 (October 2018 Update, 1809)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79EC4A64"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Enterprise RS5 (October 2018 Update, 1809)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78EED34A"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Education RS5 (October 2018 Update, 1809)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7D2CAC8C"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Pro 19H1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35E48201" w14:textId="77777777" w:rsidR="009528A5" w:rsidRPr="00BF24AD"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eastAsia="ru-RU"/>
        </w:rPr>
      </w:pPr>
      <w:r w:rsidRPr="00BF24AD">
        <w:rPr>
          <w:rFonts w:ascii="Times New Roman" w:eastAsia="Times New Roman" w:hAnsi="Times New Roman"/>
          <w:color w:val="000000" w:themeColor="text1"/>
          <w:sz w:val="24"/>
          <w:szCs w:val="24"/>
          <w:lang w:eastAsia="ru-RU"/>
        </w:rPr>
        <w:t>Microsoft Windows 10 Pro для рабочих станций 19H1 32-разрядная/64-разрядная;</w:t>
      </w:r>
    </w:p>
    <w:p w14:paraId="1A5C1FAE"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Enterprise 19H1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5B381C58"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Education 19H1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12A43669"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Pro 19H2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40C816D6" w14:textId="77777777" w:rsidR="009528A5" w:rsidRPr="00BF24AD"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eastAsia="ru-RU"/>
        </w:rPr>
      </w:pPr>
      <w:r w:rsidRPr="00BF24AD">
        <w:rPr>
          <w:rFonts w:ascii="Times New Roman" w:eastAsia="Times New Roman" w:hAnsi="Times New Roman"/>
          <w:color w:val="000000" w:themeColor="text1"/>
          <w:sz w:val="24"/>
          <w:szCs w:val="24"/>
          <w:lang w:eastAsia="ru-RU"/>
        </w:rPr>
        <w:t>Microsoft Windows 10 Pro для рабочих станций 19H2 32-разрядная/64-разрядная;</w:t>
      </w:r>
    </w:p>
    <w:p w14:paraId="5720EE86"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Enterprise 19H2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256B8244"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Education 19H2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287140A6"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Home 20H1 (May 2020 Update)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1BC9E0E5"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Pro 20H1 (May 2020 Update)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2AC57AB3"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Enterprise 20H1 (May 2020 Update)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7500DFC5"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Education 20H1 (May 2020 Update)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3D9571FE"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Home 20H2 (October 2020 Update)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2942E6A1"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lastRenderedPageBreak/>
        <w:t>Microsoft Windows 10 Pro 20H2 (October 2020 Update)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069681AA"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Enterprise 20H2 (October 2020 Update)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56F8FBB2"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Education 20H2 (October 2020 Update)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28DCCA8F"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Home 21H1 (May 2021 Update)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3953A332"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Pro 21H1 (May 2021 Update)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58A8876F"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Enterprise 21H1 (May 2021 Update)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54609819"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Education 21H1 (May 2021 Update)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18B7CAB4"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Home 21H2 (October 2021 Update)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5DE82A24"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Pro 21H2 (October 2021 Update)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2EA57D3F"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Enterprise 21H2 (October 2021 Update)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1DC2AF62"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10 Education 21H2 (October 2021 Update)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50CEFFBE" w14:textId="77777777" w:rsidR="009528A5" w:rsidRPr="00BF24AD"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eastAsia="ru-RU"/>
        </w:rPr>
      </w:pPr>
      <w:r w:rsidRPr="00BF24AD">
        <w:rPr>
          <w:rFonts w:ascii="Times New Roman" w:eastAsia="Times New Roman" w:hAnsi="Times New Roman"/>
          <w:color w:val="000000" w:themeColor="text1"/>
          <w:sz w:val="24"/>
          <w:szCs w:val="24"/>
          <w:lang w:eastAsia="ru-RU"/>
        </w:rPr>
        <w:t>Microsoft Windows 11 Home 64-разрядная;</w:t>
      </w:r>
    </w:p>
    <w:p w14:paraId="3035FE41" w14:textId="77777777" w:rsidR="009528A5" w:rsidRPr="00BF24AD"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eastAsia="ru-RU"/>
        </w:rPr>
      </w:pPr>
      <w:r w:rsidRPr="00BF24AD">
        <w:rPr>
          <w:rFonts w:ascii="Times New Roman" w:eastAsia="Times New Roman" w:hAnsi="Times New Roman"/>
          <w:color w:val="000000" w:themeColor="text1"/>
          <w:sz w:val="24"/>
          <w:szCs w:val="24"/>
          <w:lang w:eastAsia="ru-RU"/>
        </w:rPr>
        <w:t>Microsoft Windows 11 Pro 64-разрядная;</w:t>
      </w:r>
    </w:p>
    <w:p w14:paraId="2267E27A" w14:textId="77777777" w:rsidR="009528A5" w:rsidRPr="00BF24AD"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eastAsia="ru-RU"/>
        </w:rPr>
      </w:pPr>
      <w:r w:rsidRPr="00BF24AD">
        <w:rPr>
          <w:rFonts w:ascii="Times New Roman" w:eastAsia="Times New Roman" w:hAnsi="Times New Roman"/>
          <w:color w:val="000000" w:themeColor="text1"/>
          <w:sz w:val="24"/>
          <w:szCs w:val="24"/>
          <w:lang w:eastAsia="ru-RU"/>
        </w:rPr>
        <w:t>Microsoft Windows 11 Enterprise 64-разрядная;</w:t>
      </w:r>
    </w:p>
    <w:p w14:paraId="06681427" w14:textId="77777777" w:rsidR="009528A5" w:rsidRPr="00BF24AD"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eastAsia="ru-RU"/>
        </w:rPr>
      </w:pPr>
      <w:r w:rsidRPr="00BF24AD">
        <w:rPr>
          <w:rFonts w:ascii="Times New Roman" w:eastAsia="Times New Roman" w:hAnsi="Times New Roman"/>
          <w:color w:val="000000" w:themeColor="text1"/>
          <w:sz w:val="24"/>
          <w:szCs w:val="24"/>
          <w:lang w:eastAsia="ru-RU"/>
        </w:rPr>
        <w:t>Microsoft Windows 11 Education 64-разрядная;</w:t>
      </w:r>
    </w:p>
    <w:p w14:paraId="61D9C7A0"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8.1 Pro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7ACC2C73"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8.1 Enterprise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05D22421"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8 Pro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69C0AC46"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8 Enterprise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1F9DF2AA"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7 Professional Service Pack 1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0973398E"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Microsoft Windows 7 Enterprise/Ultimate Service Pack 1 32-</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2473AF3D"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 xml:space="preserve">Windows Server 2008 R2 with Standard Service Pack 1 </w:t>
      </w:r>
      <w:r w:rsidRPr="00BF24AD">
        <w:rPr>
          <w:rFonts w:ascii="Times New Roman" w:eastAsia="Times New Roman" w:hAnsi="Times New Roman"/>
          <w:color w:val="000000" w:themeColor="text1"/>
          <w:sz w:val="24"/>
          <w:szCs w:val="24"/>
          <w:lang w:eastAsia="ru-RU"/>
        </w:rPr>
        <w:t>и</w:t>
      </w:r>
      <w:r w:rsidRPr="009528A5">
        <w:rPr>
          <w:rFonts w:ascii="Times New Roman" w:eastAsia="Times New Roman" w:hAnsi="Times New Roman"/>
          <w:color w:val="000000" w:themeColor="text1"/>
          <w:sz w:val="24"/>
          <w:szCs w:val="24"/>
          <w:lang w:val="en-US" w:eastAsia="ru-RU"/>
        </w:rPr>
        <w:t xml:space="preserve"> </w:t>
      </w:r>
      <w:r w:rsidRPr="00BF24AD">
        <w:rPr>
          <w:rFonts w:ascii="Times New Roman" w:eastAsia="Times New Roman" w:hAnsi="Times New Roman"/>
          <w:color w:val="000000" w:themeColor="text1"/>
          <w:sz w:val="24"/>
          <w:szCs w:val="24"/>
          <w:lang w:eastAsia="ru-RU"/>
        </w:rPr>
        <w:t>выше</w:t>
      </w:r>
      <w:r w:rsidRPr="009528A5">
        <w:rPr>
          <w:rFonts w:ascii="Times New Roman" w:eastAsia="Times New Roman" w:hAnsi="Times New Roman"/>
          <w:color w:val="000000" w:themeColor="text1"/>
          <w:sz w:val="24"/>
          <w:szCs w:val="24"/>
          <w:lang w:val="en-US" w:eastAsia="ru-RU"/>
        </w:rPr>
        <w:t xml:space="preserve"> 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051688E9"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Windows Server 2008 R2 Service Pack 1 (</w:t>
      </w:r>
      <w:r w:rsidRPr="00BF24AD">
        <w:rPr>
          <w:rFonts w:ascii="Times New Roman" w:eastAsia="Times New Roman" w:hAnsi="Times New Roman"/>
          <w:color w:val="000000" w:themeColor="text1"/>
          <w:sz w:val="24"/>
          <w:szCs w:val="24"/>
          <w:lang w:eastAsia="ru-RU"/>
        </w:rPr>
        <w:t>все</w:t>
      </w:r>
      <w:r w:rsidRPr="009528A5">
        <w:rPr>
          <w:rFonts w:ascii="Times New Roman" w:eastAsia="Times New Roman" w:hAnsi="Times New Roman"/>
          <w:color w:val="000000" w:themeColor="text1"/>
          <w:sz w:val="24"/>
          <w:szCs w:val="24"/>
          <w:lang w:val="en-US" w:eastAsia="ru-RU"/>
        </w:rPr>
        <w:t xml:space="preserve"> </w:t>
      </w:r>
      <w:r w:rsidRPr="00BF24AD">
        <w:rPr>
          <w:rFonts w:ascii="Times New Roman" w:eastAsia="Times New Roman" w:hAnsi="Times New Roman"/>
          <w:color w:val="000000" w:themeColor="text1"/>
          <w:sz w:val="24"/>
          <w:szCs w:val="24"/>
          <w:lang w:eastAsia="ru-RU"/>
        </w:rPr>
        <w:t>редакции</w:t>
      </w:r>
      <w:r w:rsidRPr="009528A5">
        <w:rPr>
          <w:rFonts w:ascii="Times New Roman" w:eastAsia="Times New Roman" w:hAnsi="Times New Roman"/>
          <w:color w:val="000000" w:themeColor="text1"/>
          <w:sz w:val="24"/>
          <w:szCs w:val="24"/>
          <w:lang w:val="en-US" w:eastAsia="ru-RU"/>
        </w:rPr>
        <w:t>) 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4C8F0CA3"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Windows Server 2012 Server Core 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26E4B9AF" w14:textId="77777777" w:rsidR="009528A5" w:rsidRPr="00BF24AD"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eastAsia="ru-RU"/>
        </w:rPr>
      </w:pPr>
      <w:r w:rsidRPr="00BF24AD">
        <w:rPr>
          <w:rFonts w:ascii="Times New Roman" w:eastAsia="Times New Roman" w:hAnsi="Times New Roman"/>
          <w:color w:val="000000" w:themeColor="text1"/>
          <w:sz w:val="24"/>
          <w:szCs w:val="24"/>
          <w:lang w:eastAsia="ru-RU"/>
        </w:rPr>
        <w:t xml:space="preserve">Windows Server 2012 </w:t>
      </w:r>
      <w:proofErr w:type="spellStart"/>
      <w:r w:rsidRPr="00BF24AD">
        <w:rPr>
          <w:rFonts w:ascii="Times New Roman" w:eastAsia="Times New Roman" w:hAnsi="Times New Roman"/>
          <w:color w:val="000000" w:themeColor="text1"/>
          <w:sz w:val="24"/>
          <w:szCs w:val="24"/>
          <w:lang w:eastAsia="ru-RU"/>
        </w:rPr>
        <w:t>Datacenter</w:t>
      </w:r>
      <w:proofErr w:type="spellEnd"/>
      <w:r w:rsidRPr="00BF24AD">
        <w:rPr>
          <w:rFonts w:ascii="Times New Roman" w:eastAsia="Times New Roman" w:hAnsi="Times New Roman"/>
          <w:color w:val="000000" w:themeColor="text1"/>
          <w:sz w:val="24"/>
          <w:szCs w:val="24"/>
          <w:lang w:eastAsia="ru-RU"/>
        </w:rPr>
        <w:t xml:space="preserve"> 64-разрядная;</w:t>
      </w:r>
    </w:p>
    <w:p w14:paraId="2FB43AB4" w14:textId="77777777" w:rsidR="009528A5" w:rsidRPr="00BF24AD"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eastAsia="ru-RU"/>
        </w:rPr>
      </w:pPr>
      <w:r w:rsidRPr="00BF24AD">
        <w:rPr>
          <w:rFonts w:ascii="Times New Roman" w:eastAsia="Times New Roman" w:hAnsi="Times New Roman"/>
          <w:color w:val="000000" w:themeColor="text1"/>
          <w:sz w:val="24"/>
          <w:szCs w:val="24"/>
          <w:lang w:eastAsia="ru-RU"/>
        </w:rPr>
        <w:t xml:space="preserve">Windows Server 2012 </w:t>
      </w:r>
      <w:proofErr w:type="spellStart"/>
      <w:r w:rsidRPr="00BF24AD">
        <w:rPr>
          <w:rFonts w:ascii="Times New Roman" w:eastAsia="Times New Roman" w:hAnsi="Times New Roman"/>
          <w:color w:val="000000" w:themeColor="text1"/>
          <w:sz w:val="24"/>
          <w:szCs w:val="24"/>
          <w:lang w:eastAsia="ru-RU"/>
        </w:rPr>
        <w:t>Essentials</w:t>
      </w:r>
      <w:proofErr w:type="spellEnd"/>
      <w:r w:rsidRPr="00BF24AD">
        <w:rPr>
          <w:rFonts w:ascii="Times New Roman" w:eastAsia="Times New Roman" w:hAnsi="Times New Roman"/>
          <w:color w:val="000000" w:themeColor="text1"/>
          <w:sz w:val="24"/>
          <w:szCs w:val="24"/>
          <w:lang w:eastAsia="ru-RU"/>
        </w:rPr>
        <w:t xml:space="preserve"> 64-разрядная;</w:t>
      </w:r>
    </w:p>
    <w:p w14:paraId="303CD3D9" w14:textId="77777777" w:rsidR="009528A5" w:rsidRPr="00BF24AD"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eastAsia="ru-RU"/>
        </w:rPr>
      </w:pPr>
      <w:r w:rsidRPr="00BF24AD">
        <w:rPr>
          <w:rFonts w:ascii="Times New Roman" w:eastAsia="Times New Roman" w:hAnsi="Times New Roman"/>
          <w:color w:val="000000" w:themeColor="text1"/>
          <w:sz w:val="24"/>
          <w:szCs w:val="24"/>
          <w:lang w:eastAsia="ru-RU"/>
        </w:rPr>
        <w:t>Windows Server 2012 Foundation 64-разрядная;</w:t>
      </w:r>
    </w:p>
    <w:p w14:paraId="2897F81C" w14:textId="77777777" w:rsidR="009528A5" w:rsidRPr="00BF24AD"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eastAsia="ru-RU"/>
        </w:rPr>
      </w:pPr>
      <w:r w:rsidRPr="00BF24AD">
        <w:rPr>
          <w:rFonts w:ascii="Times New Roman" w:eastAsia="Times New Roman" w:hAnsi="Times New Roman"/>
          <w:color w:val="000000" w:themeColor="text1"/>
          <w:sz w:val="24"/>
          <w:szCs w:val="24"/>
          <w:lang w:eastAsia="ru-RU"/>
        </w:rPr>
        <w:t>Windows Server 2012 Standard 64-разрядная;</w:t>
      </w:r>
    </w:p>
    <w:p w14:paraId="69162090"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Windows Server 2012 R2 Server Core 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10EC1EB7"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Windows Server 2012 R2 Datacenter 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4D630342"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Windows Server 2012 R2 Essentials 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6A80DE54"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Windows Server 2012 R2 Foundation 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6CDE372C"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Windows Server 2012 R2 Standard 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23F77A16"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Windows Server 2016 Datacenter (LTSB) 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6813756E"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Windows Server 2016 Standard (LTSB) 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4D8CFC30"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Windows Server 2016 (</w:t>
      </w:r>
      <w:r w:rsidRPr="00BF24AD">
        <w:rPr>
          <w:rFonts w:ascii="Times New Roman" w:eastAsia="Times New Roman" w:hAnsi="Times New Roman"/>
          <w:color w:val="000000" w:themeColor="text1"/>
          <w:sz w:val="24"/>
          <w:szCs w:val="24"/>
          <w:lang w:eastAsia="ru-RU"/>
        </w:rPr>
        <w:t>вариант</w:t>
      </w:r>
      <w:r w:rsidRPr="009528A5">
        <w:rPr>
          <w:rFonts w:ascii="Times New Roman" w:eastAsia="Times New Roman" w:hAnsi="Times New Roman"/>
          <w:color w:val="000000" w:themeColor="text1"/>
          <w:sz w:val="24"/>
          <w:szCs w:val="24"/>
          <w:lang w:val="en-US" w:eastAsia="ru-RU"/>
        </w:rPr>
        <w:t xml:space="preserve"> </w:t>
      </w:r>
      <w:r w:rsidRPr="00BF24AD">
        <w:rPr>
          <w:rFonts w:ascii="Times New Roman" w:eastAsia="Times New Roman" w:hAnsi="Times New Roman"/>
          <w:color w:val="000000" w:themeColor="text1"/>
          <w:sz w:val="24"/>
          <w:szCs w:val="24"/>
          <w:lang w:eastAsia="ru-RU"/>
        </w:rPr>
        <w:t>установки</w:t>
      </w:r>
      <w:r w:rsidRPr="009528A5">
        <w:rPr>
          <w:rFonts w:ascii="Times New Roman" w:eastAsia="Times New Roman" w:hAnsi="Times New Roman"/>
          <w:color w:val="000000" w:themeColor="text1"/>
          <w:sz w:val="24"/>
          <w:szCs w:val="24"/>
          <w:lang w:val="en-US" w:eastAsia="ru-RU"/>
        </w:rPr>
        <w:t xml:space="preserve"> Server Core) (LTSB) 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34B3A79D" w14:textId="77777777" w:rsidR="009528A5" w:rsidRPr="00BF24AD"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eastAsia="ru-RU"/>
        </w:rPr>
      </w:pPr>
      <w:r w:rsidRPr="00BF24AD">
        <w:rPr>
          <w:rFonts w:ascii="Times New Roman" w:eastAsia="Times New Roman" w:hAnsi="Times New Roman"/>
          <w:color w:val="000000" w:themeColor="text1"/>
          <w:sz w:val="24"/>
          <w:szCs w:val="24"/>
          <w:lang w:eastAsia="ru-RU"/>
        </w:rPr>
        <w:t>Windows Server 2019 Standard 64-разрядная;</w:t>
      </w:r>
    </w:p>
    <w:p w14:paraId="6B31F445" w14:textId="77777777" w:rsidR="009528A5" w:rsidRPr="00BF24AD"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eastAsia="ru-RU"/>
        </w:rPr>
      </w:pPr>
      <w:r w:rsidRPr="00BF24AD">
        <w:rPr>
          <w:rFonts w:ascii="Times New Roman" w:eastAsia="Times New Roman" w:hAnsi="Times New Roman"/>
          <w:color w:val="000000" w:themeColor="text1"/>
          <w:sz w:val="24"/>
          <w:szCs w:val="24"/>
          <w:lang w:eastAsia="ru-RU"/>
        </w:rPr>
        <w:t xml:space="preserve">Windows Server 2019 </w:t>
      </w:r>
      <w:proofErr w:type="spellStart"/>
      <w:r w:rsidRPr="00BF24AD">
        <w:rPr>
          <w:rFonts w:ascii="Times New Roman" w:eastAsia="Times New Roman" w:hAnsi="Times New Roman"/>
          <w:color w:val="000000" w:themeColor="text1"/>
          <w:sz w:val="24"/>
          <w:szCs w:val="24"/>
          <w:lang w:eastAsia="ru-RU"/>
        </w:rPr>
        <w:t>Datacenter</w:t>
      </w:r>
      <w:proofErr w:type="spellEnd"/>
      <w:r w:rsidRPr="00BF24AD">
        <w:rPr>
          <w:rFonts w:ascii="Times New Roman" w:eastAsia="Times New Roman" w:hAnsi="Times New Roman"/>
          <w:color w:val="000000" w:themeColor="text1"/>
          <w:sz w:val="24"/>
          <w:szCs w:val="24"/>
          <w:lang w:eastAsia="ru-RU"/>
        </w:rPr>
        <w:t xml:space="preserve"> 64-разрядная;</w:t>
      </w:r>
    </w:p>
    <w:p w14:paraId="7674EAC8" w14:textId="77777777" w:rsidR="009528A5" w:rsidRPr="00BF24AD"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eastAsia="ru-RU"/>
        </w:rPr>
      </w:pPr>
      <w:r w:rsidRPr="00BF24AD">
        <w:rPr>
          <w:rFonts w:ascii="Times New Roman" w:eastAsia="Times New Roman" w:hAnsi="Times New Roman"/>
          <w:color w:val="000000" w:themeColor="text1"/>
          <w:sz w:val="24"/>
          <w:szCs w:val="24"/>
          <w:lang w:eastAsia="ru-RU"/>
        </w:rPr>
        <w:t>Windows Server 2019 Core 64-разрядная;</w:t>
      </w:r>
    </w:p>
    <w:p w14:paraId="7E5FF443" w14:textId="77777777" w:rsidR="009528A5" w:rsidRPr="00BF24AD"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eastAsia="ru-RU"/>
        </w:rPr>
      </w:pPr>
      <w:r w:rsidRPr="00BF24AD">
        <w:rPr>
          <w:rFonts w:ascii="Times New Roman" w:eastAsia="Times New Roman" w:hAnsi="Times New Roman"/>
          <w:color w:val="000000" w:themeColor="text1"/>
          <w:sz w:val="24"/>
          <w:szCs w:val="24"/>
          <w:lang w:eastAsia="ru-RU"/>
        </w:rPr>
        <w:t>Windows Server 2022 Standard 64-разрядная;</w:t>
      </w:r>
    </w:p>
    <w:p w14:paraId="422AA70D" w14:textId="77777777" w:rsidR="009528A5" w:rsidRPr="00BF24AD"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eastAsia="ru-RU"/>
        </w:rPr>
      </w:pPr>
      <w:r w:rsidRPr="00BF24AD">
        <w:rPr>
          <w:rFonts w:ascii="Times New Roman" w:eastAsia="Times New Roman" w:hAnsi="Times New Roman"/>
          <w:color w:val="000000" w:themeColor="text1"/>
          <w:sz w:val="24"/>
          <w:szCs w:val="24"/>
          <w:lang w:eastAsia="ru-RU"/>
        </w:rPr>
        <w:t xml:space="preserve">Windows Server 2022 </w:t>
      </w:r>
      <w:proofErr w:type="spellStart"/>
      <w:r w:rsidRPr="00BF24AD">
        <w:rPr>
          <w:rFonts w:ascii="Times New Roman" w:eastAsia="Times New Roman" w:hAnsi="Times New Roman"/>
          <w:color w:val="000000" w:themeColor="text1"/>
          <w:sz w:val="24"/>
          <w:szCs w:val="24"/>
          <w:lang w:eastAsia="ru-RU"/>
        </w:rPr>
        <w:t>Datacenter</w:t>
      </w:r>
      <w:proofErr w:type="spellEnd"/>
      <w:r w:rsidRPr="00BF24AD">
        <w:rPr>
          <w:rFonts w:ascii="Times New Roman" w:eastAsia="Times New Roman" w:hAnsi="Times New Roman"/>
          <w:color w:val="000000" w:themeColor="text1"/>
          <w:sz w:val="24"/>
          <w:szCs w:val="24"/>
          <w:lang w:eastAsia="ru-RU"/>
        </w:rPr>
        <w:t xml:space="preserve"> 64-разрядная;</w:t>
      </w:r>
    </w:p>
    <w:p w14:paraId="7957692C" w14:textId="77777777" w:rsidR="009528A5" w:rsidRPr="00BF24AD"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eastAsia="ru-RU"/>
        </w:rPr>
      </w:pPr>
      <w:r w:rsidRPr="00BF24AD">
        <w:rPr>
          <w:rFonts w:ascii="Times New Roman" w:eastAsia="Times New Roman" w:hAnsi="Times New Roman"/>
          <w:color w:val="000000" w:themeColor="text1"/>
          <w:sz w:val="24"/>
          <w:szCs w:val="24"/>
          <w:lang w:eastAsia="ru-RU"/>
        </w:rPr>
        <w:t>Windows Server 2022 Core 64-разрядная;</w:t>
      </w:r>
    </w:p>
    <w:p w14:paraId="296AB9D1" w14:textId="77777777" w:rsidR="009528A5" w:rsidRPr="00BF24AD"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eastAsia="ru-RU"/>
        </w:rPr>
      </w:pPr>
      <w:r w:rsidRPr="00BF24AD">
        <w:rPr>
          <w:rFonts w:ascii="Times New Roman" w:eastAsia="Times New Roman" w:hAnsi="Times New Roman"/>
          <w:color w:val="000000" w:themeColor="text1"/>
          <w:sz w:val="24"/>
          <w:szCs w:val="24"/>
          <w:lang w:eastAsia="ru-RU"/>
        </w:rPr>
        <w:t>Windows Storage Server 2012 64-разрядная;</w:t>
      </w:r>
    </w:p>
    <w:p w14:paraId="7E675213" w14:textId="77777777" w:rsidR="009528A5" w:rsidRPr="009528A5"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en-US" w:eastAsia="ru-RU"/>
        </w:rPr>
      </w:pPr>
      <w:r w:rsidRPr="009528A5">
        <w:rPr>
          <w:rFonts w:ascii="Times New Roman" w:eastAsia="Times New Roman" w:hAnsi="Times New Roman"/>
          <w:color w:val="000000" w:themeColor="text1"/>
          <w:sz w:val="24"/>
          <w:szCs w:val="24"/>
          <w:lang w:val="en-US" w:eastAsia="ru-RU"/>
        </w:rPr>
        <w:t>Windows Storage Server 2012 R2 64-</w:t>
      </w:r>
      <w:r w:rsidRPr="00BF24AD">
        <w:rPr>
          <w:rFonts w:ascii="Times New Roman" w:eastAsia="Times New Roman" w:hAnsi="Times New Roman"/>
          <w:color w:val="000000" w:themeColor="text1"/>
          <w:sz w:val="24"/>
          <w:szCs w:val="24"/>
          <w:lang w:eastAsia="ru-RU"/>
        </w:rPr>
        <w:t>разрядная</w:t>
      </w:r>
      <w:r w:rsidRPr="009528A5">
        <w:rPr>
          <w:rFonts w:ascii="Times New Roman" w:eastAsia="Times New Roman" w:hAnsi="Times New Roman"/>
          <w:color w:val="000000" w:themeColor="text1"/>
          <w:sz w:val="24"/>
          <w:szCs w:val="24"/>
          <w:lang w:val="en-US" w:eastAsia="ru-RU"/>
        </w:rPr>
        <w:t>;</w:t>
      </w:r>
    </w:p>
    <w:p w14:paraId="5CC4AA39" w14:textId="77777777" w:rsidR="009528A5" w:rsidRPr="00BF24AD"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eastAsia="ru-RU"/>
        </w:rPr>
      </w:pPr>
      <w:r w:rsidRPr="00BF24AD">
        <w:rPr>
          <w:rFonts w:ascii="Times New Roman" w:eastAsia="Times New Roman" w:hAnsi="Times New Roman"/>
          <w:color w:val="000000" w:themeColor="text1"/>
          <w:sz w:val="24"/>
          <w:szCs w:val="24"/>
          <w:lang w:eastAsia="ru-RU"/>
        </w:rPr>
        <w:t>Windows Storage Server 2016 64-разрядная;</w:t>
      </w:r>
    </w:p>
    <w:p w14:paraId="7FC32857" w14:textId="77777777" w:rsidR="009528A5" w:rsidRPr="00BF24AD" w:rsidRDefault="009528A5" w:rsidP="009528A5">
      <w:pPr>
        <w:numPr>
          <w:ilvl w:val="0"/>
          <w:numId w:val="23"/>
        </w:numPr>
        <w:spacing w:after="0" w:line="240" w:lineRule="auto"/>
        <w:textAlignment w:val="center"/>
        <w:rPr>
          <w:rFonts w:ascii="Times New Roman" w:eastAsia="Times New Roman" w:hAnsi="Times New Roman"/>
          <w:color w:val="000000" w:themeColor="text1"/>
          <w:sz w:val="24"/>
          <w:szCs w:val="24"/>
          <w:lang w:val="x-none" w:eastAsia="ru-RU"/>
        </w:rPr>
      </w:pPr>
      <w:r w:rsidRPr="00BF24AD">
        <w:rPr>
          <w:rFonts w:ascii="Times New Roman" w:eastAsia="Times New Roman" w:hAnsi="Times New Roman"/>
          <w:color w:val="000000" w:themeColor="text1"/>
          <w:sz w:val="24"/>
          <w:szCs w:val="24"/>
          <w:lang w:eastAsia="ru-RU"/>
        </w:rPr>
        <w:t>Windows Storage Server 2019 64-разрядная.</w:t>
      </w:r>
    </w:p>
    <w:p w14:paraId="7CEF976D"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Программные средства централизованного управления, мониторинга и обновления должны поддерживать установку на следующих виртуальных платформах:</w:t>
      </w:r>
    </w:p>
    <w:p w14:paraId="0E911A53"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lastRenderedPageBreak/>
        <w:t xml:space="preserve">VMware </w:t>
      </w:r>
      <w:proofErr w:type="spellStart"/>
      <w:r w:rsidRPr="00BF24AD">
        <w:rPr>
          <w:rFonts w:ascii="Times New Roman" w:hAnsi="Times New Roman"/>
          <w:color w:val="000000" w:themeColor="text1"/>
          <w:sz w:val="24"/>
          <w:szCs w:val="24"/>
        </w:rPr>
        <w:t>vSphere</w:t>
      </w:r>
      <w:proofErr w:type="spellEnd"/>
      <w:r w:rsidRPr="00BF24AD">
        <w:rPr>
          <w:rFonts w:ascii="Times New Roman" w:hAnsi="Times New Roman"/>
          <w:color w:val="000000" w:themeColor="text1"/>
          <w:sz w:val="24"/>
          <w:szCs w:val="24"/>
        </w:rPr>
        <w:t xml:space="preserve"> 6.7;</w:t>
      </w:r>
    </w:p>
    <w:p w14:paraId="6FABA104"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VMware </w:t>
      </w:r>
      <w:proofErr w:type="spellStart"/>
      <w:r w:rsidRPr="00BF24AD">
        <w:rPr>
          <w:rFonts w:ascii="Times New Roman" w:hAnsi="Times New Roman"/>
          <w:color w:val="000000" w:themeColor="text1"/>
          <w:sz w:val="24"/>
          <w:szCs w:val="24"/>
        </w:rPr>
        <w:t>vSphere</w:t>
      </w:r>
      <w:proofErr w:type="spellEnd"/>
      <w:r w:rsidRPr="00BF24AD">
        <w:rPr>
          <w:rFonts w:ascii="Times New Roman" w:hAnsi="Times New Roman"/>
          <w:color w:val="000000" w:themeColor="text1"/>
          <w:sz w:val="24"/>
          <w:szCs w:val="24"/>
        </w:rPr>
        <w:t xml:space="preserve"> 7.0;</w:t>
      </w:r>
    </w:p>
    <w:p w14:paraId="264CFF81"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VMware </w:t>
      </w:r>
      <w:proofErr w:type="spellStart"/>
      <w:r w:rsidRPr="00BF24AD">
        <w:rPr>
          <w:rFonts w:ascii="Times New Roman" w:hAnsi="Times New Roman"/>
          <w:color w:val="000000" w:themeColor="text1"/>
          <w:sz w:val="24"/>
          <w:szCs w:val="24"/>
        </w:rPr>
        <w:t>Workstation</w:t>
      </w:r>
      <w:proofErr w:type="spellEnd"/>
      <w:r w:rsidRPr="00BF24AD">
        <w:rPr>
          <w:rFonts w:ascii="Times New Roman" w:hAnsi="Times New Roman"/>
          <w:color w:val="000000" w:themeColor="text1"/>
          <w:sz w:val="24"/>
          <w:szCs w:val="24"/>
        </w:rPr>
        <w:t xml:space="preserve"> 16 Pro;</w:t>
      </w:r>
    </w:p>
    <w:p w14:paraId="72F2C4D0" w14:textId="77777777" w:rsidR="009528A5" w:rsidRPr="009528A5" w:rsidRDefault="009528A5" w:rsidP="009528A5">
      <w:pPr>
        <w:pStyle w:val="a9"/>
        <w:numPr>
          <w:ilvl w:val="0"/>
          <w:numId w:val="23"/>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Microsoft Hyper-V Server 2012 64-</w:t>
      </w:r>
      <w:r w:rsidRPr="00BF24AD">
        <w:rPr>
          <w:rFonts w:ascii="Times New Roman" w:hAnsi="Times New Roman"/>
          <w:color w:val="000000" w:themeColor="text1"/>
          <w:sz w:val="24"/>
          <w:szCs w:val="24"/>
        </w:rPr>
        <w:t>разрядная</w:t>
      </w:r>
      <w:r w:rsidRPr="009528A5">
        <w:rPr>
          <w:rFonts w:ascii="Times New Roman" w:hAnsi="Times New Roman"/>
          <w:color w:val="000000" w:themeColor="text1"/>
          <w:sz w:val="24"/>
          <w:szCs w:val="24"/>
          <w:lang w:val="en-US"/>
        </w:rPr>
        <w:t>;</w:t>
      </w:r>
    </w:p>
    <w:p w14:paraId="66754E4E" w14:textId="77777777" w:rsidR="009528A5" w:rsidRPr="009528A5" w:rsidRDefault="009528A5" w:rsidP="009528A5">
      <w:pPr>
        <w:pStyle w:val="a9"/>
        <w:numPr>
          <w:ilvl w:val="0"/>
          <w:numId w:val="23"/>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Microsoft Hyper-V Server 2012 R2 64-</w:t>
      </w:r>
      <w:r w:rsidRPr="00BF24AD">
        <w:rPr>
          <w:rFonts w:ascii="Times New Roman" w:hAnsi="Times New Roman"/>
          <w:color w:val="000000" w:themeColor="text1"/>
          <w:sz w:val="24"/>
          <w:szCs w:val="24"/>
        </w:rPr>
        <w:t>разрядная</w:t>
      </w:r>
      <w:r w:rsidRPr="009528A5">
        <w:rPr>
          <w:rFonts w:ascii="Times New Roman" w:hAnsi="Times New Roman"/>
          <w:color w:val="000000" w:themeColor="text1"/>
          <w:sz w:val="24"/>
          <w:szCs w:val="24"/>
          <w:lang w:val="en-US"/>
        </w:rPr>
        <w:t>;</w:t>
      </w:r>
    </w:p>
    <w:p w14:paraId="3D49F229" w14:textId="77777777" w:rsidR="009528A5" w:rsidRPr="009528A5" w:rsidRDefault="009528A5" w:rsidP="009528A5">
      <w:pPr>
        <w:pStyle w:val="a9"/>
        <w:numPr>
          <w:ilvl w:val="0"/>
          <w:numId w:val="23"/>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Microsoft Hyper-V Server 2016 64-</w:t>
      </w:r>
      <w:r w:rsidRPr="00BF24AD">
        <w:rPr>
          <w:rFonts w:ascii="Times New Roman" w:hAnsi="Times New Roman"/>
          <w:color w:val="000000" w:themeColor="text1"/>
          <w:sz w:val="24"/>
          <w:szCs w:val="24"/>
        </w:rPr>
        <w:t>разрядная</w:t>
      </w:r>
      <w:r w:rsidRPr="009528A5">
        <w:rPr>
          <w:rFonts w:ascii="Times New Roman" w:hAnsi="Times New Roman"/>
          <w:color w:val="000000" w:themeColor="text1"/>
          <w:sz w:val="24"/>
          <w:szCs w:val="24"/>
          <w:lang w:val="en-US"/>
        </w:rPr>
        <w:t>;</w:t>
      </w:r>
    </w:p>
    <w:p w14:paraId="58DBD0FB" w14:textId="77777777" w:rsidR="009528A5" w:rsidRPr="009528A5" w:rsidRDefault="009528A5" w:rsidP="009528A5">
      <w:pPr>
        <w:pStyle w:val="a9"/>
        <w:numPr>
          <w:ilvl w:val="0"/>
          <w:numId w:val="23"/>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Microsoft Hyper-V Server 2019 64-</w:t>
      </w:r>
      <w:r w:rsidRPr="00BF24AD">
        <w:rPr>
          <w:rFonts w:ascii="Times New Roman" w:hAnsi="Times New Roman"/>
          <w:color w:val="000000" w:themeColor="text1"/>
          <w:sz w:val="24"/>
          <w:szCs w:val="24"/>
        </w:rPr>
        <w:t>разрядная</w:t>
      </w:r>
      <w:r w:rsidRPr="009528A5">
        <w:rPr>
          <w:rFonts w:ascii="Times New Roman" w:hAnsi="Times New Roman"/>
          <w:color w:val="000000" w:themeColor="text1"/>
          <w:sz w:val="24"/>
          <w:szCs w:val="24"/>
          <w:lang w:val="en-US"/>
        </w:rPr>
        <w:t>;</w:t>
      </w:r>
    </w:p>
    <w:p w14:paraId="03ED0EF8" w14:textId="77777777" w:rsidR="009528A5" w:rsidRPr="009528A5" w:rsidRDefault="009528A5" w:rsidP="009528A5">
      <w:pPr>
        <w:pStyle w:val="a9"/>
        <w:numPr>
          <w:ilvl w:val="0"/>
          <w:numId w:val="23"/>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Microsoft Hyper-V Server 2022 64-</w:t>
      </w:r>
      <w:r w:rsidRPr="00BF24AD">
        <w:rPr>
          <w:rFonts w:ascii="Times New Roman" w:hAnsi="Times New Roman"/>
          <w:color w:val="000000" w:themeColor="text1"/>
          <w:sz w:val="24"/>
          <w:szCs w:val="24"/>
        </w:rPr>
        <w:t>разрядная</w:t>
      </w:r>
      <w:r w:rsidRPr="009528A5">
        <w:rPr>
          <w:rFonts w:ascii="Times New Roman" w:hAnsi="Times New Roman"/>
          <w:color w:val="000000" w:themeColor="text1"/>
          <w:sz w:val="24"/>
          <w:szCs w:val="24"/>
          <w:lang w:val="en-US"/>
        </w:rPr>
        <w:t>;</w:t>
      </w:r>
    </w:p>
    <w:p w14:paraId="3863F525"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Citrix </w:t>
      </w:r>
      <w:proofErr w:type="spellStart"/>
      <w:r w:rsidRPr="00BF24AD">
        <w:rPr>
          <w:rFonts w:ascii="Times New Roman" w:hAnsi="Times New Roman"/>
          <w:color w:val="000000" w:themeColor="text1"/>
          <w:sz w:val="24"/>
          <w:szCs w:val="24"/>
        </w:rPr>
        <w:t>XenServer</w:t>
      </w:r>
      <w:proofErr w:type="spellEnd"/>
      <w:r w:rsidRPr="00BF24AD">
        <w:rPr>
          <w:rFonts w:ascii="Times New Roman" w:hAnsi="Times New Roman"/>
          <w:color w:val="000000" w:themeColor="text1"/>
          <w:sz w:val="24"/>
          <w:szCs w:val="24"/>
        </w:rPr>
        <w:t xml:space="preserve"> 7.1 LTSR;</w:t>
      </w:r>
    </w:p>
    <w:p w14:paraId="6DC056FE"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Citrix </w:t>
      </w:r>
      <w:proofErr w:type="spellStart"/>
      <w:r w:rsidRPr="00BF24AD">
        <w:rPr>
          <w:rFonts w:ascii="Times New Roman" w:hAnsi="Times New Roman"/>
          <w:color w:val="000000" w:themeColor="text1"/>
          <w:sz w:val="24"/>
          <w:szCs w:val="24"/>
        </w:rPr>
        <w:t>XenServer</w:t>
      </w:r>
      <w:proofErr w:type="spellEnd"/>
      <w:r w:rsidRPr="00BF24AD">
        <w:rPr>
          <w:rFonts w:ascii="Times New Roman" w:hAnsi="Times New Roman"/>
          <w:color w:val="000000" w:themeColor="text1"/>
          <w:sz w:val="24"/>
          <w:szCs w:val="24"/>
        </w:rPr>
        <w:t xml:space="preserve"> 8.x;</w:t>
      </w:r>
    </w:p>
    <w:p w14:paraId="06D64437"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Parallels</w:t>
      </w:r>
      <w:proofErr w:type="spellEnd"/>
      <w:r w:rsidRPr="00BF24AD">
        <w:rPr>
          <w:rFonts w:ascii="Times New Roman" w:hAnsi="Times New Roman"/>
          <w:color w:val="000000" w:themeColor="text1"/>
          <w:sz w:val="24"/>
          <w:szCs w:val="24"/>
        </w:rPr>
        <w:t xml:space="preserve"> Desktop 17;</w:t>
      </w:r>
    </w:p>
    <w:p w14:paraId="6503A1DC"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Oracle VM </w:t>
      </w:r>
      <w:proofErr w:type="spellStart"/>
      <w:r w:rsidRPr="00BF24AD">
        <w:rPr>
          <w:rFonts w:ascii="Times New Roman" w:hAnsi="Times New Roman"/>
          <w:color w:val="000000" w:themeColor="text1"/>
          <w:sz w:val="24"/>
          <w:szCs w:val="24"/>
        </w:rPr>
        <w:t>VirtualBox</w:t>
      </w:r>
      <w:proofErr w:type="spellEnd"/>
      <w:r w:rsidRPr="00BF24AD">
        <w:rPr>
          <w:rFonts w:ascii="Times New Roman" w:hAnsi="Times New Roman"/>
          <w:color w:val="000000" w:themeColor="text1"/>
          <w:sz w:val="24"/>
          <w:szCs w:val="24"/>
        </w:rPr>
        <w:t xml:space="preserve"> 6.x.</w:t>
      </w:r>
    </w:p>
    <w:p w14:paraId="57655162"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Программные средства централизованного управления, мониторинга и обновления должны функционировать с СУБД следующих версий:</w:t>
      </w:r>
    </w:p>
    <w:p w14:paraId="64EFFBFC" w14:textId="77777777" w:rsidR="009528A5" w:rsidRPr="009528A5" w:rsidRDefault="009528A5" w:rsidP="009528A5">
      <w:pPr>
        <w:pStyle w:val="a9"/>
        <w:numPr>
          <w:ilvl w:val="0"/>
          <w:numId w:val="23"/>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Microsoft SQL Server 2012 Express 64-</w:t>
      </w:r>
      <w:r w:rsidRPr="00BF24AD">
        <w:rPr>
          <w:rFonts w:ascii="Times New Roman" w:hAnsi="Times New Roman"/>
          <w:color w:val="000000" w:themeColor="text1"/>
          <w:sz w:val="24"/>
          <w:szCs w:val="24"/>
        </w:rPr>
        <w:t>разрядная</w:t>
      </w:r>
      <w:r w:rsidRPr="009528A5">
        <w:rPr>
          <w:rFonts w:ascii="Times New Roman" w:hAnsi="Times New Roman"/>
          <w:color w:val="000000" w:themeColor="text1"/>
          <w:sz w:val="24"/>
          <w:szCs w:val="24"/>
          <w:lang w:val="en-US"/>
        </w:rPr>
        <w:t>;</w:t>
      </w:r>
    </w:p>
    <w:p w14:paraId="65A2D527" w14:textId="77777777" w:rsidR="009528A5" w:rsidRPr="009528A5" w:rsidRDefault="009528A5" w:rsidP="009528A5">
      <w:pPr>
        <w:pStyle w:val="a9"/>
        <w:numPr>
          <w:ilvl w:val="0"/>
          <w:numId w:val="23"/>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Microsoft SQL Server 2014 Express 64-</w:t>
      </w:r>
      <w:r w:rsidRPr="00BF24AD">
        <w:rPr>
          <w:rFonts w:ascii="Times New Roman" w:hAnsi="Times New Roman"/>
          <w:color w:val="000000" w:themeColor="text1"/>
          <w:sz w:val="24"/>
          <w:szCs w:val="24"/>
        </w:rPr>
        <w:t>разрядная</w:t>
      </w:r>
      <w:r w:rsidRPr="009528A5">
        <w:rPr>
          <w:rFonts w:ascii="Times New Roman" w:hAnsi="Times New Roman"/>
          <w:color w:val="000000" w:themeColor="text1"/>
          <w:sz w:val="24"/>
          <w:szCs w:val="24"/>
          <w:lang w:val="en-US"/>
        </w:rPr>
        <w:t>;</w:t>
      </w:r>
    </w:p>
    <w:p w14:paraId="32D81482" w14:textId="77777777" w:rsidR="009528A5" w:rsidRPr="009528A5" w:rsidRDefault="009528A5" w:rsidP="009528A5">
      <w:pPr>
        <w:pStyle w:val="a9"/>
        <w:numPr>
          <w:ilvl w:val="0"/>
          <w:numId w:val="23"/>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Microsoft SQL Server 2016 Express 64-</w:t>
      </w:r>
      <w:r w:rsidRPr="00BF24AD">
        <w:rPr>
          <w:rFonts w:ascii="Times New Roman" w:hAnsi="Times New Roman"/>
          <w:color w:val="000000" w:themeColor="text1"/>
          <w:sz w:val="24"/>
          <w:szCs w:val="24"/>
        </w:rPr>
        <w:t>разрядная</w:t>
      </w:r>
      <w:r w:rsidRPr="009528A5">
        <w:rPr>
          <w:rFonts w:ascii="Times New Roman" w:hAnsi="Times New Roman"/>
          <w:color w:val="000000" w:themeColor="text1"/>
          <w:sz w:val="24"/>
          <w:szCs w:val="24"/>
          <w:lang w:val="en-US"/>
        </w:rPr>
        <w:t>;</w:t>
      </w:r>
    </w:p>
    <w:p w14:paraId="269782D0" w14:textId="77777777" w:rsidR="009528A5" w:rsidRPr="009528A5" w:rsidRDefault="009528A5" w:rsidP="009528A5">
      <w:pPr>
        <w:pStyle w:val="a9"/>
        <w:numPr>
          <w:ilvl w:val="0"/>
          <w:numId w:val="23"/>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Microsoft SQL Server 2017 Express 64-</w:t>
      </w:r>
      <w:r w:rsidRPr="00BF24AD">
        <w:rPr>
          <w:rFonts w:ascii="Times New Roman" w:hAnsi="Times New Roman"/>
          <w:color w:val="000000" w:themeColor="text1"/>
          <w:sz w:val="24"/>
          <w:szCs w:val="24"/>
        </w:rPr>
        <w:t>разрядная</w:t>
      </w:r>
      <w:r w:rsidRPr="009528A5">
        <w:rPr>
          <w:rFonts w:ascii="Times New Roman" w:hAnsi="Times New Roman"/>
          <w:color w:val="000000" w:themeColor="text1"/>
          <w:sz w:val="24"/>
          <w:szCs w:val="24"/>
          <w:lang w:val="en-US"/>
        </w:rPr>
        <w:t>;</w:t>
      </w:r>
    </w:p>
    <w:p w14:paraId="1D823943" w14:textId="77777777" w:rsidR="009528A5" w:rsidRPr="009528A5" w:rsidRDefault="009528A5" w:rsidP="009528A5">
      <w:pPr>
        <w:pStyle w:val="a9"/>
        <w:numPr>
          <w:ilvl w:val="0"/>
          <w:numId w:val="23"/>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Microsoft SQL Server 2019 Express 64-</w:t>
      </w:r>
      <w:r w:rsidRPr="00BF24AD">
        <w:rPr>
          <w:rFonts w:ascii="Times New Roman" w:hAnsi="Times New Roman"/>
          <w:color w:val="000000" w:themeColor="text1"/>
          <w:sz w:val="24"/>
          <w:szCs w:val="24"/>
        </w:rPr>
        <w:t>разрядная</w:t>
      </w:r>
      <w:r w:rsidRPr="009528A5">
        <w:rPr>
          <w:rFonts w:ascii="Times New Roman" w:hAnsi="Times New Roman"/>
          <w:color w:val="000000" w:themeColor="text1"/>
          <w:sz w:val="24"/>
          <w:szCs w:val="24"/>
          <w:lang w:val="en-US"/>
        </w:rPr>
        <w:t>;</w:t>
      </w:r>
    </w:p>
    <w:p w14:paraId="27DB6EB2"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Microsoft SQL Server 2014 (все редакции) 64-разрядная;</w:t>
      </w:r>
    </w:p>
    <w:p w14:paraId="283274B6"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Microsoft SQL Server 2016 (все редакции) 64-разрядная;</w:t>
      </w:r>
    </w:p>
    <w:p w14:paraId="32B43FFC"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Microsoft SQL Server 2017 (все редакции) для Windows 64-разрядная;</w:t>
      </w:r>
    </w:p>
    <w:p w14:paraId="48078688"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Microsoft SQL Server 2017 (все редакции) для Linux 64-разрядная;</w:t>
      </w:r>
    </w:p>
    <w:p w14:paraId="63C0DD08"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Microsoft SQL Server 2019 (все редакции) для Windows 64-разрядная (требуются дополнительные действия);</w:t>
      </w:r>
    </w:p>
    <w:p w14:paraId="78EC5CA3"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Microsoft SQL Server 2019 (все редакции) для Linux 64-разрядная (требуются дополнительные действия);</w:t>
      </w:r>
    </w:p>
    <w:p w14:paraId="1EAAC62A"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Microsoft Azure SQL Database;</w:t>
      </w:r>
    </w:p>
    <w:p w14:paraId="1880F0EF"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Все версии SQL-серверов, поддерживаемые в облачных платформах Amazon RDS и Microsoft Azure;</w:t>
      </w:r>
    </w:p>
    <w:p w14:paraId="25A7B2BA"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MySQL 5.7 Community 32-разрядная/64-разрядная;</w:t>
      </w:r>
    </w:p>
    <w:p w14:paraId="2D80625D"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MySQL Standard Edition 8.0 (релиз 8.0.20 и выше) 32-разрядная/64-разрядная;</w:t>
      </w:r>
    </w:p>
    <w:p w14:paraId="314A46A1"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MySQL Enterprise Edition 8.0 (релиз 8.0.20 и выше) 32-разрядная/64-разрядная;</w:t>
      </w:r>
    </w:p>
    <w:p w14:paraId="098454D9"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MariaDB</w:t>
      </w:r>
      <w:proofErr w:type="spellEnd"/>
      <w:r w:rsidRPr="00BF24AD">
        <w:rPr>
          <w:rFonts w:ascii="Times New Roman" w:hAnsi="Times New Roman"/>
          <w:color w:val="000000" w:themeColor="text1"/>
          <w:sz w:val="24"/>
          <w:szCs w:val="24"/>
        </w:rPr>
        <w:t xml:space="preserve"> 10.5.x 32-разрядная/64-разрядная;</w:t>
      </w:r>
    </w:p>
    <w:p w14:paraId="34B7D1D0"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MariaDB</w:t>
      </w:r>
      <w:proofErr w:type="spellEnd"/>
      <w:r w:rsidRPr="00BF24AD">
        <w:rPr>
          <w:rFonts w:ascii="Times New Roman" w:hAnsi="Times New Roman"/>
          <w:color w:val="000000" w:themeColor="text1"/>
          <w:sz w:val="24"/>
          <w:szCs w:val="24"/>
        </w:rPr>
        <w:t xml:space="preserve"> 10.4.x 32-разрядная/64-разрядная;</w:t>
      </w:r>
    </w:p>
    <w:p w14:paraId="0AF8EF42"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MariaDB</w:t>
      </w:r>
      <w:proofErr w:type="spellEnd"/>
      <w:r w:rsidRPr="00BF24AD">
        <w:rPr>
          <w:rFonts w:ascii="Times New Roman" w:hAnsi="Times New Roman"/>
          <w:color w:val="000000" w:themeColor="text1"/>
          <w:sz w:val="24"/>
          <w:szCs w:val="24"/>
        </w:rPr>
        <w:t xml:space="preserve"> 10.3.22 и выше 32-разрядная/64-разрядная;</w:t>
      </w:r>
    </w:p>
    <w:p w14:paraId="0AFF7086"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MariaDB</w:t>
      </w:r>
      <w:proofErr w:type="spellEnd"/>
      <w:r w:rsidRPr="00BF24AD">
        <w:rPr>
          <w:rFonts w:ascii="Times New Roman" w:hAnsi="Times New Roman"/>
          <w:color w:val="000000" w:themeColor="text1"/>
          <w:sz w:val="24"/>
          <w:szCs w:val="24"/>
        </w:rPr>
        <w:t xml:space="preserve"> Server 10.3 32-разрядная/64-разрядная с подсистемой хранилища </w:t>
      </w:r>
      <w:proofErr w:type="spellStart"/>
      <w:r w:rsidRPr="00BF24AD">
        <w:rPr>
          <w:rFonts w:ascii="Times New Roman" w:hAnsi="Times New Roman"/>
          <w:color w:val="000000" w:themeColor="text1"/>
          <w:sz w:val="24"/>
          <w:szCs w:val="24"/>
        </w:rPr>
        <w:t>InnoDB</w:t>
      </w:r>
      <w:proofErr w:type="spellEnd"/>
      <w:r w:rsidRPr="00BF24AD">
        <w:rPr>
          <w:rFonts w:ascii="Times New Roman" w:hAnsi="Times New Roman"/>
          <w:color w:val="000000" w:themeColor="text1"/>
          <w:sz w:val="24"/>
          <w:szCs w:val="24"/>
        </w:rPr>
        <w:t>;</w:t>
      </w:r>
    </w:p>
    <w:p w14:paraId="048C8B57"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MariaDB</w:t>
      </w:r>
      <w:proofErr w:type="spellEnd"/>
      <w:r w:rsidRPr="00BF24AD">
        <w:rPr>
          <w:rFonts w:ascii="Times New Roman" w:hAnsi="Times New Roman"/>
          <w:color w:val="000000" w:themeColor="text1"/>
          <w:sz w:val="24"/>
          <w:szCs w:val="24"/>
        </w:rPr>
        <w:t xml:space="preserve"> </w:t>
      </w:r>
      <w:proofErr w:type="spellStart"/>
      <w:r w:rsidRPr="00BF24AD">
        <w:rPr>
          <w:rFonts w:ascii="Times New Roman" w:hAnsi="Times New Roman"/>
          <w:color w:val="000000" w:themeColor="text1"/>
          <w:sz w:val="24"/>
          <w:szCs w:val="24"/>
        </w:rPr>
        <w:t>Galera</w:t>
      </w:r>
      <w:proofErr w:type="spellEnd"/>
      <w:r w:rsidRPr="00BF24AD">
        <w:rPr>
          <w:rFonts w:ascii="Times New Roman" w:hAnsi="Times New Roman"/>
          <w:color w:val="000000" w:themeColor="text1"/>
          <w:sz w:val="24"/>
          <w:szCs w:val="24"/>
        </w:rPr>
        <w:t xml:space="preserve"> Cluster 10.3 32-разрядная/64-разрядная с подсистемой хранилища </w:t>
      </w:r>
      <w:proofErr w:type="spellStart"/>
      <w:r w:rsidRPr="00BF24AD">
        <w:rPr>
          <w:rFonts w:ascii="Times New Roman" w:hAnsi="Times New Roman"/>
          <w:color w:val="000000" w:themeColor="text1"/>
          <w:sz w:val="24"/>
          <w:szCs w:val="24"/>
        </w:rPr>
        <w:t>InnoDB</w:t>
      </w:r>
      <w:proofErr w:type="spellEnd"/>
      <w:r w:rsidRPr="00BF24AD">
        <w:rPr>
          <w:rFonts w:ascii="Times New Roman" w:hAnsi="Times New Roman"/>
          <w:color w:val="000000" w:themeColor="text1"/>
          <w:sz w:val="24"/>
          <w:szCs w:val="24"/>
        </w:rPr>
        <w:t>;</w:t>
      </w:r>
    </w:p>
    <w:p w14:paraId="1ECA4719"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MariaDB</w:t>
      </w:r>
      <w:proofErr w:type="spellEnd"/>
      <w:r w:rsidRPr="00BF24AD">
        <w:rPr>
          <w:rFonts w:ascii="Times New Roman" w:hAnsi="Times New Roman"/>
          <w:color w:val="000000" w:themeColor="text1"/>
          <w:sz w:val="24"/>
          <w:szCs w:val="24"/>
        </w:rPr>
        <w:t xml:space="preserve"> 10.1.30 и выше 32-разрядная/64-разрядная.</w:t>
      </w:r>
    </w:p>
    <w:p w14:paraId="5116504A"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В программном средстве антивирусной защиты должны быть реализованы следующие функциональные возможности:</w:t>
      </w:r>
    </w:p>
    <w:p w14:paraId="6013084A"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выбор архитектуры установки централизованного средства управления, мониторинга и обновления в зависимости от количества защищаемых узлов;</w:t>
      </w:r>
    </w:p>
    <w:p w14:paraId="5531DDD1"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чтения информации из Active Directory, с целью получения данных об учетных записях компьютеров и пользователей в организации;</w:t>
      </w:r>
    </w:p>
    <w:p w14:paraId="75177A15"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настройки правил переноса обнаруженных компьютеров по </w:t>
      </w:r>
      <w:proofErr w:type="spellStart"/>
      <w:r w:rsidRPr="00BF24AD">
        <w:rPr>
          <w:rFonts w:ascii="Times New Roman" w:hAnsi="Times New Roman"/>
          <w:color w:val="000000" w:themeColor="text1"/>
          <w:sz w:val="24"/>
          <w:szCs w:val="24"/>
        </w:rPr>
        <w:t>ip</w:t>
      </w:r>
      <w:proofErr w:type="spellEnd"/>
      <w:r w:rsidRPr="00BF24AD">
        <w:rPr>
          <w:rFonts w:ascii="Times New Roman" w:hAnsi="Times New Roman"/>
          <w:color w:val="000000" w:themeColor="text1"/>
          <w:sz w:val="24"/>
          <w:szCs w:val="24"/>
        </w:rPr>
        <w:t>-адресу, типу ОС, нахождению в OU AD;</w:t>
      </w:r>
    </w:p>
    <w:p w14:paraId="20B36BB2"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lastRenderedPageBreak/>
        <w:t xml:space="preserve">автоматическое распределение учетных записей компьютеров по группам управления, в случае появления новых компьютеров в сети; Возможность настройки правил переноса по </w:t>
      </w:r>
      <w:proofErr w:type="spellStart"/>
      <w:r w:rsidRPr="00BF24AD">
        <w:rPr>
          <w:rFonts w:ascii="Times New Roman" w:hAnsi="Times New Roman"/>
          <w:color w:val="000000" w:themeColor="text1"/>
          <w:sz w:val="24"/>
          <w:szCs w:val="24"/>
        </w:rPr>
        <w:t>ip</w:t>
      </w:r>
      <w:proofErr w:type="spellEnd"/>
      <w:r w:rsidRPr="00BF24AD">
        <w:rPr>
          <w:rFonts w:ascii="Times New Roman" w:hAnsi="Times New Roman"/>
          <w:color w:val="000000" w:themeColor="text1"/>
          <w:sz w:val="24"/>
          <w:szCs w:val="24"/>
        </w:rPr>
        <w:t>-адресу, типу ОС, нахождению в OU AD;</w:t>
      </w:r>
    </w:p>
    <w:p w14:paraId="1E374D14"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централизованные установка, обновление и удаление программных средств антивирусной защиты;</w:t>
      </w:r>
    </w:p>
    <w:p w14:paraId="4A94C1B2"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централизованная настройка, администрирование;</w:t>
      </w:r>
    </w:p>
    <w:p w14:paraId="47D7A3CD"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просмотр отчетов и статистической информации по работе средств защиты;</w:t>
      </w:r>
    </w:p>
    <w:p w14:paraId="36B3DD05"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централизованное удаление (ручное и автоматическое) несовместимых приложений средствами центра управления;</w:t>
      </w:r>
    </w:p>
    <w:p w14:paraId="2D32D1B9"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сохранение истории изменений политик и задач, возможность выполнить откат к предыдущим версиям;</w:t>
      </w:r>
    </w:p>
    <w:p w14:paraId="11A475EF"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наличие различных методов установки антивирусных агентов: для удаленной установки - RPC, GPO, средствами системы управления, для локальной установки – возможность создать автономный пакет установки;</w:t>
      </w:r>
    </w:p>
    <w:p w14:paraId="6D4D0F7D"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указания в политиках безопасности специальных триггеров, которые переопределяют настройки антивирусного решения в зависимости от учетной записи, под которой пользователь вошел в систему, текущего IPv4-адреса, а также от того, в каком OU находится компьютер или в какой группе безопасности;</w:t>
      </w:r>
    </w:p>
    <w:p w14:paraId="40581B0E"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иерархии триггеров, по которым происходит перераспределение; </w:t>
      </w:r>
    </w:p>
    <w:p w14:paraId="0F12D09D"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тестирование загруженных обновлений средствами ПО централизованного управления перед распространением на клиентские машины;</w:t>
      </w:r>
    </w:p>
    <w:p w14:paraId="5FD9D96C"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доставка обновлений на рабочие места пользователей сразу после их получения;</w:t>
      </w:r>
    </w:p>
    <w:p w14:paraId="4376DB87"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распознавание в сети виртуальных машин и распределение баланса нагрузки запускаемых задач между ними в случае, если эти машины находятся на одном физическом сервере;</w:t>
      </w:r>
    </w:p>
    <w:p w14:paraId="41D094F9"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построение многоуровневой системы управления с возможностью настройки прав администраторов и операторов, а также форм предоставляемой отчетности на каждом уровне;</w:t>
      </w:r>
    </w:p>
    <w:p w14:paraId="79EFE082"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создание иерархии серверов администрирования произвольного уровня и возможность централизованного управления всей иерархией с верхнего уровня;</w:t>
      </w:r>
    </w:p>
    <w:p w14:paraId="0284C315"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поддержка </w:t>
      </w:r>
      <w:proofErr w:type="spellStart"/>
      <w:r w:rsidRPr="00BF24AD">
        <w:rPr>
          <w:rFonts w:ascii="Times New Roman" w:hAnsi="Times New Roman"/>
          <w:color w:val="000000" w:themeColor="text1"/>
          <w:sz w:val="24"/>
          <w:szCs w:val="24"/>
        </w:rPr>
        <w:t>мультиарендности</w:t>
      </w:r>
      <w:proofErr w:type="spellEnd"/>
      <w:r w:rsidRPr="00BF24AD">
        <w:rPr>
          <w:rFonts w:ascii="Times New Roman" w:hAnsi="Times New Roman"/>
          <w:color w:val="000000" w:themeColor="text1"/>
          <w:sz w:val="24"/>
          <w:szCs w:val="24"/>
        </w:rPr>
        <w:t xml:space="preserve"> (</w:t>
      </w:r>
      <w:proofErr w:type="spellStart"/>
      <w:r w:rsidRPr="00BF24AD">
        <w:rPr>
          <w:rFonts w:ascii="Times New Roman" w:hAnsi="Times New Roman"/>
          <w:color w:val="000000" w:themeColor="text1"/>
          <w:sz w:val="24"/>
          <w:szCs w:val="24"/>
        </w:rPr>
        <w:t>multi-tenancy</w:t>
      </w:r>
      <w:proofErr w:type="spellEnd"/>
      <w:r w:rsidRPr="00BF24AD">
        <w:rPr>
          <w:rFonts w:ascii="Times New Roman" w:hAnsi="Times New Roman"/>
          <w:color w:val="000000" w:themeColor="text1"/>
          <w:sz w:val="24"/>
          <w:szCs w:val="24"/>
        </w:rPr>
        <w:t>) для серверов управления;</w:t>
      </w:r>
    </w:p>
    <w:p w14:paraId="3A3CA6D0"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обновление программных средств и антивирусных баз из разных источников, как по каналам связи, так и на машинных носителях информации;</w:t>
      </w:r>
    </w:p>
    <w:p w14:paraId="43D85D85"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доступ к облачным серверам производителя антивирусного ПО через сервер управления;</w:t>
      </w:r>
    </w:p>
    <w:p w14:paraId="5E888DA2"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автоматическое распространение лицензии на клиентские компьютеры;</w:t>
      </w:r>
    </w:p>
    <w:p w14:paraId="37AE6348"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инвентаризация установленного ПО и оборудования на компьютерах пользователей;</w:t>
      </w:r>
    </w:p>
    <w:p w14:paraId="38239C6B"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наличие механизма оповещения о событиях в работе установленных приложений антивирусной защиты и настройки рассылки почтовых уведомлений о них;</w:t>
      </w:r>
    </w:p>
    <w:p w14:paraId="493497DA"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функция управления мобильными устройствами через сервер Exchange </w:t>
      </w:r>
      <w:proofErr w:type="spellStart"/>
      <w:r w:rsidRPr="00BF24AD">
        <w:rPr>
          <w:rFonts w:ascii="Times New Roman" w:hAnsi="Times New Roman"/>
          <w:color w:val="000000" w:themeColor="text1"/>
          <w:sz w:val="24"/>
          <w:szCs w:val="24"/>
        </w:rPr>
        <w:t>ActiveSync</w:t>
      </w:r>
      <w:proofErr w:type="spellEnd"/>
      <w:r w:rsidRPr="00BF24AD">
        <w:rPr>
          <w:rFonts w:ascii="Times New Roman" w:hAnsi="Times New Roman"/>
          <w:color w:val="000000" w:themeColor="text1"/>
          <w:sz w:val="24"/>
          <w:szCs w:val="24"/>
        </w:rPr>
        <w:t>;</w:t>
      </w:r>
    </w:p>
    <w:p w14:paraId="01B25E04"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функция управления мобильными устройствами через сервер </w:t>
      </w:r>
      <w:proofErr w:type="spellStart"/>
      <w:r w:rsidRPr="00BF24AD">
        <w:rPr>
          <w:rFonts w:ascii="Times New Roman" w:hAnsi="Times New Roman"/>
          <w:color w:val="000000" w:themeColor="text1"/>
          <w:sz w:val="24"/>
          <w:szCs w:val="24"/>
        </w:rPr>
        <w:t>iOS</w:t>
      </w:r>
      <w:proofErr w:type="spellEnd"/>
      <w:r w:rsidRPr="00BF24AD">
        <w:rPr>
          <w:rFonts w:ascii="Times New Roman" w:hAnsi="Times New Roman"/>
          <w:color w:val="000000" w:themeColor="text1"/>
          <w:sz w:val="24"/>
          <w:szCs w:val="24"/>
        </w:rPr>
        <w:t xml:space="preserve"> MDM;</w:t>
      </w:r>
    </w:p>
    <w:p w14:paraId="32CD6E6F"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отправки SMS-оповещений о заданных событиях;</w:t>
      </w:r>
    </w:p>
    <w:p w14:paraId="0E126DE6"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централизованная установка сертификатов на управляемые мобильные устройства;</w:t>
      </w:r>
    </w:p>
    <w:p w14:paraId="740EC54D"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указания любого компьютера организации центром ретрансляции обновлений для снижения сетевой нагрузки на систему управления;</w:t>
      </w:r>
    </w:p>
    <w:p w14:paraId="75B41660"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указания любого компьютера организации центром пересылки событий антивирусных агентов, выбранной группы клиентских компьютеров, серверу централизованного управления для снижения сетевой нагрузки на систему управления;</w:t>
      </w:r>
    </w:p>
    <w:p w14:paraId="18CB6760"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построение графических отчетов по событиям антивирусной защиты, данным инвентаризации, данным лицензирования установленных программ;</w:t>
      </w:r>
    </w:p>
    <w:p w14:paraId="4E498326"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наличие </w:t>
      </w:r>
      <w:proofErr w:type="spellStart"/>
      <w:r w:rsidRPr="00BF24AD">
        <w:rPr>
          <w:rFonts w:ascii="Times New Roman" w:hAnsi="Times New Roman"/>
          <w:color w:val="000000" w:themeColor="text1"/>
          <w:sz w:val="24"/>
          <w:szCs w:val="24"/>
        </w:rPr>
        <w:t>преднастроенных</w:t>
      </w:r>
      <w:proofErr w:type="spellEnd"/>
      <w:r w:rsidRPr="00BF24AD">
        <w:rPr>
          <w:rFonts w:ascii="Times New Roman" w:hAnsi="Times New Roman"/>
          <w:color w:val="000000" w:themeColor="text1"/>
          <w:sz w:val="24"/>
          <w:szCs w:val="24"/>
        </w:rPr>
        <w:t xml:space="preserve"> стандартных отчетов о работе системы;</w:t>
      </w:r>
    </w:p>
    <w:p w14:paraId="75392843"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lastRenderedPageBreak/>
        <w:t>экспорт отчетов в файлы форматов PDF и XML;</w:t>
      </w:r>
    </w:p>
    <w:p w14:paraId="2CCA7BEA"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централизованное управление объектами резервных хранилищ и карантинов по всем ресурсам сети, на которых установлено антивирусное программное обеспечение;</w:t>
      </w:r>
    </w:p>
    <w:p w14:paraId="6F00974C"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создание внутренних учетных записей для аутентификации на сервере управления;</w:t>
      </w:r>
    </w:p>
    <w:p w14:paraId="04B92FE8"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создание резервной копии системы управления встроенными средствами системы управления;</w:t>
      </w:r>
    </w:p>
    <w:p w14:paraId="4F6F7CF8"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поддержка Windows </w:t>
      </w:r>
      <w:proofErr w:type="spellStart"/>
      <w:r w:rsidRPr="00BF24AD">
        <w:rPr>
          <w:rFonts w:ascii="Times New Roman" w:hAnsi="Times New Roman"/>
          <w:color w:val="000000" w:themeColor="text1"/>
          <w:sz w:val="24"/>
          <w:szCs w:val="24"/>
        </w:rPr>
        <w:t>Failover</w:t>
      </w:r>
      <w:proofErr w:type="spellEnd"/>
      <w:r w:rsidRPr="00BF24AD">
        <w:rPr>
          <w:rFonts w:ascii="Times New Roman" w:hAnsi="Times New Roman"/>
          <w:color w:val="000000" w:themeColor="text1"/>
          <w:sz w:val="24"/>
          <w:szCs w:val="24"/>
        </w:rPr>
        <w:t xml:space="preserve"> </w:t>
      </w:r>
      <w:proofErr w:type="spellStart"/>
      <w:r w:rsidRPr="00BF24AD">
        <w:rPr>
          <w:rFonts w:ascii="Times New Roman" w:hAnsi="Times New Roman"/>
          <w:color w:val="000000" w:themeColor="text1"/>
          <w:sz w:val="24"/>
          <w:szCs w:val="24"/>
        </w:rPr>
        <w:t>Clustering</w:t>
      </w:r>
      <w:proofErr w:type="spellEnd"/>
      <w:r w:rsidRPr="00BF24AD">
        <w:rPr>
          <w:rFonts w:ascii="Times New Roman" w:hAnsi="Times New Roman"/>
          <w:color w:val="000000" w:themeColor="text1"/>
          <w:sz w:val="24"/>
          <w:szCs w:val="24"/>
        </w:rPr>
        <w:t>;</w:t>
      </w:r>
    </w:p>
    <w:p w14:paraId="031A1DF3"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поддержка интеграции с Windows сервисом </w:t>
      </w:r>
      <w:proofErr w:type="spellStart"/>
      <w:r w:rsidRPr="00BF24AD">
        <w:rPr>
          <w:rFonts w:ascii="Times New Roman" w:hAnsi="Times New Roman"/>
          <w:color w:val="000000" w:themeColor="text1"/>
          <w:sz w:val="24"/>
          <w:szCs w:val="24"/>
        </w:rPr>
        <w:t>Certificate</w:t>
      </w:r>
      <w:proofErr w:type="spellEnd"/>
      <w:r w:rsidRPr="00BF24AD">
        <w:rPr>
          <w:rFonts w:ascii="Times New Roman" w:hAnsi="Times New Roman"/>
          <w:color w:val="000000" w:themeColor="text1"/>
          <w:sz w:val="24"/>
          <w:szCs w:val="24"/>
        </w:rPr>
        <w:t xml:space="preserve"> Authority;</w:t>
      </w:r>
    </w:p>
    <w:p w14:paraId="1BFB9D51"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наличие портала самообслуживания пользователей; </w:t>
      </w:r>
    </w:p>
    <w:p w14:paraId="1ECEDC16"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портал самообслуживания должен обеспечивать возможность подключения пользователей с целью установки агента управления на мобильное устройство, просмотр мобильных устройств, отправки команд блокировки, поиска устройства и удаления данных на мобильном устройстве пользователя;</w:t>
      </w:r>
    </w:p>
    <w:p w14:paraId="00DDF031"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наличие системы контроля возникновения вирусных эпидемий;</w:t>
      </w:r>
    </w:p>
    <w:p w14:paraId="5D54441E"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установки в облачной инфраструктуре Microsoft </w:t>
      </w:r>
      <w:proofErr w:type="spellStart"/>
      <w:r w:rsidRPr="00BF24AD">
        <w:rPr>
          <w:rFonts w:ascii="Times New Roman" w:hAnsi="Times New Roman"/>
          <w:color w:val="000000" w:themeColor="text1"/>
          <w:sz w:val="24"/>
          <w:szCs w:val="24"/>
        </w:rPr>
        <w:t>Azure</w:t>
      </w:r>
      <w:proofErr w:type="spellEnd"/>
      <w:r w:rsidRPr="00BF24AD">
        <w:rPr>
          <w:rFonts w:ascii="Times New Roman" w:hAnsi="Times New Roman"/>
          <w:color w:val="000000" w:themeColor="text1"/>
          <w:sz w:val="24"/>
          <w:szCs w:val="24"/>
        </w:rPr>
        <w:t xml:space="preserve"> и Google </w:t>
      </w:r>
      <w:proofErr w:type="spellStart"/>
      <w:r w:rsidRPr="00BF24AD">
        <w:rPr>
          <w:rFonts w:ascii="Times New Roman" w:hAnsi="Times New Roman"/>
          <w:color w:val="000000" w:themeColor="text1"/>
          <w:sz w:val="24"/>
          <w:szCs w:val="24"/>
        </w:rPr>
        <w:t>Cloud</w:t>
      </w:r>
      <w:proofErr w:type="spellEnd"/>
      <w:r w:rsidRPr="00BF24AD">
        <w:rPr>
          <w:rFonts w:ascii="Times New Roman" w:hAnsi="Times New Roman"/>
          <w:color w:val="000000" w:themeColor="text1"/>
          <w:sz w:val="24"/>
          <w:szCs w:val="24"/>
        </w:rPr>
        <w:t>;</w:t>
      </w:r>
    </w:p>
    <w:p w14:paraId="04C61536"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интеграции по </w:t>
      </w:r>
      <w:proofErr w:type="spellStart"/>
      <w:r w:rsidRPr="00BF24AD">
        <w:rPr>
          <w:rFonts w:ascii="Times New Roman" w:hAnsi="Times New Roman"/>
          <w:color w:val="000000" w:themeColor="text1"/>
          <w:sz w:val="24"/>
          <w:szCs w:val="24"/>
        </w:rPr>
        <w:t>OpenAPI</w:t>
      </w:r>
      <w:proofErr w:type="spellEnd"/>
      <w:r w:rsidRPr="00BF24AD">
        <w:rPr>
          <w:rFonts w:ascii="Times New Roman" w:hAnsi="Times New Roman"/>
          <w:color w:val="000000" w:themeColor="text1"/>
          <w:sz w:val="24"/>
          <w:szCs w:val="24"/>
        </w:rPr>
        <w:t>;</w:t>
      </w:r>
    </w:p>
    <w:p w14:paraId="3E285D2F"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управления антивирусной защитой с использованием WEB консоли;</w:t>
      </w:r>
    </w:p>
    <w:p w14:paraId="2D8BA021"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возможность управления развертыванием ОС Windows через консоль управления;</w:t>
      </w:r>
    </w:p>
    <w:p w14:paraId="608AD379"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наличие </w:t>
      </w:r>
      <w:proofErr w:type="spellStart"/>
      <w:r w:rsidRPr="00BF24AD">
        <w:rPr>
          <w:rFonts w:ascii="Times New Roman" w:hAnsi="Times New Roman"/>
          <w:color w:val="000000" w:themeColor="text1"/>
          <w:sz w:val="24"/>
          <w:szCs w:val="24"/>
        </w:rPr>
        <w:t>преднастроенных</w:t>
      </w:r>
      <w:proofErr w:type="spellEnd"/>
      <w:r w:rsidRPr="00BF24AD">
        <w:rPr>
          <w:rFonts w:ascii="Times New Roman" w:hAnsi="Times New Roman"/>
          <w:color w:val="000000" w:themeColor="text1"/>
          <w:sz w:val="24"/>
          <w:szCs w:val="24"/>
        </w:rPr>
        <w:t xml:space="preserve"> ролей пользователей средств централизованного управления; </w:t>
      </w:r>
    </w:p>
    <w:p w14:paraId="48DFBFB8"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должна быть реализована возможность создавать специализированные роли с конкретно указанным набором полномочий для привязки к учетным записям пользователей;</w:t>
      </w:r>
    </w:p>
    <w:p w14:paraId="4ACACBDC"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возможность подключения по RDP или штатными средствами из консоли управления;</w:t>
      </w:r>
    </w:p>
    <w:p w14:paraId="60FBA4D7"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наличие возможности совместного подключения к рабочему столу Windows (Windows Desktop </w:t>
      </w:r>
      <w:proofErr w:type="spellStart"/>
      <w:r w:rsidRPr="00BF24AD">
        <w:rPr>
          <w:rFonts w:ascii="Times New Roman" w:hAnsi="Times New Roman"/>
          <w:color w:val="000000" w:themeColor="text1"/>
          <w:sz w:val="24"/>
          <w:szCs w:val="24"/>
        </w:rPr>
        <w:t>Sharing</w:t>
      </w:r>
      <w:proofErr w:type="spellEnd"/>
      <w:r w:rsidRPr="00BF24AD">
        <w:rPr>
          <w:rFonts w:ascii="Times New Roman" w:hAnsi="Times New Roman"/>
          <w:color w:val="000000" w:themeColor="text1"/>
          <w:sz w:val="24"/>
          <w:szCs w:val="24"/>
        </w:rPr>
        <w:t>);</w:t>
      </w:r>
    </w:p>
    <w:p w14:paraId="30EFB7DB"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пользователю должен выводиться запрос на разрешение дистанционного подключения;</w:t>
      </w:r>
    </w:p>
    <w:p w14:paraId="776D07AD"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наличие инструментов работы с образами ОС: Создание образа целевой ОС на основе физической или виртуальной машины, установка образа на выбранные администратором компьютеры, в том числе на "голое железо" (</w:t>
      </w:r>
      <w:proofErr w:type="spellStart"/>
      <w:r w:rsidRPr="00BF24AD">
        <w:rPr>
          <w:rFonts w:ascii="Times New Roman" w:hAnsi="Times New Roman"/>
          <w:color w:val="000000" w:themeColor="text1"/>
          <w:sz w:val="24"/>
          <w:szCs w:val="24"/>
        </w:rPr>
        <w:t>bare</w:t>
      </w:r>
      <w:proofErr w:type="spellEnd"/>
      <w:r w:rsidRPr="00BF24AD">
        <w:rPr>
          <w:rFonts w:ascii="Times New Roman" w:hAnsi="Times New Roman"/>
          <w:color w:val="000000" w:themeColor="text1"/>
          <w:sz w:val="24"/>
          <w:szCs w:val="24"/>
        </w:rPr>
        <w:t xml:space="preserve"> </w:t>
      </w:r>
      <w:proofErr w:type="spellStart"/>
      <w:r w:rsidRPr="00BF24AD">
        <w:rPr>
          <w:rFonts w:ascii="Times New Roman" w:hAnsi="Times New Roman"/>
          <w:color w:val="000000" w:themeColor="text1"/>
          <w:sz w:val="24"/>
          <w:szCs w:val="24"/>
        </w:rPr>
        <w:t>metal</w:t>
      </w:r>
      <w:proofErr w:type="spellEnd"/>
      <w:r w:rsidRPr="00BF24AD">
        <w:rPr>
          <w:rFonts w:ascii="Times New Roman" w:hAnsi="Times New Roman"/>
          <w:color w:val="000000" w:themeColor="text1"/>
          <w:sz w:val="24"/>
          <w:szCs w:val="24"/>
        </w:rPr>
        <w:t>);</w:t>
      </w:r>
    </w:p>
    <w:p w14:paraId="2CCC5DC0"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должна быть обеспечена возможность добавления наборов драйверов в ранее созданный образ;</w:t>
      </w:r>
    </w:p>
    <w:p w14:paraId="373569CA"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возможность запускать скрипты или устанавливать дополнительное ПО в автоматическом режиме после установки ОС;</w:t>
      </w:r>
    </w:p>
    <w:p w14:paraId="17283876"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возможность импортировать образ операционной системы из дистрибутивов (WIM)</w:t>
      </w:r>
    </w:p>
    <w:p w14:paraId="7D0AC4AE"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наличие системы контроля лицензий стороннего ПО, установленного на компьютере с возможностью оповещения администратора о нарушении пользования лицензией или превышении срока действия лицензии;</w:t>
      </w:r>
    </w:p>
    <w:p w14:paraId="212841CC"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автоматическое создание установочных пакетов для сторонних приложений (Adobe Reader, Mozilla Firefox, 7-zip и др.) и автоматическая централизованная установка этих пакетов приложений на компьютеры;</w:t>
      </w:r>
    </w:p>
    <w:p w14:paraId="2070E8E2"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поддержка функциональности управления шифрованием данных;</w:t>
      </w:r>
    </w:p>
    <w:p w14:paraId="26A2DB4D"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возможность интеграции с SIEM системами и передача событий в формате </w:t>
      </w:r>
      <w:proofErr w:type="spellStart"/>
      <w:r w:rsidRPr="00BF24AD">
        <w:rPr>
          <w:rFonts w:ascii="Times New Roman" w:hAnsi="Times New Roman"/>
          <w:color w:val="000000" w:themeColor="text1"/>
          <w:sz w:val="24"/>
          <w:szCs w:val="24"/>
        </w:rPr>
        <w:t>syslog</w:t>
      </w:r>
      <w:proofErr w:type="spellEnd"/>
      <w:r w:rsidRPr="00BF24AD">
        <w:rPr>
          <w:rFonts w:ascii="Times New Roman" w:hAnsi="Times New Roman"/>
          <w:color w:val="000000" w:themeColor="text1"/>
          <w:sz w:val="24"/>
          <w:szCs w:val="24"/>
        </w:rPr>
        <w:t xml:space="preserve"> или CEF\ LEEF</w:t>
      </w:r>
    </w:p>
    <w:p w14:paraId="50C3F176"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двухэтапная проверка для снижения риска несанкционированного доступа к Консоли администрирования;</w:t>
      </w:r>
    </w:p>
    <w:p w14:paraId="08132991"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использования дополнительной аутентификация после изменения параметров учетной записи пользователя.</w:t>
      </w:r>
    </w:p>
    <w:p w14:paraId="622E5027" w14:textId="77777777" w:rsidR="009528A5" w:rsidRPr="00BF24AD" w:rsidRDefault="009528A5" w:rsidP="009528A5">
      <w:pPr>
        <w:pStyle w:val="a9"/>
        <w:numPr>
          <w:ilvl w:val="0"/>
          <w:numId w:val="15"/>
        </w:numPr>
        <w:spacing w:after="160" w:line="256"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возможность работать с IPv6 и IPv4-адресами и опрашивать сети, в которых есть устройства с IPv6-адресами.</w:t>
      </w:r>
    </w:p>
    <w:p w14:paraId="25C5D604"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lastRenderedPageBreak/>
        <w:t>автоматизированный поиск и закрытие уязвимостей в установленных приложениях и операционной системе на компьютерах пользователей;</w:t>
      </w:r>
    </w:p>
    <w:p w14:paraId="31B015DF" w14:textId="77777777" w:rsidR="009528A5" w:rsidRPr="00BF24AD" w:rsidRDefault="009528A5" w:rsidP="009528A5">
      <w:pPr>
        <w:pStyle w:val="a9"/>
        <w:numPr>
          <w:ilvl w:val="0"/>
          <w:numId w:val="15"/>
        </w:numPr>
        <w:spacing w:after="160" w:line="256"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возможность развернуть Сервер администрирования как систему высокой доступности;</w:t>
      </w:r>
    </w:p>
    <w:p w14:paraId="4B43CB40" w14:textId="77777777" w:rsidR="009528A5" w:rsidRPr="00BF24AD" w:rsidRDefault="009528A5" w:rsidP="009528A5">
      <w:pPr>
        <w:pStyle w:val="a9"/>
        <w:numPr>
          <w:ilvl w:val="0"/>
          <w:numId w:val="15"/>
        </w:numPr>
        <w:spacing w:after="160" w:line="256"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возможность устанавливать обновления и закрывать уязвимости программ сторонних производителей (кроме программ Microsoft) в изолированной сети.</w:t>
      </w:r>
    </w:p>
    <w:p w14:paraId="02D93BC8" w14:textId="77777777" w:rsidR="009528A5" w:rsidRPr="00BF24AD" w:rsidRDefault="009528A5" w:rsidP="009528A5">
      <w:pPr>
        <w:pStyle w:val="a9"/>
        <w:rPr>
          <w:rFonts w:ascii="Times New Roman" w:hAnsi="Times New Roman"/>
          <w:color w:val="000000" w:themeColor="text1"/>
          <w:sz w:val="24"/>
          <w:szCs w:val="24"/>
        </w:rPr>
      </w:pPr>
    </w:p>
    <w:p w14:paraId="62D71FDA" w14:textId="77777777" w:rsidR="009528A5" w:rsidRPr="00BF24AD" w:rsidRDefault="009528A5" w:rsidP="009528A5">
      <w:pPr>
        <w:pStyle w:val="1"/>
        <w:rPr>
          <w:rFonts w:ascii="Times New Roman" w:hAnsi="Times New Roman" w:cs="Times New Roman"/>
          <w:color w:val="000000" w:themeColor="text1"/>
          <w:sz w:val="24"/>
          <w:szCs w:val="24"/>
        </w:rPr>
      </w:pPr>
      <w:r w:rsidRPr="00BF24AD">
        <w:rPr>
          <w:rFonts w:ascii="Times New Roman" w:hAnsi="Times New Roman" w:cs="Times New Roman"/>
          <w:color w:val="000000" w:themeColor="text1"/>
          <w:sz w:val="24"/>
          <w:szCs w:val="24"/>
        </w:rPr>
        <w:t>Требования к программным средствам централизованного управления, мониторинга и обновления на базе ОС Linux</w:t>
      </w:r>
    </w:p>
    <w:p w14:paraId="71EDD0E0"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Программные средства централизованного управления, мониторинга и обновления должны функционировать на компьютерах, работающих под управлением операционных систем следующих версий:</w:t>
      </w:r>
    </w:p>
    <w:p w14:paraId="4B731AAF"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Debian</w:t>
      </w:r>
      <w:proofErr w:type="spellEnd"/>
      <w:r w:rsidRPr="00BF24AD">
        <w:rPr>
          <w:rFonts w:ascii="Times New Roman" w:hAnsi="Times New Roman"/>
          <w:color w:val="000000" w:themeColor="text1"/>
          <w:sz w:val="24"/>
          <w:szCs w:val="24"/>
        </w:rPr>
        <w:t xml:space="preserve"> GNU/Linux 11.х (</w:t>
      </w:r>
      <w:proofErr w:type="spellStart"/>
      <w:r w:rsidRPr="00BF24AD">
        <w:rPr>
          <w:rFonts w:ascii="Times New Roman" w:hAnsi="Times New Roman"/>
          <w:color w:val="000000" w:themeColor="text1"/>
          <w:sz w:val="24"/>
          <w:szCs w:val="24"/>
        </w:rPr>
        <w:t>Bullseye</w:t>
      </w:r>
      <w:proofErr w:type="spellEnd"/>
      <w:r w:rsidRPr="00BF24AD">
        <w:rPr>
          <w:rFonts w:ascii="Times New Roman" w:hAnsi="Times New Roman"/>
          <w:color w:val="000000" w:themeColor="text1"/>
          <w:sz w:val="24"/>
          <w:szCs w:val="24"/>
        </w:rPr>
        <w:t>) 32-разрядная/64-разрядная;</w:t>
      </w:r>
    </w:p>
    <w:p w14:paraId="19D3886A"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Debian</w:t>
      </w:r>
      <w:proofErr w:type="spellEnd"/>
      <w:r w:rsidRPr="00BF24AD">
        <w:rPr>
          <w:rFonts w:ascii="Times New Roman" w:hAnsi="Times New Roman"/>
          <w:color w:val="000000" w:themeColor="text1"/>
          <w:sz w:val="24"/>
          <w:szCs w:val="24"/>
        </w:rPr>
        <w:t xml:space="preserve"> GNU/Linux 10.х (</w:t>
      </w:r>
      <w:proofErr w:type="spellStart"/>
      <w:r w:rsidRPr="00BF24AD">
        <w:rPr>
          <w:rFonts w:ascii="Times New Roman" w:hAnsi="Times New Roman"/>
          <w:color w:val="000000" w:themeColor="text1"/>
          <w:sz w:val="24"/>
          <w:szCs w:val="24"/>
        </w:rPr>
        <w:t>Buster</w:t>
      </w:r>
      <w:proofErr w:type="spellEnd"/>
      <w:r w:rsidRPr="00BF24AD">
        <w:rPr>
          <w:rFonts w:ascii="Times New Roman" w:hAnsi="Times New Roman"/>
          <w:color w:val="000000" w:themeColor="text1"/>
          <w:sz w:val="24"/>
          <w:szCs w:val="24"/>
        </w:rPr>
        <w:t>) 32-разрядная/64-разрядная;</w:t>
      </w:r>
    </w:p>
    <w:p w14:paraId="63250001"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Debian</w:t>
      </w:r>
      <w:proofErr w:type="spellEnd"/>
      <w:r w:rsidRPr="00BF24AD">
        <w:rPr>
          <w:rFonts w:ascii="Times New Roman" w:hAnsi="Times New Roman"/>
          <w:color w:val="000000" w:themeColor="text1"/>
          <w:sz w:val="24"/>
          <w:szCs w:val="24"/>
        </w:rPr>
        <w:t xml:space="preserve"> GNU/Linux 9.х (</w:t>
      </w:r>
      <w:proofErr w:type="spellStart"/>
      <w:r w:rsidRPr="00BF24AD">
        <w:rPr>
          <w:rFonts w:ascii="Times New Roman" w:hAnsi="Times New Roman"/>
          <w:color w:val="000000" w:themeColor="text1"/>
          <w:sz w:val="24"/>
          <w:szCs w:val="24"/>
        </w:rPr>
        <w:t>Stretch</w:t>
      </w:r>
      <w:proofErr w:type="spellEnd"/>
      <w:r w:rsidRPr="00BF24AD">
        <w:rPr>
          <w:rFonts w:ascii="Times New Roman" w:hAnsi="Times New Roman"/>
          <w:color w:val="000000" w:themeColor="text1"/>
          <w:sz w:val="24"/>
          <w:szCs w:val="24"/>
        </w:rPr>
        <w:t>) 32-разрядная/64-разрядная;</w:t>
      </w:r>
    </w:p>
    <w:p w14:paraId="1D7E1ABB" w14:textId="77777777" w:rsidR="009528A5" w:rsidRPr="009528A5" w:rsidRDefault="009528A5" w:rsidP="009528A5">
      <w:pPr>
        <w:pStyle w:val="a9"/>
        <w:numPr>
          <w:ilvl w:val="0"/>
          <w:numId w:val="23"/>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Ubuntu Server 20.04 LTS (Focal Fossa) 64-</w:t>
      </w:r>
      <w:r w:rsidRPr="00BF24AD">
        <w:rPr>
          <w:rFonts w:ascii="Times New Roman" w:hAnsi="Times New Roman"/>
          <w:color w:val="000000" w:themeColor="text1"/>
          <w:sz w:val="24"/>
          <w:szCs w:val="24"/>
        </w:rPr>
        <w:t>разрядная</w:t>
      </w:r>
      <w:r w:rsidRPr="009528A5">
        <w:rPr>
          <w:rFonts w:ascii="Times New Roman" w:hAnsi="Times New Roman"/>
          <w:color w:val="000000" w:themeColor="text1"/>
          <w:sz w:val="24"/>
          <w:szCs w:val="24"/>
          <w:lang w:val="en-US"/>
        </w:rPr>
        <w:t>;</w:t>
      </w:r>
    </w:p>
    <w:p w14:paraId="09D42EC9" w14:textId="77777777" w:rsidR="009528A5" w:rsidRPr="009528A5" w:rsidRDefault="009528A5" w:rsidP="009528A5">
      <w:pPr>
        <w:pStyle w:val="a9"/>
        <w:numPr>
          <w:ilvl w:val="0"/>
          <w:numId w:val="23"/>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Ubuntu Server 18.04 LTS (Bionic Beaver) 64-</w:t>
      </w:r>
      <w:r w:rsidRPr="00BF24AD">
        <w:rPr>
          <w:rFonts w:ascii="Times New Roman" w:hAnsi="Times New Roman"/>
          <w:color w:val="000000" w:themeColor="text1"/>
          <w:sz w:val="24"/>
          <w:szCs w:val="24"/>
        </w:rPr>
        <w:t>разрядная</w:t>
      </w:r>
      <w:r w:rsidRPr="009528A5">
        <w:rPr>
          <w:rFonts w:ascii="Times New Roman" w:hAnsi="Times New Roman"/>
          <w:color w:val="000000" w:themeColor="text1"/>
          <w:sz w:val="24"/>
          <w:szCs w:val="24"/>
          <w:lang w:val="en-US"/>
        </w:rPr>
        <w:t>;</w:t>
      </w:r>
    </w:p>
    <w:p w14:paraId="2C138700"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CentOS</w:t>
      </w:r>
      <w:proofErr w:type="spellEnd"/>
      <w:r w:rsidRPr="00BF24AD">
        <w:rPr>
          <w:rFonts w:ascii="Times New Roman" w:hAnsi="Times New Roman"/>
          <w:color w:val="000000" w:themeColor="text1"/>
          <w:sz w:val="24"/>
          <w:szCs w:val="24"/>
        </w:rPr>
        <w:t xml:space="preserve"> 7.x 64-разрядная;</w:t>
      </w:r>
    </w:p>
    <w:p w14:paraId="042EC466" w14:textId="77777777" w:rsidR="009528A5" w:rsidRPr="009528A5" w:rsidRDefault="009528A5" w:rsidP="009528A5">
      <w:pPr>
        <w:pStyle w:val="a9"/>
        <w:numPr>
          <w:ilvl w:val="0"/>
          <w:numId w:val="23"/>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Red Hat Enterprise Linux Server 8.x 64-</w:t>
      </w:r>
      <w:r w:rsidRPr="00BF24AD">
        <w:rPr>
          <w:rFonts w:ascii="Times New Roman" w:hAnsi="Times New Roman"/>
          <w:color w:val="000000" w:themeColor="text1"/>
          <w:sz w:val="24"/>
          <w:szCs w:val="24"/>
        </w:rPr>
        <w:t>разрядная</w:t>
      </w:r>
      <w:r w:rsidRPr="009528A5">
        <w:rPr>
          <w:rFonts w:ascii="Times New Roman" w:hAnsi="Times New Roman"/>
          <w:color w:val="000000" w:themeColor="text1"/>
          <w:sz w:val="24"/>
          <w:szCs w:val="24"/>
          <w:lang w:val="en-US"/>
        </w:rPr>
        <w:t>;</w:t>
      </w:r>
    </w:p>
    <w:p w14:paraId="113135C7" w14:textId="77777777" w:rsidR="009528A5" w:rsidRPr="009528A5" w:rsidRDefault="009528A5" w:rsidP="009528A5">
      <w:pPr>
        <w:pStyle w:val="a9"/>
        <w:numPr>
          <w:ilvl w:val="0"/>
          <w:numId w:val="23"/>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Red Hat Enterprise Linux Server 7.x 64-</w:t>
      </w:r>
      <w:r w:rsidRPr="00BF24AD">
        <w:rPr>
          <w:rFonts w:ascii="Times New Roman" w:hAnsi="Times New Roman"/>
          <w:color w:val="000000" w:themeColor="text1"/>
          <w:sz w:val="24"/>
          <w:szCs w:val="24"/>
        </w:rPr>
        <w:t>разрядная</w:t>
      </w:r>
      <w:r w:rsidRPr="009528A5">
        <w:rPr>
          <w:rFonts w:ascii="Times New Roman" w:hAnsi="Times New Roman"/>
          <w:color w:val="000000" w:themeColor="text1"/>
          <w:sz w:val="24"/>
          <w:szCs w:val="24"/>
          <w:lang w:val="en-US"/>
        </w:rPr>
        <w:t>;</w:t>
      </w:r>
    </w:p>
    <w:p w14:paraId="27E8DA07"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SUSE Linux Enterprise Server 12 (все пакеты обновлений) 64-разрядная;</w:t>
      </w:r>
    </w:p>
    <w:p w14:paraId="2B010401"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SUSE Linux Enterprise Server 15 (все пакеты обновлений) 64-разрядная;</w:t>
      </w:r>
    </w:p>
    <w:p w14:paraId="61035C73"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Astra Linux Special Edition 1.7 (включая режим замкнутой программной среды и мандатный режим) 64-разрядная;</w:t>
      </w:r>
    </w:p>
    <w:p w14:paraId="58FE898F"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Astra Linux Special Edition 1.6 (включая режим замкнутой программной среды и мандатный режим) 64-разрядная;</w:t>
      </w:r>
    </w:p>
    <w:p w14:paraId="37F00E5D" w14:textId="77777777" w:rsidR="009528A5" w:rsidRPr="009528A5" w:rsidRDefault="009528A5" w:rsidP="009528A5">
      <w:pPr>
        <w:pStyle w:val="a9"/>
        <w:numPr>
          <w:ilvl w:val="0"/>
          <w:numId w:val="23"/>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Astra Linux Common Edition 2.12 64-</w:t>
      </w:r>
      <w:r w:rsidRPr="00BF24AD">
        <w:rPr>
          <w:rFonts w:ascii="Times New Roman" w:hAnsi="Times New Roman"/>
          <w:color w:val="000000" w:themeColor="text1"/>
          <w:sz w:val="24"/>
          <w:szCs w:val="24"/>
        </w:rPr>
        <w:t>разрядная</w:t>
      </w:r>
      <w:r w:rsidRPr="009528A5">
        <w:rPr>
          <w:rFonts w:ascii="Times New Roman" w:hAnsi="Times New Roman"/>
          <w:color w:val="000000" w:themeColor="text1"/>
          <w:sz w:val="24"/>
          <w:szCs w:val="24"/>
          <w:lang w:val="en-US"/>
        </w:rPr>
        <w:t>;</w:t>
      </w:r>
    </w:p>
    <w:p w14:paraId="0F63D058"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Альт Сервер 10 64-разрядная;</w:t>
      </w:r>
    </w:p>
    <w:p w14:paraId="033C692F"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Альт Сервер 9.2 64-разрядная;</w:t>
      </w:r>
    </w:p>
    <w:p w14:paraId="3F9BDFCE"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Альт 8 СП Сервер (ЛКНВ.11100-01) 64-разрядная;</w:t>
      </w:r>
    </w:p>
    <w:p w14:paraId="59E5B05D"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Альт 8 СП Сервер (ЛКНВ.11100-02) 64-разрядная;</w:t>
      </w:r>
    </w:p>
    <w:p w14:paraId="5BABB80D"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Альт 8 СП Сервер (ЛКНВ.11100-03) 64-разрядная;</w:t>
      </w:r>
    </w:p>
    <w:p w14:paraId="65C0A383"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Oracle Linux 7 64-разрядная;</w:t>
      </w:r>
    </w:p>
    <w:p w14:paraId="2A4DBBCC"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Oracle Linux 8 64-разрядная;</w:t>
      </w:r>
    </w:p>
    <w:p w14:paraId="032A4779"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РЕД ОС 7.3 Сервер 64-разрядная;</w:t>
      </w:r>
    </w:p>
    <w:p w14:paraId="08048F94"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РЕД ОС 7.3 Сертифицированная редакция 64-разрядная.</w:t>
      </w:r>
    </w:p>
    <w:p w14:paraId="3204D119"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Программные средства централизованного управления, мониторинга и обновления должны поддерживать установку на следующих виртуальных платформах:</w:t>
      </w:r>
    </w:p>
    <w:p w14:paraId="7DD67C9E"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VMware </w:t>
      </w:r>
      <w:proofErr w:type="spellStart"/>
      <w:r w:rsidRPr="00BF24AD">
        <w:rPr>
          <w:rFonts w:ascii="Times New Roman" w:hAnsi="Times New Roman"/>
          <w:color w:val="000000" w:themeColor="text1"/>
          <w:sz w:val="24"/>
          <w:szCs w:val="24"/>
        </w:rPr>
        <w:t>vSphere</w:t>
      </w:r>
      <w:proofErr w:type="spellEnd"/>
      <w:r w:rsidRPr="00BF24AD">
        <w:rPr>
          <w:rFonts w:ascii="Times New Roman" w:hAnsi="Times New Roman"/>
          <w:color w:val="000000" w:themeColor="text1"/>
          <w:sz w:val="24"/>
          <w:szCs w:val="24"/>
        </w:rPr>
        <w:t xml:space="preserve"> 6.7.</w:t>
      </w:r>
    </w:p>
    <w:p w14:paraId="2877B478"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VMware </w:t>
      </w:r>
      <w:proofErr w:type="spellStart"/>
      <w:r w:rsidRPr="00BF24AD">
        <w:rPr>
          <w:rFonts w:ascii="Times New Roman" w:hAnsi="Times New Roman"/>
          <w:color w:val="000000" w:themeColor="text1"/>
          <w:sz w:val="24"/>
          <w:szCs w:val="24"/>
        </w:rPr>
        <w:t>vSphere</w:t>
      </w:r>
      <w:proofErr w:type="spellEnd"/>
      <w:r w:rsidRPr="00BF24AD">
        <w:rPr>
          <w:rFonts w:ascii="Times New Roman" w:hAnsi="Times New Roman"/>
          <w:color w:val="000000" w:themeColor="text1"/>
          <w:sz w:val="24"/>
          <w:szCs w:val="24"/>
        </w:rPr>
        <w:t xml:space="preserve"> 7.0;</w:t>
      </w:r>
    </w:p>
    <w:p w14:paraId="13533397"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VMware </w:t>
      </w:r>
      <w:proofErr w:type="spellStart"/>
      <w:r w:rsidRPr="00BF24AD">
        <w:rPr>
          <w:rFonts w:ascii="Times New Roman" w:hAnsi="Times New Roman"/>
          <w:color w:val="000000" w:themeColor="text1"/>
          <w:sz w:val="24"/>
          <w:szCs w:val="24"/>
        </w:rPr>
        <w:t>Workstation</w:t>
      </w:r>
      <w:proofErr w:type="spellEnd"/>
      <w:r w:rsidRPr="00BF24AD">
        <w:rPr>
          <w:rFonts w:ascii="Times New Roman" w:hAnsi="Times New Roman"/>
          <w:color w:val="000000" w:themeColor="text1"/>
          <w:sz w:val="24"/>
          <w:szCs w:val="24"/>
        </w:rPr>
        <w:t xml:space="preserve"> 16 Pro;</w:t>
      </w:r>
    </w:p>
    <w:p w14:paraId="79EEF315" w14:textId="77777777" w:rsidR="009528A5" w:rsidRPr="009528A5" w:rsidRDefault="009528A5" w:rsidP="009528A5">
      <w:pPr>
        <w:pStyle w:val="a9"/>
        <w:numPr>
          <w:ilvl w:val="0"/>
          <w:numId w:val="23"/>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Microsoft Hyper-V Server 2012 64-</w:t>
      </w:r>
      <w:r w:rsidRPr="00BF24AD">
        <w:rPr>
          <w:rFonts w:ascii="Times New Roman" w:hAnsi="Times New Roman"/>
          <w:color w:val="000000" w:themeColor="text1"/>
          <w:sz w:val="24"/>
          <w:szCs w:val="24"/>
        </w:rPr>
        <w:t>разрядная</w:t>
      </w:r>
      <w:r w:rsidRPr="009528A5">
        <w:rPr>
          <w:rFonts w:ascii="Times New Roman" w:hAnsi="Times New Roman"/>
          <w:color w:val="000000" w:themeColor="text1"/>
          <w:sz w:val="24"/>
          <w:szCs w:val="24"/>
          <w:lang w:val="en-US"/>
        </w:rPr>
        <w:t>;</w:t>
      </w:r>
    </w:p>
    <w:p w14:paraId="5EF0548E" w14:textId="77777777" w:rsidR="009528A5" w:rsidRPr="009528A5" w:rsidRDefault="009528A5" w:rsidP="009528A5">
      <w:pPr>
        <w:pStyle w:val="a9"/>
        <w:numPr>
          <w:ilvl w:val="0"/>
          <w:numId w:val="23"/>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Microsoft Hyper-V Server 2012 R2 64-</w:t>
      </w:r>
      <w:r w:rsidRPr="00BF24AD">
        <w:rPr>
          <w:rFonts w:ascii="Times New Roman" w:hAnsi="Times New Roman"/>
          <w:color w:val="000000" w:themeColor="text1"/>
          <w:sz w:val="24"/>
          <w:szCs w:val="24"/>
        </w:rPr>
        <w:t>разрядная</w:t>
      </w:r>
      <w:r w:rsidRPr="009528A5">
        <w:rPr>
          <w:rFonts w:ascii="Times New Roman" w:hAnsi="Times New Roman"/>
          <w:color w:val="000000" w:themeColor="text1"/>
          <w:sz w:val="24"/>
          <w:szCs w:val="24"/>
          <w:lang w:val="en-US"/>
        </w:rPr>
        <w:t>;</w:t>
      </w:r>
    </w:p>
    <w:p w14:paraId="44E8A307" w14:textId="77777777" w:rsidR="009528A5" w:rsidRPr="009528A5" w:rsidRDefault="009528A5" w:rsidP="009528A5">
      <w:pPr>
        <w:pStyle w:val="a9"/>
        <w:numPr>
          <w:ilvl w:val="0"/>
          <w:numId w:val="23"/>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Microsoft Hyper-V Server 2016 64-</w:t>
      </w:r>
      <w:r w:rsidRPr="00BF24AD">
        <w:rPr>
          <w:rFonts w:ascii="Times New Roman" w:hAnsi="Times New Roman"/>
          <w:color w:val="000000" w:themeColor="text1"/>
          <w:sz w:val="24"/>
          <w:szCs w:val="24"/>
        </w:rPr>
        <w:t>разрядная</w:t>
      </w:r>
      <w:r w:rsidRPr="009528A5">
        <w:rPr>
          <w:rFonts w:ascii="Times New Roman" w:hAnsi="Times New Roman"/>
          <w:color w:val="000000" w:themeColor="text1"/>
          <w:sz w:val="24"/>
          <w:szCs w:val="24"/>
          <w:lang w:val="en-US"/>
        </w:rPr>
        <w:t>;</w:t>
      </w:r>
    </w:p>
    <w:p w14:paraId="2BC31C69" w14:textId="77777777" w:rsidR="009528A5" w:rsidRPr="009528A5" w:rsidRDefault="009528A5" w:rsidP="009528A5">
      <w:pPr>
        <w:pStyle w:val="a9"/>
        <w:numPr>
          <w:ilvl w:val="0"/>
          <w:numId w:val="23"/>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Microsoft Hyper-V Server 2019 64-</w:t>
      </w:r>
      <w:r w:rsidRPr="00BF24AD">
        <w:rPr>
          <w:rFonts w:ascii="Times New Roman" w:hAnsi="Times New Roman"/>
          <w:color w:val="000000" w:themeColor="text1"/>
          <w:sz w:val="24"/>
          <w:szCs w:val="24"/>
        </w:rPr>
        <w:t>разрядная</w:t>
      </w:r>
      <w:r w:rsidRPr="009528A5">
        <w:rPr>
          <w:rFonts w:ascii="Times New Roman" w:hAnsi="Times New Roman"/>
          <w:color w:val="000000" w:themeColor="text1"/>
          <w:sz w:val="24"/>
          <w:szCs w:val="24"/>
          <w:lang w:val="en-US"/>
        </w:rPr>
        <w:t>;</w:t>
      </w:r>
    </w:p>
    <w:p w14:paraId="7725ABF4" w14:textId="77777777" w:rsidR="009528A5" w:rsidRPr="009528A5" w:rsidRDefault="009528A5" w:rsidP="009528A5">
      <w:pPr>
        <w:pStyle w:val="a9"/>
        <w:numPr>
          <w:ilvl w:val="0"/>
          <w:numId w:val="23"/>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Microsoft Hyper-V Server 2022 64-</w:t>
      </w:r>
      <w:r w:rsidRPr="00BF24AD">
        <w:rPr>
          <w:rFonts w:ascii="Times New Roman" w:hAnsi="Times New Roman"/>
          <w:color w:val="000000" w:themeColor="text1"/>
          <w:sz w:val="24"/>
          <w:szCs w:val="24"/>
        </w:rPr>
        <w:t>разрядная</w:t>
      </w:r>
      <w:r w:rsidRPr="009528A5">
        <w:rPr>
          <w:rFonts w:ascii="Times New Roman" w:hAnsi="Times New Roman"/>
          <w:color w:val="000000" w:themeColor="text1"/>
          <w:sz w:val="24"/>
          <w:szCs w:val="24"/>
          <w:lang w:val="en-US"/>
        </w:rPr>
        <w:t>;</w:t>
      </w:r>
    </w:p>
    <w:p w14:paraId="7B42983D"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Citrix </w:t>
      </w:r>
      <w:proofErr w:type="spellStart"/>
      <w:r w:rsidRPr="00BF24AD">
        <w:rPr>
          <w:rFonts w:ascii="Times New Roman" w:hAnsi="Times New Roman"/>
          <w:color w:val="000000" w:themeColor="text1"/>
          <w:sz w:val="24"/>
          <w:szCs w:val="24"/>
        </w:rPr>
        <w:t>XenServer</w:t>
      </w:r>
      <w:proofErr w:type="spellEnd"/>
      <w:r w:rsidRPr="00BF24AD">
        <w:rPr>
          <w:rFonts w:ascii="Times New Roman" w:hAnsi="Times New Roman"/>
          <w:color w:val="000000" w:themeColor="text1"/>
          <w:sz w:val="24"/>
          <w:szCs w:val="24"/>
        </w:rPr>
        <w:t xml:space="preserve"> 7.1 LTSR;</w:t>
      </w:r>
    </w:p>
    <w:p w14:paraId="44D74BE1"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Citrix </w:t>
      </w:r>
      <w:proofErr w:type="spellStart"/>
      <w:r w:rsidRPr="00BF24AD">
        <w:rPr>
          <w:rFonts w:ascii="Times New Roman" w:hAnsi="Times New Roman"/>
          <w:color w:val="000000" w:themeColor="text1"/>
          <w:sz w:val="24"/>
          <w:szCs w:val="24"/>
        </w:rPr>
        <w:t>XenServer</w:t>
      </w:r>
      <w:proofErr w:type="spellEnd"/>
      <w:r w:rsidRPr="00BF24AD">
        <w:rPr>
          <w:rFonts w:ascii="Times New Roman" w:hAnsi="Times New Roman"/>
          <w:color w:val="000000" w:themeColor="text1"/>
          <w:sz w:val="24"/>
          <w:szCs w:val="24"/>
        </w:rPr>
        <w:t xml:space="preserve"> 8.x;</w:t>
      </w:r>
    </w:p>
    <w:p w14:paraId="1286C9FD"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Parallels</w:t>
      </w:r>
      <w:proofErr w:type="spellEnd"/>
      <w:r w:rsidRPr="00BF24AD">
        <w:rPr>
          <w:rFonts w:ascii="Times New Roman" w:hAnsi="Times New Roman"/>
          <w:color w:val="000000" w:themeColor="text1"/>
          <w:sz w:val="24"/>
          <w:szCs w:val="24"/>
        </w:rPr>
        <w:t xml:space="preserve"> Desktop 17;</w:t>
      </w:r>
    </w:p>
    <w:p w14:paraId="57FF9AD1"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lastRenderedPageBreak/>
        <w:t xml:space="preserve">Виртуальная машина на основе </w:t>
      </w:r>
      <w:proofErr w:type="spellStart"/>
      <w:r w:rsidRPr="00BF24AD">
        <w:rPr>
          <w:rFonts w:ascii="Times New Roman" w:hAnsi="Times New Roman"/>
          <w:color w:val="000000" w:themeColor="text1"/>
          <w:sz w:val="24"/>
          <w:szCs w:val="24"/>
        </w:rPr>
        <w:t>Kernel</w:t>
      </w:r>
      <w:proofErr w:type="spellEnd"/>
      <w:r w:rsidRPr="00BF24AD">
        <w:rPr>
          <w:rFonts w:ascii="Times New Roman" w:hAnsi="Times New Roman"/>
          <w:color w:val="000000" w:themeColor="text1"/>
          <w:sz w:val="24"/>
          <w:szCs w:val="24"/>
        </w:rPr>
        <w:t>. Поддерживает следующие операционные системы:</w:t>
      </w:r>
    </w:p>
    <w:p w14:paraId="03E32EB4"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Альт 8 СП Сервер (ЛКНВ.11100-01) 64-разрядная;</w:t>
      </w:r>
    </w:p>
    <w:p w14:paraId="3D835CA6"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Альт Сервер 10 64-разрядная;</w:t>
      </w:r>
    </w:p>
    <w:p w14:paraId="73861B0D"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Astra Linux Special Edition 1.7 (включая режим замкнутой программной среды и мандатный режим) 64-разрядная;</w:t>
      </w:r>
    </w:p>
    <w:p w14:paraId="7AC8BE40"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rPr>
        <w:t>Debian</w:t>
      </w:r>
      <w:proofErr w:type="spellEnd"/>
      <w:r w:rsidRPr="00BF24AD">
        <w:rPr>
          <w:rFonts w:ascii="Times New Roman" w:hAnsi="Times New Roman"/>
          <w:color w:val="000000" w:themeColor="text1"/>
          <w:sz w:val="24"/>
          <w:szCs w:val="24"/>
        </w:rPr>
        <w:t xml:space="preserve"> GNU/Linux 11.х (</w:t>
      </w:r>
      <w:proofErr w:type="spellStart"/>
      <w:r w:rsidRPr="00BF24AD">
        <w:rPr>
          <w:rFonts w:ascii="Times New Roman" w:hAnsi="Times New Roman"/>
          <w:color w:val="000000" w:themeColor="text1"/>
          <w:sz w:val="24"/>
          <w:szCs w:val="24"/>
        </w:rPr>
        <w:t>Bullseye</w:t>
      </w:r>
      <w:proofErr w:type="spellEnd"/>
      <w:r w:rsidRPr="00BF24AD">
        <w:rPr>
          <w:rFonts w:ascii="Times New Roman" w:hAnsi="Times New Roman"/>
          <w:color w:val="000000" w:themeColor="text1"/>
          <w:sz w:val="24"/>
          <w:szCs w:val="24"/>
        </w:rPr>
        <w:t>) 32-разрядная/64-разрядная;</w:t>
      </w:r>
    </w:p>
    <w:p w14:paraId="02379943" w14:textId="77777777" w:rsidR="009528A5" w:rsidRPr="009528A5" w:rsidRDefault="009528A5" w:rsidP="009528A5">
      <w:pPr>
        <w:pStyle w:val="a9"/>
        <w:numPr>
          <w:ilvl w:val="0"/>
          <w:numId w:val="23"/>
        </w:numPr>
        <w:spacing w:after="160" w:line="259" w:lineRule="auto"/>
        <w:rPr>
          <w:rFonts w:ascii="Times New Roman" w:hAnsi="Times New Roman"/>
          <w:color w:val="000000" w:themeColor="text1"/>
          <w:sz w:val="24"/>
          <w:szCs w:val="24"/>
          <w:lang w:val="en-US"/>
        </w:rPr>
      </w:pPr>
      <w:r w:rsidRPr="009528A5">
        <w:rPr>
          <w:rFonts w:ascii="Times New Roman" w:hAnsi="Times New Roman"/>
          <w:color w:val="000000" w:themeColor="text1"/>
          <w:sz w:val="24"/>
          <w:szCs w:val="24"/>
          <w:lang w:val="en-US"/>
        </w:rPr>
        <w:t>Ubuntu Server 20.04 LTS (Focal Fossa) 64-</w:t>
      </w:r>
      <w:r w:rsidRPr="00BF24AD">
        <w:rPr>
          <w:rFonts w:ascii="Times New Roman" w:hAnsi="Times New Roman"/>
          <w:color w:val="000000" w:themeColor="text1"/>
          <w:sz w:val="24"/>
          <w:szCs w:val="24"/>
        </w:rPr>
        <w:t>разрядная</w:t>
      </w:r>
      <w:r w:rsidRPr="009528A5">
        <w:rPr>
          <w:rFonts w:ascii="Times New Roman" w:hAnsi="Times New Roman"/>
          <w:color w:val="000000" w:themeColor="text1"/>
          <w:sz w:val="24"/>
          <w:szCs w:val="24"/>
          <w:lang w:val="en-US"/>
        </w:rPr>
        <w:t>;</w:t>
      </w:r>
    </w:p>
    <w:p w14:paraId="29FF4422"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РЕД ОС 7.3 Сервер 64-разрядная;</w:t>
      </w:r>
    </w:p>
    <w:p w14:paraId="40E586F3"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РЕД ОС 7.3 Сертифицированная редакция 64-разрядная</w:t>
      </w:r>
    </w:p>
    <w:p w14:paraId="4076E468"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Программные средства централизованного управления, мониторинга и обновления должны функционировать с СУБД следующих версий:</w:t>
      </w:r>
    </w:p>
    <w:p w14:paraId="2C25323D"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shd w:val="clear" w:color="auto" w:fill="FFFFFF"/>
        </w:rPr>
      </w:pPr>
      <w:r w:rsidRPr="00BF24AD">
        <w:rPr>
          <w:rFonts w:ascii="Times New Roman" w:hAnsi="Times New Roman"/>
          <w:color w:val="000000" w:themeColor="text1"/>
          <w:sz w:val="24"/>
          <w:szCs w:val="24"/>
          <w:shd w:val="clear" w:color="auto" w:fill="FFFFFF"/>
        </w:rPr>
        <w:t>MySQL 5.7 Community 32-разрядная/64-разрядная;</w:t>
      </w:r>
    </w:p>
    <w:p w14:paraId="2A051A70"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shd w:val="clear" w:color="auto" w:fill="FFFFFF"/>
        </w:rPr>
      </w:pPr>
      <w:r w:rsidRPr="00BF24AD">
        <w:rPr>
          <w:rFonts w:ascii="Times New Roman" w:hAnsi="Times New Roman"/>
          <w:color w:val="000000" w:themeColor="text1"/>
          <w:sz w:val="24"/>
          <w:szCs w:val="24"/>
          <w:shd w:val="clear" w:color="auto" w:fill="FFFFFF"/>
        </w:rPr>
        <w:t>MySQL 8.0 32-разрядная/64-разрядная;</w:t>
      </w:r>
    </w:p>
    <w:p w14:paraId="20D41115"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shd w:val="clear" w:color="auto" w:fill="FFFFFF"/>
        </w:rPr>
      </w:pPr>
      <w:proofErr w:type="spellStart"/>
      <w:r w:rsidRPr="00BF24AD">
        <w:rPr>
          <w:rFonts w:ascii="Times New Roman" w:hAnsi="Times New Roman"/>
          <w:color w:val="000000" w:themeColor="text1"/>
          <w:sz w:val="24"/>
          <w:szCs w:val="24"/>
          <w:shd w:val="clear" w:color="auto" w:fill="FFFFFF"/>
        </w:rPr>
        <w:t>MariaDB</w:t>
      </w:r>
      <w:proofErr w:type="spellEnd"/>
      <w:r w:rsidRPr="00BF24AD">
        <w:rPr>
          <w:rFonts w:ascii="Times New Roman" w:hAnsi="Times New Roman"/>
          <w:color w:val="000000" w:themeColor="text1"/>
          <w:sz w:val="24"/>
          <w:szCs w:val="24"/>
          <w:shd w:val="clear" w:color="auto" w:fill="FFFFFF"/>
        </w:rPr>
        <w:t xml:space="preserve"> 10.5.x 32-разрядная/64-разрядная;</w:t>
      </w:r>
    </w:p>
    <w:p w14:paraId="02A016AB"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shd w:val="clear" w:color="auto" w:fill="FFFFFF"/>
        </w:rPr>
      </w:pPr>
      <w:proofErr w:type="spellStart"/>
      <w:r w:rsidRPr="00BF24AD">
        <w:rPr>
          <w:rFonts w:ascii="Times New Roman" w:hAnsi="Times New Roman"/>
          <w:color w:val="000000" w:themeColor="text1"/>
          <w:sz w:val="24"/>
          <w:szCs w:val="24"/>
          <w:shd w:val="clear" w:color="auto" w:fill="FFFFFF"/>
        </w:rPr>
        <w:t>MariaDB</w:t>
      </w:r>
      <w:proofErr w:type="spellEnd"/>
      <w:r w:rsidRPr="00BF24AD">
        <w:rPr>
          <w:rFonts w:ascii="Times New Roman" w:hAnsi="Times New Roman"/>
          <w:color w:val="000000" w:themeColor="text1"/>
          <w:sz w:val="24"/>
          <w:szCs w:val="24"/>
          <w:shd w:val="clear" w:color="auto" w:fill="FFFFFF"/>
        </w:rPr>
        <w:t xml:space="preserve"> 10.4.x 32-разрядная/64-разрядная;</w:t>
      </w:r>
    </w:p>
    <w:p w14:paraId="52924EE6"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shd w:val="clear" w:color="auto" w:fill="FFFFFF"/>
        </w:rPr>
      </w:pPr>
      <w:proofErr w:type="spellStart"/>
      <w:r w:rsidRPr="00BF24AD">
        <w:rPr>
          <w:rFonts w:ascii="Times New Roman" w:hAnsi="Times New Roman"/>
          <w:color w:val="000000" w:themeColor="text1"/>
          <w:sz w:val="24"/>
          <w:szCs w:val="24"/>
          <w:shd w:val="clear" w:color="auto" w:fill="FFFFFF"/>
        </w:rPr>
        <w:t>MariaDB</w:t>
      </w:r>
      <w:proofErr w:type="spellEnd"/>
      <w:r w:rsidRPr="00BF24AD">
        <w:rPr>
          <w:rFonts w:ascii="Times New Roman" w:hAnsi="Times New Roman"/>
          <w:color w:val="000000" w:themeColor="text1"/>
          <w:sz w:val="24"/>
          <w:szCs w:val="24"/>
          <w:shd w:val="clear" w:color="auto" w:fill="FFFFFF"/>
        </w:rPr>
        <w:t xml:space="preserve"> 10.3.22 и выше 32-разрядная/64-разрядная;</w:t>
      </w:r>
    </w:p>
    <w:p w14:paraId="51E9B0E9"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shd w:val="clear" w:color="auto" w:fill="FFFFFF"/>
        </w:rPr>
      </w:pPr>
      <w:proofErr w:type="spellStart"/>
      <w:r w:rsidRPr="00BF24AD">
        <w:rPr>
          <w:rFonts w:ascii="Times New Roman" w:hAnsi="Times New Roman"/>
          <w:color w:val="000000" w:themeColor="text1"/>
          <w:sz w:val="24"/>
          <w:szCs w:val="24"/>
          <w:shd w:val="clear" w:color="auto" w:fill="FFFFFF"/>
        </w:rPr>
        <w:t>MariaDB</w:t>
      </w:r>
      <w:proofErr w:type="spellEnd"/>
      <w:r w:rsidRPr="00BF24AD">
        <w:rPr>
          <w:rFonts w:ascii="Times New Roman" w:hAnsi="Times New Roman"/>
          <w:color w:val="000000" w:themeColor="text1"/>
          <w:sz w:val="24"/>
          <w:szCs w:val="24"/>
          <w:shd w:val="clear" w:color="auto" w:fill="FFFFFF"/>
        </w:rPr>
        <w:t xml:space="preserve"> Server 10.3 32-разрядная/64-разрядная с подсистемой хранилища </w:t>
      </w:r>
      <w:proofErr w:type="spellStart"/>
      <w:r w:rsidRPr="00BF24AD">
        <w:rPr>
          <w:rFonts w:ascii="Times New Roman" w:hAnsi="Times New Roman"/>
          <w:color w:val="000000" w:themeColor="text1"/>
          <w:sz w:val="24"/>
          <w:szCs w:val="24"/>
          <w:shd w:val="clear" w:color="auto" w:fill="FFFFFF"/>
        </w:rPr>
        <w:t>InnoDB</w:t>
      </w:r>
      <w:proofErr w:type="spellEnd"/>
      <w:r w:rsidRPr="00BF24AD">
        <w:rPr>
          <w:rFonts w:ascii="Times New Roman" w:hAnsi="Times New Roman"/>
          <w:color w:val="000000" w:themeColor="text1"/>
          <w:sz w:val="24"/>
          <w:szCs w:val="24"/>
          <w:shd w:val="clear" w:color="auto" w:fill="FFFFFF"/>
        </w:rPr>
        <w:t>;</w:t>
      </w:r>
    </w:p>
    <w:p w14:paraId="0D34C5F2" w14:textId="77777777" w:rsidR="009528A5" w:rsidRPr="00BF24AD" w:rsidRDefault="009528A5" w:rsidP="009528A5">
      <w:pPr>
        <w:pStyle w:val="a9"/>
        <w:numPr>
          <w:ilvl w:val="0"/>
          <w:numId w:val="23"/>
        </w:numPr>
        <w:spacing w:after="160" w:line="259" w:lineRule="auto"/>
        <w:rPr>
          <w:rFonts w:ascii="Times New Roman" w:hAnsi="Times New Roman"/>
          <w:color w:val="000000" w:themeColor="text1"/>
          <w:sz w:val="24"/>
          <w:szCs w:val="24"/>
        </w:rPr>
      </w:pPr>
      <w:proofErr w:type="spellStart"/>
      <w:r w:rsidRPr="00BF24AD">
        <w:rPr>
          <w:rFonts w:ascii="Times New Roman" w:hAnsi="Times New Roman"/>
          <w:color w:val="000000" w:themeColor="text1"/>
          <w:sz w:val="24"/>
          <w:szCs w:val="24"/>
          <w:shd w:val="clear" w:color="auto" w:fill="FFFFFF"/>
        </w:rPr>
        <w:t>MariaDB</w:t>
      </w:r>
      <w:proofErr w:type="spellEnd"/>
      <w:r w:rsidRPr="00BF24AD">
        <w:rPr>
          <w:rFonts w:ascii="Times New Roman" w:hAnsi="Times New Roman"/>
          <w:color w:val="000000" w:themeColor="text1"/>
          <w:sz w:val="24"/>
          <w:szCs w:val="24"/>
          <w:shd w:val="clear" w:color="auto" w:fill="FFFFFF"/>
        </w:rPr>
        <w:t xml:space="preserve"> 10.1.30 и выше 32-разрядная/64-разрядная.</w:t>
      </w:r>
    </w:p>
    <w:p w14:paraId="3C9A8C96"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В программном средстве антивирусной защиты должны быть реализованы следующие функциональные возможности:</w:t>
      </w:r>
    </w:p>
    <w:p w14:paraId="10102EC3"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централизованные установка, обновление и удаление программных средств антивирусной защиты;</w:t>
      </w:r>
    </w:p>
    <w:p w14:paraId="57DEA144"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централизованная настройка, администрирование;</w:t>
      </w:r>
    </w:p>
    <w:p w14:paraId="12DD90E9"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просмотр отчетов и статистической информации по работе средств защиты;</w:t>
      </w:r>
    </w:p>
    <w:p w14:paraId="590D0100"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сохранение истории изменений политик и задач, возможность выполнить откат к предыдущим версиям;</w:t>
      </w:r>
    </w:p>
    <w:p w14:paraId="62EC4C57"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иерархии триггеров, по которым происходит перераспределение; </w:t>
      </w:r>
    </w:p>
    <w:p w14:paraId="1E39A2AA"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доставка обновлений на рабочие места пользователей сразу после их получения;</w:t>
      </w:r>
    </w:p>
    <w:p w14:paraId="24220D4E"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распознавание в сети виртуальных машин и распределение баланса нагрузки запускаемых задач между ними в случае, если эти машины находятся на одном физическом сервере;</w:t>
      </w:r>
    </w:p>
    <w:p w14:paraId="49652FFE"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построение многоуровневой системы управления с возможностью настройки прав администраторов и операторов, а также форм предоставляемой отчетности на каждом уровне;</w:t>
      </w:r>
    </w:p>
    <w:p w14:paraId="49EF0820"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создание иерархии серверов администрирования произвольного уровня и возможность централизованного управления всей иерархией с верхнего уровня;</w:t>
      </w:r>
    </w:p>
    <w:p w14:paraId="7217A032"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поддержка </w:t>
      </w:r>
      <w:proofErr w:type="spellStart"/>
      <w:r w:rsidRPr="00BF24AD">
        <w:rPr>
          <w:rFonts w:ascii="Times New Roman" w:hAnsi="Times New Roman"/>
          <w:color w:val="000000" w:themeColor="text1"/>
          <w:sz w:val="24"/>
          <w:szCs w:val="24"/>
        </w:rPr>
        <w:t>мультиарендности</w:t>
      </w:r>
      <w:proofErr w:type="spellEnd"/>
      <w:r w:rsidRPr="00BF24AD">
        <w:rPr>
          <w:rFonts w:ascii="Times New Roman" w:hAnsi="Times New Roman"/>
          <w:color w:val="000000" w:themeColor="text1"/>
          <w:sz w:val="24"/>
          <w:szCs w:val="24"/>
        </w:rPr>
        <w:t xml:space="preserve"> (</w:t>
      </w:r>
      <w:proofErr w:type="spellStart"/>
      <w:r w:rsidRPr="00BF24AD">
        <w:rPr>
          <w:rFonts w:ascii="Times New Roman" w:hAnsi="Times New Roman"/>
          <w:color w:val="000000" w:themeColor="text1"/>
          <w:sz w:val="24"/>
          <w:szCs w:val="24"/>
        </w:rPr>
        <w:t>multi-tenancy</w:t>
      </w:r>
      <w:proofErr w:type="spellEnd"/>
      <w:r w:rsidRPr="00BF24AD">
        <w:rPr>
          <w:rFonts w:ascii="Times New Roman" w:hAnsi="Times New Roman"/>
          <w:color w:val="000000" w:themeColor="text1"/>
          <w:sz w:val="24"/>
          <w:szCs w:val="24"/>
        </w:rPr>
        <w:t>) для серверов управления;</w:t>
      </w:r>
    </w:p>
    <w:p w14:paraId="0F697F93"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обновление программных средств и антивирусных баз из разных источников, как по каналам связи, так и на машинных носителях информации;</w:t>
      </w:r>
    </w:p>
    <w:p w14:paraId="5D4FE2F9"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доступ к облачным серверам производителя антивирусного ПО через сервер управления;</w:t>
      </w:r>
    </w:p>
    <w:p w14:paraId="5CC3499D"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автоматическое распространение лицензии на клиентские компьютеры;</w:t>
      </w:r>
    </w:p>
    <w:p w14:paraId="4AEC0019"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наличие механизма оповещения о событиях в работе установленных приложений антивирусной защиты и настройки рассылки почтовых уведомлений о них;</w:t>
      </w:r>
    </w:p>
    <w:p w14:paraId="5ACCA6C8"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построение графических отчетов по событиям антивирусной защиты, данным лицензирования установленных программ;</w:t>
      </w:r>
    </w:p>
    <w:p w14:paraId="78272F7A"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 xml:space="preserve">наличие </w:t>
      </w:r>
      <w:proofErr w:type="spellStart"/>
      <w:r w:rsidRPr="00BF24AD">
        <w:rPr>
          <w:rFonts w:ascii="Times New Roman" w:hAnsi="Times New Roman"/>
          <w:color w:val="000000" w:themeColor="text1"/>
          <w:sz w:val="24"/>
          <w:szCs w:val="24"/>
        </w:rPr>
        <w:t>преднастроенных</w:t>
      </w:r>
      <w:proofErr w:type="spellEnd"/>
      <w:r w:rsidRPr="00BF24AD">
        <w:rPr>
          <w:rFonts w:ascii="Times New Roman" w:hAnsi="Times New Roman"/>
          <w:color w:val="000000" w:themeColor="text1"/>
          <w:sz w:val="24"/>
          <w:szCs w:val="24"/>
        </w:rPr>
        <w:t xml:space="preserve"> стандартных отчетов о работе системы;</w:t>
      </w:r>
    </w:p>
    <w:p w14:paraId="12555FF2"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экспорт отчетов в файлы форматов PDF и XML;</w:t>
      </w:r>
    </w:p>
    <w:p w14:paraId="704E8DDE"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lastRenderedPageBreak/>
        <w:t>централизованное управление объектами резервных хранилищ и карантинов по всем ресурсам сети, на которых установлено антивирусное программное обеспечение;</w:t>
      </w:r>
    </w:p>
    <w:p w14:paraId="10A57E61"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создание внутренних учетных записей для аутентификации на сервере управления;</w:t>
      </w:r>
    </w:p>
    <w:p w14:paraId="37EE051D"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создание резервной копии системы управления встроенными средствами системы управления;</w:t>
      </w:r>
    </w:p>
    <w:p w14:paraId="4146F404"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наличие системы контроля возникновения вирусных эпидемий;</w:t>
      </w:r>
    </w:p>
    <w:p w14:paraId="5A0C060F"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управления антивирусной защитой с использованием WEB консоли;</w:t>
      </w:r>
    </w:p>
    <w:p w14:paraId="1A5147AA"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возможность обновлять и распространять антивирусные базы и программные модули на управляемых устройствах как через сервер администрирования, так и через точки распространения для снижения нагрузки на сервер администрирования и оптимизации трафика данных в корпоративной сети;</w:t>
      </w:r>
    </w:p>
    <w:p w14:paraId="3B3712E9"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возможность с помощью задачи проверки обновлений проверять загружаемые обновления на работоспособность и наличие ошибок перед тем, как установить эти обновления на управляемые устройства;</w:t>
      </w:r>
    </w:p>
    <w:p w14:paraId="4ADD396E" w14:textId="77777777" w:rsidR="009528A5" w:rsidRPr="00BF24AD" w:rsidRDefault="009528A5" w:rsidP="009528A5">
      <w:pPr>
        <w:pStyle w:val="a9"/>
        <w:numPr>
          <w:ilvl w:val="0"/>
          <w:numId w:val="15"/>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возможность использовать функцию файлов различий, чтобы загружать антивирусные базы и программные модули.</w:t>
      </w:r>
    </w:p>
    <w:p w14:paraId="23F10110" w14:textId="77777777" w:rsidR="009528A5" w:rsidRPr="00BF24AD" w:rsidRDefault="009528A5" w:rsidP="009528A5">
      <w:pPr>
        <w:pStyle w:val="1"/>
        <w:rPr>
          <w:rFonts w:ascii="Times New Roman" w:hAnsi="Times New Roman" w:cs="Times New Roman"/>
          <w:color w:val="000000" w:themeColor="text1"/>
          <w:sz w:val="24"/>
          <w:szCs w:val="24"/>
        </w:rPr>
      </w:pPr>
      <w:r w:rsidRPr="00BF24AD">
        <w:rPr>
          <w:rFonts w:ascii="Times New Roman" w:hAnsi="Times New Roman" w:cs="Times New Roman"/>
          <w:color w:val="000000" w:themeColor="text1"/>
          <w:sz w:val="24"/>
          <w:szCs w:val="24"/>
        </w:rPr>
        <w:t>Требования к обновлению антивирусных баз</w:t>
      </w:r>
    </w:p>
    <w:p w14:paraId="6FC27CF4"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Обновляемые антивирусные базы данных должны обеспечивать реализацию следующих функциональных возможностей:</w:t>
      </w:r>
    </w:p>
    <w:p w14:paraId="13409B0C" w14:textId="77777777" w:rsidR="009528A5" w:rsidRPr="00BF24AD" w:rsidRDefault="009528A5" w:rsidP="009528A5">
      <w:pPr>
        <w:pStyle w:val="a9"/>
        <w:numPr>
          <w:ilvl w:val="1"/>
          <w:numId w:val="8"/>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создания правил обновления антивирусных баз не реже 24 раз в течение календарных суток;</w:t>
      </w:r>
    </w:p>
    <w:p w14:paraId="3088DF52" w14:textId="77777777" w:rsidR="009528A5" w:rsidRPr="00BF24AD" w:rsidRDefault="009528A5" w:rsidP="009528A5">
      <w:pPr>
        <w:pStyle w:val="a9"/>
        <w:numPr>
          <w:ilvl w:val="1"/>
          <w:numId w:val="8"/>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множественность путей обновления, в том числе – по каналам связи и на отчуждаемых электронных носителях информации;</w:t>
      </w:r>
    </w:p>
    <w:p w14:paraId="0DEC1CF7" w14:textId="77777777" w:rsidR="009528A5" w:rsidRPr="00BF24AD" w:rsidRDefault="009528A5" w:rsidP="009528A5">
      <w:pPr>
        <w:pStyle w:val="a9"/>
        <w:numPr>
          <w:ilvl w:val="1"/>
          <w:numId w:val="8"/>
        </w:numPr>
        <w:spacing w:after="160" w:line="259" w:lineRule="auto"/>
        <w:ind w:left="851" w:hanging="284"/>
        <w:rPr>
          <w:rFonts w:ascii="Times New Roman" w:hAnsi="Times New Roman"/>
          <w:color w:val="000000" w:themeColor="text1"/>
          <w:sz w:val="24"/>
          <w:szCs w:val="24"/>
        </w:rPr>
      </w:pPr>
      <w:r w:rsidRPr="00BF24AD">
        <w:rPr>
          <w:rFonts w:ascii="Times New Roman" w:hAnsi="Times New Roman"/>
          <w:color w:val="000000" w:themeColor="text1"/>
          <w:sz w:val="24"/>
          <w:szCs w:val="24"/>
        </w:rPr>
        <w:t>проверку целостности и подлинности обновлений средствами электронной цифровой подписи.</w:t>
      </w:r>
    </w:p>
    <w:p w14:paraId="361FF0D8" w14:textId="77777777" w:rsidR="009528A5" w:rsidRPr="00BF24AD" w:rsidRDefault="009528A5" w:rsidP="009528A5">
      <w:pPr>
        <w:pStyle w:val="1"/>
        <w:rPr>
          <w:rFonts w:ascii="Times New Roman" w:hAnsi="Times New Roman" w:cs="Times New Roman"/>
          <w:color w:val="000000" w:themeColor="text1"/>
          <w:sz w:val="24"/>
          <w:szCs w:val="24"/>
        </w:rPr>
      </w:pPr>
      <w:r w:rsidRPr="00BF24AD">
        <w:rPr>
          <w:rFonts w:ascii="Times New Roman" w:hAnsi="Times New Roman" w:cs="Times New Roman"/>
          <w:color w:val="000000" w:themeColor="text1"/>
          <w:sz w:val="24"/>
          <w:szCs w:val="24"/>
        </w:rPr>
        <w:t>Требования к эксплуатационной документации</w:t>
      </w:r>
    </w:p>
    <w:p w14:paraId="02676264"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Эксплуатационная документация для всех программных продуктов антивирусной защиты, включая средства управления, должна включать документы, подготовленные в соответствии с требованиями государственных стандартов, на русском языке, в том числе:</w:t>
      </w:r>
    </w:p>
    <w:p w14:paraId="53365A96" w14:textId="77777777" w:rsidR="009528A5" w:rsidRPr="00BF24AD" w:rsidRDefault="009528A5" w:rsidP="009528A5">
      <w:pPr>
        <w:pStyle w:val="a9"/>
        <w:numPr>
          <w:ilvl w:val="0"/>
          <w:numId w:val="16"/>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«Руководство пользователя (администратора)»</w:t>
      </w:r>
    </w:p>
    <w:p w14:paraId="673E188A"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Документация, поставляемая с антивирусными средствами, должна детально описывать процесс установки, настройки и эксплуатации соответствующего средства антивирусной защиты.</w:t>
      </w:r>
    </w:p>
    <w:p w14:paraId="54405420" w14:textId="77777777" w:rsidR="009528A5" w:rsidRPr="00BF24AD" w:rsidRDefault="009528A5" w:rsidP="009528A5">
      <w:pPr>
        <w:pStyle w:val="1"/>
        <w:rPr>
          <w:rFonts w:ascii="Times New Roman" w:hAnsi="Times New Roman" w:cs="Times New Roman"/>
          <w:color w:val="000000" w:themeColor="text1"/>
          <w:sz w:val="24"/>
          <w:szCs w:val="24"/>
        </w:rPr>
      </w:pPr>
      <w:r w:rsidRPr="00BF24AD">
        <w:rPr>
          <w:rFonts w:ascii="Times New Roman" w:hAnsi="Times New Roman" w:cs="Times New Roman"/>
          <w:color w:val="000000" w:themeColor="text1"/>
          <w:sz w:val="24"/>
          <w:szCs w:val="24"/>
        </w:rPr>
        <w:t>Требования к технической поддержке</w:t>
      </w:r>
    </w:p>
    <w:p w14:paraId="42E84257" w14:textId="77777777" w:rsidR="009528A5" w:rsidRPr="00BF24AD" w:rsidRDefault="009528A5" w:rsidP="009528A5">
      <w:pPr>
        <w:rPr>
          <w:rFonts w:ascii="Times New Roman" w:hAnsi="Times New Roman"/>
          <w:color w:val="000000" w:themeColor="text1"/>
          <w:sz w:val="24"/>
          <w:szCs w:val="24"/>
        </w:rPr>
      </w:pPr>
      <w:r w:rsidRPr="00BF24AD">
        <w:rPr>
          <w:rFonts w:ascii="Times New Roman" w:hAnsi="Times New Roman"/>
          <w:color w:val="000000" w:themeColor="text1"/>
          <w:sz w:val="24"/>
          <w:szCs w:val="24"/>
        </w:rPr>
        <w:t>Техническая поддержка антивирусного программного обеспечения должна:</w:t>
      </w:r>
    </w:p>
    <w:p w14:paraId="6345E0F7" w14:textId="77777777" w:rsidR="009528A5" w:rsidRPr="00BF24AD" w:rsidRDefault="009528A5" w:rsidP="009528A5">
      <w:pPr>
        <w:pStyle w:val="a9"/>
        <w:numPr>
          <w:ilvl w:val="0"/>
          <w:numId w:val="16"/>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Предоставляться на русском языке сертифицированными специалистами производителя средств антивирусной защиты и его партнеров на всей территории Российской Федерации по электронной почте и через Интернет.</w:t>
      </w:r>
    </w:p>
    <w:p w14:paraId="0AD44A03" w14:textId="77777777" w:rsidR="009528A5" w:rsidRDefault="009528A5" w:rsidP="009528A5">
      <w:pPr>
        <w:pStyle w:val="a9"/>
        <w:numPr>
          <w:ilvl w:val="0"/>
          <w:numId w:val="16"/>
        </w:numPr>
        <w:spacing w:after="160" w:line="259" w:lineRule="auto"/>
        <w:rPr>
          <w:rFonts w:ascii="Times New Roman" w:hAnsi="Times New Roman"/>
          <w:color w:val="000000" w:themeColor="text1"/>
          <w:sz w:val="24"/>
          <w:szCs w:val="24"/>
        </w:rPr>
      </w:pPr>
      <w:r w:rsidRPr="00BF24AD">
        <w:rPr>
          <w:rFonts w:ascii="Times New Roman" w:hAnsi="Times New Roman"/>
          <w:color w:val="000000" w:themeColor="text1"/>
          <w:sz w:val="24"/>
          <w:szCs w:val="24"/>
        </w:rPr>
        <w:t>Web-сайт производителя антивирусного решения должен быть на русском языке, иметь специальный раздел, посвящённый технической поддержке антивирусного решения, пополняемую базу знаний, а также форум пользователей программных продуктов.</w:t>
      </w:r>
    </w:p>
    <w:p w14:paraId="0D28063F" w14:textId="77777777" w:rsidR="009528A5" w:rsidRDefault="009528A5" w:rsidP="009528A5">
      <w:pPr>
        <w:spacing w:after="160" w:line="259" w:lineRule="auto"/>
        <w:rPr>
          <w:rFonts w:ascii="Times New Roman" w:hAnsi="Times New Roman"/>
          <w:color w:val="000000" w:themeColor="text1"/>
          <w:sz w:val="24"/>
          <w:szCs w:val="24"/>
        </w:rPr>
      </w:pPr>
    </w:p>
    <w:p w14:paraId="5384585B" w14:textId="77777777" w:rsidR="009528A5" w:rsidRDefault="009528A5" w:rsidP="009528A5">
      <w:pPr>
        <w:spacing w:after="160" w:line="259" w:lineRule="auto"/>
        <w:rPr>
          <w:rFonts w:ascii="Times New Roman" w:hAnsi="Times New Roman"/>
          <w:color w:val="000000" w:themeColor="text1"/>
          <w:sz w:val="24"/>
          <w:szCs w:val="24"/>
        </w:rPr>
      </w:pPr>
    </w:p>
    <w:p w14:paraId="173E811D" w14:textId="77777777" w:rsidR="009528A5" w:rsidRDefault="009528A5" w:rsidP="009528A5">
      <w:pPr>
        <w:spacing w:after="160" w:line="259" w:lineRule="auto"/>
        <w:rPr>
          <w:rFonts w:ascii="Times New Roman" w:hAnsi="Times New Roman"/>
          <w:color w:val="000000" w:themeColor="text1"/>
          <w:sz w:val="24"/>
          <w:szCs w:val="24"/>
        </w:rPr>
      </w:pPr>
    </w:p>
    <w:p w14:paraId="53EBF825" w14:textId="77777777" w:rsidR="009528A5" w:rsidRDefault="009528A5" w:rsidP="009528A5">
      <w:pPr>
        <w:spacing w:after="160" w:line="259" w:lineRule="auto"/>
        <w:rPr>
          <w:rFonts w:ascii="Times New Roman" w:hAnsi="Times New Roman"/>
          <w:color w:val="000000" w:themeColor="text1"/>
          <w:sz w:val="24"/>
          <w:szCs w:val="24"/>
        </w:rPr>
      </w:pPr>
    </w:p>
    <w:p w14:paraId="1E9B8FA4" w14:textId="77777777" w:rsidR="009528A5" w:rsidRDefault="009528A5" w:rsidP="009528A5">
      <w:pPr>
        <w:spacing w:after="160" w:line="259" w:lineRule="auto"/>
        <w:rPr>
          <w:rFonts w:ascii="Times New Roman" w:hAnsi="Times New Roman"/>
          <w:color w:val="000000" w:themeColor="text1"/>
          <w:sz w:val="24"/>
          <w:szCs w:val="24"/>
        </w:rPr>
      </w:pPr>
    </w:p>
    <w:p w14:paraId="50E24524" w14:textId="77777777" w:rsidR="009528A5" w:rsidRDefault="009528A5" w:rsidP="009528A5">
      <w:pPr>
        <w:spacing w:after="160" w:line="259" w:lineRule="auto"/>
        <w:rPr>
          <w:rFonts w:ascii="Times New Roman" w:hAnsi="Times New Roman"/>
          <w:color w:val="000000" w:themeColor="text1"/>
          <w:sz w:val="24"/>
          <w:szCs w:val="24"/>
        </w:rPr>
      </w:pPr>
    </w:p>
    <w:p w14:paraId="2FDA4373" w14:textId="21C35FB1" w:rsidR="009E0464" w:rsidRPr="00624991" w:rsidRDefault="009E0464" w:rsidP="009528A5">
      <w:pPr>
        <w:pStyle w:val="af"/>
        <w:spacing w:after="0" w:line="240" w:lineRule="auto"/>
        <w:ind w:firstLine="709"/>
        <w:jc w:val="both"/>
        <w:rPr>
          <w:rFonts w:ascii="Times New Roman" w:eastAsiaTheme="majorEastAsia" w:hAnsi="Times New Roman"/>
          <w:color w:val="000000" w:themeColor="text1"/>
          <w:sz w:val="24"/>
          <w:szCs w:val="24"/>
        </w:rPr>
      </w:pPr>
    </w:p>
    <w:sectPr w:rsidR="009E0464" w:rsidRPr="00624991" w:rsidSect="00244E95">
      <w:footnotePr>
        <w:pos w:val="beneathText"/>
      </w:footnotePr>
      <w:pgSz w:w="11907" w:h="16834" w:code="9"/>
      <w:pgMar w:top="567" w:right="708" w:bottom="709"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A3E73" w14:textId="77777777" w:rsidR="00DA3123" w:rsidRDefault="00DA3123" w:rsidP="00072D3B">
      <w:pPr>
        <w:spacing w:after="0" w:line="240" w:lineRule="auto"/>
      </w:pPr>
      <w:r>
        <w:separator/>
      </w:r>
    </w:p>
  </w:endnote>
  <w:endnote w:type="continuationSeparator" w:id="0">
    <w:p w14:paraId="1C4BDB94" w14:textId="77777777" w:rsidR="00DA3123" w:rsidRDefault="00DA3123" w:rsidP="0007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A00002EF" w:usb1="5000E0FB" w:usb2="00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ED866" w14:textId="17359113" w:rsidR="00641905" w:rsidRDefault="00641905">
    <w:pPr>
      <w:pStyle w:val="aff3"/>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07084" w14:textId="77777777" w:rsidR="003C6BA1" w:rsidRDefault="003C6BA1" w:rsidP="0071770D">
    <w:pPr>
      <w:pStyle w:val="aff3"/>
    </w:pPr>
  </w:p>
  <w:p w14:paraId="00893AB8" w14:textId="77777777" w:rsidR="003C6BA1" w:rsidRDefault="003C6BA1">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4C3C3" w14:textId="77777777" w:rsidR="00DA3123" w:rsidRDefault="00DA3123" w:rsidP="00072D3B">
      <w:pPr>
        <w:spacing w:after="0" w:line="240" w:lineRule="auto"/>
      </w:pPr>
      <w:r>
        <w:separator/>
      </w:r>
    </w:p>
  </w:footnote>
  <w:footnote w:type="continuationSeparator" w:id="0">
    <w:p w14:paraId="0A951E1E" w14:textId="77777777" w:rsidR="00DA3123" w:rsidRDefault="00DA3123" w:rsidP="00072D3B">
      <w:pPr>
        <w:spacing w:after="0" w:line="240" w:lineRule="auto"/>
      </w:pPr>
      <w:r>
        <w:continuationSeparator/>
      </w:r>
    </w:p>
  </w:footnote>
  <w:footnote w:id="1">
    <w:p w14:paraId="574C5A00" w14:textId="77777777" w:rsidR="00271453" w:rsidRPr="00372DD0" w:rsidRDefault="00271453" w:rsidP="00271453">
      <w:pPr>
        <w:pStyle w:val="ab"/>
        <w:jc w:val="both"/>
        <w:rPr>
          <w:rFonts w:ascii="Times New Roman" w:hAnsi="Times New Roman"/>
        </w:rPr>
      </w:pPr>
      <w:r w:rsidRPr="00B0196E">
        <w:rPr>
          <w:rStyle w:val="af5"/>
          <w:rFonts w:ascii="Times New Roman" w:hAnsi="Times New Roman"/>
        </w:rPr>
        <w:footnoteRef/>
      </w:r>
      <w:r w:rsidRPr="00B0196E">
        <w:rPr>
          <w:rFonts w:ascii="Times New Roman" w:hAnsi="Times New Roman"/>
        </w:rPr>
        <w:t xml:space="preserve"> Данная Форма заполняется и подписывается </w:t>
      </w:r>
      <w:r>
        <w:rPr>
          <w:rFonts w:ascii="Times New Roman" w:hAnsi="Times New Roman"/>
        </w:rPr>
        <w:t>всеми</w:t>
      </w:r>
      <w:r w:rsidRPr="00B0196E">
        <w:rPr>
          <w:rFonts w:ascii="Times New Roman" w:hAnsi="Times New Roman"/>
        </w:rPr>
        <w:t xml:space="preserve"> физическим</w:t>
      </w:r>
      <w:r>
        <w:rPr>
          <w:rFonts w:ascii="Times New Roman" w:hAnsi="Times New Roman"/>
        </w:rPr>
        <w:t>и</w:t>
      </w:r>
      <w:r w:rsidRPr="00B0196E">
        <w:rPr>
          <w:rFonts w:ascii="Times New Roman" w:hAnsi="Times New Roman"/>
        </w:rPr>
        <w:t xml:space="preserve"> лицом, чьи персональные данные предоставляются в составе заявки на участие в настоящем запросе </w:t>
      </w:r>
      <w:r>
        <w:rPr>
          <w:rFonts w:ascii="Times New Roman" w:hAnsi="Times New Roman"/>
        </w:rPr>
        <w:t>котировок</w:t>
      </w:r>
      <w:r w:rsidRPr="00B0196E">
        <w:rPr>
          <w:rFonts w:ascii="Times New Roman" w:hAnsi="Times New Roman"/>
        </w:rPr>
        <w:t xml:space="preserve"> и приложениях к ней, а также документах, входящих в состав заявки Участника. Предоставленные персональные данные должны соответствовать действующему законодательству РФ «О персональных данных».</w:t>
      </w:r>
      <w:r>
        <w:rPr>
          <w:rFonts w:ascii="Times New Roman" w:hAnsi="Times New Roman"/>
        </w:rPr>
        <w:t xml:space="preserve"> Отсутствие настоящего документа не является основанием для отклонения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522836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A927BE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6DD6E76"/>
    <w:multiLevelType w:val="multilevel"/>
    <w:tmpl w:val="C2C0F94C"/>
    <w:lvl w:ilvl="0">
      <w:start w:val="1"/>
      <w:numFmt w:val="decimal"/>
      <w:pStyle w:val="a0"/>
      <w:lvlText w:val="%1."/>
      <w:lvlJc w:val="left"/>
      <w:pPr>
        <w:ind w:left="708" w:hanging="567"/>
      </w:pPr>
      <w:rPr>
        <w:rFonts w:hint="default"/>
      </w:rPr>
    </w:lvl>
    <w:lvl w:ilvl="1">
      <w:start w:val="1"/>
      <w:numFmt w:val="decimal"/>
      <w:lvlText w:val="%1.%2."/>
      <w:lvlJc w:val="left"/>
      <w:pPr>
        <w:ind w:left="1247" w:hanging="680"/>
      </w:pPr>
      <w:rPr>
        <w:rFonts w:hint="default"/>
      </w:rPr>
    </w:lvl>
    <w:lvl w:ilvl="2">
      <w:start w:val="1"/>
      <w:numFmt w:val="decimal"/>
      <w:lvlText w:val="%1.%2.%3."/>
      <w:lvlJc w:val="left"/>
      <w:pPr>
        <w:ind w:left="2325" w:hanging="1078"/>
      </w:pPr>
      <w:rPr>
        <w:rFonts w:hint="default"/>
      </w:rPr>
    </w:lvl>
    <w:lvl w:ilvl="3">
      <w:start w:val="1"/>
      <w:numFmt w:val="decimal"/>
      <w:lvlText w:val="%1.%2.%3.%4."/>
      <w:lvlJc w:val="left"/>
      <w:pPr>
        <w:ind w:left="3856" w:hanging="1531"/>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3" w15:restartNumberingAfterBreak="0">
    <w:nsid w:val="072371A2"/>
    <w:multiLevelType w:val="hybridMultilevel"/>
    <w:tmpl w:val="37F87A56"/>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89B64A0"/>
    <w:multiLevelType w:val="hybridMultilevel"/>
    <w:tmpl w:val="2A5A459A"/>
    <w:lvl w:ilvl="0" w:tplc="04190003">
      <w:start w:val="1"/>
      <w:numFmt w:val="bullet"/>
      <w:lvlText w:val="o"/>
      <w:lvlJc w:val="left"/>
      <w:pPr>
        <w:ind w:left="1068" w:hanging="708"/>
      </w:pPr>
      <w:rPr>
        <w:rFonts w:ascii="Courier New" w:hAnsi="Courier New" w:cs="Courier New" w:hint="default"/>
      </w:rPr>
    </w:lvl>
    <w:lvl w:ilvl="1" w:tplc="04190001">
      <w:start w:val="1"/>
      <w:numFmt w:val="bullet"/>
      <w:lvlText w:val=""/>
      <w:lvlJc w:val="left"/>
      <w:pPr>
        <w:ind w:left="1788" w:hanging="708"/>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C05D49"/>
    <w:multiLevelType w:val="hybridMultilevel"/>
    <w:tmpl w:val="219A57FE"/>
    <w:lvl w:ilvl="0" w:tplc="97C4D784">
      <w:start w:val="1"/>
      <w:numFmt w:val="decimal"/>
      <w:lvlText w:val="%1."/>
      <w:lvlJc w:val="left"/>
      <w:pPr>
        <w:tabs>
          <w:tab w:val="num" w:pos="720"/>
        </w:tabs>
        <w:ind w:left="720" w:hanging="360"/>
      </w:pPr>
      <w:rPr>
        <w:rFonts w:hint="default"/>
      </w:rPr>
    </w:lvl>
    <w:lvl w:ilvl="1" w:tplc="2152C990">
      <w:start w:val="3"/>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6" w15:restartNumberingAfterBreak="0">
    <w:nsid w:val="0BDB759A"/>
    <w:multiLevelType w:val="hybridMultilevel"/>
    <w:tmpl w:val="BC082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DF13AC"/>
    <w:multiLevelType w:val="hybridMultilevel"/>
    <w:tmpl w:val="B47C830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1051261A"/>
    <w:multiLevelType w:val="hybridMultilevel"/>
    <w:tmpl w:val="EDBCC654"/>
    <w:lvl w:ilvl="0" w:tplc="81065728">
      <w:start w:val="1"/>
      <w:numFmt w:val="bullet"/>
      <w:lvlText w:val="»"/>
      <w:lvlJc w:val="left"/>
      <w:pPr>
        <w:ind w:left="720" w:hanging="360"/>
      </w:pPr>
      <w:rPr>
        <w:rFonts w:ascii="Arial" w:hAnsi="Arial" w:hint="default"/>
        <w:spacing w:val="0"/>
        <w:w w:val="10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B1532F"/>
    <w:multiLevelType w:val="hybridMultilevel"/>
    <w:tmpl w:val="2312E41C"/>
    <w:lvl w:ilvl="0" w:tplc="526EC418">
      <w:start w:val="1"/>
      <w:numFmt w:val="bullet"/>
      <w:pStyle w:val="0"/>
      <w:lvlText w:val="–"/>
      <w:lvlJc w:val="left"/>
      <w:pPr>
        <w:ind w:left="786" w:hanging="360"/>
      </w:pPr>
      <w:rPr>
        <w:rFonts w:ascii="Times New Roman" w:hAnsi="Times New Roman" w:cs="Times New Roman"/>
        <w:b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3CEA86A">
      <w:start w:val="1"/>
      <w:numFmt w:val="bullet"/>
      <w:pStyle w:val="00"/>
      <w:lvlText w:val=""/>
      <w:lvlJc w:val="left"/>
      <w:pPr>
        <w:ind w:left="1506" w:hanging="360"/>
      </w:pPr>
      <w:rPr>
        <w:rFonts w:ascii="Symbol" w:hAnsi="Symbol"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0" w15:restartNumberingAfterBreak="0">
    <w:nsid w:val="16AA3A2E"/>
    <w:multiLevelType w:val="multilevel"/>
    <w:tmpl w:val="50FAE7A2"/>
    <w:lvl w:ilvl="0">
      <w:start w:val="1"/>
      <w:numFmt w:val="decimal"/>
      <w:lvlText w:val="%1."/>
      <w:lvlJc w:val="left"/>
      <w:pPr>
        <w:tabs>
          <w:tab w:val="num" w:pos="612"/>
        </w:tabs>
        <w:ind w:left="612" w:hanging="360"/>
      </w:pPr>
      <w:rPr>
        <w:rFonts w:cs="Times New Roman"/>
      </w:rPr>
    </w:lvl>
    <w:lvl w:ilvl="1">
      <w:start w:val="1"/>
      <w:numFmt w:val="decimal"/>
      <w:pStyle w:val="20"/>
      <w:isLgl/>
      <w:lvlText w:val="%1.%2."/>
      <w:lvlJc w:val="left"/>
      <w:pPr>
        <w:tabs>
          <w:tab w:val="num" w:pos="720"/>
        </w:tabs>
        <w:ind w:left="720" w:hanging="720"/>
      </w:pPr>
      <w:rPr>
        <w:rFonts w:cs="Times New Roman" w:hint="default"/>
        <w:b/>
        <w:sz w:val="28"/>
        <w:szCs w:val="28"/>
      </w:rPr>
    </w:lvl>
    <w:lvl w:ilvl="2">
      <w:start w:val="1"/>
      <w:numFmt w:val="decimal"/>
      <w:pStyle w:val="a1"/>
      <w:isLgl/>
      <w:lvlText w:val="%1.%2.%3."/>
      <w:lvlJc w:val="left"/>
      <w:pPr>
        <w:tabs>
          <w:tab w:val="num" w:pos="1430"/>
        </w:tabs>
        <w:ind w:left="1430" w:hanging="720"/>
      </w:pPr>
      <w:rPr>
        <w:rFonts w:cs="Times New Roman" w:hint="default"/>
      </w:rPr>
    </w:lvl>
    <w:lvl w:ilvl="3">
      <w:start w:val="1"/>
      <w:numFmt w:val="decimal"/>
      <w:pStyle w:val="a2"/>
      <w:isLgl/>
      <w:lvlText w:val="%1.%2.%3.%4."/>
      <w:lvlJc w:val="left"/>
      <w:pPr>
        <w:tabs>
          <w:tab w:val="num" w:pos="1222"/>
        </w:tabs>
        <w:ind w:left="1222" w:hanging="1080"/>
      </w:pPr>
      <w:rPr>
        <w:rFonts w:cs="Times New Roman" w:hint="default"/>
      </w:rPr>
    </w:lvl>
    <w:lvl w:ilvl="4">
      <w:start w:val="1"/>
      <w:numFmt w:val="decimal"/>
      <w:isLgl/>
      <w:lvlText w:val="%1.%2.%3.%4.%5."/>
      <w:lvlJc w:val="left"/>
      <w:pPr>
        <w:tabs>
          <w:tab w:val="num" w:pos="1332"/>
        </w:tabs>
        <w:ind w:left="1332" w:hanging="1080"/>
      </w:pPr>
      <w:rPr>
        <w:rFonts w:cs="Times New Roman" w:hint="default"/>
      </w:rPr>
    </w:lvl>
    <w:lvl w:ilvl="5">
      <w:start w:val="1"/>
      <w:numFmt w:val="decimal"/>
      <w:isLgl/>
      <w:lvlText w:val="%1.%2.%3.%4.%5.%6."/>
      <w:lvlJc w:val="left"/>
      <w:pPr>
        <w:tabs>
          <w:tab w:val="num" w:pos="1692"/>
        </w:tabs>
        <w:ind w:left="1692" w:hanging="1440"/>
      </w:pPr>
      <w:rPr>
        <w:rFonts w:cs="Times New Roman" w:hint="default"/>
      </w:rPr>
    </w:lvl>
    <w:lvl w:ilvl="6">
      <w:start w:val="1"/>
      <w:numFmt w:val="decimal"/>
      <w:isLgl/>
      <w:lvlText w:val="%1.%2.%3.%4.%5.%6.%7."/>
      <w:lvlJc w:val="left"/>
      <w:pPr>
        <w:tabs>
          <w:tab w:val="num" w:pos="2052"/>
        </w:tabs>
        <w:ind w:left="2052" w:hanging="1800"/>
      </w:pPr>
      <w:rPr>
        <w:rFonts w:cs="Times New Roman" w:hint="default"/>
      </w:rPr>
    </w:lvl>
    <w:lvl w:ilvl="7">
      <w:start w:val="1"/>
      <w:numFmt w:val="decimal"/>
      <w:isLgl/>
      <w:lvlText w:val="%1.%2.%3.%4.%5.%6.%7.%8."/>
      <w:lvlJc w:val="left"/>
      <w:pPr>
        <w:tabs>
          <w:tab w:val="num" w:pos="2052"/>
        </w:tabs>
        <w:ind w:left="2052" w:hanging="1800"/>
      </w:pPr>
      <w:rPr>
        <w:rFonts w:cs="Times New Roman" w:hint="default"/>
      </w:rPr>
    </w:lvl>
    <w:lvl w:ilvl="8">
      <w:start w:val="1"/>
      <w:numFmt w:val="decimal"/>
      <w:isLgl/>
      <w:lvlText w:val="%1.%2.%3.%4.%5.%6.%7.%8.%9."/>
      <w:lvlJc w:val="left"/>
      <w:pPr>
        <w:tabs>
          <w:tab w:val="num" w:pos="2412"/>
        </w:tabs>
        <w:ind w:left="2412" w:hanging="2160"/>
      </w:pPr>
      <w:rPr>
        <w:rFonts w:cs="Times New Roman" w:hint="default"/>
      </w:rPr>
    </w:lvl>
  </w:abstractNum>
  <w:abstractNum w:abstractNumId="11" w15:restartNumberingAfterBreak="0">
    <w:nsid w:val="18FB0727"/>
    <w:multiLevelType w:val="hybridMultilevel"/>
    <w:tmpl w:val="0CA8E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A5904D7"/>
    <w:multiLevelType w:val="multilevel"/>
    <w:tmpl w:val="877E4EE4"/>
    <w:lvl w:ilvl="0">
      <w:start w:val="1"/>
      <w:numFmt w:val="upperRoman"/>
      <w:pStyle w:val="a3"/>
      <w:lvlText w:val="%1."/>
      <w:lvlJc w:val="left"/>
      <w:pPr>
        <w:tabs>
          <w:tab w:val="num" w:pos="567"/>
        </w:tabs>
        <w:ind w:left="567" w:hanging="567"/>
      </w:pPr>
      <w:rPr>
        <w:rFonts w:cs="Times New Roman"/>
      </w:rPr>
    </w:lvl>
    <w:lvl w:ilvl="1">
      <w:start w:val="2"/>
      <w:numFmt w:val="decimal"/>
      <w:isLgl/>
      <w:lvlText w:val="%1.%2."/>
      <w:lvlJc w:val="left"/>
      <w:pPr>
        <w:tabs>
          <w:tab w:val="num" w:pos="873"/>
        </w:tabs>
        <w:ind w:left="873" w:hanging="720"/>
      </w:pPr>
      <w:rPr>
        <w:rFonts w:cs="Times New Roman"/>
      </w:rPr>
    </w:lvl>
    <w:lvl w:ilvl="2">
      <w:start w:val="1"/>
      <w:numFmt w:val="decimal"/>
      <w:isLgl/>
      <w:lvlText w:val="%1.%2.%3."/>
      <w:lvlJc w:val="left"/>
      <w:pPr>
        <w:tabs>
          <w:tab w:val="num" w:pos="1026"/>
        </w:tabs>
        <w:ind w:left="1026" w:hanging="720"/>
      </w:pPr>
      <w:rPr>
        <w:rFonts w:cs="Times New Roman"/>
      </w:rPr>
    </w:lvl>
    <w:lvl w:ilvl="3">
      <w:start w:val="1"/>
      <w:numFmt w:val="decimal"/>
      <w:isLgl/>
      <w:lvlText w:val="%1.%2.%3.%4."/>
      <w:lvlJc w:val="left"/>
      <w:pPr>
        <w:tabs>
          <w:tab w:val="num" w:pos="1539"/>
        </w:tabs>
        <w:ind w:left="1539" w:hanging="1080"/>
      </w:pPr>
      <w:rPr>
        <w:rFonts w:cs="Times New Roman"/>
      </w:rPr>
    </w:lvl>
    <w:lvl w:ilvl="4">
      <w:start w:val="1"/>
      <w:numFmt w:val="decimal"/>
      <w:isLgl/>
      <w:lvlText w:val="%1.%2.%3.%4.%5."/>
      <w:lvlJc w:val="left"/>
      <w:pPr>
        <w:tabs>
          <w:tab w:val="num" w:pos="1692"/>
        </w:tabs>
        <w:ind w:left="1692" w:hanging="1080"/>
      </w:pPr>
      <w:rPr>
        <w:rFonts w:cs="Times New Roman"/>
      </w:rPr>
    </w:lvl>
    <w:lvl w:ilvl="5">
      <w:start w:val="1"/>
      <w:numFmt w:val="decimal"/>
      <w:isLgl/>
      <w:lvlText w:val="%1.%2.%3.%4.%5.%6."/>
      <w:lvlJc w:val="left"/>
      <w:pPr>
        <w:tabs>
          <w:tab w:val="num" w:pos="2205"/>
        </w:tabs>
        <w:ind w:left="2205" w:hanging="1440"/>
      </w:pPr>
      <w:rPr>
        <w:rFonts w:cs="Times New Roman"/>
      </w:rPr>
    </w:lvl>
    <w:lvl w:ilvl="6">
      <w:start w:val="1"/>
      <w:numFmt w:val="decimal"/>
      <w:isLgl/>
      <w:lvlText w:val="%1.%2.%3.%4.%5.%6.%7."/>
      <w:lvlJc w:val="left"/>
      <w:pPr>
        <w:tabs>
          <w:tab w:val="num" w:pos="2358"/>
        </w:tabs>
        <w:ind w:left="2358" w:hanging="1440"/>
      </w:pPr>
      <w:rPr>
        <w:rFonts w:cs="Times New Roman"/>
      </w:rPr>
    </w:lvl>
    <w:lvl w:ilvl="7">
      <w:start w:val="1"/>
      <w:numFmt w:val="decimal"/>
      <w:isLgl/>
      <w:lvlText w:val="%1.%2.%3.%4.%5.%6.%7.%8."/>
      <w:lvlJc w:val="left"/>
      <w:pPr>
        <w:tabs>
          <w:tab w:val="num" w:pos="2871"/>
        </w:tabs>
        <w:ind w:left="2871" w:hanging="1800"/>
      </w:pPr>
      <w:rPr>
        <w:rFonts w:cs="Times New Roman"/>
      </w:rPr>
    </w:lvl>
    <w:lvl w:ilvl="8">
      <w:start w:val="1"/>
      <w:numFmt w:val="decimal"/>
      <w:isLgl/>
      <w:lvlText w:val="%1.%2.%3.%4.%5.%6.%7.%8.%9."/>
      <w:lvlJc w:val="left"/>
      <w:pPr>
        <w:tabs>
          <w:tab w:val="num" w:pos="3024"/>
        </w:tabs>
        <w:ind w:left="3024" w:hanging="1800"/>
      </w:pPr>
      <w:rPr>
        <w:rFonts w:cs="Times New Roman"/>
      </w:rPr>
    </w:lvl>
  </w:abstractNum>
  <w:abstractNum w:abstractNumId="13" w15:restartNumberingAfterBreak="0">
    <w:nsid w:val="262D50BA"/>
    <w:multiLevelType w:val="hybridMultilevel"/>
    <w:tmpl w:val="7E948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7C35CA"/>
    <w:multiLevelType w:val="hybridMultilevel"/>
    <w:tmpl w:val="9FC82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E34F28"/>
    <w:multiLevelType w:val="hybridMultilevel"/>
    <w:tmpl w:val="B47C6656"/>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6" w15:restartNumberingAfterBreak="0">
    <w:nsid w:val="3DE41624"/>
    <w:multiLevelType w:val="hybridMultilevel"/>
    <w:tmpl w:val="4712DFD2"/>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4E0678A6"/>
    <w:multiLevelType w:val="hybridMultilevel"/>
    <w:tmpl w:val="906059D0"/>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4E1C4C6F"/>
    <w:multiLevelType w:val="hybridMultilevel"/>
    <w:tmpl w:val="EE34F58C"/>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4E277C76"/>
    <w:multiLevelType w:val="hybridMultilevel"/>
    <w:tmpl w:val="024C885C"/>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4E2F1ABD"/>
    <w:multiLevelType w:val="hybridMultilevel"/>
    <w:tmpl w:val="1A629652"/>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4E35090A"/>
    <w:multiLevelType w:val="hybridMultilevel"/>
    <w:tmpl w:val="53426378"/>
    <w:lvl w:ilvl="0" w:tplc="04190003">
      <w:start w:val="1"/>
      <w:numFmt w:val="bullet"/>
      <w:lvlText w:val="o"/>
      <w:lvlJc w:val="left"/>
      <w:pPr>
        <w:ind w:left="1491" w:hanging="708"/>
      </w:pPr>
      <w:rPr>
        <w:rFonts w:ascii="Courier New" w:hAnsi="Courier New" w:cs="Courier New" w:hint="default"/>
      </w:rPr>
    </w:lvl>
    <w:lvl w:ilvl="1" w:tplc="04190001">
      <w:start w:val="1"/>
      <w:numFmt w:val="bullet"/>
      <w:lvlText w:val=""/>
      <w:lvlJc w:val="left"/>
      <w:pPr>
        <w:ind w:left="3119" w:hanging="708"/>
      </w:pPr>
      <w:rPr>
        <w:rFonts w:ascii="Symbol" w:hAnsi="Symbol" w:hint="default"/>
      </w:rPr>
    </w:lvl>
    <w:lvl w:ilvl="2" w:tplc="04190005">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cs="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cs="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22" w15:restartNumberingAfterBreak="0">
    <w:nsid w:val="5AC3381C"/>
    <w:multiLevelType w:val="hybridMultilevel"/>
    <w:tmpl w:val="71CC1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D154750"/>
    <w:multiLevelType w:val="hybridMultilevel"/>
    <w:tmpl w:val="F1584A6E"/>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5DD90CB0"/>
    <w:multiLevelType w:val="hybridMultilevel"/>
    <w:tmpl w:val="F9F4C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2E4064"/>
    <w:multiLevelType w:val="multilevel"/>
    <w:tmpl w:val="6CB62152"/>
    <w:lvl w:ilvl="0">
      <w:start w:val="1"/>
      <w:numFmt w:val="decimal"/>
      <w:lvlText w:val="%1."/>
      <w:lvlJc w:val="left"/>
      <w:pPr>
        <w:tabs>
          <w:tab w:val="num" w:pos="390"/>
        </w:tabs>
        <w:ind w:left="390" w:hanging="390"/>
      </w:pPr>
      <w:rPr>
        <w:rFonts w:hint="default"/>
        <w:b w:val="0"/>
        <w:i w:val="0"/>
        <w:color w:val="000000"/>
        <w:sz w:val="24"/>
        <w:szCs w:val="24"/>
        <w:vertAlign w:val="baseline"/>
        <w:lang w:val="ru-RU"/>
      </w:rPr>
    </w:lvl>
    <w:lvl w:ilvl="1">
      <w:start w:val="1"/>
      <w:numFmt w:val="decimal"/>
      <w:lvlText w:val="3.%2."/>
      <w:lvlJc w:val="left"/>
      <w:pPr>
        <w:tabs>
          <w:tab w:val="num" w:pos="532"/>
        </w:tabs>
        <w:ind w:left="532" w:hanging="390"/>
      </w:pPr>
      <w:rPr>
        <w:rFonts w:hint="default"/>
        <w:b w:val="0"/>
        <w:color w:val="000000"/>
        <w:sz w:val="24"/>
        <w:szCs w:val="24"/>
      </w:rPr>
    </w:lvl>
    <w:lvl w:ilvl="2">
      <w:start w:val="1"/>
      <w:numFmt w:val="decimal"/>
      <w:lvlText w:val="%1.%2.%3."/>
      <w:lvlJc w:val="left"/>
      <w:pPr>
        <w:tabs>
          <w:tab w:val="num" w:pos="2138"/>
        </w:tabs>
        <w:ind w:left="2138" w:hanging="720"/>
      </w:pPr>
      <w:rPr>
        <w:rFonts w:hint="default"/>
        <w:color w:val="000000"/>
        <w:sz w:val="22"/>
      </w:rPr>
    </w:lvl>
    <w:lvl w:ilvl="3">
      <w:start w:val="1"/>
      <w:numFmt w:val="decimal"/>
      <w:lvlText w:val="%1.%2.%3.%4."/>
      <w:lvlJc w:val="left"/>
      <w:pPr>
        <w:tabs>
          <w:tab w:val="num" w:pos="2847"/>
        </w:tabs>
        <w:ind w:left="2847" w:hanging="720"/>
      </w:pPr>
      <w:rPr>
        <w:rFonts w:hint="default"/>
        <w:color w:val="000000"/>
        <w:sz w:val="22"/>
      </w:rPr>
    </w:lvl>
    <w:lvl w:ilvl="4">
      <w:start w:val="1"/>
      <w:numFmt w:val="decimal"/>
      <w:lvlText w:val="%1.%2.%3.%4.%5."/>
      <w:lvlJc w:val="left"/>
      <w:pPr>
        <w:tabs>
          <w:tab w:val="num" w:pos="3916"/>
        </w:tabs>
        <w:ind w:left="3916" w:hanging="1080"/>
      </w:pPr>
      <w:rPr>
        <w:rFonts w:hint="default"/>
        <w:color w:val="000000"/>
        <w:sz w:val="22"/>
      </w:rPr>
    </w:lvl>
    <w:lvl w:ilvl="5">
      <w:start w:val="1"/>
      <w:numFmt w:val="decimal"/>
      <w:lvlText w:val="%1.%2.%3.%4.%5.%6."/>
      <w:lvlJc w:val="left"/>
      <w:pPr>
        <w:tabs>
          <w:tab w:val="num" w:pos="4625"/>
        </w:tabs>
        <w:ind w:left="4625" w:hanging="1080"/>
      </w:pPr>
      <w:rPr>
        <w:rFonts w:hint="default"/>
        <w:color w:val="000000"/>
        <w:sz w:val="22"/>
      </w:rPr>
    </w:lvl>
    <w:lvl w:ilvl="6">
      <w:start w:val="1"/>
      <w:numFmt w:val="decimal"/>
      <w:lvlText w:val="%1.%2.%3.%4.%5.%6.%7."/>
      <w:lvlJc w:val="left"/>
      <w:pPr>
        <w:tabs>
          <w:tab w:val="num" w:pos="5694"/>
        </w:tabs>
        <w:ind w:left="5694" w:hanging="1440"/>
      </w:pPr>
      <w:rPr>
        <w:rFonts w:hint="default"/>
        <w:color w:val="000000"/>
        <w:sz w:val="22"/>
      </w:rPr>
    </w:lvl>
    <w:lvl w:ilvl="7">
      <w:start w:val="1"/>
      <w:numFmt w:val="decimal"/>
      <w:lvlText w:val="%1.%2.%3.%4.%5.%6.%7.%8."/>
      <w:lvlJc w:val="left"/>
      <w:pPr>
        <w:tabs>
          <w:tab w:val="num" w:pos="6403"/>
        </w:tabs>
        <w:ind w:left="6403" w:hanging="1440"/>
      </w:pPr>
      <w:rPr>
        <w:rFonts w:hint="default"/>
        <w:color w:val="000000"/>
        <w:sz w:val="22"/>
      </w:rPr>
    </w:lvl>
    <w:lvl w:ilvl="8">
      <w:start w:val="1"/>
      <w:numFmt w:val="decimal"/>
      <w:lvlText w:val="%1.%2.%3.%4.%5.%6.%7.%8.%9."/>
      <w:lvlJc w:val="left"/>
      <w:pPr>
        <w:tabs>
          <w:tab w:val="num" w:pos="7472"/>
        </w:tabs>
        <w:ind w:left="7472" w:hanging="1800"/>
      </w:pPr>
      <w:rPr>
        <w:rFonts w:hint="default"/>
        <w:color w:val="000000"/>
        <w:sz w:val="22"/>
      </w:rPr>
    </w:lvl>
  </w:abstractNum>
  <w:abstractNum w:abstractNumId="26" w15:restartNumberingAfterBreak="0">
    <w:nsid w:val="6A0D4EC7"/>
    <w:multiLevelType w:val="hybridMultilevel"/>
    <w:tmpl w:val="B6C07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D9D6F16"/>
    <w:multiLevelType w:val="hybridMultilevel"/>
    <w:tmpl w:val="FF7CD9B8"/>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7A2F30FB"/>
    <w:multiLevelType w:val="hybridMultilevel"/>
    <w:tmpl w:val="7A9AC6B8"/>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0"/>
  </w:num>
  <w:num w:numId="2">
    <w:abstractNumId w:val="25"/>
  </w:num>
  <w:num w:numId="3">
    <w:abstractNumId w:val="2"/>
  </w:num>
  <w:num w:numId="4">
    <w:abstractNumId w:val="9"/>
  </w:num>
  <w:num w:numId="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1"/>
  </w:num>
  <w:num w:numId="8">
    <w:abstractNumId w:val="4"/>
  </w:num>
  <w:num w:numId="9">
    <w:abstractNumId w:val="26"/>
  </w:num>
  <w:num w:numId="10">
    <w:abstractNumId w:val="24"/>
  </w:num>
  <w:num w:numId="11">
    <w:abstractNumId w:val="22"/>
  </w:num>
  <w:num w:numId="12">
    <w:abstractNumId w:val="13"/>
  </w:num>
  <w:num w:numId="13">
    <w:abstractNumId w:val="14"/>
  </w:num>
  <w:num w:numId="14">
    <w:abstractNumId w:val="11"/>
  </w:num>
  <w:num w:numId="15">
    <w:abstractNumId w:val="6"/>
  </w:num>
  <w:num w:numId="16">
    <w:abstractNumId w:val="15"/>
  </w:num>
  <w:num w:numId="17">
    <w:abstractNumId w:val="8"/>
  </w:num>
  <w:num w:numId="18">
    <w:abstractNumId w:val="23"/>
  </w:num>
  <w:num w:numId="19">
    <w:abstractNumId w:val="3"/>
  </w:num>
  <w:num w:numId="20">
    <w:abstractNumId w:val="16"/>
  </w:num>
  <w:num w:numId="21">
    <w:abstractNumId w:val="20"/>
  </w:num>
  <w:num w:numId="22">
    <w:abstractNumId w:val="27"/>
  </w:num>
  <w:num w:numId="23">
    <w:abstractNumId w:val="18"/>
  </w:num>
  <w:num w:numId="24">
    <w:abstractNumId w:val="28"/>
  </w:num>
  <w:num w:numId="25">
    <w:abstractNumId w:val="1"/>
  </w:num>
  <w:num w:numId="26">
    <w:abstractNumId w:val="0"/>
  </w:num>
  <w:num w:numId="27">
    <w:abstractNumId w:val="5"/>
  </w:num>
  <w:num w:numId="28">
    <w:abstractNumId w:val="17"/>
  </w:num>
  <w:num w:numId="29">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3B1"/>
    <w:rsid w:val="00002B73"/>
    <w:rsid w:val="000034C7"/>
    <w:rsid w:val="00005AE3"/>
    <w:rsid w:val="00010B70"/>
    <w:rsid w:val="000129D3"/>
    <w:rsid w:val="00013769"/>
    <w:rsid w:val="00016847"/>
    <w:rsid w:val="00017909"/>
    <w:rsid w:val="00017BEB"/>
    <w:rsid w:val="00020121"/>
    <w:rsid w:val="00020757"/>
    <w:rsid w:val="000215C7"/>
    <w:rsid w:val="000233DC"/>
    <w:rsid w:val="00024312"/>
    <w:rsid w:val="0002445F"/>
    <w:rsid w:val="000253EB"/>
    <w:rsid w:val="000275C2"/>
    <w:rsid w:val="00030DD6"/>
    <w:rsid w:val="00033BCE"/>
    <w:rsid w:val="00035F3C"/>
    <w:rsid w:val="000364FE"/>
    <w:rsid w:val="0004086A"/>
    <w:rsid w:val="00042724"/>
    <w:rsid w:val="00042BE8"/>
    <w:rsid w:val="00043D7A"/>
    <w:rsid w:val="00045B79"/>
    <w:rsid w:val="00045F43"/>
    <w:rsid w:val="00051429"/>
    <w:rsid w:val="00060334"/>
    <w:rsid w:val="00060718"/>
    <w:rsid w:val="00061B08"/>
    <w:rsid w:val="00061DDE"/>
    <w:rsid w:val="000642B7"/>
    <w:rsid w:val="000654E5"/>
    <w:rsid w:val="00065642"/>
    <w:rsid w:val="000659BF"/>
    <w:rsid w:val="000673CC"/>
    <w:rsid w:val="000719D7"/>
    <w:rsid w:val="00072D3B"/>
    <w:rsid w:val="00074B09"/>
    <w:rsid w:val="00074BE6"/>
    <w:rsid w:val="00074F8A"/>
    <w:rsid w:val="00077927"/>
    <w:rsid w:val="00080642"/>
    <w:rsid w:val="00080997"/>
    <w:rsid w:val="000828EF"/>
    <w:rsid w:val="00082C05"/>
    <w:rsid w:val="0008394D"/>
    <w:rsid w:val="00084EEF"/>
    <w:rsid w:val="000863A2"/>
    <w:rsid w:val="000871F6"/>
    <w:rsid w:val="00087795"/>
    <w:rsid w:val="000913D8"/>
    <w:rsid w:val="00092E1B"/>
    <w:rsid w:val="00092FB7"/>
    <w:rsid w:val="00094ED9"/>
    <w:rsid w:val="0009636C"/>
    <w:rsid w:val="000A4EB7"/>
    <w:rsid w:val="000A681E"/>
    <w:rsid w:val="000B09C6"/>
    <w:rsid w:val="000B3446"/>
    <w:rsid w:val="000B3944"/>
    <w:rsid w:val="000B3991"/>
    <w:rsid w:val="000B6F1A"/>
    <w:rsid w:val="000B7E10"/>
    <w:rsid w:val="000C0C1D"/>
    <w:rsid w:val="000C18F7"/>
    <w:rsid w:val="000C1C62"/>
    <w:rsid w:val="000C2AB0"/>
    <w:rsid w:val="000C516B"/>
    <w:rsid w:val="000C7FB5"/>
    <w:rsid w:val="000D1F36"/>
    <w:rsid w:val="000D333F"/>
    <w:rsid w:val="000D68B1"/>
    <w:rsid w:val="000E5B84"/>
    <w:rsid w:val="000E79D3"/>
    <w:rsid w:val="000F23DF"/>
    <w:rsid w:val="00100262"/>
    <w:rsid w:val="00100BDD"/>
    <w:rsid w:val="00104510"/>
    <w:rsid w:val="001053C8"/>
    <w:rsid w:val="00106169"/>
    <w:rsid w:val="00107AE2"/>
    <w:rsid w:val="00111CF9"/>
    <w:rsid w:val="001219A6"/>
    <w:rsid w:val="00121AF0"/>
    <w:rsid w:val="00121F72"/>
    <w:rsid w:val="001232D6"/>
    <w:rsid w:val="00125AB1"/>
    <w:rsid w:val="00125FA9"/>
    <w:rsid w:val="0012606D"/>
    <w:rsid w:val="00126FCA"/>
    <w:rsid w:val="0013028C"/>
    <w:rsid w:val="00131BA8"/>
    <w:rsid w:val="00134D20"/>
    <w:rsid w:val="0013569E"/>
    <w:rsid w:val="00140E06"/>
    <w:rsid w:val="0014539D"/>
    <w:rsid w:val="00145535"/>
    <w:rsid w:val="00145D0B"/>
    <w:rsid w:val="00146463"/>
    <w:rsid w:val="0014646A"/>
    <w:rsid w:val="0014714D"/>
    <w:rsid w:val="0015063F"/>
    <w:rsid w:val="001509FD"/>
    <w:rsid w:val="001510DD"/>
    <w:rsid w:val="00151876"/>
    <w:rsid w:val="001571E3"/>
    <w:rsid w:val="00160BE4"/>
    <w:rsid w:val="00161B46"/>
    <w:rsid w:val="001665CB"/>
    <w:rsid w:val="00167BDF"/>
    <w:rsid w:val="00172A47"/>
    <w:rsid w:val="0017507A"/>
    <w:rsid w:val="00175628"/>
    <w:rsid w:val="00176FC3"/>
    <w:rsid w:val="00177D98"/>
    <w:rsid w:val="0018361C"/>
    <w:rsid w:val="001855C8"/>
    <w:rsid w:val="00187B45"/>
    <w:rsid w:val="001914E8"/>
    <w:rsid w:val="00192AA7"/>
    <w:rsid w:val="001936A1"/>
    <w:rsid w:val="001939E1"/>
    <w:rsid w:val="00194150"/>
    <w:rsid w:val="0019547E"/>
    <w:rsid w:val="001A0D6F"/>
    <w:rsid w:val="001A506A"/>
    <w:rsid w:val="001A57D5"/>
    <w:rsid w:val="001A590D"/>
    <w:rsid w:val="001B0DD9"/>
    <w:rsid w:val="001B10AF"/>
    <w:rsid w:val="001B3777"/>
    <w:rsid w:val="001B41B8"/>
    <w:rsid w:val="001B52B3"/>
    <w:rsid w:val="001B63B6"/>
    <w:rsid w:val="001C0E4E"/>
    <w:rsid w:val="001C1A8D"/>
    <w:rsid w:val="001C3B78"/>
    <w:rsid w:val="001C3DF5"/>
    <w:rsid w:val="001C7F35"/>
    <w:rsid w:val="001D1578"/>
    <w:rsid w:val="001D1B2F"/>
    <w:rsid w:val="001D2984"/>
    <w:rsid w:val="001D7063"/>
    <w:rsid w:val="001D77B8"/>
    <w:rsid w:val="001D7DCA"/>
    <w:rsid w:val="001E05BC"/>
    <w:rsid w:val="001E0650"/>
    <w:rsid w:val="001E244C"/>
    <w:rsid w:val="001E3222"/>
    <w:rsid w:val="001E500D"/>
    <w:rsid w:val="001E61EF"/>
    <w:rsid w:val="001F19B1"/>
    <w:rsid w:val="001F358E"/>
    <w:rsid w:val="001F4F0E"/>
    <w:rsid w:val="001F5A49"/>
    <w:rsid w:val="001F64E1"/>
    <w:rsid w:val="001F708A"/>
    <w:rsid w:val="001F7E02"/>
    <w:rsid w:val="0020073D"/>
    <w:rsid w:val="002012CC"/>
    <w:rsid w:val="00201F64"/>
    <w:rsid w:val="0020464E"/>
    <w:rsid w:val="002104FE"/>
    <w:rsid w:val="00210D95"/>
    <w:rsid w:val="00210FFA"/>
    <w:rsid w:val="002118D2"/>
    <w:rsid w:val="002130D4"/>
    <w:rsid w:val="0021396E"/>
    <w:rsid w:val="00214E67"/>
    <w:rsid w:val="00215E42"/>
    <w:rsid w:val="00217567"/>
    <w:rsid w:val="00217FFE"/>
    <w:rsid w:val="00220F4C"/>
    <w:rsid w:val="00224A24"/>
    <w:rsid w:val="002321E2"/>
    <w:rsid w:val="002334F8"/>
    <w:rsid w:val="00233D9A"/>
    <w:rsid w:val="00234807"/>
    <w:rsid w:val="00237496"/>
    <w:rsid w:val="0024033E"/>
    <w:rsid w:val="00244E95"/>
    <w:rsid w:val="00246AF5"/>
    <w:rsid w:val="00250E4D"/>
    <w:rsid w:val="0025269B"/>
    <w:rsid w:val="002605D1"/>
    <w:rsid w:val="002618E4"/>
    <w:rsid w:val="002642D6"/>
    <w:rsid w:val="002643AE"/>
    <w:rsid w:val="0026470E"/>
    <w:rsid w:val="00265113"/>
    <w:rsid w:val="002656F0"/>
    <w:rsid w:val="00265BB4"/>
    <w:rsid w:val="00265E49"/>
    <w:rsid w:val="002670A2"/>
    <w:rsid w:val="002708D2"/>
    <w:rsid w:val="00271453"/>
    <w:rsid w:val="0027252C"/>
    <w:rsid w:val="00273EA0"/>
    <w:rsid w:val="0027739D"/>
    <w:rsid w:val="00280C8C"/>
    <w:rsid w:val="0028281E"/>
    <w:rsid w:val="00283ACF"/>
    <w:rsid w:val="00285325"/>
    <w:rsid w:val="00286CD5"/>
    <w:rsid w:val="00287231"/>
    <w:rsid w:val="00292993"/>
    <w:rsid w:val="00292AEF"/>
    <w:rsid w:val="00295BBB"/>
    <w:rsid w:val="002A0233"/>
    <w:rsid w:val="002A0CBE"/>
    <w:rsid w:val="002A398D"/>
    <w:rsid w:val="002B2036"/>
    <w:rsid w:val="002B7CAB"/>
    <w:rsid w:val="002C1743"/>
    <w:rsid w:val="002C1985"/>
    <w:rsid w:val="002C1D21"/>
    <w:rsid w:val="002C21FF"/>
    <w:rsid w:val="002C2400"/>
    <w:rsid w:val="002C335F"/>
    <w:rsid w:val="002C7F2F"/>
    <w:rsid w:val="002D1740"/>
    <w:rsid w:val="002D5D89"/>
    <w:rsid w:val="002D6A9D"/>
    <w:rsid w:val="002E0634"/>
    <w:rsid w:val="002E104A"/>
    <w:rsid w:val="002E3A2B"/>
    <w:rsid w:val="002E4CF1"/>
    <w:rsid w:val="002F0646"/>
    <w:rsid w:val="002F17D6"/>
    <w:rsid w:val="002F2ECA"/>
    <w:rsid w:val="002F4D65"/>
    <w:rsid w:val="00300475"/>
    <w:rsid w:val="00301F38"/>
    <w:rsid w:val="003045E9"/>
    <w:rsid w:val="00306613"/>
    <w:rsid w:val="00306631"/>
    <w:rsid w:val="00311827"/>
    <w:rsid w:val="00313E23"/>
    <w:rsid w:val="003150D6"/>
    <w:rsid w:val="00316078"/>
    <w:rsid w:val="00322021"/>
    <w:rsid w:val="003242D7"/>
    <w:rsid w:val="003251DC"/>
    <w:rsid w:val="00325846"/>
    <w:rsid w:val="0032626C"/>
    <w:rsid w:val="00326FCF"/>
    <w:rsid w:val="00331561"/>
    <w:rsid w:val="00333253"/>
    <w:rsid w:val="003373ED"/>
    <w:rsid w:val="00342E82"/>
    <w:rsid w:val="00343D02"/>
    <w:rsid w:val="00343FD0"/>
    <w:rsid w:val="00344DE6"/>
    <w:rsid w:val="0034620F"/>
    <w:rsid w:val="003532BE"/>
    <w:rsid w:val="00353A49"/>
    <w:rsid w:val="00355B71"/>
    <w:rsid w:val="003563E1"/>
    <w:rsid w:val="00357371"/>
    <w:rsid w:val="00357EA5"/>
    <w:rsid w:val="00366850"/>
    <w:rsid w:val="00367924"/>
    <w:rsid w:val="00372FA5"/>
    <w:rsid w:val="003762FF"/>
    <w:rsid w:val="00377279"/>
    <w:rsid w:val="00381465"/>
    <w:rsid w:val="00381ABD"/>
    <w:rsid w:val="0038295D"/>
    <w:rsid w:val="0038302F"/>
    <w:rsid w:val="00383994"/>
    <w:rsid w:val="003841F8"/>
    <w:rsid w:val="003877E4"/>
    <w:rsid w:val="00387F30"/>
    <w:rsid w:val="0039302E"/>
    <w:rsid w:val="00393389"/>
    <w:rsid w:val="00395C48"/>
    <w:rsid w:val="00397437"/>
    <w:rsid w:val="003A18BE"/>
    <w:rsid w:val="003A1B59"/>
    <w:rsid w:val="003A70C1"/>
    <w:rsid w:val="003B36DE"/>
    <w:rsid w:val="003B4A47"/>
    <w:rsid w:val="003B579F"/>
    <w:rsid w:val="003B5C42"/>
    <w:rsid w:val="003B75F1"/>
    <w:rsid w:val="003C12EE"/>
    <w:rsid w:val="003C2545"/>
    <w:rsid w:val="003C4A31"/>
    <w:rsid w:val="003C5571"/>
    <w:rsid w:val="003C691D"/>
    <w:rsid w:val="003C6BA1"/>
    <w:rsid w:val="003C7157"/>
    <w:rsid w:val="003D09F2"/>
    <w:rsid w:val="003D219D"/>
    <w:rsid w:val="003D30D6"/>
    <w:rsid w:val="003D3830"/>
    <w:rsid w:val="003D770D"/>
    <w:rsid w:val="003E0406"/>
    <w:rsid w:val="003E0868"/>
    <w:rsid w:val="003E1803"/>
    <w:rsid w:val="003E4795"/>
    <w:rsid w:val="003E4C6C"/>
    <w:rsid w:val="003E5B7E"/>
    <w:rsid w:val="003F005F"/>
    <w:rsid w:val="003F0191"/>
    <w:rsid w:val="003F1B2D"/>
    <w:rsid w:val="003F2C8C"/>
    <w:rsid w:val="003F60D6"/>
    <w:rsid w:val="00400AA8"/>
    <w:rsid w:val="00400B01"/>
    <w:rsid w:val="0040352A"/>
    <w:rsid w:val="00410258"/>
    <w:rsid w:val="00410ACE"/>
    <w:rsid w:val="004117C7"/>
    <w:rsid w:val="004159DD"/>
    <w:rsid w:val="00416D78"/>
    <w:rsid w:val="0042585C"/>
    <w:rsid w:val="00425B78"/>
    <w:rsid w:val="00426213"/>
    <w:rsid w:val="0042626D"/>
    <w:rsid w:val="00426D27"/>
    <w:rsid w:val="00427CC8"/>
    <w:rsid w:val="00430022"/>
    <w:rsid w:val="00430545"/>
    <w:rsid w:val="0043131B"/>
    <w:rsid w:val="004330E7"/>
    <w:rsid w:val="00433FCD"/>
    <w:rsid w:val="00435CEF"/>
    <w:rsid w:val="0044047E"/>
    <w:rsid w:val="0044194D"/>
    <w:rsid w:val="0044477C"/>
    <w:rsid w:val="00444B27"/>
    <w:rsid w:val="00446883"/>
    <w:rsid w:val="00447CB0"/>
    <w:rsid w:val="004526B7"/>
    <w:rsid w:val="0045508F"/>
    <w:rsid w:val="004605C1"/>
    <w:rsid w:val="00462EC9"/>
    <w:rsid w:val="004654D6"/>
    <w:rsid w:val="00466916"/>
    <w:rsid w:val="0047111C"/>
    <w:rsid w:val="00471AB3"/>
    <w:rsid w:val="00472CD9"/>
    <w:rsid w:val="00475DA0"/>
    <w:rsid w:val="00482D5F"/>
    <w:rsid w:val="004836C1"/>
    <w:rsid w:val="00483F51"/>
    <w:rsid w:val="004844DB"/>
    <w:rsid w:val="00484C90"/>
    <w:rsid w:val="004856E4"/>
    <w:rsid w:val="00487D1D"/>
    <w:rsid w:val="00490DC9"/>
    <w:rsid w:val="0049116D"/>
    <w:rsid w:val="00491C52"/>
    <w:rsid w:val="004930D8"/>
    <w:rsid w:val="00495006"/>
    <w:rsid w:val="0049577C"/>
    <w:rsid w:val="0049706E"/>
    <w:rsid w:val="004A03B2"/>
    <w:rsid w:val="004A0803"/>
    <w:rsid w:val="004A0E73"/>
    <w:rsid w:val="004A0E83"/>
    <w:rsid w:val="004A1DD2"/>
    <w:rsid w:val="004A3096"/>
    <w:rsid w:val="004A498F"/>
    <w:rsid w:val="004A68BB"/>
    <w:rsid w:val="004B3C52"/>
    <w:rsid w:val="004B3C6B"/>
    <w:rsid w:val="004B42DB"/>
    <w:rsid w:val="004B5543"/>
    <w:rsid w:val="004B7056"/>
    <w:rsid w:val="004C323C"/>
    <w:rsid w:val="004C465C"/>
    <w:rsid w:val="004C6AC5"/>
    <w:rsid w:val="004D2A5D"/>
    <w:rsid w:val="004D5A0F"/>
    <w:rsid w:val="004E14D3"/>
    <w:rsid w:val="004E1BD8"/>
    <w:rsid w:val="004E1C38"/>
    <w:rsid w:val="004E4903"/>
    <w:rsid w:val="004E52AF"/>
    <w:rsid w:val="004E5F4B"/>
    <w:rsid w:val="004E6B6A"/>
    <w:rsid w:val="004E74D8"/>
    <w:rsid w:val="004F647A"/>
    <w:rsid w:val="004F6719"/>
    <w:rsid w:val="004F7C6E"/>
    <w:rsid w:val="004F7EAF"/>
    <w:rsid w:val="00501CCD"/>
    <w:rsid w:val="00514192"/>
    <w:rsid w:val="005165BA"/>
    <w:rsid w:val="00520C14"/>
    <w:rsid w:val="0052180E"/>
    <w:rsid w:val="00522A7D"/>
    <w:rsid w:val="00524EA0"/>
    <w:rsid w:val="00525BB9"/>
    <w:rsid w:val="00527CFA"/>
    <w:rsid w:val="00531191"/>
    <w:rsid w:val="00531437"/>
    <w:rsid w:val="00531634"/>
    <w:rsid w:val="005318C2"/>
    <w:rsid w:val="00532B8C"/>
    <w:rsid w:val="00532C5A"/>
    <w:rsid w:val="005341B2"/>
    <w:rsid w:val="00536AC4"/>
    <w:rsid w:val="00536E36"/>
    <w:rsid w:val="00537C80"/>
    <w:rsid w:val="0054127F"/>
    <w:rsid w:val="005418CD"/>
    <w:rsid w:val="00542C9E"/>
    <w:rsid w:val="00543812"/>
    <w:rsid w:val="00543E52"/>
    <w:rsid w:val="005444D3"/>
    <w:rsid w:val="005448C6"/>
    <w:rsid w:val="005449A4"/>
    <w:rsid w:val="0054509E"/>
    <w:rsid w:val="00547C51"/>
    <w:rsid w:val="00550A22"/>
    <w:rsid w:val="00550C1E"/>
    <w:rsid w:val="005515EE"/>
    <w:rsid w:val="005518F5"/>
    <w:rsid w:val="00551A59"/>
    <w:rsid w:val="0055208D"/>
    <w:rsid w:val="00553F05"/>
    <w:rsid w:val="00560DC8"/>
    <w:rsid w:val="005611BA"/>
    <w:rsid w:val="005615AB"/>
    <w:rsid w:val="00562448"/>
    <w:rsid w:val="0056296D"/>
    <w:rsid w:val="00563348"/>
    <w:rsid w:val="0056472C"/>
    <w:rsid w:val="00564C62"/>
    <w:rsid w:val="005659D2"/>
    <w:rsid w:val="005705D1"/>
    <w:rsid w:val="00571DD2"/>
    <w:rsid w:val="00572177"/>
    <w:rsid w:val="00573AF9"/>
    <w:rsid w:val="0057525F"/>
    <w:rsid w:val="0057702B"/>
    <w:rsid w:val="005827C5"/>
    <w:rsid w:val="00583248"/>
    <w:rsid w:val="0058422E"/>
    <w:rsid w:val="00584A55"/>
    <w:rsid w:val="00584BC1"/>
    <w:rsid w:val="005874E9"/>
    <w:rsid w:val="00591998"/>
    <w:rsid w:val="00593D86"/>
    <w:rsid w:val="00594213"/>
    <w:rsid w:val="005952D3"/>
    <w:rsid w:val="00596A11"/>
    <w:rsid w:val="005A1326"/>
    <w:rsid w:val="005A195B"/>
    <w:rsid w:val="005A2C38"/>
    <w:rsid w:val="005A5AB9"/>
    <w:rsid w:val="005A7A2D"/>
    <w:rsid w:val="005B1AE5"/>
    <w:rsid w:val="005B4FB3"/>
    <w:rsid w:val="005B56F6"/>
    <w:rsid w:val="005B7065"/>
    <w:rsid w:val="005B72FD"/>
    <w:rsid w:val="005B77A2"/>
    <w:rsid w:val="005B7CAB"/>
    <w:rsid w:val="005C32C7"/>
    <w:rsid w:val="005C65E7"/>
    <w:rsid w:val="005C73D6"/>
    <w:rsid w:val="005D7D68"/>
    <w:rsid w:val="005D7D9D"/>
    <w:rsid w:val="005E1E52"/>
    <w:rsid w:val="005E3FEB"/>
    <w:rsid w:val="005E43F3"/>
    <w:rsid w:val="005F3989"/>
    <w:rsid w:val="005F450A"/>
    <w:rsid w:val="005F5223"/>
    <w:rsid w:val="005F6D29"/>
    <w:rsid w:val="0060081A"/>
    <w:rsid w:val="00601405"/>
    <w:rsid w:val="00612094"/>
    <w:rsid w:val="00612680"/>
    <w:rsid w:val="00613190"/>
    <w:rsid w:val="0061337A"/>
    <w:rsid w:val="0061653D"/>
    <w:rsid w:val="006178F3"/>
    <w:rsid w:val="00620461"/>
    <w:rsid w:val="00620A42"/>
    <w:rsid w:val="00622405"/>
    <w:rsid w:val="00624991"/>
    <w:rsid w:val="00626A5E"/>
    <w:rsid w:val="00627215"/>
    <w:rsid w:val="00627C7F"/>
    <w:rsid w:val="00630855"/>
    <w:rsid w:val="0063305F"/>
    <w:rsid w:val="006371A1"/>
    <w:rsid w:val="006410EF"/>
    <w:rsid w:val="00641905"/>
    <w:rsid w:val="006460EE"/>
    <w:rsid w:val="006473CF"/>
    <w:rsid w:val="00647850"/>
    <w:rsid w:val="00653C93"/>
    <w:rsid w:val="0065515D"/>
    <w:rsid w:val="00657221"/>
    <w:rsid w:val="006574A2"/>
    <w:rsid w:val="006615BF"/>
    <w:rsid w:val="00673839"/>
    <w:rsid w:val="00674233"/>
    <w:rsid w:val="0067744A"/>
    <w:rsid w:val="00677E52"/>
    <w:rsid w:val="00677F58"/>
    <w:rsid w:val="006822EE"/>
    <w:rsid w:val="006828D6"/>
    <w:rsid w:val="00685718"/>
    <w:rsid w:val="00690E05"/>
    <w:rsid w:val="00691043"/>
    <w:rsid w:val="00696D08"/>
    <w:rsid w:val="006A0746"/>
    <w:rsid w:val="006A2BD5"/>
    <w:rsid w:val="006A3783"/>
    <w:rsid w:val="006A5988"/>
    <w:rsid w:val="006A7B2C"/>
    <w:rsid w:val="006B3243"/>
    <w:rsid w:val="006B5CE9"/>
    <w:rsid w:val="006B7AD0"/>
    <w:rsid w:val="006C0762"/>
    <w:rsid w:val="006C4A7C"/>
    <w:rsid w:val="006C69F1"/>
    <w:rsid w:val="006C717A"/>
    <w:rsid w:val="006C7A9F"/>
    <w:rsid w:val="006D2DF8"/>
    <w:rsid w:val="006D4261"/>
    <w:rsid w:val="006D47EE"/>
    <w:rsid w:val="006D59AF"/>
    <w:rsid w:val="006D6055"/>
    <w:rsid w:val="006D675A"/>
    <w:rsid w:val="006D6B43"/>
    <w:rsid w:val="006E3149"/>
    <w:rsid w:val="006E5A20"/>
    <w:rsid w:val="006E6E74"/>
    <w:rsid w:val="006F0D48"/>
    <w:rsid w:val="006F1D8D"/>
    <w:rsid w:val="006F7A46"/>
    <w:rsid w:val="00701FCD"/>
    <w:rsid w:val="00703E6A"/>
    <w:rsid w:val="007068D3"/>
    <w:rsid w:val="00707992"/>
    <w:rsid w:val="00707CDE"/>
    <w:rsid w:val="00711851"/>
    <w:rsid w:val="0071243D"/>
    <w:rsid w:val="00715AA4"/>
    <w:rsid w:val="0071770D"/>
    <w:rsid w:val="00724D32"/>
    <w:rsid w:val="00731798"/>
    <w:rsid w:val="0073185A"/>
    <w:rsid w:val="00731B38"/>
    <w:rsid w:val="007333D7"/>
    <w:rsid w:val="007350EF"/>
    <w:rsid w:val="00737329"/>
    <w:rsid w:val="007375AC"/>
    <w:rsid w:val="007375F3"/>
    <w:rsid w:val="007377CF"/>
    <w:rsid w:val="00740158"/>
    <w:rsid w:val="0074093A"/>
    <w:rsid w:val="00741321"/>
    <w:rsid w:val="007417B1"/>
    <w:rsid w:val="007463FB"/>
    <w:rsid w:val="0074730D"/>
    <w:rsid w:val="007507C8"/>
    <w:rsid w:val="00752F7A"/>
    <w:rsid w:val="00754145"/>
    <w:rsid w:val="007554EE"/>
    <w:rsid w:val="0075675D"/>
    <w:rsid w:val="00757BA1"/>
    <w:rsid w:val="00760E39"/>
    <w:rsid w:val="0076119B"/>
    <w:rsid w:val="00761465"/>
    <w:rsid w:val="00762E41"/>
    <w:rsid w:val="00762E87"/>
    <w:rsid w:val="0076320A"/>
    <w:rsid w:val="00763CAA"/>
    <w:rsid w:val="0076630B"/>
    <w:rsid w:val="00767C3F"/>
    <w:rsid w:val="00767E17"/>
    <w:rsid w:val="00773070"/>
    <w:rsid w:val="00773162"/>
    <w:rsid w:val="007764AD"/>
    <w:rsid w:val="00781D28"/>
    <w:rsid w:val="00782E65"/>
    <w:rsid w:val="007833B1"/>
    <w:rsid w:val="007864F6"/>
    <w:rsid w:val="00787BCA"/>
    <w:rsid w:val="007927A9"/>
    <w:rsid w:val="00793620"/>
    <w:rsid w:val="007971AC"/>
    <w:rsid w:val="0079755C"/>
    <w:rsid w:val="007A0394"/>
    <w:rsid w:val="007A5CD3"/>
    <w:rsid w:val="007A7184"/>
    <w:rsid w:val="007A7CB6"/>
    <w:rsid w:val="007B0A20"/>
    <w:rsid w:val="007B0B5C"/>
    <w:rsid w:val="007B2672"/>
    <w:rsid w:val="007B6DBB"/>
    <w:rsid w:val="007B7F9C"/>
    <w:rsid w:val="007C2598"/>
    <w:rsid w:val="007C4E90"/>
    <w:rsid w:val="007C5D00"/>
    <w:rsid w:val="007C6B4B"/>
    <w:rsid w:val="007D076E"/>
    <w:rsid w:val="007D1FFC"/>
    <w:rsid w:val="007D232A"/>
    <w:rsid w:val="007D3F01"/>
    <w:rsid w:val="007D637D"/>
    <w:rsid w:val="007D7339"/>
    <w:rsid w:val="007E0C1D"/>
    <w:rsid w:val="007E3A34"/>
    <w:rsid w:val="007E3B84"/>
    <w:rsid w:val="007E4316"/>
    <w:rsid w:val="007E4624"/>
    <w:rsid w:val="007E4B6B"/>
    <w:rsid w:val="007E5986"/>
    <w:rsid w:val="007E6C44"/>
    <w:rsid w:val="007E725D"/>
    <w:rsid w:val="007E7956"/>
    <w:rsid w:val="007F1605"/>
    <w:rsid w:val="007F193B"/>
    <w:rsid w:val="007F2EF5"/>
    <w:rsid w:val="007F5A7C"/>
    <w:rsid w:val="007F70BF"/>
    <w:rsid w:val="00802CFE"/>
    <w:rsid w:val="00805C17"/>
    <w:rsid w:val="00810474"/>
    <w:rsid w:val="0081048A"/>
    <w:rsid w:val="008106A5"/>
    <w:rsid w:val="00815F54"/>
    <w:rsid w:val="00825418"/>
    <w:rsid w:val="00827191"/>
    <w:rsid w:val="00830BBA"/>
    <w:rsid w:val="008333C6"/>
    <w:rsid w:val="00833D53"/>
    <w:rsid w:val="00834797"/>
    <w:rsid w:val="00835D07"/>
    <w:rsid w:val="00836430"/>
    <w:rsid w:val="008377F0"/>
    <w:rsid w:val="00837FE8"/>
    <w:rsid w:val="00841DF1"/>
    <w:rsid w:val="00842E95"/>
    <w:rsid w:val="008436E6"/>
    <w:rsid w:val="00844BE9"/>
    <w:rsid w:val="00851743"/>
    <w:rsid w:val="008521B0"/>
    <w:rsid w:val="008539FA"/>
    <w:rsid w:val="00860619"/>
    <w:rsid w:val="00861C4C"/>
    <w:rsid w:val="008639B1"/>
    <w:rsid w:val="008651AB"/>
    <w:rsid w:val="00872086"/>
    <w:rsid w:val="00875DC5"/>
    <w:rsid w:val="00875F0F"/>
    <w:rsid w:val="00876334"/>
    <w:rsid w:val="00880139"/>
    <w:rsid w:val="008808B4"/>
    <w:rsid w:val="00881A54"/>
    <w:rsid w:val="00881FA8"/>
    <w:rsid w:val="00883850"/>
    <w:rsid w:val="008863C6"/>
    <w:rsid w:val="00886B9E"/>
    <w:rsid w:val="00887A4E"/>
    <w:rsid w:val="00895210"/>
    <w:rsid w:val="00897DD9"/>
    <w:rsid w:val="008A089C"/>
    <w:rsid w:val="008A36CF"/>
    <w:rsid w:val="008A55D2"/>
    <w:rsid w:val="008A623B"/>
    <w:rsid w:val="008A6380"/>
    <w:rsid w:val="008B19C3"/>
    <w:rsid w:val="008B3878"/>
    <w:rsid w:val="008B4E6A"/>
    <w:rsid w:val="008B51B1"/>
    <w:rsid w:val="008B55EF"/>
    <w:rsid w:val="008C1195"/>
    <w:rsid w:val="008C16B3"/>
    <w:rsid w:val="008C17A4"/>
    <w:rsid w:val="008C35F6"/>
    <w:rsid w:val="008C4B52"/>
    <w:rsid w:val="008C7694"/>
    <w:rsid w:val="008C7A6D"/>
    <w:rsid w:val="008D0953"/>
    <w:rsid w:val="008D21E1"/>
    <w:rsid w:val="008D2E73"/>
    <w:rsid w:val="008D309E"/>
    <w:rsid w:val="008D3B9F"/>
    <w:rsid w:val="008D71E8"/>
    <w:rsid w:val="008D741A"/>
    <w:rsid w:val="008D7471"/>
    <w:rsid w:val="008E05FD"/>
    <w:rsid w:val="008E0816"/>
    <w:rsid w:val="008E43B4"/>
    <w:rsid w:val="008E4ECE"/>
    <w:rsid w:val="008E7B6A"/>
    <w:rsid w:val="008F0E80"/>
    <w:rsid w:val="008F3654"/>
    <w:rsid w:val="008F465A"/>
    <w:rsid w:val="008F6A2B"/>
    <w:rsid w:val="008F6E80"/>
    <w:rsid w:val="008F7181"/>
    <w:rsid w:val="008F7F01"/>
    <w:rsid w:val="00900ABE"/>
    <w:rsid w:val="0090101A"/>
    <w:rsid w:val="00903A07"/>
    <w:rsid w:val="00904D2B"/>
    <w:rsid w:val="00912F89"/>
    <w:rsid w:val="009151DB"/>
    <w:rsid w:val="00916245"/>
    <w:rsid w:val="00917A93"/>
    <w:rsid w:val="0092084A"/>
    <w:rsid w:val="00921F29"/>
    <w:rsid w:val="0092226A"/>
    <w:rsid w:val="00923CEB"/>
    <w:rsid w:val="00924030"/>
    <w:rsid w:val="0092673D"/>
    <w:rsid w:val="00932B46"/>
    <w:rsid w:val="00933069"/>
    <w:rsid w:val="00935245"/>
    <w:rsid w:val="00937FAC"/>
    <w:rsid w:val="00947DDB"/>
    <w:rsid w:val="009506AC"/>
    <w:rsid w:val="00950CE2"/>
    <w:rsid w:val="009528A5"/>
    <w:rsid w:val="009559D0"/>
    <w:rsid w:val="00957DC9"/>
    <w:rsid w:val="009632A5"/>
    <w:rsid w:val="00963B3A"/>
    <w:rsid w:val="0096517B"/>
    <w:rsid w:val="00966639"/>
    <w:rsid w:val="00967C12"/>
    <w:rsid w:val="00971145"/>
    <w:rsid w:val="00971B4F"/>
    <w:rsid w:val="009746F6"/>
    <w:rsid w:val="00974B68"/>
    <w:rsid w:val="00975A2E"/>
    <w:rsid w:val="00976626"/>
    <w:rsid w:val="00976D9D"/>
    <w:rsid w:val="00977632"/>
    <w:rsid w:val="00981E85"/>
    <w:rsid w:val="0098356D"/>
    <w:rsid w:val="009863E9"/>
    <w:rsid w:val="0098687B"/>
    <w:rsid w:val="00986DD9"/>
    <w:rsid w:val="0098771E"/>
    <w:rsid w:val="00990C2E"/>
    <w:rsid w:val="00991C4F"/>
    <w:rsid w:val="009942FC"/>
    <w:rsid w:val="00996817"/>
    <w:rsid w:val="00996B01"/>
    <w:rsid w:val="00996DBC"/>
    <w:rsid w:val="009A0D90"/>
    <w:rsid w:val="009A1D0C"/>
    <w:rsid w:val="009A55B5"/>
    <w:rsid w:val="009A5DAB"/>
    <w:rsid w:val="009B0EA4"/>
    <w:rsid w:val="009B1EFF"/>
    <w:rsid w:val="009B2B3E"/>
    <w:rsid w:val="009B33A5"/>
    <w:rsid w:val="009B4761"/>
    <w:rsid w:val="009B491B"/>
    <w:rsid w:val="009C0C87"/>
    <w:rsid w:val="009C4069"/>
    <w:rsid w:val="009C4629"/>
    <w:rsid w:val="009C7325"/>
    <w:rsid w:val="009C74D4"/>
    <w:rsid w:val="009D004D"/>
    <w:rsid w:val="009D09C8"/>
    <w:rsid w:val="009D226C"/>
    <w:rsid w:val="009D2545"/>
    <w:rsid w:val="009D35DB"/>
    <w:rsid w:val="009D3B30"/>
    <w:rsid w:val="009D6252"/>
    <w:rsid w:val="009E0464"/>
    <w:rsid w:val="009F15CB"/>
    <w:rsid w:val="009F6B9A"/>
    <w:rsid w:val="009F78F0"/>
    <w:rsid w:val="00A01728"/>
    <w:rsid w:val="00A02E37"/>
    <w:rsid w:val="00A03A79"/>
    <w:rsid w:val="00A03CA5"/>
    <w:rsid w:val="00A05007"/>
    <w:rsid w:val="00A05C30"/>
    <w:rsid w:val="00A07271"/>
    <w:rsid w:val="00A074C1"/>
    <w:rsid w:val="00A11BAF"/>
    <w:rsid w:val="00A12F1B"/>
    <w:rsid w:val="00A14A1E"/>
    <w:rsid w:val="00A157B1"/>
    <w:rsid w:val="00A17E38"/>
    <w:rsid w:val="00A17F8F"/>
    <w:rsid w:val="00A21A1E"/>
    <w:rsid w:val="00A21F6A"/>
    <w:rsid w:val="00A257D0"/>
    <w:rsid w:val="00A258B4"/>
    <w:rsid w:val="00A25C76"/>
    <w:rsid w:val="00A30493"/>
    <w:rsid w:val="00A3102C"/>
    <w:rsid w:val="00A35253"/>
    <w:rsid w:val="00A35A71"/>
    <w:rsid w:val="00A36B59"/>
    <w:rsid w:val="00A36E6E"/>
    <w:rsid w:val="00A413C3"/>
    <w:rsid w:val="00A44B50"/>
    <w:rsid w:val="00A4573D"/>
    <w:rsid w:val="00A46133"/>
    <w:rsid w:val="00A50239"/>
    <w:rsid w:val="00A51D51"/>
    <w:rsid w:val="00A52656"/>
    <w:rsid w:val="00A57A95"/>
    <w:rsid w:val="00A60C11"/>
    <w:rsid w:val="00A618E7"/>
    <w:rsid w:val="00A62357"/>
    <w:rsid w:val="00A64131"/>
    <w:rsid w:val="00A668CD"/>
    <w:rsid w:val="00A70325"/>
    <w:rsid w:val="00A7070D"/>
    <w:rsid w:val="00A73616"/>
    <w:rsid w:val="00A73A3C"/>
    <w:rsid w:val="00A754DA"/>
    <w:rsid w:val="00A81840"/>
    <w:rsid w:val="00A87919"/>
    <w:rsid w:val="00A96262"/>
    <w:rsid w:val="00AA1F55"/>
    <w:rsid w:val="00AA2387"/>
    <w:rsid w:val="00AA3AEB"/>
    <w:rsid w:val="00AA4D55"/>
    <w:rsid w:val="00AA5D20"/>
    <w:rsid w:val="00AB0242"/>
    <w:rsid w:val="00AB6367"/>
    <w:rsid w:val="00AC2819"/>
    <w:rsid w:val="00AC3C2E"/>
    <w:rsid w:val="00AD1D69"/>
    <w:rsid w:val="00AD1E48"/>
    <w:rsid w:val="00AD2008"/>
    <w:rsid w:val="00AD5E57"/>
    <w:rsid w:val="00AD7EF6"/>
    <w:rsid w:val="00AE07CA"/>
    <w:rsid w:val="00AE37F3"/>
    <w:rsid w:val="00AE5904"/>
    <w:rsid w:val="00AE6A90"/>
    <w:rsid w:val="00AE6B69"/>
    <w:rsid w:val="00AE797A"/>
    <w:rsid w:val="00AF44E4"/>
    <w:rsid w:val="00B00CF3"/>
    <w:rsid w:val="00B0300E"/>
    <w:rsid w:val="00B06897"/>
    <w:rsid w:val="00B1293A"/>
    <w:rsid w:val="00B12B5E"/>
    <w:rsid w:val="00B13868"/>
    <w:rsid w:val="00B17569"/>
    <w:rsid w:val="00B2088A"/>
    <w:rsid w:val="00B21351"/>
    <w:rsid w:val="00B214ED"/>
    <w:rsid w:val="00B24B90"/>
    <w:rsid w:val="00B24E6B"/>
    <w:rsid w:val="00B2624E"/>
    <w:rsid w:val="00B30A1C"/>
    <w:rsid w:val="00B31239"/>
    <w:rsid w:val="00B31E37"/>
    <w:rsid w:val="00B36E13"/>
    <w:rsid w:val="00B4158B"/>
    <w:rsid w:val="00B41C3A"/>
    <w:rsid w:val="00B432A0"/>
    <w:rsid w:val="00B44D41"/>
    <w:rsid w:val="00B52CA8"/>
    <w:rsid w:val="00B54B5B"/>
    <w:rsid w:val="00B566E1"/>
    <w:rsid w:val="00B56742"/>
    <w:rsid w:val="00B63EF3"/>
    <w:rsid w:val="00B6477F"/>
    <w:rsid w:val="00B6737E"/>
    <w:rsid w:val="00B67EE3"/>
    <w:rsid w:val="00B73027"/>
    <w:rsid w:val="00B77B41"/>
    <w:rsid w:val="00B80FD5"/>
    <w:rsid w:val="00B82F86"/>
    <w:rsid w:val="00B868B0"/>
    <w:rsid w:val="00B9051E"/>
    <w:rsid w:val="00B954A7"/>
    <w:rsid w:val="00B97426"/>
    <w:rsid w:val="00B97E9E"/>
    <w:rsid w:val="00BA03BB"/>
    <w:rsid w:val="00BA5AC3"/>
    <w:rsid w:val="00BA6043"/>
    <w:rsid w:val="00BA6332"/>
    <w:rsid w:val="00BB294C"/>
    <w:rsid w:val="00BB7674"/>
    <w:rsid w:val="00BB7A09"/>
    <w:rsid w:val="00BC1DE6"/>
    <w:rsid w:val="00BC237C"/>
    <w:rsid w:val="00BC41AD"/>
    <w:rsid w:val="00BC4694"/>
    <w:rsid w:val="00BC6FBF"/>
    <w:rsid w:val="00BD0544"/>
    <w:rsid w:val="00BD1129"/>
    <w:rsid w:val="00BD3978"/>
    <w:rsid w:val="00BD6962"/>
    <w:rsid w:val="00BE200D"/>
    <w:rsid w:val="00BF1129"/>
    <w:rsid w:val="00BF383C"/>
    <w:rsid w:val="00C02557"/>
    <w:rsid w:val="00C03791"/>
    <w:rsid w:val="00C065AF"/>
    <w:rsid w:val="00C105AB"/>
    <w:rsid w:val="00C1426C"/>
    <w:rsid w:val="00C151E6"/>
    <w:rsid w:val="00C1583C"/>
    <w:rsid w:val="00C16087"/>
    <w:rsid w:val="00C1635E"/>
    <w:rsid w:val="00C165A2"/>
    <w:rsid w:val="00C16954"/>
    <w:rsid w:val="00C25810"/>
    <w:rsid w:val="00C2623C"/>
    <w:rsid w:val="00C271E3"/>
    <w:rsid w:val="00C274FC"/>
    <w:rsid w:val="00C27DC3"/>
    <w:rsid w:val="00C317F0"/>
    <w:rsid w:val="00C321C1"/>
    <w:rsid w:val="00C32AEF"/>
    <w:rsid w:val="00C32B9F"/>
    <w:rsid w:val="00C32FF7"/>
    <w:rsid w:val="00C35086"/>
    <w:rsid w:val="00C36C91"/>
    <w:rsid w:val="00C3794B"/>
    <w:rsid w:val="00C37BE8"/>
    <w:rsid w:val="00C430EE"/>
    <w:rsid w:val="00C43249"/>
    <w:rsid w:val="00C434AF"/>
    <w:rsid w:val="00C45A46"/>
    <w:rsid w:val="00C46004"/>
    <w:rsid w:val="00C47CCC"/>
    <w:rsid w:val="00C5054A"/>
    <w:rsid w:val="00C51BB9"/>
    <w:rsid w:val="00C529E4"/>
    <w:rsid w:val="00C52A04"/>
    <w:rsid w:val="00C55CF1"/>
    <w:rsid w:val="00C562FD"/>
    <w:rsid w:val="00C5785C"/>
    <w:rsid w:val="00C579D0"/>
    <w:rsid w:val="00C57CE8"/>
    <w:rsid w:val="00C6084E"/>
    <w:rsid w:val="00C61B5D"/>
    <w:rsid w:val="00C66915"/>
    <w:rsid w:val="00C66D79"/>
    <w:rsid w:val="00C70325"/>
    <w:rsid w:val="00C70666"/>
    <w:rsid w:val="00C70A0C"/>
    <w:rsid w:val="00C7119B"/>
    <w:rsid w:val="00C771AA"/>
    <w:rsid w:val="00C819D9"/>
    <w:rsid w:val="00C85614"/>
    <w:rsid w:val="00C85BAE"/>
    <w:rsid w:val="00C8629E"/>
    <w:rsid w:val="00C9083C"/>
    <w:rsid w:val="00C93215"/>
    <w:rsid w:val="00C948CB"/>
    <w:rsid w:val="00C979CE"/>
    <w:rsid w:val="00CA0021"/>
    <w:rsid w:val="00CA112F"/>
    <w:rsid w:val="00CA20AB"/>
    <w:rsid w:val="00CA2D3D"/>
    <w:rsid w:val="00CA7D01"/>
    <w:rsid w:val="00CB023A"/>
    <w:rsid w:val="00CB079F"/>
    <w:rsid w:val="00CB1BC8"/>
    <w:rsid w:val="00CB2530"/>
    <w:rsid w:val="00CB57C1"/>
    <w:rsid w:val="00CB655C"/>
    <w:rsid w:val="00CB7AF3"/>
    <w:rsid w:val="00CC0678"/>
    <w:rsid w:val="00CC104F"/>
    <w:rsid w:val="00CC1EC0"/>
    <w:rsid w:val="00CC2811"/>
    <w:rsid w:val="00CC4656"/>
    <w:rsid w:val="00CC7691"/>
    <w:rsid w:val="00CD17DD"/>
    <w:rsid w:val="00CD4678"/>
    <w:rsid w:val="00CD479C"/>
    <w:rsid w:val="00CD4E73"/>
    <w:rsid w:val="00CD6C2B"/>
    <w:rsid w:val="00CD7F94"/>
    <w:rsid w:val="00CE0F46"/>
    <w:rsid w:val="00CE14F1"/>
    <w:rsid w:val="00CE1DD1"/>
    <w:rsid w:val="00CE2A46"/>
    <w:rsid w:val="00CF5A87"/>
    <w:rsid w:val="00D00751"/>
    <w:rsid w:val="00D01BA6"/>
    <w:rsid w:val="00D01BEF"/>
    <w:rsid w:val="00D03E9A"/>
    <w:rsid w:val="00D05249"/>
    <w:rsid w:val="00D073C9"/>
    <w:rsid w:val="00D10D92"/>
    <w:rsid w:val="00D12343"/>
    <w:rsid w:val="00D12964"/>
    <w:rsid w:val="00D146B9"/>
    <w:rsid w:val="00D16FC7"/>
    <w:rsid w:val="00D211BE"/>
    <w:rsid w:val="00D3215F"/>
    <w:rsid w:val="00D3505C"/>
    <w:rsid w:val="00D375C4"/>
    <w:rsid w:val="00D3766C"/>
    <w:rsid w:val="00D40885"/>
    <w:rsid w:val="00D415B9"/>
    <w:rsid w:val="00D43BAF"/>
    <w:rsid w:val="00D4468E"/>
    <w:rsid w:val="00D45EB6"/>
    <w:rsid w:val="00D45EF2"/>
    <w:rsid w:val="00D46E42"/>
    <w:rsid w:val="00D51B3E"/>
    <w:rsid w:val="00D55ABE"/>
    <w:rsid w:val="00D57965"/>
    <w:rsid w:val="00D604EF"/>
    <w:rsid w:val="00D61214"/>
    <w:rsid w:val="00D62E4C"/>
    <w:rsid w:val="00D6385D"/>
    <w:rsid w:val="00D704C0"/>
    <w:rsid w:val="00D713F9"/>
    <w:rsid w:val="00D71D3E"/>
    <w:rsid w:val="00D73AAD"/>
    <w:rsid w:val="00D77FB7"/>
    <w:rsid w:val="00D80756"/>
    <w:rsid w:val="00D8340C"/>
    <w:rsid w:val="00D845C3"/>
    <w:rsid w:val="00D8555E"/>
    <w:rsid w:val="00D8574F"/>
    <w:rsid w:val="00D90D09"/>
    <w:rsid w:val="00D93EA5"/>
    <w:rsid w:val="00D9522C"/>
    <w:rsid w:val="00DA3123"/>
    <w:rsid w:val="00DA78D8"/>
    <w:rsid w:val="00DB26EA"/>
    <w:rsid w:val="00DB29A9"/>
    <w:rsid w:val="00DB334C"/>
    <w:rsid w:val="00DB3A1E"/>
    <w:rsid w:val="00DB4DE1"/>
    <w:rsid w:val="00DB77F0"/>
    <w:rsid w:val="00DB7B31"/>
    <w:rsid w:val="00DC7C78"/>
    <w:rsid w:val="00DD0362"/>
    <w:rsid w:val="00DD28C2"/>
    <w:rsid w:val="00DD3044"/>
    <w:rsid w:val="00DD4E85"/>
    <w:rsid w:val="00DE189E"/>
    <w:rsid w:val="00DE2BC6"/>
    <w:rsid w:val="00DE39E9"/>
    <w:rsid w:val="00DE46BA"/>
    <w:rsid w:val="00DE5BF5"/>
    <w:rsid w:val="00DE5C4B"/>
    <w:rsid w:val="00DE629C"/>
    <w:rsid w:val="00DE7563"/>
    <w:rsid w:val="00DE7A1B"/>
    <w:rsid w:val="00DF0E5E"/>
    <w:rsid w:val="00DF0F4B"/>
    <w:rsid w:val="00DF2884"/>
    <w:rsid w:val="00DF37B6"/>
    <w:rsid w:val="00DF45CA"/>
    <w:rsid w:val="00E01B67"/>
    <w:rsid w:val="00E03B8A"/>
    <w:rsid w:val="00E05E15"/>
    <w:rsid w:val="00E07ED2"/>
    <w:rsid w:val="00E104D0"/>
    <w:rsid w:val="00E105FC"/>
    <w:rsid w:val="00E10DF2"/>
    <w:rsid w:val="00E1207C"/>
    <w:rsid w:val="00E12657"/>
    <w:rsid w:val="00E14BA0"/>
    <w:rsid w:val="00E14FD2"/>
    <w:rsid w:val="00E15534"/>
    <w:rsid w:val="00E1618C"/>
    <w:rsid w:val="00E20656"/>
    <w:rsid w:val="00E20888"/>
    <w:rsid w:val="00E21779"/>
    <w:rsid w:val="00E2209C"/>
    <w:rsid w:val="00E2213A"/>
    <w:rsid w:val="00E22386"/>
    <w:rsid w:val="00E23CEB"/>
    <w:rsid w:val="00E24F0E"/>
    <w:rsid w:val="00E26FDA"/>
    <w:rsid w:val="00E3269F"/>
    <w:rsid w:val="00E34A19"/>
    <w:rsid w:val="00E44D60"/>
    <w:rsid w:val="00E4671B"/>
    <w:rsid w:val="00E46BD5"/>
    <w:rsid w:val="00E47E9D"/>
    <w:rsid w:val="00E52901"/>
    <w:rsid w:val="00E57C8D"/>
    <w:rsid w:val="00E62E1D"/>
    <w:rsid w:val="00E6413B"/>
    <w:rsid w:val="00E66C35"/>
    <w:rsid w:val="00E7050C"/>
    <w:rsid w:val="00E70B24"/>
    <w:rsid w:val="00E70E9A"/>
    <w:rsid w:val="00E71299"/>
    <w:rsid w:val="00E72245"/>
    <w:rsid w:val="00E7272D"/>
    <w:rsid w:val="00E73D09"/>
    <w:rsid w:val="00E751ED"/>
    <w:rsid w:val="00E75B67"/>
    <w:rsid w:val="00E7697A"/>
    <w:rsid w:val="00E80D01"/>
    <w:rsid w:val="00E80F98"/>
    <w:rsid w:val="00E84E75"/>
    <w:rsid w:val="00E94904"/>
    <w:rsid w:val="00E95242"/>
    <w:rsid w:val="00E97D98"/>
    <w:rsid w:val="00EA309D"/>
    <w:rsid w:val="00EA3B13"/>
    <w:rsid w:val="00EA444E"/>
    <w:rsid w:val="00EB1928"/>
    <w:rsid w:val="00EB264A"/>
    <w:rsid w:val="00EC653E"/>
    <w:rsid w:val="00EC7DB6"/>
    <w:rsid w:val="00ED2A04"/>
    <w:rsid w:val="00ED5188"/>
    <w:rsid w:val="00ED5E01"/>
    <w:rsid w:val="00EE0099"/>
    <w:rsid w:val="00EE2F55"/>
    <w:rsid w:val="00EE460C"/>
    <w:rsid w:val="00EE5032"/>
    <w:rsid w:val="00EE5204"/>
    <w:rsid w:val="00EE5958"/>
    <w:rsid w:val="00EF3307"/>
    <w:rsid w:val="00EF57F0"/>
    <w:rsid w:val="00EF7541"/>
    <w:rsid w:val="00EF7742"/>
    <w:rsid w:val="00EF78D2"/>
    <w:rsid w:val="00F101BA"/>
    <w:rsid w:val="00F10ACC"/>
    <w:rsid w:val="00F13CA7"/>
    <w:rsid w:val="00F14AE8"/>
    <w:rsid w:val="00F16B13"/>
    <w:rsid w:val="00F21FDF"/>
    <w:rsid w:val="00F23C7C"/>
    <w:rsid w:val="00F24441"/>
    <w:rsid w:val="00F25614"/>
    <w:rsid w:val="00F35F57"/>
    <w:rsid w:val="00F36948"/>
    <w:rsid w:val="00F402C8"/>
    <w:rsid w:val="00F4204A"/>
    <w:rsid w:val="00F43271"/>
    <w:rsid w:val="00F458A1"/>
    <w:rsid w:val="00F46BA7"/>
    <w:rsid w:val="00F524BE"/>
    <w:rsid w:val="00F53FF2"/>
    <w:rsid w:val="00F567B9"/>
    <w:rsid w:val="00F607E4"/>
    <w:rsid w:val="00F62B5B"/>
    <w:rsid w:val="00F63234"/>
    <w:rsid w:val="00F732D6"/>
    <w:rsid w:val="00F76D0A"/>
    <w:rsid w:val="00F81EE1"/>
    <w:rsid w:val="00F82082"/>
    <w:rsid w:val="00F83482"/>
    <w:rsid w:val="00F8522C"/>
    <w:rsid w:val="00F854EF"/>
    <w:rsid w:val="00F8633B"/>
    <w:rsid w:val="00FA2C0F"/>
    <w:rsid w:val="00FA7793"/>
    <w:rsid w:val="00FB0C3B"/>
    <w:rsid w:val="00FB5E69"/>
    <w:rsid w:val="00FB7ED3"/>
    <w:rsid w:val="00FC1FB5"/>
    <w:rsid w:val="00FC6101"/>
    <w:rsid w:val="00FC6BC1"/>
    <w:rsid w:val="00FC6EB5"/>
    <w:rsid w:val="00FC7591"/>
    <w:rsid w:val="00FC7CBE"/>
    <w:rsid w:val="00FD2655"/>
    <w:rsid w:val="00FD475F"/>
    <w:rsid w:val="00FD613B"/>
    <w:rsid w:val="00FD7E24"/>
    <w:rsid w:val="00FE0D29"/>
    <w:rsid w:val="00FE6A09"/>
    <w:rsid w:val="00FE72A3"/>
    <w:rsid w:val="00FF01E2"/>
    <w:rsid w:val="00FF0823"/>
    <w:rsid w:val="00FF1477"/>
    <w:rsid w:val="00FF25BB"/>
    <w:rsid w:val="00FF26F3"/>
    <w:rsid w:val="00FF51A9"/>
    <w:rsid w:val="00FF5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F7703E"/>
  <w15:docId w15:val="{49F0C024-2D9A-49AB-B9E5-3D36D55B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aliases w:val="Закупки"/>
    <w:next w:val="21"/>
    <w:qFormat/>
    <w:rsid w:val="007833B1"/>
    <w:pPr>
      <w:spacing w:after="200" w:line="276" w:lineRule="auto"/>
    </w:pPr>
    <w:rPr>
      <w:rFonts w:ascii="Arial" w:hAnsi="Arial"/>
      <w:szCs w:val="22"/>
      <w:lang w:eastAsia="en-US"/>
    </w:rPr>
  </w:style>
  <w:style w:type="paragraph" w:styleId="1">
    <w:name w:val="heading 1"/>
    <w:basedOn w:val="a4"/>
    <w:next w:val="a4"/>
    <w:link w:val="10"/>
    <w:uiPriority w:val="9"/>
    <w:qFormat/>
    <w:locked/>
    <w:rsid w:val="001B10A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1">
    <w:name w:val="heading 2"/>
    <w:basedOn w:val="a4"/>
    <w:link w:val="22"/>
    <w:uiPriority w:val="9"/>
    <w:qFormat/>
    <w:rsid w:val="007833B1"/>
    <w:pPr>
      <w:keepNext/>
      <w:keepLines/>
      <w:spacing w:before="200" w:after="0"/>
      <w:ind w:left="360" w:hanging="360"/>
      <w:outlineLvl w:val="1"/>
    </w:pPr>
    <w:rPr>
      <w:sz w:val="26"/>
      <w:szCs w:val="26"/>
    </w:rPr>
  </w:style>
  <w:style w:type="paragraph" w:styleId="3">
    <w:name w:val="heading 3"/>
    <w:basedOn w:val="a4"/>
    <w:next w:val="a4"/>
    <w:link w:val="30"/>
    <w:uiPriority w:val="9"/>
    <w:unhideWhenUsed/>
    <w:qFormat/>
    <w:locked/>
    <w:rsid w:val="0071770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4"/>
    <w:next w:val="a4"/>
    <w:link w:val="40"/>
    <w:uiPriority w:val="9"/>
    <w:unhideWhenUsed/>
    <w:qFormat/>
    <w:locked/>
    <w:rsid w:val="009E0464"/>
    <w:pPr>
      <w:keepNext/>
      <w:keepLines/>
      <w:spacing w:before="240" w:after="240" w:line="240" w:lineRule="exact"/>
      <w:outlineLvl w:val="3"/>
    </w:pPr>
    <w:rPr>
      <w:rFonts w:asciiTheme="majorHAnsi" w:eastAsiaTheme="majorEastAsia" w:hAnsiTheme="majorHAnsi" w:cstheme="majorBidi"/>
      <w:iCs/>
      <w:color w:val="00A88E"/>
      <w:sz w:val="24"/>
    </w:rPr>
  </w:style>
  <w:style w:type="paragraph" w:styleId="5">
    <w:name w:val="heading 5"/>
    <w:basedOn w:val="a4"/>
    <w:next w:val="a4"/>
    <w:link w:val="50"/>
    <w:uiPriority w:val="9"/>
    <w:unhideWhenUsed/>
    <w:qFormat/>
    <w:locked/>
    <w:rsid w:val="009E0464"/>
    <w:pPr>
      <w:keepNext/>
      <w:keepLines/>
      <w:spacing w:before="40" w:after="0" w:line="259" w:lineRule="auto"/>
      <w:outlineLvl w:val="4"/>
    </w:pPr>
    <w:rPr>
      <w:rFonts w:asciiTheme="majorHAnsi" w:eastAsiaTheme="majorEastAsia" w:hAnsiTheme="majorHAnsi" w:cstheme="majorBidi"/>
      <w:color w:val="00A88E"/>
    </w:rPr>
  </w:style>
  <w:style w:type="paragraph" w:styleId="6">
    <w:name w:val="heading 6"/>
    <w:basedOn w:val="a4"/>
    <w:next w:val="a4"/>
    <w:link w:val="60"/>
    <w:uiPriority w:val="9"/>
    <w:unhideWhenUsed/>
    <w:qFormat/>
    <w:locked/>
    <w:rsid w:val="009E0464"/>
    <w:pPr>
      <w:keepNext/>
      <w:keepLines/>
      <w:spacing w:before="40" w:after="0" w:line="259" w:lineRule="auto"/>
      <w:outlineLvl w:val="5"/>
    </w:pPr>
    <w:rPr>
      <w:rFonts w:asciiTheme="majorHAnsi" w:eastAsiaTheme="majorEastAsia" w:hAnsiTheme="majorHAnsi" w:cstheme="majorBidi"/>
      <w:color w:val="00A88E"/>
    </w:rPr>
  </w:style>
  <w:style w:type="paragraph" w:styleId="7">
    <w:name w:val="heading 7"/>
    <w:basedOn w:val="a4"/>
    <w:next w:val="a4"/>
    <w:link w:val="70"/>
    <w:uiPriority w:val="9"/>
    <w:unhideWhenUsed/>
    <w:qFormat/>
    <w:locked/>
    <w:rsid w:val="009E0464"/>
    <w:pPr>
      <w:keepNext/>
      <w:keepLines/>
      <w:spacing w:before="40" w:after="0" w:line="259" w:lineRule="auto"/>
      <w:outlineLvl w:val="6"/>
    </w:pPr>
    <w:rPr>
      <w:rFonts w:asciiTheme="majorHAnsi" w:eastAsiaTheme="majorEastAsia" w:hAnsiTheme="majorHAnsi" w:cstheme="majorBidi"/>
      <w:iCs/>
      <w:color w:val="000000" w:themeColor="text1"/>
    </w:rPr>
  </w:style>
  <w:style w:type="paragraph" w:styleId="8">
    <w:name w:val="heading 8"/>
    <w:basedOn w:val="a4"/>
    <w:next w:val="a4"/>
    <w:link w:val="80"/>
    <w:uiPriority w:val="9"/>
    <w:unhideWhenUsed/>
    <w:qFormat/>
    <w:locked/>
    <w:rsid w:val="009E0464"/>
    <w:pPr>
      <w:keepNext/>
      <w:keepLines/>
      <w:spacing w:before="40" w:after="0" w:line="259" w:lineRule="auto"/>
      <w:outlineLvl w:val="7"/>
    </w:pPr>
    <w:rPr>
      <w:rFonts w:asciiTheme="majorHAnsi" w:eastAsiaTheme="majorEastAsia" w:hAnsiTheme="majorHAnsi" w:cstheme="majorBidi"/>
      <w:color w:val="272727" w:themeColor="text1" w:themeTint="D8"/>
      <w:szCs w:val="21"/>
    </w:rPr>
  </w:style>
  <w:style w:type="paragraph" w:styleId="9">
    <w:name w:val="heading 9"/>
    <w:basedOn w:val="a4"/>
    <w:next w:val="a4"/>
    <w:link w:val="90"/>
    <w:uiPriority w:val="9"/>
    <w:unhideWhenUsed/>
    <w:qFormat/>
    <w:locked/>
    <w:rsid w:val="009E0464"/>
    <w:pPr>
      <w:keepNext/>
      <w:keepLines/>
      <w:spacing w:before="40" w:after="0" w:line="259" w:lineRule="auto"/>
      <w:outlineLvl w:val="8"/>
    </w:pPr>
    <w:rPr>
      <w:rFonts w:asciiTheme="majorHAnsi" w:eastAsiaTheme="majorEastAsia" w:hAnsiTheme="majorHAnsi" w:cstheme="majorBidi"/>
      <w:iCs/>
      <w:color w:val="272727" w:themeColor="text1" w:themeTint="D8"/>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2">
    <w:name w:val="Заголовок 2 Знак"/>
    <w:link w:val="21"/>
    <w:uiPriority w:val="9"/>
    <w:locked/>
    <w:rsid w:val="007833B1"/>
    <w:rPr>
      <w:rFonts w:ascii="Arial" w:hAnsi="Arial" w:cs="Arial"/>
      <w:sz w:val="26"/>
      <w:szCs w:val="26"/>
    </w:rPr>
  </w:style>
  <w:style w:type="character" w:customStyle="1" w:styleId="a8">
    <w:name w:val="Абзац списка Знак"/>
    <w:aliases w:val="ПКФ Список Знак,Абзац списка2 Знак,мой Знак,Bullet List Знак,FooterText Знак,numbered Знак,SL_Абзац списка Знак,Нумерованый список Знак,List Paragraph1 Знак,–маркер Знак,Подпись рисунка Знак,Заголовок_3 Знак,ТЗ_Список Знак,таблица Знак"/>
    <w:link w:val="a9"/>
    <w:uiPriority w:val="34"/>
    <w:qFormat/>
    <w:locked/>
    <w:rsid w:val="007833B1"/>
    <w:rPr>
      <w:rFonts w:ascii="Arial" w:hAnsi="Arial" w:cs="Times New Roman"/>
      <w:sz w:val="20"/>
    </w:rPr>
  </w:style>
  <w:style w:type="paragraph" w:styleId="a9">
    <w:name w:val="List Paragraph"/>
    <w:aliases w:val="ПКФ Список,Абзац списка2,мой,Bullet List,FooterText,numbered,SL_Абзац списка,Нумерованый список,List Paragraph1,–маркер,Подпись рисунка,Заголовок_3,ТЗ_Список,таблица,Абзац списка5,Use Case List Paragraph,Маркер,ТЗ список"/>
    <w:basedOn w:val="a4"/>
    <w:link w:val="a8"/>
    <w:uiPriority w:val="34"/>
    <w:qFormat/>
    <w:rsid w:val="007833B1"/>
    <w:pPr>
      <w:ind w:left="720"/>
      <w:contextualSpacing/>
    </w:pPr>
    <w:rPr>
      <w:szCs w:val="20"/>
    </w:rPr>
  </w:style>
  <w:style w:type="character" w:styleId="aa">
    <w:name w:val="Hyperlink"/>
    <w:uiPriority w:val="99"/>
    <w:rsid w:val="007833B1"/>
    <w:rPr>
      <w:rFonts w:cs="Times New Roman"/>
      <w:color w:val="0000FF"/>
      <w:u w:val="single"/>
    </w:rPr>
  </w:style>
  <w:style w:type="paragraph" w:styleId="ab">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1,Char Char"/>
    <w:basedOn w:val="a4"/>
    <w:link w:val="ac"/>
    <w:uiPriority w:val="99"/>
    <w:rsid w:val="007833B1"/>
    <w:pPr>
      <w:spacing w:after="0" w:line="240" w:lineRule="auto"/>
    </w:pPr>
    <w:rPr>
      <w:szCs w:val="20"/>
    </w:rPr>
  </w:style>
  <w:style w:type="character" w:customStyle="1" w:styleId="ac">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Знак21 Знак,Char Char Знак"/>
    <w:link w:val="ab"/>
    <w:uiPriority w:val="99"/>
    <w:qFormat/>
    <w:locked/>
    <w:rsid w:val="007833B1"/>
    <w:rPr>
      <w:rFonts w:ascii="Arial" w:hAnsi="Arial" w:cs="Times New Roman"/>
      <w:sz w:val="20"/>
      <w:szCs w:val="20"/>
    </w:rPr>
  </w:style>
  <w:style w:type="table" w:styleId="ad">
    <w:name w:val="Table Grid"/>
    <w:basedOn w:val="a6"/>
    <w:uiPriority w:val="39"/>
    <w:rsid w:val="007833B1"/>
    <w:pPr>
      <w:ind w:firstLine="709"/>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1">
    <w:name w:val="toc 6"/>
    <w:basedOn w:val="a4"/>
    <w:next w:val="a4"/>
    <w:autoRedefine/>
    <w:uiPriority w:val="39"/>
    <w:rsid w:val="007833B1"/>
    <w:pPr>
      <w:tabs>
        <w:tab w:val="left" w:pos="612"/>
      </w:tabs>
      <w:spacing w:after="60" w:line="240" w:lineRule="atLeast"/>
    </w:pPr>
    <w:rPr>
      <w:rFonts w:cs="Arial"/>
      <w:b/>
      <w:color w:val="FF0D0D"/>
      <w:szCs w:val="20"/>
    </w:rPr>
  </w:style>
  <w:style w:type="paragraph" w:customStyle="1" w:styleId="11">
    <w:name w:val="Список 1"/>
    <w:basedOn w:val="a4"/>
    <w:uiPriority w:val="99"/>
    <w:rsid w:val="007833B1"/>
    <w:pPr>
      <w:tabs>
        <w:tab w:val="num" w:pos="1780"/>
      </w:tabs>
      <w:spacing w:after="0" w:line="240" w:lineRule="auto"/>
      <w:ind w:left="1780" w:hanging="360"/>
    </w:pPr>
    <w:rPr>
      <w:rFonts w:ascii="Times New Roman" w:eastAsia="Times New Roman" w:hAnsi="Times New Roman"/>
      <w:sz w:val="24"/>
      <w:szCs w:val="24"/>
      <w:lang w:eastAsia="ru-RU"/>
    </w:rPr>
  </w:style>
  <w:style w:type="paragraph" w:customStyle="1" w:styleId="Default">
    <w:name w:val="Default"/>
    <w:uiPriority w:val="99"/>
    <w:rsid w:val="007833B1"/>
    <w:pPr>
      <w:autoSpaceDE w:val="0"/>
      <w:autoSpaceDN w:val="0"/>
      <w:adjustRightInd w:val="0"/>
    </w:pPr>
    <w:rPr>
      <w:rFonts w:ascii="Times New Roman" w:eastAsia="MS Mincho" w:hAnsi="Times New Roman"/>
      <w:color w:val="000000"/>
      <w:sz w:val="24"/>
      <w:szCs w:val="24"/>
    </w:rPr>
  </w:style>
  <w:style w:type="paragraph" w:customStyle="1" w:styleId="ae">
    <w:name w:val="БМ"/>
    <w:basedOn w:val="af"/>
    <w:link w:val="af0"/>
    <w:uiPriority w:val="99"/>
    <w:rsid w:val="007833B1"/>
    <w:pPr>
      <w:spacing w:line="240" w:lineRule="auto"/>
    </w:pPr>
    <w:rPr>
      <w:lang w:eastAsia="ru-RU"/>
    </w:rPr>
  </w:style>
  <w:style w:type="character" w:customStyle="1" w:styleId="af0">
    <w:name w:val="БМ Знак"/>
    <w:link w:val="ae"/>
    <w:uiPriority w:val="99"/>
    <w:locked/>
    <w:rsid w:val="007833B1"/>
    <w:rPr>
      <w:rFonts w:ascii="Arial" w:hAnsi="Arial" w:cs="Arial"/>
      <w:lang w:eastAsia="ru-RU"/>
    </w:rPr>
  </w:style>
  <w:style w:type="paragraph" w:customStyle="1" w:styleId="a1">
    <w:name w:val="Стиль номер обычный"/>
    <w:basedOn w:val="23"/>
    <w:uiPriority w:val="99"/>
    <w:rsid w:val="007833B1"/>
    <w:pPr>
      <w:numPr>
        <w:ilvl w:val="2"/>
        <w:numId w:val="1"/>
      </w:numPr>
      <w:spacing w:line="240" w:lineRule="auto"/>
      <w:jc w:val="both"/>
    </w:pPr>
    <w:rPr>
      <w:rFonts w:ascii="Times New Roman" w:eastAsia="Times New Roman" w:hAnsi="Times New Roman"/>
      <w:sz w:val="28"/>
      <w:szCs w:val="20"/>
      <w:lang w:eastAsia="ru-RU"/>
    </w:rPr>
  </w:style>
  <w:style w:type="paragraph" w:customStyle="1" w:styleId="20">
    <w:name w:val="Стиль уровень 2"/>
    <w:basedOn w:val="a4"/>
    <w:next w:val="a1"/>
    <w:uiPriority w:val="99"/>
    <w:rsid w:val="007833B1"/>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2">
    <w:name w:val="Стиль номер продолжение"/>
    <w:basedOn w:val="a1"/>
    <w:uiPriority w:val="99"/>
    <w:rsid w:val="007833B1"/>
    <w:pPr>
      <w:numPr>
        <w:ilvl w:val="3"/>
      </w:numPr>
      <w:spacing w:after="0"/>
    </w:pPr>
    <w:rPr>
      <w:color w:val="000000"/>
    </w:rPr>
  </w:style>
  <w:style w:type="paragraph" w:styleId="24">
    <w:name w:val="Body Text 2"/>
    <w:basedOn w:val="a4"/>
    <w:link w:val="25"/>
    <w:uiPriority w:val="99"/>
    <w:rsid w:val="007833B1"/>
    <w:pPr>
      <w:spacing w:after="120" w:line="480" w:lineRule="auto"/>
    </w:pPr>
    <w:rPr>
      <w:szCs w:val="20"/>
    </w:rPr>
  </w:style>
  <w:style w:type="character" w:customStyle="1" w:styleId="25">
    <w:name w:val="Основной текст 2 Знак"/>
    <w:link w:val="24"/>
    <w:uiPriority w:val="99"/>
    <w:locked/>
    <w:rsid w:val="007833B1"/>
    <w:rPr>
      <w:rFonts w:ascii="Arial" w:hAnsi="Arial" w:cs="Times New Roman"/>
      <w:sz w:val="20"/>
    </w:rPr>
  </w:style>
  <w:style w:type="character" w:styleId="af1">
    <w:name w:val="Placeholder Text"/>
    <w:uiPriority w:val="99"/>
    <w:semiHidden/>
    <w:rsid w:val="007833B1"/>
    <w:rPr>
      <w:rFonts w:cs="Times New Roman"/>
      <w:color w:val="808080"/>
    </w:rPr>
  </w:style>
  <w:style w:type="paragraph" w:customStyle="1" w:styleId="ConsNonformat">
    <w:name w:val="ConsNonformat"/>
    <w:uiPriority w:val="99"/>
    <w:rsid w:val="007833B1"/>
    <w:pPr>
      <w:widowControl w:val="0"/>
      <w:autoSpaceDE w:val="0"/>
      <w:autoSpaceDN w:val="0"/>
      <w:adjustRightInd w:val="0"/>
    </w:pPr>
    <w:rPr>
      <w:rFonts w:ascii="Courier New" w:eastAsia="Times New Roman" w:hAnsi="Courier New" w:cs="Courier New"/>
    </w:rPr>
  </w:style>
  <w:style w:type="character" w:customStyle="1" w:styleId="26">
    <w:name w:val="Стиль2"/>
    <w:uiPriority w:val="99"/>
    <w:rsid w:val="007833B1"/>
    <w:rPr>
      <w:rFonts w:ascii="Arial" w:hAnsi="Arial" w:cs="Times New Roman"/>
      <w:sz w:val="20"/>
    </w:rPr>
  </w:style>
  <w:style w:type="character" w:customStyle="1" w:styleId="31">
    <w:name w:val="Стиль3"/>
    <w:uiPriority w:val="99"/>
    <w:rsid w:val="007833B1"/>
    <w:rPr>
      <w:rFonts w:ascii="Arial" w:hAnsi="Arial" w:cs="Times New Roman"/>
      <w:b/>
      <w:sz w:val="20"/>
      <w:u w:val="single"/>
    </w:rPr>
  </w:style>
  <w:style w:type="character" w:customStyle="1" w:styleId="41">
    <w:name w:val="Стиль4"/>
    <w:uiPriority w:val="99"/>
    <w:rsid w:val="007833B1"/>
    <w:rPr>
      <w:rFonts w:ascii="Arial" w:hAnsi="Arial" w:cs="Times New Roman"/>
      <w:b/>
      <w:i/>
      <w:sz w:val="20"/>
    </w:rPr>
  </w:style>
  <w:style w:type="character" w:customStyle="1" w:styleId="51">
    <w:name w:val="Стиль5"/>
    <w:uiPriority w:val="99"/>
    <w:rsid w:val="007833B1"/>
    <w:rPr>
      <w:rFonts w:cs="Times New Roman"/>
      <w:b/>
      <w:color w:val="FFFFFF"/>
    </w:rPr>
  </w:style>
  <w:style w:type="table" w:customStyle="1" w:styleId="1-11">
    <w:name w:val="Средняя заливка 1 - Акцент 11"/>
    <w:basedOn w:val="12"/>
    <w:uiPriority w:val="99"/>
    <w:rsid w:val="007833B1"/>
    <w:rPr>
      <w:rFonts w:ascii="Cambria" w:hAnsi="Cambria"/>
      <w:b/>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pPr>
        <w:spacing w:before="0" w:after="0"/>
      </w:pPr>
      <w:rPr>
        <w:rFonts w:cs="Times New Roman"/>
        <w:b/>
        <w:bCs/>
        <w:i/>
        <w:iCs/>
        <w:color w:val="FFFFFF"/>
      </w:rPr>
      <w:tblPr/>
      <w:tcPr>
        <w:tcBorders>
          <w:top w:val="single" w:sz="8" w:space="0" w:color="7BA0CD"/>
          <w:left w:val="single" w:sz="8" w:space="0" w:color="7BA0CD"/>
          <w:bottom w:val="single" w:sz="8" w:space="0" w:color="7BA0CD"/>
          <w:right w:val="single" w:sz="8" w:space="0" w:color="7BA0CD"/>
          <w:insideH w:val="nil"/>
          <w:insideV w:val="nil"/>
          <w:tl2br w:val="none" w:sz="0" w:space="0" w:color="auto"/>
          <w:tr2bl w:val="none" w:sz="0" w:space="0" w:color="auto"/>
        </w:tcBorders>
        <w:shd w:val="clear" w:color="auto" w:fill="4F81BD"/>
      </w:tcPr>
    </w:tblStylePr>
    <w:tblStylePr w:type="lastRow">
      <w:pPr>
        <w:spacing w:before="0" w:after="0"/>
      </w:pPr>
      <w:rPr>
        <w:rFonts w:cs="Times New Roman"/>
        <w:b/>
        <w:bCs/>
        <w:color w:val="auto"/>
      </w:rPr>
      <w:tblPr/>
      <w:tcPr>
        <w:tcBorders>
          <w:top w:val="double" w:sz="6" w:space="0" w:color="7BA0CD"/>
          <w:left w:val="single" w:sz="8" w:space="0" w:color="7BA0CD"/>
          <w:bottom w:val="single" w:sz="8" w:space="0" w:color="7BA0CD"/>
          <w:right w:val="single" w:sz="8" w:space="0" w:color="7BA0CD"/>
          <w:insideH w:val="nil"/>
          <w:insideV w:val="nil"/>
          <w:tl2br w:val="none" w:sz="0" w:space="0" w:color="auto"/>
          <w:tr2bl w:val="none" w:sz="0" w:space="0" w:color="auto"/>
        </w:tcBorders>
      </w:tcPr>
    </w:tblStylePr>
    <w:tblStylePr w:type="firstCol">
      <w:rPr>
        <w:rFonts w:cs="Times New Roman"/>
        <w:b/>
        <w:bCs/>
      </w:rPr>
      <w:tblPr/>
      <w:tcPr>
        <w:tcBorders>
          <w:right w:val="single" w:sz="6" w:space="0" w:color="000000"/>
          <w:tl2br w:val="none" w:sz="0" w:space="0" w:color="auto"/>
          <w:tr2bl w:val="none" w:sz="0" w:space="0" w:color="auto"/>
        </w:tcBorders>
      </w:tc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110">
    <w:name w:val="Стиль11"/>
    <w:uiPriority w:val="99"/>
    <w:rsid w:val="007833B1"/>
    <w:rPr>
      <w:rFonts w:ascii="Arial" w:hAnsi="Arial" w:cs="Times New Roman"/>
      <w:b/>
      <w:i/>
      <w:sz w:val="20"/>
    </w:rPr>
  </w:style>
  <w:style w:type="character" w:customStyle="1" w:styleId="120">
    <w:name w:val="Стиль12"/>
    <w:uiPriority w:val="99"/>
    <w:rsid w:val="007833B1"/>
    <w:rPr>
      <w:rFonts w:ascii="Arial" w:hAnsi="Arial" w:cs="Times New Roman"/>
      <w:b/>
      <w:i/>
      <w:sz w:val="20"/>
    </w:rPr>
  </w:style>
  <w:style w:type="paragraph" w:styleId="af">
    <w:name w:val="Body Text"/>
    <w:basedOn w:val="a4"/>
    <w:link w:val="af2"/>
    <w:uiPriority w:val="99"/>
    <w:rsid w:val="007833B1"/>
    <w:pPr>
      <w:spacing w:after="120"/>
    </w:pPr>
    <w:rPr>
      <w:szCs w:val="20"/>
    </w:rPr>
  </w:style>
  <w:style w:type="character" w:customStyle="1" w:styleId="af2">
    <w:name w:val="Основной текст Знак"/>
    <w:link w:val="af"/>
    <w:uiPriority w:val="99"/>
    <w:locked/>
    <w:rsid w:val="007833B1"/>
    <w:rPr>
      <w:rFonts w:ascii="Arial" w:hAnsi="Arial" w:cs="Times New Roman"/>
      <w:sz w:val="20"/>
    </w:rPr>
  </w:style>
  <w:style w:type="paragraph" w:styleId="23">
    <w:name w:val="List Continue 2"/>
    <w:basedOn w:val="a4"/>
    <w:uiPriority w:val="99"/>
    <w:semiHidden/>
    <w:rsid w:val="007833B1"/>
    <w:pPr>
      <w:spacing w:after="120"/>
      <w:ind w:left="566"/>
      <w:contextualSpacing/>
    </w:pPr>
  </w:style>
  <w:style w:type="table" w:styleId="12">
    <w:name w:val="Table Classic 1"/>
    <w:basedOn w:val="a6"/>
    <w:uiPriority w:val="99"/>
    <w:semiHidden/>
    <w:rsid w:val="007833B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3">
    <w:name w:val="Balloon Text"/>
    <w:basedOn w:val="a4"/>
    <w:link w:val="af4"/>
    <w:uiPriority w:val="99"/>
    <w:qFormat/>
    <w:rsid w:val="007833B1"/>
    <w:pPr>
      <w:spacing w:after="0" w:line="240" w:lineRule="auto"/>
    </w:pPr>
    <w:rPr>
      <w:rFonts w:ascii="Tahoma" w:hAnsi="Tahoma"/>
      <w:sz w:val="16"/>
      <w:szCs w:val="16"/>
    </w:rPr>
  </w:style>
  <w:style w:type="character" w:customStyle="1" w:styleId="af4">
    <w:name w:val="Текст выноски Знак"/>
    <w:link w:val="af3"/>
    <w:uiPriority w:val="99"/>
    <w:locked/>
    <w:rsid w:val="007833B1"/>
    <w:rPr>
      <w:rFonts w:ascii="Tahoma" w:hAnsi="Tahoma" w:cs="Tahoma"/>
      <w:sz w:val="16"/>
      <w:szCs w:val="16"/>
    </w:rPr>
  </w:style>
  <w:style w:type="character" w:styleId="af5">
    <w:name w:val="footnote reference"/>
    <w:uiPriority w:val="99"/>
    <w:rsid w:val="00072D3B"/>
    <w:rPr>
      <w:rFonts w:cs="Times New Roman"/>
      <w:vertAlign w:val="superscript"/>
    </w:rPr>
  </w:style>
  <w:style w:type="paragraph" w:styleId="af6">
    <w:name w:val="Revision"/>
    <w:hidden/>
    <w:uiPriority w:val="99"/>
    <w:semiHidden/>
    <w:rsid w:val="005659D2"/>
    <w:rPr>
      <w:rFonts w:ascii="Arial" w:hAnsi="Arial"/>
      <w:szCs w:val="22"/>
      <w:lang w:eastAsia="en-US"/>
    </w:rPr>
  </w:style>
  <w:style w:type="character" w:styleId="af7">
    <w:name w:val="annotation reference"/>
    <w:basedOn w:val="a5"/>
    <w:uiPriority w:val="99"/>
    <w:unhideWhenUsed/>
    <w:rsid w:val="00851743"/>
    <w:rPr>
      <w:sz w:val="16"/>
      <w:szCs w:val="16"/>
    </w:rPr>
  </w:style>
  <w:style w:type="paragraph" w:styleId="af8">
    <w:name w:val="annotation text"/>
    <w:basedOn w:val="a4"/>
    <w:link w:val="af9"/>
    <w:uiPriority w:val="99"/>
    <w:unhideWhenUsed/>
    <w:rsid w:val="00851743"/>
    <w:rPr>
      <w:szCs w:val="20"/>
    </w:rPr>
  </w:style>
  <w:style w:type="character" w:customStyle="1" w:styleId="af9">
    <w:name w:val="Текст примечания Знак"/>
    <w:basedOn w:val="a5"/>
    <w:link w:val="af8"/>
    <w:uiPriority w:val="99"/>
    <w:rsid w:val="00851743"/>
    <w:rPr>
      <w:rFonts w:ascii="Arial" w:hAnsi="Arial"/>
      <w:lang w:eastAsia="en-US"/>
    </w:rPr>
  </w:style>
  <w:style w:type="paragraph" w:styleId="afa">
    <w:name w:val="annotation subject"/>
    <w:basedOn w:val="af8"/>
    <w:next w:val="af8"/>
    <w:link w:val="afb"/>
    <w:uiPriority w:val="99"/>
    <w:semiHidden/>
    <w:unhideWhenUsed/>
    <w:rsid w:val="00851743"/>
    <w:rPr>
      <w:b/>
      <w:bCs/>
    </w:rPr>
  </w:style>
  <w:style w:type="character" w:customStyle="1" w:styleId="afb">
    <w:name w:val="Тема примечания Знак"/>
    <w:basedOn w:val="af9"/>
    <w:link w:val="afa"/>
    <w:uiPriority w:val="99"/>
    <w:semiHidden/>
    <w:rsid w:val="00851743"/>
    <w:rPr>
      <w:rFonts w:ascii="Arial" w:hAnsi="Arial"/>
      <w:b/>
      <w:bCs/>
      <w:lang w:eastAsia="en-US"/>
    </w:rPr>
  </w:style>
  <w:style w:type="character" w:styleId="afc">
    <w:name w:val="Book Title"/>
    <w:basedOn w:val="a5"/>
    <w:uiPriority w:val="33"/>
    <w:qFormat/>
    <w:rsid w:val="005165BA"/>
    <w:rPr>
      <w:b/>
      <w:bCs/>
      <w:smallCaps/>
      <w:spacing w:val="5"/>
    </w:rPr>
  </w:style>
  <w:style w:type="paragraph" w:customStyle="1" w:styleId="afd">
    <w:name w:val="[Ростех] Простой текст (Без уровня)"/>
    <w:uiPriority w:val="99"/>
    <w:qFormat/>
    <w:rsid w:val="005165BA"/>
    <w:pPr>
      <w:suppressAutoHyphens/>
      <w:spacing w:before="120"/>
      <w:jc w:val="both"/>
    </w:pPr>
    <w:rPr>
      <w:rFonts w:ascii="Proxima Nova ExCn Rg" w:eastAsia="Times New Roman" w:hAnsi="Proxima Nova ExCn Rg"/>
      <w:sz w:val="28"/>
      <w:szCs w:val="28"/>
    </w:rPr>
  </w:style>
  <w:style w:type="paragraph" w:customStyle="1" w:styleId="13">
    <w:name w:val="Обычный1"/>
    <w:rsid w:val="005165BA"/>
    <w:pPr>
      <w:widowControl w:val="0"/>
      <w:spacing w:before="100" w:after="100"/>
    </w:pPr>
    <w:rPr>
      <w:rFonts w:ascii="Times New Roman" w:eastAsia="Times New Roman" w:hAnsi="Times New Roman"/>
      <w:snapToGrid w:val="0"/>
      <w:sz w:val="24"/>
    </w:rPr>
  </w:style>
  <w:style w:type="paragraph" w:styleId="afe">
    <w:name w:val="header"/>
    <w:basedOn w:val="a4"/>
    <w:link w:val="aff"/>
    <w:uiPriority w:val="99"/>
    <w:unhideWhenUsed/>
    <w:rsid w:val="00287231"/>
    <w:pPr>
      <w:tabs>
        <w:tab w:val="center" w:pos="4677"/>
        <w:tab w:val="right" w:pos="9355"/>
      </w:tabs>
      <w:spacing w:after="0" w:line="240" w:lineRule="auto"/>
    </w:pPr>
    <w:rPr>
      <w:rFonts w:asciiTheme="minorHAnsi" w:eastAsiaTheme="minorHAnsi" w:hAnsiTheme="minorHAnsi" w:cstheme="minorBidi"/>
      <w:sz w:val="22"/>
    </w:rPr>
  </w:style>
  <w:style w:type="character" w:customStyle="1" w:styleId="aff">
    <w:name w:val="Верхний колонтитул Знак"/>
    <w:basedOn w:val="a5"/>
    <w:link w:val="afe"/>
    <w:uiPriority w:val="99"/>
    <w:rsid w:val="00287231"/>
    <w:rPr>
      <w:rFonts w:asciiTheme="minorHAnsi" w:eastAsiaTheme="minorHAnsi" w:hAnsiTheme="minorHAnsi" w:cstheme="minorBidi"/>
      <w:sz w:val="22"/>
      <w:szCs w:val="22"/>
      <w:lang w:eastAsia="en-US"/>
    </w:rPr>
  </w:style>
  <w:style w:type="paragraph" w:styleId="aff0">
    <w:name w:val="Subtitle"/>
    <w:basedOn w:val="a4"/>
    <w:next w:val="a4"/>
    <w:link w:val="aff1"/>
    <w:uiPriority w:val="11"/>
    <w:qFormat/>
    <w:locked/>
    <w:rsid w:val="00287231"/>
    <w:pPr>
      <w:spacing w:after="60"/>
      <w:ind w:left="1855" w:hanging="720"/>
      <w:jc w:val="center"/>
      <w:outlineLvl w:val="1"/>
    </w:pPr>
    <w:rPr>
      <w:rFonts w:ascii="Times New Roman" w:eastAsia="Times New Roman" w:hAnsi="Times New Roman"/>
      <w:b/>
      <w:sz w:val="24"/>
      <w:szCs w:val="24"/>
      <w:lang w:val="en-US"/>
    </w:rPr>
  </w:style>
  <w:style w:type="character" w:customStyle="1" w:styleId="aff1">
    <w:name w:val="Подзаголовок Знак"/>
    <w:basedOn w:val="a5"/>
    <w:link w:val="aff0"/>
    <w:uiPriority w:val="11"/>
    <w:rsid w:val="00287231"/>
    <w:rPr>
      <w:rFonts w:ascii="Times New Roman" w:eastAsia="Times New Roman" w:hAnsi="Times New Roman"/>
      <w:b/>
      <w:sz w:val="24"/>
      <w:szCs w:val="24"/>
      <w:lang w:val="en-US" w:eastAsia="en-US"/>
    </w:rPr>
  </w:style>
  <w:style w:type="paragraph" w:customStyle="1" w:styleId="ConsPlusNormal">
    <w:name w:val="ConsPlusNormal"/>
    <w:link w:val="ConsPlusNormal0"/>
    <w:qFormat/>
    <w:rsid w:val="005615AB"/>
    <w:pPr>
      <w:widowControl w:val="0"/>
      <w:autoSpaceDE w:val="0"/>
      <w:autoSpaceDN w:val="0"/>
      <w:adjustRightInd w:val="0"/>
    </w:pPr>
    <w:rPr>
      <w:rFonts w:ascii="Arial" w:eastAsia="Times New Roman" w:hAnsi="Arial" w:cs="Arial"/>
    </w:rPr>
  </w:style>
  <w:style w:type="table" w:customStyle="1" w:styleId="-11">
    <w:name w:val="Светлая заливка - Акцент 11"/>
    <w:basedOn w:val="a6"/>
    <w:uiPriority w:val="60"/>
    <w:rsid w:val="00B56742"/>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ff2">
    <w:name w:val="Unresolved Mention"/>
    <w:basedOn w:val="a5"/>
    <w:uiPriority w:val="99"/>
    <w:semiHidden/>
    <w:unhideWhenUsed/>
    <w:rsid w:val="00F567B9"/>
    <w:rPr>
      <w:color w:val="605E5C"/>
      <w:shd w:val="clear" w:color="auto" w:fill="E1DFDD"/>
    </w:rPr>
  </w:style>
  <w:style w:type="character" w:customStyle="1" w:styleId="ConsPlusNormal0">
    <w:name w:val="ConsPlusNormal Знак"/>
    <w:link w:val="ConsPlusNormal"/>
    <w:qFormat/>
    <w:locked/>
    <w:rsid w:val="00EB1928"/>
    <w:rPr>
      <w:rFonts w:ascii="Arial" w:eastAsia="Times New Roman" w:hAnsi="Arial" w:cs="Arial"/>
    </w:rPr>
  </w:style>
  <w:style w:type="character" w:customStyle="1" w:styleId="10">
    <w:name w:val="Заголовок 1 Знак"/>
    <w:basedOn w:val="a5"/>
    <w:link w:val="1"/>
    <w:uiPriority w:val="9"/>
    <w:rsid w:val="001B10AF"/>
    <w:rPr>
      <w:rFonts w:asciiTheme="majorHAnsi" w:eastAsiaTheme="majorEastAsia" w:hAnsiTheme="majorHAnsi" w:cstheme="majorBidi"/>
      <w:color w:val="365F91" w:themeColor="accent1" w:themeShade="BF"/>
      <w:sz w:val="32"/>
      <w:szCs w:val="32"/>
      <w:lang w:eastAsia="en-US"/>
    </w:rPr>
  </w:style>
  <w:style w:type="paragraph" w:styleId="aff3">
    <w:name w:val="footer"/>
    <w:basedOn w:val="a4"/>
    <w:link w:val="aff4"/>
    <w:uiPriority w:val="99"/>
    <w:unhideWhenUsed/>
    <w:rsid w:val="00627C7F"/>
    <w:pPr>
      <w:tabs>
        <w:tab w:val="center" w:pos="4677"/>
        <w:tab w:val="right" w:pos="9355"/>
      </w:tabs>
      <w:spacing w:after="0" w:line="240" w:lineRule="auto"/>
    </w:pPr>
    <w:rPr>
      <w:rFonts w:asciiTheme="minorHAnsi" w:eastAsiaTheme="minorHAnsi" w:hAnsiTheme="minorHAnsi" w:cstheme="minorBidi"/>
      <w:sz w:val="22"/>
    </w:rPr>
  </w:style>
  <w:style w:type="character" w:customStyle="1" w:styleId="aff4">
    <w:name w:val="Нижний колонтитул Знак"/>
    <w:basedOn w:val="a5"/>
    <w:link w:val="aff3"/>
    <w:uiPriority w:val="99"/>
    <w:rsid w:val="00627C7F"/>
    <w:rPr>
      <w:rFonts w:asciiTheme="minorHAnsi" w:eastAsiaTheme="minorHAnsi" w:hAnsiTheme="minorHAnsi" w:cstheme="minorBidi"/>
      <w:sz w:val="22"/>
      <w:szCs w:val="22"/>
      <w:lang w:eastAsia="en-US"/>
    </w:rPr>
  </w:style>
  <w:style w:type="character" w:customStyle="1" w:styleId="aff5">
    <w:name w:val="Основной шрифт"/>
    <w:semiHidden/>
    <w:rsid w:val="00627C7F"/>
  </w:style>
  <w:style w:type="paragraph" w:customStyle="1" w:styleId="27">
    <w:name w:val="Обычный2"/>
    <w:uiPriority w:val="99"/>
    <w:rsid w:val="00627C7F"/>
    <w:pPr>
      <w:snapToGrid w:val="0"/>
    </w:pPr>
    <w:rPr>
      <w:rFonts w:ascii="Times New Roman" w:eastAsia="Times New Roman" w:hAnsi="Times New Roman"/>
    </w:rPr>
  </w:style>
  <w:style w:type="character" w:customStyle="1" w:styleId="30">
    <w:name w:val="Заголовок 3 Знак"/>
    <w:basedOn w:val="a5"/>
    <w:link w:val="3"/>
    <w:uiPriority w:val="9"/>
    <w:rsid w:val="0071770D"/>
    <w:rPr>
      <w:rFonts w:asciiTheme="majorHAnsi" w:eastAsiaTheme="majorEastAsia" w:hAnsiTheme="majorHAnsi" w:cstheme="majorBidi"/>
      <w:color w:val="243F60" w:themeColor="accent1" w:themeShade="7F"/>
      <w:sz w:val="24"/>
      <w:szCs w:val="24"/>
      <w:lang w:eastAsia="en-US"/>
    </w:rPr>
  </w:style>
  <w:style w:type="table" w:customStyle="1" w:styleId="14">
    <w:name w:val="Сетка таблицы1"/>
    <w:basedOn w:val="a6"/>
    <w:next w:val="ad"/>
    <w:rsid w:val="003C6B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Number"/>
    <w:basedOn w:val="a4"/>
    <w:unhideWhenUsed/>
    <w:qFormat/>
    <w:rsid w:val="003C6BA1"/>
    <w:pPr>
      <w:numPr>
        <w:numId w:val="3"/>
      </w:numPr>
      <w:spacing w:before="120" w:after="120" w:line="300" w:lineRule="auto"/>
      <w:contextualSpacing/>
      <w:jc w:val="both"/>
    </w:pPr>
    <w:rPr>
      <w:rFonts w:ascii="Times New Roman" w:eastAsia="Times New Roman" w:hAnsi="Times New Roman"/>
      <w:color w:val="000000"/>
      <w:sz w:val="24"/>
      <w:szCs w:val="24"/>
      <w:lang w:eastAsia="ru-RU"/>
    </w:rPr>
  </w:style>
  <w:style w:type="paragraph" w:customStyle="1" w:styleId="0">
    <w:name w:val="ТЗ0 Марк тире"/>
    <w:basedOn w:val="a4"/>
    <w:qFormat/>
    <w:rsid w:val="003C6BA1"/>
    <w:pPr>
      <w:numPr>
        <w:numId w:val="4"/>
      </w:numPr>
      <w:tabs>
        <w:tab w:val="left" w:pos="1134"/>
      </w:tabs>
      <w:spacing w:before="60" w:after="60" w:line="360" w:lineRule="auto"/>
      <w:jc w:val="both"/>
    </w:pPr>
    <w:rPr>
      <w:rFonts w:ascii="Times New Roman" w:eastAsia="Times New Roman" w:hAnsi="Times New Roman"/>
      <w:bCs/>
      <w:spacing w:val="-1"/>
      <w:sz w:val="22"/>
      <w:szCs w:val="24"/>
      <w:lang w:val="en-US" w:eastAsia="ru-RU"/>
    </w:rPr>
  </w:style>
  <w:style w:type="paragraph" w:customStyle="1" w:styleId="00">
    <w:name w:val="ТЗ0 Марк тире (сдвиг)"/>
    <w:basedOn w:val="a4"/>
    <w:next w:val="0"/>
    <w:autoRedefine/>
    <w:rsid w:val="003C6BA1"/>
    <w:pPr>
      <w:numPr>
        <w:ilvl w:val="1"/>
        <w:numId w:val="4"/>
      </w:numPr>
      <w:ind w:left="1440"/>
    </w:pPr>
    <w:rPr>
      <w:rFonts w:ascii="Times New Roman" w:hAnsi="Times New Roman"/>
      <w:sz w:val="22"/>
    </w:rPr>
  </w:style>
  <w:style w:type="table" w:customStyle="1" w:styleId="28">
    <w:name w:val="Сетка таблицы2"/>
    <w:basedOn w:val="a6"/>
    <w:next w:val="ad"/>
    <w:uiPriority w:val="39"/>
    <w:rsid w:val="00D55AB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5">
    <w:name w:val="toc 1"/>
    <w:aliases w:val="Содержание"/>
    <w:basedOn w:val="a4"/>
    <w:next w:val="a4"/>
    <w:autoRedefine/>
    <w:uiPriority w:val="39"/>
    <w:unhideWhenUsed/>
    <w:locked/>
    <w:rsid w:val="00641905"/>
    <w:pPr>
      <w:spacing w:after="160" w:line="259" w:lineRule="auto"/>
    </w:pPr>
    <w:rPr>
      <w:rFonts w:ascii="Times New Roman" w:eastAsia="Times New Roman" w:hAnsi="Times New Roman"/>
      <w:sz w:val="22"/>
      <w:lang w:eastAsia="ru-RU"/>
    </w:rPr>
  </w:style>
  <w:style w:type="paragraph" w:styleId="29">
    <w:name w:val="toc 2"/>
    <w:basedOn w:val="a4"/>
    <w:next w:val="a4"/>
    <w:autoRedefine/>
    <w:uiPriority w:val="39"/>
    <w:unhideWhenUsed/>
    <w:locked/>
    <w:rsid w:val="00641905"/>
    <w:pPr>
      <w:spacing w:after="160" w:line="259" w:lineRule="auto"/>
      <w:ind w:left="220"/>
    </w:pPr>
    <w:rPr>
      <w:rFonts w:ascii="Calibri" w:eastAsia="Times New Roman" w:hAnsi="Calibri"/>
      <w:sz w:val="22"/>
      <w:lang w:eastAsia="ru-RU"/>
    </w:rPr>
  </w:style>
  <w:style w:type="paragraph" w:styleId="aff6">
    <w:name w:val="TOC Heading"/>
    <w:basedOn w:val="1"/>
    <w:next w:val="a4"/>
    <w:uiPriority w:val="39"/>
    <w:unhideWhenUsed/>
    <w:qFormat/>
    <w:rsid w:val="00724D32"/>
    <w:pPr>
      <w:spacing w:line="259" w:lineRule="auto"/>
      <w:outlineLvl w:val="9"/>
    </w:pPr>
    <w:rPr>
      <w:lang w:eastAsia="ru-RU"/>
    </w:rPr>
  </w:style>
  <w:style w:type="paragraph" w:styleId="32">
    <w:name w:val="toc 3"/>
    <w:basedOn w:val="a4"/>
    <w:next w:val="a4"/>
    <w:autoRedefine/>
    <w:uiPriority w:val="39"/>
    <w:locked/>
    <w:rsid w:val="00724D32"/>
    <w:pPr>
      <w:spacing w:after="100"/>
      <w:ind w:left="400"/>
    </w:pPr>
  </w:style>
  <w:style w:type="character" w:styleId="aff7">
    <w:name w:val="FollowedHyperlink"/>
    <w:basedOn w:val="a5"/>
    <w:uiPriority w:val="99"/>
    <w:semiHidden/>
    <w:unhideWhenUsed/>
    <w:rsid w:val="00EE5958"/>
    <w:rPr>
      <w:color w:val="800080" w:themeColor="followedHyperlink"/>
      <w:u w:val="single"/>
    </w:rPr>
  </w:style>
  <w:style w:type="paragraph" w:styleId="aff8">
    <w:name w:val="No Spacing"/>
    <w:link w:val="aff9"/>
    <w:uiPriority w:val="1"/>
    <w:qFormat/>
    <w:rsid w:val="00CE14F1"/>
    <w:rPr>
      <w:rFonts w:ascii="Cambria" w:eastAsia="Times New Roman" w:hAnsi="Cambria"/>
      <w:sz w:val="22"/>
      <w:szCs w:val="22"/>
      <w:lang w:val="en-US" w:eastAsia="en-US"/>
    </w:rPr>
  </w:style>
  <w:style w:type="character" w:customStyle="1" w:styleId="aff9">
    <w:name w:val="Без интервала Знак"/>
    <w:link w:val="aff8"/>
    <w:uiPriority w:val="1"/>
    <w:locked/>
    <w:rsid w:val="00CE14F1"/>
    <w:rPr>
      <w:rFonts w:ascii="Cambria" w:eastAsia="Times New Roman" w:hAnsi="Cambria"/>
      <w:sz w:val="22"/>
      <w:szCs w:val="22"/>
      <w:lang w:val="en-US" w:eastAsia="en-US"/>
    </w:rPr>
  </w:style>
  <w:style w:type="paragraph" w:styleId="affa">
    <w:name w:val="Body Text Indent"/>
    <w:basedOn w:val="a4"/>
    <w:link w:val="affb"/>
    <w:uiPriority w:val="99"/>
    <w:semiHidden/>
    <w:unhideWhenUsed/>
    <w:rsid w:val="004856E4"/>
    <w:pPr>
      <w:spacing w:after="120"/>
      <w:ind w:left="283"/>
    </w:pPr>
  </w:style>
  <w:style w:type="character" w:customStyle="1" w:styleId="affb">
    <w:name w:val="Основной текст с отступом Знак"/>
    <w:basedOn w:val="a5"/>
    <w:link w:val="affa"/>
    <w:uiPriority w:val="99"/>
    <w:semiHidden/>
    <w:rsid w:val="004856E4"/>
    <w:rPr>
      <w:rFonts w:ascii="Arial" w:hAnsi="Arial"/>
      <w:szCs w:val="22"/>
      <w:lang w:eastAsia="en-US"/>
    </w:rPr>
  </w:style>
  <w:style w:type="character" w:styleId="affc">
    <w:name w:val="Strong"/>
    <w:basedOn w:val="a5"/>
    <w:uiPriority w:val="22"/>
    <w:qFormat/>
    <w:locked/>
    <w:rsid w:val="002F2ECA"/>
    <w:rPr>
      <w:b/>
      <w:bCs/>
    </w:rPr>
  </w:style>
  <w:style w:type="paragraph" w:styleId="33">
    <w:name w:val="Body Text Indent 3"/>
    <w:basedOn w:val="a4"/>
    <w:link w:val="34"/>
    <w:uiPriority w:val="99"/>
    <w:semiHidden/>
    <w:unhideWhenUsed/>
    <w:rsid w:val="00271453"/>
    <w:pPr>
      <w:spacing w:after="120"/>
      <w:ind w:left="283"/>
    </w:pPr>
    <w:rPr>
      <w:sz w:val="16"/>
      <w:szCs w:val="16"/>
    </w:rPr>
  </w:style>
  <w:style w:type="character" w:customStyle="1" w:styleId="34">
    <w:name w:val="Основной текст с отступом 3 Знак"/>
    <w:basedOn w:val="a5"/>
    <w:link w:val="33"/>
    <w:uiPriority w:val="99"/>
    <w:semiHidden/>
    <w:rsid w:val="00271453"/>
    <w:rPr>
      <w:rFonts w:ascii="Arial" w:hAnsi="Arial"/>
      <w:sz w:val="16"/>
      <w:szCs w:val="16"/>
      <w:lang w:eastAsia="en-US"/>
    </w:rPr>
  </w:style>
  <w:style w:type="paragraph" w:styleId="affd">
    <w:name w:val="Normal (Web)"/>
    <w:aliases w:val="Обычный (веб),Обычный (Web),Обычный (веб) Знак Знак,Обычный (Web) Знак Знак Знак"/>
    <w:basedOn w:val="a4"/>
    <w:link w:val="affe"/>
    <w:uiPriority w:val="99"/>
    <w:unhideWhenUsed/>
    <w:rsid w:val="00271453"/>
    <w:pPr>
      <w:spacing w:before="100" w:beforeAutospacing="1" w:after="100" w:afterAutospacing="1" w:line="240" w:lineRule="auto"/>
    </w:pPr>
    <w:rPr>
      <w:rFonts w:ascii="Times New Roman" w:eastAsia="Times New Roman" w:hAnsi="Times New Roman"/>
      <w:sz w:val="24"/>
      <w:szCs w:val="24"/>
      <w:lang w:val="x-none" w:eastAsia="x-none"/>
    </w:rPr>
  </w:style>
  <w:style w:type="paragraph" w:customStyle="1" w:styleId="a3">
    <w:name w:val="Пункт"/>
    <w:basedOn w:val="a4"/>
    <w:link w:val="16"/>
    <w:rsid w:val="00271453"/>
    <w:pPr>
      <w:numPr>
        <w:numId w:val="5"/>
      </w:numPr>
      <w:spacing w:after="0" w:line="360" w:lineRule="auto"/>
      <w:jc w:val="both"/>
    </w:pPr>
    <w:rPr>
      <w:rFonts w:ascii="Times New Roman" w:eastAsia="Times New Roman" w:hAnsi="Times New Roman"/>
      <w:sz w:val="28"/>
      <w:szCs w:val="20"/>
      <w:lang w:val="x-none" w:eastAsia="x-none"/>
    </w:rPr>
  </w:style>
  <w:style w:type="character" w:customStyle="1" w:styleId="affe">
    <w:name w:val="Обычный (Интернет) Знак"/>
    <w:aliases w:val="Обычный (веб) Знак,Обычный (Web) Знак,Обычный (веб) Знак Знак Знак,Обычный (Web) Знак Знак Знак Знак"/>
    <w:link w:val="affd"/>
    <w:uiPriority w:val="99"/>
    <w:locked/>
    <w:rsid w:val="00271453"/>
    <w:rPr>
      <w:rFonts w:ascii="Times New Roman" w:eastAsia="Times New Roman" w:hAnsi="Times New Roman"/>
      <w:sz w:val="24"/>
      <w:szCs w:val="24"/>
      <w:lang w:val="x-none" w:eastAsia="x-none"/>
    </w:rPr>
  </w:style>
  <w:style w:type="character" w:customStyle="1" w:styleId="16">
    <w:name w:val="Пункт Знак1"/>
    <w:link w:val="a3"/>
    <w:locked/>
    <w:rsid w:val="00271453"/>
    <w:rPr>
      <w:rFonts w:ascii="Times New Roman" w:eastAsia="Times New Roman" w:hAnsi="Times New Roman"/>
      <w:sz w:val="28"/>
      <w:lang w:val="x-none" w:eastAsia="x-none"/>
    </w:rPr>
  </w:style>
  <w:style w:type="character" w:customStyle="1" w:styleId="afff">
    <w:name w:val="Другое_"/>
    <w:basedOn w:val="a5"/>
    <w:link w:val="afff0"/>
    <w:rsid w:val="00D10D92"/>
    <w:rPr>
      <w:rFonts w:ascii="Arial" w:eastAsia="Arial" w:hAnsi="Arial" w:cs="Arial"/>
    </w:rPr>
  </w:style>
  <w:style w:type="paragraph" w:customStyle="1" w:styleId="17">
    <w:name w:val="Основной текст1"/>
    <w:basedOn w:val="a4"/>
    <w:rsid w:val="00D10D92"/>
    <w:pPr>
      <w:widowControl w:val="0"/>
      <w:spacing w:after="260" w:line="259" w:lineRule="auto"/>
    </w:pPr>
    <w:rPr>
      <w:rFonts w:eastAsia="Arial" w:cs="Arial"/>
      <w:color w:val="000000"/>
      <w:sz w:val="24"/>
      <w:szCs w:val="24"/>
      <w:lang w:eastAsia="ru-RU" w:bidi="ru-RU"/>
    </w:rPr>
  </w:style>
  <w:style w:type="paragraph" w:customStyle="1" w:styleId="afff0">
    <w:name w:val="Другое"/>
    <w:basedOn w:val="a4"/>
    <w:link w:val="afff"/>
    <w:rsid w:val="00D10D92"/>
    <w:pPr>
      <w:widowControl w:val="0"/>
      <w:spacing w:after="0" w:line="240" w:lineRule="auto"/>
    </w:pPr>
    <w:rPr>
      <w:rFonts w:eastAsia="Arial" w:cs="Arial"/>
      <w:szCs w:val="20"/>
      <w:lang w:eastAsia="ru-RU"/>
    </w:rPr>
  </w:style>
  <w:style w:type="paragraph" w:customStyle="1" w:styleId="ConsPlusNonformat">
    <w:name w:val="ConsPlusNonformat"/>
    <w:rsid w:val="007A7184"/>
    <w:pPr>
      <w:widowControl w:val="0"/>
      <w:autoSpaceDE w:val="0"/>
      <w:autoSpaceDN w:val="0"/>
      <w:adjustRightInd w:val="0"/>
    </w:pPr>
    <w:rPr>
      <w:rFonts w:ascii="Courier New" w:eastAsia="Times New Roman" w:hAnsi="Courier New" w:cs="Courier New"/>
    </w:rPr>
  </w:style>
  <w:style w:type="paragraph" w:customStyle="1" w:styleId="ConsNormal">
    <w:name w:val="ConsNormal"/>
    <w:rsid w:val="008F0E80"/>
    <w:pPr>
      <w:autoSpaceDE w:val="0"/>
      <w:autoSpaceDN w:val="0"/>
      <w:adjustRightInd w:val="0"/>
      <w:jc w:val="both"/>
    </w:pPr>
    <w:rPr>
      <w:rFonts w:ascii="Courier New" w:eastAsia="Times New Roman" w:hAnsi="Courier New" w:cs="Courier New"/>
    </w:rPr>
  </w:style>
  <w:style w:type="paragraph" w:customStyle="1" w:styleId="18">
    <w:name w:val="Стиль1"/>
    <w:basedOn w:val="a4"/>
    <w:rsid w:val="004F7EAF"/>
    <w:pPr>
      <w:tabs>
        <w:tab w:val="left" w:pos="390"/>
      </w:tabs>
      <w:spacing w:after="0" w:line="240" w:lineRule="auto"/>
      <w:ind w:left="454" w:hanging="454"/>
      <w:jc w:val="both"/>
    </w:pPr>
    <w:rPr>
      <w:rFonts w:eastAsia="Times New Roman"/>
      <w:sz w:val="24"/>
      <w:szCs w:val="24"/>
      <w:lang w:val="en-US" w:eastAsia="ru-RU"/>
    </w:rPr>
  </w:style>
  <w:style w:type="paragraph" w:customStyle="1" w:styleId="afff1">
    <w:basedOn w:val="a4"/>
    <w:next w:val="afff2"/>
    <w:qFormat/>
    <w:rsid w:val="004F7EAF"/>
    <w:pPr>
      <w:spacing w:after="0" w:line="240" w:lineRule="auto"/>
      <w:jc w:val="center"/>
    </w:pPr>
    <w:rPr>
      <w:rFonts w:eastAsia="Times New Roman"/>
      <w:b/>
      <w:sz w:val="24"/>
      <w:szCs w:val="24"/>
      <w:lang w:eastAsia="ru-RU"/>
    </w:rPr>
  </w:style>
  <w:style w:type="paragraph" w:styleId="afff2">
    <w:name w:val="Title"/>
    <w:basedOn w:val="a4"/>
    <w:next w:val="a4"/>
    <w:link w:val="afff3"/>
    <w:uiPriority w:val="10"/>
    <w:qFormat/>
    <w:locked/>
    <w:rsid w:val="004F7E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3">
    <w:name w:val="Заголовок Знак"/>
    <w:basedOn w:val="a5"/>
    <w:link w:val="afff2"/>
    <w:uiPriority w:val="10"/>
    <w:rsid w:val="004F7EAF"/>
    <w:rPr>
      <w:rFonts w:asciiTheme="majorHAnsi" w:eastAsiaTheme="majorEastAsia" w:hAnsiTheme="majorHAnsi" w:cstheme="majorBidi"/>
      <w:spacing w:val="-10"/>
      <w:kern w:val="28"/>
      <w:sz w:val="56"/>
      <w:szCs w:val="56"/>
      <w:lang w:eastAsia="en-US"/>
    </w:rPr>
  </w:style>
  <w:style w:type="paragraph" w:customStyle="1" w:styleId="210">
    <w:name w:val="Основной текст с отступом 21"/>
    <w:basedOn w:val="a4"/>
    <w:rsid w:val="00244E95"/>
    <w:pPr>
      <w:suppressAutoHyphens/>
      <w:spacing w:after="0" w:line="240" w:lineRule="auto"/>
      <w:ind w:firstLine="680"/>
      <w:jc w:val="both"/>
    </w:pPr>
    <w:rPr>
      <w:rFonts w:ascii="Times New Roman" w:eastAsia="Times New Roman" w:hAnsi="Times New Roman"/>
      <w:sz w:val="28"/>
      <w:szCs w:val="20"/>
      <w:lang w:eastAsia="ar-SA"/>
    </w:rPr>
  </w:style>
  <w:style w:type="character" w:customStyle="1" w:styleId="40">
    <w:name w:val="Заголовок 4 Знак"/>
    <w:basedOn w:val="a5"/>
    <w:link w:val="4"/>
    <w:uiPriority w:val="9"/>
    <w:rsid w:val="009E0464"/>
    <w:rPr>
      <w:rFonts w:asciiTheme="majorHAnsi" w:eastAsiaTheme="majorEastAsia" w:hAnsiTheme="majorHAnsi" w:cstheme="majorBidi"/>
      <w:iCs/>
      <w:color w:val="00A88E"/>
      <w:sz w:val="24"/>
      <w:szCs w:val="22"/>
      <w:lang w:eastAsia="en-US"/>
    </w:rPr>
  </w:style>
  <w:style w:type="character" w:customStyle="1" w:styleId="50">
    <w:name w:val="Заголовок 5 Знак"/>
    <w:basedOn w:val="a5"/>
    <w:link w:val="5"/>
    <w:uiPriority w:val="9"/>
    <w:rsid w:val="009E0464"/>
    <w:rPr>
      <w:rFonts w:asciiTheme="majorHAnsi" w:eastAsiaTheme="majorEastAsia" w:hAnsiTheme="majorHAnsi" w:cstheme="majorBidi"/>
      <w:color w:val="00A88E"/>
      <w:szCs w:val="22"/>
      <w:lang w:eastAsia="en-US"/>
    </w:rPr>
  </w:style>
  <w:style w:type="character" w:customStyle="1" w:styleId="60">
    <w:name w:val="Заголовок 6 Знак"/>
    <w:basedOn w:val="a5"/>
    <w:link w:val="6"/>
    <w:uiPriority w:val="9"/>
    <w:rsid w:val="009E0464"/>
    <w:rPr>
      <w:rFonts w:asciiTheme="majorHAnsi" w:eastAsiaTheme="majorEastAsia" w:hAnsiTheme="majorHAnsi" w:cstheme="majorBidi"/>
      <w:color w:val="00A88E"/>
      <w:szCs w:val="22"/>
      <w:lang w:eastAsia="en-US"/>
    </w:rPr>
  </w:style>
  <w:style w:type="character" w:customStyle="1" w:styleId="70">
    <w:name w:val="Заголовок 7 Знак"/>
    <w:basedOn w:val="a5"/>
    <w:link w:val="7"/>
    <w:uiPriority w:val="9"/>
    <w:rsid w:val="009E0464"/>
    <w:rPr>
      <w:rFonts w:asciiTheme="majorHAnsi" w:eastAsiaTheme="majorEastAsia" w:hAnsiTheme="majorHAnsi" w:cstheme="majorBidi"/>
      <w:iCs/>
      <w:color w:val="000000" w:themeColor="text1"/>
      <w:szCs w:val="22"/>
      <w:lang w:eastAsia="en-US"/>
    </w:rPr>
  </w:style>
  <w:style w:type="character" w:customStyle="1" w:styleId="80">
    <w:name w:val="Заголовок 8 Знак"/>
    <w:basedOn w:val="a5"/>
    <w:link w:val="8"/>
    <w:uiPriority w:val="9"/>
    <w:rsid w:val="009E0464"/>
    <w:rPr>
      <w:rFonts w:asciiTheme="majorHAnsi" w:eastAsiaTheme="majorEastAsia" w:hAnsiTheme="majorHAnsi" w:cstheme="majorBidi"/>
      <w:color w:val="272727" w:themeColor="text1" w:themeTint="D8"/>
      <w:szCs w:val="21"/>
      <w:lang w:eastAsia="en-US"/>
    </w:rPr>
  </w:style>
  <w:style w:type="character" w:customStyle="1" w:styleId="90">
    <w:name w:val="Заголовок 9 Знак"/>
    <w:basedOn w:val="a5"/>
    <w:link w:val="9"/>
    <w:uiPriority w:val="9"/>
    <w:rsid w:val="009E0464"/>
    <w:rPr>
      <w:rFonts w:asciiTheme="majorHAnsi" w:eastAsiaTheme="majorEastAsia" w:hAnsiTheme="majorHAnsi" w:cstheme="majorBidi"/>
      <w:iCs/>
      <w:color w:val="272727" w:themeColor="text1" w:themeTint="D8"/>
      <w:szCs w:val="21"/>
      <w:lang w:eastAsia="en-US"/>
    </w:rPr>
  </w:style>
  <w:style w:type="numbering" w:customStyle="1" w:styleId="19">
    <w:name w:val="Нет списка1"/>
    <w:next w:val="a7"/>
    <w:uiPriority w:val="99"/>
    <w:semiHidden/>
    <w:unhideWhenUsed/>
    <w:rsid w:val="009E0464"/>
  </w:style>
  <w:style w:type="paragraph" w:customStyle="1" w:styleId="310">
    <w:name w:val="Основной текст с отступом 31"/>
    <w:basedOn w:val="a4"/>
    <w:rsid w:val="009E0464"/>
    <w:pPr>
      <w:suppressAutoHyphens/>
      <w:spacing w:after="0" w:line="240" w:lineRule="auto"/>
      <w:ind w:right="-382" w:firstLine="993"/>
    </w:pPr>
    <w:rPr>
      <w:rFonts w:ascii="Times New Roman" w:eastAsia="Times New Roman" w:hAnsi="Times New Roman"/>
      <w:sz w:val="28"/>
      <w:szCs w:val="20"/>
      <w:lang w:eastAsia="ar-SA"/>
    </w:rPr>
  </w:style>
  <w:style w:type="paragraph" w:styleId="42">
    <w:name w:val="toc 4"/>
    <w:basedOn w:val="a4"/>
    <w:next w:val="a4"/>
    <w:autoRedefine/>
    <w:uiPriority w:val="39"/>
    <w:unhideWhenUsed/>
    <w:locked/>
    <w:rsid w:val="009E0464"/>
    <w:pPr>
      <w:spacing w:after="100" w:line="259" w:lineRule="auto"/>
      <w:ind w:left="540"/>
    </w:pPr>
    <w:rPr>
      <w:rFonts w:eastAsiaTheme="minorHAnsi" w:cstheme="minorBidi"/>
    </w:rPr>
  </w:style>
  <w:style w:type="paragraph" w:styleId="52">
    <w:name w:val="toc 5"/>
    <w:basedOn w:val="a4"/>
    <w:next w:val="a4"/>
    <w:autoRedefine/>
    <w:uiPriority w:val="39"/>
    <w:unhideWhenUsed/>
    <w:locked/>
    <w:rsid w:val="009E0464"/>
    <w:pPr>
      <w:spacing w:after="100" w:line="259" w:lineRule="auto"/>
      <w:ind w:left="720"/>
    </w:pPr>
    <w:rPr>
      <w:rFonts w:eastAsiaTheme="minorHAnsi" w:cstheme="minorBidi"/>
    </w:rPr>
  </w:style>
  <w:style w:type="paragraph" w:styleId="afff4">
    <w:name w:val="caption"/>
    <w:basedOn w:val="a4"/>
    <w:next w:val="a4"/>
    <w:uiPriority w:val="35"/>
    <w:unhideWhenUsed/>
    <w:qFormat/>
    <w:locked/>
    <w:rsid w:val="009E0464"/>
    <w:pPr>
      <w:spacing w:after="360" w:line="180" w:lineRule="exact"/>
    </w:pPr>
    <w:rPr>
      <w:rFonts w:eastAsiaTheme="minorHAnsi" w:cstheme="minorBidi"/>
      <w:iCs/>
      <w:color w:val="000000" w:themeColor="text1"/>
      <w:sz w:val="16"/>
      <w:szCs w:val="18"/>
    </w:rPr>
  </w:style>
  <w:style w:type="paragraph" w:styleId="afff5">
    <w:name w:val="table of figures"/>
    <w:basedOn w:val="a4"/>
    <w:next w:val="a4"/>
    <w:uiPriority w:val="99"/>
    <w:unhideWhenUsed/>
    <w:rsid w:val="009E0464"/>
    <w:pPr>
      <w:spacing w:after="0" w:line="259" w:lineRule="auto"/>
    </w:pPr>
    <w:rPr>
      <w:rFonts w:eastAsiaTheme="minorHAnsi" w:cstheme="minorBidi"/>
    </w:rPr>
  </w:style>
  <w:style w:type="character" w:styleId="afff6">
    <w:name w:val="Emphasis"/>
    <w:basedOn w:val="a5"/>
    <w:uiPriority w:val="20"/>
    <w:qFormat/>
    <w:locked/>
    <w:rsid w:val="009E0464"/>
    <w:rPr>
      <w:i/>
      <w:iCs/>
    </w:rPr>
  </w:style>
  <w:style w:type="paragraph" w:styleId="2a">
    <w:name w:val="Quote"/>
    <w:basedOn w:val="a4"/>
    <w:next w:val="a4"/>
    <w:link w:val="2b"/>
    <w:uiPriority w:val="29"/>
    <w:qFormat/>
    <w:rsid w:val="009E0464"/>
    <w:pPr>
      <w:spacing w:before="200" w:after="160" w:line="259" w:lineRule="auto"/>
      <w:ind w:left="864" w:right="864"/>
      <w:jc w:val="center"/>
    </w:pPr>
    <w:rPr>
      <w:rFonts w:eastAsiaTheme="minorHAnsi" w:cstheme="minorBidi"/>
      <w:i/>
      <w:iCs/>
      <w:color w:val="404040" w:themeColor="text1" w:themeTint="BF"/>
    </w:rPr>
  </w:style>
  <w:style w:type="character" w:customStyle="1" w:styleId="2b">
    <w:name w:val="Цитата 2 Знак"/>
    <w:basedOn w:val="a5"/>
    <w:link w:val="2a"/>
    <w:uiPriority w:val="29"/>
    <w:rsid w:val="009E0464"/>
    <w:rPr>
      <w:rFonts w:ascii="Arial" w:eastAsiaTheme="minorHAnsi" w:hAnsi="Arial" w:cstheme="minorBidi"/>
      <w:i/>
      <w:iCs/>
      <w:color w:val="404040" w:themeColor="text1" w:themeTint="BF"/>
      <w:szCs w:val="22"/>
      <w:lang w:eastAsia="en-US"/>
    </w:rPr>
  </w:style>
  <w:style w:type="paragraph" w:styleId="afff7">
    <w:name w:val="Intense Quote"/>
    <w:basedOn w:val="a4"/>
    <w:next w:val="a4"/>
    <w:link w:val="afff8"/>
    <w:uiPriority w:val="30"/>
    <w:qFormat/>
    <w:rsid w:val="009E0464"/>
    <w:pPr>
      <w:pBdr>
        <w:top w:val="single" w:sz="4" w:space="10" w:color="4F81BD" w:themeColor="accent1"/>
        <w:bottom w:val="single" w:sz="4" w:space="10" w:color="4F81BD" w:themeColor="accent1"/>
      </w:pBdr>
      <w:spacing w:before="360" w:after="360" w:line="259" w:lineRule="auto"/>
      <w:ind w:left="864" w:right="864"/>
      <w:jc w:val="center"/>
    </w:pPr>
    <w:rPr>
      <w:rFonts w:eastAsiaTheme="minorHAnsi" w:cstheme="minorBidi"/>
      <w:iCs/>
      <w:color w:val="4F81BD" w:themeColor="accent1"/>
    </w:rPr>
  </w:style>
  <w:style w:type="character" w:customStyle="1" w:styleId="afff8">
    <w:name w:val="Выделенная цитата Знак"/>
    <w:basedOn w:val="a5"/>
    <w:link w:val="afff7"/>
    <w:uiPriority w:val="30"/>
    <w:rsid w:val="009E0464"/>
    <w:rPr>
      <w:rFonts w:ascii="Arial" w:eastAsiaTheme="minorHAnsi" w:hAnsi="Arial" w:cstheme="minorBidi"/>
      <w:iCs/>
      <w:color w:val="4F81BD" w:themeColor="accent1"/>
      <w:szCs w:val="22"/>
      <w:lang w:eastAsia="en-US"/>
    </w:rPr>
  </w:style>
  <w:style w:type="character" w:styleId="afff9">
    <w:name w:val="Subtle Emphasis"/>
    <w:uiPriority w:val="19"/>
    <w:qFormat/>
    <w:rsid w:val="009E0464"/>
    <w:rPr>
      <w:i/>
      <w:iCs/>
      <w:color w:val="404040" w:themeColor="text1" w:themeTint="BF"/>
    </w:rPr>
  </w:style>
  <w:style w:type="character" w:styleId="afffa">
    <w:name w:val="Intense Emphasis"/>
    <w:basedOn w:val="a5"/>
    <w:uiPriority w:val="21"/>
    <w:qFormat/>
    <w:rsid w:val="009E0464"/>
    <w:rPr>
      <w:i w:val="0"/>
      <w:iCs/>
      <w:color w:val="4F81BD" w:themeColor="accent1"/>
    </w:rPr>
  </w:style>
  <w:style w:type="character" w:styleId="afffb">
    <w:name w:val="Subtle Reference"/>
    <w:basedOn w:val="a5"/>
    <w:uiPriority w:val="31"/>
    <w:qFormat/>
    <w:rsid w:val="009E0464"/>
    <w:rPr>
      <w:smallCaps/>
      <w:color w:val="5A5A5A" w:themeColor="text1" w:themeTint="A5"/>
    </w:rPr>
  </w:style>
  <w:style w:type="character" w:styleId="afffc">
    <w:name w:val="Intense Reference"/>
    <w:basedOn w:val="a5"/>
    <w:uiPriority w:val="32"/>
    <w:qFormat/>
    <w:rsid w:val="009E0464"/>
    <w:rPr>
      <w:b/>
      <w:bCs/>
      <w:smallCaps/>
      <w:color w:val="4F81BD" w:themeColor="accent1"/>
      <w:spacing w:val="5"/>
    </w:rPr>
  </w:style>
  <w:style w:type="table" w:styleId="-1">
    <w:name w:val="Grid Table 1 Light"/>
    <w:basedOn w:val="a6"/>
    <w:uiPriority w:val="46"/>
    <w:rsid w:val="009E0464"/>
    <w:pPr>
      <w:spacing w:before="120" w:after="120"/>
      <w:ind w:left="57"/>
    </w:pPr>
    <w:rPr>
      <w:rFonts w:asciiTheme="minorHAnsi" w:eastAsiaTheme="minorHAnsi" w:hAnsiTheme="minorHAnsi" w:cstheme="minorBidi"/>
      <w:sz w:val="22"/>
      <w:szCs w:val="22"/>
      <w:lang w:eastAsia="en-US"/>
    </w:rPr>
    <w:tblPr>
      <w:tblStyleRowBandSize w:val="1"/>
      <w:tblStyleColBandSize w:val="1"/>
      <w:tblBorders>
        <w:insideH w:val="single" w:sz="4" w:space="0" w:color="auto"/>
        <w:insideV w:val="single" w:sz="4" w:space="0" w:color="auto"/>
      </w:tblBorders>
    </w:tblPr>
    <w:tblStylePr w:type="firstRow">
      <w:rPr>
        <w:b/>
        <w:bCs/>
        <w:color w:val="00A88E"/>
      </w:rPr>
      <w:tblPr/>
      <w:tcPr>
        <w:tcBorders>
          <w:bottom w:val="single" w:sz="12" w:space="0" w:color="000000" w:themeColor="text1"/>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0">
    <w:name w:val="List Table 1 Light"/>
    <w:basedOn w:val="a6"/>
    <w:uiPriority w:val="46"/>
    <w:rsid w:val="009E0464"/>
    <w:pPr>
      <w:spacing w:after="120"/>
      <w:ind w:left="57"/>
    </w:pPr>
    <w:rPr>
      <w:rFonts w:asciiTheme="minorHAnsi" w:eastAsiaTheme="minorHAnsi" w:hAnsiTheme="minorHAnsi" w:cstheme="minorBidi"/>
      <w:position w:val="-2"/>
      <w:sz w:val="22"/>
      <w:szCs w:val="22"/>
      <w:lang w:eastAsia="en-US"/>
    </w:rPr>
    <w:tblPr>
      <w:tblStyleRowBandSize w:val="1"/>
      <w:tblStyleColBandSize w:val="1"/>
    </w:tblPr>
    <w:tcPr>
      <w:tcMar>
        <w:top w:w="113" w:type="dxa"/>
        <w:bottom w:w="0" w:type="dxa"/>
      </w:tcMar>
      <w:vAlign w:val="center"/>
    </w:tcPr>
    <w:tblStylePr w:type="firstRow">
      <w:rPr>
        <w:b/>
        <w:bCs/>
        <w:color w:val="FFFFFF" w:themeColor="background1"/>
      </w:rPr>
      <w:tblPr/>
      <w:tcPr>
        <w:shd w:val="clear" w:color="auto" w:fill="00A78D"/>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Horz">
      <w:tblPr/>
      <w:tcPr>
        <w:tcBorders>
          <w:top w:val="nil"/>
          <w:left w:val="nil"/>
          <w:bottom w:val="nil"/>
          <w:right w:val="nil"/>
          <w:insideH w:val="nil"/>
          <w:insideV w:val="nil"/>
          <w:tl2br w:val="nil"/>
          <w:tr2bl w:val="nil"/>
        </w:tcBorders>
        <w:shd w:val="clear" w:color="auto" w:fill="D6EDE8"/>
      </w:tcPr>
    </w:tblStylePr>
  </w:style>
  <w:style w:type="table" w:styleId="-110">
    <w:name w:val="List Table 1 Light Accent 1"/>
    <w:basedOn w:val="a6"/>
    <w:uiPriority w:val="46"/>
    <w:rsid w:val="009E0464"/>
    <w:rPr>
      <w:rFonts w:asciiTheme="minorHAnsi" w:eastAsiaTheme="minorHAnsi" w:hAnsiTheme="minorHAnsi" w:cstheme="minorBidi"/>
      <w:sz w:val="22"/>
      <w:szCs w:val="22"/>
      <w:lang w:eastAsia="en-US"/>
    </w:rPr>
    <w:tblPr>
      <w:tblStyleRow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Horz">
      <w:tblPr/>
      <w:tcPr>
        <w:shd w:val="clear" w:color="auto" w:fill="DBE5F1" w:themeFill="accent1" w:themeFillTint="33"/>
      </w:tcPr>
    </w:tblStylePr>
  </w:style>
  <w:style w:type="table" w:styleId="-111">
    <w:name w:val="Grid Table 1 Light Accent 1"/>
    <w:basedOn w:val="a6"/>
    <w:uiPriority w:val="46"/>
    <w:rsid w:val="009E046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a">
    <w:name w:val="List Bullet"/>
    <w:basedOn w:val="a4"/>
    <w:uiPriority w:val="99"/>
    <w:unhideWhenUsed/>
    <w:rsid w:val="009E0464"/>
    <w:pPr>
      <w:numPr>
        <w:numId w:val="25"/>
      </w:numPr>
      <w:spacing w:after="160" w:line="259" w:lineRule="auto"/>
      <w:contextualSpacing/>
    </w:pPr>
    <w:rPr>
      <w:rFonts w:eastAsiaTheme="minorHAnsi" w:cstheme="minorBidi"/>
    </w:rPr>
  </w:style>
  <w:style w:type="paragraph" w:styleId="2">
    <w:name w:val="List Bullet 2"/>
    <w:basedOn w:val="a4"/>
    <w:uiPriority w:val="99"/>
    <w:unhideWhenUsed/>
    <w:rsid w:val="009E0464"/>
    <w:pPr>
      <w:numPr>
        <w:numId w:val="26"/>
      </w:numPr>
      <w:spacing w:after="160" w:line="259" w:lineRule="auto"/>
      <w:contextualSpacing/>
    </w:pPr>
    <w:rPr>
      <w:rFonts w:eastAsiaTheme="minorHAnsi" w:cstheme="minorBidi"/>
    </w:rPr>
  </w:style>
  <w:style w:type="paragraph" w:styleId="afffd">
    <w:name w:val="Plain Text"/>
    <w:basedOn w:val="a4"/>
    <w:link w:val="afffe"/>
    <w:uiPriority w:val="99"/>
    <w:unhideWhenUsed/>
    <w:rsid w:val="009E0464"/>
    <w:pPr>
      <w:spacing w:after="0" w:line="240" w:lineRule="auto"/>
    </w:pPr>
    <w:rPr>
      <w:rFonts w:ascii="Consolas" w:eastAsiaTheme="minorHAnsi" w:hAnsi="Consolas" w:cstheme="minorBidi"/>
      <w:sz w:val="21"/>
      <w:szCs w:val="21"/>
    </w:rPr>
  </w:style>
  <w:style w:type="character" w:customStyle="1" w:styleId="afffe">
    <w:name w:val="Текст Знак"/>
    <w:basedOn w:val="a5"/>
    <w:link w:val="afffd"/>
    <w:uiPriority w:val="99"/>
    <w:rsid w:val="009E0464"/>
    <w:rPr>
      <w:rFonts w:ascii="Consolas" w:eastAsiaTheme="minorHAnsi" w:hAnsi="Consolas" w:cstheme="minorBidi"/>
      <w:sz w:val="21"/>
      <w:szCs w:val="21"/>
      <w:lang w:eastAsia="en-US"/>
    </w:rPr>
  </w:style>
  <w:style w:type="table" w:styleId="43">
    <w:name w:val="Plain Table 4"/>
    <w:basedOn w:val="a6"/>
    <w:uiPriority w:val="44"/>
    <w:rsid w:val="009E0464"/>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cimalAligned">
    <w:name w:val="Decimal Aligned"/>
    <w:basedOn w:val="a4"/>
    <w:uiPriority w:val="40"/>
    <w:qFormat/>
    <w:rsid w:val="009E0464"/>
    <w:pPr>
      <w:tabs>
        <w:tab w:val="decimal" w:pos="360"/>
      </w:tabs>
    </w:pPr>
    <w:rPr>
      <w:rFonts w:asciiTheme="minorHAnsi" w:eastAsiaTheme="minorEastAsia" w:hAnsiTheme="minorHAnsi"/>
      <w:sz w:val="22"/>
      <w:lang w:eastAsia="ru-RU"/>
    </w:rPr>
  </w:style>
  <w:style w:type="table" w:styleId="-12">
    <w:name w:val="Light Shading Accent 1"/>
    <w:basedOn w:val="a6"/>
    <w:uiPriority w:val="60"/>
    <w:rsid w:val="009E0464"/>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fff">
    <w:name w:val="Light List"/>
    <w:basedOn w:val="a6"/>
    <w:uiPriority w:val="61"/>
    <w:rsid w:val="009E0464"/>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ff0">
    <w:name w:val="endnote reference"/>
    <w:basedOn w:val="a5"/>
    <w:uiPriority w:val="99"/>
    <w:unhideWhenUsed/>
    <w:rsid w:val="009E0464"/>
    <w:rPr>
      <w:vertAlign w:val="superscript"/>
    </w:rPr>
  </w:style>
  <w:style w:type="paragraph" w:styleId="affff1">
    <w:name w:val="Block Text"/>
    <w:basedOn w:val="a4"/>
    <w:uiPriority w:val="99"/>
    <w:unhideWhenUsed/>
    <w:rsid w:val="009E04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before="480" w:after="600" w:line="259" w:lineRule="auto"/>
      <w:ind w:left="227" w:right="227"/>
    </w:pPr>
    <w:rPr>
      <w:rFonts w:asciiTheme="minorHAnsi" w:eastAsiaTheme="minorEastAsia" w:hAnsiTheme="minorHAnsi" w:cstheme="minorBidi"/>
      <w:i/>
      <w:iCs/>
      <w:color w:val="4F81BD" w:themeColor="accent1"/>
    </w:rPr>
  </w:style>
  <w:style w:type="paragraph" w:customStyle="1" w:styleId="Lead">
    <w:name w:val="Lead"/>
    <w:basedOn w:val="a4"/>
    <w:next w:val="a4"/>
    <w:uiPriority w:val="12"/>
    <w:qFormat/>
    <w:rsid w:val="009E0464"/>
    <w:pPr>
      <w:spacing w:after="480" w:line="280" w:lineRule="exact"/>
    </w:pPr>
    <w:rPr>
      <w:rFonts w:eastAsiaTheme="minorHAnsi" w:cstheme="minorBidi"/>
      <w:color w:val="808285"/>
      <w:sz w:val="24"/>
    </w:rPr>
  </w:style>
  <w:style w:type="character" w:customStyle="1" w:styleId="postbody1">
    <w:name w:val="postbody1"/>
    <w:rsid w:val="009528A5"/>
    <w:rPr>
      <w:sz w:val="18"/>
      <w:szCs w:val="18"/>
    </w:rPr>
  </w:style>
  <w:style w:type="paragraph" w:customStyle="1" w:styleId="1a">
    <w:name w:val="Абзац списка1"/>
    <w:basedOn w:val="a4"/>
    <w:link w:val="ListParagraphChar"/>
    <w:rsid w:val="009528A5"/>
    <w:pPr>
      <w:widowControl w:val="0"/>
      <w:adjustRightInd w:val="0"/>
      <w:spacing w:after="0" w:line="360" w:lineRule="atLeast"/>
      <w:ind w:left="708"/>
      <w:jc w:val="both"/>
    </w:pPr>
    <w:rPr>
      <w:rFonts w:ascii="Times New Roman" w:hAnsi="Times New Roman"/>
      <w:sz w:val="28"/>
      <w:szCs w:val="28"/>
      <w:lang w:eastAsia="ru-RU"/>
    </w:rPr>
  </w:style>
  <w:style w:type="character" w:customStyle="1" w:styleId="ListParagraphChar">
    <w:name w:val="List Paragraph Char"/>
    <w:link w:val="1a"/>
    <w:locked/>
    <w:rsid w:val="009528A5"/>
    <w:rPr>
      <w:rFonts w:ascii="Times New Roman" w:hAnsi="Times New Roman"/>
      <w:sz w:val="28"/>
      <w:szCs w:val="28"/>
    </w:rPr>
  </w:style>
  <w:style w:type="character" w:customStyle="1" w:styleId="apple-style-span">
    <w:name w:val="apple-style-span"/>
    <w:rsid w:val="009528A5"/>
    <w:rPr>
      <w:rFonts w:cs="Times New Roman"/>
    </w:rPr>
  </w:style>
  <w:style w:type="paragraph" w:customStyle="1" w:styleId="Standard">
    <w:name w:val="Standard"/>
    <w:rsid w:val="009528A5"/>
    <w:pPr>
      <w:widowControl w:val="0"/>
      <w:suppressAutoHyphens/>
      <w:textAlignment w:val="baseline"/>
    </w:pPr>
    <w:rPr>
      <w:rFonts w:ascii="Times New Roman" w:eastAsia="Times New Roman" w:hAnsi="Times New Roman" w:cs="Tahoma"/>
      <w:kern w:val="1"/>
      <w:sz w:val="24"/>
      <w:szCs w:val="24"/>
      <w:lang w:val="de-DE" w:eastAsia="fa-IR" w:bidi="fa-IR"/>
    </w:rPr>
  </w:style>
  <w:style w:type="character" w:customStyle="1" w:styleId="wmi-callto">
    <w:name w:val="wmi-callto"/>
    <w:basedOn w:val="a5"/>
    <w:rsid w:val="00952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2281">
      <w:bodyDiv w:val="1"/>
      <w:marLeft w:val="0"/>
      <w:marRight w:val="0"/>
      <w:marTop w:val="0"/>
      <w:marBottom w:val="0"/>
      <w:divBdr>
        <w:top w:val="none" w:sz="0" w:space="0" w:color="auto"/>
        <w:left w:val="none" w:sz="0" w:space="0" w:color="auto"/>
        <w:bottom w:val="none" w:sz="0" w:space="0" w:color="auto"/>
        <w:right w:val="none" w:sz="0" w:space="0" w:color="auto"/>
      </w:divBdr>
    </w:div>
    <w:div w:id="165942631">
      <w:bodyDiv w:val="1"/>
      <w:marLeft w:val="0"/>
      <w:marRight w:val="0"/>
      <w:marTop w:val="0"/>
      <w:marBottom w:val="0"/>
      <w:divBdr>
        <w:top w:val="none" w:sz="0" w:space="0" w:color="auto"/>
        <w:left w:val="none" w:sz="0" w:space="0" w:color="auto"/>
        <w:bottom w:val="none" w:sz="0" w:space="0" w:color="auto"/>
        <w:right w:val="none" w:sz="0" w:space="0" w:color="auto"/>
      </w:divBdr>
    </w:div>
    <w:div w:id="577832397">
      <w:bodyDiv w:val="1"/>
      <w:marLeft w:val="0"/>
      <w:marRight w:val="0"/>
      <w:marTop w:val="0"/>
      <w:marBottom w:val="0"/>
      <w:divBdr>
        <w:top w:val="none" w:sz="0" w:space="0" w:color="auto"/>
        <w:left w:val="none" w:sz="0" w:space="0" w:color="auto"/>
        <w:bottom w:val="none" w:sz="0" w:space="0" w:color="auto"/>
        <w:right w:val="none" w:sz="0" w:space="0" w:color="auto"/>
      </w:divBdr>
    </w:div>
    <w:div w:id="773748664">
      <w:bodyDiv w:val="1"/>
      <w:marLeft w:val="0"/>
      <w:marRight w:val="0"/>
      <w:marTop w:val="0"/>
      <w:marBottom w:val="0"/>
      <w:divBdr>
        <w:top w:val="none" w:sz="0" w:space="0" w:color="auto"/>
        <w:left w:val="none" w:sz="0" w:space="0" w:color="auto"/>
        <w:bottom w:val="none" w:sz="0" w:space="0" w:color="auto"/>
        <w:right w:val="none" w:sz="0" w:space="0" w:color="auto"/>
      </w:divBdr>
    </w:div>
    <w:div w:id="836000947">
      <w:bodyDiv w:val="1"/>
      <w:marLeft w:val="0"/>
      <w:marRight w:val="0"/>
      <w:marTop w:val="0"/>
      <w:marBottom w:val="0"/>
      <w:divBdr>
        <w:top w:val="none" w:sz="0" w:space="0" w:color="auto"/>
        <w:left w:val="none" w:sz="0" w:space="0" w:color="auto"/>
        <w:bottom w:val="none" w:sz="0" w:space="0" w:color="auto"/>
        <w:right w:val="none" w:sz="0" w:space="0" w:color="auto"/>
      </w:divBdr>
    </w:div>
    <w:div w:id="1588542518">
      <w:bodyDiv w:val="1"/>
      <w:marLeft w:val="0"/>
      <w:marRight w:val="0"/>
      <w:marTop w:val="0"/>
      <w:marBottom w:val="0"/>
      <w:divBdr>
        <w:top w:val="none" w:sz="0" w:space="0" w:color="auto"/>
        <w:left w:val="none" w:sz="0" w:space="0" w:color="auto"/>
        <w:bottom w:val="none" w:sz="0" w:space="0" w:color="auto"/>
        <w:right w:val="none" w:sz="0" w:space="0" w:color="auto"/>
      </w:divBdr>
    </w:div>
    <w:div w:id="1592162104">
      <w:bodyDiv w:val="1"/>
      <w:marLeft w:val="0"/>
      <w:marRight w:val="0"/>
      <w:marTop w:val="0"/>
      <w:marBottom w:val="0"/>
      <w:divBdr>
        <w:top w:val="none" w:sz="0" w:space="0" w:color="auto"/>
        <w:left w:val="none" w:sz="0" w:space="0" w:color="auto"/>
        <w:bottom w:val="none" w:sz="0" w:space="0" w:color="auto"/>
        <w:right w:val="none" w:sz="0" w:space="0" w:color="auto"/>
      </w:divBdr>
    </w:div>
    <w:div w:id="1861696238">
      <w:bodyDiv w:val="1"/>
      <w:marLeft w:val="0"/>
      <w:marRight w:val="0"/>
      <w:marTop w:val="0"/>
      <w:marBottom w:val="0"/>
      <w:divBdr>
        <w:top w:val="none" w:sz="0" w:space="0" w:color="auto"/>
        <w:left w:val="none" w:sz="0" w:space="0" w:color="auto"/>
        <w:bottom w:val="none" w:sz="0" w:space="0" w:color="auto"/>
        <w:right w:val="none" w:sz="0" w:space="0" w:color="auto"/>
      </w:divBdr>
    </w:div>
    <w:div w:id="20461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base=RZR;n=287303;fld=134;dst=199"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7C7BCAE0E9E6D9CE8FFD8A446707473486FFC58A7424E2305574AD25FA5B2642D62CDAAB06A0CCC66429C1376A0F7H" TargetMode="External"/><Relationship Id="rId4" Type="http://schemas.openxmlformats.org/officeDocument/2006/relationships/settings" Target="settings.xml"/><Relationship Id="rId9" Type="http://schemas.openxmlformats.org/officeDocument/2006/relationships/hyperlink" Target="consultantplus://offline/ref=17C7BCAE0E9E6D9CE8FFD8A446707473486FFC58A7424E2305574AD25FA5B2642D62CDAAB06A0CCC66429C1376A0F7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CA439-B148-40DC-9B4E-78CC78D83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72</Pages>
  <Words>28783</Words>
  <Characters>164068</Characters>
  <Application>Microsoft Office Word</Application>
  <DocSecurity>0</DocSecurity>
  <Lines>1367</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RNCB</Company>
  <LinksUpToDate>false</LinksUpToDate>
  <CharactersWithSpaces>192467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Родионова Елена Ивановна</dc:creator>
  <cp:keywords/>
  <dc:description/>
  <cp:lastModifiedBy>R5-3</cp:lastModifiedBy>
  <cp:revision>12</cp:revision>
  <cp:lastPrinted>2024-03-14T08:56:00Z</cp:lastPrinted>
  <dcterms:created xsi:type="dcterms:W3CDTF">2025-04-08T03:35:00Z</dcterms:created>
  <dcterms:modified xsi:type="dcterms:W3CDTF">2025-04-14T07:34:00Z</dcterms:modified>
</cp:coreProperties>
</file>