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FD7AA2" w14:textId="77777777" w:rsidR="00C02B20" w:rsidRPr="00527199" w:rsidRDefault="00C02B20" w:rsidP="00C02B20">
      <w:pPr>
        <w:spacing w:after="0"/>
        <w:ind w:hanging="1134"/>
        <w:jc w:val="center"/>
        <w:rPr>
          <w:rFonts w:ascii="Times New Roman" w:hAnsi="Times New Roman" w:cs="Times New Roman"/>
          <w:i/>
          <w:sz w:val="24"/>
          <w:szCs w:val="24"/>
          <w:highlight w:val="yellow"/>
        </w:rPr>
      </w:pPr>
      <w:r>
        <w:rPr>
          <w:rFonts w:ascii="Times New Roman" w:hAnsi="Times New Roman" w:cs="Times New Roman"/>
          <w:i/>
          <w:noProof/>
          <w:sz w:val="24"/>
          <w:szCs w:val="24"/>
          <w:lang w:eastAsia="ru-RU"/>
        </w:rPr>
        <w:drawing>
          <wp:anchor distT="0" distB="0" distL="114300" distR="114300" simplePos="0" relativeHeight="251659264" behindDoc="0" locked="0" layoutInCell="1" allowOverlap="1" wp14:anchorId="602EB4C1" wp14:editId="7AD94CCB">
            <wp:simplePos x="0" y="0"/>
            <wp:positionH relativeFrom="column">
              <wp:posOffset>3442970</wp:posOffset>
            </wp:positionH>
            <wp:positionV relativeFrom="paragraph">
              <wp:posOffset>-496073</wp:posOffset>
            </wp:positionV>
            <wp:extent cx="2848610" cy="1741170"/>
            <wp:effectExtent l="0" t="0" r="8890" b="0"/>
            <wp:wrapNone/>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848610" cy="17411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567BC2" w14:textId="77777777" w:rsidR="00C02B20" w:rsidRPr="00527199" w:rsidRDefault="00C02B20" w:rsidP="00C02B20">
      <w:pPr>
        <w:spacing w:after="0"/>
        <w:jc w:val="right"/>
        <w:rPr>
          <w:rFonts w:ascii="Times New Roman" w:hAnsi="Times New Roman" w:cs="Times New Roman"/>
          <w:i/>
          <w:sz w:val="24"/>
          <w:szCs w:val="24"/>
          <w:highlight w:val="yellow"/>
        </w:rPr>
      </w:pPr>
    </w:p>
    <w:p w14:paraId="00D69254" w14:textId="77777777" w:rsidR="00C02B20" w:rsidRPr="00527199" w:rsidRDefault="00C02B20" w:rsidP="00C02B20">
      <w:pPr>
        <w:spacing w:after="0"/>
        <w:jc w:val="right"/>
        <w:rPr>
          <w:rFonts w:ascii="Times New Roman" w:hAnsi="Times New Roman" w:cs="Times New Roman"/>
          <w:i/>
          <w:sz w:val="24"/>
          <w:szCs w:val="24"/>
          <w:highlight w:val="yellow"/>
        </w:rPr>
      </w:pPr>
    </w:p>
    <w:p w14:paraId="42B8539E" w14:textId="77777777" w:rsidR="00C02B20" w:rsidRDefault="00C02B20" w:rsidP="00C02B20">
      <w:pPr>
        <w:pStyle w:val="messagecaption"/>
        <w:rPr>
          <w:rFonts w:ascii="Bookman Old Style" w:eastAsiaTheme="minorHAnsi" w:hAnsi="Bookman Old Style" w:cstheme="minorBidi"/>
          <w:b w:val="0"/>
          <w:caps w:val="0"/>
          <w:color w:val="000000"/>
          <w:kern w:val="0"/>
          <w:sz w:val="22"/>
          <w:szCs w:val="22"/>
          <w:shd w:val="clear" w:color="auto" w:fill="FFFFFF"/>
          <w:lang w:eastAsia="en-US" w:bidi="ar-SA"/>
        </w:rPr>
      </w:pPr>
    </w:p>
    <w:p w14:paraId="346CA998" w14:textId="77777777" w:rsidR="00C02B20" w:rsidRDefault="00C02B20" w:rsidP="00C02B20">
      <w:pPr>
        <w:pStyle w:val="messagecaption"/>
        <w:rPr>
          <w:rFonts w:ascii="Bookman Old Style" w:eastAsiaTheme="minorHAnsi" w:hAnsi="Bookman Old Style" w:cstheme="minorBidi"/>
          <w:b w:val="0"/>
          <w:caps w:val="0"/>
          <w:color w:val="000000"/>
          <w:kern w:val="0"/>
          <w:sz w:val="22"/>
          <w:szCs w:val="22"/>
          <w:shd w:val="clear" w:color="auto" w:fill="FFFFFF"/>
          <w:lang w:eastAsia="en-US" w:bidi="ar-SA"/>
        </w:rPr>
      </w:pPr>
    </w:p>
    <w:p w14:paraId="47B2FF50" w14:textId="77777777" w:rsidR="00C02B20" w:rsidRDefault="00C02B20" w:rsidP="00C02B20">
      <w:pPr>
        <w:pStyle w:val="messagecaption"/>
        <w:rPr>
          <w:rFonts w:ascii="Bookman Old Style" w:eastAsiaTheme="minorHAnsi" w:hAnsi="Bookman Old Style" w:cstheme="minorBidi"/>
          <w:b w:val="0"/>
          <w:caps w:val="0"/>
          <w:color w:val="000000"/>
          <w:kern w:val="0"/>
          <w:sz w:val="22"/>
          <w:szCs w:val="22"/>
          <w:shd w:val="clear" w:color="auto" w:fill="FFFFFF"/>
          <w:lang w:eastAsia="en-US" w:bidi="ar-SA"/>
        </w:rPr>
      </w:pPr>
    </w:p>
    <w:p w14:paraId="38F98AC3" w14:textId="77777777" w:rsidR="00C02B20" w:rsidRDefault="00C02B20" w:rsidP="00C02B20">
      <w:pPr>
        <w:pStyle w:val="messagecaption"/>
        <w:rPr>
          <w:rFonts w:ascii="Bookman Old Style" w:eastAsiaTheme="minorHAnsi" w:hAnsi="Bookman Old Style" w:cstheme="minorBidi"/>
          <w:caps w:val="0"/>
          <w:color w:val="000000"/>
          <w:kern w:val="0"/>
          <w:sz w:val="48"/>
          <w:szCs w:val="22"/>
          <w:shd w:val="clear" w:color="auto" w:fill="FFFFFF"/>
          <w:lang w:eastAsia="en-US" w:bidi="ar-SA"/>
        </w:rPr>
      </w:pPr>
    </w:p>
    <w:p w14:paraId="584D277E" w14:textId="77777777" w:rsidR="00C02B20" w:rsidRDefault="00C02B20" w:rsidP="00C02B20">
      <w:pPr>
        <w:pStyle w:val="messagecaption"/>
        <w:rPr>
          <w:rFonts w:ascii="Bookman Old Style" w:eastAsiaTheme="minorHAnsi" w:hAnsi="Bookman Old Style" w:cstheme="minorBidi"/>
          <w:caps w:val="0"/>
          <w:color w:val="000000"/>
          <w:kern w:val="0"/>
          <w:sz w:val="48"/>
          <w:szCs w:val="22"/>
          <w:shd w:val="clear" w:color="auto" w:fill="FFFFFF"/>
          <w:lang w:eastAsia="en-US" w:bidi="ar-SA"/>
        </w:rPr>
      </w:pPr>
    </w:p>
    <w:p w14:paraId="22F0DFA5" w14:textId="77777777" w:rsidR="00C02B20" w:rsidRDefault="00C02B20" w:rsidP="00C02B20">
      <w:pPr>
        <w:pStyle w:val="messagecaption"/>
        <w:rPr>
          <w:rFonts w:ascii="Bookman Old Style" w:eastAsiaTheme="minorHAnsi" w:hAnsi="Bookman Old Style" w:cstheme="minorBidi"/>
          <w:caps w:val="0"/>
          <w:color w:val="000000"/>
          <w:kern w:val="0"/>
          <w:sz w:val="48"/>
          <w:szCs w:val="22"/>
          <w:shd w:val="clear" w:color="auto" w:fill="FFFFFF"/>
          <w:lang w:eastAsia="en-US" w:bidi="ar-SA"/>
        </w:rPr>
      </w:pPr>
    </w:p>
    <w:p w14:paraId="0DC092BD" w14:textId="77777777" w:rsidR="00C02B20" w:rsidRDefault="00C02B20" w:rsidP="00C02B20">
      <w:pPr>
        <w:pStyle w:val="messagecaption"/>
        <w:rPr>
          <w:rFonts w:ascii="Bookman Old Style" w:eastAsiaTheme="minorHAnsi" w:hAnsi="Bookman Old Style" w:cstheme="minorBidi"/>
          <w:caps w:val="0"/>
          <w:color w:val="000000"/>
          <w:kern w:val="0"/>
          <w:sz w:val="48"/>
          <w:szCs w:val="22"/>
          <w:shd w:val="clear" w:color="auto" w:fill="FFFFFF"/>
          <w:lang w:eastAsia="en-US" w:bidi="ar-SA"/>
        </w:rPr>
      </w:pPr>
    </w:p>
    <w:p w14:paraId="2FCA0F50" w14:textId="77777777" w:rsidR="00C02B20" w:rsidRDefault="00C02B20" w:rsidP="00C02B20">
      <w:pPr>
        <w:pStyle w:val="text"/>
        <w:rPr>
          <w:lang w:eastAsia="en-US" w:bidi="ar-SA"/>
        </w:rPr>
      </w:pPr>
    </w:p>
    <w:p w14:paraId="75BA41CE" w14:textId="77777777" w:rsidR="00C02B20" w:rsidRDefault="00C02B20" w:rsidP="00C02B20">
      <w:pPr>
        <w:pStyle w:val="text"/>
        <w:rPr>
          <w:lang w:eastAsia="en-US" w:bidi="ar-SA"/>
        </w:rPr>
      </w:pPr>
    </w:p>
    <w:p w14:paraId="057B8290" w14:textId="77777777" w:rsidR="00C02B20" w:rsidRPr="006618ED" w:rsidRDefault="00C02B20" w:rsidP="00C02B20">
      <w:pPr>
        <w:pStyle w:val="text"/>
        <w:rPr>
          <w:lang w:eastAsia="en-US" w:bidi="ar-SA"/>
        </w:rPr>
      </w:pPr>
    </w:p>
    <w:p w14:paraId="6E4C7233" w14:textId="77777777" w:rsidR="00C02B20" w:rsidRDefault="00C02B20" w:rsidP="00C02B20">
      <w:pPr>
        <w:pStyle w:val="messagecaption"/>
        <w:rPr>
          <w:rFonts w:ascii="Bookman Old Style" w:eastAsiaTheme="minorHAnsi" w:hAnsi="Bookman Old Style" w:cstheme="minorBidi"/>
          <w:caps w:val="0"/>
          <w:color w:val="000000"/>
          <w:kern w:val="0"/>
          <w:sz w:val="48"/>
          <w:szCs w:val="22"/>
          <w:shd w:val="clear" w:color="auto" w:fill="FFFFFF"/>
          <w:lang w:eastAsia="en-US" w:bidi="ar-SA"/>
        </w:rPr>
      </w:pPr>
    </w:p>
    <w:p w14:paraId="05C60EF5" w14:textId="77777777" w:rsidR="00C02B20" w:rsidRDefault="00C02B20" w:rsidP="00C02B20">
      <w:pPr>
        <w:pStyle w:val="messagecaption"/>
        <w:rPr>
          <w:rFonts w:ascii="Bookman Old Style" w:eastAsiaTheme="minorHAnsi" w:hAnsi="Bookman Old Style" w:cstheme="minorBidi"/>
          <w:caps w:val="0"/>
          <w:color w:val="000000"/>
          <w:kern w:val="0"/>
          <w:sz w:val="48"/>
          <w:szCs w:val="22"/>
          <w:shd w:val="clear" w:color="auto" w:fill="FFFFFF"/>
          <w:lang w:eastAsia="en-US" w:bidi="ar-SA"/>
        </w:rPr>
      </w:pPr>
      <w:r w:rsidRPr="006618ED">
        <w:rPr>
          <w:rFonts w:ascii="Bookman Old Style" w:eastAsiaTheme="minorHAnsi" w:hAnsi="Bookman Old Style" w:cstheme="minorBidi"/>
          <w:caps w:val="0"/>
          <w:color w:val="000000"/>
          <w:kern w:val="0"/>
          <w:sz w:val="48"/>
          <w:szCs w:val="22"/>
          <w:shd w:val="clear" w:color="auto" w:fill="FFFFFF"/>
          <w:lang w:eastAsia="en-US" w:bidi="ar-SA"/>
        </w:rPr>
        <w:t>ДОКУМЕНТАЦИ</w:t>
      </w:r>
      <w:r>
        <w:rPr>
          <w:rFonts w:ascii="Bookman Old Style" w:eastAsiaTheme="minorHAnsi" w:hAnsi="Bookman Old Style" w:cstheme="minorBidi"/>
          <w:caps w:val="0"/>
          <w:color w:val="000000"/>
          <w:kern w:val="0"/>
          <w:sz w:val="48"/>
          <w:szCs w:val="22"/>
          <w:shd w:val="clear" w:color="auto" w:fill="FFFFFF"/>
          <w:lang w:eastAsia="en-US" w:bidi="ar-SA"/>
        </w:rPr>
        <w:t>Я</w:t>
      </w:r>
      <w:r w:rsidRPr="006618ED">
        <w:rPr>
          <w:rFonts w:ascii="Bookman Old Style" w:eastAsiaTheme="minorHAnsi" w:hAnsi="Bookman Old Style" w:cstheme="minorBidi"/>
          <w:caps w:val="0"/>
          <w:color w:val="000000"/>
          <w:kern w:val="0"/>
          <w:sz w:val="48"/>
          <w:szCs w:val="22"/>
          <w:shd w:val="clear" w:color="auto" w:fill="FFFFFF"/>
          <w:lang w:eastAsia="en-US" w:bidi="ar-SA"/>
        </w:rPr>
        <w:t xml:space="preserve"> О ПРОВЕДЕНИИ ЗАКУПКИ</w:t>
      </w:r>
    </w:p>
    <w:p w14:paraId="1A388D5F" w14:textId="77777777" w:rsidR="00C02B20" w:rsidRPr="00B63034" w:rsidRDefault="00C02B20" w:rsidP="00C02B20">
      <w:pPr>
        <w:pStyle w:val="text"/>
        <w:rPr>
          <w:lang w:eastAsia="en-US" w:bidi="ar-SA"/>
        </w:rPr>
      </w:pPr>
    </w:p>
    <w:p w14:paraId="06942A1D" w14:textId="77777777" w:rsidR="00C02B20" w:rsidRPr="00B63034" w:rsidRDefault="00C02B20" w:rsidP="00C02B20">
      <w:pPr>
        <w:pStyle w:val="text"/>
        <w:rPr>
          <w:lang w:eastAsia="en-US" w:bidi="ar-SA"/>
        </w:rPr>
      </w:pPr>
    </w:p>
    <w:p w14:paraId="7D2061A4" w14:textId="7675FF04" w:rsidR="00C02B20" w:rsidRDefault="00C02B20" w:rsidP="00C02B20">
      <w:pPr>
        <w:pStyle w:val="text"/>
        <w:jc w:val="center"/>
        <w:rPr>
          <w:rFonts w:ascii="Bookman Old Style" w:eastAsiaTheme="minorHAnsi" w:hAnsi="Bookman Old Style" w:cstheme="minorBidi"/>
          <w:b/>
          <w:color w:val="000000"/>
          <w:kern w:val="0"/>
          <w:sz w:val="48"/>
          <w:szCs w:val="22"/>
          <w:shd w:val="clear" w:color="auto" w:fill="FFFFFF"/>
          <w:lang w:eastAsia="en-US" w:bidi="ar-SA"/>
        </w:rPr>
      </w:pPr>
      <w:r w:rsidRPr="00B63034">
        <w:rPr>
          <w:rFonts w:ascii="Bookman Old Style" w:eastAsiaTheme="minorHAnsi" w:hAnsi="Bookman Old Style" w:cstheme="minorBidi"/>
          <w:b/>
          <w:color w:val="000000"/>
          <w:kern w:val="0"/>
          <w:sz w:val="48"/>
          <w:szCs w:val="22"/>
          <w:shd w:val="clear" w:color="auto" w:fill="FFFFFF"/>
          <w:lang w:eastAsia="en-US" w:bidi="ar-SA"/>
        </w:rPr>
        <w:t xml:space="preserve">Запрос ценовых предложений для заключения договора </w:t>
      </w:r>
      <w:r w:rsidR="00482B47" w:rsidRPr="00482B47">
        <w:rPr>
          <w:rFonts w:ascii="Bookman Old Style" w:eastAsiaTheme="minorHAnsi" w:hAnsi="Bookman Old Style" w:cstheme="minorBidi"/>
          <w:b/>
          <w:color w:val="000000"/>
          <w:kern w:val="0"/>
          <w:sz w:val="48"/>
          <w:szCs w:val="22"/>
          <w:shd w:val="clear" w:color="auto" w:fill="FFFFFF"/>
          <w:lang w:eastAsia="en-US" w:bidi="ar-SA"/>
        </w:rPr>
        <w:t>с этапом переторжки</w:t>
      </w:r>
    </w:p>
    <w:p w14:paraId="5E4EB8E0" w14:textId="77777777" w:rsidR="00C02B20" w:rsidRDefault="00C02B20" w:rsidP="00C02B20">
      <w:pPr>
        <w:pStyle w:val="text"/>
        <w:jc w:val="center"/>
        <w:rPr>
          <w:rFonts w:ascii="Bookman Old Style" w:eastAsiaTheme="minorHAnsi" w:hAnsi="Bookman Old Style" w:cstheme="minorBidi"/>
          <w:b/>
          <w:color w:val="000000"/>
          <w:kern w:val="0"/>
          <w:sz w:val="48"/>
          <w:szCs w:val="22"/>
          <w:shd w:val="clear" w:color="auto" w:fill="FFFFFF"/>
          <w:lang w:eastAsia="en-US" w:bidi="ar-SA"/>
        </w:rPr>
      </w:pPr>
    </w:p>
    <w:p w14:paraId="0D176396" w14:textId="77777777" w:rsidR="00C02B20" w:rsidRPr="00B63034" w:rsidRDefault="00C02B20" w:rsidP="00C02B20">
      <w:pPr>
        <w:pStyle w:val="text"/>
        <w:jc w:val="center"/>
        <w:rPr>
          <w:rFonts w:ascii="Bookman Old Style" w:eastAsiaTheme="minorHAnsi" w:hAnsi="Bookman Old Style" w:cstheme="minorBidi"/>
          <w:b/>
          <w:i/>
          <w:color w:val="000000"/>
          <w:kern w:val="0"/>
          <w:sz w:val="36"/>
          <w:szCs w:val="22"/>
          <w:u w:val="single"/>
          <w:shd w:val="clear" w:color="auto" w:fill="FFFFFF"/>
          <w:lang w:eastAsia="en-US" w:bidi="ar-SA"/>
        </w:rPr>
      </w:pPr>
      <w:r w:rsidRPr="00B63034">
        <w:rPr>
          <w:rFonts w:ascii="Bookman Old Style" w:eastAsiaTheme="minorHAnsi" w:hAnsi="Bookman Old Style" w:cstheme="minorBidi"/>
          <w:b/>
          <w:i/>
          <w:color w:val="000000"/>
          <w:kern w:val="0"/>
          <w:sz w:val="36"/>
          <w:szCs w:val="22"/>
          <w:u w:val="single"/>
          <w:shd w:val="clear" w:color="auto" w:fill="FFFFFF"/>
          <w:lang w:eastAsia="en-US" w:bidi="ar-SA"/>
        </w:rPr>
        <w:t>(</w:t>
      </w:r>
      <w:r w:rsidRPr="00644ED5">
        <w:rPr>
          <w:rFonts w:ascii="Bookman Old Style" w:eastAsiaTheme="minorHAnsi" w:hAnsi="Bookman Old Style" w:cstheme="minorBidi"/>
          <w:b/>
          <w:i/>
          <w:color w:val="000000"/>
          <w:kern w:val="0"/>
          <w:sz w:val="36"/>
          <w:szCs w:val="22"/>
          <w:u w:val="single"/>
          <w:shd w:val="clear" w:color="auto" w:fill="FFFFFF"/>
          <w:lang w:eastAsia="en-US" w:bidi="ar-SA"/>
        </w:rPr>
        <w:t>участники закупочной процедуры имеют возможность улучшить свое ценовое предложение после окончания подач</w:t>
      </w:r>
      <w:r>
        <w:rPr>
          <w:rFonts w:ascii="Bookman Old Style" w:eastAsiaTheme="minorHAnsi" w:hAnsi="Bookman Old Style" w:cstheme="minorBidi"/>
          <w:b/>
          <w:i/>
          <w:color w:val="000000"/>
          <w:kern w:val="0"/>
          <w:sz w:val="36"/>
          <w:szCs w:val="22"/>
          <w:u w:val="single"/>
          <w:shd w:val="clear" w:color="auto" w:fill="FFFFFF"/>
          <w:lang w:eastAsia="en-US" w:bidi="ar-SA"/>
        </w:rPr>
        <w:t>и заявок и публикации протокола</w:t>
      </w:r>
      <w:r w:rsidRPr="00B63034">
        <w:rPr>
          <w:rFonts w:ascii="Bookman Old Style" w:eastAsiaTheme="minorHAnsi" w:hAnsi="Bookman Old Style" w:cstheme="minorBidi"/>
          <w:b/>
          <w:i/>
          <w:color w:val="000000"/>
          <w:kern w:val="0"/>
          <w:sz w:val="36"/>
          <w:szCs w:val="22"/>
          <w:u w:val="single"/>
          <w:shd w:val="clear" w:color="auto" w:fill="FFFFFF"/>
          <w:lang w:eastAsia="en-US" w:bidi="ar-SA"/>
        </w:rPr>
        <w:t>)</w:t>
      </w:r>
    </w:p>
    <w:p w14:paraId="55542EC8" w14:textId="77777777"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19939ED4" w14:textId="77777777"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4F40DB45" w14:textId="77777777"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0628BF03" w14:textId="77777777"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64347A81" w14:textId="77777777"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4C4C8B57" w14:textId="77777777"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2F8A78B3" w14:textId="22B72243"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66AA3962" w14:textId="2B6844A9" w:rsidR="00482B47" w:rsidRDefault="00482B47"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5A1EDBFD" w14:textId="6CEA5585" w:rsidR="00482B47" w:rsidRDefault="00482B47"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74DFBCA2" w14:textId="465493A7" w:rsidR="00482B47" w:rsidRDefault="00482B47"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35B150CD" w14:textId="6E7587DC" w:rsidR="00482B47" w:rsidRDefault="00482B47"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2DE9F663" w14:textId="77777777" w:rsidR="00482B47" w:rsidRDefault="00482B47"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6E453AAC" w14:textId="77777777"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37742369" w14:textId="655331FD" w:rsidR="00C02B20" w:rsidRPr="00961049"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 xml:space="preserve">- контактное лицо </w:t>
      </w:r>
      <w:r w:rsidR="00482B47">
        <w:rPr>
          <w:rFonts w:ascii="Bookman Old Style" w:eastAsiaTheme="minorHAnsi" w:hAnsi="Bookman Old Style" w:cstheme="minorBidi"/>
          <w:color w:val="000000"/>
          <w:kern w:val="0"/>
          <w:sz w:val="22"/>
          <w:szCs w:val="22"/>
          <w:shd w:val="clear" w:color="auto" w:fill="FFFFFF"/>
          <w:lang w:eastAsia="en-US" w:bidi="ar-SA"/>
        </w:rPr>
        <w:t xml:space="preserve">электронной площадки: </w:t>
      </w:r>
      <w:r w:rsidRPr="00961049">
        <w:rPr>
          <w:rFonts w:ascii="Bookman Old Style" w:eastAsiaTheme="minorHAnsi" w:hAnsi="Bookman Old Style" w:cstheme="minorBidi"/>
          <w:color w:val="000000"/>
          <w:kern w:val="0"/>
          <w:sz w:val="22"/>
          <w:szCs w:val="22"/>
          <w:shd w:val="clear" w:color="auto" w:fill="FFFFFF"/>
          <w:lang w:eastAsia="en-US" w:bidi="ar-SA"/>
        </w:rPr>
        <w:t>Голобоков Дмитрий Николаевич +7(988)345-47-47.</w:t>
      </w:r>
    </w:p>
    <w:p w14:paraId="7D7F3D8B" w14:textId="77777777" w:rsidR="00C02B20" w:rsidRPr="00961049" w:rsidRDefault="00C02B20" w:rsidP="00C02B20">
      <w:pPr>
        <w:pStyle w:val="variable"/>
        <w:jc w:val="both"/>
        <w:rPr>
          <w:rFonts w:ascii="Bookman Old Style" w:eastAsiaTheme="minorHAnsi" w:hAnsi="Bookman Old Style" w:cstheme="minorBidi"/>
          <w:b w:val="0"/>
          <w:color w:val="000000"/>
          <w:kern w:val="0"/>
          <w:sz w:val="22"/>
          <w:szCs w:val="22"/>
          <w:shd w:val="clear" w:color="auto" w:fill="FFFFFF"/>
          <w:lang w:eastAsia="en-US" w:bidi="ar-SA"/>
        </w:rPr>
      </w:pPr>
    </w:p>
    <w:p w14:paraId="15690BDD" w14:textId="77777777" w:rsidR="00C02B20" w:rsidRPr="00961049" w:rsidRDefault="00C02B20" w:rsidP="00C02B20">
      <w:pPr>
        <w:pStyle w:val="variable"/>
        <w:jc w:val="both"/>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 xml:space="preserve">Сведения об организаторе: </w:t>
      </w:r>
    </w:p>
    <w:p w14:paraId="79F8D541" w14:textId="7A6D3FEB" w:rsidR="00C02B20" w:rsidRPr="00C124D9" w:rsidRDefault="00C02B20" w:rsidP="00C02B20">
      <w:pPr>
        <w:pStyle w:val="a4"/>
        <w:shd w:val="clear" w:color="auto" w:fill="FFFFFF"/>
        <w:spacing w:after="0"/>
        <w:jc w:val="both"/>
        <w:rPr>
          <w:rFonts w:ascii="Bookman Old Style" w:eastAsiaTheme="minorHAnsi" w:hAnsi="Bookman Old Style" w:cstheme="minorBidi"/>
          <w:sz w:val="22"/>
          <w:szCs w:val="22"/>
          <w:shd w:val="clear" w:color="auto" w:fill="FFFFFF"/>
          <w:lang w:eastAsia="en-US"/>
        </w:rPr>
      </w:pPr>
      <w:r w:rsidRPr="00C124D9">
        <w:rPr>
          <w:rFonts w:ascii="Bookman Old Style" w:eastAsiaTheme="minorHAnsi" w:hAnsi="Bookman Old Style" w:cstheme="minorBidi"/>
          <w:color w:val="000000"/>
          <w:sz w:val="22"/>
          <w:szCs w:val="22"/>
          <w:shd w:val="clear" w:color="auto" w:fill="FFFFFF"/>
          <w:lang w:eastAsia="en-US"/>
        </w:rPr>
        <w:lastRenderedPageBreak/>
        <w:t xml:space="preserve">- </w:t>
      </w:r>
      <w:r w:rsidR="00FF02E6">
        <w:rPr>
          <w:rFonts w:ascii="Bookman Old Style" w:eastAsiaTheme="minorHAnsi" w:hAnsi="Bookman Old Style" w:cstheme="minorBidi"/>
          <w:sz w:val="22"/>
          <w:szCs w:val="22"/>
          <w:shd w:val="clear" w:color="auto" w:fill="FFFFFF"/>
          <w:lang w:eastAsia="en-US"/>
        </w:rPr>
        <w:t>Молокова Илона, Molokova@mriyaresort.com</w:t>
      </w:r>
      <w:r w:rsidR="00FF02E6">
        <w:t xml:space="preserve"> </w:t>
      </w:r>
      <w:r w:rsidRPr="00C124D9">
        <w:rPr>
          <w:rFonts w:ascii="Bookman Old Style" w:eastAsiaTheme="minorHAnsi" w:hAnsi="Bookman Old Style" w:cstheme="minorBidi"/>
          <w:sz w:val="22"/>
          <w:szCs w:val="22"/>
          <w:shd w:val="clear" w:color="auto" w:fill="FFFFFF"/>
          <w:lang w:eastAsia="en-US"/>
        </w:rPr>
        <w:t>– по процедурным вопросам</w:t>
      </w:r>
    </w:p>
    <w:p w14:paraId="2F3418A7" w14:textId="77777777" w:rsidR="0029753B" w:rsidRDefault="00C02B20" w:rsidP="0029753B">
      <w:pPr>
        <w:autoSpaceDE w:val="0"/>
        <w:autoSpaceDN w:val="0"/>
        <w:adjustRightInd w:val="0"/>
        <w:spacing w:after="0"/>
        <w:rPr>
          <w:rFonts w:ascii="Bookman Old Style" w:hAnsi="Bookman Old Style"/>
          <w:b/>
          <w:shd w:val="clear" w:color="auto" w:fill="FFFFFF"/>
        </w:rPr>
      </w:pPr>
      <w:r w:rsidRPr="00684D2D">
        <w:rPr>
          <w:rFonts w:ascii="Bookman Old Style" w:hAnsi="Bookman Old Style"/>
          <w:b/>
          <w:shd w:val="clear" w:color="auto" w:fill="FFFFFF"/>
        </w:rPr>
        <w:t>Наименование предмета договора (лота</w:t>
      </w:r>
      <w:r w:rsidRPr="00C124D9">
        <w:rPr>
          <w:rFonts w:ascii="Bookman Old Style" w:hAnsi="Bookman Old Style"/>
          <w:b/>
          <w:shd w:val="clear" w:color="auto" w:fill="FFFFFF"/>
        </w:rPr>
        <w:t xml:space="preserve">): </w:t>
      </w:r>
    </w:p>
    <w:p w14:paraId="51316812" w14:textId="19DEB06A" w:rsidR="003B5822" w:rsidRPr="00DF6625" w:rsidRDefault="0029753B" w:rsidP="00F80C03">
      <w:pPr>
        <w:spacing w:after="0"/>
        <w:rPr>
          <w:rFonts w:ascii="Bookman Old Style" w:hAnsi="Bookman Old Style"/>
          <w:b/>
          <w:shd w:val="clear" w:color="auto" w:fill="FFFFFF"/>
        </w:rPr>
      </w:pPr>
      <w:r>
        <w:rPr>
          <w:rFonts w:ascii="Bookman Old Style" w:hAnsi="Bookman Old Style"/>
          <w:b/>
          <w:shd w:val="clear" w:color="auto" w:fill="FFFFFF"/>
        </w:rPr>
        <w:t xml:space="preserve">– ЛОТ 1. </w:t>
      </w:r>
      <w:r w:rsidR="008467ED" w:rsidRPr="008467ED">
        <w:rPr>
          <w:rFonts w:ascii="Bookman Old Style" w:hAnsi="Bookman Old Style"/>
          <w:b/>
          <w:shd w:val="clear" w:color="auto" w:fill="FFFFFF"/>
        </w:rPr>
        <w:t>Приветственный набор для корпуса «Лаванда» для нужд ООО «МРИЯ»</w:t>
      </w:r>
    </w:p>
    <w:p w14:paraId="1BC6B753" w14:textId="77777777" w:rsidR="003B5822" w:rsidRPr="00961049" w:rsidRDefault="003B5822" w:rsidP="003B5822">
      <w:pPr>
        <w:autoSpaceDE w:val="0"/>
        <w:autoSpaceDN w:val="0"/>
        <w:adjustRightInd w:val="0"/>
        <w:spacing w:after="0"/>
        <w:rPr>
          <w:rFonts w:ascii="Bookman Old Style" w:hAnsi="Bookman Old Style"/>
          <w:color w:val="000000"/>
          <w:shd w:val="clear" w:color="auto" w:fill="FFFFFF"/>
        </w:rPr>
      </w:pPr>
    </w:p>
    <w:p w14:paraId="681EBC52" w14:textId="77777777" w:rsidR="00C02B20" w:rsidRPr="00961049"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b/>
          <w:color w:val="000000"/>
          <w:kern w:val="0"/>
          <w:sz w:val="22"/>
          <w:szCs w:val="22"/>
          <w:shd w:val="clear" w:color="auto" w:fill="FFFFFF"/>
          <w:lang w:eastAsia="en-US" w:bidi="ar-SA"/>
        </w:rPr>
        <w:t>Требование к поставщику (подрядчику, исполнителю):</w:t>
      </w:r>
      <w:r w:rsidRPr="00961049">
        <w:rPr>
          <w:rFonts w:ascii="Bookman Old Style" w:eastAsiaTheme="minorHAnsi" w:hAnsi="Bookman Old Style" w:cstheme="minorBidi"/>
          <w:color w:val="000000"/>
          <w:kern w:val="0"/>
          <w:sz w:val="22"/>
          <w:szCs w:val="22"/>
          <w:shd w:val="clear" w:color="auto" w:fill="FFFFFF"/>
          <w:lang w:eastAsia="en-US" w:bidi="ar-SA"/>
        </w:rPr>
        <w:t xml:space="preserve"> нет.</w:t>
      </w:r>
    </w:p>
    <w:p w14:paraId="7E2B934A" w14:textId="77777777" w:rsidR="00C02B20" w:rsidRPr="00961049"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p>
    <w:p w14:paraId="68BE8799" w14:textId="31AC7090" w:rsidR="00C02B20" w:rsidRPr="00961049" w:rsidRDefault="00C02B20" w:rsidP="00C02B20">
      <w:pPr>
        <w:pStyle w:val="variable"/>
        <w:jc w:val="both"/>
        <w:rPr>
          <w:rFonts w:ascii="Bookman Old Style" w:eastAsiaTheme="minorHAnsi" w:hAnsi="Bookman Old Style" w:cstheme="minorBidi"/>
          <w:b w:val="0"/>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Место поставки товаров (выполнения работ, оказания услуг):</w:t>
      </w:r>
      <w:r w:rsidRPr="00961049">
        <w:rPr>
          <w:rFonts w:ascii="Bookman Old Style" w:eastAsiaTheme="minorHAnsi" w:hAnsi="Bookman Old Style" w:cstheme="minorBidi"/>
          <w:b w:val="0"/>
          <w:color w:val="000000"/>
          <w:kern w:val="0"/>
          <w:sz w:val="22"/>
          <w:szCs w:val="22"/>
          <w:shd w:val="clear" w:color="auto" w:fill="FFFFFF"/>
          <w:lang w:eastAsia="en-US" w:bidi="ar-SA"/>
        </w:rPr>
        <w:t xml:space="preserve"> </w:t>
      </w:r>
      <w:r w:rsidRPr="005F1245">
        <w:rPr>
          <w:rFonts w:ascii="Bookman Old Style" w:eastAsiaTheme="minorHAnsi" w:hAnsi="Bookman Old Style" w:cstheme="minorBidi"/>
          <w:b w:val="0"/>
          <w:color w:val="000000"/>
          <w:kern w:val="0"/>
          <w:sz w:val="22"/>
          <w:szCs w:val="22"/>
          <w:shd w:val="clear" w:color="auto" w:fill="FFFFFF"/>
          <w:lang w:eastAsia="en-US" w:bidi="ar-SA"/>
        </w:rPr>
        <w:t>Российская Федерация, Республика Крым, г. Ялта,</w:t>
      </w:r>
      <w:r>
        <w:rPr>
          <w:rFonts w:ascii="Bookman Old Style" w:eastAsiaTheme="minorHAnsi" w:hAnsi="Bookman Old Style" w:cstheme="minorBidi"/>
          <w:b w:val="0"/>
          <w:color w:val="000000"/>
          <w:kern w:val="0"/>
          <w:sz w:val="22"/>
          <w:szCs w:val="22"/>
          <w:shd w:val="clear" w:color="auto" w:fill="FFFFFF"/>
          <w:lang w:eastAsia="en-US" w:bidi="ar-SA"/>
        </w:rPr>
        <w:t xml:space="preserve"> </w:t>
      </w:r>
      <w:r w:rsidRPr="005F1245">
        <w:rPr>
          <w:rFonts w:ascii="Bookman Old Style" w:eastAsiaTheme="minorHAnsi" w:hAnsi="Bookman Old Style" w:cstheme="minorBidi"/>
          <w:b w:val="0"/>
          <w:color w:val="000000"/>
          <w:kern w:val="0"/>
          <w:sz w:val="22"/>
          <w:szCs w:val="22"/>
          <w:shd w:val="clear" w:color="auto" w:fill="FFFFFF"/>
          <w:lang w:eastAsia="en-US" w:bidi="ar-SA"/>
        </w:rPr>
        <w:t xml:space="preserve">с. Оползневое, </w:t>
      </w:r>
      <w:r w:rsidR="003A3964">
        <w:rPr>
          <w:rFonts w:ascii="Bookman Old Style" w:eastAsiaTheme="minorHAnsi" w:hAnsi="Bookman Old Style" w:cstheme="minorBidi"/>
          <w:b w:val="0"/>
          <w:color w:val="000000"/>
          <w:kern w:val="0"/>
          <w:sz w:val="22"/>
          <w:szCs w:val="22"/>
          <w:shd w:val="clear" w:color="auto" w:fill="FFFFFF"/>
          <w:lang w:eastAsia="en-US" w:bidi="ar-SA"/>
        </w:rPr>
        <w:t>ул. Генерала Острякова, д.9</w:t>
      </w:r>
    </w:p>
    <w:p w14:paraId="7064F363" w14:textId="77777777" w:rsidR="00C02B20" w:rsidRPr="00961049"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p>
    <w:p w14:paraId="6BDA1200" w14:textId="77777777" w:rsidR="00C02B20" w:rsidRPr="00961049" w:rsidRDefault="00C02B20" w:rsidP="00C02B20">
      <w:pPr>
        <w:pStyle w:val="variable"/>
        <w:jc w:val="both"/>
        <w:rPr>
          <w:rFonts w:ascii="Bookman Old Style" w:eastAsiaTheme="minorHAnsi" w:hAnsi="Bookman Old Style" w:cstheme="minorBidi"/>
          <w:b w:val="0"/>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Условия поставки товаров (выполнения работ, оказания услуг):</w:t>
      </w:r>
      <w:r w:rsidRPr="00961049">
        <w:rPr>
          <w:rFonts w:ascii="Bookman Old Style" w:eastAsiaTheme="minorHAnsi" w:hAnsi="Bookman Old Style" w:cstheme="minorBidi"/>
          <w:b w:val="0"/>
          <w:color w:val="000000"/>
          <w:kern w:val="0"/>
          <w:sz w:val="22"/>
          <w:szCs w:val="22"/>
          <w:shd w:val="clear" w:color="auto" w:fill="FFFFFF"/>
          <w:lang w:eastAsia="en-US" w:bidi="ar-SA"/>
        </w:rPr>
        <w:t xml:space="preserve"> доставка товара </w:t>
      </w:r>
      <w:r>
        <w:rPr>
          <w:rFonts w:ascii="Bookman Old Style" w:eastAsiaTheme="minorHAnsi" w:hAnsi="Bookman Old Style" w:cstheme="minorBidi"/>
          <w:b w:val="0"/>
          <w:color w:val="000000"/>
          <w:kern w:val="0"/>
          <w:sz w:val="22"/>
          <w:szCs w:val="22"/>
          <w:shd w:val="clear" w:color="auto" w:fill="FFFFFF"/>
          <w:lang w:eastAsia="en-US" w:bidi="ar-SA"/>
        </w:rPr>
        <w:t>за счет поставщика</w:t>
      </w:r>
      <w:r w:rsidRPr="00961049">
        <w:rPr>
          <w:rFonts w:ascii="Bookman Old Style" w:eastAsiaTheme="minorHAnsi" w:hAnsi="Bookman Old Style" w:cstheme="minorBidi"/>
          <w:b w:val="0"/>
          <w:color w:val="000000"/>
          <w:kern w:val="0"/>
          <w:sz w:val="22"/>
          <w:szCs w:val="22"/>
          <w:shd w:val="clear" w:color="auto" w:fill="FFFFFF"/>
          <w:lang w:eastAsia="en-US" w:bidi="ar-SA"/>
        </w:rPr>
        <w:t xml:space="preserve">. </w:t>
      </w:r>
    </w:p>
    <w:p w14:paraId="27F17FB7" w14:textId="77777777" w:rsidR="00C02B20" w:rsidRPr="00961049"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p>
    <w:p w14:paraId="76BD50BD" w14:textId="77777777" w:rsidR="00C02B20" w:rsidRPr="00CB17CD"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57CF6AE1" w14:textId="77777777" w:rsidR="00C02B20" w:rsidRDefault="00C02B20" w:rsidP="00C02B20">
      <w:pPr>
        <w:pStyle w:val="text"/>
        <w:jc w:val="center"/>
        <w:rPr>
          <w:rFonts w:ascii="Bookman Old Style" w:eastAsiaTheme="minorHAnsi" w:hAnsi="Bookman Old Style" w:cstheme="minorBidi"/>
          <w:b/>
          <w:color w:val="000000"/>
          <w:kern w:val="0"/>
          <w:sz w:val="22"/>
          <w:szCs w:val="22"/>
          <w:shd w:val="clear" w:color="auto" w:fill="FFFFFF"/>
          <w:lang w:eastAsia="en-US" w:bidi="ar-SA"/>
        </w:rPr>
      </w:pPr>
      <w:r w:rsidRPr="00AF257D">
        <w:rPr>
          <w:rFonts w:ascii="Bookman Old Style" w:eastAsiaTheme="minorHAnsi" w:hAnsi="Bookman Old Style" w:cstheme="minorBidi"/>
          <w:b/>
          <w:color w:val="000000"/>
          <w:kern w:val="0"/>
          <w:sz w:val="22"/>
          <w:szCs w:val="22"/>
          <w:shd w:val="clear" w:color="auto" w:fill="FFFFFF"/>
          <w:lang w:eastAsia="en-US" w:bidi="ar-SA"/>
        </w:rPr>
        <w:t>Основные характеристики товара</w:t>
      </w:r>
    </w:p>
    <w:p w14:paraId="4B441C45" w14:textId="77777777" w:rsidR="00C02B20" w:rsidRDefault="00C02B20" w:rsidP="00C02B20">
      <w:pPr>
        <w:pStyle w:val="text"/>
        <w:jc w:val="center"/>
        <w:rPr>
          <w:rFonts w:ascii="Bookman Old Style" w:eastAsiaTheme="minorHAnsi" w:hAnsi="Bookman Old Style" w:cstheme="minorBidi"/>
          <w:b/>
          <w:color w:val="000000"/>
          <w:kern w:val="0"/>
          <w:sz w:val="22"/>
          <w:szCs w:val="22"/>
          <w:shd w:val="clear" w:color="auto" w:fill="FFFFFF"/>
          <w:lang w:eastAsia="en-US" w:bidi="ar-SA"/>
        </w:rPr>
      </w:pPr>
    </w:p>
    <w:p w14:paraId="0EFD5770" w14:textId="77777777" w:rsidR="00C02B20" w:rsidRPr="004D39D0" w:rsidRDefault="00C02B20" w:rsidP="00C02B20">
      <w:pPr>
        <w:pStyle w:val="text"/>
        <w:jc w:val="center"/>
        <w:rPr>
          <w:rFonts w:ascii="Bookman Old Style" w:eastAsiaTheme="minorHAnsi" w:hAnsi="Bookman Old Style" w:cstheme="minorBidi"/>
          <w:b/>
          <w:bCs/>
          <w:color w:val="000000"/>
          <w:kern w:val="0"/>
          <w:sz w:val="22"/>
          <w:szCs w:val="22"/>
          <w:shd w:val="clear" w:color="auto" w:fill="FFFFFF"/>
          <w:lang w:eastAsia="en-US" w:bidi="ar-SA"/>
        </w:rPr>
      </w:pPr>
      <w:r w:rsidRPr="004D39D0">
        <w:rPr>
          <w:rFonts w:ascii="Bookman Old Style" w:eastAsiaTheme="minorHAnsi" w:hAnsi="Bookman Old Style" w:cstheme="minorBidi"/>
          <w:b/>
          <w:bCs/>
          <w:color w:val="000000"/>
          <w:kern w:val="0"/>
          <w:sz w:val="22"/>
          <w:szCs w:val="22"/>
          <w:shd w:val="clear" w:color="auto" w:fill="FFFFFF"/>
          <w:lang w:eastAsia="en-US" w:bidi="ar-SA"/>
        </w:rPr>
        <w:t>Согласно техническому заданию во вложении лота закупки</w:t>
      </w:r>
    </w:p>
    <w:p w14:paraId="28102B65" w14:textId="77777777" w:rsidR="00C02B20" w:rsidRPr="00792700"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p>
    <w:p w14:paraId="0F5D9504" w14:textId="77777777" w:rsidR="00C02B20" w:rsidRPr="00961049"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b/>
          <w:color w:val="000000"/>
          <w:kern w:val="0"/>
          <w:sz w:val="22"/>
          <w:szCs w:val="22"/>
          <w:shd w:val="clear" w:color="auto" w:fill="FFFFFF"/>
          <w:lang w:eastAsia="en-US" w:bidi="ar-SA"/>
        </w:rPr>
        <w:t>Требование к составу заявки</w:t>
      </w:r>
      <w:r w:rsidRPr="00961049">
        <w:rPr>
          <w:rFonts w:ascii="Bookman Old Style" w:eastAsiaTheme="minorHAnsi" w:hAnsi="Bookman Old Style" w:cstheme="minorBidi"/>
          <w:color w:val="000000"/>
          <w:kern w:val="0"/>
          <w:sz w:val="22"/>
          <w:szCs w:val="22"/>
          <w:shd w:val="clear" w:color="auto" w:fill="FFFFFF"/>
          <w:lang w:eastAsia="en-US" w:bidi="ar-SA"/>
        </w:rPr>
        <w:t>: ценовое предложение, предложение о реальном сроке поставки, форме поставки (доставка или самовывоз), в случае предложения эквивалентного товара - основные технические характеристики этого товара, карточка организации (с контактным номером телефона и электронной почты).</w:t>
      </w:r>
    </w:p>
    <w:p w14:paraId="142A6D55" w14:textId="77777777" w:rsidR="00C02B20" w:rsidRPr="00961049" w:rsidRDefault="00C02B20" w:rsidP="00C02B20">
      <w:pPr>
        <w:pStyle w:val="text"/>
        <w:rPr>
          <w:rFonts w:ascii="Bookman Old Style" w:eastAsiaTheme="minorHAnsi" w:hAnsi="Bookman Old Style" w:cstheme="minorBidi"/>
          <w:b/>
          <w:color w:val="000000"/>
          <w:kern w:val="0"/>
          <w:sz w:val="22"/>
          <w:szCs w:val="22"/>
          <w:shd w:val="clear" w:color="auto" w:fill="FFFFFF"/>
          <w:lang w:eastAsia="en-US" w:bidi="ar-SA"/>
        </w:rPr>
      </w:pPr>
      <w:r w:rsidRPr="00961049">
        <w:rPr>
          <w:rFonts w:ascii="Bookman Old Style" w:eastAsiaTheme="minorHAnsi" w:hAnsi="Bookman Old Style" w:cstheme="minorBidi"/>
          <w:b/>
          <w:color w:val="000000"/>
          <w:kern w:val="0"/>
          <w:sz w:val="22"/>
          <w:szCs w:val="22"/>
          <w:shd w:val="clear" w:color="auto" w:fill="FFFFFF"/>
          <w:lang w:eastAsia="en-US" w:bidi="ar-SA"/>
        </w:rPr>
        <w:t>Для юр. Лица:</w:t>
      </w:r>
    </w:p>
    <w:p w14:paraId="3AB1162B"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 Устав</w:t>
      </w:r>
    </w:p>
    <w:p w14:paraId="36AC439E"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-ОГРН</w:t>
      </w:r>
    </w:p>
    <w:p w14:paraId="09AACFA1"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-ИНН</w:t>
      </w:r>
    </w:p>
    <w:p w14:paraId="78EC150C"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-ЕГРЮЛ</w:t>
      </w:r>
    </w:p>
    <w:p w14:paraId="13F06B18"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-Приказ на руководителя</w:t>
      </w:r>
    </w:p>
    <w:p w14:paraId="09492368"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 Решение о назначении/протокол</w:t>
      </w:r>
    </w:p>
    <w:p w14:paraId="55DFFC49"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0CDE5C82" w14:textId="77777777" w:rsidR="00C02B20" w:rsidRPr="00961049" w:rsidRDefault="00C02B20" w:rsidP="00C02B20">
      <w:pPr>
        <w:pStyle w:val="text"/>
        <w:rPr>
          <w:rFonts w:ascii="Bookman Old Style" w:eastAsiaTheme="minorHAnsi" w:hAnsi="Bookman Old Style" w:cstheme="minorBidi"/>
          <w:b/>
          <w:color w:val="000000"/>
          <w:kern w:val="0"/>
          <w:sz w:val="22"/>
          <w:szCs w:val="22"/>
          <w:shd w:val="clear" w:color="auto" w:fill="FFFFFF"/>
          <w:lang w:eastAsia="en-US" w:bidi="ar-SA"/>
        </w:rPr>
      </w:pPr>
      <w:r w:rsidRPr="00961049">
        <w:rPr>
          <w:rFonts w:ascii="Bookman Old Style" w:eastAsiaTheme="minorHAnsi" w:hAnsi="Bookman Old Style" w:cstheme="minorBidi"/>
          <w:b/>
          <w:color w:val="000000"/>
          <w:kern w:val="0"/>
          <w:sz w:val="22"/>
          <w:szCs w:val="22"/>
          <w:shd w:val="clear" w:color="auto" w:fill="FFFFFF"/>
          <w:lang w:eastAsia="en-US" w:bidi="ar-SA"/>
        </w:rPr>
        <w:t>Для физ. Лица:</w:t>
      </w:r>
    </w:p>
    <w:p w14:paraId="498F8E7D"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-ОГРНИП</w:t>
      </w:r>
    </w:p>
    <w:p w14:paraId="235A3225"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-выписка из ЕГРИП</w:t>
      </w:r>
    </w:p>
    <w:p w14:paraId="56427C06"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-ИНН</w:t>
      </w:r>
    </w:p>
    <w:p w14:paraId="4F9CD010"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r w:rsidRPr="00961049">
        <w:rPr>
          <w:rFonts w:ascii="Bookman Old Style" w:eastAsiaTheme="minorHAnsi" w:hAnsi="Bookman Old Style" w:cstheme="minorBidi"/>
          <w:color w:val="000000"/>
          <w:kern w:val="0"/>
          <w:sz w:val="22"/>
          <w:szCs w:val="22"/>
          <w:shd w:val="clear" w:color="auto" w:fill="FFFFFF"/>
          <w:lang w:eastAsia="en-US" w:bidi="ar-SA"/>
        </w:rPr>
        <w:t>-копия паспорта</w:t>
      </w:r>
    </w:p>
    <w:p w14:paraId="4DE6E681" w14:textId="77777777" w:rsidR="00C02B20"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2E25C3E6" w14:textId="77777777" w:rsidR="00C02B20"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r w:rsidRPr="002E0396">
        <w:rPr>
          <w:rFonts w:ascii="Bookman Old Style" w:eastAsiaTheme="minorHAnsi" w:hAnsi="Bookman Old Style" w:cstheme="minorBidi"/>
          <w:b/>
          <w:color w:val="000000"/>
          <w:kern w:val="0"/>
          <w:sz w:val="22"/>
          <w:szCs w:val="22"/>
          <w:shd w:val="clear" w:color="auto" w:fill="FFFFFF"/>
          <w:lang w:eastAsia="en-US" w:bidi="ar-SA"/>
        </w:rPr>
        <w:t xml:space="preserve">Ход проведения закупки: </w:t>
      </w:r>
      <w:r>
        <w:rPr>
          <w:rFonts w:ascii="Bookman Old Style" w:eastAsiaTheme="minorHAnsi" w:hAnsi="Bookman Old Style" w:cstheme="minorBidi"/>
          <w:color w:val="000000"/>
          <w:kern w:val="0"/>
          <w:sz w:val="22"/>
          <w:szCs w:val="22"/>
          <w:shd w:val="clear" w:color="auto" w:fill="FFFFFF"/>
          <w:lang w:eastAsia="en-US" w:bidi="ar-SA"/>
        </w:rPr>
        <w:t>после завершения подачи заявок, Заказчик публикует протокол рассмотрения заявок и назначает временной промежуток переторжки. На протяжении этого времени все участники, подавшие заявки и допущенные до участия по результатам, опубликованным в протоколе рассмотрения заявок, могут улучшить свое ценовое предложение. Увеличение цены относительно ранее поданного ценового предложения недопустимы, такие заявки подлежат отклонению на этапе подведения итогов.</w:t>
      </w:r>
    </w:p>
    <w:p w14:paraId="79D90AA5" w14:textId="77777777" w:rsidR="00C02B20" w:rsidRDefault="00C02B20" w:rsidP="00C02B20">
      <w:pPr>
        <w:pStyle w:val="text"/>
        <w:jc w:val="both"/>
        <w:rPr>
          <w:rFonts w:ascii="Bookman Old Style" w:eastAsiaTheme="minorHAnsi" w:hAnsi="Bookman Old Style" w:cstheme="minorBidi"/>
          <w:color w:val="000000"/>
          <w:kern w:val="0"/>
          <w:sz w:val="22"/>
          <w:szCs w:val="22"/>
          <w:shd w:val="clear" w:color="auto" w:fill="FFFFFF"/>
          <w:lang w:eastAsia="en-US" w:bidi="ar-SA"/>
        </w:rPr>
      </w:pPr>
    </w:p>
    <w:p w14:paraId="167A4FB5" w14:textId="77777777" w:rsidR="00C02B20" w:rsidRPr="002E0396" w:rsidRDefault="00C02B20" w:rsidP="00C02B20">
      <w:pPr>
        <w:pStyle w:val="text"/>
        <w:jc w:val="both"/>
        <w:rPr>
          <w:rFonts w:ascii="Bookman Old Style" w:eastAsiaTheme="minorHAnsi" w:hAnsi="Bookman Old Style" w:cstheme="minorBidi"/>
          <w:b/>
          <w:color w:val="000000"/>
          <w:kern w:val="0"/>
          <w:sz w:val="22"/>
          <w:szCs w:val="22"/>
          <w:shd w:val="clear" w:color="auto" w:fill="FFFFFF"/>
          <w:lang w:eastAsia="en-US" w:bidi="ar-SA"/>
        </w:rPr>
      </w:pPr>
      <w:r w:rsidRPr="002E0396">
        <w:rPr>
          <w:rFonts w:ascii="Bookman Old Style" w:eastAsiaTheme="minorHAnsi" w:hAnsi="Bookman Old Style" w:cstheme="minorBidi"/>
          <w:b/>
          <w:color w:val="000000"/>
          <w:kern w:val="0"/>
          <w:sz w:val="22"/>
          <w:szCs w:val="22"/>
          <w:shd w:val="clear" w:color="auto" w:fill="FFFFFF"/>
          <w:lang w:eastAsia="en-US" w:bidi="ar-SA"/>
        </w:rPr>
        <w:t xml:space="preserve">Минимальное ценовое предложение указывается в протоколе рассмотрения заявок </w:t>
      </w:r>
    </w:p>
    <w:p w14:paraId="6D509EA7" w14:textId="77777777" w:rsidR="00C02B20" w:rsidRPr="00961049" w:rsidRDefault="00C02B20" w:rsidP="00C02B20">
      <w:pPr>
        <w:pStyle w:val="text"/>
        <w:rPr>
          <w:rFonts w:ascii="Bookman Old Style" w:eastAsiaTheme="minorHAnsi" w:hAnsi="Bookman Old Style" w:cstheme="minorBidi"/>
          <w:color w:val="000000"/>
          <w:kern w:val="0"/>
          <w:sz w:val="22"/>
          <w:szCs w:val="22"/>
          <w:shd w:val="clear" w:color="auto" w:fill="FFFFFF"/>
          <w:lang w:eastAsia="en-US" w:bidi="ar-SA"/>
        </w:rPr>
      </w:pPr>
    </w:p>
    <w:p w14:paraId="48E36CF2" w14:textId="77777777" w:rsidR="00C02B20" w:rsidRPr="00482B47" w:rsidRDefault="00C02B20" w:rsidP="00C02B20">
      <w:pPr>
        <w:jc w:val="both"/>
        <w:rPr>
          <w:rFonts w:ascii="Bookman Old Style" w:hAnsi="Bookman Old Style"/>
          <w:color w:val="000000"/>
          <w:highlight w:val="green"/>
          <w:shd w:val="clear" w:color="auto" w:fill="FFFFFF"/>
        </w:rPr>
      </w:pPr>
      <w:r w:rsidRPr="00961049">
        <w:rPr>
          <w:rFonts w:ascii="Bookman Old Style" w:hAnsi="Bookman Old Style"/>
          <w:b/>
          <w:color w:val="000000"/>
          <w:shd w:val="clear" w:color="auto" w:fill="FFFFFF"/>
        </w:rPr>
        <w:t>Условия участия в закупке:</w:t>
      </w:r>
      <w:r w:rsidRPr="00961049">
        <w:rPr>
          <w:rFonts w:ascii="Bookman Old Style" w:hAnsi="Bookman Old Style"/>
          <w:color w:val="000000"/>
          <w:shd w:val="clear" w:color="auto" w:fill="FFFFFF"/>
        </w:rPr>
        <w:t xml:space="preserve"> </w:t>
      </w:r>
      <w:r w:rsidRPr="00482B47">
        <w:rPr>
          <w:rFonts w:ascii="Bookman Old Style" w:hAnsi="Bookman Old Style"/>
          <w:color w:val="000000"/>
          <w:highlight w:val="green"/>
          <w:shd w:val="clear" w:color="auto" w:fill="FFFFFF"/>
        </w:rPr>
        <w:t>Размер тарифа составляет 1% от предлагаемого участником ценового предложения.</w:t>
      </w:r>
    </w:p>
    <w:p w14:paraId="7A03E9B5" w14:textId="77777777" w:rsidR="002B405B" w:rsidRPr="002B405B" w:rsidRDefault="00C02B20" w:rsidP="002B405B">
      <w:pPr>
        <w:pStyle w:val="a5"/>
        <w:numPr>
          <w:ilvl w:val="0"/>
          <w:numId w:val="1"/>
        </w:numPr>
        <w:rPr>
          <w:rFonts w:ascii="Times New Roman" w:hAnsi="Times New Roman" w:cs="Times New Roman"/>
          <w:sz w:val="20"/>
          <w:szCs w:val="20"/>
        </w:rPr>
      </w:pPr>
      <w:r w:rsidRPr="00482B47">
        <w:rPr>
          <w:rFonts w:ascii="Bookman Old Style" w:hAnsi="Bookman Old Style"/>
          <w:color w:val="000000"/>
          <w:highlight w:val="green"/>
          <w:shd w:val="clear" w:color="auto" w:fill="FFFFFF"/>
        </w:rPr>
        <w:t xml:space="preserve"> Оплата тарифа в процедуре, где НМЦД не определена, осуществляется победителем закупки после подведения итогов данной процедуры (опубликования Заказчиком итогового протокола процедуры) путем списания средств с лицевого счета участника, либо если средства отсутствуют на лицевом счету, оплаты счета, выставленного Оператором. Срок оплаты такого счета составляет три дня с момента его получения Участником на электронную почту, указанную в личном кабинете при регистрации в Системе. </w:t>
      </w:r>
    </w:p>
    <w:p w14:paraId="22ECD981" w14:textId="778C4843" w:rsidR="002B405B" w:rsidRPr="00AD3877" w:rsidRDefault="002B405B" w:rsidP="002B405B">
      <w:pPr>
        <w:pStyle w:val="a5"/>
        <w:ind w:left="644"/>
        <w:rPr>
          <w:rFonts w:ascii="Times New Roman" w:hAnsi="Times New Roman" w:cs="Times New Roman"/>
          <w:sz w:val="20"/>
          <w:szCs w:val="20"/>
        </w:rPr>
      </w:pPr>
    </w:p>
    <w:p w14:paraId="57D7588E" w14:textId="7360DD90" w:rsidR="00C02B20" w:rsidRPr="00482B47" w:rsidRDefault="00C02B20" w:rsidP="00C02B20">
      <w:pPr>
        <w:jc w:val="both"/>
        <w:rPr>
          <w:rFonts w:ascii="Bookman Old Style" w:hAnsi="Bookman Old Style"/>
          <w:color w:val="000000"/>
          <w:highlight w:val="green"/>
          <w:shd w:val="clear" w:color="auto" w:fill="FFFFFF"/>
        </w:rPr>
      </w:pPr>
    </w:p>
    <w:p w14:paraId="7B6D14DA" w14:textId="77777777" w:rsidR="00C02B20" w:rsidRPr="00482B47" w:rsidRDefault="00C02B20" w:rsidP="00C02B20">
      <w:pPr>
        <w:jc w:val="both"/>
        <w:rPr>
          <w:rFonts w:ascii="Bookman Old Style" w:hAnsi="Bookman Old Style"/>
          <w:color w:val="000000"/>
          <w:highlight w:val="green"/>
          <w:shd w:val="clear" w:color="auto" w:fill="FFFFFF"/>
        </w:rPr>
      </w:pPr>
      <w:r w:rsidRPr="00482B47">
        <w:rPr>
          <w:rFonts w:ascii="Bookman Old Style" w:hAnsi="Bookman Old Style"/>
          <w:color w:val="000000"/>
          <w:highlight w:val="green"/>
          <w:shd w:val="clear" w:color="auto" w:fill="FFFFFF"/>
        </w:rPr>
        <w:lastRenderedPageBreak/>
        <w:t>В случае просрочки оплаты счета Участник обязан уплатить пеню в размере 1% от суммы задолженности в день.</w:t>
      </w:r>
    </w:p>
    <w:p w14:paraId="14ED3116" w14:textId="5AC7818C" w:rsidR="00AC234F" w:rsidRDefault="00C02B20" w:rsidP="00482B47">
      <w:pPr>
        <w:jc w:val="both"/>
        <w:rPr>
          <w:rFonts w:ascii="Bookman Old Style" w:hAnsi="Bookman Old Style"/>
          <w:b/>
          <w:color w:val="000000"/>
          <w:shd w:val="clear" w:color="auto" w:fill="FFFFFF"/>
        </w:rPr>
      </w:pPr>
      <w:r w:rsidRPr="00482B47">
        <w:rPr>
          <w:rFonts w:ascii="Bookman Old Style" w:hAnsi="Bookman Old Style"/>
          <w:b/>
          <w:color w:val="000000"/>
          <w:highlight w:val="green"/>
          <w:shd w:val="clear" w:color="auto" w:fill="FFFFFF"/>
        </w:rPr>
        <w:t>Ускоренная аккредитация и зачисление денежных средств для участников закупок, проводимых Заказчиками секции ООО "</w:t>
      </w:r>
      <w:r w:rsidR="000D3017">
        <w:rPr>
          <w:rFonts w:ascii="Bookman Old Style" w:hAnsi="Bookman Old Style"/>
          <w:b/>
          <w:color w:val="000000"/>
          <w:highlight w:val="green"/>
          <w:shd w:val="clear" w:color="auto" w:fill="FFFFFF"/>
        </w:rPr>
        <w:t>МРИЯ</w:t>
      </w:r>
      <w:r w:rsidRPr="00482B47">
        <w:rPr>
          <w:rFonts w:ascii="Bookman Old Style" w:hAnsi="Bookman Old Style"/>
          <w:b/>
          <w:color w:val="000000"/>
          <w:highlight w:val="green"/>
          <w:shd w:val="clear" w:color="auto" w:fill="FFFFFF"/>
        </w:rPr>
        <w:t>" - бесплатны.</w:t>
      </w:r>
    </w:p>
    <w:p w14:paraId="32C1B393" w14:textId="4C12CE77" w:rsidR="00184EAA" w:rsidRDefault="00184EAA" w:rsidP="00482B47">
      <w:pPr>
        <w:jc w:val="both"/>
        <w:rPr>
          <w:rFonts w:ascii="Bookman Old Style" w:hAnsi="Bookman Old Style"/>
          <w:b/>
          <w:color w:val="000000"/>
          <w:shd w:val="clear" w:color="auto" w:fill="FFFFFF"/>
        </w:rPr>
      </w:pPr>
    </w:p>
    <w:p w14:paraId="088790B0" w14:textId="53C6612A" w:rsidR="00184EAA" w:rsidRDefault="00184EAA">
      <w:pPr>
        <w:spacing w:after="160" w:line="259" w:lineRule="auto"/>
        <w:rPr>
          <w:rFonts w:ascii="Bookman Old Style" w:hAnsi="Bookman Old Style"/>
          <w:b/>
          <w:color w:val="000000"/>
          <w:highlight w:val="green"/>
          <w:shd w:val="clear" w:color="auto" w:fill="FFFFFF"/>
        </w:rPr>
      </w:pPr>
      <w:r>
        <w:rPr>
          <w:rFonts w:ascii="Bookman Old Style" w:hAnsi="Bookman Old Style"/>
          <w:b/>
          <w:color w:val="000000"/>
          <w:highlight w:val="green"/>
          <w:shd w:val="clear" w:color="auto" w:fill="FFFFFF"/>
        </w:rPr>
        <w:br w:type="page"/>
      </w:r>
    </w:p>
    <w:p w14:paraId="0DA400DF" w14:textId="77777777" w:rsidR="004A14CC" w:rsidRPr="004A14CC" w:rsidRDefault="004A14CC" w:rsidP="004A14CC">
      <w:pPr>
        <w:pStyle w:val="1"/>
        <w:pBdr>
          <w:bottom w:val="single" w:sz="12" w:space="1" w:color="auto"/>
        </w:pBdr>
        <w:spacing w:before="0" w:line="216" w:lineRule="auto"/>
        <w:jc w:val="center"/>
        <w:rPr>
          <w:rFonts w:ascii="Times New Roman" w:hAnsi="Times New Roman" w:cs="Times New Roman"/>
          <w:color w:val="auto"/>
          <w:sz w:val="20"/>
          <w:szCs w:val="20"/>
        </w:rPr>
      </w:pPr>
      <w:r w:rsidRPr="004A14CC">
        <w:rPr>
          <w:rFonts w:ascii="Times New Roman" w:hAnsi="Times New Roman" w:cs="Times New Roman"/>
          <w:color w:val="auto"/>
          <w:sz w:val="20"/>
          <w:szCs w:val="20"/>
        </w:rPr>
        <w:lastRenderedPageBreak/>
        <w:t>ТЕХНИЧЕСКОЕ ЗАДАНИЕ №1</w:t>
      </w:r>
    </w:p>
    <w:p w14:paraId="0982C3DA" w14:textId="0D3918AB" w:rsidR="00252171" w:rsidRDefault="00B50D50" w:rsidP="00252171">
      <w:pPr>
        <w:jc w:val="center"/>
        <w:rPr>
          <w:rFonts w:ascii="Times New Roman" w:hAnsi="Times New Roman" w:cs="Times New Roman"/>
          <w:sz w:val="20"/>
          <w:szCs w:val="20"/>
        </w:rPr>
      </w:pPr>
      <w:r w:rsidRPr="00252171">
        <w:rPr>
          <w:rFonts w:ascii="Times New Roman" w:hAnsi="Times New Roman" w:cs="Times New Roman"/>
          <w:b/>
          <w:sz w:val="20"/>
          <w:szCs w:val="20"/>
        </w:rPr>
        <w:t xml:space="preserve">ЛОТ №1 – </w:t>
      </w:r>
      <w:r w:rsidRPr="00252171">
        <w:rPr>
          <w:rStyle w:val="10"/>
          <w:rFonts w:ascii="Times New Roman" w:hAnsi="Times New Roman" w:cs="Times New Roman"/>
          <w:color w:val="auto"/>
          <w:sz w:val="20"/>
          <w:szCs w:val="20"/>
        </w:rPr>
        <w:t>П</w:t>
      </w:r>
      <w:r w:rsidRPr="00252171">
        <w:rPr>
          <w:rStyle w:val="10"/>
          <w:rFonts w:ascii="Times New Roman" w:hAnsi="Times New Roman" w:cs="Times New Roman"/>
          <w:color w:val="auto"/>
          <w:sz w:val="20"/>
          <w:szCs w:val="20"/>
        </w:rPr>
        <w:t>риветственный набор для корпуса</w:t>
      </w:r>
      <w:r w:rsidR="008467ED">
        <w:rPr>
          <w:rStyle w:val="10"/>
          <w:rFonts w:ascii="Times New Roman" w:hAnsi="Times New Roman" w:cs="Times New Roman"/>
          <w:color w:val="auto"/>
          <w:sz w:val="20"/>
          <w:szCs w:val="20"/>
        </w:rPr>
        <w:t xml:space="preserve"> «Лаванда» для нужд ООО «МРИЯ»</w:t>
      </w:r>
    </w:p>
    <w:p w14:paraId="78858D4F" w14:textId="05699804" w:rsidR="00252171" w:rsidRPr="00C35BBE" w:rsidRDefault="00252171" w:rsidP="00C35BBE">
      <w:pPr>
        <w:spacing w:after="0"/>
        <w:rPr>
          <w:rFonts w:ascii="Times New Roman" w:hAnsi="Times New Roman" w:cs="Times New Roman"/>
          <w:b/>
          <w:bCs/>
          <w:sz w:val="20"/>
          <w:szCs w:val="20"/>
        </w:rPr>
      </w:pPr>
      <w:r w:rsidRPr="00C35BBE">
        <w:rPr>
          <w:rFonts w:ascii="Times New Roman" w:hAnsi="Times New Roman" w:cs="Times New Roman"/>
          <w:b/>
          <w:bCs/>
          <w:sz w:val="20"/>
          <w:szCs w:val="20"/>
        </w:rPr>
        <w:t xml:space="preserve">Подарочный набор </w:t>
      </w:r>
      <w:r w:rsidR="00C35BBE" w:rsidRPr="00C35BBE">
        <w:rPr>
          <w:rFonts w:ascii="Times New Roman" w:hAnsi="Times New Roman" w:cs="Times New Roman"/>
          <w:b/>
          <w:bCs/>
          <w:sz w:val="20"/>
          <w:szCs w:val="20"/>
        </w:rPr>
        <w:t>«Лаванда»</w:t>
      </w:r>
    </w:p>
    <w:p w14:paraId="1E636223" w14:textId="533020A5" w:rsidR="00252171" w:rsidRPr="00C35BBE" w:rsidRDefault="00252171" w:rsidP="00C35BBE">
      <w:pPr>
        <w:spacing w:after="0"/>
        <w:rPr>
          <w:rFonts w:ascii="Times New Roman" w:hAnsi="Times New Roman" w:cs="Times New Roman"/>
          <w:b/>
          <w:bCs/>
          <w:sz w:val="20"/>
          <w:szCs w:val="20"/>
        </w:rPr>
      </w:pPr>
      <w:r w:rsidRPr="00C35BBE">
        <w:rPr>
          <w:rFonts w:ascii="Times New Roman" w:hAnsi="Times New Roman" w:cs="Times New Roman"/>
          <w:b/>
          <w:bCs/>
          <w:sz w:val="20"/>
          <w:szCs w:val="20"/>
        </w:rPr>
        <w:t xml:space="preserve">Тираж – 500 ш. </w:t>
      </w:r>
    </w:p>
    <w:p w14:paraId="0182CECC" w14:textId="1244082F" w:rsidR="00252171" w:rsidRDefault="00252171" w:rsidP="00C35BBE">
      <w:pPr>
        <w:spacing w:after="0"/>
        <w:rPr>
          <w:rFonts w:ascii="Times New Roman" w:hAnsi="Times New Roman" w:cs="Times New Roman"/>
          <w:sz w:val="20"/>
          <w:szCs w:val="20"/>
        </w:rPr>
      </w:pPr>
      <w:r w:rsidRPr="00252171">
        <w:rPr>
          <w:rFonts w:ascii="Times New Roman" w:hAnsi="Times New Roman" w:cs="Times New Roman"/>
          <w:noProof/>
          <w:sz w:val="20"/>
          <w:szCs w:val="20"/>
        </w:rPr>
        <w:drawing>
          <wp:inline distT="0" distB="0" distL="0" distR="0" wp14:anchorId="56FA9CA9" wp14:editId="6758DD77">
            <wp:extent cx="2006600" cy="2421010"/>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2055287" cy="2479752"/>
                    </a:xfrm>
                    <a:prstGeom prst="rect">
                      <a:avLst/>
                    </a:prstGeom>
                  </pic:spPr>
                </pic:pic>
              </a:graphicData>
            </a:graphic>
          </wp:inline>
        </w:drawing>
      </w:r>
    </w:p>
    <w:p w14:paraId="31D7EBF0" w14:textId="627604CF" w:rsidR="00C35BBE" w:rsidRPr="00C35BBE" w:rsidRDefault="00C35BBE" w:rsidP="00C35BBE">
      <w:pPr>
        <w:spacing w:after="0"/>
        <w:ind w:firstLine="708"/>
        <w:rPr>
          <w:rFonts w:ascii="Times New Roman" w:hAnsi="Times New Roman" w:cs="Times New Roman"/>
          <w:b/>
          <w:bCs/>
          <w:sz w:val="20"/>
          <w:szCs w:val="20"/>
          <w:u w:val="single"/>
        </w:rPr>
      </w:pPr>
      <w:r w:rsidRPr="00C35BBE">
        <w:rPr>
          <w:rFonts w:ascii="Times New Roman" w:hAnsi="Times New Roman" w:cs="Times New Roman"/>
          <w:b/>
          <w:bCs/>
          <w:sz w:val="20"/>
          <w:szCs w:val="20"/>
          <w:u w:val="single"/>
        </w:rPr>
        <w:t>Состав набора:</w:t>
      </w:r>
    </w:p>
    <w:p w14:paraId="4F977323" w14:textId="58A1AF0F" w:rsidR="00C35BBE" w:rsidRPr="003349ED" w:rsidRDefault="00B50D50" w:rsidP="003349ED">
      <w:pPr>
        <w:pStyle w:val="a5"/>
        <w:numPr>
          <w:ilvl w:val="0"/>
          <w:numId w:val="14"/>
        </w:numPr>
        <w:spacing w:after="0"/>
        <w:rPr>
          <w:rFonts w:ascii="Times New Roman" w:hAnsi="Times New Roman" w:cs="Times New Roman"/>
          <w:sz w:val="20"/>
          <w:szCs w:val="20"/>
        </w:rPr>
      </w:pPr>
      <w:r w:rsidRPr="003349ED">
        <w:rPr>
          <w:rFonts w:ascii="Times New Roman" w:hAnsi="Times New Roman" w:cs="Times New Roman"/>
          <w:sz w:val="20"/>
          <w:szCs w:val="20"/>
        </w:rPr>
        <w:t xml:space="preserve">Соль для ванны с соцветиями лаванды 400 </w:t>
      </w:r>
      <w:proofErr w:type="spellStart"/>
      <w:r w:rsidRPr="003349ED">
        <w:rPr>
          <w:rFonts w:ascii="Times New Roman" w:hAnsi="Times New Roman" w:cs="Times New Roman"/>
          <w:sz w:val="20"/>
          <w:szCs w:val="20"/>
        </w:rPr>
        <w:t>гр</w:t>
      </w:r>
      <w:proofErr w:type="spellEnd"/>
      <w:r w:rsidRPr="003349ED">
        <w:rPr>
          <w:rFonts w:ascii="Times New Roman" w:hAnsi="Times New Roman" w:cs="Times New Roman"/>
          <w:sz w:val="20"/>
          <w:szCs w:val="20"/>
        </w:rPr>
        <w:t>, индивидуальное брендирование наклейки на бутылочку</w:t>
      </w:r>
    </w:p>
    <w:p w14:paraId="04A8BE85" w14:textId="6B826604" w:rsidR="003349ED" w:rsidRPr="003349ED" w:rsidRDefault="003349ED" w:rsidP="003349ED">
      <w:pPr>
        <w:spacing w:after="0"/>
        <w:rPr>
          <w:rFonts w:ascii="Times New Roman" w:hAnsi="Times New Roman" w:cs="Times New Roman"/>
          <w:sz w:val="20"/>
          <w:szCs w:val="20"/>
        </w:rPr>
      </w:pPr>
      <w:r w:rsidRPr="003349ED">
        <w:rPr>
          <w:rFonts w:ascii="Times New Roman" w:hAnsi="Times New Roman" w:cs="Times New Roman"/>
          <w:sz w:val="20"/>
          <w:szCs w:val="20"/>
        </w:rPr>
        <w:t xml:space="preserve">Основа наклейки </w:t>
      </w:r>
      <w:proofErr w:type="spellStart"/>
      <w:r w:rsidRPr="003349ED">
        <w:rPr>
          <w:rFonts w:ascii="Times New Roman" w:hAnsi="Times New Roman" w:cs="Times New Roman"/>
          <w:sz w:val="20"/>
          <w:szCs w:val="20"/>
        </w:rPr>
        <w:t>оракал</w:t>
      </w:r>
      <w:proofErr w:type="spellEnd"/>
      <w:r w:rsidRPr="003349ED">
        <w:rPr>
          <w:rFonts w:ascii="Times New Roman" w:hAnsi="Times New Roman" w:cs="Times New Roman"/>
          <w:sz w:val="20"/>
          <w:szCs w:val="20"/>
        </w:rPr>
        <w:t>, цифровая печать 4+0</w:t>
      </w:r>
    </w:p>
    <w:p w14:paraId="0B35AEC1" w14:textId="7A3DC936" w:rsidR="003349ED" w:rsidRPr="003349ED" w:rsidRDefault="003349ED" w:rsidP="003349ED">
      <w:pPr>
        <w:spacing w:after="0"/>
        <w:rPr>
          <w:rFonts w:ascii="Times New Roman" w:hAnsi="Times New Roman" w:cs="Times New Roman"/>
          <w:sz w:val="20"/>
          <w:szCs w:val="20"/>
        </w:rPr>
      </w:pPr>
      <w:r w:rsidRPr="00C57A25">
        <w:rPr>
          <w:noProof/>
        </w:rPr>
        <w:drawing>
          <wp:inline distT="0" distB="0" distL="0" distR="0" wp14:anchorId="2F5D219E" wp14:editId="22DF6DC3">
            <wp:extent cx="2349500" cy="2715421"/>
            <wp:effectExtent l="0" t="0" r="0" b="889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2381848" cy="2752807"/>
                    </a:xfrm>
                    <a:prstGeom prst="rect">
                      <a:avLst/>
                    </a:prstGeom>
                  </pic:spPr>
                </pic:pic>
              </a:graphicData>
            </a:graphic>
          </wp:inline>
        </w:drawing>
      </w:r>
    </w:p>
    <w:p w14:paraId="56B4FC6B" w14:textId="294AB244" w:rsidR="00C35BBE" w:rsidRPr="003349ED" w:rsidRDefault="00B50D50" w:rsidP="003349ED">
      <w:pPr>
        <w:pStyle w:val="a5"/>
        <w:numPr>
          <w:ilvl w:val="0"/>
          <w:numId w:val="14"/>
        </w:numPr>
        <w:spacing w:after="0"/>
        <w:rPr>
          <w:rFonts w:ascii="Times New Roman" w:hAnsi="Times New Roman" w:cs="Times New Roman"/>
          <w:sz w:val="20"/>
          <w:szCs w:val="20"/>
        </w:rPr>
      </w:pPr>
      <w:r w:rsidRPr="003349ED">
        <w:rPr>
          <w:rFonts w:ascii="Times New Roman" w:hAnsi="Times New Roman" w:cs="Times New Roman"/>
          <w:sz w:val="20"/>
          <w:szCs w:val="20"/>
        </w:rPr>
        <w:t>Мыло лавандовое ручной работы</w:t>
      </w:r>
      <w:r w:rsidR="003349ED" w:rsidRPr="003349ED">
        <w:rPr>
          <w:rFonts w:ascii="Times New Roman" w:hAnsi="Times New Roman" w:cs="Times New Roman"/>
          <w:sz w:val="20"/>
          <w:szCs w:val="20"/>
        </w:rPr>
        <w:t xml:space="preserve"> </w:t>
      </w:r>
      <w:r w:rsidRPr="003349ED">
        <w:rPr>
          <w:rFonts w:ascii="Times New Roman" w:hAnsi="Times New Roman" w:cs="Times New Roman"/>
          <w:sz w:val="20"/>
          <w:szCs w:val="20"/>
        </w:rPr>
        <w:t>ориентировочный размер: 70*50 мм</w:t>
      </w:r>
      <w:r w:rsidR="00C35BBE" w:rsidRPr="003349ED">
        <w:rPr>
          <w:rFonts w:ascii="Times New Roman" w:hAnsi="Times New Roman" w:cs="Times New Roman"/>
          <w:sz w:val="20"/>
          <w:szCs w:val="20"/>
        </w:rPr>
        <w:t xml:space="preserve"> </w:t>
      </w:r>
      <w:r w:rsidRPr="003349ED">
        <w:rPr>
          <w:rFonts w:ascii="Times New Roman" w:hAnsi="Times New Roman" w:cs="Times New Roman"/>
          <w:sz w:val="20"/>
          <w:szCs w:val="20"/>
        </w:rPr>
        <w:t>с индивидуальным брендированием, оттиск логотипа размер 30 мм</w:t>
      </w:r>
      <w:r w:rsidR="00C35BBE" w:rsidRPr="003349ED">
        <w:rPr>
          <w:rFonts w:ascii="Times New Roman" w:hAnsi="Times New Roman" w:cs="Times New Roman"/>
          <w:sz w:val="20"/>
          <w:szCs w:val="20"/>
        </w:rPr>
        <w:t xml:space="preserve">. </w:t>
      </w:r>
      <w:r w:rsidRPr="003349ED">
        <w:rPr>
          <w:rFonts w:ascii="Times New Roman" w:hAnsi="Times New Roman" w:cs="Times New Roman"/>
          <w:sz w:val="20"/>
          <w:szCs w:val="20"/>
        </w:rPr>
        <w:t xml:space="preserve">Мыло в белом мешочке на завязках, на мешочек брендированный </w:t>
      </w:r>
      <w:proofErr w:type="spellStart"/>
      <w:r w:rsidRPr="003349ED">
        <w:rPr>
          <w:rFonts w:ascii="Times New Roman" w:hAnsi="Times New Roman" w:cs="Times New Roman"/>
          <w:sz w:val="20"/>
          <w:szCs w:val="20"/>
        </w:rPr>
        <w:t>шубер</w:t>
      </w:r>
      <w:proofErr w:type="spellEnd"/>
      <w:r w:rsidR="00C35BBE" w:rsidRPr="003349ED">
        <w:rPr>
          <w:rFonts w:ascii="Times New Roman" w:hAnsi="Times New Roman" w:cs="Times New Roman"/>
          <w:sz w:val="20"/>
          <w:szCs w:val="20"/>
        </w:rPr>
        <w:t>.</w:t>
      </w:r>
    </w:p>
    <w:p w14:paraId="5E4F750F" w14:textId="75DA9248" w:rsidR="003349ED" w:rsidRPr="003349ED" w:rsidRDefault="003349ED" w:rsidP="003349ED">
      <w:pPr>
        <w:pStyle w:val="a5"/>
        <w:spacing w:after="0"/>
        <w:rPr>
          <w:rFonts w:ascii="Times New Roman" w:hAnsi="Times New Roman" w:cs="Times New Roman"/>
          <w:sz w:val="20"/>
          <w:szCs w:val="20"/>
        </w:rPr>
      </w:pPr>
      <w:proofErr w:type="spellStart"/>
      <w:r w:rsidRPr="003349ED">
        <w:rPr>
          <w:rFonts w:ascii="Times New Roman" w:hAnsi="Times New Roman" w:cs="Times New Roman"/>
          <w:sz w:val="20"/>
          <w:szCs w:val="20"/>
        </w:rPr>
        <w:t>Шубер</w:t>
      </w:r>
      <w:proofErr w:type="spellEnd"/>
      <w:r w:rsidRPr="003349ED">
        <w:rPr>
          <w:rFonts w:ascii="Times New Roman" w:hAnsi="Times New Roman" w:cs="Times New Roman"/>
          <w:sz w:val="20"/>
          <w:szCs w:val="20"/>
        </w:rPr>
        <w:t xml:space="preserve"> картон 250 </w:t>
      </w:r>
      <w:proofErr w:type="spellStart"/>
      <w:r w:rsidRPr="003349ED">
        <w:rPr>
          <w:rFonts w:ascii="Times New Roman" w:hAnsi="Times New Roman" w:cs="Times New Roman"/>
          <w:sz w:val="20"/>
          <w:szCs w:val="20"/>
        </w:rPr>
        <w:t>гр</w:t>
      </w:r>
      <w:proofErr w:type="spellEnd"/>
      <w:r w:rsidRPr="003349ED">
        <w:rPr>
          <w:rFonts w:ascii="Times New Roman" w:hAnsi="Times New Roman" w:cs="Times New Roman"/>
          <w:sz w:val="20"/>
          <w:szCs w:val="20"/>
        </w:rPr>
        <w:t>, цифровая печать 4+0</w:t>
      </w:r>
    </w:p>
    <w:p w14:paraId="73697885" w14:textId="304182EC" w:rsidR="00C35BBE" w:rsidRDefault="00C35BBE" w:rsidP="00C35BBE">
      <w:pPr>
        <w:spacing w:after="0"/>
        <w:rPr>
          <w:rFonts w:ascii="Times New Roman" w:hAnsi="Times New Roman" w:cs="Times New Roman"/>
          <w:sz w:val="20"/>
          <w:szCs w:val="20"/>
        </w:rPr>
      </w:pPr>
      <w:r w:rsidRPr="00252171">
        <w:rPr>
          <w:rFonts w:ascii="Times New Roman" w:hAnsi="Times New Roman" w:cs="Times New Roman"/>
          <w:noProof/>
          <w:sz w:val="20"/>
          <w:szCs w:val="20"/>
        </w:rPr>
        <w:drawing>
          <wp:inline distT="0" distB="0" distL="0" distR="0" wp14:anchorId="5C487445" wp14:editId="62A1616B">
            <wp:extent cx="2057400" cy="1959973"/>
            <wp:effectExtent l="0" t="0" r="0" b="254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066405" cy="1968552"/>
                    </a:xfrm>
                    <a:prstGeom prst="rect">
                      <a:avLst/>
                    </a:prstGeom>
                  </pic:spPr>
                </pic:pic>
              </a:graphicData>
            </a:graphic>
          </wp:inline>
        </w:drawing>
      </w:r>
    </w:p>
    <w:p w14:paraId="057F4465" w14:textId="09D4A1BE" w:rsidR="00C35BBE" w:rsidRPr="003349ED" w:rsidRDefault="00B50D50" w:rsidP="003349ED">
      <w:pPr>
        <w:pStyle w:val="a5"/>
        <w:numPr>
          <w:ilvl w:val="0"/>
          <w:numId w:val="14"/>
        </w:numPr>
        <w:spacing w:after="0"/>
        <w:rPr>
          <w:rFonts w:ascii="Times New Roman" w:hAnsi="Times New Roman" w:cs="Times New Roman"/>
          <w:sz w:val="20"/>
          <w:szCs w:val="20"/>
        </w:rPr>
      </w:pPr>
      <w:proofErr w:type="spellStart"/>
      <w:r w:rsidRPr="003349ED">
        <w:rPr>
          <w:rFonts w:ascii="Times New Roman" w:hAnsi="Times New Roman" w:cs="Times New Roman"/>
          <w:sz w:val="20"/>
          <w:szCs w:val="20"/>
        </w:rPr>
        <w:t>Крафтовый</w:t>
      </w:r>
      <w:proofErr w:type="spellEnd"/>
      <w:r w:rsidRPr="003349ED">
        <w:rPr>
          <w:rFonts w:ascii="Times New Roman" w:hAnsi="Times New Roman" w:cs="Times New Roman"/>
          <w:sz w:val="20"/>
          <w:szCs w:val="20"/>
        </w:rPr>
        <w:t xml:space="preserve"> короб в размер 175*175 мм брендирование штампом логотип курорта 50 мм длина, цвет чернил</w:t>
      </w:r>
      <w:r w:rsidR="00C35BBE" w:rsidRPr="003349ED">
        <w:rPr>
          <w:rFonts w:ascii="Times New Roman" w:hAnsi="Times New Roman" w:cs="Times New Roman"/>
          <w:sz w:val="20"/>
          <w:szCs w:val="20"/>
        </w:rPr>
        <w:t xml:space="preserve"> </w:t>
      </w:r>
      <w:r w:rsidRPr="003349ED">
        <w:rPr>
          <w:rFonts w:ascii="Times New Roman" w:hAnsi="Times New Roman" w:cs="Times New Roman"/>
          <w:sz w:val="20"/>
          <w:szCs w:val="20"/>
        </w:rPr>
        <w:t xml:space="preserve">фиолетовый. Лента на коробе завязана в бант, </w:t>
      </w:r>
      <w:proofErr w:type="gramStart"/>
      <w:r w:rsidRPr="003349ED">
        <w:rPr>
          <w:rFonts w:ascii="Times New Roman" w:hAnsi="Times New Roman" w:cs="Times New Roman"/>
          <w:sz w:val="20"/>
          <w:szCs w:val="20"/>
        </w:rPr>
        <w:t>цвет</w:t>
      </w:r>
      <w:proofErr w:type="gramEnd"/>
      <w:r w:rsidRPr="003349ED">
        <w:rPr>
          <w:rFonts w:ascii="Times New Roman" w:hAnsi="Times New Roman" w:cs="Times New Roman"/>
          <w:sz w:val="20"/>
          <w:szCs w:val="20"/>
        </w:rPr>
        <w:t xml:space="preserve"> как и лента для мешочка с мылом</w:t>
      </w:r>
    </w:p>
    <w:p w14:paraId="73B5358F" w14:textId="19A6BBAA" w:rsidR="003349ED" w:rsidRPr="003349ED" w:rsidRDefault="003349ED" w:rsidP="003349ED">
      <w:pPr>
        <w:pStyle w:val="a5"/>
        <w:spacing w:after="0"/>
        <w:rPr>
          <w:rFonts w:ascii="Times New Roman" w:hAnsi="Times New Roman" w:cs="Times New Roman"/>
          <w:sz w:val="20"/>
          <w:szCs w:val="20"/>
        </w:rPr>
      </w:pPr>
      <w:r w:rsidRPr="005319BD">
        <w:rPr>
          <w:noProof/>
        </w:rPr>
        <w:lastRenderedPageBreak/>
        <w:drawing>
          <wp:inline distT="0" distB="0" distL="0" distR="0" wp14:anchorId="2C7A2CCB" wp14:editId="66153EE3">
            <wp:extent cx="2329215" cy="2393950"/>
            <wp:effectExtent l="0" t="0" r="0" b="635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2333944" cy="2398811"/>
                    </a:xfrm>
                    <a:prstGeom prst="rect">
                      <a:avLst/>
                    </a:prstGeom>
                  </pic:spPr>
                </pic:pic>
              </a:graphicData>
            </a:graphic>
          </wp:inline>
        </w:drawing>
      </w:r>
    </w:p>
    <w:p w14:paraId="17F5DD18" w14:textId="77777777" w:rsidR="00C35BBE" w:rsidRDefault="00B50D50" w:rsidP="00C35BBE">
      <w:pPr>
        <w:spacing w:after="0"/>
        <w:rPr>
          <w:rFonts w:ascii="Times New Roman" w:hAnsi="Times New Roman" w:cs="Times New Roman"/>
          <w:sz w:val="20"/>
          <w:szCs w:val="20"/>
        </w:rPr>
      </w:pPr>
      <w:r w:rsidRPr="00252171">
        <w:rPr>
          <w:rFonts w:ascii="Times New Roman" w:hAnsi="Times New Roman" w:cs="Times New Roman"/>
          <w:sz w:val="20"/>
          <w:szCs w:val="20"/>
        </w:rPr>
        <w:t xml:space="preserve">4. Декор бумага </w:t>
      </w:r>
      <w:proofErr w:type="gramStart"/>
      <w:r w:rsidRPr="00252171">
        <w:rPr>
          <w:rFonts w:ascii="Times New Roman" w:hAnsi="Times New Roman" w:cs="Times New Roman"/>
          <w:sz w:val="20"/>
          <w:szCs w:val="20"/>
        </w:rPr>
        <w:t>тишью  лаванда</w:t>
      </w:r>
      <w:proofErr w:type="gramEnd"/>
      <w:r w:rsidRPr="00252171">
        <w:rPr>
          <w:rFonts w:ascii="Times New Roman" w:hAnsi="Times New Roman" w:cs="Times New Roman"/>
          <w:sz w:val="20"/>
          <w:szCs w:val="20"/>
        </w:rPr>
        <w:t>, соединить тишью стикером</w:t>
      </w:r>
      <w:r w:rsidR="00C35BBE">
        <w:rPr>
          <w:rFonts w:ascii="Times New Roman" w:hAnsi="Times New Roman" w:cs="Times New Roman"/>
          <w:sz w:val="20"/>
          <w:szCs w:val="20"/>
        </w:rPr>
        <w:t>.</w:t>
      </w:r>
    </w:p>
    <w:p w14:paraId="36C0CC77" w14:textId="2D28AC4D" w:rsidR="00C35BBE" w:rsidRDefault="00B50D50" w:rsidP="00C35BBE">
      <w:pPr>
        <w:spacing w:after="0"/>
        <w:rPr>
          <w:rFonts w:ascii="Times New Roman" w:hAnsi="Times New Roman" w:cs="Times New Roman"/>
          <w:sz w:val="20"/>
          <w:szCs w:val="20"/>
        </w:rPr>
      </w:pPr>
      <w:r w:rsidRPr="00252171">
        <w:rPr>
          <w:rFonts w:ascii="Times New Roman" w:hAnsi="Times New Roman" w:cs="Times New Roman"/>
          <w:sz w:val="20"/>
          <w:szCs w:val="20"/>
        </w:rPr>
        <w:t xml:space="preserve">Стикер печать полноцветная на плёнке </w:t>
      </w:r>
      <w:proofErr w:type="spellStart"/>
      <w:r w:rsidRPr="00252171">
        <w:rPr>
          <w:rFonts w:ascii="Times New Roman" w:hAnsi="Times New Roman" w:cs="Times New Roman"/>
          <w:sz w:val="20"/>
          <w:szCs w:val="20"/>
        </w:rPr>
        <w:t>оракал</w:t>
      </w:r>
      <w:proofErr w:type="spellEnd"/>
      <w:r w:rsidRPr="00252171">
        <w:rPr>
          <w:rFonts w:ascii="Times New Roman" w:hAnsi="Times New Roman" w:cs="Times New Roman"/>
          <w:sz w:val="20"/>
          <w:szCs w:val="20"/>
        </w:rPr>
        <w:t xml:space="preserve"> в один цвет</w:t>
      </w:r>
      <w:r w:rsidR="00C35BBE">
        <w:rPr>
          <w:rFonts w:ascii="Times New Roman" w:hAnsi="Times New Roman" w:cs="Times New Roman"/>
          <w:sz w:val="20"/>
          <w:szCs w:val="20"/>
        </w:rPr>
        <w:t xml:space="preserve">, </w:t>
      </w:r>
      <w:r w:rsidRPr="00252171">
        <w:rPr>
          <w:rFonts w:ascii="Times New Roman" w:hAnsi="Times New Roman" w:cs="Times New Roman"/>
          <w:sz w:val="20"/>
          <w:szCs w:val="20"/>
        </w:rPr>
        <w:t>размер стикера: 30 мм</w:t>
      </w:r>
    </w:p>
    <w:p w14:paraId="5DE20B8F" w14:textId="43E245D0" w:rsidR="00C35BBE" w:rsidRDefault="00C35BBE" w:rsidP="00C35BBE">
      <w:pPr>
        <w:spacing w:after="0"/>
        <w:rPr>
          <w:rFonts w:ascii="Times New Roman" w:hAnsi="Times New Roman" w:cs="Times New Roman"/>
          <w:sz w:val="20"/>
          <w:szCs w:val="20"/>
        </w:rPr>
      </w:pPr>
      <w:r w:rsidRPr="00252171">
        <w:rPr>
          <w:rFonts w:ascii="Times New Roman" w:hAnsi="Times New Roman" w:cs="Times New Roman"/>
          <w:noProof/>
          <w:sz w:val="20"/>
          <w:szCs w:val="20"/>
        </w:rPr>
        <w:drawing>
          <wp:inline distT="0" distB="0" distL="0" distR="0" wp14:anchorId="5A9D26BC" wp14:editId="59E3E2E5">
            <wp:extent cx="2057400" cy="2382759"/>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076400" cy="2404763"/>
                    </a:xfrm>
                    <a:prstGeom prst="rect">
                      <a:avLst/>
                    </a:prstGeom>
                  </pic:spPr>
                </pic:pic>
              </a:graphicData>
            </a:graphic>
          </wp:inline>
        </w:drawing>
      </w:r>
      <w:r w:rsidRPr="00252171">
        <w:rPr>
          <w:rFonts w:ascii="Times New Roman" w:hAnsi="Times New Roman" w:cs="Times New Roman"/>
          <w:noProof/>
          <w:sz w:val="20"/>
          <w:szCs w:val="20"/>
        </w:rPr>
        <w:drawing>
          <wp:inline distT="0" distB="0" distL="0" distR="0" wp14:anchorId="16845AEA" wp14:editId="6EA06FD0">
            <wp:extent cx="2489200" cy="2405384"/>
            <wp:effectExtent l="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495216" cy="2411197"/>
                    </a:xfrm>
                    <a:prstGeom prst="rect">
                      <a:avLst/>
                    </a:prstGeom>
                  </pic:spPr>
                </pic:pic>
              </a:graphicData>
            </a:graphic>
          </wp:inline>
        </w:drawing>
      </w:r>
    </w:p>
    <w:p w14:paraId="07850D3F" w14:textId="77777777" w:rsidR="00C35BBE" w:rsidRDefault="00C35BBE" w:rsidP="00C35BBE">
      <w:pPr>
        <w:spacing w:after="0"/>
        <w:rPr>
          <w:rFonts w:ascii="Times New Roman" w:hAnsi="Times New Roman" w:cs="Times New Roman"/>
          <w:sz w:val="20"/>
          <w:szCs w:val="20"/>
        </w:rPr>
      </w:pPr>
    </w:p>
    <w:p w14:paraId="4EDC77FB" w14:textId="77777777" w:rsidR="00C35BBE" w:rsidRDefault="00B50D50" w:rsidP="00C35BBE">
      <w:pPr>
        <w:spacing w:after="0"/>
        <w:rPr>
          <w:rFonts w:ascii="Times New Roman" w:hAnsi="Times New Roman" w:cs="Times New Roman"/>
          <w:sz w:val="20"/>
          <w:szCs w:val="20"/>
        </w:rPr>
      </w:pPr>
      <w:r w:rsidRPr="00252171">
        <w:rPr>
          <w:rFonts w:ascii="Times New Roman" w:hAnsi="Times New Roman" w:cs="Times New Roman"/>
          <w:sz w:val="20"/>
          <w:szCs w:val="20"/>
        </w:rPr>
        <w:t xml:space="preserve">5. Наполнитель </w:t>
      </w:r>
      <w:proofErr w:type="spellStart"/>
      <w:r w:rsidRPr="00252171">
        <w:rPr>
          <w:rFonts w:ascii="Times New Roman" w:hAnsi="Times New Roman" w:cs="Times New Roman"/>
          <w:sz w:val="20"/>
          <w:szCs w:val="20"/>
        </w:rPr>
        <w:t>крафтовый</w:t>
      </w:r>
      <w:proofErr w:type="spellEnd"/>
      <w:r w:rsidRPr="00252171">
        <w:rPr>
          <w:rFonts w:ascii="Times New Roman" w:hAnsi="Times New Roman" w:cs="Times New Roman"/>
          <w:sz w:val="20"/>
          <w:szCs w:val="20"/>
        </w:rPr>
        <w:t xml:space="preserve"> под пергамент, лентами см пример ниже</w:t>
      </w:r>
      <w:r w:rsidRPr="00252171">
        <w:rPr>
          <w:rFonts w:ascii="Times New Roman" w:hAnsi="Times New Roman" w:cs="Times New Roman"/>
          <w:sz w:val="20"/>
          <w:szCs w:val="20"/>
        </w:rPr>
        <w:br/>
      </w:r>
      <w:r w:rsidRPr="00252171">
        <w:rPr>
          <w:rFonts w:ascii="Times New Roman" w:hAnsi="Times New Roman" w:cs="Times New Roman"/>
          <w:noProof/>
          <w:sz w:val="20"/>
          <w:szCs w:val="20"/>
        </w:rPr>
        <w:drawing>
          <wp:inline distT="0" distB="0" distL="0" distR="0" wp14:anchorId="2E52A2C5" wp14:editId="333B2733">
            <wp:extent cx="1648611" cy="1739900"/>
            <wp:effectExtent l="0" t="0" r="889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1675653" cy="1768440"/>
                    </a:xfrm>
                    <a:prstGeom prst="rect">
                      <a:avLst/>
                    </a:prstGeom>
                  </pic:spPr>
                </pic:pic>
              </a:graphicData>
            </a:graphic>
          </wp:inline>
        </w:drawing>
      </w:r>
      <w:r w:rsidRPr="00252171">
        <w:rPr>
          <w:rFonts w:ascii="Times New Roman" w:hAnsi="Times New Roman" w:cs="Times New Roman"/>
          <w:noProof/>
          <w:sz w:val="20"/>
          <w:szCs w:val="20"/>
        </w:rPr>
        <w:t xml:space="preserve"> </w:t>
      </w:r>
    </w:p>
    <w:p w14:paraId="1D2A1FD5" w14:textId="77777777" w:rsidR="007A54A6" w:rsidRDefault="007A54A6" w:rsidP="00C35BBE">
      <w:pPr>
        <w:spacing w:after="0"/>
        <w:rPr>
          <w:rFonts w:ascii="Times New Roman" w:hAnsi="Times New Roman" w:cs="Times New Roman"/>
          <w:sz w:val="20"/>
          <w:szCs w:val="20"/>
        </w:rPr>
      </w:pPr>
      <w:bookmarkStart w:id="0" w:name="_Hlk184640754"/>
    </w:p>
    <w:p w14:paraId="2709C590" w14:textId="767789D1" w:rsidR="00C35BBE" w:rsidRPr="00252171" w:rsidRDefault="00C35BBE" w:rsidP="00C35BBE">
      <w:pPr>
        <w:spacing w:after="0"/>
        <w:rPr>
          <w:rFonts w:ascii="Times New Roman" w:hAnsi="Times New Roman" w:cs="Times New Roman"/>
          <w:sz w:val="20"/>
          <w:szCs w:val="20"/>
        </w:rPr>
      </w:pPr>
      <w:r>
        <w:rPr>
          <w:rFonts w:ascii="Times New Roman" w:hAnsi="Times New Roman" w:cs="Times New Roman"/>
          <w:sz w:val="20"/>
          <w:szCs w:val="20"/>
        </w:rPr>
        <w:t xml:space="preserve">Макеты будут предоставлены выбранного подрядчику. </w:t>
      </w:r>
    </w:p>
    <w:p w14:paraId="5A562D75" w14:textId="0A24C1FE" w:rsidR="00B50D50" w:rsidRPr="00252171" w:rsidRDefault="00B50D50" w:rsidP="00B50D50">
      <w:pPr>
        <w:rPr>
          <w:rFonts w:ascii="Times New Roman" w:hAnsi="Times New Roman" w:cs="Times New Roman"/>
          <w:sz w:val="20"/>
          <w:szCs w:val="20"/>
        </w:rPr>
      </w:pPr>
      <w:r w:rsidRPr="00252171">
        <w:rPr>
          <w:rFonts w:ascii="Times New Roman" w:hAnsi="Times New Roman" w:cs="Times New Roman"/>
          <w:b/>
          <w:color w:val="000000" w:themeColor="text1"/>
          <w:sz w:val="20"/>
          <w:szCs w:val="20"/>
        </w:rPr>
        <w:t>Подрядчику необходимо отправить наборы в собранном виде и подготовить груз к безопасной транспортировке для получения его заказчиком</w:t>
      </w:r>
      <w:r w:rsidR="007A54A6">
        <w:rPr>
          <w:rFonts w:ascii="Times New Roman" w:hAnsi="Times New Roman" w:cs="Times New Roman"/>
          <w:sz w:val="20"/>
          <w:szCs w:val="20"/>
        </w:rPr>
        <w:t xml:space="preserve">. </w:t>
      </w:r>
    </w:p>
    <w:p w14:paraId="68108571" w14:textId="77777777" w:rsidR="007A54A6" w:rsidRDefault="00B50D50" w:rsidP="00B50D50">
      <w:pPr>
        <w:rPr>
          <w:rFonts w:ascii="Times New Roman" w:hAnsi="Times New Roman" w:cs="Times New Roman"/>
          <w:b/>
          <w:sz w:val="20"/>
          <w:szCs w:val="20"/>
        </w:rPr>
      </w:pPr>
      <w:r w:rsidRPr="00252171">
        <w:rPr>
          <w:rFonts w:ascii="Times New Roman" w:hAnsi="Times New Roman" w:cs="Times New Roman"/>
          <w:b/>
          <w:sz w:val="20"/>
          <w:szCs w:val="20"/>
        </w:rPr>
        <w:t xml:space="preserve">перед запуском тиража необходимо </w:t>
      </w:r>
      <w:proofErr w:type="spellStart"/>
      <w:r w:rsidRPr="00252171">
        <w:rPr>
          <w:rFonts w:ascii="Times New Roman" w:hAnsi="Times New Roman" w:cs="Times New Roman"/>
          <w:b/>
          <w:sz w:val="20"/>
          <w:szCs w:val="20"/>
        </w:rPr>
        <w:t>финально</w:t>
      </w:r>
      <w:proofErr w:type="spellEnd"/>
      <w:r w:rsidRPr="00252171">
        <w:rPr>
          <w:rFonts w:ascii="Times New Roman" w:hAnsi="Times New Roman" w:cs="Times New Roman"/>
          <w:b/>
          <w:sz w:val="20"/>
          <w:szCs w:val="20"/>
        </w:rPr>
        <w:t xml:space="preserve"> согласовать макеты, цвета и место расположения нанесения с менеджером по сувенирной продукции через </w:t>
      </w:r>
      <w:proofErr w:type="spellStart"/>
      <w:r w:rsidRPr="00252171">
        <w:rPr>
          <w:rFonts w:ascii="Times New Roman" w:hAnsi="Times New Roman" w:cs="Times New Roman"/>
          <w:b/>
          <w:sz w:val="20"/>
          <w:szCs w:val="20"/>
        </w:rPr>
        <w:t>WhatsApp</w:t>
      </w:r>
      <w:proofErr w:type="spellEnd"/>
      <w:r w:rsidRPr="00252171">
        <w:rPr>
          <w:rFonts w:ascii="Times New Roman" w:hAnsi="Times New Roman" w:cs="Times New Roman"/>
          <w:b/>
          <w:sz w:val="20"/>
          <w:szCs w:val="20"/>
        </w:rPr>
        <w:t xml:space="preserve"> </w:t>
      </w:r>
      <w:hyperlink r:id="rId16" w:history="1">
        <w:r w:rsidRPr="00252171">
          <w:rPr>
            <w:rFonts w:ascii="Times New Roman" w:hAnsi="Times New Roman" w:cs="Times New Roman"/>
            <w:b/>
            <w:color w:val="00B050"/>
            <w:sz w:val="20"/>
            <w:szCs w:val="20"/>
          </w:rPr>
          <w:t>https://wa.me/79152334512</w:t>
        </w:r>
      </w:hyperlink>
      <w:r w:rsidRPr="00252171">
        <w:rPr>
          <w:rFonts w:ascii="Times New Roman" w:hAnsi="Times New Roman" w:cs="Times New Roman"/>
          <w:b/>
          <w:sz w:val="20"/>
          <w:szCs w:val="20"/>
        </w:rPr>
        <w:t xml:space="preserve">ТГ </w:t>
      </w:r>
      <w:hyperlink r:id="rId17" w:history="1">
        <w:r w:rsidRPr="00252171">
          <w:rPr>
            <w:rFonts w:ascii="Times New Roman" w:hAnsi="Times New Roman" w:cs="Times New Roman"/>
            <w:b/>
            <w:color w:val="00B050"/>
            <w:sz w:val="20"/>
            <w:szCs w:val="20"/>
          </w:rPr>
          <w:t>https://t.me/burkina_tatiana</w:t>
        </w:r>
      </w:hyperlink>
      <w:r w:rsidRPr="00252171">
        <w:rPr>
          <w:rFonts w:ascii="Times New Roman" w:hAnsi="Times New Roman" w:cs="Times New Roman"/>
          <w:b/>
          <w:sz w:val="20"/>
          <w:szCs w:val="20"/>
        </w:rPr>
        <w:t xml:space="preserve"> </w:t>
      </w:r>
      <w:bookmarkEnd w:id="0"/>
      <w:r w:rsidR="007A54A6">
        <w:rPr>
          <w:rFonts w:ascii="Times New Roman" w:hAnsi="Times New Roman" w:cs="Times New Roman"/>
          <w:b/>
          <w:sz w:val="20"/>
          <w:szCs w:val="20"/>
        </w:rPr>
        <w:t xml:space="preserve">. </w:t>
      </w:r>
    </w:p>
    <w:p w14:paraId="1AC67A94" w14:textId="77777777" w:rsidR="007A54A6" w:rsidRPr="007A54A6" w:rsidRDefault="00B50D50" w:rsidP="007A54A6">
      <w:pPr>
        <w:spacing w:after="0"/>
        <w:rPr>
          <w:rFonts w:ascii="Times New Roman" w:hAnsi="Times New Roman" w:cs="Times New Roman"/>
          <w:b/>
          <w:bCs/>
          <w:color w:val="FF0000"/>
          <w:sz w:val="20"/>
          <w:szCs w:val="20"/>
          <w:u w:val="single"/>
        </w:rPr>
      </w:pPr>
      <w:r w:rsidRPr="007A54A6">
        <w:rPr>
          <w:rFonts w:ascii="Times New Roman" w:hAnsi="Times New Roman" w:cs="Times New Roman"/>
          <w:b/>
          <w:bCs/>
          <w:color w:val="FF0000"/>
          <w:sz w:val="20"/>
          <w:szCs w:val="20"/>
          <w:u w:val="single"/>
        </w:rPr>
        <w:t xml:space="preserve">Срок доставки в Мрию: </w:t>
      </w:r>
      <w:r w:rsidR="007A54A6" w:rsidRPr="007A54A6">
        <w:rPr>
          <w:rFonts w:ascii="Times New Roman" w:hAnsi="Times New Roman" w:cs="Times New Roman"/>
          <w:b/>
          <w:bCs/>
          <w:color w:val="FF0000"/>
          <w:sz w:val="20"/>
          <w:szCs w:val="20"/>
          <w:u w:val="single"/>
        </w:rPr>
        <w:t xml:space="preserve">не поздней </w:t>
      </w:r>
      <w:r w:rsidRPr="007A54A6">
        <w:rPr>
          <w:rFonts w:ascii="Times New Roman" w:hAnsi="Times New Roman" w:cs="Times New Roman"/>
          <w:b/>
          <w:bCs/>
          <w:color w:val="FF0000"/>
          <w:sz w:val="20"/>
          <w:szCs w:val="20"/>
          <w:u w:val="single"/>
        </w:rPr>
        <w:t>27 мая 2025 год</w:t>
      </w:r>
      <w:bookmarkStart w:id="1" w:name="_Hlk184722609"/>
      <w:r w:rsidR="007A54A6" w:rsidRPr="007A54A6">
        <w:rPr>
          <w:rFonts w:ascii="Times New Roman" w:hAnsi="Times New Roman" w:cs="Times New Roman"/>
          <w:b/>
          <w:bCs/>
          <w:color w:val="FF0000"/>
          <w:sz w:val="20"/>
          <w:szCs w:val="20"/>
          <w:u w:val="single"/>
        </w:rPr>
        <w:t>.</w:t>
      </w:r>
    </w:p>
    <w:p w14:paraId="371ACE13" w14:textId="0F1D6B03" w:rsidR="00B50D50" w:rsidRPr="007A54A6" w:rsidRDefault="00B50D50" w:rsidP="007A54A6">
      <w:pPr>
        <w:spacing w:after="0"/>
        <w:rPr>
          <w:rFonts w:ascii="Times New Roman" w:hAnsi="Times New Roman" w:cs="Times New Roman"/>
          <w:b/>
          <w:bCs/>
          <w:color w:val="FF0000"/>
          <w:sz w:val="20"/>
          <w:szCs w:val="20"/>
          <w:u w:val="single"/>
        </w:rPr>
      </w:pPr>
      <w:r w:rsidRPr="007A54A6">
        <w:rPr>
          <w:rFonts w:ascii="Times New Roman" w:hAnsi="Times New Roman" w:cs="Times New Roman"/>
          <w:b/>
          <w:bCs/>
          <w:color w:val="FF0000"/>
          <w:sz w:val="20"/>
          <w:szCs w:val="20"/>
          <w:u w:val="single"/>
        </w:rPr>
        <w:t xml:space="preserve">Место доставки: </w:t>
      </w:r>
      <w:proofErr w:type="spellStart"/>
      <w:r w:rsidR="007A54A6">
        <w:rPr>
          <w:rFonts w:ascii="Times New Roman" w:hAnsi="Times New Roman" w:cs="Times New Roman"/>
          <w:b/>
          <w:bCs/>
          <w:color w:val="FF0000"/>
          <w:sz w:val="20"/>
          <w:szCs w:val="20"/>
          <w:u w:val="single"/>
        </w:rPr>
        <w:t>Р</w:t>
      </w:r>
      <w:r w:rsidRPr="007A54A6">
        <w:rPr>
          <w:rFonts w:ascii="Times New Roman" w:hAnsi="Times New Roman" w:cs="Times New Roman"/>
          <w:b/>
          <w:bCs/>
          <w:color w:val="FF0000"/>
          <w:sz w:val="20"/>
          <w:szCs w:val="20"/>
          <w:u w:val="single"/>
        </w:rPr>
        <w:t>есп</w:t>
      </w:r>
      <w:proofErr w:type="spellEnd"/>
      <w:r w:rsidRPr="007A54A6">
        <w:rPr>
          <w:rFonts w:ascii="Times New Roman" w:hAnsi="Times New Roman" w:cs="Times New Roman"/>
          <w:b/>
          <w:bCs/>
          <w:color w:val="FF0000"/>
          <w:sz w:val="20"/>
          <w:szCs w:val="20"/>
          <w:u w:val="single"/>
        </w:rPr>
        <w:t>. Крым, г. Ялта, село Оползневое, ул. Генерала Острякова, д. 9 (отель Мрия)</w:t>
      </w:r>
      <w:bookmarkEnd w:id="1"/>
      <w:r w:rsidR="007A54A6" w:rsidRPr="007A54A6">
        <w:rPr>
          <w:rFonts w:ascii="Times New Roman" w:hAnsi="Times New Roman" w:cs="Times New Roman"/>
          <w:b/>
          <w:bCs/>
          <w:color w:val="FF0000"/>
          <w:sz w:val="20"/>
          <w:szCs w:val="20"/>
          <w:u w:val="single"/>
        </w:rPr>
        <w:t xml:space="preserve">. </w:t>
      </w:r>
    </w:p>
    <w:p w14:paraId="67C216D8" w14:textId="1A609050" w:rsidR="004A14CC" w:rsidRPr="00252171" w:rsidRDefault="004A14CC" w:rsidP="004A14CC">
      <w:pPr>
        <w:pStyle w:val="Default"/>
        <w:spacing w:before="240" w:after="240"/>
        <w:jc w:val="center"/>
        <w:rPr>
          <w:rFonts w:ascii="Times New Roman" w:hAnsi="Times New Roman" w:cs="Times New Roman"/>
          <w:b/>
          <w:sz w:val="20"/>
          <w:szCs w:val="20"/>
        </w:rPr>
      </w:pPr>
    </w:p>
    <w:sectPr w:rsidR="004A14CC" w:rsidRPr="00252171" w:rsidSect="00184EAA">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E3FFD6B" w14:textId="77777777" w:rsidR="00231E3F" w:rsidRDefault="00231E3F" w:rsidP="002B405B">
      <w:pPr>
        <w:spacing w:after="0" w:line="240" w:lineRule="auto"/>
      </w:pPr>
      <w:r>
        <w:separator/>
      </w:r>
    </w:p>
  </w:endnote>
  <w:endnote w:type="continuationSeparator" w:id="0">
    <w:p w14:paraId="7CC3531C" w14:textId="77777777" w:rsidR="00231E3F" w:rsidRDefault="00231E3F" w:rsidP="002B405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Lucida Sans Unicode">
    <w:panose1 w:val="020B0602030504020204"/>
    <w:charset w:val="CC"/>
    <w:family w:val="swiss"/>
    <w:pitch w:val="variable"/>
    <w:sig w:usb0="80000AFF" w:usb1="0000396B" w:usb2="00000000" w:usb3="00000000" w:csb0="000000B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7B70D5" w14:textId="77777777" w:rsidR="00231E3F" w:rsidRDefault="00231E3F" w:rsidP="002B405B">
      <w:pPr>
        <w:spacing w:after="0" w:line="240" w:lineRule="auto"/>
      </w:pPr>
      <w:r>
        <w:separator/>
      </w:r>
    </w:p>
  </w:footnote>
  <w:footnote w:type="continuationSeparator" w:id="0">
    <w:p w14:paraId="28C2F824" w14:textId="77777777" w:rsidR="00231E3F" w:rsidRDefault="00231E3F" w:rsidP="002B405B">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8CB0FAD"/>
    <w:multiLevelType w:val="multilevel"/>
    <w:tmpl w:val="0E6CA1FA"/>
    <w:lvl w:ilvl="0">
      <w:start w:val="1"/>
      <w:numFmt w:val="decimal"/>
      <w:lvlText w:val="%1."/>
      <w:lvlJc w:val="left"/>
      <w:pPr>
        <w:ind w:left="11263" w:hanging="708"/>
      </w:pPr>
      <w:rPr>
        <w:rFonts w:ascii="Times New Roman" w:eastAsia="Times New Roman" w:hAnsi="Times New Roman" w:cs="Times New Roman" w:hint="default"/>
      </w:rPr>
    </w:lvl>
    <w:lvl w:ilvl="1">
      <w:start w:val="1"/>
      <w:numFmt w:val="decimal"/>
      <w:isLgl/>
      <w:lvlText w:val="%1.%2"/>
      <w:lvlJc w:val="left"/>
      <w:pPr>
        <w:ind w:left="10893" w:hanging="360"/>
      </w:pPr>
      <w:rPr>
        <w:rFonts w:ascii="Times New Roman" w:hAnsi="Times New Roman" w:cs="Times New Roman" w:hint="default"/>
      </w:rPr>
    </w:lvl>
    <w:lvl w:ilvl="2">
      <w:start w:val="1"/>
      <w:numFmt w:val="decimal"/>
      <w:isLgl/>
      <w:lvlText w:val="%1.%2.%3"/>
      <w:lvlJc w:val="left"/>
      <w:pPr>
        <w:ind w:left="11373" w:hanging="720"/>
      </w:pPr>
      <w:rPr>
        <w:rFonts w:hint="default"/>
      </w:rPr>
    </w:lvl>
    <w:lvl w:ilvl="3">
      <w:start w:val="1"/>
      <w:numFmt w:val="decimal"/>
      <w:isLgl/>
      <w:lvlText w:val="%1.%2.%3.%4"/>
      <w:lvlJc w:val="left"/>
      <w:pPr>
        <w:ind w:left="11493" w:hanging="720"/>
      </w:pPr>
      <w:rPr>
        <w:rFonts w:hint="default"/>
      </w:rPr>
    </w:lvl>
    <w:lvl w:ilvl="4">
      <w:start w:val="1"/>
      <w:numFmt w:val="decimal"/>
      <w:isLgl/>
      <w:lvlText w:val="%1.%2.%3.%4.%5"/>
      <w:lvlJc w:val="left"/>
      <w:pPr>
        <w:ind w:left="11973" w:hanging="1080"/>
      </w:pPr>
      <w:rPr>
        <w:rFonts w:hint="default"/>
      </w:rPr>
    </w:lvl>
    <w:lvl w:ilvl="5">
      <w:start w:val="1"/>
      <w:numFmt w:val="decimal"/>
      <w:isLgl/>
      <w:lvlText w:val="%1.%2.%3.%4.%5.%6"/>
      <w:lvlJc w:val="left"/>
      <w:pPr>
        <w:ind w:left="12093" w:hanging="1080"/>
      </w:pPr>
      <w:rPr>
        <w:rFonts w:hint="default"/>
      </w:rPr>
    </w:lvl>
    <w:lvl w:ilvl="6">
      <w:start w:val="1"/>
      <w:numFmt w:val="decimal"/>
      <w:isLgl/>
      <w:lvlText w:val="%1.%2.%3.%4.%5.%6.%7"/>
      <w:lvlJc w:val="left"/>
      <w:pPr>
        <w:ind w:left="12573" w:hanging="1440"/>
      </w:pPr>
      <w:rPr>
        <w:rFonts w:hint="default"/>
      </w:rPr>
    </w:lvl>
    <w:lvl w:ilvl="7">
      <w:start w:val="1"/>
      <w:numFmt w:val="decimal"/>
      <w:isLgl/>
      <w:lvlText w:val="%1.%2.%3.%4.%5.%6.%7.%8"/>
      <w:lvlJc w:val="left"/>
      <w:pPr>
        <w:ind w:left="12693" w:hanging="1440"/>
      </w:pPr>
      <w:rPr>
        <w:rFonts w:hint="default"/>
      </w:rPr>
    </w:lvl>
    <w:lvl w:ilvl="8">
      <w:start w:val="1"/>
      <w:numFmt w:val="decimal"/>
      <w:isLgl/>
      <w:lvlText w:val="%1.%2.%3.%4.%5.%6.%7.%8.%9"/>
      <w:lvlJc w:val="left"/>
      <w:pPr>
        <w:ind w:left="13173" w:hanging="1800"/>
      </w:pPr>
      <w:rPr>
        <w:rFonts w:hint="default"/>
      </w:rPr>
    </w:lvl>
  </w:abstractNum>
  <w:abstractNum w:abstractNumId="1" w15:restartNumberingAfterBreak="0">
    <w:nsid w:val="0DDF5CE5"/>
    <w:multiLevelType w:val="multilevel"/>
    <w:tmpl w:val="91387F4C"/>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15:restartNumberingAfterBreak="0">
    <w:nsid w:val="0FA849F5"/>
    <w:multiLevelType w:val="hybridMultilevel"/>
    <w:tmpl w:val="4EFC97A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9C00FAA"/>
    <w:multiLevelType w:val="hybridMultilevel"/>
    <w:tmpl w:val="0B6C876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2579556D"/>
    <w:multiLevelType w:val="multilevel"/>
    <w:tmpl w:val="10886FF4"/>
    <w:lvl w:ilvl="0">
      <w:start w:val="1"/>
      <w:numFmt w:val="decimal"/>
      <w:lvlText w:val="%1."/>
      <w:lvlJc w:val="left"/>
      <w:pPr>
        <w:ind w:left="720" w:hanging="360"/>
      </w:pPr>
      <w:rPr>
        <w:rFonts w:hint="default"/>
      </w:rPr>
    </w:lvl>
    <w:lvl w:ilvl="1">
      <w:start w:val="2"/>
      <w:numFmt w:val="decimal"/>
      <w:isLgl/>
      <w:lvlText w:val="%1.%2"/>
      <w:lvlJc w:val="left"/>
      <w:pPr>
        <w:ind w:left="780" w:hanging="4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5" w15:restartNumberingAfterBreak="0">
    <w:nsid w:val="27342D14"/>
    <w:multiLevelType w:val="hybridMultilevel"/>
    <w:tmpl w:val="36525FF6"/>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00F65CB"/>
    <w:multiLevelType w:val="hybridMultilevel"/>
    <w:tmpl w:val="2B581CF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39C0294E"/>
    <w:multiLevelType w:val="hybridMultilevel"/>
    <w:tmpl w:val="43988EBC"/>
    <w:lvl w:ilvl="0" w:tplc="29D88B7C">
      <w:start w:val="1"/>
      <w:numFmt w:val="decimal"/>
      <w:lvlText w:val="%1."/>
      <w:lvlJc w:val="left"/>
      <w:pPr>
        <w:ind w:left="644" w:hanging="360"/>
      </w:pPr>
      <w:rPr>
        <w:rFonts w:hint="default"/>
        <w:b w:val="0"/>
        <w:bCs/>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8" w15:restartNumberingAfterBreak="0">
    <w:nsid w:val="4CBD4559"/>
    <w:multiLevelType w:val="hybridMultilevel"/>
    <w:tmpl w:val="D1B81572"/>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5F330320"/>
    <w:multiLevelType w:val="multilevel"/>
    <w:tmpl w:val="5F330320"/>
    <w:lvl w:ilvl="0">
      <w:start w:val="1"/>
      <w:numFmt w:val="decimal"/>
      <w:lvlText w:val="%1."/>
      <w:lvlJc w:val="left"/>
      <w:pPr>
        <w:ind w:left="720" w:hanging="360"/>
      </w:pPr>
      <w:rPr>
        <w:rFonts w:ascii="Times New Roman" w:hAnsi="Times New Roman" w:cs="Times New Roman" w:hint="default"/>
      </w:rPr>
    </w:lvl>
    <w:lvl w:ilvl="1">
      <w:start w:val="1"/>
      <w:numFmt w:val="lowerLetter"/>
      <w:lvlText w:val="%2."/>
      <w:lvlJc w:val="left"/>
      <w:pPr>
        <w:ind w:left="1440" w:hanging="360"/>
      </w:pPr>
      <w:rPr>
        <w:rFonts w:ascii="Times New Roman" w:hAnsi="Times New Roman" w:cs="Times New Roman" w:hint="default"/>
      </w:rPr>
    </w:lvl>
    <w:lvl w:ilvl="2">
      <w:start w:val="1"/>
      <w:numFmt w:val="lowerRoman"/>
      <w:lvlText w:val="%3."/>
      <w:lvlJc w:val="right"/>
      <w:pPr>
        <w:ind w:left="2160" w:hanging="360"/>
      </w:pPr>
      <w:rPr>
        <w:rFonts w:ascii="Times New Roman" w:hAnsi="Times New Roman" w:cs="Times New Roman" w:hint="default"/>
      </w:rPr>
    </w:lvl>
    <w:lvl w:ilvl="3">
      <w:start w:val="1"/>
      <w:numFmt w:val="decimal"/>
      <w:lvlText w:val="%4."/>
      <w:lvlJc w:val="left"/>
      <w:pPr>
        <w:ind w:left="2880" w:hanging="360"/>
      </w:pPr>
      <w:rPr>
        <w:rFonts w:ascii="Times New Roman" w:hAnsi="Times New Roman" w:cs="Times New Roman" w:hint="default"/>
      </w:rPr>
    </w:lvl>
    <w:lvl w:ilvl="4">
      <w:start w:val="1"/>
      <w:numFmt w:val="lowerLetter"/>
      <w:lvlText w:val="%5."/>
      <w:lvlJc w:val="left"/>
      <w:pPr>
        <w:ind w:left="3600" w:hanging="360"/>
      </w:pPr>
      <w:rPr>
        <w:rFonts w:ascii="Times New Roman" w:hAnsi="Times New Roman" w:cs="Times New Roman" w:hint="default"/>
      </w:rPr>
    </w:lvl>
    <w:lvl w:ilvl="5">
      <w:start w:val="1"/>
      <w:numFmt w:val="lowerRoman"/>
      <w:lvlText w:val="%6."/>
      <w:lvlJc w:val="right"/>
      <w:pPr>
        <w:ind w:left="4320" w:hanging="360"/>
      </w:pPr>
      <w:rPr>
        <w:rFonts w:ascii="Times New Roman" w:hAnsi="Times New Roman" w:cs="Times New Roman" w:hint="default"/>
      </w:rPr>
    </w:lvl>
    <w:lvl w:ilvl="6">
      <w:start w:val="1"/>
      <w:numFmt w:val="decimal"/>
      <w:lvlText w:val="%7."/>
      <w:lvlJc w:val="left"/>
      <w:pPr>
        <w:ind w:left="5040" w:hanging="360"/>
      </w:pPr>
      <w:rPr>
        <w:rFonts w:ascii="Times New Roman" w:hAnsi="Times New Roman" w:cs="Times New Roman" w:hint="default"/>
      </w:rPr>
    </w:lvl>
    <w:lvl w:ilvl="7">
      <w:start w:val="1"/>
      <w:numFmt w:val="lowerLetter"/>
      <w:lvlText w:val="%8."/>
      <w:lvlJc w:val="left"/>
      <w:pPr>
        <w:ind w:left="5760" w:hanging="360"/>
      </w:pPr>
      <w:rPr>
        <w:rFonts w:ascii="Times New Roman" w:hAnsi="Times New Roman" w:cs="Times New Roman" w:hint="default"/>
      </w:rPr>
    </w:lvl>
    <w:lvl w:ilvl="8">
      <w:start w:val="1"/>
      <w:numFmt w:val="lowerRoman"/>
      <w:lvlText w:val="%9."/>
      <w:lvlJc w:val="right"/>
      <w:pPr>
        <w:ind w:left="6480" w:hanging="360"/>
      </w:pPr>
      <w:rPr>
        <w:rFonts w:ascii="Times New Roman" w:hAnsi="Times New Roman" w:cs="Times New Roman" w:hint="default"/>
      </w:rPr>
    </w:lvl>
  </w:abstractNum>
  <w:abstractNum w:abstractNumId="10" w15:restartNumberingAfterBreak="0">
    <w:nsid w:val="6B915690"/>
    <w:multiLevelType w:val="multilevel"/>
    <w:tmpl w:val="577A6E94"/>
    <w:lvl w:ilvl="0">
      <w:start w:val="3"/>
      <w:numFmt w:val="decimal"/>
      <w:lvlText w:val="%1"/>
      <w:lvlJc w:val="left"/>
      <w:pPr>
        <w:ind w:left="360" w:hanging="360"/>
      </w:pPr>
      <w:rPr>
        <w:rFonts w:eastAsia="Times New Roman" w:hint="default"/>
      </w:rPr>
    </w:lvl>
    <w:lvl w:ilvl="1">
      <w:start w:val="1"/>
      <w:numFmt w:val="decimal"/>
      <w:lvlText w:val="%1.%2"/>
      <w:lvlJc w:val="left"/>
      <w:pPr>
        <w:ind w:left="927" w:hanging="360"/>
      </w:pPr>
      <w:rPr>
        <w:rFonts w:eastAsia="Times New Roman" w:hint="default"/>
      </w:rPr>
    </w:lvl>
    <w:lvl w:ilvl="2">
      <w:start w:val="1"/>
      <w:numFmt w:val="decimal"/>
      <w:lvlText w:val="%1.%2.%3"/>
      <w:lvlJc w:val="left"/>
      <w:pPr>
        <w:ind w:left="1680" w:hanging="720"/>
      </w:pPr>
      <w:rPr>
        <w:rFonts w:eastAsia="Times New Roman" w:hint="default"/>
      </w:rPr>
    </w:lvl>
    <w:lvl w:ilvl="3">
      <w:start w:val="1"/>
      <w:numFmt w:val="decimal"/>
      <w:lvlText w:val="%1.%2.%3.%4"/>
      <w:lvlJc w:val="left"/>
      <w:pPr>
        <w:ind w:left="2160" w:hanging="720"/>
      </w:pPr>
      <w:rPr>
        <w:rFonts w:eastAsia="Times New Roman" w:hint="default"/>
      </w:rPr>
    </w:lvl>
    <w:lvl w:ilvl="4">
      <w:start w:val="1"/>
      <w:numFmt w:val="decimal"/>
      <w:lvlText w:val="%1.%2.%3.%4.%5"/>
      <w:lvlJc w:val="left"/>
      <w:pPr>
        <w:ind w:left="3000" w:hanging="1080"/>
      </w:pPr>
      <w:rPr>
        <w:rFonts w:eastAsia="Times New Roman" w:hint="default"/>
      </w:rPr>
    </w:lvl>
    <w:lvl w:ilvl="5">
      <w:start w:val="1"/>
      <w:numFmt w:val="decimal"/>
      <w:lvlText w:val="%1.%2.%3.%4.%5.%6"/>
      <w:lvlJc w:val="left"/>
      <w:pPr>
        <w:ind w:left="3480" w:hanging="1080"/>
      </w:pPr>
      <w:rPr>
        <w:rFonts w:eastAsia="Times New Roman" w:hint="default"/>
      </w:rPr>
    </w:lvl>
    <w:lvl w:ilvl="6">
      <w:start w:val="1"/>
      <w:numFmt w:val="decimal"/>
      <w:lvlText w:val="%1.%2.%3.%4.%5.%6.%7"/>
      <w:lvlJc w:val="left"/>
      <w:pPr>
        <w:ind w:left="4320" w:hanging="1440"/>
      </w:pPr>
      <w:rPr>
        <w:rFonts w:eastAsia="Times New Roman" w:hint="default"/>
      </w:rPr>
    </w:lvl>
    <w:lvl w:ilvl="7">
      <w:start w:val="1"/>
      <w:numFmt w:val="decimal"/>
      <w:lvlText w:val="%1.%2.%3.%4.%5.%6.%7.%8"/>
      <w:lvlJc w:val="left"/>
      <w:pPr>
        <w:ind w:left="4800" w:hanging="1440"/>
      </w:pPr>
      <w:rPr>
        <w:rFonts w:eastAsia="Times New Roman" w:hint="default"/>
      </w:rPr>
    </w:lvl>
    <w:lvl w:ilvl="8">
      <w:start w:val="1"/>
      <w:numFmt w:val="decimal"/>
      <w:lvlText w:val="%1.%2.%3.%4.%5.%6.%7.%8.%9"/>
      <w:lvlJc w:val="left"/>
      <w:pPr>
        <w:ind w:left="5640" w:hanging="1800"/>
      </w:pPr>
      <w:rPr>
        <w:rFonts w:eastAsia="Times New Roman" w:hint="default"/>
      </w:rPr>
    </w:lvl>
  </w:abstractNum>
  <w:abstractNum w:abstractNumId="11" w15:restartNumberingAfterBreak="0">
    <w:nsid w:val="6EE16E09"/>
    <w:multiLevelType w:val="hybridMultilevel"/>
    <w:tmpl w:val="346C9D64"/>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2" w15:restartNumberingAfterBreak="0">
    <w:nsid w:val="70F0729C"/>
    <w:multiLevelType w:val="hybridMultilevel"/>
    <w:tmpl w:val="8D7AE95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7F2F0E77"/>
    <w:multiLevelType w:val="hybridMultilevel"/>
    <w:tmpl w:val="0246A5C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16cid:durableId="1834180823">
    <w:abstractNumId w:val="7"/>
  </w:num>
  <w:num w:numId="2" w16cid:durableId="2067098907">
    <w:abstractNumId w:val="1"/>
  </w:num>
  <w:num w:numId="3" w16cid:durableId="1727214944">
    <w:abstractNumId w:val="4"/>
  </w:num>
  <w:num w:numId="4" w16cid:durableId="781998577">
    <w:abstractNumId w:val="0"/>
  </w:num>
  <w:num w:numId="5" w16cid:durableId="1796631521">
    <w:abstractNumId w:val="10"/>
  </w:num>
  <w:num w:numId="6" w16cid:durableId="534319594">
    <w:abstractNumId w:val="5"/>
  </w:num>
  <w:num w:numId="7" w16cid:durableId="273177196">
    <w:abstractNumId w:val="6"/>
  </w:num>
  <w:num w:numId="8" w16cid:durableId="195971795">
    <w:abstractNumId w:val="8"/>
  </w:num>
  <w:num w:numId="9" w16cid:durableId="734357087">
    <w:abstractNumId w:val="3"/>
  </w:num>
  <w:num w:numId="10" w16cid:durableId="627706731">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16cid:durableId="889613338">
    <w:abstractNumId w:val="13"/>
  </w:num>
  <w:num w:numId="12" w16cid:durableId="2067798799">
    <w:abstractNumId w:val="11"/>
  </w:num>
  <w:num w:numId="13" w16cid:durableId="430900927">
    <w:abstractNumId w:val="12"/>
  </w:num>
  <w:num w:numId="14" w16cid:durableId="247934008">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06D1E"/>
    <w:rsid w:val="00026BA8"/>
    <w:rsid w:val="000C1FF2"/>
    <w:rsid w:val="000C5199"/>
    <w:rsid w:val="000D3017"/>
    <w:rsid w:val="000D627E"/>
    <w:rsid w:val="001444A3"/>
    <w:rsid w:val="00161CEE"/>
    <w:rsid w:val="00184EAA"/>
    <w:rsid w:val="00191A5A"/>
    <w:rsid w:val="001E74C1"/>
    <w:rsid w:val="001E778F"/>
    <w:rsid w:val="001E788C"/>
    <w:rsid w:val="00231E3F"/>
    <w:rsid w:val="00252171"/>
    <w:rsid w:val="0029753B"/>
    <w:rsid w:val="002B405B"/>
    <w:rsid w:val="002C25EC"/>
    <w:rsid w:val="002F587E"/>
    <w:rsid w:val="00311E1C"/>
    <w:rsid w:val="003349ED"/>
    <w:rsid w:val="003712CA"/>
    <w:rsid w:val="00383052"/>
    <w:rsid w:val="0039472E"/>
    <w:rsid w:val="003A3964"/>
    <w:rsid w:val="003B5822"/>
    <w:rsid w:val="003E0B90"/>
    <w:rsid w:val="00446231"/>
    <w:rsid w:val="004628E2"/>
    <w:rsid w:val="00481EDC"/>
    <w:rsid w:val="00482B47"/>
    <w:rsid w:val="00484CA6"/>
    <w:rsid w:val="0049250A"/>
    <w:rsid w:val="004A14CC"/>
    <w:rsid w:val="004C5052"/>
    <w:rsid w:val="0056684F"/>
    <w:rsid w:val="005E047C"/>
    <w:rsid w:val="006209FE"/>
    <w:rsid w:val="00624CD1"/>
    <w:rsid w:val="0062611E"/>
    <w:rsid w:val="007237E1"/>
    <w:rsid w:val="007A54A6"/>
    <w:rsid w:val="007C015B"/>
    <w:rsid w:val="007C14C2"/>
    <w:rsid w:val="007C55FC"/>
    <w:rsid w:val="007E3816"/>
    <w:rsid w:val="00806D1E"/>
    <w:rsid w:val="00822F49"/>
    <w:rsid w:val="008467ED"/>
    <w:rsid w:val="00881890"/>
    <w:rsid w:val="00883A65"/>
    <w:rsid w:val="008A1AE5"/>
    <w:rsid w:val="008A2E68"/>
    <w:rsid w:val="008E20F9"/>
    <w:rsid w:val="009019CC"/>
    <w:rsid w:val="00903DDF"/>
    <w:rsid w:val="0091583F"/>
    <w:rsid w:val="0092314B"/>
    <w:rsid w:val="00980B4F"/>
    <w:rsid w:val="00991C21"/>
    <w:rsid w:val="009C55AB"/>
    <w:rsid w:val="009D66A3"/>
    <w:rsid w:val="009E59B1"/>
    <w:rsid w:val="00A25E55"/>
    <w:rsid w:val="00A35AF0"/>
    <w:rsid w:val="00A440AF"/>
    <w:rsid w:val="00A6699A"/>
    <w:rsid w:val="00AC234F"/>
    <w:rsid w:val="00AD7F7B"/>
    <w:rsid w:val="00AE00F8"/>
    <w:rsid w:val="00B47A43"/>
    <w:rsid w:val="00B50D50"/>
    <w:rsid w:val="00B52F69"/>
    <w:rsid w:val="00B653E8"/>
    <w:rsid w:val="00B761FA"/>
    <w:rsid w:val="00C02B20"/>
    <w:rsid w:val="00C124D9"/>
    <w:rsid w:val="00C35BBE"/>
    <w:rsid w:val="00C465C8"/>
    <w:rsid w:val="00C57341"/>
    <w:rsid w:val="00C62EDF"/>
    <w:rsid w:val="00C6735A"/>
    <w:rsid w:val="00CB0905"/>
    <w:rsid w:val="00CD3ED7"/>
    <w:rsid w:val="00CE7BB6"/>
    <w:rsid w:val="00CF0EE2"/>
    <w:rsid w:val="00CF4DA1"/>
    <w:rsid w:val="00D16DAE"/>
    <w:rsid w:val="00D22971"/>
    <w:rsid w:val="00D4282A"/>
    <w:rsid w:val="00D54EC7"/>
    <w:rsid w:val="00DA3067"/>
    <w:rsid w:val="00DB7D81"/>
    <w:rsid w:val="00DC1D7B"/>
    <w:rsid w:val="00DC532D"/>
    <w:rsid w:val="00DC5BF8"/>
    <w:rsid w:val="00DF61F7"/>
    <w:rsid w:val="00DF6625"/>
    <w:rsid w:val="00E0107C"/>
    <w:rsid w:val="00E3659C"/>
    <w:rsid w:val="00EE7B2F"/>
    <w:rsid w:val="00F07FF7"/>
    <w:rsid w:val="00F37123"/>
    <w:rsid w:val="00F47D94"/>
    <w:rsid w:val="00F80C03"/>
    <w:rsid w:val="00FA3A82"/>
    <w:rsid w:val="00FC332B"/>
    <w:rsid w:val="00FF02E6"/>
    <w:rsid w:val="00FF1A1B"/>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F00A4FF"/>
  <w15:chartTrackingRefBased/>
  <w15:docId w15:val="{59312A85-05EA-4A46-8F51-506E50A03CF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ru-R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C02B20"/>
    <w:pPr>
      <w:spacing w:after="200" w:line="276" w:lineRule="auto"/>
    </w:pPr>
    <w:rPr>
      <w:kern w:val="0"/>
      <w14:ligatures w14:val="none"/>
    </w:rPr>
  </w:style>
  <w:style w:type="paragraph" w:styleId="1">
    <w:name w:val="heading 1"/>
    <w:basedOn w:val="a"/>
    <w:next w:val="a"/>
    <w:link w:val="10"/>
    <w:uiPriority w:val="9"/>
    <w:qFormat/>
    <w:rsid w:val="00980B4F"/>
    <w:pPr>
      <w:keepNext/>
      <w:keepLines/>
      <w:spacing w:before="480" w:after="0"/>
      <w:outlineLvl w:val="0"/>
    </w:pPr>
    <w:rPr>
      <w:rFonts w:asciiTheme="majorHAnsi" w:eastAsiaTheme="majorEastAsia" w:hAnsiTheme="majorHAnsi" w:cstheme="majorBidi"/>
      <w:b/>
      <w:bCs/>
      <w:color w:val="2F5496"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customStyle="1" w:styleId="text">
    <w:name w:val="text"/>
    <w:rsid w:val="00C02B20"/>
    <w:pPr>
      <w:widowControl w:val="0"/>
      <w:suppressAutoHyphens/>
      <w:spacing w:after="0" w:line="240" w:lineRule="auto"/>
    </w:pPr>
    <w:rPr>
      <w:rFonts w:ascii="Times New Roman" w:eastAsia="Lucida Sans Unicode" w:hAnsi="Times New Roman" w:cs="Tahoma"/>
      <w:kern w:val="1"/>
      <w:sz w:val="24"/>
      <w:szCs w:val="24"/>
      <w:lang w:eastAsia="ru-RU" w:bidi="ru-RU"/>
      <w14:ligatures w14:val="none"/>
    </w:rPr>
  </w:style>
  <w:style w:type="paragraph" w:customStyle="1" w:styleId="messagecaption">
    <w:name w:val="messagecaption"/>
    <w:basedOn w:val="text"/>
    <w:next w:val="text"/>
    <w:rsid w:val="00C02B20"/>
    <w:pPr>
      <w:spacing w:line="0" w:lineRule="atLeast"/>
      <w:jc w:val="center"/>
    </w:pPr>
    <w:rPr>
      <w:b/>
      <w:caps/>
    </w:rPr>
  </w:style>
  <w:style w:type="paragraph" w:customStyle="1" w:styleId="variable">
    <w:name w:val="variable"/>
    <w:basedOn w:val="text"/>
    <w:next w:val="text"/>
    <w:uiPriority w:val="99"/>
    <w:rsid w:val="00C02B20"/>
    <w:rPr>
      <w:b/>
    </w:rPr>
  </w:style>
  <w:style w:type="character" w:styleId="a3">
    <w:name w:val="Hyperlink"/>
    <w:basedOn w:val="a0"/>
    <w:uiPriority w:val="99"/>
    <w:unhideWhenUsed/>
    <w:rsid w:val="00C02B20"/>
    <w:rPr>
      <w:color w:val="0563C1" w:themeColor="hyperlink"/>
      <w:u w:val="single"/>
    </w:rPr>
  </w:style>
  <w:style w:type="paragraph" w:styleId="a4">
    <w:name w:val="Normal (Web)"/>
    <w:basedOn w:val="a"/>
    <w:uiPriority w:val="99"/>
    <w:unhideWhenUsed/>
    <w:rsid w:val="00C02B20"/>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11">
    <w:name w:val="Неразрешенное упоминание1"/>
    <w:basedOn w:val="a0"/>
    <w:uiPriority w:val="99"/>
    <w:semiHidden/>
    <w:unhideWhenUsed/>
    <w:rsid w:val="00C02B20"/>
    <w:rPr>
      <w:color w:val="605E5C"/>
      <w:shd w:val="clear" w:color="auto" w:fill="E1DFDD"/>
    </w:rPr>
  </w:style>
  <w:style w:type="paragraph" w:styleId="a5">
    <w:name w:val="List Paragraph"/>
    <w:aliases w:val="1,UL,Абзац маркированнный,Bullet List,FooterText,numbered,Table-Normal,RSHB_Table-Normal,Предусловия,1. Абзац списка,Нумерованный список_ФТ,Булет 1,Bullet Number,Нумерованый список,lp1,lp11,List Paragraph11,Bullet 1,List Paragraph,it_List1"/>
    <w:basedOn w:val="a"/>
    <w:link w:val="a6"/>
    <w:uiPriority w:val="34"/>
    <w:qFormat/>
    <w:rsid w:val="002B405B"/>
    <w:pPr>
      <w:ind w:left="720"/>
      <w:contextualSpacing/>
    </w:pPr>
  </w:style>
  <w:style w:type="paragraph" w:styleId="a7">
    <w:name w:val="footnote text"/>
    <w:aliases w:val="Текст сноски Знак2,Текст сноски Знак1 Знак,Текст сноски Знак Знак Знак,Текст сноски Знак Знак Знак Знак Знак,Текст сноски Знак Знак1 Знак,Текст сноски Знак1 Знак Знак Знак,Текст сноски Знак Знак Знак Знак Знак Знак Знак,Текст сноски Знак1"/>
    <w:basedOn w:val="a"/>
    <w:link w:val="a8"/>
    <w:uiPriority w:val="99"/>
    <w:unhideWhenUsed/>
    <w:qFormat/>
    <w:rsid w:val="002B405B"/>
    <w:pPr>
      <w:spacing w:after="0" w:line="240" w:lineRule="auto"/>
    </w:pPr>
    <w:rPr>
      <w:sz w:val="20"/>
      <w:szCs w:val="20"/>
    </w:rPr>
  </w:style>
  <w:style w:type="character" w:customStyle="1" w:styleId="a8">
    <w:name w:val="Текст сноски Знак"/>
    <w:aliases w:val="Текст сноски Знак2 Знак,Текст сноски Знак1 Знак Знак,Текст сноски Знак Знак Знак Знак,Текст сноски Знак Знак Знак Знак Знак Знак,Текст сноски Знак Знак1 Знак Знак,Текст сноски Знак1 Знак Знак Знак Знак,Текст сноски Знак1 Знак1"/>
    <w:basedOn w:val="a0"/>
    <w:link w:val="a7"/>
    <w:uiPriority w:val="99"/>
    <w:rsid w:val="002B405B"/>
    <w:rPr>
      <w:kern w:val="0"/>
      <w:sz w:val="20"/>
      <w:szCs w:val="20"/>
      <w14:ligatures w14:val="none"/>
    </w:rPr>
  </w:style>
  <w:style w:type="character" w:styleId="a9">
    <w:name w:val="footnote reference"/>
    <w:aliases w:val="fr,Footnote Reference new,Style 49,Style 18,Footnote Referece,Footnote EYI,o,Balloon Text Char1,Footnote EY Interstate,EY Footnote Reference,Знак сноски 1,Знак сноски-FN,Ciae niinee-FN,Referencia nota al pie,SUPERS,Footnote Reference_LVL6"/>
    <w:uiPriority w:val="99"/>
    <w:qFormat/>
    <w:rsid w:val="002B405B"/>
    <w:rPr>
      <w:rFonts w:cs="Times New Roman"/>
      <w:vertAlign w:val="superscript"/>
    </w:rPr>
  </w:style>
  <w:style w:type="character" w:customStyle="1" w:styleId="a6">
    <w:name w:val="Абзац списка Знак"/>
    <w:aliases w:val="1 Знак,UL Знак,Абзац маркированнный Знак,Bullet List Знак,FooterText Знак,numbered Знак,Table-Normal Знак,RSHB_Table-Normal Знак,Предусловия Знак,1. Абзац списка Знак,Нумерованный список_ФТ Знак,Булет 1 Знак,Bullet Number Знак,lp1 Знак"/>
    <w:link w:val="a5"/>
    <w:uiPriority w:val="34"/>
    <w:qFormat/>
    <w:rsid w:val="002B405B"/>
    <w:rPr>
      <w:kern w:val="0"/>
      <w14:ligatures w14:val="none"/>
    </w:rPr>
  </w:style>
  <w:style w:type="character" w:customStyle="1" w:styleId="2">
    <w:name w:val="Неразрешенное упоминание2"/>
    <w:basedOn w:val="a0"/>
    <w:uiPriority w:val="99"/>
    <w:semiHidden/>
    <w:unhideWhenUsed/>
    <w:rsid w:val="000D3017"/>
    <w:rPr>
      <w:color w:val="605E5C"/>
      <w:shd w:val="clear" w:color="auto" w:fill="E1DFDD"/>
    </w:rPr>
  </w:style>
  <w:style w:type="table" w:styleId="aa">
    <w:name w:val="Table Grid"/>
    <w:basedOn w:val="a1"/>
    <w:uiPriority w:val="39"/>
    <w:rsid w:val="00184EAA"/>
    <w:pPr>
      <w:spacing w:after="0" w:line="240" w:lineRule="auto"/>
    </w:pPr>
    <w:rPr>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20">
    <w:name w:val="Основной текст с отступом 2 Знак"/>
    <w:link w:val="21"/>
    <w:locked/>
    <w:rsid w:val="00184EAA"/>
    <w:rPr>
      <w:rFonts w:ascii="Calibri" w:eastAsia="Calibri" w:hAnsi="Calibri"/>
      <w:sz w:val="28"/>
      <w:szCs w:val="28"/>
    </w:rPr>
  </w:style>
  <w:style w:type="paragraph" w:styleId="21">
    <w:name w:val="Body Text Indent 2"/>
    <w:basedOn w:val="a"/>
    <w:link w:val="20"/>
    <w:rsid w:val="00184EAA"/>
    <w:pPr>
      <w:spacing w:before="120" w:after="0" w:line="240" w:lineRule="auto"/>
      <w:ind w:left="1797" w:hanging="357"/>
      <w:jc w:val="both"/>
    </w:pPr>
    <w:rPr>
      <w:rFonts w:ascii="Calibri" w:eastAsia="Calibri" w:hAnsi="Calibri"/>
      <w:kern w:val="2"/>
      <w:sz w:val="28"/>
      <w:szCs w:val="28"/>
      <w14:ligatures w14:val="standardContextual"/>
    </w:rPr>
  </w:style>
  <w:style w:type="character" w:customStyle="1" w:styleId="210">
    <w:name w:val="Основной текст с отступом 2 Знак1"/>
    <w:basedOn w:val="a0"/>
    <w:uiPriority w:val="99"/>
    <w:semiHidden/>
    <w:rsid w:val="00184EAA"/>
    <w:rPr>
      <w:kern w:val="0"/>
      <w14:ligatures w14:val="none"/>
    </w:rPr>
  </w:style>
  <w:style w:type="paragraph" w:customStyle="1" w:styleId="Default">
    <w:name w:val="Default"/>
    <w:rsid w:val="00184EAA"/>
    <w:pPr>
      <w:autoSpaceDE w:val="0"/>
      <w:autoSpaceDN w:val="0"/>
      <w:adjustRightInd w:val="0"/>
      <w:spacing w:after="0" w:line="240" w:lineRule="auto"/>
    </w:pPr>
    <w:rPr>
      <w:rFonts w:ascii="Arial" w:hAnsi="Arial" w:cs="Arial"/>
      <w:color w:val="000000"/>
      <w:kern w:val="0"/>
      <w:sz w:val="24"/>
      <w:szCs w:val="24"/>
      <w14:ligatures w14:val="none"/>
    </w:rPr>
  </w:style>
  <w:style w:type="character" w:customStyle="1" w:styleId="10">
    <w:name w:val="Заголовок 1 Знак"/>
    <w:basedOn w:val="a0"/>
    <w:link w:val="1"/>
    <w:uiPriority w:val="9"/>
    <w:rsid w:val="00980B4F"/>
    <w:rPr>
      <w:rFonts w:asciiTheme="majorHAnsi" w:eastAsiaTheme="majorEastAsia" w:hAnsiTheme="majorHAnsi" w:cstheme="majorBidi"/>
      <w:b/>
      <w:bCs/>
      <w:color w:val="2F5496" w:themeColor="accent1" w:themeShade="BF"/>
      <w:kern w:val="0"/>
      <w:sz w:val="28"/>
      <w:szCs w:val="28"/>
      <w14:ligatures w14:val="none"/>
    </w:rPr>
  </w:style>
  <w:style w:type="paragraph" w:customStyle="1" w:styleId="Footnote">
    <w:name w:val="Footnote"/>
    <w:basedOn w:val="a"/>
    <w:rsid w:val="00980B4F"/>
    <w:pPr>
      <w:suppressLineNumbers/>
      <w:suppressAutoHyphens/>
      <w:autoSpaceDN w:val="0"/>
      <w:spacing w:after="0" w:line="240" w:lineRule="auto"/>
      <w:ind w:left="339" w:hanging="339"/>
      <w:textAlignment w:val="baseline"/>
    </w:pPr>
    <w:rPr>
      <w:rFonts w:ascii="Times New Roman" w:eastAsia="Times New Roman" w:hAnsi="Times New Roman" w:cs="Times New Roman"/>
      <w:kern w:val="3"/>
      <w:sz w:val="20"/>
      <w:szCs w:val="20"/>
      <w:lang w:eastAsia="zh-CN"/>
    </w:rPr>
  </w:style>
  <w:style w:type="paragraph" w:customStyle="1" w:styleId="12">
    <w:name w:val="Абзац списка1"/>
    <w:basedOn w:val="a"/>
    <w:rsid w:val="00D16DAE"/>
    <w:pPr>
      <w:spacing w:before="100" w:beforeAutospacing="1" w:after="100" w:afterAutospacing="1" w:line="273" w:lineRule="auto"/>
      <w:contextualSpacing/>
    </w:pPr>
    <w:rPr>
      <w:rFonts w:ascii="Calibri" w:eastAsia="Times New Roman" w:hAnsi="Calibri"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764033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yperlink" Target="https://t.me/burkina_tatiana" TargetMode="External"/><Relationship Id="rId2" Type="http://schemas.openxmlformats.org/officeDocument/2006/relationships/numbering" Target="numbering.xml"/><Relationship Id="rId16" Type="http://schemas.openxmlformats.org/officeDocument/2006/relationships/hyperlink" Target="https://wa.me/79152334512"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8254995-7E71-4620-850C-7B6D72D05E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5</Pages>
  <Words>651</Words>
  <Characters>3715</Characters>
  <Application>Microsoft Office Word</Application>
  <DocSecurity>0</DocSecurity>
  <Lines>30</Lines>
  <Paragraphs>8</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4358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Олег Наумов</dc:creator>
  <cp:keywords/>
  <dc:description/>
  <cp:lastModifiedBy>Молокова Илона</cp:lastModifiedBy>
  <cp:revision>3</cp:revision>
  <dcterms:created xsi:type="dcterms:W3CDTF">2025-04-09T10:25:00Z</dcterms:created>
  <dcterms:modified xsi:type="dcterms:W3CDTF">2025-04-09T10:27:00Z</dcterms:modified>
</cp:coreProperties>
</file>