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FAB4FA" w14:textId="690EC541" w:rsidR="00F2478E" w:rsidRPr="005932D0" w:rsidRDefault="00F2478E" w:rsidP="00C34026">
      <w:pPr>
        <w:pStyle w:val="Standard"/>
        <w:jc w:val="right"/>
        <w:rPr>
          <w:b/>
          <w:szCs w:val="24"/>
        </w:rPr>
      </w:pPr>
      <w:r w:rsidRPr="005932D0">
        <w:rPr>
          <w:b/>
          <w:szCs w:val="24"/>
        </w:rPr>
        <w:t>ПРОЕКТ</w:t>
      </w:r>
    </w:p>
    <w:p w14:paraId="6367B360" w14:textId="1BD1CEE4" w:rsidR="009B3CD0" w:rsidRPr="005932D0" w:rsidRDefault="00FD3E94" w:rsidP="00C34026">
      <w:pPr>
        <w:pStyle w:val="Standard"/>
        <w:jc w:val="center"/>
        <w:rPr>
          <w:b/>
          <w:szCs w:val="24"/>
        </w:rPr>
      </w:pPr>
      <w:r w:rsidRPr="005932D0">
        <w:rPr>
          <w:b/>
          <w:szCs w:val="24"/>
        </w:rPr>
        <w:t xml:space="preserve">Договор № </w:t>
      </w:r>
      <w:r w:rsidR="007962F6" w:rsidRPr="005932D0">
        <w:rPr>
          <w:b/>
          <w:szCs w:val="24"/>
        </w:rPr>
        <w:t>__________</w:t>
      </w:r>
      <w:r w:rsidRPr="005932D0">
        <w:rPr>
          <w:b/>
          <w:szCs w:val="24"/>
        </w:rPr>
        <w:t xml:space="preserve"> </w:t>
      </w:r>
    </w:p>
    <w:p w14:paraId="1C595FBD" w14:textId="13FB0F3B" w:rsidR="009B3CD0" w:rsidRPr="005932D0" w:rsidRDefault="00697A24" w:rsidP="00C34026">
      <w:pPr>
        <w:pStyle w:val="Standard"/>
        <w:jc w:val="center"/>
        <w:rPr>
          <w:b/>
          <w:szCs w:val="24"/>
        </w:rPr>
      </w:pPr>
      <w:r w:rsidRPr="005932D0">
        <w:rPr>
          <w:b/>
          <w:szCs w:val="24"/>
        </w:rPr>
        <w:t>техническому обслуживанию инженерных систем</w:t>
      </w:r>
    </w:p>
    <w:p w14:paraId="2BBAA4C9" w14:textId="77777777" w:rsidR="009B3CD0" w:rsidRPr="005932D0" w:rsidRDefault="009B3CD0" w:rsidP="00C34026">
      <w:pPr>
        <w:pStyle w:val="Standard"/>
        <w:jc w:val="center"/>
        <w:rPr>
          <w:b/>
          <w:szCs w:val="24"/>
        </w:rPr>
      </w:pPr>
    </w:p>
    <w:p w14:paraId="325085AB" w14:textId="7E5500B8" w:rsidR="009B3CD0" w:rsidRPr="005932D0" w:rsidRDefault="00FD3E94" w:rsidP="00C34026">
      <w:pPr>
        <w:pStyle w:val="Standard"/>
        <w:rPr>
          <w:szCs w:val="24"/>
        </w:rPr>
      </w:pPr>
      <w:r w:rsidRPr="005932D0">
        <w:rPr>
          <w:szCs w:val="24"/>
        </w:rPr>
        <w:t xml:space="preserve">г. Таганрог                                                                                                           </w:t>
      </w:r>
      <w:r w:rsidR="007962F6" w:rsidRPr="005932D0">
        <w:rPr>
          <w:szCs w:val="24"/>
        </w:rPr>
        <w:t>___</w:t>
      </w:r>
      <w:r w:rsidRPr="005932D0">
        <w:rPr>
          <w:szCs w:val="24"/>
        </w:rPr>
        <w:t xml:space="preserve"> </w:t>
      </w:r>
      <w:r w:rsidR="007962F6" w:rsidRPr="005932D0">
        <w:rPr>
          <w:szCs w:val="24"/>
        </w:rPr>
        <w:t>_______</w:t>
      </w:r>
      <w:r w:rsidRPr="005932D0">
        <w:rPr>
          <w:szCs w:val="24"/>
        </w:rPr>
        <w:t xml:space="preserve"> 202</w:t>
      </w:r>
      <w:r w:rsidR="002824BE" w:rsidRPr="005932D0">
        <w:rPr>
          <w:szCs w:val="24"/>
        </w:rPr>
        <w:t>5</w:t>
      </w:r>
      <w:r w:rsidRPr="005932D0">
        <w:rPr>
          <w:szCs w:val="24"/>
        </w:rPr>
        <w:t xml:space="preserve"> г.</w:t>
      </w:r>
    </w:p>
    <w:p w14:paraId="5624B202" w14:textId="77777777" w:rsidR="009B3CD0" w:rsidRPr="005932D0" w:rsidRDefault="009B3CD0" w:rsidP="00C34026">
      <w:pPr>
        <w:pStyle w:val="Standard"/>
        <w:rPr>
          <w:szCs w:val="24"/>
        </w:rPr>
      </w:pPr>
    </w:p>
    <w:p w14:paraId="58CDDC1A" w14:textId="77777777" w:rsidR="009B3CD0" w:rsidRPr="005932D0" w:rsidRDefault="009B3CD0" w:rsidP="00C34026">
      <w:pPr>
        <w:pStyle w:val="Standard"/>
        <w:rPr>
          <w:szCs w:val="24"/>
        </w:rPr>
      </w:pPr>
    </w:p>
    <w:p w14:paraId="6C81C86E" w14:textId="083C4A82" w:rsidR="009B3CD0" w:rsidRPr="005932D0" w:rsidRDefault="00FD3E94" w:rsidP="00C34026">
      <w:pPr>
        <w:pStyle w:val="Standard"/>
        <w:jc w:val="both"/>
        <w:rPr>
          <w:bCs/>
          <w:szCs w:val="24"/>
        </w:rPr>
      </w:pPr>
      <w:r w:rsidRPr="005932D0">
        <w:rPr>
          <w:b/>
          <w:szCs w:val="24"/>
        </w:rPr>
        <w:t>Общество с ограниченной ответственностью «</w:t>
      </w:r>
      <w:r w:rsidR="007962F6" w:rsidRPr="005932D0">
        <w:rPr>
          <w:b/>
          <w:szCs w:val="24"/>
        </w:rPr>
        <w:t>Экотранс-про</w:t>
      </w:r>
      <w:r w:rsidRPr="005932D0">
        <w:rPr>
          <w:b/>
          <w:szCs w:val="24"/>
        </w:rPr>
        <w:t>»,</w:t>
      </w:r>
      <w:r w:rsidRPr="005932D0">
        <w:rPr>
          <w:szCs w:val="24"/>
        </w:rPr>
        <w:t xml:space="preserve"> именуемое в дальнейшем «Заказчик», в лице генерального директора</w:t>
      </w:r>
      <w:r w:rsidRPr="005932D0">
        <w:rPr>
          <w:b/>
          <w:szCs w:val="24"/>
        </w:rPr>
        <w:t xml:space="preserve"> </w:t>
      </w:r>
      <w:r w:rsidR="007962F6" w:rsidRPr="005932D0">
        <w:rPr>
          <w:bCs/>
          <w:szCs w:val="24"/>
        </w:rPr>
        <w:t>Руф Стеллы Юрьевны</w:t>
      </w:r>
      <w:r w:rsidRPr="005932D0">
        <w:rPr>
          <w:bCs/>
          <w:szCs w:val="24"/>
        </w:rPr>
        <w:t xml:space="preserve">, действующего на основании Устава, с одной стороны, и </w:t>
      </w:r>
      <w:r w:rsidR="007962F6" w:rsidRPr="005932D0">
        <w:rPr>
          <w:bCs/>
          <w:szCs w:val="24"/>
        </w:rPr>
        <w:t>_________________________________</w:t>
      </w:r>
      <w:r w:rsidRPr="005932D0">
        <w:rPr>
          <w:bCs/>
          <w:szCs w:val="24"/>
        </w:rPr>
        <w:t xml:space="preserve">, именуемое в дальнейшем «Исполнитель», в лице </w:t>
      </w:r>
      <w:r w:rsidR="007962F6" w:rsidRPr="005932D0">
        <w:rPr>
          <w:bCs/>
          <w:szCs w:val="24"/>
        </w:rPr>
        <w:t>_________________________</w:t>
      </w:r>
      <w:r w:rsidRPr="005932D0">
        <w:rPr>
          <w:bCs/>
          <w:szCs w:val="24"/>
        </w:rPr>
        <w:t xml:space="preserve">, действующего на основании </w:t>
      </w:r>
      <w:r w:rsidR="007962F6" w:rsidRPr="005932D0">
        <w:rPr>
          <w:bCs/>
          <w:szCs w:val="24"/>
        </w:rPr>
        <w:t>_____________</w:t>
      </w:r>
      <w:r w:rsidRPr="005932D0">
        <w:rPr>
          <w:bCs/>
          <w:szCs w:val="24"/>
        </w:rPr>
        <w:t>, с другой стороны, заключили настоящий Договор о нижеследующем:</w:t>
      </w:r>
    </w:p>
    <w:p w14:paraId="49F30EE2" w14:textId="77777777" w:rsidR="009B3CD0" w:rsidRPr="005932D0" w:rsidRDefault="009B3CD0" w:rsidP="00C34026">
      <w:pPr>
        <w:pStyle w:val="Standard"/>
        <w:jc w:val="both"/>
        <w:rPr>
          <w:szCs w:val="24"/>
        </w:rPr>
      </w:pPr>
    </w:p>
    <w:p w14:paraId="0C8ED5BD" w14:textId="77777777" w:rsidR="009B3CD0" w:rsidRPr="005932D0" w:rsidRDefault="00FD3E94" w:rsidP="00C34026">
      <w:pPr>
        <w:pStyle w:val="Standard"/>
        <w:jc w:val="center"/>
        <w:rPr>
          <w:szCs w:val="24"/>
        </w:rPr>
      </w:pPr>
      <w:r w:rsidRPr="005932D0">
        <w:rPr>
          <w:szCs w:val="24"/>
        </w:rPr>
        <w:t>1. ПРЕДМЕТ ДОГОВОРА</w:t>
      </w:r>
    </w:p>
    <w:p w14:paraId="5EAA5AC5" w14:textId="77777777" w:rsidR="009B3CD0" w:rsidRPr="005932D0" w:rsidRDefault="009B3CD0" w:rsidP="00C34026">
      <w:pPr>
        <w:pStyle w:val="Standard"/>
        <w:jc w:val="both"/>
        <w:rPr>
          <w:szCs w:val="24"/>
        </w:rPr>
      </w:pPr>
    </w:p>
    <w:p w14:paraId="486930BA" w14:textId="5CE5DDC4" w:rsidR="009B3CD0" w:rsidRPr="005932D0" w:rsidRDefault="00FD3E94" w:rsidP="00C34026">
      <w:pPr>
        <w:pStyle w:val="Standard"/>
        <w:numPr>
          <w:ilvl w:val="1"/>
          <w:numId w:val="1"/>
        </w:numPr>
        <w:jc w:val="both"/>
        <w:rPr>
          <w:szCs w:val="24"/>
        </w:rPr>
      </w:pPr>
      <w:r w:rsidRPr="005932D0">
        <w:rPr>
          <w:szCs w:val="24"/>
        </w:rPr>
        <w:t xml:space="preserve">Исполнитель обязуется оказывать </w:t>
      </w:r>
      <w:r w:rsidR="005131B6" w:rsidRPr="005932D0">
        <w:rPr>
          <w:szCs w:val="24"/>
        </w:rPr>
        <w:t xml:space="preserve">услуги, предусмотренные подпунктами 1.1.1. – 1.1.3. </w:t>
      </w:r>
      <w:r w:rsidRPr="005932D0">
        <w:rPr>
          <w:szCs w:val="24"/>
        </w:rPr>
        <w:t xml:space="preserve">на объекте Заказчика, расположенном по адресу: </w:t>
      </w:r>
      <w:r w:rsidR="0090038C" w:rsidRPr="005932D0">
        <w:rPr>
          <w:szCs w:val="24"/>
        </w:rPr>
        <w:t>Ростовская область, Неклиновский район, с. Покровское, промзона МЭОК № 1</w:t>
      </w:r>
      <w:r w:rsidR="005131B6" w:rsidRPr="005932D0">
        <w:rPr>
          <w:szCs w:val="24"/>
        </w:rPr>
        <w:t>, а Заказчик обязуется принимать и оплачивать оказанные услуги.</w:t>
      </w:r>
    </w:p>
    <w:p w14:paraId="067F1E66" w14:textId="09C6DF4A" w:rsidR="009B3CD0" w:rsidRPr="005932D0" w:rsidRDefault="00B37EDA" w:rsidP="00C34026">
      <w:pPr>
        <w:pStyle w:val="Standard"/>
        <w:numPr>
          <w:ilvl w:val="2"/>
          <w:numId w:val="1"/>
        </w:numPr>
        <w:jc w:val="both"/>
        <w:rPr>
          <w:szCs w:val="24"/>
        </w:rPr>
      </w:pPr>
      <w:r w:rsidRPr="005932D0">
        <w:rPr>
          <w:szCs w:val="24"/>
        </w:rPr>
        <w:t>С</w:t>
      </w:r>
      <w:r w:rsidR="00FD3E94" w:rsidRPr="005932D0">
        <w:rPr>
          <w:szCs w:val="24"/>
        </w:rPr>
        <w:t xml:space="preserve">ервисное техническое обслуживание системы </w:t>
      </w:r>
      <w:r w:rsidR="00B14FFE" w:rsidRPr="005932D0">
        <w:rPr>
          <w:szCs w:val="24"/>
        </w:rPr>
        <w:t>охранного телевидения</w:t>
      </w:r>
      <w:r w:rsidR="00FD3E94" w:rsidRPr="005932D0">
        <w:rPr>
          <w:szCs w:val="24"/>
        </w:rPr>
        <w:t xml:space="preserve"> (далее – оборудование);</w:t>
      </w:r>
    </w:p>
    <w:p w14:paraId="4C68B881" w14:textId="691D82EF" w:rsidR="0090038C" w:rsidRPr="005932D0" w:rsidRDefault="00B37EDA" w:rsidP="00C34026">
      <w:pPr>
        <w:pStyle w:val="Standard"/>
        <w:numPr>
          <w:ilvl w:val="2"/>
          <w:numId w:val="1"/>
        </w:numPr>
        <w:jc w:val="both"/>
        <w:rPr>
          <w:szCs w:val="24"/>
        </w:rPr>
      </w:pPr>
      <w:r w:rsidRPr="005932D0">
        <w:rPr>
          <w:szCs w:val="24"/>
        </w:rPr>
        <w:t>Т</w:t>
      </w:r>
      <w:r w:rsidR="00FD3E94" w:rsidRPr="005932D0">
        <w:rPr>
          <w:szCs w:val="24"/>
        </w:rPr>
        <w:t>ехническое и профилактическое обслуживание</w:t>
      </w:r>
      <w:r w:rsidR="00B14FFE" w:rsidRPr="005932D0">
        <w:rPr>
          <w:szCs w:val="24"/>
        </w:rPr>
        <w:t xml:space="preserve"> </w:t>
      </w:r>
      <w:r w:rsidR="0090038C" w:rsidRPr="005932D0">
        <w:rPr>
          <w:szCs w:val="24"/>
        </w:rPr>
        <w:t xml:space="preserve">контроля управления доступом и </w:t>
      </w:r>
      <w:r w:rsidR="005131B6" w:rsidRPr="005932D0">
        <w:rPr>
          <w:szCs w:val="24"/>
        </w:rPr>
        <w:t>с</w:t>
      </w:r>
      <w:r w:rsidR="0090038C" w:rsidRPr="005932D0">
        <w:rPr>
          <w:szCs w:val="24"/>
        </w:rPr>
        <w:t>истема диспетчеризации (</w:t>
      </w:r>
      <w:r w:rsidR="005131B6" w:rsidRPr="005932D0">
        <w:rPr>
          <w:szCs w:val="24"/>
        </w:rPr>
        <w:t>ш</w:t>
      </w:r>
      <w:r w:rsidR="0090038C" w:rsidRPr="005932D0">
        <w:rPr>
          <w:szCs w:val="24"/>
        </w:rPr>
        <w:t>лагбаумы)</w:t>
      </w:r>
      <w:r w:rsidR="001B06A7" w:rsidRPr="005932D0">
        <w:rPr>
          <w:szCs w:val="24"/>
        </w:rPr>
        <w:t>;</w:t>
      </w:r>
    </w:p>
    <w:p w14:paraId="1F7E38D3" w14:textId="1A826D5D" w:rsidR="001B06A7" w:rsidRPr="005932D0" w:rsidRDefault="001B06A7" w:rsidP="00C34026">
      <w:pPr>
        <w:pStyle w:val="Standard"/>
        <w:numPr>
          <w:ilvl w:val="2"/>
          <w:numId w:val="1"/>
        </w:numPr>
        <w:jc w:val="both"/>
        <w:rPr>
          <w:szCs w:val="24"/>
        </w:rPr>
      </w:pPr>
      <w:r w:rsidRPr="005932D0">
        <w:rPr>
          <w:szCs w:val="24"/>
        </w:rPr>
        <w:t>Техническое обслуживание системы бесперебойного питания</w:t>
      </w:r>
      <w:r w:rsidR="00E8729D" w:rsidRPr="005932D0">
        <w:rPr>
          <w:szCs w:val="24"/>
        </w:rPr>
        <w:t>;</w:t>
      </w:r>
    </w:p>
    <w:p w14:paraId="0312B142" w14:textId="2309646D" w:rsidR="009B3CD0" w:rsidRPr="005932D0" w:rsidRDefault="00FD3E94" w:rsidP="00C34026">
      <w:pPr>
        <w:pStyle w:val="Standard"/>
        <w:jc w:val="both"/>
        <w:rPr>
          <w:szCs w:val="24"/>
        </w:rPr>
      </w:pPr>
      <w:r w:rsidRPr="005932D0">
        <w:rPr>
          <w:szCs w:val="24"/>
        </w:rPr>
        <w:t>1.</w:t>
      </w:r>
      <w:r w:rsidR="005131B6" w:rsidRPr="005932D0">
        <w:rPr>
          <w:szCs w:val="24"/>
        </w:rPr>
        <w:t>2</w:t>
      </w:r>
      <w:r w:rsidRPr="005932D0">
        <w:rPr>
          <w:szCs w:val="24"/>
        </w:rPr>
        <w:t xml:space="preserve">. </w:t>
      </w:r>
      <w:r w:rsidR="00356666" w:rsidRPr="005932D0">
        <w:rPr>
          <w:szCs w:val="24"/>
        </w:rPr>
        <w:t xml:space="preserve">Оказание услуг </w:t>
      </w:r>
      <w:r w:rsidR="005131B6" w:rsidRPr="005932D0">
        <w:rPr>
          <w:szCs w:val="24"/>
        </w:rPr>
        <w:t xml:space="preserve">осуществляется </w:t>
      </w:r>
      <w:r w:rsidR="00356666" w:rsidRPr="005932D0">
        <w:rPr>
          <w:szCs w:val="24"/>
        </w:rPr>
        <w:t>по обслуживанию в соответствии с графиком проведения работ (приложение № 1), являющимся неотъемлемой частью настоящего Договора.</w:t>
      </w:r>
    </w:p>
    <w:p w14:paraId="7F26DBE8" w14:textId="52396728" w:rsidR="00356666" w:rsidRPr="005932D0" w:rsidRDefault="00356666" w:rsidP="00C34026">
      <w:pPr>
        <w:pStyle w:val="Standard"/>
        <w:jc w:val="both"/>
        <w:rPr>
          <w:szCs w:val="24"/>
        </w:rPr>
      </w:pPr>
      <w:r w:rsidRPr="005932D0">
        <w:rPr>
          <w:szCs w:val="24"/>
        </w:rPr>
        <w:t>1.</w:t>
      </w:r>
      <w:r w:rsidR="005131B6" w:rsidRPr="005932D0">
        <w:rPr>
          <w:szCs w:val="24"/>
        </w:rPr>
        <w:t>3</w:t>
      </w:r>
      <w:r w:rsidRPr="005932D0">
        <w:rPr>
          <w:szCs w:val="24"/>
        </w:rPr>
        <w:t>. Оказание услуг по обслуживанию в соответствии с техническим заданием (приложение № 2), являющимся неотъемлемой частью настоящего Договора.</w:t>
      </w:r>
    </w:p>
    <w:p w14:paraId="10CF5690" w14:textId="77777777" w:rsidR="00356666" w:rsidRPr="005932D0" w:rsidRDefault="00356666" w:rsidP="00C34026">
      <w:pPr>
        <w:pStyle w:val="Standard"/>
        <w:jc w:val="both"/>
        <w:rPr>
          <w:szCs w:val="24"/>
        </w:rPr>
      </w:pPr>
    </w:p>
    <w:p w14:paraId="7D387F7E" w14:textId="77777777" w:rsidR="009B3CD0" w:rsidRPr="005932D0" w:rsidRDefault="009B3CD0" w:rsidP="00C34026">
      <w:pPr>
        <w:pStyle w:val="Standard"/>
        <w:jc w:val="both"/>
        <w:rPr>
          <w:szCs w:val="24"/>
        </w:rPr>
      </w:pPr>
    </w:p>
    <w:p w14:paraId="7B7FF2EA" w14:textId="77777777" w:rsidR="009B3CD0" w:rsidRPr="005932D0" w:rsidRDefault="00FD3E94" w:rsidP="00C34026">
      <w:pPr>
        <w:pStyle w:val="Standard"/>
        <w:jc w:val="center"/>
        <w:rPr>
          <w:szCs w:val="24"/>
        </w:rPr>
      </w:pPr>
      <w:bookmarkStart w:id="0" w:name="_Hlk42164994"/>
      <w:r w:rsidRPr="005932D0">
        <w:rPr>
          <w:szCs w:val="24"/>
        </w:rPr>
        <w:t>2. СТОИМОСТЬ И ПОРЯДОК РАСЧЕТОВ</w:t>
      </w:r>
      <w:bookmarkEnd w:id="0"/>
    </w:p>
    <w:p w14:paraId="7696FBCE" w14:textId="77777777" w:rsidR="009B3CD0" w:rsidRPr="005932D0" w:rsidRDefault="009B3CD0" w:rsidP="00C34026">
      <w:pPr>
        <w:pStyle w:val="Standard"/>
        <w:jc w:val="both"/>
        <w:rPr>
          <w:szCs w:val="24"/>
        </w:rPr>
      </w:pPr>
    </w:p>
    <w:p w14:paraId="505CDBEF" w14:textId="03F93DD9" w:rsidR="0090038C" w:rsidRPr="005932D0" w:rsidRDefault="0090038C" w:rsidP="00C34026">
      <w:pPr>
        <w:pStyle w:val="Standard"/>
        <w:jc w:val="both"/>
        <w:rPr>
          <w:szCs w:val="24"/>
        </w:rPr>
      </w:pPr>
      <w:r w:rsidRPr="005932D0">
        <w:rPr>
          <w:szCs w:val="24"/>
        </w:rPr>
        <w:t>2.1.</w:t>
      </w:r>
      <w:r w:rsidRPr="005932D0">
        <w:rPr>
          <w:szCs w:val="24"/>
        </w:rPr>
        <w:tab/>
        <w:t xml:space="preserve">Стоимость Услуг по Договору составляет _____________________________ в том числе НДС 20% /  без НДС на основании  _______________________________________________, в соответствии с спецификацией оказываемых услуг (Приложение № </w:t>
      </w:r>
      <w:r w:rsidR="00697A24" w:rsidRPr="005932D0">
        <w:rPr>
          <w:szCs w:val="24"/>
        </w:rPr>
        <w:t>3</w:t>
      </w:r>
      <w:r w:rsidRPr="005932D0">
        <w:rPr>
          <w:szCs w:val="24"/>
        </w:rPr>
        <w:t xml:space="preserve"> к договору), являющейся неотъемлемой частью настоящего договора.</w:t>
      </w:r>
    </w:p>
    <w:p w14:paraId="156E40B6" w14:textId="36FA16B5" w:rsidR="0090038C" w:rsidRPr="005932D0" w:rsidRDefault="0090038C" w:rsidP="00C34026">
      <w:pPr>
        <w:pStyle w:val="Standard"/>
        <w:jc w:val="both"/>
        <w:rPr>
          <w:szCs w:val="24"/>
        </w:rPr>
      </w:pPr>
      <w:r w:rsidRPr="005932D0">
        <w:rPr>
          <w:szCs w:val="24"/>
        </w:rPr>
        <w:t>2.2.</w:t>
      </w:r>
      <w:r w:rsidRPr="005932D0">
        <w:rPr>
          <w:szCs w:val="24"/>
        </w:rPr>
        <w:tab/>
        <w:t>Заказчик оплачивает услуги по настоящему договору в течение 7 (семи) рабочих дней после подписания актов оказанных услуг, выставляемых ежемесячно, не позднее пятого числа месяца, следующего за отчетным.</w:t>
      </w:r>
    </w:p>
    <w:p w14:paraId="1F688C08" w14:textId="5FBCA89B" w:rsidR="009B3CD0" w:rsidRPr="005932D0" w:rsidRDefault="0090038C" w:rsidP="00C34026">
      <w:pPr>
        <w:pStyle w:val="Standard"/>
        <w:jc w:val="both"/>
        <w:rPr>
          <w:szCs w:val="24"/>
        </w:rPr>
      </w:pPr>
      <w:r w:rsidRPr="005932D0">
        <w:rPr>
          <w:szCs w:val="24"/>
        </w:rPr>
        <w:t>2.3.</w:t>
      </w:r>
      <w:r w:rsidRPr="005932D0">
        <w:rPr>
          <w:szCs w:val="24"/>
        </w:rPr>
        <w:tab/>
        <w:t>Оплата по настоящему договору осуществляется путем перечисления денежных средств на расчетный счет Исполнителя или иным незапрещенным законом Российской Федерации способом.</w:t>
      </w:r>
    </w:p>
    <w:p w14:paraId="639D18D9" w14:textId="77777777" w:rsidR="0090038C" w:rsidRPr="005932D0" w:rsidRDefault="0090038C" w:rsidP="00C34026">
      <w:pPr>
        <w:pStyle w:val="Standard"/>
        <w:jc w:val="both"/>
        <w:rPr>
          <w:szCs w:val="24"/>
        </w:rPr>
      </w:pPr>
    </w:p>
    <w:p w14:paraId="08D0DD49" w14:textId="77777777" w:rsidR="009B3CD0" w:rsidRPr="005932D0" w:rsidRDefault="00FD3E94" w:rsidP="00C34026">
      <w:pPr>
        <w:pStyle w:val="Standard"/>
        <w:jc w:val="both"/>
        <w:rPr>
          <w:szCs w:val="24"/>
        </w:rPr>
      </w:pPr>
      <w:r w:rsidRPr="005932D0">
        <w:rPr>
          <w:szCs w:val="24"/>
        </w:rPr>
        <w:t>3. ПОРЯДОК И СРОКИ ВЫПОЛНЕНИЯ РАБОТ</w:t>
      </w:r>
    </w:p>
    <w:p w14:paraId="4FC5ECD8" w14:textId="77777777" w:rsidR="009B3CD0" w:rsidRPr="005932D0" w:rsidRDefault="009B3CD0" w:rsidP="00C34026">
      <w:pPr>
        <w:pStyle w:val="Standard"/>
        <w:jc w:val="both"/>
        <w:rPr>
          <w:szCs w:val="24"/>
        </w:rPr>
      </w:pPr>
    </w:p>
    <w:p w14:paraId="771C0490" w14:textId="77777777" w:rsidR="009B3CD0" w:rsidRPr="005932D0" w:rsidRDefault="00FD3E94" w:rsidP="00C34026">
      <w:pPr>
        <w:pStyle w:val="Standard"/>
        <w:jc w:val="both"/>
        <w:rPr>
          <w:szCs w:val="24"/>
        </w:rPr>
      </w:pPr>
      <w:r w:rsidRPr="005932D0">
        <w:rPr>
          <w:szCs w:val="24"/>
        </w:rPr>
        <w:t>3.1. Работы по сервисному обслуживанию оборудования осуществляются Исполнителем в течение действия настоящего Договора и включают в себя следующие виды и сроки работ:</w:t>
      </w:r>
    </w:p>
    <w:p w14:paraId="08E81050" w14:textId="77777777" w:rsidR="009B3CD0" w:rsidRPr="005932D0" w:rsidRDefault="00FD3E94" w:rsidP="00C34026">
      <w:pPr>
        <w:pStyle w:val="Standard"/>
        <w:jc w:val="both"/>
        <w:rPr>
          <w:szCs w:val="24"/>
        </w:rPr>
      </w:pPr>
      <w:r w:rsidRPr="005932D0">
        <w:rPr>
          <w:szCs w:val="24"/>
        </w:rPr>
        <w:t xml:space="preserve">Техническое обслуживание оборудования, в том числе проверка его работоспособности – </w:t>
      </w:r>
      <w:r w:rsidRPr="005932D0">
        <w:rPr>
          <w:b/>
          <w:szCs w:val="24"/>
        </w:rPr>
        <w:t>ежемесячно в срок до 30 числа.</w:t>
      </w:r>
    </w:p>
    <w:p w14:paraId="49C67440" w14:textId="77777777" w:rsidR="009B3CD0" w:rsidRPr="005932D0" w:rsidRDefault="00FD3E94" w:rsidP="00C34026">
      <w:pPr>
        <w:pStyle w:val="Standard"/>
        <w:jc w:val="both"/>
        <w:rPr>
          <w:szCs w:val="24"/>
        </w:rPr>
      </w:pPr>
      <w:r w:rsidRPr="005932D0">
        <w:rPr>
          <w:szCs w:val="24"/>
        </w:rPr>
        <w:t>3.2. Порядок сдачи-приёмки работ указан в разделе 5 настоящего Договора.</w:t>
      </w:r>
    </w:p>
    <w:p w14:paraId="5D669503" w14:textId="77777777" w:rsidR="009B3CD0" w:rsidRPr="005932D0" w:rsidRDefault="009B3CD0" w:rsidP="00C34026">
      <w:pPr>
        <w:pStyle w:val="Standard"/>
        <w:jc w:val="both"/>
        <w:rPr>
          <w:szCs w:val="24"/>
        </w:rPr>
      </w:pPr>
    </w:p>
    <w:p w14:paraId="436F8528" w14:textId="77777777" w:rsidR="009B3CD0" w:rsidRPr="005932D0" w:rsidRDefault="00FD3E94" w:rsidP="00C34026">
      <w:pPr>
        <w:pStyle w:val="Standard"/>
        <w:jc w:val="center"/>
        <w:rPr>
          <w:szCs w:val="24"/>
        </w:rPr>
      </w:pPr>
      <w:r w:rsidRPr="005932D0">
        <w:rPr>
          <w:szCs w:val="24"/>
        </w:rPr>
        <w:t>4. ОБЯЗАТЕЛЬСТВА СТОРОН ПО ДОГОВОРУ</w:t>
      </w:r>
    </w:p>
    <w:p w14:paraId="28542D0B" w14:textId="77777777" w:rsidR="009B3CD0" w:rsidRPr="005932D0" w:rsidRDefault="009B3CD0" w:rsidP="00C34026">
      <w:pPr>
        <w:pStyle w:val="Standard"/>
        <w:jc w:val="both"/>
        <w:rPr>
          <w:szCs w:val="24"/>
        </w:rPr>
      </w:pPr>
    </w:p>
    <w:p w14:paraId="4050CCD9" w14:textId="77777777" w:rsidR="009B3CD0" w:rsidRPr="005932D0" w:rsidRDefault="00FD3E94" w:rsidP="00C34026">
      <w:pPr>
        <w:pStyle w:val="Standard"/>
        <w:jc w:val="both"/>
        <w:rPr>
          <w:b/>
          <w:szCs w:val="24"/>
        </w:rPr>
      </w:pPr>
      <w:r w:rsidRPr="005932D0">
        <w:rPr>
          <w:szCs w:val="24"/>
        </w:rPr>
        <w:t xml:space="preserve">4.1. </w:t>
      </w:r>
      <w:r w:rsidRPr="005932D0">
        <w:rPr>
          <w:b/>
          <w:szCs w:val="24"/>
        </w:rPr>
        <w:t>Исполнитель обязан:</w:t>
      </w:r>
    </w:p>
    <w:p w14:paraId="76CF701A" w14:textId="77777777" w:rsidR="009B3CD0" w:rsidRPr="005932D0" w:rsidRDefault="00FD3E94" w:rsidP="00C34026">
      <w:pPr>
        <w:pStyle w:val="Standard"/>
        <w:jc w:val="both"/>
        <w:rPr>
          <w:szCs w:val="24"/>
        </w:rPr>
      </w:pPr>
      <w:r w:rsidRPr="005932D0">
        <w:rPr>
          <w:szCs w:val="24"/>
        </w:rPr>
        <w:t>4.1.1 Реагировать на заявку о неисправности в работе системы в течение 48 часов.</w:t>
      </w:r>
    </w:p>
    <w:p w14:paraId="0F0C9C65" w14:textId="77777777" w:rsidR="009B3CD0" w:rsidRPr="005932D0" w:rsidRDefault="00FD3E94" w:rsidP="00C34026">
      <w:pPr>
        <w:pStyle w:val="Standard"/>
        <w:jc w:val="both"/>
        <w:rPr>
          <w:szCs w:val="24"/>
        </w:rPr>
      </w:pPr>
      <w:r w:rsidRPr="005932D0">
        <w:rPr>
          <w:szCs w:val="24"/>
        </w:rPr>
        <w:t>4.1.2. Выполнять работы по техническому обслуживанию оборудования согласно разделу 3 настоящего Договора в установленные сроки.</w:t>
      </w:r>
    </w:p>
    <w:p w14:paraId="71D88769" w14:textId="77777777" w:rsidR="009B3CD0" w:rsidRPr="005932D0" w:rsidRDefault="00FD3E94" w:rsidP="00C34026">
      <w:pPr>
        <w:pStyle w:val="Standard"/>
        <w:jc w:val="both"/>
        <w:rPr>
          <w:szCs w:val="24"/>
        </w:rPr>
      </w:pPr>
      <w:r w:rsidRPr="005932D0">
        <w:rPr>
          <w:szCs w:val="24"/>
        </w:rPr>
        <w:t>4.1.3. Вести журнал учета сервисного обслуживания на объекте заказчика.</w:t>
      </w:r>
    </w:p>
    <w:p w14:paraId="1ACFB43E" w14:textId="77777777" w:rsidR="009B3CD0" w:rsidRPr="005932D0" w:rsidRDefault="00FD3E94" w:rsidP="00C34026">
      <w:pPr>
        <w:pStyle w:val="Standard"/>
        <w:jc w:val="both"/>
        <w:rPr>
          <w:szCs w:val="24"/>
        </w:rPr>
      </w:pPr>
      <w:r w:rsidRPr="005932D0">
        <w:rPr>
          <w:szCs w:val="24"/>
        </w:rPr>
        <w:t xml:space="preserve">4.2. </w:t>
      </w:r>
      <w:r w:rsidRPr="005932D0">
        <w:rPr>
          <w:b/>
          <w:szCs w:val="24"/>
        </w:rPr>
        <w:t>Заказчик обязан:</w:t>
      </w:r>
    </w:p>
    <w:p w14:paraId="2D4273FC" w14:textId="1F39267C" w:rsidR="009B3CD0" w:rsidRPr="005932D0" w:rsidRDefault="00FD3E94" w:rsidP="00C34026">
      <w:pPr>
        <w:pStyle w:val="Standard"/>
        <w:jc w:val="both"/>
        <w:rPr>
          <w:szCs w:val="24"/>
        </w:rPr>
      </w:pPr>
      <w:r w:rsidRPr="005932D0">
        <w:rPr>
          <w:szCs w:val="24"/>
        </w:rPr>
        <w:t>4.2.1. Оплатить Исполнителю выполненные работы по факту выполнения работ и подписания акта сдачи-приёмки в течение </w:t>
      </w:r>
      <w:r w:rsidR="00520D00" w:rsidRPr="005932D0">
        <w:rPr>
          <w:szCs w:val="24"/>
        </w:rPr>
        <w:t>7</w:t>
      </w:r>
      <w:r w:rsidRPr="005932D0">
        <w:rPr>
          <w:szCs w:val="24"/>
        </w:rPr>
        <w:t> рабочих дней.</w:t>
      </w:r>
    </w:p>
    <w:p w14:paraId="69684CA2" w14:textId="77777777" w:rsidR="009B3CD0" w:rsidRPr="005932D0" w:rsidRDefault="00FD3E94" w:rsidP="00C34026">
      <w:pPr>
        <w:pStyle w:val="Standard"/>
        <w:jc w:val="both"/>
        <w:rPr>
          <w:szCs w:val="24"/>
        </w:rPr>
      </w:pPr>
      <w:r w:rsidRPr="005932D0">
        <w:rPr>
          <w:szCs w:val="24"/>
        </w:rPr>
        <w:t>4.2.2. Обеспечить беспрепятственный доступ специалистам Исполнителя к оборудованию.</w:t>
      </w:r>
    </w:p>
    <w:p w14:paraId="6150C4A2" w14:textId="77777777" w:rsidR="009B3CD0" w:rsidRPr="005932D0" w:rsidRDefault="00FD3E94" w:rsidP="00C34026">
      <w:pPr>
        <w:pStyle w:val="Standard"/>
        <w:jc w:val="both"/>
        <w:rPr>
          <w:szCs w:val="24"/>
        </w:rPr>
      </w:pPr>
      <w:r w:rsidRPr="005932D0">
        <w:rPr>
          <w:szCs w:val="24"/>
        </w:rPr>
        <w:t>4.2.3. Назначить своего полномочного представителя для согласования и решения производственных вопросов в рамках Договора в течение трёх рабочих дней после подписания настоящего Договора.</w:t>
      </w:r>
    </w:p>
    <w:p w14:paraId="72945643" w14:textId="77777777" w:rsidR="009B3CD0" w:rsidRPr="005932D0" w:rsidRDefault="00FD3E94" w:rsidP="00C34026">
      <w:pPr>
        <w:pStyle w:val="Standard"/>
        <w:jc w:val="both"/>
        <w:rPr>
          <w:szCs w:val="24"/>
        </w:rPr>
      </w:pPr>
      <w:r w:rsidRPr="005932D0">
        <w:rPr>
          <w:szCs w:val="24"/>
        </w:rPr>
        <w:t>4.2.4. Произвести оплату замененного (не находящегося на гарантии) оборудования на основании счета, выставляемого Исполнителем с приложением подтверждающих документов.</w:t>
      </w:r>
    </w:p>
    <w:p w14:paraId="3FBE3942" w14:textId="77777777" w:rsidR="009B3CD0" w:rsidRPr="005932D0" w:rsidRDefault="009B3CD0" w:rsidP="00C34026">
      <w:pPr>
        <w:pStyle w:val="Standard"/>
        <w:jc w:val="both"/>
        <w:rPr>
          <w:szCs w:val="24"/>
        </w:rPr>
      </w:pPr>
    </w:p>
    <w:p w14:paraId="7FA7689F" w14:textId="77777777" w:rsidR="009B3CD0" w:rsidRPr="005932D0" w:rsidRDefault="00FD3E94" w:rsidP="00C34026">
      <w:pPr>
        <w:pStyle w:val="Standard"/>
        <w:jc w:val="center"/>
        <w:rPr>
          <w:szCs w:val="24"/>
        </w:rPr>
      </w:pPr>
      <w:r w:rsidRPr="005932D0">
        <w:rPr>
          <w:szCs w:val="24"/>
        </w:rPr>
        <w:t>5. ПОРЯДОК СДАЧИ И ПРИЕМКИ РАБОТ.</w:t>
      </w:r>
    </w:p>
    <w:p w14:paraId="54659F2F" w14:textId="77777777" w:rsidR="009B3CD0" w:rsidRPr="005932D0" w:rsidRDefault="009B3CD0" w:rsidP="00C34026">
      <w:pPr>
        <w:pStyle w:val="Standard"/>
        <w:jc w:val="both"/>
        <w:rPr>
          <w:szCs w:val="24"/>
        </w:rPr>
      </w:pPr>
    </w:p>
    <w:p w14:paraId="5998BEFD" w14:textId="77777777" w:rsidR="009B3CD0" w:rsidRPr="005932D0" w:rsidRDefault="00FD3E94" w:rsidP="00C34026">
      <w:pPr>
        <w:pStyle w:val="Standard"/>
        <w:jc w:val="both"/>
        <w:rPr>
          <w:szCs w:val="24"/>
        </w:rPr>
      </w:pPr>
      <w:r w:rsidRPr="005932D0">
        <w:rPr>
          <w:szCs w:val="24"/>
        </w:rPr>
        <w:t>5.1. Заказчик в течение 3 (трех) рабочих дней со дня получения Актов сдачи-приёмки работ обязан направить Исполнителю подписанный Акт сдачи-приёмки работ или в письменной форме мотивированный отказ от приемки работ. При наличии у Заказчика претензий к выполненной Исполнителем работе Сторонами оформляется протокол с указанием необходимых доработок, порядка и сроков их выполнения.</w:t>
      </w:r>
    </w:p>
    <w:p w14:paraId="04193DCE" w14:textId="77777777" w:rsidR="00C34026" w:rsidRPr="005932D0" w:rsidRDefault="00C34026" w:rsidP="00C34026">
      <w:pPr>
        <w:pStyle w:val="Standard"/>
        <w:jc w:val="center"/>
        <w:rPr>
          <w:szCs w:val="24"/>
        </w:rPr>
      </w:pPr>
    </w:p>
    <w:p w14:paraId="2F05D1A0" w14:textId="37D1BBAA" w:rsidR="009B3CD0" w:rsidRPr="005932D0" w:rsidRDefault="00FD3E94" w:rsidP="00C34026">
      <w:pPr>
        <w:pStyle w:val="Standard"/>
        <w:jc w:val="center"/>
        <w:rPr>
          <w:szCs w:val="24"/>
        </w:rPr>
      </w:pPr>
      <w:r w:rsidRPr="005932D0">
        <w:rPr>
          <w:szCs w:val="24"/>
        </w:rPr>
        <w:t>6. ОТВЕТСТВЕННОСТЬ СТОРОН</w:t>
      </w:r>
    </w:p>
    <w:p w14:paraId="0D47A864" w14:textId="77777777" w:rsidR="009B3CD0" w:rsidRPr="005932D0" w:rsidRDefault="009B3CD0" w:rsidP="00C34026">
      <w:pPr>
        <w:pStyle w:val="Standard"/>
        <w:jc w:val="both"/>
        <w:rPr>
          <w:szCs w:val="24"/>
        </w:rPr>
      </w:pPr>
    </w:p>
    <w:p w14:paraId="1113BFD3" w14:textId="77777777" w:rsidR="009B3CD0" w:rsidRPr="005932D0" w:rsidRDefault="00FD3E94" w:rsidP="00C34026">
      <w:pPr>
        <w:pStyle w:val="Standard"/>
        <w:jc w:val="both"/>
        <w:rPr>
          <w:szCs w:val="24"/>
        </w:rPr>
      </w:pPr>
      <w:r w:rsidRPr="005932D0">
        <w:rPr>
          <w:szCs w:val="24"/>
        </w:rPr>
        <w:t>6.1. За неисполнение или ненадлежащее исполнение обязательств, предусмотренных настоящим Договором, Стороны несут ответственность в соответствии с действующим законодательством и настоящим Договором.</w:t>
      </w:r>
    </w:p>
    <w:p w14:paraId="3DB2BDAC" w14:textId="77777777" w:rsidR="009B3CD0" w:rsidRPr="005932D0" w:rsidRDefault="00FD3E94" w:rsidP="00C34026">
      <w:pPr>
        <w:jc w:val="both"/>
        <w:rPr>
          <w:strike/>
          <w:szCs w:val="24"/>
        </w:rPr>
      </w:pPr>
      <w:r w:rsidRPr="005932D0">
        <w:rPr>
          <w:szCs w:val="24"/>
        </w:rPr>
        <w:t xml:space="preserve">6.2.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неустойки ставки рефинансирования Центрального банка Российской Федерации от не уплаченной в срок суммы, но не более 5% от размера задолженности. </w:t>
      </w:r>
    </w:p>
    <w:p w14:paraId="0D2335EC" w14:textId="77777777" w:rsidR="009B3CD0" w:rsidRPr="005932D0" w:rsidRDefault="00FD3E94" w:rsidP="00C34026">
      <w:pPr>
        <w:jc w:val="both"/>
        <w:rPr>
          <w:szCs w:val="24"/>
        </w:rPr>
      </w:pPr>
      <w:r w:rsidRPr="005932D0">
        <w:rPr>
          <w:szCs w:val="24"/>
        </w:rPr>
        <w:t>6.3.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14:paraId="1AD84852" w14:textId="77777777" w:rsidR="009B3CD0" w:rsidRPr="005932D0" w:rsidRDefault="00FD3E94" w:rsidP="00C34026">
      <w:pPr>
        <w:jc w:val="both"/>
        <w:rPr>
          <w:szCs w:val="24"/>
        </w:rPr>
      </w:pPr>
      <w:r w:rsidRPr="005932D0">
        <w:rPr>
          <w:szCs w:val="24"/>
        </w:rPr>
        <w:t>6.4. Неустойка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неустойки ставки рефинансирования Центрального банка Российской Федерации от цены Договора, за каждый календарный день неисполнения обязательства, но не более 5% от цены настоящего Договора.</w:t>
      </w:r>
    </w:p>
    <w:p w14:paraId="765B445B" w14:textId="77777777" w:rsidR="009B3CD0" w:rsidRPr="005932D0" w:rsidRDefault="009B3CD0" w:rsidP="00C34026">
      <w:pPr>
        <w:pStyle w:val="Standard"/>
        <w:jc w:val="both"/>
        <w:rPr>
          <w:szCs w:val="24"/>
        </w:rPr>
      </w:pPr>
    </w:p>
    <w:p w14:paraId="265A5DB5" w14:textId="24B0F2FE" w:rsidR="009B3CD0" w:rsidRPr="005932D0" w:rsidRDefault="00FD3E94" w:rsidP="00C34026">
      <w:pPr>
        <w:pStyle w:val="Standard"/>
        <w:numPr>
          <w:ilvl w:val="0"/>
          <w:numId w:val="4"/>
        </w:numPr>
        <w:rPr>
          <w:szCs w:val="24"/>
        </w:rPr>
      </w:pPr>
      <w:r w:rsidRPr="005932D0">
        <w:rPr>
          <w:szCs w:val="24"/>
        </w:rPr>
        <w:t>СРОК ДЕЙСТВИЯ, ПРОДЛЕНИЕ И ПРЕКРАЩЕНИЕ ДЕЙСТВИЯ ДОГОВОРА.</w:t>
      </w:r>
    </w:p>
    <w:p w14:paraId="73C9ABF6" w14:textId="77777777" w:rsidR="009B3CD0" w:rsidRPr="005932D0" w:rsidRDefault="009B3CD0" w:rsidP="00C34026">
      <w:pPr>
        <w:pStyle w:val="Standard"/>
        <w:jc w:val="both"/>
        <w:rPr>
          <w:szCs w:val="24"/>
        </w:rPr>
      </w:pPr>
    </w:p>
    <w:p w14:paraId="662974B0" w14:textId="77777777" w:rsidR="005131B6" w:rsidRPr="005932D0" w:rsidRDefault="005131B6" w:rsidP="00C34026">
      <w:pPr>
        <w:pStyle w:val="Standard"/>
        <w:numPr>
          <w:ilvl w:val="1"/>
          <w:numId w:val="4"/>
        </w:numPr>
        <w:ind w:left="36" w:firstLine="106"/>
        <w:jc w:val="both"/>
        <w:rPr>
          <w:szCs w:val="24"/>
        </w:rPr>
      </w:pPr>
      <w:r w:rsidRPr="005932D0">
        <w:rPr>
          <w:szCs w:val="24"/>
        </w:rPr>
        <w:t>Договор вступает в силу с даты его подписания и действует в течение 12 (двенадцати) месяцев.</w:t>
      </w:r>
    </w:p>
    <w:p w14:paraId="11DD6BE7" w14:textId="77777777" w:rsidR="005131B6" w:rsidRPr="005932D0" w:rsidRDefault="005131B6" w:rsidP="00C34026">
      <w:pPr>
        <w:pStyle w:val="Standard"/>
        <w:numPr>
          <w:ilvl w:val="1"/>
          <w:numId w:val="4"/>
        </w:numPr>
        <w:ind w:left="36" w:firstLine="106"/>
        <w:jc w:val="both"/>
        <w:rPr>
          <w:szCs w:val="24"/>
        </w:rPr>
      </w:pPr>
      <w:r w:rsidRPr="005932D0">
        <w:rPr>
          <w:szCs w:val="24"/>
        </w:rPr>
        <w:t xml:space="preserve">Расторжение Договора допускается по соглашению Сторон, по решению суда, а также </w:t>
      </w:r>
      <w:r w:rsidRPr="005932D0">
        <w:rPr>
          <w:szCs w:val="24"/>
        </w:rPr>
        <w:lastRenderedPageBreak/>
        <w:t>в случае одностороннего отказа Стороны Договора от исполнения Договора в соответствии с гражданским законодательством и условиями настоящего договора.</w:t>
      </w:r>
    </w:p>
    <w:p w14:paraId="44C9C828" w14:textId="77777777" w:rsidR="005131B6" w:rsidRPr="005932D0" w:rsidRDefault="005131B6" w:rsidP="00C34026">
      <w:pPr>
        <w:pStyle w:val="Standard"/>
        <w:numPr>
          <w:ilvl w:val="1"/>
          <w:numId w:val="4"/>
        </w:numPr>
        <w:ind w:left="36" w:firstLine="106"/>
        <w:jc w:val="both"/>
        <w:rPr>
          <w:szCs w:val="24"/>
        </w:rPr>
      </w:pPr>
      <w:r w:rsidRPr="005932D0">
        <w:rPr>
          <w:szCs w:val="24"/>
        </w:rPr>
        <w:t>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14:paraId="1EC47175" w14:textId="6924BEDA" w:rsidR="00C34026" w:rsidRPr="005932D0" w:rsidRDefault="005131B6" w:rsidP="00C34026">
      <w:pPr>
        <w:pStyle w:val="Standard"/>
        <w:numPr>
          <w:ilvl w:val="1"/>
          <w:numId w:val="4"/>
        </w:numPr>
        <w:ind w:left="36" w:firstLine="106"/>
        <w:jc w:val="both"/>
        <w:rPr>
          <w:szCs w:val="24"/>
        </w:rPr>
      </w:pPr>
      <w:r w:rsidRPr="005932D0">
        <w:rPr>
          <w:szCs w:val="24"/>
        </w:rPr>
        <w:t xml:space="preserve">Заказчик вправе принять решение об одностороннем отказе от исполнения Договора. Решение Заказчика об одностороннем отказе от исполнения Договора в течение трёх рабочих дней, следующих за датой принятия указанного решения, направляется Исполнителю по почте заказным письмом с уведомлением о вручении по адресу Исполнителя, указанному в разделе 9 Договора, Выполнение Заказчиком вышеуказанных требований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9 Договора. </w:t>
      </w:r>
    </w:p>
    <w:p w14:paraId="681F3982" w14:textId="6C9EAFA0" w:rsidR="005131B6" w:rsidRPr="005932D0" w:rsidRDefault="005131B6" w:rsidP="00C34026">
      <w:pPr>
        <w:pStyle w:val="Standard"/>
        <w:numPr>
          <w:ilvl w:val="1"/>
          <w:numId w:val="4"/>
        </w:numPr>
        <w:ind w:left="36" w:firstLine="106"/>
        <w:jc w:val="both"/>
        <w:rPr>
          <w:szCs w:val="24"/>
        </w:rPr>
      </w:pPr>
      <w:r w:rsidRPr="005932D0">
        <w:rPr>
          <w:szCs w:val="24"/>
        </w:rPr>
        <w:t>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14:paraId="443FA33D" w14:textId="77777777" w:rsidR="009B3CD0" w:rsidRPr="005932D0" w:rsidRDefault="009B3CD0" w:rsidP="00C34026">
      <w:pPr>
        <w:pStyle w:val="Standard"/>
        <w:jc w:val="both"/>
        <w:rPr>
          <w:szCs w:val="24"/>
        </w:rPr>
      </w:pPr>
    </w:p>
    <w:p w14:paraId="58662B55" w14:textId="77777777" w:rsidR="009B3CD0" w:rsidRPr="005932D0" w:rsidRDefault="00FD3E94" w:rsidP="00C34026">
      <w:pPr>
        <w:pStyle w:val="Standard"/>
        <w:jc w:val="center"/>
        <w:rPr>
          <w:szCs w:val="24"/>
        </w:rPr>
      </w:pPr>
      <w:r w:rsidRPr="005932D0">
        <w:rPr>
          <w:szCs w:val="24"/>
        </w:rPr>
        <w:t>8. ПРОЧИЕ УСЛОВИЯ</w:t>
      </w:r>
    </w:p>
    <w:p w14:paraId="6299435A" w14:textId="77777777" w:rsidR="009B3CD0" w:rsidRPr="005932D0" w:rsidRDefault="00FD3E94" w:rsidP="00C34026">
      <w:pPr>
        <w:pStyle w:val="Standard"/>
        <w:jc w:val="both"/>
        <w:rPr>
          <w:szCs w:val="24"/>
        </w:rPr>
      </w:pPr>
      <w:r w:rsidRPr="005932D0">
        <w:rPr>
          <w:szCs w:val="24"/>
        </w:rPr>
        <w:t>8.1. Все изменения и дополнения к настоящему договору совершаются в письменной форме по взаимному согласию Сторон.</w:t>
      </w:r>
    </w:p>
    <w:p w14:paraId="2CB9CDFB" w14:textId="77777777" w:rsidR="009B3CD0" w:rsidRPr="005932D0" w:rsidRDefault="00FD3E94" w:rsidP="00C34026">
      <w:pPr>
        <w:pStyle w:val="Standard"/>
        <w:jc w:val="both"/>
        <w:rPr>
          <w:szCs w:val="24"/>
        </w:rPr>
      </w:pPr>
      <w:r w:rsidRPr="005932D0">
        <w:rPr>
          <w:szCs w:val="24"/>
        </w:rPr>
        <w:t>8.2. Все споры разрешаются по договоренности Сторон, а в случае недостижения договоренности - в Арбитражном суде Ростовской области.</w:t>
      </w:r>
    </w:p>
    <w:p w14:paraId="6F1FDA71" w14:textId="77777777" w:rsidR="009B3CD0" w:rsidRPr="005932D0" w:rsidRDefault="009B3CD0" w:rsidP="00C34026">
      <w:pPr>
        <w:pStyle w:val="Standard"/>
        <w:jc w:val="both"/>
        <w:rPr>
          <w:szCs w:val="24"/>
        </w:rPr>
      </w:pPr>
    </w:p>
    <w:p w14:paraId="340C0D19" w14:textId="7F375D4B" w:rsidR="009B3CD0" w:rsidRPr="005932D0" w:rsidRDefault="00FD3E94" w:rsidP="00C34026">
      <w:pPr>
        <w:pStyle w:val="Standard"/>
        <w:jc w:val="center"/>
        <w:rPr>
          <w:szCs w:val="24"/>
        </w:rPr>
      </w:pPr>
      <w:r w:rsidRPr="005932D0">
        <w:rPr>
          <w:szCs w:val="24"/>
        </w:rPr>
        <w:t>9. АДРЕСА И БАНКОВСКИЕ РЕКВИЗИТЫ СТОРОН</w:t>
      </w:r>
    </w:p>
    <w:p w14:paraId="4D5F4F39" w14:textId="77777777" w:rsidR="009B3CD0" w:rsidRPr="005932D0" w:rsidRDefault="009B3CD0" w:rsidP="00C34026">
      <w:pPr>
        <w:pStyle w:val="Standard"/>
        <w:jc w:val="both"/>
        <w:rPr>
          <w:szCs w:val="24"/>
        </w:rPr>
      </w:pPr>
    </w:p>
    <w:tbl>
      <w:tblPr>
        <w:tblW w:w="9919" w:type="dxa"/>
        <w:tblLook w:val="0000" w:firstRow="0" w:lastRow="0" w:firstColumn="0" w:lastColumn="0" w:noHBand="0" w:noVBand="0"/>
      </w:tblPr>
      <w:tblGrid>
        <w:gridCol w:w="5314"/>
        <w:gridCol w:w="4605"/>
      </w:tblGrid>
      <w:tr w:rsidR="00F44A46" w:rsidRPr="005932D0" w14:paraId="5D34180E" w14:textId="77777777" w:rsidTr="00D80EE6">
        <w:trPr>
          <w:trHeight w:val="200"/>
        </w:trPr>
        <w:tc>
          <w:tcPr>
            <w:tcW w:w="5314" w:type="dxa"/>
            <w:shd w:val="clear" w:color="auto" w:fill="auto"/>
          </w:tcPr>
          <w:p w14:paraId="3B93B26B" w14:textId="77777777" w:rsidR="00F44A46" w:rsidRPr="005932D0" w:rsidRDefault="00F44A46" w:rsidP="00C34026">
            <w:pPr>
              <w:tabs>
                <w:tab w:val="left" w:pos="2700"/>
              </w:tabs>
              <w:snapToGrid w:val="0"/>
              <w:rPr>
                <w:b/>
                <w:szCs w:val="24"/>
              </w:rPr>
            </w:pPr>
          </w:p>
        </w:tc>
        <w:tc>
          <w:tcPr>
            <w:tcW w:w="4605" w:type="dxa"/>
            <w:shd w:val="clear" w:color="auto" w:fill="auto"/>
          </w:tcPr>
          <w:p w14:paraId="2C308A3D" w14:textId="77777777" w:rsidR="00F44A46" w:rsidRPr="005932D0" w:rsidRDefault="00F44A46" w:rsidP="00C34026">
            <w:pPr>
              <w:tabs>
                <w:tab w:val="left" w:pos="2700"/>
              </w:tabs>
              <w:snapToGrid w:val="0"/>
              <w:rPr>
                <w:b/>
                <w:szCs w:val="24"/>
              </w:rPr>
            </w:pPr>
          </w:p>
        </w:tc>
      </w:tr>
      <w:tr w:rsidR="00F44A46" w:rsidRPr="005932D0" w14:paraId="157C5459" w14:textId="77777777" w:rsidTr="00D80EE6">
        <w:trPr>
          <w:trHeight w:val="1716"/>
        </w:trPr>
        <w:tc>
          <w:tcPr>
            <w:tcW w:w="5314" w:type="dxa"/>
            <w:shd w:val="clear" w:color="auto" w:fill="auto"/>
          </w:tcPr>
          <w:p w14:paraId="328BBF62" w14:textId="77777777" w:rsidR="00F44A46" w:rsidRPr="005932D0" w:rsidRDefault="00F44A46" w:rsidP="00C34026">
            <w:pPr>
              <w:tabs>
                <w:tab w:val="left" w:pos="2700"/>
              </w:tabs>
              <w:snapToGrid w:val="0"/>
              <w:rPr>
                <w:b/>
                <w:szCs w:val="24"/>
              </w:rPr>
            </w:pPr>
            <w:r w:rsidRPr="005932D0">
              <w:rPr>
                <w:b/>
                <w:szCs w:val="24"/>
              </w:rPr>
              <w:t xml:space="preserve">Заказчик: </w:t>
            </w:r>
          </w:p>
          <w:p w14:paraId="3639D477" w14:textId="77777777" w:rsidR="00F44A46" w:rsidRPr="005932D0" w:rsidRDefault="00F44A46" w:rsidP="00C34026">
            <w:pPr>
              <w:tabs>
                <w:tab w:val="left" w:pos="2700"/>
              </w:tabs>
              <w:rPr>
                <w:b/>
                <w:szCs w:val="24"/>
              </w:rPr>
            </w:pPr>
            <w:r w:rsidRPr="005932D0">
              <w:rPr>
                <w:b/>
                <w:szCs w:val="24"/>
              </w:rPr>
              <w:t>ООО «Экотранс-про»</w:t>
            </w:r>
          </w:p>
          <w:p w14:paraId="6398A61B" w14:textId="77777777" w:rsidR="00F44A46" w:rsidRPr="005932D0" w:rsidRDefault="00F44A46" w:rsidP="00C34026">
            <w:pPr>
              <w:shd w:val="clear" w:color="auto" w:fill="FFFFFF"/>
              <w:rPr>
                <w:szCs w:val="24"/>
              </w:rPr>
            </w:pPr>
            <w:r w:rsidRPr="005932D0">
              <w:rPr>
                <w:szCs w:val="24"/>
              </w:rPr>
              <w:t>Адрес:</w:t>
            </w:r>
            <w:r w:rsidRPr="005932D0">
              <w:rPr>
                <w:b/>
                <w:szCs w:val="24"/>
              </w:rPr>
              <w:t xml:space="preserve"> </w:t>
            </w:r>
            <w:r w:rsidRPr="005932D0">
              <w:rPr>
                <w:szCs w:val="24"/>
              </w:rPr>
              <w:t xml:space="preserve">346831, Ростовская область, м. р-н </w:t>
            </w:r>
            <w:proofErr w:type="spellStart"/>
            <w:r w:rsidRPr="005932D0">
              <w:rPr>
                <w:szCs w:val="24"/>
              </w:rPr>
              <w:t>Неклиновский</w:t>
            </w:r>
            <w:proofErr w:type="spellEnd"/>
            <w:r w:rsidRPr="005932D0">
              <w:rPr>
                <w:szCs w:val="24"/>
              </w:rPr>
              <w:t xml:space="preserve">, </w:t>
            </w:r>
            <w:proofErr w:type="spellStart"/>
            <w:r w:rsidRPr="005932D0">
              <w:rPr>
                <w:szCs w:val="24"/>
              </w:rPr>
              <w:t>с.п</w:t>
            </w:r>
            <w:proofErr w:type="spellEnd"/>
            <w:r w:rsidRPr="005932D0">
              <w:rPr>
                <w:szCs w:val="24"/>
              </w:rPr>
              <w:t>. Покровское, с Покровской, тер. Промзона МЭОК 1, стр. 1</w:t>
            </w:r>
          </w:p>
          <w:p w14:paraId="72294195" w14:textId="77777777" w:rsidR="00F44A46" w:rsidRPr="005932D0" w:rsidRDefault="00F44A46" w:rsidP="00C34026">
            <w:pPr>
              <w:shd w:val="clear" w:color="auto" w:fill="FFFFFF"/>
              <w:rPr>
                <w:szCs w:val="24"/>
              </w:rPr>
            </w:pPr>
            <w:r w:rsidRPr="005932D0">
              <w:rPr>
                <w:szCs w:val="24"/>
              </w:rPr>
              <w:t xml:space="preserve">ИНН 6164130377 КПП </w:t>
            </w:r>
            <w:r w:rsidRPr="005932D0">
              <w:rPr>
                <w:rFonts w:eastAsia="Calibri"/>
                <w:bCs/>
                <w:szCs w:val="24"/>
                <w:lang w:eastAsia="ar-SA"/>
              </w:rPr>
              <w:t>612301001</w:t>
            </w:r>
          </w:p>
          <w:p w14:paraId="33C5E0EC" w14:textId="77777777" w:rsidR="00F44A46" w:rsidRPr="005932D0" w:rsidRDefault="00F44A46" w:rsidP="00C34026">
            <w:pPr>
              <w:shd w:val="clear" w:color="auto" w:fill="FFFFFF"/>
              <w:rPr>
                <w:szCs w:val="24"/>
              </w:rPr>
            </w:pPr>
            <w:r w:rsidRPr="005932D0">
              <w:rPr>
                <w:szCs w:val="24"/>
              </w:rPr>
              <w:t>ОГРН 1206100001403 ОКПО 70165406</w:t>
            </w:r>
          </w:p>
          <w:p w14:paraId="495297DF" w14:textId="77777777" w:rsidR="00F44A46" w:rsidRPr="005932D0" w:rsidRDefault="00F44A46" w:rsidP="00C34026">
            <w:pPr>
              <w:shd w:val="clear" w:color="auto" w:fill="FFFFFF"/>
              <w:rPr>
                <w:szCs w:val="24"/>
              </w:rPr>
            </w:pPr>
            <w:r w:rsidRPr="005932D0">
              <w:rPr>
                <w:szCs w:val="24"/>
              </w:rPr>
              <w:t>Р/с 40702810900050000804</w:t>
            </w:r>
          </w:p>
          <w:p w14:paraId="00993390" w14:textId="77777777" w:rsidR="00F44A46" w:rsidRPr="005932D0" w:rsidRDefault="00F44A46" w:rsidP="00C34026">
            <w:pPr>
              <w:shd w:val="clear" w:color="auto" w:fill="FFFFFF"/>
              <w:rPr>
                <w:szCs w:val="24"/>
              </w:rPr>
            </w:pPr>
            <w:r w:rsidRPr="005932D0">
              <w:rPr>
                <w:szCs w:val="24"/>
              </w:rPr>
              <w:t>Банк: филиал АКБ «ФОРА-БАНК» (АО) в г. </w:t>
            </w:r>
            <w:proofErr w:type="spellStart"/>
            <w:r w:rsidRPr="005932D0">
              <w:rPr>
                <w:szCs w:val="24"/>
              </w:rPr>
              <w:t>Ростове</w:t>
            </w:r>
            <w:proofErr w:type="spellEnd"/>
            <w:r w:rsidRPr="005932D0">
              <w:rPr>
                <w:szCs w:val="24"/>
              </w:rPr>
              <w:t>-на-Дону</w:t>
            </w:r>
          </w:p>
          <w:p w14:paraId="105BBDDC" w14:textId="77777777" w:rsidR="00F44A46" w:rsidRPr="005932D0" w:rsidRDefault="00F44A46" w:rsidP="00C34026">
            <w:pPr>
              <w:shd w:val="clear" w:color="auto" w:fill="FFFFFF"/>
              <w:rPr>
                <w:szCs w:val="24"/>
              </w:rPr>
            </w:pPr>
            <w:r w:rsidRPr="005932D0">
              <w:rPr>
                <w:szCs w:val="24"/>
              </w:rPr>
              <w:t>К/с 30101810460150000051</w:t>
            </w:r>
          </w:p>
          <w:p w14:paraId="2A8F4A49" w14:textId="77777777" w:rsidR="00F44A46" w:rsidRPr="005932D0" w:rsidRDefault="00F44A46" w:rsidP="00C34026">
            <w:pPr>
              <w:tabs>
                <w:tab w:val="left" w:pos="2700"/>
              </w:tabs>
              <w:rPr>
                <w:szCs w:val="24"/>
              </w:rPr>
            </w:pPr>
            <w:r w:rsidRPr="005932D0">
              <w:rPr>
                <w:szCs w:val="24"/>
                <w:shd w:val="clear" w:color="auto" w:fill="FFFFFF"/>
              </w:rPr>
              <w:t>БИК 046015051</w:t>
            </w:r>
          </w:p>
        </w:tc>
        <w:tc>
          <w:tcPr>
            <w:tcW w:w="4605" w:type="dxa"/>
            <w:shd w:val="clear" w:color="auto" w:fill="auto"/>
          </w:tcPr>
          <w:p w14:paraId="56219BB0" w14:textId="77777777" w:rsidR="00F44A46" w:rsidRPr="005932D0" w:rsidRDefault="00F44A46" w:rsidP="00C34026">
            <w:pPr>
              <w:tabs>
                <w:tab w:val="left" w:pos="2700"/>
              </w:tabs>
              <w:snapToGrid w:val="0"/>
              <w:rPr>
                <w:b/>
                <w:szCs w:val="24"/>
              </w:rPr>
            </w:pPr>
            <w:r w:rsidRPr="005932D0">
              <w:rPr>
                <w:b/>
                <w:szCs w:val="24"/>
              </w:rPr>
              <w:t>Исполнитель:</w:t>
            </w:r>
          </w:p>
          <w:p w14:paraId="625E83DE" w14:textId="77777777" w:rsidR="00F44A46" w:rsidRPr="005932D0" w:rsidRDefault="00F44A46" w:rsidP="00C34026">
            <w:pPr>
              <w:tabs>
                <w:tab w:val="left" w:pos="2700"/>
              </w:tabs>
              <w:snapToGrid w:val="0"/>
              <w:rPr>
                <w:b/>
                <w:szCs w:val="24"/>
              </w:rPr>
            </w:pPr>
          </w:p>
          <w:p w14:paraId="5EF5C466" w14:textId="77777777" w:rsidR="00F44A46" w:rsidRPr="005932D0" w:rsidRDefault="00F44A46" w:rsidP="00C34026">
            <w:pPr>
              <w:tabs>
                <w:tab w:val="left" w:pos="2700"/>
              </w:tabs>
              <w:snapToGrid w:val="0"/>
              <w:rPr>
                <w:b/>
                <w:szCs w:val="24"/>
                <w:lang w:val="en-US"/>
              </w:rPr>
            </w:pPr>
          </w:p>
        </w:tc>
      </w:tr>
      <w:tr w:rsidR="00F44A46" w:rsidRPr="005932D0" w14:paraId="20D29255" w14:textId="77777777" w:rsidTr="00D80EE6">
        <w:trPr>
          <w:trHeight w:val="858"/>
        </w:trPr>
        <w:tc>
          <w:tcPr>
            <w:tcW w:w="5314" w:type="dxa"/>
            <w:shd w:val="clear" w:color="auto" w:fill="auto"/>
          </w:tcPr>
          <w:p w14:paraId="5DBCA542" w14:textId="77777777" w:rsidR="00F44A46" w:rsidRPr="005932D0" w:rsidRDefault="00F44A46" w:rsidP="00C34026">
            <w:pPr>
              <w:tabs>
                <w:tab w:val="left" w:pos="2700"/>
              </w:tabs>
              <w:snapToGrid w:val="0"/>
              <w:rPr>
                <w:szCs w:val="24"/>
              </w:rPr>
            </w:pPr>
          </w:p>
          <w:p w14:paraId="291CC765" w14:textId="77777777" w:rsidR="00F44A46" w:rsidRPr="005932D0" w:rsidRDefault="00F44A46" w:rsidP="00C34026">
            <w:pPr>
              <w:tabs>
                <w:tab w:val="left" w:pos="2700"/>
              </w:tabs>
              <w:snapToGrid w:val="0"/>
              <w:rPr>
                <w:szCs w:val="24"/>
              </w:rPr>
            </w:pPr>
            <w:r w:rsidRPr="005932D0">
              <w:rPr>
                <w:szCs w:val="24"/>
              </w:rPr>
              <w:t xml:space="preserve">Генеральный директор </w:t>
            </w:r>
          </w:p>
          <w:p w14:paraId="501A2F2E" w14:textId="77777777" w:rsidR="00F44A46" w:rsidRPr="005932D0" w:rsidRDefault="00F44A46" w:rsidP="00C34026">
            <w:pPr>
              <w:tabs>
                <w:tab w:val="left" w:pos="2700"/>
              </w:tabs>
              <w:snapToGrid w:val="0"/>
              <w:rPr>
                <w:szCs w:val="24"/>
              </w:rPr>
            </w:pPr>
          </w:p>
          <w:p w14:paraId="1790C81D" w14:textId="77777777" w:rsidR="00F44A46" w:rsidRPr="005932D0" w:rsidRDefault="00F44A46" w:rsidP="00C34026">
            <w:pPr>
              <w:tabs>
                <w:tab w:val="left" w:pos="2700"/>
              </w:tabs>
              <w:rPr>
                <w:szCs w:val="24"/>
              </w:rPr>
            </w:pPr>
            <w:bookmarkStart w:id="1" w:name="__DdeLink__58441_37440970"/>
            <w:r w:rsidRPr="005932D0">
              <w:rPr>
                <w:szCs w:val="24"/>
              </w:rPr>
              <w:t>________________________/ С. Ю. Руф</w:t>
            </w:r>
          </w:p>
          <w:p w14:paraId="2859B031" w14:textId="77777777" w:rsidR="00F44A46" w:rsidRPr="005932D0" w:rsidRDefault="00F44A46" w:rsidP="00C34026">
            <w:pPr>
              <w:tabs>
                <w:tab w:val="left" w:pos="2700"/>
              </w:tabs>
              <w:jc w:val="right"/>
              <w:rPr>
                <w:szCs w:val="24"/>
              </w:rPr>
            </w:pPr>
            <w:r w:rsidRPr="005932D0">
              <w:rPr>
                <w:szCs w:val="24"/>
              </w:rPr>
              <w:t xml:space="preserve"> </w:t>
            </w:r>
            <w:bookmarkEnd w:id="1"/>
          </w:p>
        </w:tc>
        <w:tc>
          <w:tcPr>
            <w:tcW w:w="4605" w:type="dxa"/>
            <w:shd w:val="clear" w:color="auto" w:fill="auto"/>
          </w:tcPr>
          <w:p w14:paraId="13C90F5C" w14:textId="77777777" w:rsidR="00F44A46" w:rsidRPr="005932D0" w:rsidRDefault="00F44A46" w:rsidP="00C34026">
            <w:pPr>
              <w:tabs>
                <w:tab w:val="left" w:pos="2700"/>
              </w:tabs>
              <w:snapToGrid w:val="0"/>
              <w:rPr>
                <w:szCs w:val="24"/>
              </w:rPr>
            </w:pPr>
          </w:p>
          <w:p w14:paraId="235F01CF" w14:textId="77777777" w:rsidR="00F44A46" w:rsidRPr="005932D0" w:rsidRDefault="00F44A46" w:rsidP="00C34026">
            <w:pPr>
              <w:tabs>
                <w:tab w:val="left" w:pos="2700"/>
              </w:tabs>
              <w:rPr>
                <w:szCs w:val="24"/>
              </w:rPr>
            </w:pPr>
          </w:p>
          <w:p w14:paraId="0ED51D52" w14:textId="77777777" w:rsidR="00F44A46" w:rsidRPr="005932D0" w:rsidRDefault="00F44A46" w:rsidP="00C34026">
            <w:pPr>
              <w:tabs>
                <w:tab w:val="left" w:pos="2700"/>
              </w:tabs>
              <w:rPr>
                <w:szCs w:val="24"/>
              </w:rPr>
            </w:pPr>
          </w:p>
        </w:tc>
      </w:tr>
    </w:tbl>
    <w:p w14:paraId="5B5055CA" w14:textId="77777777" w:rsidR="009B3CD0" w:rsidRPr="005932D0" w:rsidRDefault="009B3CD0" w:rsidP="00C34026">
      <w:pPr>
        <w:pStyle w:val="Standard"/>
        <w:jc w:val="both"/>
        <w:rPr>
          <w:szCs w:val="24"/>
        </w:rPr>
      </w:pPr>
    </w:p>
    <w:p w14:paraId="33F813EE" w14:textId="77777777" w:rsidR="009B3CD0" w:rsidRPr="005932D0" w:rsidRDefault="009B3CD0" w:rsidP="00C34026">
      <w:pPr>
        <w:pStyle w:val="Standard"/>
        <w:jc w:val="both"/>
        <w:rPr>
          <w:szCs w:val="24"/>
        </w:rPr>
      </w:pPr>
    </w:p>
    <w:p w14:paraId="4F215A5E" w14:textId="77777777" w:rsidR="009B3CD0" w:rsidRPr="005932D0" w:rsidRDefault="009B3CD0" w:rsidP="00C34026">
      <w:pPr>
        <w:pStyle w:val="Standard"/>
        <w:jc w:val="both"/>
        <w:rPr>
          <w:szCs w:val="24"/>
        </w:rPr>
      </w:pPr>
    </w:p>
    <w:p w14:paraId="4D9497DF" w14:textId="77777777" w:rsidR="009B3CD0" w:rsidRPr="005932D0" w:rsidRDefault="009B3CD0" w:rsidP="00C34026">
      <w:pPr>
        <w:pStyle w:val="Standard"/>
        <w:jc w:val="both"/>
        <w:rPr>
          <w:szCs w:val="24"/>
        </w:rPr>
      </w:pPr>
    </w:p>
    <w:p w14:paraId="58932A0A" w14:textId="77777777" w:rsidR="009B3CD0" w:rsidRPr="005932D0" w:rsidRDefault="009B3CD0" w:rsidP="00C34026">
      <w:pPr>
        <w:pStyle w:val="Standard"/>
        <w:jc w:val="both"/>
        <w:rPr>
          <w:szCs w:val="24"/>
        </w:rPr>
      </w:pPr>
    </w:p>
    <w:p w14:paraId="18209FC8" w14:textId="63BA039C" w:rsidR="009B3CD0" w:rsidRPr="005932D0" w:rsidRDefault="009B3CD0" w:rsidP="00C34026">
      <w:pPr>
        <w:pStyle w:val="Standard"/>
        <w:jc w:val="both"/>
        <w:rPr>
          <w:szCs w:val="24"/>
        </w:rPr>
      </w:pPr>
    </w:p>
    <w:p w14:paraId="722964FD" w14:textId="39143EA3" w:rsidR="00C34026" w:rsidRPr="005932D0" w:rsidRDefault="00C34026" w:rsidP="00C34026">
      <w:pPr>
        <w:pStyle w:val="Standard"/>
        <w:jc w:val="both"/>
        <w:rPr>
          <w:szCs w:val="24"/>
        </w:rPr>
      </w:pPr>
    </w:p>
    <w:p w14:paraId="58B3CF73" w14:textId="77777777" w:rsidR="00C34026" w:rsidRPr="005932D0" w:rsidRDefault="00C34026" w:rsidP="00C34026">
      <w:pPr>
        <w:pStyle w:val="Standard"/>
        <w:jc w:val="both"/>
        <w:rPr>
          <w:szCs w:val="24"/>
        </w:rPr>
      </w:pPr>
    </w:p>
    <w:tbl>
      <w:tblPr>
        <w:tblW w:w="0" w:type="auto"/>
        <w:tblLayout w:type="fixed"/>
        <w:tblCellMar>
          <w:left w:w="10" w:type="dxa"/>
          <w:right w:w="10" w:type="dxa"/>
        </w:tblCellMar>
        <w:tblLook w:val="04A0" w:firstRow="1" w:lastRow="0" w:firstColumn="1" w:lastColumn="0" w:noHBand="0" w:noVBand="1"/>
      </w:tblPr>
      <w:tblGrid>
        <w:gridCol w:w="4818"/>
        <w:gridCol w:w="5302"/>
      </w:tblGrid>
      <w:tr w:rsidR="009B3CD0" w:rsidRPr="005932D0" w14:paraId="19D1F951" w14:textId="77777777">
        <w:tc>
          <w:tcPr>
            <w:tcW w:w="4818" w:type="dxa"/>
            <w:tcMar>
              <w:top w:w="55" w:type="dxa"/>
              <w:left w:w="55" w:type="dxa"/>
              <w:bottom w:w="55" w:type="dxa"/>
              <w:right w:w="55" w:type="dxa"/>
            </w:tcMar>
          </w:tcPr>
          <w:p w14:paraId="369E70C8" w14:textId="77777777" w:rsidR="009B3CD0" w:rsidRPr="005932D0" w:rsidRDefault="009B3CD0" w:rsidP="00C34026">
            <w:pPr>
              <w:pStyle w:val="Standard"/>
              <w:jc w:val="right"/>
              <w:rPr>
                <w:szCs w:val="24"/>
              </w:rPr>
            </w:pPr>
            <w:bookmarkStart w:id="2" w:name="_Hlk68769501"/>
          </w:p>
        </w:tc>
        <w:tc>
          <w:tcPr>
            <w:tcW w:w="5302" w:type="dxa"/>
            <w:tcMar>
              <w:top w:w="55" w:type="dxa"/>
              <w:left w:w="55" w:type="dxa"/>
              <w:bottom w:w="55" w:type="dxa"/>
              <w:right w:w="55" w:type="dxa"/>
            </w:tcMar>
            <w:vAlign w:val="center"/>
          </w:tcPr>
          <w:p w14:paraId="3EB1022A" w14:textId="5A75ECE9" w:rsidR="009B3CD0" w:rsidRPr="005932D0" w:rsidRDefault="00FD3E94" w:rsidP="00C34026">
            <w:pPr>
              <w:pStyle w:val="Standard"/>
              <w:jc w:val="right"/>
              <w:rPr>
                <w:b/>
                <w:szCs w:val="24"/>
              </w:rPr>
            </w:pPr>
            <w:r w:rsidRPr="005932D0">
              <w:rPr>
                <w:b/>
                <w:szCs w:val="24"/>
              </w:rPr>
              <w:t xml:space="preserve">Приложение № 1 </w:t>
            </w:r>
          </w:p>
          <w:p w14:paraId="27ACDBCD" w14:textId="76957013" w:rsidR="009B3CD0" w:rsidRPr="005932D0" w:rsidRDefault="00FD3E94" w:rsidP="00C34026">
            <w:pPr>
              <w:pStyle w:val="Standard"/>
              <w:jc w:val="right"/>
              <w:rPr>
                <w:b/>
                <w:szCs w:val="24"/>
              </w:rPr>
            </w:pPr>
            <w:r w:rsidRPr="005932D0">
              <w:rPr>
                <w:b/>
                <w:szCs w:val="24"/>
              </w:rPr>
              <w:t xml:space="preserve">к договору № </w:t>
            </w:r>
            <w:r w:rsidR="001B06A7" w:rsidRPr="005932D0">
              <w:rPr>
                <w:b/>
                <w:szCs w:val="24"/>
              </w:rPr>
              <w:t>_______</w:t>
            </w:r>
            <w:r w:rsidR="00DE46B5" w:rsidRPr="005932D0">
              <w:rPr>
                <w:b/>
                <w:szCs w:val="24"/>
              </w:rPr>
              <w:t xml:space="preserve"> </w:t>
            </w:r>
            <w:r w:rsidRPr="005932D0">
              <w:rPr>
                <w:b/>
                <w:szCs w:val="24"/>
              </w:rPr>
              <w:t xml:space="preserve">от </w:t>
            </w:r>
            <w:r w:rsidR="001B06A7" w:rsidRPr="005932D0">
              <w:rPr>
                <w:b/>
                <w:szCs w:val="24"/>
              </w:rPr>
              <w:t>____</w:t>
            </w:r>
            <w:r w:rsidRPr="005932D0">
              <w:rPr>
                <w:b/>
                <w:szCs w:val="24"/>
              </w:rPr>
              <w:t xml:space="preserve"> </w:t>
            </w:r>
            <w:r w:rsidR="001B06A7" w:rsidRPr="005932D0">
              <w:rPr>
                <w:b/>
                <w:szCs w:val="24"/>
              </w:rPr>
              <w:t>____</w:t>
            </w:r>
            <w:r w:rsidRPr="005932D0">
              <w:rPr>
                <w:b/>
                <w:szCs w:val="24"/>
              </w:rPr>
              <w:t xml:space="preserve"> г. </w:t>
            </w:r>
          </w:p>
          <w:bookmarkEnd w:id="2"/>
          <w:p w14:paraId="2D791972" w14:textId="77777777" w:rsidR="009B3CD0" w:rsidRPr="005932D0" w:rsidRDefault="009B3CD0" w:rsidP="00C34026">
            <w:pPr>
              <w:pStyle w:val="Standard"/>
              <w:jc w:val="right"/>
              <w:rPr>
                <w:b/>
                <w:szCs w:val="24"/>
              </w:rPr>
            </w:pPr>
          </w:p>
        </w:tc>
      </w:tr>
    </w:tbl>
    <w:p w14:paraId="2756562B" w14:textId="77777777" w:rsidR="009B3CD0" w:rsidRPr="005932D0" w:rsidRDefault="009B3CD0" w:rsidP="00C34026">
      <w:pPr>
        <w:pStyle w:val="Standard"/>
        <w:jc w:val="both"/>
        <w:rPr>
          <w:szCs w:val="24"/>
        </w:rPr>
      </w:pPr>
    </w:p>
    <w:p w14:paraId="36347CE0" w14:textId="77777777" w:rsidR="009B3CD0" w:rsidRPr="005932D0" w:rsidRDefault="009B3CD0" w:rsidP="00C34026">
      <w:pPr>
        <w:pStyle w:val="Standard"/>
        <w:jc w:val="both"/>
        <w:rPr>
          <w:b/>
          <w:szCs w:val="24"/>
        </w:rPr>
      </w:pPr>
    </w:p>
    <w:p w14:paraId="16A75B45" w14:textId="77777777" w:rsidR="009B3CD0" w:rsidRPr="005932D0" w:rsidRDefault="00FD3E94" w:rsidP="00C34026">
      <w:pPr>
        <w:pStyle w:val="Standard"/>
        <w:jc w:val="center"/>
        <w:rPr>
          <w:b/>
          <w:szCs w:val="24"/>
        </w:rPr>
      </w:pPr>
      <w:r w:rsidRPr="005932D0">
        <w:rPr>
          <w:b/>
          <w:szCs w:val="24"/>
        </w:rPr>
        <w:t>График проведения технического обслуживания Оборудования</w:t>
      </w:r>
    </w:p>
    <w:p w14:paraId="2D651AE4" w14:textId="77777777" w:rsidR="009B3CD0" w:rsidRPr="005932D0" w:rsidRDefault="009B3CD0" w:rsidP="00C34026">
      <w:pPr>
        <w:pStyle w:val="Standard"/>
        <w:jc w:val="center"/>
        <w:rPr>
          <w:szCs w:val="24"/>
        </w:rPr>
      </w:pPr>
    </w:p>
    <w:p w14:paraId="1AC578D8" w14:textId="77777777" w:rsidR="009B3CD0" w:rsidRPr="005932D0" w:rsidRDefault="009B3CD0" w:rsidP="00C34026">
      <w:pPr>
        <w:pStyle w:val="Standard"/>
        <w:jc w:val="both"/>
        <w:rPr>
          <w:b/>
          <w:szCs w:val="24"/>
        </w:rPr>
      </w:pPr>
    </w:p>
    <w:tbl>
      <w:tblPr>
        <w:tblW w:w="0" w:type="auto"/>
        <w:tblLayout w:type="fixed"/>
        <w:tblCellMar>
          <w:left w:w="10" w:type="dxa"/>
          <w:right w:w="10" w:type="dxa"/>
        </w:tblCellMar>
        <w:tblLook w:val="04A0" w:firstRow="1" w:lastRow="0" w:firstColumn="1" w:lastColumn="0" w:noHBand="0" w:noVBand="1"/>
      </w:tblPr>
      <w:tblGrid>
        <w:gridCol w:w="4818"/>
        <w:gridCol w:w="4819"/>
      </w:tblGrid>
      <w:tr w:rsidR="009B3CD0" w:rsidRPr="005932D0" w14:paraId="53543AD2" w14:textId="77777777">
        <w:tc>
          <w:tcPr>
            <w:tcW w:w="4818" w:type="dxa"/>
            <w:tcBorders>
              <w:top w:val="single" w:sz="2" w:space="0" w:color="000000"/>
              <w:left w:val="single" w:sz="2" w:space="0" w:color="000000"/>
              <w:bottom w:val="single" w:sz="2" w:space="0" w:color="000000"/>
            </w:tcBorders>
            <w:tcMar>
              <w:top w:w="55" w:type="dxa"/>
              <w:left w:w="55" w:type="dxa"/>
              <w:bottom w:w="55" w:type="dxa"/>
              <w:right w:w="55" w:type="dxa"/>
            </w:tcMar>
          </w:tcPr>
          <w:p w14:paraId="24B9AC0B" w14:textId="77777777" w:rsidR="009B3CD0" w:rsidRPr="005932D0" w:rsidRDefault="00FD3E94" w:rsidP="00C34026">
            <w:pPr>
              <w:pStyle w:val="Standard"/>
              <w:jc w:val="both"/>
              <w:rPr>
                <w:szCs w:val="24"/>
              </w:rPr>
            </w:pPr>
            <w:r w:rsidRPr="005932D0">
              <w:rPr>
                <w:szCs w:val="24"/>
              </w:rPr>
              <w:t>Месяц</w:t>
            </w:r>
          </w:p>
        </w:tc>
        <w:tc>
          <w:tcPr>
            <w:tcW w:w="481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209F6F8" w14:textId="77777777" w:rsidR="009B3CD0" w:rsidRPr="005932D0" w:rsidRDefault="00FD3E94" w:rsidP="00C34026">
            <w:pPr>
              <w:pStyle w:val="Standard"/>
              <w:jc w:val="both"/>
              <w:rPr>
                <w:szCs w:val="24"/>
              </w:rPr>
            </w:pPr>
            <w:r w:rsidRPr="005932D0">
              <w:rPr>
                <w:szCs w:val="24"/>
              </w:rPr>
              <w:t>Дата проведения</w:t>
            </w:r>
          </w:p>
        </w:tc>
      </w:tr>
      <w:tr w:rsidR="009B3CD0" w:rsidRPr="005932D0" w14:paraId="1929CBB9" w14:textId="77777777">
        <w:tc>
          <w:tcPr>
            <w:tcW w:w="4818" w:type="dxa"/>
            <w:tcBorders>
              <w:left w:val="single" w:sz="2" w:space="0" w:color="000000"/>
              <w:bottom w:val="single" w:sz="2" w:space="0" w:color="000000"/>
            </w:tcBorders>
            <w:tcMar>
              <w:top w:w="55" w:type="dxa"/>
              <w:left w:w="55" w:type="dxa"/>
              <w:bottom w:w="55" w:type="dxa"/>
              <w:right w:w="55" w:type="dxa"/>
            </w:tcMar>
          </w:tcPr>
          <w:p w14:paraId="61616301" w14:textId="745E39A8" w:rsidR="009B3CD0" w:rsidRPr="005932D0" w:rsidRDefault="009B3CD0" w:rsidP="00C34026">
            <w:pPr>
              <w:pStyle w:val="Standard"/>
              <w:jc w:val="both"/>
              <w:rPr>
                <w:szCs w:val="24"/>
              </w:rPr>
            </w:pP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7020109A" w14:textId="0F66C347" w:rsidR="009B3CD0" w:rsidRPr="005932D0" w:rsidRDefault="009B3CD0" w:rsidP="00C34026">
            <w:pPr>
              <w:pStyle w:val="Standard"/>
              <w:jc w:val="both"/>
              <w:rPr>
                <w:szCs w:val="24"/>
              </w:rPr>
            </w:pPr>
          </w:p>
        </w:tc>
      </w:tr>
      <w:tr w:rsidR="009B3CD0" w:rsidRPr="005932D0" w14:paraId="1CA6A822" w14:textId="77777777">
        <w:tc>
          <w:tcPr>
            <w:tcW w:w="4818" w:type="dxa"/>
            <w:tcBorders>
              <w:left w:val="single" w:sz="2" w:space="0" w:color="000000"/>
              <w:bottom w:val="single" w:sz="2" w:space="0" w:color="000000"/>
            </w:tcBorders>
            <w:tcMar>
              <w:top w:w="55" w:type="dxa"/>
              <w:left w:w="55" w:type="dxa"/>
              <w:bottom w:w="55" w:type="dxa"/>
              <w:right w:w="55" w:type="dxa"/>
            </w:tcMar>
          </w:tcPr>
          <w:p w14:paraId="737941B5" w14:textId="1439B195" w:rsidR="009B3CD0" w:rsidRPr="005932D0" w:rsidRDefault="009B3CD0" w:rsidP="00C34026">
            <w:pPr>
              <w:pStyle w:val="Standard"/>
              <w:jc w:val="both"/>
              <w:rPr>
                <w:szCs w:val="24"/>
              </w:rPr>
            </w:pP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0DDAC43A" w14:textId="5DD6CB14" w:rsidR="009B3CD0" w:rsidRPr="005932D0" w:rsidRDefault="009B3CD0" w:rsidP="00C34026">
            <w:pPr>
              <w:rPr>
                <w:szCs w:val="24"/>
              </w:rPr>
            </w:pPr>
          </w:p>
        </w:tc>
      </w:tr>
      <w:tr w:rsidR="009B3CD0" w:rsidRPr="005932D0" w14:paraId="0600C084" w14:textId="77777777">
        <w:tc>
          <w:tcPr>
            <w:tcW w:w="4818" w:type="dxa"/>
            <w:tcBorders>
              <w:left w:val="single" w:sz="2" w:space="0" w:color="000000"/>
              <w:bottom w:val="single" w:sz="2" w:space="0" w:color="000000"/>
            </w:tcBorders>
            <w:tcMar>
              <w:top w:w="55" w:type="dxa"/>
              <w:left w:w="55" w:type="dxa"/>
              <w:bottom w:w="55" w:type="dxa"/>
              <w:right w:w="55" w:type="dxa"/>
            </w:tcMar>
          </w:tcPr>
          <w:p w14:paraId="408CE9A2" w14:textId="35028BE6" w:rsidR="009B3CD0" w:rsidRPr="005932D0" w:rsidRDefault="009B3CD0" w:rsidP="00C34026">
            <w:pPr>
              <w:pStyle w:val="Standard"/>
              <w:jc w:val="both"/>
              <w:rPr>
                <w:szCs w:val="24"/>
              </w:rPr>
            </w:pP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78EBB80D" w14:textId="045E6983" w:rsidR="009B3CD0" w:rsidRPr="005932D0" w:rsidRDefault="009B3CD0" w:rsidP="00C34026">
            <w:pPr>
              <w:rPr>
                <w:szCs w:val="24"/>
              </w:rPr>
            </w:pPr>
          </w:p>
        </w:tc>
      </w:tr>
      <w:tr w:rsidR="009B3CD0" w:rsidRPr="005932D0" w14:paraId="25A1CE0C" w14:textId="77777777">
        <w:tc>
          <w:tcPr>
            <w:tcW w:w="4818" w:type="dxa"/>
            <w:tcBorders>
              <w:left w:val="single" w:sz="2" w:space="0" w:color="000000"/>
              <w:bottom w:val="single" w:sz="2" w:space="0" w:color="000000"/>
            </w:tcBorders>
            <w:tcMar>
              <w:top w:w="55" w:type="dxa"/>
              <w:left w:w="55" w:type="dxa"/>
              <w:bottom w:w="55" w:type="dxa"/>
              <w:right w:w="55" w:type="dxa"/>
            </w:tcMar>
          </w:tcPr>
          <w:p w14:paraId="65E629BE" w14:textId="360A6333" w:rsidR="009B3CD0" w:rsidRPr="005932D0" w:rsidRDefault="009B3CD0" w:rsidP="00C34026">
            <w:pPr>
              <w:pStyle w:val="Standard"/>
              <w:jc w:val="both"/>
              <w:rPr>
                <w:szCs w:val="24"/>
              </w:rPr>
            </w:pP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49DC5B27" w14:textId="3DBDD112" w:rsidR="009B3CD0" w:rsidRPr="005932D0" w:rsidRDefault="009B3CD0" w:rsidP="00C34026">
            <w:pPr>
              <w:rPr>
                <w:szCs w:val="24"/>
              </w:rPr>
            </w:pPr>
          </w:p>
        </w:tc>
      </w:tr>
      <w:tr w:rsidR="009B3CD0" w:rsidRPr="005932D0" w14:paraId="5BA413EB" w14:textId="77777777">
        <w:tc>
          <w:tcPr>
            <w:tcW w:w="4818" w:type="dxa"/>
            <w:tcBorders>
              <w:left w:val="single" w:sz="2" w:space="0" w:color="000000"/>
              <w:bottom w:val="single" w:sz="2" w:space="0" w:color="000000"/>
            </w:tcBorders>
            <w:tcMar>
              <w:top w:w="55" w:type="dxa"/>
              <w:left w:w="55" w:type="dxa"/>
              <w:bottom w:w="55" w:type="dxa"/>
              <w:right w:w="55" w:type="dxa"/>
            </w:tcMar>
          </w:tcPr>
          <w:p w14:paraId="4B6A64E5" w14:textId="729F0765" w:rsidR="009B3CD0" w:rsidRPr="005932D0" w:rsidRDefault="009B3CD0" w:rsidP="00C34026">
            <w:pPr>
              <w:pStyle w:val="Standard"/>
              <w:jc w:val="both"/>
              <w:rPr>
                <w:szCs w:val="24"/>
              </w:rPr>
            </w:pP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4BAD8A6B" w14:textId="478C7631" w:rsidR="009B3CD0" w:rsidRPr="005932D0" w:rsidRDefault="009B3CD0" w:rsidP="00C34026">
            <w:pPr>
              <w:rPr>
                <w:szCs w:val="24"/>
              </w:rPr>
            </w:pPr>
          </w:p>
        </w:tc>
      </w:tr>
      <w:tr w:rsidR="00B14FFE" w:rsidRPr="005932D0" w14:paraId="4B951C51" w14:textId="77777777">
        <w:tc>
          <w:tcPr>
            <w:tcW w:w="4818" w:type="dxa"/>
            <w:tcBorders>
              <w:left w:val="single" w:sz="2" w:space="0" w:color="000000"/>
              <w:bottom w:val="single" w:sz="2" w:space="0" w:color="000000"/>
            </w:tcBorders>
            <w:tcMar>
              <w:top w:w="55" w:type="dxa"/>
              <w:left w:w="55" w:type="dxa"/>
              <w:bottom w:w="55" w:type="dxa"/>
              <w:right w:w="55" w:type="dxa"/>
            </w:tcMar>
          </w:tcPr>
          <w:p w14:paraId="409D1189" w14:textId="405E68AB" w:rsidR="00B14FFE" w:rsidRPr="005932D0" w:rsidRDefault="00B14FFE" w:rsidP="00C34026">
            <w:pPr>
              <w:pStyle w:val="Standard"/>
              <w:jc w:val="both"/>
              <w:rPr>
                <w:szCs w:val="24"/>
              </w:rPr>
            </w:pP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64B69593" w14:textId="59EBA679" w:rsidR="00B14FFE" w:rsidRPr="005932D0" w:rsidRDefault="00B14FFE" w:rsidP="00C34026">
            <w:pPr>
              <w:rPr>
                <w:szCs w:val="24"/>
              </w:rPr>
            </w:pPr>
          </w:p>
        </w:tc>
      </w:tr>
      <w:tr w:rsidR="00B14FFE" w:rsidRPr="005932D0" w14:paraId="76ADBD5F" w14:textId="77777777">
        <w:tc>
          <w:tcPr>
            <w:tcW w:w="4818" w:type="dxa"/>
            <w:tcBorders>
              <w:left w:val="single" w:sz="2" w:space="0" w:color="000000"/>
              <w:bottom w:val="single" w:sz="2" w:space="0" w:color="000000"/>
            </w:tcBorders>
            <w:tcMar>
              <w:top w:w="55" w:type="dxa"/>
              <w:left w:w="55" w:type="dxa"/>
              <w:bottom w:w="55" w:type="dxa"/>
              <w:right w:w="55" w:type="dxa"/>
            </w:tcMar>
          </w:tcPr>
          <w:p w14:paraId="326C2931" w14:textId="00DE8501" w:rsidR="00B14FFE" w:rsidRPr="005932D0" w:rsidRDefault="00B14FFE" w:rsidP="00C34026">
            <w:pPr>
              <w:pStyle w:val="Standard"/>
              <w:jc w:val="both"/>
              <w:rPr>
                <w:szCs w:val="24"/>
              </w:rPr>
            </w:pP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7A750780" w14:textId="00E23381" w:rsidR="00B14FFE" w:rsidRPr="005932D0" w:rsidRDefault="00B14FFE" w:rsidP="00C34026">
            <w:pPr>
              <w:rPr>
                <w:szCs w:val="24"/>
              </w:rPr>
            </w:pPr>
          </w:p>
        </w:tc>
      </w:tr>
      <w:tr w:rsidR="00B14FFE" w:rsidRPr="005932D0" w14:paraId="01A0B5EE" w14:textId="77777777">
        <w:tc>
          <w:tcPr>
            <w:tcW w:w="4818" w:type="dxa"/>
            <w:tcBorders>
              <w:left w:val="single" w:sz="2" w:space="0" w:color="000000"/>
              <w:bottom w:val="single" w:sz="2" w:space="0" w:color="000000"/>
            </w:tcBorders>
            <w:tcMar>
              <w:top w:w="55" w:type="dxa"/>
              <w:left w:w="55" w:type="dxa"/>
              <w:bottom w:w="55" w:type="dxa"/>
              <w:right w:w="55" w:type="dxa"/>
            </w:tcMar>
          </w:tcPr>
          <w:p w14:paraId="0246D9BB" w14:textId="075A49C6" w:rsidR="00B14FFE" w:rsidRPr="005932D0" w:rsidRDefault="00B14FFE" w:rsidP="00C34026">
            <w:pPr>
              <w:pStyle w:val="Standard"/>
              <w:jc w:val="both"/>
              <w:rPr>
                <w:szCs w:val="24"/>
              </w:rPr>
            </w:pP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731B83EB" w14:textId="73A1201F" w:rsidR="00B14FFE" w:rsidRPr="005932D0" w:rsidRDefault="00B14FFE" w:rsidP="00C34026">
            <w:pPr>
              <w:rPr>
                <w:szCs w:val="24"/>
              </w:rPr>
            </w:pPr>
          </w:p>
        </w:tc>
      </w:tr>
      <w:tr w:rsidR="00B14FFE" w:rsidRPr="005932D0" w14:paraId="16817B97" w14:textId="77777777">
        <w:tc>
          <w:tcPr>
            <w:tcW w:w="4818" w:type="dxa"/>
            <w:tcBorders>
              <w:left w:val="single" w:sz="2" w:space="0" w:color="000000"/>
              <w:bottom w:val="single" w:sz="2" w:space="0" w:color="000000"/>
            </w:tcBorders>
            <w:tcMar>
              <w:top w:w="55" w:type="dxa"/>
              <w:left w:w="55" w:type="dxa"/>
              <w:bottom w:w="55" w:type="dxa"/>
              <w:right w:w="55" w:type="dxa"/>
            </w:tcMar>
          </w:tcPr>
          <w:p w14:paraId="0D7010B4" w14:textId="2926B2A9" w:rsidR="00B14FFE" w:rsidRPr="005932D0" w:rsidRDefault="00B14FFE" w:rsidP="00C34026">
            <w:pPr>
              <w:pStyle w:val="Standard"/>
              <w:jc w:val="both"/>
              <w:rPr>
                <w:szCs w:val="24"/>
              </w:rPr>
            </w:pP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1F3D876F" w14:textId="2DCCE981" w:rsidR="00B14FFE" w:rsidRPr="005932D0" w:rsidRDefault="00B14FFE" w:rsidP="00C34026">
            <w:pPr>
              <w:rPr>
                <w:szCs w:val="24"/>
              </w:rPr>
            </w:pPr>
          </w:p>
        </w:tc>
      </w:tr>
      <w:tr w:rsidR="00B14FFE" w:rsidRPr="005932D0" w14:paraId="1A5D4819" w14:textId="77777777">
        <w:tc>
          <w:tcPr>
            <w:tcW w:w="4818" w:type="dxa"/>
            <w:tcBorders>
              <w:left w:val="single" w:sz="2" w:space="0" w:color="000000"/>
              <w:bottom w:val="single" w:sz="2" w:space="0" w:color="000000"/>
            </w:tcBorders>
            <w:tcMar>
              <w:top w:w="55" w:type="dxa"/>
              <w:left w:w="55" w:type="dxa"/>
              <w:bottom w:w="55" w:type="dxa"/>
              <w:right w:w="55" w:type="dxa"/>
            </w:tcMar>
          </w:tcPr>
          <w:p w14:paraId="006F0BEA" w14:textId="4F9C3F6B" w:rsidR="00B14FFE" w:rsidRPr="005932D0" w:rsidRDefault="00B14FFE" w:rsidP="00C34026">
            <w:pPr>
              <w:pStyle w:val="Standard"/>
              <w:jc w:val="both"/>
              <w:rPr>
                <w:szCs w:val="24"/>
              </w:rPr>
            </w:pP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3F28C6BE" w14:textId="4CA0CB18" w:rsidR="00B14FFE" w:rsidRPr="005932D0" w:rsidRDefault="00B14FFE" w:rsidP="00C34026">
            <w:pPr>
              <w:rPr>
                <w:szCs w:val="24"/>
              </w:rPr>
            </w:pPr>
          </w:p>
        </w:tc>
      </w:tr>
      <w:tr w:rsidR="00B14FFE" w:rsidRPr="005932D0" w14:paraId="244FE1B4" w14:textId="77777777">
        <w:tc>
          <w:tcPr>
            <w:tcW w:w="4818" w:type="dxa"/>
            <w:tcBorders>
              <w:left w:val="single" w:sz="2" w:space="0" w:color="000000"/>
              <w:bottom w:val="single" w:sz="2" w:space="0" w:color="000000"/>
            </w:tcBorders>
            <w:tcMar>
              <w:top w:w="55" w:type="dxa"/>
              <w:left w:w="55" w:type="dxa"/>
              <w:bottom w:w="55" w:type="dxa"/>
              <w:right w:w="55" w:type="dxa"/>
            </w:tcMar>
          </w:tcPr>
          <w:p w14:paraId="07A39EFB" w14:textId="1DA18EED" w:rsidR="00B14FFE" w:rsidRPr="005932D0" w:rsidRDefault="00B14FFE" w:rsidP="00C34026">
            <w:pPr>
              <w:pStyle w:val="Standard"/>
              <w:jc w:val="both"/>
              <w:rPr>
                <w:szCs w:val="24"/>
              </w:rPr>
            </w:pP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2B16C9FE" w14:textId="3839D4B2" w:rsidR="00B14FFE" w:rsidRPr="005932D0" w:rsidRDefault="00B14FFE" w:rsidP="00C34026">
            <w:pPr>
              <w:rPr>
                <w:szCs w:val="24"/>
              </w:rPr>
            </w:pPr>
          </w:p>
        </w:tc>
      </w:tr>
      <w:tr w:rsidR="00B14FFE" w:rsidRPr="005932D0" w14:paraId="21167AE0" w14:textId="77777777">
        <w:tc>
          <w:tcPr>
            <w:tcW w:w="4818" w:type="dxa"/>
            <w:tcBorders>
              <w:left w:val="single" w:sz="2" w:space="0" w:color="000000"/>
              <w:bottom w:val="single" w:sz="2" w:space="0" w:color="000000"/>
            </w:tcBorders>
            <w:tcMar>
              <w:top w:w="55" w:type="dxa"/>
              <w:left w:w="55" w:type="dxa"/>
              <w:bottom w:w="55" w:type="dxa"/>
              <w:right w:w="55" w:type="dxa"/>
            </w:tcMar>
          </w:tcPr>
          <w:p w14:paraId="2792745C" w14:textId="2264F0B6" w:rsidR="00B14FFE" w:rsidRPr="005932D0" w:rsidRDefault="00B14FFE" w:rsidP="00C34026">
            <w:pPr>
              <w:pStyle w:val="Standard"/>
              <w:jc w:val="both"/>
              <w:rPr>
                <w:szCs w:val="24"/>
              </w:rPr>
            </w:pP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3886A937" w14:textId="59F4E0E7" w:rsidR="00B14FFE" w:rsidRPr="005932D0" w:rsidRDefault="00B14FFE" w:rsidP="00C34026">
            <w:pPr>
              <w:rPr>
                <w:szCs w:val="24"/>
              </w:rPr>
            </w:pPr>
          </w:p>
        </w:tc>
      </w:tr>
    </w:tbl>
    <w:p w14:paraId="76749952" w14:textId="77777777" w:rsidR="009B3CD0" w:rsidRPr="005932D0" w:rsidRDefault="009B3CD0" w:rsidP="00C34026">
      <w:pPr>
        <w:pStyle w:val="Standard"/>
        <w:jc w:val="both"/>
        <w:rPr>
          <w:szCs w:val="24"/>
        </w:rPr>
      </w:pPr>
    </w:p>
    <w:p w14:paraId="722AD699" w14:textId="77777777" w:rsidR="009B3CD0" w:rsidRPr="005932D0" w:rsidRDefault="009B3CD0" w:rsidP="00C34026">
      <w:pPr>
        <w:pStyle w:val="Standard"/>
        <w:jc w:val="both"/>
        <w:rPr>
          <w:szCs w:val="24"/>
        </w:rPr>
      </w:pPr>
    </w:p>
    <w:tbl>
      <w:tblPr>
        <w:tblW w:w="9919" w:type="dxa"/>
        <w:tblLook w:val="0000" w:firstRow="0" w:lastRow="0" w:firstColumn="0" w:lastColumn="0" w:noHBand="0" w:noVBand="0"/>
      </w:tblPr>
      <w:tblGrid>
        <w:gridCol w:w="5314"/>
        <w:gridCol w:w="4605"/>
      </w:tblGrid>
      <w:tr w:rsidR="00F44A46" w:rsidRPr="005932D0" w14:paraId="696445E4" w14:textId="77777777" w:rsidTr="00D80EE6">
        <w:trPr>
          <w:trHeight w:val="200"/>
        </w:trPr>
        <w:tc>
          <w:tcPr>
            <w:tcW w:w="5314" w:type="dxa"/>
            <w:shd w:val="clear" w:color="auto" w:fill="auto"/>
          </w:tcPr>
          <w:p w14:paraId="60396B92" w14:textId="77777777" w:rsidR="00F44A46" w:rsidRPr="005932D0" w:rsidRDefault="00F44A46" w:rsidP="00C34026">
            <w:pPr>
              <w:tabs>
                <w:tab w:val="left" w:pos="2700"/>
              </w:tabs>
              <w:snapToGrid w:val="0"/>
              <w:rPr>
                <w:b/>
                <w:szCs w:val="24"/>
              </w:rPr>
            </w:pPr>
            <w:bookmarkStart w:id="3" w:name="_Hlk69805410"/>
            <w:bookmarkEnd w:id="3"/>
          </w:p>
        </w:tc>
        <w:tc>
          <w:tcPr>
            <w:tcW w:w="4605" w:type="dxa"/>
            <w:shd w:val="clear" w:color="auto" w:fill="auto"/>
          </w:tcPr>
          <w:p w14:paraId="15E0BAA0" w14:textId="77777777" w:rsidR="00F44A46" w:rsidRPr="005932D0" w:rsidRDefault="00F44A46" w:rsidP="00C34026">
            <w:pPr>
              <w:tabs>
                <w:tab w:val="left" w:pos="2700"/>
              </w:tabs>
              <w:snapToGrid w:val="0"/>
              <w:rPr>
                <w:b/>
                <w:szCs w:val="24"/>
              </w:rPr>
            </w:pPr>
          </w:p>
        </w:tc>
      </w:tr>
      <w:tr w:rsidR="00F44A46" w:rsidRPr="005932D0" w14:paraId="5135E6B4" w14:textId="77777777" w:rsidTr="00D80EE6">
        <w:trPr>
          <w:trHeight w:val="1716"/>
        </w:trPr>
        <w:tc>
          <w:tcPr>
            <w:tcW w:w="5314" w:type="dxa"/>
            <w:shd w:val="clear" w:color="auto" w:fill="auto"/>
          </w:tcPr>
          <w:p w14:paraId="2DB2C22D" w14:textId="30AFEC7C" w:rsidR="00F44A46" w:rsidRPr="005932D0" w:rsidRDefault="00F44A46" w:rsidP="00C34026">
            <w:pPr>
              <w:tabs>
                <w:tab w:val="left" w:pos="2700"/>
              </w:tabs>
              <w:snapToGrid w:val="0"/>
              <w:rPr>
                <w:b/>
                <w:szCs w:val="24"/>
              </w:rPr>
            </w:pPr>
            <w:r w:rsidRPr="005932D0">
              <w:rPr>
                <w:b/>
                <w:szCs w:val="24"/>
              </w:rPr>
              <w:t xml:space="preserve">Заказчик: </w:t>
            </w:r>
          </w:p>
        </w:tc>
        <w:tc>
          <w:tcPr>
            <w:tcW w:w="4605" w:type="dxa"/>
            <w:shd w:val="clear" w:color="auto" w:fill="auto"/>
          </w:tcPr>
          <w:p w14:paraId="3DD0066C" w14:textId="77777777" w:rsidR="00F44A46" w:rsidRPr="005932D0" w:rsidRDefault="00F44A46" w:rsidP="00C34026">
            <w:pPr>
              <w:tabs>
                <w:tab w:val="left" w:pos="2700"/>
              </w:tabs>
              <w:snapToGrid w:val="0"/>
              <w:rPr>
                <w:b/>
                <w:szCs w:val="24"/>
              </w:rPr>
            </w:pPr>
            <w:r w:rsidRPr="005932D0">
              <w:rPr>
                <w:b/>
                <w:szCs w:val="24"/>
              </w:rPr>
              <w:t>Исполнитель:</w:t>
            </w:r>
          </w:p>
          <w:p w14:paraId="70934169" w14:textId="77777777" w:rsidR="00F44A46" w:rsidRPr="005932D0" w:rsidRDefault="00F44A46" w:rsidP="00C34026">
            <w:pPr>
              <w:tabs>
                <w:tab w:val="left" w:pos="2700"/>
              </w:tabs>
              <w:snapToGrid w:val="0"/>
              <w:rPr>
                <w:b/>
                <w:szCs w:val="24"/>
              </w:rPr>
            </w:pPr>
          </w:p>
          <w:p w14:paraId="5C4153BA" w14:textId="77777777" w:rsidR="00F44A46" w:rsidRPr="005932D0" w:rsidRDefault="00F44A46" w:rsidP="00C34026">
            <w:pPr>
              <w:tabs>
                <w:tab w:val="left" w:pos="2700"/>
              </w:tabs>
              <w:snapToGrid w:val="0"/>
              <w:rPr>
                <w:b/>
                <w:szCs w:val="24"/>
                <w:lang w:val="en-US"/>
              </w:rPr>
            </w:pPr>
          </w:p>
        </w:tc>
      </w:tr>
      <w:tr w:rsidR="00F44A46" w:rsidRPr="005932D0" w14:paraId="71AE2F3F" w14:textId="77777777" w:rsidTr="00D80EE6">
        <w:trPr>
          <w:trHeight w:val="858"/>
        </w:trPr>
        <w:tc>
          <w:tcPr>
            <w:tcW w:w="5314" w:type="dxa"/>
            <w:shd w:val="clear" w:color="auto" w:fill="auto"/>
          </w:tcPr>
          <w:p w14:paraId="0A410322" w14:textId="77777777" w:rsidR="00F44A46" w:rsidRPr="005932D0" w:rsidRDefault="00F44A46" w:rsidP="00C34026">
            <w:pPr>
              <w:tabs>
                <w:tab w:val="left" w:pos="2700"/>
              </w:tabs>
              <w:snapToGrid w:val="0"/>
              <w:rPr>
                <w:szCs w:val="24"/>
              </w:rPr>
            </w:pPr>
            <w:r w:rsidRPr="005932D0">
              <w:rPr>
                <w:szCs w:val="24"/>
              </w:rPr>
              <w:t xml:space="preserve">Генеральный директор </w:t>
            </w:r>
          </w:p>
          <w:p w14:paraId="7B21F6AE" w14:textId="77777777" w:rsidR="00F44A46" w:rsidRPr="005932D0" w:rsidRDefault="00F44A46" w:rsidP="00C34026">
            <w:pPr>
              <w:tabs>
                <w:tab w:val="left" w:pos="2700"/>
              </w:tabs>
              <w:snapToGrid w:val="0"/>
              <w:rPr>
                <w:szCs w:val="24"/>
              </w:rPr>
            </w:pPr>
          </w:p>
          <w:p w14:paraId="61016E6A" w14:textId="77777777" w:rsidR="00F44A46" w:rsidRPr="005932D0" w:rsidRDefault="00F44A46" w:rsidP="00C34026">
            <w:pPr>
              <w:tabs>
                <w:tab w:val="left" w:pos="2700"/>
              </w:tabs>
              <w:rPr>
                <w:szCs w:val="24"/>
              </w:rPr>
            </w:pPr>
            <w:r w:rsidRPr="005932D0">
              <w:rPr>
                <w:szCs w:val="24"/>
              </w:rPr>
              <w:t>________________________/ С. Ю. Руф</w:t>
            </w:r>
          </w:p>
          <w:p w14:paraId="0EF5C66E" w14:textId="77777777" w:rsidR="00F44A46" w:rsidRPr="005932D0" w:rsidRDefault="00F44A46" w:rsidP="00C34026">
            <w:pPr>
              <w:tabs>
                <w:tab w:val="left" w:pos="2700"/>
              </w:tabs>
              <w:jc w:val="right"/>
              <w:rPr>
                <w:szCs w:val="24"/>
              </w:rPr>
            </w:pPr>
            <w:r w:rsidRPr="005932D0">
              <w:rPr>
                <w:szCs w:val="24"/>
              </w:rPr>
              <w:t xml:space="preserve"> </w:t>
            </w:r>
          </w:p>
        </w:tc>
        <w:tc>
          <w:tcPr>
            <w:tcW w:w="4605" w:type="dxa"/>
            <w:shd w:val="clear" w:color="auto" w:fill="auto"/>
          </w:tcPr>
          <w:p w14:paraId="05CA2F59" w14:textId="77777777" w:rsidR="00F44A46" w:rsidRPr="005932D0" w:rsidRDefault="00F44A46" w:rsidP="00C34026">
            <w:pPr>
              <w:tabs>
                <w:tab w:val="left" w:pos="2700"/>
              </w:tabs>
              <w:snapToGrid w:val="0"/>
              <w:rPr>
                <w:szCs w:val="24"/>
              </w:rPr>
            </w:pPr>
          </w:p>
          <w:p w14:paraId="38872474" w14:textId="77777777" w:rsidR="00F44A46" w:rsidRPr="005932D0" w:rsidRDefault="00F44A46" w:rsidP="00C34026">
            <w:pPr>
              <w:tabs>
                <w:tab w:val="left" w:pos="2700"/>
              </w:tabs>
              <w:rPr>
                <w:szCs w:val="24"/>
              </w:rPr>
            </w:pPr>
          </w:p>
          <w:p w14:paraId="338E35AE" w14:textId="77777777" w:rsidR="00F44A46" w:rsidRPr="005932D0" w:rsidRDefault="00F44A46" w:rsidP="00C34026">
            <w:pPr>
              <w:tabs>
                <w:tab w:val="left" w:pos="2700"/>
              </w:tabs>
              <w:rPr>
                <w:szCs w:val="24"/>
              </w:rPr>
            </w:pPr>
          </w:p>
        </w:tc>
      </w:tr>
    </w:tbl>
    <w:p w14:paraId="70779681" w14:textId="77777777" w:rsidR="009B3CD0" w:rsidRPr="005932D0" w:rsidRDefault="009B3CD0" w:rsidP="00C34026">
      <w:pPr>
        <w:pStyle w:val="Standard"/>
        <w:ind w:left="426"/>
        <w:rPr>
          <w:szCs w:val="24"/>
        </w:rPr>
      </w:pPr>
    </w:p>
    <w:p w14:paraId="36D5B47F" w14:textId="77777777" w:rsidR="009B3CD0" w:rsidRPr="005932D0" w:rsidRDefault="009B3CD0" w:rsidP="00C34026">
      <w:pPr>
        <w:pStyle w:val="Standard"/>
        <w:ind w:left="426"/>
        <w:rPr>
          <w:szCs w:val="24"/>
        </w:rPr>
      </w:pPr>
    </w:p>
    <w:p w14:paraId="3F7A39B0" w14:textId="77777777" w:rsidR="009B3CD0" w:rsidRPr="005932D0" w:rsidRDefault="009B3CD0" w:rsidP="00C34026">
      <w:pPr>
        <w:pStyle w:val="Standard"/>
        <w:ind w:left="426"/>
        <w:rPr>
          <w:szCs w:val="24"/>
        </w:rPr>
      </w:pPr>
    </w:p>
    <w:p w14:paraId="6A5BF9AA" w14:textId="77777777" w:rsidR="009B3CD0" w:rsidRPr="005932D0" w:rsidRDefault="009B3CD0" w:rsidP="00C34026">
      <w:pPr>
        <w:pStyle w:val="Standard"/>
        <w:ind w:left="426"/>
        <w:rPr>
          <w:szCs w:val="24"/>
        </w:rPr>
      </w:pPr>
    </w:p>
    <w:p w14:paraId="6585D9AE" w14:textId="77777777" w:rsidR="009B3CD0" w:rsidRPr="005932D0" w:rsidRDefault="009B3CD0" w:rsidP="00C34026">
      <w:pPr>
        <w:pStyle w:val="Standard"/>
        <w:ind w:left="426"/>
        <w:rPr>
          <w:szCs w:val="24"/>
        </w:rPr>
      </w:pPr>
    </w:p>
    <w:p w14:paraId="5AFCC9C4" w14:textId="77777777" w:rsidR="009B3CD0" w:rsidRPr="005932D0" w:rsidRDefault="009B3CD0" w:rsidP="00C34026">
      <w:pPr>
        <w:pStyle w:val="Standard"/>
        <w:ind w:left="426"/>
        <w:rPr>
          <w:szCs w:val="24"/>
        </w:rPr>
      </w:pPr>
    </w:p>
    <w:p w14:paraId="2ED55113" w14:textId="77777777" w:rsidR="009B3CD0" w:rsidRPr="005932D0" w:rsidRDefault="009B3CD0" w:rsidP="00C34026">
      <w:pPr>
        <w:pStyle w:val="Standard"/>
        <w:ind w:left="426"/>
        <w:rPr>
          <w:szCs w:val="24"/>
        </w:rPr>
      </w:pPr>
    </w:p>
    <w:p w14:paraId="48941CD2" w14:textId="77777777" w:rsidR="009B3CD0" w:rsidRPr="005932D0" w:rsidRDefault="009B3CD0" w:rsidP="00C34026">
      <w:pPr>
        <w:pStyle w:val="Standard"/>
        <w:ind w:left="426"/>
        <w:rPr>
          <w:szCs w:val="24"/>
        </w:rPr>
      </w:pPr>
    </w:p>
    <w:p w14:paraId="752272BC" w14:textId="77777777" w:rsidR="009B3CD0" w:rsidRPr="005932D0" w:rsidRDefault="009B3CD0" w:rsidP="00C34026">
      <w:pPr>
        <w:pStyle w:val="Standard"/>
        <w:ind w:left="426"/>
        <w:rPr>
          <w:szCs w:val="24"/>
        </w:rPr>
      </w:pPr>
    </w:p>
    <w:p w14:paraId="45989D51" w14:textId="77777777" w:rsidR="009B3CD0" w:rsidRPr="005932D0" w:rsidRDefault="009B3CD0" w:rsidP="00C34026">
      <w:pPr>
        <w:pStyle w:val="Standard"/>
        <w:ind w:left="426"/>
        <w:rPr>
          <w:szCs w:val="24"/>
        </w:rPr>
      </w:pPr>
    </w:p>
    <w:p w14:paraId="0AD8128E" w14:textId="77777777" w:rsidR="009B3CD0" w:rsidRPr="005932D0" w:rsidRDefault="009B3CD0" w:rsidP="00C34026">
      <w:pPr>
        <w:pStyle w:val="Standard"/>
        <w:ind w:left="426"/>
        <w:rPr>
          <w:szCs w:val="24"/>
        </w:rPr>
      </w:pPr>
    </w:p>
    <w:p w14:paraId="1E4C9B2B" w14:textId="77777777" w:rsidR="009B3CD0" w:rsidRPr="005932D0" w:rsidRDefault="009B3CD0" w:rsidP="00C34026">
      <w:pPr>
        <w:pStyle w:val="Standard"/>
        <w:ind w:left="426"/>
        <w:rPr>
          <w:szCs w:val="24"/>
        </w:rPr>
      </w:pPr>
    </w:p>
    <w:p w14:paraId="5F036CAC" w14:textId="77777777" w:rsidR="009B3CD0" w:rsidRPr="005932D0" w:rsidRDefault="009B3CD0" w:rsidP="00C34026">
      <w:pPr>
        <w:pStyle w:val="Standard"/>
        <w:rPr>
          <w:szCs w:val="24"/>
        </w:rPr>
      </w:pPr>
    </w:p>
    <w:tbl>
      <w:tblPr>
        <w:tblW w:w="0" w:type="auto"/>
        <w:tblLayout w:type="fixed"/>
        <w:tblCellMar>
          <w:left w:w="10" w:type="dxa"/>
          <w:right w:w="10" w:type="dxa"/>
        </w:tblCellMar>
        <w:tblLook w:val="04A0" w:firstRow="1" w:lastRow="0" w:firstColumn="1" w:lastColumn="0" w:noHBand="0" w:noVBand="1"/>
      </w:tblPr>
      <w:tblGrid>
        <w:gridCol w:w="9637"/>
      </w:tblGrid>
      <w:tr w:rsidR="009B3CD0" w:rsidRPr="005932D0" w14:paraId="096D7815" w14:textId="77777777">
        <w:tc>
          <w:tcPr>
            <w:tcW w:w="9637" w:type="dxa"/>
            <w:tcMar>
              <w:top w:w="55" w:type="dxa"/>
              <w:left w:w="55" w:type="dxa"/>
              <w:bottom w:w="55" w:type="dxa"/>
              <w:right w:w="55" w:type="dxa"/>
            </w:tcMar>
            <w:vAlign w:val="center"/>
          </w:tcPr>
          <w:p w14:paraId="216CFC65" w14:textId="77777777" w:rsidR="009B3CD0" w:rsidRPr="005932D0" w:rsidRDefault="00FD3E94" w:rsidP="00C34026">
            <w:pPr>
              <w:pStyle w:val="Standard"/>
              <w:jc w:val="right"/>
              <w:rPr>
                <w:b/>
                <w:szCs w:val="24"/>
              </w:rPr>
            </w:pPr>
            <w:bookmarkStart w:id="4" w:name="_Hlk69805521"/>
            <w:r w:rsidRPr="005932D0">
              <w:rPr>
                <w:b/>
                <w:szCs w:val="24"/>
              </w:rPr>
              <w:lastRenderedPageBreak/>
              <w:t xml:space="preserve">Приложение № 2 </w:t>
            </w:r>
          </w:p>
          <w:p w14:paraId="6D1B7678" w14:textId="509B7253" w:rsidR="009B3CD0" w:rsidRPr="005932D0" w:rsidRDefault="00FD3E94" w:rsidP="00C34026">
            <w:pPr>
              <w:pStyle w:val="Standard"/>
              <w:jc w:val="right"/>
              <w:rPr>
                <w:b/>
                <w:szCs w:val="24"/>
              </w:rPr>
            </w:pPr>
            <w:r w:rsidRPr="005932D0">
              <w:rPr>
                <w:b/>
                <w:szCs w:val="24"/>
              </w:rPr>
              <w:t xml:space="preserve">к договору № </w:t>
            </w:r>
            <w:r w:rsidR="001B06A7" w:rsidRPr="005932D0">
              <w:rPr>
                <w:b/>
                <w:szCs w:val="24"/>
              </w:rPr>
              <w:t>_____</w:t>
            </w:r>
            <w:r w:rsidR="00DE46B5" w:rsidRPr="005932D0">
              <w:rPr>
                <w:b/>
                <w:szCs w:val="24"/>
              </w:rPr>
              <w:t xml:space="preserve"> </w:t>
            </w:r>
            <w:r w:rsidRPr="005932D0">
              <w:rPr>
                <w:b/>
                <w:szCs w:val="24"/>
              </w:rPr>
              <w:t xml:space="preserve">от </w:t>
            </w:r>
            <w:r w:rsidR="001B06A7" w:rsidRPr="005932D0">
              <w:rPr>
                <w:b/>
                <w:szCs w:val="24"/>
              </w:rPr>
              <w:t>_____</w:t>
            </w:r>
            <w:r w:rsidRPr="005932D0">
              <w:rPr>
                <w:b/>
                <w:szCs w:val="24"/>
              </w:rPr>
              <w:t xml:space="preserve"> </w:t>
            </w:r>
            <w:r w:rsidR="001B06A7" w:rsidRPr="005932D0">
              <w:rPr>
                <w:b/>
                <w:szCs w:val="24"/>
              </w:rPr>
              <w:t>_______</w:t>
            </w:r>
            <w:r w:rsidRPr="005932D0">
              <w:rPr>
                <w:b/>
                <w:szCs w:val="24"/>
              </w:rPr>
              <w:t xml:space="preserve"> 202</w:t>
            </w:r>
            <w:r w:rsidR="00DE46B5" w:rsidRPr="005932D0">
              <w:rPr>
                <w:b/>
                <w:szCs w:val="24"/>
              </w:rPr>
              <w:t>5</w:t>
            </w:r>
            <w:r w:rsidRPr="005932D0">
              <w:rPr>
                <w:b/>
                <w:szCs w:val="24"/>
              </w:rPr>
              <w:t xml:space="preserve"> г.</w:t>
            </w:r>
          </w:p>
          <w:p w14:paraId="519CDA3F" w14:textId="77777777" w:rsidR="009B3CD0" w:rsidRPr="005932D0" w:rsidRDefault="00FD3E94" w:rsidP="00C34026">
            <w:pPr>
              <w:pStyle w:val="Standard"/>
              <w:jc w:val="right"/>
              <w:rPr>
                <w:b/>
                <w:szCs w:val="24"/>
              </w:rPr>
            </w:pPr>
            <w:r w:rsidRPr="005932D0">
              <w:rPr>
                <w:b/>
                <w:szCs w:val="24"/>
              </w:rPr>
              <w:t xml:space="preserve"> </w:t>
            </w:r>
          </w:p>
        </w:tc>
      </w:tr>
    </w:tbl>
    <w:p w14:paraId="47A48543" w14:textId="77777777" w:rsidR="009B3CD0" w:rsidRPr="005932D0" w:rsidRDefault="009B3CD0" w:rsidP="00C34026">
      <w:pPr>
        <w:pStyle w:val="Standard"/>
        <w:ind w:left="426"/>
        <w:rPr>
          <w:szCs w:val="24"/>
        </w:rPr>
      </w:pPr>
    </w:p>
    <w:bookmarkEnd w:id="4"/>
    <w:p w14:paraId="307E4F79" w14:textId="77777777" w:rsidR="001B06A7" w:rsidRPr="005932D0" w:rsidRDefault="001B06A7" w:rsidP="00C34026">
      <w:pPr>
        <w:jc w:val="center"/>
        <w:rPr>
          <w:b/>
          <w:szCs w:val="24"/>
        </w:rPr>
      </w:pPr>
      <w:r w:rsidRPr="005932D0">
        <w:rPr>
          <w:b/>
          <w:szCs w:val="24"/>
        </w:rPr>
        <w:t>ТЕХНИЧЕСКОЕ ЗАДАНИЕ</w:t>
      </w:r>
    </w:p>
    <w:p w14:paraId="4F692934" w14:textId="77777777" w:rsidR="001B06A7" w:rsidRPr="005932D0" w:rsidRDefault="001B06A7" w:rsidP="00C34026">
      <w:pPr>
        <w:jc w:val="center"/>
        <w:rPr>
          <w:b/>
          <w:szCs w:val="24"/>
        </w:rPr>
      </w:pPr>
      <w:r w:rsidRPr="005932D0">
        <w:rPr>
          <w:b/>
          <w:szCs w:val="24"/>
        </w:rPr>
        <w:t xml:space="preserve">на оказание услуг по техническому обслуживанию инженерных систем </w:t>
      </w:r>
    </w:p>
    <w:p w14:paraId="78BBA042" w14:textId="767DB3D7" w:rsidR="001B06A7" w:rsidRPr="005932D0" w:rsidRDefault="001B06A7" w:rsidP="00C34026">
      <w:pPr>
        <w:jc w:val="center"/>
        <w:rPr>
          <w:b/>
          <w:szCs w:val="24"/>
        </w:rPr>
      </w:pPr>
      <w:r w:rsidRPr="005932D0">
        <w:rPr>
          <w:b/>
          <w:szCs w:val="24"/>
        </w:rPr>
        <w:t>ООО «Экотранс-про»</w:t>
      </w:r>
    </w:p>
    <w:p w14:paraId="50FFF2DF" w14:textId="77777777" w:rsidR="001B06A7" w:rsidRPr="005932D0" w:rsidRDefault="001B06A7" w:rsidP="00C34026">
      <w:pPr>
        <w:jc w:val="both"/>
        <w:rPr>
          <w:szCs w:val="24"/>
        </w:rPr>
      </w:pPr>
    </w:p>
    <w:p w14:paraId="06152843" w14:textId="77777777" w:rsidR="001B06A7" w:rsidRPr="005932D0" w:rsidRDefault="001B06A7" w:rsidP="00C34026">
      <w:pPr>
        <w:jc w:val="both"/>
        <w:rPr>
          <w:szCs w:val="24"/>
        </w:rPr>
      </w:pPr>
      <w:r w:rsidRPr="005932D0">
        <w:rPr>
          <w:szCs w:val="24"/>
        </w:rPr>
        <w:t>Исполнитель осуществляет Техническое обслуживание (ТО) в объёме регламентного сервисного обслуживания на период 12 месяцев на объекте заказчика, расположенного по адресу, Россия, Ростовская область, Неклиновский район, с. Покровское, промзона МЭОК № 1, по следующим системам:</w:t>
      </w:r>
    </w:p>
    <w:p w14:paraId="74B63E3F" w14:textId="77777777" w:rsidR="001B06A7" w:rsidRPr="005932D0" w:rsidRDefault="001B06A7" w:rsidP="00C34026">
      <w:pPr>
        <w:jc w:val="both"/>
        <w:rPr>
          <w:szCs w:val="24"/>
        </w:rPr>
      </w:pPr>
    </w:p>
    <w:p w14:paraId="0E7EE1AA" w14:textId="77777777" w:rsidR="001B06A7" w:rsidRPr="005932D0" w:rsidRDefault="001B06A7" w:rsidP="00C34026">
      <w:pPr>
        <w:jc w:val="both"/>
        <w:rPr>
          <w:szCs w:val="24"/>
        </w:rPr>
      </w:pPr>
      <w:r w:rsidRPr="005932D0">
        <w:rPr>
          <w:szCs w:val="24"/>
        </w:rPr>
        <w:t>ТО включает в себя следующие услуги/работы по сервисному обслуживанию систем:</w:t>
      </w:r>
    </w:p>
    <w:tbl>
      <w:tblPr>
        <w:tblW w:w="0" w:type="auto"/>
        <w:tblInd w:w="-436" w:type="dxa"/>
        <w:tblLayout w:type="fixed"/>
        <w:tblCellMar>
          <w:left w:w="10" w:type="dxa"/>
          <w:right w:w="10" w:type="dxa"/>
        </w:tblCellMar>
        <w:tblLook w:val="04A0" w:firstRow="1" w:lastRow="0" w:firstColumn="1" w:lastColumn="0" w:noHBand="0" w:noVBand="1"/>
      </w:tblPr>
      <w:tblGrid>
        <w:gridCol w:w="828"/>
        <w:gridCol w:w="7536"/>
        <w:gridCol w:w="1536"/>
      </w:tblGrid>
      <w:tr w:rsidR="001B06A7" w:rsidRPr="005932D0" w14:paraId="3D61FE25" w14:textId="77777777" w:rsidTr="00697A24">
        <w:trPr>
          <w:trHeight w:val="255"/>
        </w:trPr>
        <w:tc>
          <w:tcPr>
            <w:tcW w:w="828" w:type="dxa"/>
            <w:tcBorders>
              <w:top w:val="single" w:sz="8" w:space="0" w:color="000000"/>
              <w:left w:val="single" w:sz="8" w:space="0" w:color="000000"/>
              <w:bottom w:val="single" w:sz="4" w:space="0" w:color="000000"/>
              <w:right w:val="single" w:sz="4" w:space="0" w:color="000000"/>
            </w:tcBorders>
            <w:tcMar>
              <w:top w:w="0" w:type="dxa"/>
              <w:left w:w="108" w:type="dxa"/>
              <w:bottom w:w="0" w:type="dxa"/>
              <w:right w:w="108" w:type="dxa"/>
            </w:tcMar>
            <w:vAlign w:val="bottom"/>
          </w:tcPr>
          <w:p w14:paraId="34A3E417" w14:textId="77777777" w:rsidR="001B06A7" w:rsidRPr="005932D0" w:rsidRDefault="001B06A7" w:rsidP="00C34026">
            <w:pPr>
              <w:jc w:val="both"/>
              <w:rPr>
                <w:szCs w:val="24"/>
              </w:rPr>
            </w:pPr>
            <w:r w:rsidRPr="005932D0">
              <w:rPr>
                <w:szCs w:val="24"/>
              </w:rPr>
              <w:t>№</w:t>
            </w:r>
          </w:p>
        </w:tc>
        <w:tc>
          <w:tcPr>
            <w:tcW w:w="7536" w:type="dxa"/>
            <w:tcBorders>
              <w:top w:val="single" w:sz="8" w:space="0" w:color="000000"/>
              <w:bottom w:val="single" w:sz="4" w:space="0" w:color="000000"/>
              <w:right w:val="single" w:sz="4" w:space="0" w:color="000000"/>
            </w:tcBorders>
            <w:tcMar>
              <w:top w:w="0" w:type="dxa"/>
              <w:left w:w="108" w:type="dxa"/>
              <w:bottom w:w="0" w:type="dxa"/>
              <w:right w:w="108" w:type="dxa"/>
            </w:tcMar>
            <w:vAlign w:val="bottom"/>
          </w:tcPr>
          <w:p w14:paraId="0E721C14" w14:textId="77777777" w:rsidR="001B06A7" w:rsidRPr="005932D0" w:rsidRDefault="001B06A7" w:rsidP="00C34026">
            <w:pPr>
              <w:jc w:val="both"/>
              <w:rPr>
                <w:szCs w:val="24"/>
              </w:rPr>
            </w:pPr>
            <w:r w:rsidRPr="005932D0">
              <w:rPr>
                <w:szCs w:val="24"/>
              </w:rPr>
              <w:t>Наименование системы/работы</w:t>
            </w:r>
          </w:p>
        </w:tc>
        <w:tc>
          <w:tcPr>
            <w:tcW w:w="1536" w:type="dxa"/>
            <w:tcBorders>
              <w:top w:val="single" w:sz="8" w:space="0" w:color="000000"/>
              <w:bottom w:val="single" w:sz="4" w:space="0" w:color="000000"/>
              <w:right w:val="single" w:sz="8" w:space="0" w:color="000000"/>
            </w:tcBorders>
            <w:tcMar>
              <w:top w:w="0" w:type="dxa"/>
              <w:left w:w="108" w:type="dxa"/>
              <w:bottom w:w="0" w:type="dxa"/>
              <w:right w:w="108" w:type="dxa"/>
            </w:tcMar>
            <w:vAlign w:val="bottom"/>
          </w:tcPr>
          <w:p w14:paraId="4AABD6F3" w14:textId="77777777" w:rsidR="001B06A7" w:rsidRPr="005932D0" w:rsidRDefault="001B06A7" w:rsidP="00C34026">
            <w:pPr>
              <w:jc w:val="both"/>
              <w:rPr>
                <w:szCs w:val="24"/>
              </w:rPr>
            </w:pPr>
            <w:r w:rsidRPr="005932D0">
              <w:rPr>
                <w:szCs w:val="24"/>
              </w:rPr>
              <w:t>Периодичность</w:t>
            </w:r>
          </w:p>
        </w:tc>
      </w:tr>
      <w:tr w:rsidR="001B06A7" w:rsidRPr="005932D0" w14:paraId="6FA584A1" w14:textId="77777777" w:rsidTr="00697A24">
        <w:trPr>
          <w:trHeight w:val="300"/>
        </w:trPr>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5FB16C" w14:textId="77777777" w:rsidR="001B06A7" w:rsidRPr="005932D0" w:rsidRDefault="001B06A7" w:rsidP="00C34026">
            <w:pPr>
              <w:jc w:val="both"/>
              <w:rPr>
                <w:b/>
                <w:szCs w:val="24"/>
              </w:rPr>
            </w:pPr>
            <w:r w:rsidRPr="005932D0">
              <w:rPr>
                <w:b/>
                <w:szCs w:val="24"/>
              </w:rPr>
              <w:t>1.</w:t>
            </w:r>
          </w:p>
        </w:tc>
        <w:tc>
          <w:tcPr>
            <w:tcW w:w="7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267039" w14:textId="77777777" w:rsidR="001B06A7" w:rsidRPr="005932D0" w:rsidRDefault="001B06A7" w:rsidP="00C34026">
            <w:pPr>
              <w:jc w:val="both"/>
              <w:rPr>
                <w:b/>
                <w:szCs w:val="24"/>
              </w:rPr>
            </w:pPr>
            <w:r w:rsidRPr="005932D0">
              <w:rPr>
                <w:b/>
                <w:szCs w:val="24"/>
              </w:rPr>
              <w:t>Система охранного телевидения</w:t>
            </w:r>
          </w:p>
        </w:tc>
        <w:tc>
          <w:tcPr>
            <w:tcW w:w="1536" w:type="dxa"/>
            <w:tcBorders>
              <w:bottom w:val="single" w:sz="4" w:space="0" w:color="000000"/>
              <w:right w:val="single" w:sz="8" w:space="0" w:color="000000"/>
            </w:tcBorders>
            <w:tcMar>
              <w:top w:w="0" w:type="dxa"/>
              <w:left w:w="108" w:type="dxa"/>
              <w:bottom w:w="0" w:type="dxa"/>
              <w:right w:w="108" w:type="dxa"/>
            </w:tcMar>
            <w:vAlign w:val="center"/>
          </w:tcPr>
          <w:p w14:paraId="12AC1B71" w14:textId="77777777" w:rsidR="001B06A7" w:rsidRPr="005932D0" w:rsidRDefault="001B06A7" w:rsidP="00C34026">
            <w:pPr>
              <w:jc w:val="both"/>
              <w:rPr>
                <w:szCs w:val="24"/>
              </w:rPr>
            </w:pPr>
          </w:p>
        </w:tc>
      </w:tr>
      <w:tr w:rsidR="001B06A7" w:rsidRPr="005932D0" w14:paraId="7BF03FE5" w14:textId="77777777" w:rsidTr="00697A24">
        <w:trPr>
          <w:trHeight w:val="300"/>
        </w:trPr>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DE18BD" w14:textId="77777777" w:rsidR="001B06A7" w:rsidRPr="005932D0" w:rsidRDefault="001B06A7" w:rsidP="00C34026">
            <w:pPr>
              <w:jc w:val="both"/>
              <w:rPr>
                <w:szCs w:val="24"/>
              </w:rPr>
            </w:pPr>
            <w:r w:rsidRPr="005932D0">
              <w:rPr>
                <w:szCs w:val="24"/>
              </w:rPr>
              <w:t>*</w:t>
            </w:r>
          </w:p>
        </w:tc>
        <w:tc>
          <w:tcPr>
            <w:tcW w:w="7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67D510" w14:textId="77777777" w:rsidR="001B06A7" w:rsidRPr="005932D0" w:rsidRDefault="001B06A7" w:rsidP="00C34026">
            <w:pPr>
              <w:jc w:val="both"/>
              <w:rPr>
                <w:szCs w:val="24"/>
              </w:rPr>
            </w:pPr>
            <w:r w:rsidRPr="005932D0">
              <w:rPr>
                <w:szCs w:val="24"/>
              </w:rPr>
              <w:t xml:space="preserve">Внешний осмотр </w:t>
            </w:r>
          </w:p>
        </w:tc>
        <w:tc>
          <w:tcPr>
            <w:tcW w:w="1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65AECF" w14:textId="77777777" w:rsidR="001B06A7" w:rsidRPr="005932D0" w:rsidRDefault="001B06A7" w:rsidP="00C34026">
            <w:pPr>
              <w:jc w:val="both"/>
              <w:rPr>
                <w:szCs w:val="24"/>
              </w:rPr>
            </w:pPr>
            <w:r w:rsidRPr="005932D0">
              <w:rPr>
                <w:szCs w:val="24"/>
              </w:rPr>
              <w:t>Ежемесячно</w:t>
            </w:r>
          </w:p>
        </w:tc>
      </w:tr>
      <w:tr w:rsidR="001B06A7" w:rsidRPr="005932D0" w14:paraId="3F007305" w14:textId="77777777" w:rsidTr="00697A24">
        <w:trPr>
          <w:trHeight w:val="300"/>
        </w:trPr>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D02868" w14:textId="77777777" w:rsidR="001B06A7" w:rsidRPr="005932D0" w:rsidRDefault="001B06A7" w:rsidP="00C34026">
            <w:pPr>
              <w:jc w:val="both"/>
              <w:rPr>
                <w:szCs w:val="24"/>
              </w:rPr>
            </w:pPr>
            <w:r w:rsidRPr="005932D0">
              <w:rPr>
                <w:szCs w:val="24"/>
              </w:rPr>
              <w:t>1.1.</w:t>
            </w:r>
          </w:p>
        </w:tc>
        <w:tc>
          <w:tcPr>
            <w:tcW w:w="7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AAED22" w14:textId="77777777" w:rsidR="001B06A7" w:rsidRPr="005932D0" w:rsidRDefault="001B06A7" w:rsidP="00C34026">
            <w:pPr>
              <w:jc w:val="both"/>
              <w:rPr>
                <w:szCs w:val="24"/>
              </w:rPr>
            </w:pPr>
            <w:r w:rsidRPr="005932D0">
              <w:rPr>
                <w:szCs w:val="24"/>
              </w:rPr>
              <w:t>Осмотреть камеры на наличие грязи, пыли. Выполнить очистку объектива и корпуса видеокамер при наличии.</w:t>
            </w:r>
          </w:p>
        </w:tc>
        <w:tc>
          <w:tcPr>
            <w:tcW w:w="1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57F289" w14:textId="77777777" w:rsidR="001B06A7" w:rsidRPr="005932D0" w:rsidRDefault="001B06A7" w:rsidP="00C34026">
            <w:pPr>
              <w:rPr>
                <w:szCs w:val="24"/>
              </w:rPr>
            </w:pPr>
            <w:r w:rsidRPr="005932D0">
              <w:rPr>
                <w:szCs w:val="24"/>
              </w:rPr>
              <w:t>Ежемесячно</w:t>
            </w:r>
          </w:p>
        </w:tc>
      </w:tr>
      <w:tr w:rsidR="001B06A7" w:rsidRPr="005932D0" w14:paraId="3144A15A" w14:textId="77777777" w:rsidTr="00697A24">
        <w:trPr>
          <w:trHeight w:val="300"/>
        </w:trPr>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496D66" w14:textId="77777777" w:rsidR="001B06A7" w:rsidRPr="005932D0" w:rsidRDefault="001B06A7" w:rsidP="00C34026">
            <w:pPr>
              <w:jc w:val="both"/>
              <w:rPr>
                <w:szCs w:val="24"/>
              </w:rPr>
            </w:pPr>
            <w:r w:rsidRPr="005932D0">
              <w:rPr>
                <w:szCs w:val="24"/>
              </w:rPr>
              <w:t>1.2.</w:t>
            </w:r>
          </w:p>
        </w:tc>
        <w:tc>
          <w:tcPr>
            <w:tcW w:w="7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F688B9" w14:textId="77777777" w:rsidR="001B06A7" w:rsidRPr="005932D0" w:rsidRDefault="001B06A7" w:rsidP="00C34026">
            <w:pPr>
              <w:jc w:val="both"/>
              <w:rPr>
                <w:szCs w:val="24"/>
              </w:rPr>
            </w:pPr>
            <w:r w:rsidRPr="005932D0">
              <w:rPr>
                <w:szCs w:val="24"/>
              </w:rPr>
              <w:t>Проверить надежность крепления видеокамер.</w:t>
            </w:r>
          </w:p>
        </w:tc>
        <w:tc>
          <w:tcPr>
            <w:tcW w:w="1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E7CA32" w14:textId="77777777" w:rsidR="001B06A7" w:rsidRPr="005932D0" w:rsidRDefault="001B06A7" w:rsidP="00C34026">
            <w:pPr>
              <w:rPr>
                <w:szCs w:val="24"/>
              </w:rPr>
            </w:pPr>
            <w:r w:rsidRPr="005932D0">
              <w:rPr>
                <w:szCs w:val="24"/>
              </w:rPr>
              <w:t>Ежемесячно</w:t>
            </w:r>
          </w:p>
        </w:tc>
      </w:tr>
      <w:tr w:rsidR="001B06A7" w:rsidRPr="005932D0" w14:paraId="5431C81D" w14:textId="77777777" w:rsidTr="00697A24">
        <w:trPr>
          <w:trHeight w:val="300"/>
        </w:trPr>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EED496" w14:textId="77777777" w:rsidR="001B06A7" w:rsidRPr="005932D0" w:rsidRDefault="001B06A7" w:rsidP="00C34026">
            <w:pPr>
              <w:jc w:val="both"/>
              <w:rPr>
                <w:szCs w:val="24"/>
              </w:rPr>
            </w:pPr>
            <w:r w:rsidRPr="005932D0">
              <w:rPr>
                <w:szCs w:val="24"/>
              </w:rPr>
              <w:t>1.3.</w:t>
            </w:r>
          </w:p>
        </w:tc>
        <w:tc>
          <w:tcPr>
            <w:tcW w:w="7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5E3EA1" w14:textId="77777777" w:rsidR="001B06A7" w:rsidRPr="005932D0" w:rsidRDefault="001B06A7" w:rsidP="00C34026">
            <w:pPr>
              <w:jc w:val="both"/>
              <w:rPr>
                <w:szCs w:val="24"/>
              </w:rPr>
            </w:pPr>
            <w:r w:rsidRPr="005932D0">
              <w:rPr>
                <w:szCs w:val="24"/>
              </w:rPr>
              <w:t>Проверить маркировку видеокамер (наклейки). Указать в примечании отсутствующую или отклеивающуюся маркировку (с размерами) при наличии.</w:t>
            </w:r>
          </w:p>
        </w:tc>
        <w:tc>
          <w:tcPr>
            <w:tcW w:w="1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9592E9" w14:textId="77777777" w:rsidR="001B06A7" w:rsidRPr="005932D0" w:rsidRDefault="001B06A7" w:rsidP="00C34026">
            <w:pPr>
              <w:rPr>
                <w:szCs w:val="24"/>
              </w:rPr>
            </w:pPr>
            <w:r w:rsidRPr="005932D0">
              <w:rPr>
                <w:szCs w:val="24"/>
              </w:rPr>
              <w:t>Ежемесячно</w:t>
            </w:r>
          </w:p>
        </w:tc>
      </w:tr>
      <w:tr w:rsidR="001B06A7" w:rsidRPr="005932D0" w14:paraId="612A4391" w14:textId="77777777" w:rsidTr="00697A24">
        <w:trPr>
          <w:trHeight w:val="300"/>
        </w:trPr>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D6E7B7" w14:textId="77777777" w:rsidR="001B06A7" w:rsidRPr="005932D0" w:rsidRDefault="001B06A7" w:rsidP="00C34026">
            <w:pPr>
              <w:jc w:val="both"/>
              <w:rPr>
                <w:szCs w:val="24"/>
              </w:rPr>
            </w:pPr>
            <w:r w:rsidRPr="005932D0">
              <w:rPr>
                <w:szCs w:val="24"/>
              </w:rPr>
              <w:t>*</w:t>
            </w:r>
          </w:p>
        </w:tc>
        <w:tc>
          <w:tcPr>
            <w:tcW w:w="7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840F88" w14:textId="77777777" w:rsidR="001B06A7" w:rsidRPr="005932D0" w:rsidRDefault="001B06A7" w:rsidP="00C34026">
            <w:pPr>
              <w:jc w:val="both"/>
              <w:rPr>
                <w:szCs w:val="24"/>
              </w:rPr>
            </w:pPr>
            <w:r w:rsidRPr="005932D0">
              <w:rPr>
                <w:szCs w:val="24"/>
              </w:rPr>
              <w:t>Внутренний осмотр</w:t>
            </w:r>
          </w:p>
        </w:tc>
        <w:tc>
          <w:tcPr>
            <w:tcW w:w="1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5482C9" w14:textId="77777777" w:rsidR="001B06A7" w:rsidRPr="005932D0" w:rsidRDefault="001B06A7" w:rsidP="00C34026">
            <w:pPr>
              <w:rPr>
                <w:szCs w:val="24"/>
              </w:rPr>
            </w:pPr>
            <w:r w:rsidRPr="005932D0">
              <w:rPr>
                <w:szCs w:val="24"/>
              </w:rPr>
              <w:t>Ежемесячно</w:t>
            </w:r>
          </w:p>
        </w:tc>
      </w:tr>
      <w:tr w:rsidR="001B06A7" w:rsidRPr="005932D0" w14:paraId="1DD9F398" w14:textId="77777777" w:rsidTr="00697A24">
        <w:trPr>
          <w:trHeight w:val="300"/>
        </w:trPr>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6EF6C1" w14:textId="77777777" w:rsidR="001B06A7" w:rsidRPr="005932D0" w:rsidRDefault="001B06A7" w:rsidP="00C34026">
            <w:pPr>
              <w:jc w:val="both"/>
              <w:rPr>
                <w:szCs w:val="24"/>
              </w:rPr>
            </w:pPr>
            <w:r w:rsidRPr="005932D0">
              <w:rPr>
                <w:szCs w:val="24"/>
              </w:rPr>
              <w:t>1.4.</w:t>
            </w:r>
          </w:p>
        </w:tc>
        <w:tc>
          <w:tcPr>
            <w:tcW w:w="7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FD253B" w14:textId="77777777" w:rsidR="001B06A7" w:rsidRPr="005932D0" w:rsidRDefault="001B06A7" w:rsidP="00C34026">
            <w:pPr>
              <w:jc w:val="both"/>
              <w:rPr>
                <w:szCs w:val="24"/>
              </w:rPr>
            </w:pPr>
            <w:r w:rsidRPr="005932D0">
              <w:rPr>
                <w:szCs w:val="24"/>
              </w:rPr>
              <w:t>Осмотреть видеокамеры, видеорегистратор, сервер на наличие пыли, грязи. Удалить при наличии.</w:t>
            </w:r>
          </w:p>
        </w:tc>
        <w:tc>
          <w:tcPr>
            <w:tcW w:w="1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89F71D" w14:textId="77777777" w:rsidR="001B06A7" w:rsidRPr="005932D0" w:rsidRDefault="001B06A7" w:rsidP="00C34026">
            <w:pPr>
              <w:rPr>
                <w:szCs w:val="24"/>
              </w:rPr>
            </w:pPr>
            <w:r w:rsidRPr="005932D0">
              <w:rPr>
                <w:szCs w:val="24"/>
              </w:rPr>
              <w:t>Ежемесячно</w:t>
            </w:r>
          </w:p>
        </w:tc>
      </w:tr>
      <w:tr w:rsidR="001B06A7" w:rsidRPr="005932D0" w14:paraId="2FE68DB3" w14:textId="77777777" w:rsidTr="00697A24">
        <w:trPr>
          <w:trHeight w:val="300"/>
        </w:trPr>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62E2D0" w14:textId="77777777" w:rsidR="001B06A7" w:rsidRPr="005932D0" w:rsidRDefault="001B06A7" w:rsidP="00C34026">
            <w:pPr>
              <w:jc w:val="both"/>
              <w:rPr>
                <w:szCs w:val="24"/>
              </w:rPr>
            </w:pPr>
            <w:r w:rsidRPr="005932D0">
              <w:rPr>
                <w:szCs w:val="24"/>
              </w:rPr>
              <w:t>1.5.</w:t>
            </w:r>
          </w:p>
        </w:tc>
        <w:tc>
          <w:tcPr>
            <w:tcW w:w="7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A4222C" w14:textId="77777777" w:rsidR="001B06A7" w:rsidRPr="005932D0" w:rsidRDefault="001B06A7" w:rsidP="00C34026">
            <w:pPr>
              <w:jc w:val="both"/>
              <w:rPr>
                <w:szCs w:val="24"/>
              </w:rPr>
            </w:pPr>
            <w:r w:rsidRPr="005932D0">
              <w:rPr>
                <w:szCs w:val="24"/>
              </w:rPr>
              <w:t>Проверить надежность крепления видеокамер.</w:t>
            </w:r>
          </w:p>
        </w:tc>
        <w:tc>
          <w:tcPr>
            <w:tcW w:w="1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BFDF4E" w14:textId="77777777" w:rsidR="001B06A7" w:rsidRPr="005932D0" w:rsidRDefault="001B06A7" w:rsidP="00C34026">
            <w:pPr>
              <w:rPr>
                <w:szCs w:val="24"/>
              </w:rPr>
            </w:pPr>
            <w:r w:rsidRPr="005932D0">
              <w:rPr>
                <w:szCs w:val="24"/>
              </w:rPr>
              <w:t>Ежемесячно</w:t>
            </w:r>
          </w:p>
        </w:tc>
      </w:tr>
      <w:tr w:rsidR="001B06A7" w:rsidRPr="005932D0" w14:paraId="20E08F05" w14:textId="77777777" w:rsidTr="00697A24">
        <w:trPr>
          <w:trHeight w:val="300"/>
        </w:trPr>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D6E81D" w14:textId="77777777" w:rsidR="001B06A7" w:rsidRPr="005932D0" w:rsidRDefault="001B06A7" w:rsidP="00C34026">
            <w:pPr>
              <w:jc w:val="both"/>
              <w:rPr>
                <w:szCs w:val="24"/>
              </w:rPr>
            </w:pPr>
            <w:r w:rsidRPr="005932D0">
              <w:rPr>
                <w:szCs w:val="24"/>
              </w:rPr>
              <w:t>1.6.</w:t>
            </w:r>
          </w:p>
        </w:tc>
        <w:tc>
          <w:tcPr>
            <w:tcW w:w="7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938370" w14:textId="77777777" w:rsidR="001B06A7" w:rsidRPr="005932D0" w:rsidRDefault="001B06A7" w:rsidP="00C34026">
            <w:pPr>
              <w:jc w:val="both"/>
              <w:rPr>
                <w:szCs w:val="24"/>
              </w:rPr>
            </w:pPr>
            <w:r w:rsidRPr="005932D0">
              <w:rPr>
                <w:szCs w:val="24"/>
              </w:rPr>
              <w:t>Проверить маркировку видеокамер (наклейки). Указать в примечании отсутствующую или отклеивающуюся маркировку (с размерами).</w:t>
            </w:r>
          </w:p>
        </w:tc>
        <w:tc>
          <w:tcPr>
            <w:tcW w:w="1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2656E5" w14:textId="77777777" w:rsidR="001B06A7" w:rsidRPr="005932D0" w:rsidRDefault="001B06A7" w:rsidP="00C34026">
            <w:pPr>
              <w:rPr>
                <w:szCs w:val="24"/>
              </w:rPr>
            </w:pPr>
            <w:r w:rsidRPr="005932D0">
              <w:rPr>
                <w:szCs w:val="24"/>
              </w:rPr>
              <w:t>Ежемесячно</w:t>
            </w:r>
          </w:p>
        </w:tc>
      </w:tr>
      <w:tr w:rsidR="001B06A7" w:rsidRPr="005932D0" w14:paraId="4DEF6EB7" w14:textId="77777777" w:rsidTr="00697A24">
        <w:trPr>
          <w:trHeight w:val="300"/>
        </w:trPr>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DB8828" w14:textId="77777777" w:rsidR="001B06A7" w:rsidRPr="005932D0" w:rsidRDefault="001B06A7" w:rsidP="00C34026">
            <w:pPr>
              <w:jc w:val="both"/>
              <w:rPr>
                <w:szCs w:val="24"/>
              </w:rPr>
            </w:pPr>
            <w:r w:rsidRPr="005932D0">
              <w:rPr>
                <w:szCs w:val="24"/>
              </w:rPr>
              <w:t>*</w:t>
            </w:r>
          </w:p>
        </w:tc>
        <w:tc>
          <w:tcPr>
            <w:tcW w:w="7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036277" w14:textId="77777777" w:rsidR="001B06A7" w:rsidRPr="005932D0" w:rsidRDefault="001B06A7" w:rsidP="00C34026">
            <w:pPr>
              <w:jc w:val="both"/>
              <w:rPr>
                <w:szCs w:val="24"/>
              </w:rPr>
            </w:pPr>
            <w:r w:rsidRPr="005932D0">
              <w:rPr>
                <w:szCs w:val="24"/>
              </w:rPr>
              <w:t>Проверка коммутационных узлов системы</w:t>
            </w:r>
          </w:p>
        </w:tc>
        <w:tc>
          <w:tcPr>
            <w:tcW w:w="1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E53358" w14:textId="77777777" w:rsidR="001B06A7" w:rsidRPr="005932D0" w:rsidRDefault="001B06A7" w:rsidP="00C34026">
            <w:pPr>
              <w:rPr>
                <w:szCs w:val="24"/>
              </w:rPr>
            </w:pPr>
            <w:r w:rsidRPr="005932D0">
              <w:rPr>
                <w:szCs w:val="24"/>
              </w:rPr>
              <w:t>Ежемесячно</w:t>
            </w:r>
          </w:p>
        </w:tc>
      </w:tr>
      <w:tr w:rsidR="001B06A7" w:rsidRPr="005932D0" w14:paraId="45B3C79E" w14:textId="77777777" w:rsidTr="00697A24">
        <w:trPr>
          <w:trHeight w:val="300"/>
        </w:trPr>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7741B6" w14:textId="77777777" w:rsidR="001B06A7" w:rsidRPr="005932D0" w:rsidRDefault="001B06A7" w:rsidP="00C34026">
            <w:pPr>
              <w:jc w:val="both"/>
              <w:rPr>
                <w:szCs w:val="24"/>
              </w:rPr>
            </w:pPr>
            <w:r w:rsidRPr="005932D0">
              <w:rPr>
                <w:szCs w:val="24"/>
              </w:rPr>
              <w:t>1.7.</w:t>
            </w:r>
          </w:p>
        </w:tc>
        <w:tc>
          <w:tcPr>
            <w:tcW w:w="7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20DE25" w14:textId="77777777" w:rsidR="001B06A7" w:rsidRPr="005932D0" w:rsidRDefault="001B06A7" w:rsidP="00C34026">
            <w:pPr>
              <w:jc w:val="both"/>
              <w:rPr>
                <w:szCs w:val="24"/>
              </w:rPr>
            </w:pPr>
            <w:r w:rsidRPr="005932D0">
              <w:rPr>
                <w:szCs w:val="24"/>
              </w:rPr>
              <w:t>Проверить надежность разъемных и электрических соединений.</w:t>
            </w:r>
          </w:p>
        </w:tc>
        <w:tc>
          <w:tcPr>
            <w:tcW w:w="1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F73B89" w14:textId="77777777" w:rsidR="001B06A7" w:rsidRPr="005932D0" w:rsidRDefault="001B06A7" w:rsidP="00C34026">
            <w:pPr>
              <w:rPr>
                <w:szCs w:val="24"/>
              </w:rPr>
            </w:pPr>
            <w:r w:rsidRPr="005932D0">
              <w:rPr>
                <w:szCs w:val="24"/>
              </w:rPr>
              <w:t>Ежемесячно</w:t>
            </w:r>
          </w:p>
        </w:tc>
      </w:tr>
      <w:tr w:rsidR="001B06A7" w:rsidRPr="005932D0" w14:paraId="472B6DC7" w14:textId="77777777" w:rsidTr="00697A24">
        <w:trPr>
          <w:trHeight w:val="300"/>
        </w:trPr>
        <w:tc>
          <w:tcPr>
            <w:tcW w:w="828"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14:paraId="1CFDD1DE" w14:textId="77777777" w:rsidR="001B06A7" w:rsidRPr="005932D0" w:rsidRDefault="001B06A7" w:rsidP="00C34026">
            <w:pPr>
              <w:jc w:val="both"/>
              <w:rPr>
                <w:szCs w:val="24"/>
              </w:rPr>
            </w:pPr>
            <w:r w:rsidRPr="005932D0">
              <w:rPr>
                <w:szCs w:val="24"/>
              </w:rPr>
              <w:t>1.8.</w:t>
            </w:r>
          </w:p>
        </w:tc>
        <w:tc>
          <w:tcPr>
            <w:tcW w:w="753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5068E07A" w14:textId="77777777" w:rsidR="001B06A7" w:rsidRPr="005932D0" w:rsidRDefault="001B06A7" w:rsidP="00C34026">
            <w:pPr>
              <w:jc w:val="both"/>
              <w:rPr>
                <w:szCs w:val="24"/>
              </w:rPr>
            </w:pPr>
            <w:r w:rsidRPr="005932D0">
              <w:rPr>
                <w:szCs w:val="24"/>
              </w:rPr>
              <w:t>Проверить исправность защитных устройств (грозозащита на внешних камерах).</w:t>
            </w:r>
          </w:p>
        </w:tc>
        <w:tc>
          <w:tcPr>
            <w:tcW w:w="1536" w:type="dxa"/>
            <w:tcBorders>
              <w:top w:val="single" w:sz="4" w:space="0" w:color="000000"/>
              <w:bottom w:val="single" w:sz="4" w:space="0" w:color="000000"/>
              <w:right w:val="single" w:sz="8" w:space="0" w:color="000000"/>
            </w:tcBorders>
            <w:tcMar>
              <w:top w:w="0" w:type="dxa"/>
              <w:left w:w="108" w:type="dxa"/>
              <w:bottom w:w="0" w:type="dxa"/>
              <w:right w:w="108" w:type="dxa"/>
            </w:tcMar>
          </w:tcPr>
          <w:p w14:paraId="62789650" w14:textId="77777777" w:rsidR="001B06A7" w:rsidRPr="005932D0" w:rsidRDefault="001B06A7" w:rsidP="00C34026">
            <w:pPr>
              <w:rPr>
                <w:szCs w:val="24"/>
              </w:rPr>
            </w:pPr>
            <w:r w:rsidRPr="005932D0">
              <w:rPr>
                <w:szCs w:val="24"/>
              </w:rPr>
              <w:t>Ежемесячно</w:t>
            </w:r>
          </w:p>
        </w:tc>
      </w:tr>
      <w:tr w:rsidR="001B06A7" w:rsidRPr="005932D0" w14:paraId="7AD4DECA" w14:textId="77777777" w:rsidTr="00697A24">
        <w:trPr>
          <w:trHeight w:val="300"/>
        </w:trPr>
        <w:tc>
          <w:tcPr>
            <w:tcW w:w="828"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14:paraId="681F48A7" w14:textId="77777777" w:rsidR="001B06A7" w:rsidRPr="005932D0" w:rsidRDefault="001B06A7" w:rsidP="00C34026">
            <w:pPr>
              <w:jc w:val="both"/>
              <w:rPr>
                <w:szCs w:val="24"/>
              </w:rPr>
            </w:pPr>
            <w:r w:rsidRPr="005932D0">
              <w:rPr>
                <w:szCs w:val="24"/>
              </w:rPr>
              <w:t>*</w:t>
            </w:r>
          </w:p>
        </w:tc>
        <w:tc>
          <w:tcPr>
            <w:tcW w:w="753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133314F3" w14:textId="77777777" w:rsidR="001B06A7" w:rsidRPr="005932D0" w:rsidRDefault="001B06A7" w:rsidP="00C34026">
            <w:pPr>
              <w:jc w:val="both"/>
              <w:rPr>
                <w:szCs w:val="24"/>
              </w:rPr>
            </w:pPr>
            <w:r w:rsidRPr="005932D0">
              <w:rPr>
                <w:szCs w:val="24"/>
              </w:rPr>
              <w:t>Проверка органов управления системы</w:t>
            </w:r>
          </w:p>
        </w:tc>
        <w:tc>
          <w:tcPr>
            <w:tcW w:w="1536" w:type="dxa"/>
            <w:tcBorders>
              <w:top w:val="single" w:sz="4" w:space="0" w:color="000000"/>
              <w:bottom w:val="single" w:sz="4" w:space="0" w:color="000000"/>
              <w:right w:val="single" w:sz="8" w:space="0" w:color="000000"/>
            </w:tcBorders>
            <w:tcMar>
              <w:top w:w="0" w:type="dxa"/>
              <w:left w:w="108" w:type="dxa"/>
              <w:bottom w:w="0" w:type="dxa"/>
              <w:right w:w="108" w:type="dxa"/>
            </w:tcMar>
          </w:tcPr>
          <w:p w14:paraId="29B75F6F" w14:textId="77777777" w:rsidR="001B06A7" w:rsidRPr="005932D0" w:rsidRDefault="001B06A7" w:rsidP="00C34026">
            <w:pPr>
              <w:rPr>
                <w:szCs w:val="24"/>
              </w:rPr>
            </w:pPr>
            <w:r w:rsidRPr="005932D0">
              <w:rPr>
                <w:szCs w:val="24"/>
              </w:rPr>
              <w:t>Ежемесячно</w:t>
            </w:r>
          </w:p>
        </w:tc>
      </w:tr>
      <w:tr w:rsidR="001B06A7" w:rsidRPr="005932D0" w14:paraId="3243EA5D" w14:textId="77777777" w:rsidTr="00697A24">
        <w:trPr>
          <w:trHeight w:val="300"/>
        </w:trPr>
        <w:tc>
          <w:tcPr>
            <w:tcW w:w="828"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14:paraId="5373F7CC" w14:textId="77777777" w:rsidR="001B06A7" w:rsidRPr="005932D0" w:rsidRDefault="001B06A7" w:rsidP="00C34026">
            <w:pPr>
              <w:jc w:val="both"/>
              <w:rPr>
                <w:szCs w:val="24"/>
              </w:rPr>
            </w:pPr>
            <w:r w:rsidRPr="005932D0">
              <w:rPr>
                <w:szCs w:val="24"/>
              </w:rPr>
              <w:t>1.9.</w:t>
            </w:r>
          </w:p>
        </w:tc>
        <w:tc>
          <w:tcPr>
            <w:tcW w:w="753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22F6363C" w14:textId="77777777" w:rsidR="001B06A7" w:rsidRPr="005932D0" w:rsidRDefault="001B06A7" w:rsidP="00C34026">
            <w:pPr>
              <w:jc w:val="both"/>
              <w:rPr>
                <w:szCs w:val="24"/>
              </w:rPr>
            </w:pPr>
            <w:r w:rsidRPr="005932D0">
              <w:rPr>
                <w:szCs w:val="24"/>
              </w:rPr>
              <w:t>Проверить работу внутреннего ПО на моноблоке или сервере в МЦОД.</w:t>
            </w:r>
          </w:p>
        </w:tc>
        <w:tc>
          <w:tcPr>
            <w:tcW w:w="1536" w:type="dxa"/>
            <w:tcBorders>
              <w:top w:val="single" w:sz="4" w:space="0" w:color="000000"/>
              <w:bottom w:val="single" w:sz="4" w:space="0" w:color="000000"/>
              <w:right w:val="single" w:sz="8" w:space="0" w:color="000000"/>
            </w:tcBorders>
            <w:tcMar>
              <w:top w:w="0" w:type="dxa"/>
              <w:left w:w="108" w:type="dxa"/>
              <w:bottom w:w="0" w:type="dxa"/>
              <w:right w:w="108" w:type="dxa"/>
            </w:tcMar>
          </w:tcPr>
          <w:p w14:paraId="5A8B6F91" w14:textId="77777777" w:rsidR="001B06A7" w:rsidRPr="005932D0" w:rsidRDefault="001B06A7" w:rsidP="00C34026">
            <w:pPr>
              <w:rPr>
                <w:szCs w:val="24"/>
              </w:rPr>
            </w:pPr>
            <w:r w:rsidRPr="005932D0">
              <w:rPr>
                <w:szCs w:val="24"/>
              </w:rPr>
              <w:t>Ежемесячно</w:t>
            </w:r>
          </w:p>
        </w:tc>
      </w:tr>
      <w:tr w:rsidR="001B06A7" w:rsidRPr="005932D0" w14:paraId="0A4D455C" w14:textId="77777777" w:rsidTr="00697A24">
        <w:trPr>
          <w:trHeight w:val="300"/>
        </w:trPr>
        <w:tc>
          <w:tcPr>
            <w:tcW w:w="828"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14:paraId="7282BFB5" w14:textId="77777777" w:rsidR="001B06A7" w:rsidRPr="005932D0" w:rsidRDefault="001B06A7" w:rsidP="00C34026">
            <w:pPr>
              <w:jc w:val="both"/>
              <w:rPr>
                <w:szCs w:val="24"/>
              </w:rPr>
            </w:pPr>
            <w:r w:rsidRPr="005932D0">
              <w:rPr>
                <w:szCs w:val="24"/>
              </w:rPr>
              <w:t>1.10.</w:t>
            </w:r>
          </w:p>
        </w:tc>
        <w:tc>
          <w:tcPr>
            <w:tcW w:w="753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1D017F5D" w14:textId="77777777" w:rsidR="001B06A7" w:rsidRPr="005932D0" w:rsidRDefault="001B06A7" w:rsidP="00C34026">
            <w:pPr>
              <w:jc w:val="both"/>
              <w:rPr>
                <w:szCs w:val="24"/>
              </w:rPr>
            </w:pPr>
            <w:r w:rsidRPr="005932D0">
              <w:rPr>
                <w:szCs w:val="24"/>
              </w:rPr>
              <w:t>Проверить архив с данными. Убедится в активации функции постоянной записи на всех камерах.</w:t>
            </w:r>
          </w:p>
        </w:tc>
        <w:tc>
          <w:tcPr>
            <w:tcW w:w="1536" w:type="dxa"/>
            <w:tcBorders>
              <w:top w:val="single" w:sz="4" w:space="0" w:color="000000"/>
              <w:bottom w:val="single" w:sz="4" w:space="0" w:color="000000"/>
              <w:right w:val="single" w:sz="8" w:space="0" w:color="000000"/>
            </w:tcBorders>
            <w:tcMar>
              <w:top w:w="0" w:type="dxa"/>
              <w:left w:w="108" w:type="dxa"/>
              <w:bottom w:w="0" w:type="dxa"/>
              <w:right w:w="108" w:type="dxa"/>
            </w:tcMar>
          </w:tcPr>
          <w:p w14:paraId="5D7FC8F5" w14:textId="77777777" w:rsidR="001B06A7" w:rsidRPr="005932D0" w:rsidRDefault="001B06A7" w:rsidP="00C34026">
            <w:pPr>
              <w:rPr>
                <w:szCs w:val="24"/>
              </w:rPr>
            </w:pPr>
            <w:r w:rsidRPr="005932D0">
              <w:rPr>
                <w:szCs w:val="24"/>
              </w:rPr>
              <w:t>Ежемесячно</w:t>
            </w:r>
          </w:p>
        </w:tc>
      </w:tr>
      <w:tr w:rsidR="001B06A7" w:rsidRPr="005932D0" w14:paraId="352B1DAA" w14:textId="77777777" w:rsidTr="00697A24">
        <w:trPr>
          <w:trHeight w:val="300"/>
        </w:trPr>
        <w:tc>
          <w:tcPr>
            <w:tcW w:w="828"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14:paraId="516A928B" w14:textId="77777777" w:rsidR="001B06A7" w:rsidRPr="005932D0" w:rsidRDefault="001B06A7" w:rsidP="00C34026">
            <w:pPr>
              <w:jc w:val="both"/>
              <w:rPr>
                <w:szCs w:val="24"/>
              </w:rPr>
            </w:pPr>
            <w:r w:rsidRPr="005932D0">
              <w:rPr>
                <w:szCs w:val="24"/>
              </w:rPr>
              <w:t>1.11.</w:t>
            </w:r>
          </w:p>
        </w:tc>
        <w:tc>
          <w:tcPr>
            <w:tcW w:w="753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0084BA36" w14:textId="77777777" w:rsidR="001B06A7" w:rsidRPr="005932D0" w:rsidRDefault="001B06A7" w:rsidP="00C34026">
            <w:pPr>
              <w:jc w:val="both"/>
              <w:rPr>
                <w:szCs w:val="24"/>
              </w:rPr>
            </w:pPr>
            <w:r w:rsidRPr="005932D0">
              <w:rPr>
                <w:szCs w:val="24"/>
              </w:rPr>
              <w:t>Выполнить обновление ПО системы. (При необходимости).</w:t>
            </w:r>
          </w:p>
        </w:tc>
        <w:tc>
          <w:tcPr>
            <w:tcW w:w="1536" w:type="dxa"/>
            <w:tcBorders>
              <w:top w:val="single" w:sz="4" w:space="0" w:color="000000"/>
              <w:bottom w:val="single" w:sz="4" w:space="0" w:color="000000"/>
              <w:right w:val="single" w:sz="8" w:space="0" w:color="000000"/>
            </w:tcBorders>
            <w:tcMar>
              <w:top w:w="0" w:type="dxa"/>
              <w:left w:w="108" w:type="dxa"/>
              <w:bottom w:w="0" w:type="dxa"/>
              <w:right w:w="108" w:type="dxa"/>
            </w:tcMar>
          </w:tcPr>
          <w:p w14:paraId="7EE869AD" w14:textId="77777777" w:rsidR="001B06A7" w:rsidRPr="005932D0" w:rsidRDefault="001B06A7" w:rsidP="00C34026">
            <w:pPr>
              <w:rPr>
                <w:szCs w:val="24"/>
              </w:rPr>
            </w:pPr>
            <w:r w:rsidRPr="005932D0">
              <w:rPr>
                <w:szCs w:val="24"/>
              </w:rPr>
              <w:t>Ежемесячно</w:t>
            </w:r>
          </w:p>
        </w:tc>
      </w:tr>
      <w:tr w:rsidR="001B06A7" w:rsidRPr="005932D0" w14:paraId="5C2BEBBB" w14:textId="77777777" w:rsidTr="00697A24">
        <w:trPr>
          <w:trHeight w:val="300"/>
        </w:trPr>
        <w:tc>
          <w:tcPr>
            <w:tcW w:w="828"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14:paraId="521DE5E3" w14:textId="77777777" w:rsidR="001B06A7" w:rsidRPr="005932D0" w:rsidRDefault="001B06A7" w:rsidP="00C34026">
            <w:pPr>
              <w:jc w:val="both"/>
              <w:rPr>
                <w:szCs w:val="24"/>
              </w:rPr>
            </w:pPr>
          </w:p>
        </w:tc>
        <w:tc>
          <w:tcPr>
            <w:tcW w:w="753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60091B37" w14:textId="77777777" w:rsidR="001B06A7" w:rsidRPr="005932D0" w:rsidRDefault="001B06A7" w:rsidP="00C34026">
            <w:pPr>
              <w:jc w:val="both"/>
              <w:rPr>
                <w:szCs w:val="24"/>
              </w:rPr>
            </w:pPr>
          </w:p>
        </w:tc>
        <w:tc>
          <w:tcPr>
            <w:tcW w:w="1536" w:type="dxa"/>
            <w:tcBorders>
              <w:top w:val="single" w:sz="4" w:space="0" w:color="000000"/>
              <w:bottom w:val="single" w:sz="4" w:space="0" w:color="000000"/>
              <w:right w:val="single" w:sz="8" w:space="0" w:color="000000"/>
            </w:tcBorders>
            <w:tcMar>
              <w:top w:w="0" w:type="dxa"/>
              <w:left w:w="108" w:type="dxa"/>
              <w:bottom w:w="0" w:type="dxa"/>
              <w:right w:w="108" w:type="dxa"/>
            </w:tcMar>
            <w:vAlign w:val="center"/>
          </w:tcPr>
          <w:p w14:paraId="58660072" w14:textId="77777777" w:rsidR="001B06A7" w:rsidRPr="005932D0" w:rsidRDefault="001B06A7" w:rsidP="00C34026">
            <w:pPr>
              <w:jc w:val="both"/>
              <w:rPr>
                <w:szCs w:val="24"/>
              </w:rPr>
            </w:pPr>
          </w:p>
        </w:tc>
      </w:tr>
      <w:tr w:rsidR="001B06A7" w:rsidRPr="005932D0" w14:paraId="768E3F6B" w14:textId="77777777" w:rsidTr="00697A24">
        <w:trPr>
          <w:trHeight w:val="300"/>
        </w:trPr>
        <w:tc>
          <w:tcPr>
            <w:tcW w:w="828"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tcPr>
          <w:p w14:paraId="1BFF485E" w14:textId="77777777" w:rsidR="001B06A7" w:rsidRPr="005932D0" w:rsidRDefault="001B06A7" w:rsidP="00C34026">
            <w:pPr>
              <w:jc w:val="both"/>
              <w:rPr>
                <w:szCs w:val="24"/>
              </w:rPr>
            </w:pPr>
            <w:r w:rsidRPr="005932D0">
              <w:rPr>
                <w:szCs w:val="24"/>
              </w:rPr>
              <w:t>2.</w:t>
            </w:r>
          </w:p>
        </w:tc>
        <w:tc>
          <w:tcPr>
            <w:tcW w:w="7536" w:type="dxa"/>
            <w:tcBorders>
              <w:top w:val="single" w:sz="4" w:space="0" w:color="000000"/>
              <w:bottom w:val="single" w:sz="4" w:space="0" w:color="000000"/>
              <w:right w:val="single" w:sz="4" w:space="0" w:color="000000"/>
            </w:tcBorders>
            <w:tcMar>
              <w:top w:w="0" w:type="dxa"/>
              <w:left w:w="108" w:type="dxa"/>
              <w:bottom w:w="0" w:type="dxa"/>
              <w:right w:w="108" w:type="dxa"/>
            </w:tcMar>
          </w:tcPr>
          <w:p w14:paraId="2B87F30D" w14:textId="77777777" w:rsidR="001B06A7" w:rsidRPr="005932D0" w:rsidRDefault="001B06A7" w:rsidP="00C34026">
            <w:pPr>
              <w:jc w:val="both"/>
              <w:rPr>
                <w:b/>
                <w:szCs w:val="24"/>
              </w:rPr>
            </w:pPr>
            <w:r w:rsidRPr="005932D0">
              <w:rPr>
                <w:b/>
                <w:szCs w:val="24"/>
              </w:rPr>
              <w:t>Система контроля управления доступом и Система диспетчеризации (Шлагбаумы)</w:t>
            </w:r>
          </w:p>
        </w:tc>
        <w:tc>
          <w:tcPr>
            <w:tcW w:w="1536" w:type="dxa"/>
            <w:tcBorders>
              <w:top w:val="single" w:sz="4" w:space="0" w:color="000000"/>
              <w:bottom w:val="single" w:sz="4" w:space="0" w:color="000000"/>
              <w:right w:val="single" w:sz="8" w:space="0" w:color="000000"/>
            </w:tcBorders>
            <w:tcMar>
              <w:top w:w="0" w:type="dxa"/>
              <w:left w:w="108" w:type="dxa"/>
              <w:bottom w:w="0" w:type="dxa"/>
              <w:right w:w="108" w:type="dxa"/>
            </w:tcMar>
            <w:vAlign w:val="center"/>
          </w:tcPr>
          <w:p w14:paraId="1983F658" w14:textId="77777777" w:rsidR="001B06A7" w:rsidRPr="005932D0" w:rsidRDefault="001B06A7" w:rsidP="00C34026">
            <w:pPr>
              <w:jc w:val="both"/>
              <w:rPr>
                <w:szCs w:val="24"/>
              </w:rPr>
            </w:pPr>
          </w:p>
        </w:tc>
      </w:tr>
      <w:tr w:rsidR="001B06A7" w:rsidRPr="005932D0" w14:paraId="795C4DB1" w14:textId="77777777" w:rsidTr="00697A24">
        <w:trPr>
          <w:trHeight w:val="300"/>
        </w:trPr>
        <w:tc>
          <w:tcPr>
            <w:tcW w:w="828"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tcPr>
          <w:p w14:paraId="4A23E794" w14:textId="77777777" w:rsidR="001B06A7" w:rsidRPr="005932D0" w:rsidRDefault="001B06A7" w:rsidP="00C34026">
            <w:pPr>
              <w:jc w:val="both"/>
              <w:rPr>
                <w:szCs w:val="24"/>
              </w:rPr>
            </w:pPr>
            <w:r w:rsidRPr="005932D0">
              <w:rPr>
                <w:szCs w:val="24"/>
              </w:rPr>
              <w:t>*</w:t>
            </w:r>
          </w:p>
        </w:tc>
        <w:tc>
          <w:tcPr>
            <w:tcW w:w="7536" w:type="dxa"/>
            <w:tcBorders>
              <w:top w:val="single" w:sz="4" w:space="0" w:color="000000"/>
              <w:bottom w:val="single" w:sz="4" w:space="0" w:color="000000"/>
              <w:right w:val="single" w:sz="4" w:space="0" w:color="000000"/>
            </w:tcBorders>
            <w:tcMar>
              <w:top w:w="0" w:type="dxa"/>
              <w:left w:w="108" w:type="dxa"/>
              <w:bottom w:w="0" w:type="dxa"/>
              <w:right w:w="108" w:type="dxa"/>
            </w:tcMar>
          </w:tcPr>
          <w:p w14:paraId="5E77EE68" w14:textId="77777777" w:rsidR="001B06A7" w:rsidRPr="005932D0" w:rsidRDefault="001B06A7" w:rsidP="00C34026">
            <w:pPr>
              <w:jc w:val="both"/>
              <w:rPr>
                <w:szCs w:val="24"/>
              </w:rPr>
            </w:pPr>
            <w:r w:rsidRPr="005932D0">
              <w:rPr>
                <w:szCs w:val="24"/>
              </w:rPr>
              <w:t>Внешний осмотр составных частей системы</w:t>
            </w:r>
          </w:p>
        </w:tc>
        <w:tc>
          <w:tcPr>
            <w:tcW w:w="1536" w:type="dxa"/>
            <w:tcBorders>
              <w:top w:val="single" w:sz="4" w:space="0" w:color="000000"/>
              <w:bottom w:val="single" w:sz="4" w:space="0" w:color="000000"/>
              <w:right w:val="single" w:sz="8" w:space="0" w:color="000000"/>
            </w:tcBorders>
            <w:tcMar>
              <w:top w:w="0" w:type="dxa"/>
              <w:left w:w="108" w:type="dxa"/>
              <w:bottom w:w="0" w:type="dxa"/>
              <w:right w:w="108" w:type="dxa"/>
            </w:tcMar>
          </w:tcPr>
          <w:p w14:paraId="3A01FD39" w14:textId="77777777" w:rsidR="001B06A7" w:rsidRPr="005932D0" w:rsidRDefault="001B06A7" w:rsidP="00C34026">
            <w:pPr>
              <w:rPr>
                <w:szCs w:val="24"/>
              </w:rPr>
            </w:pPr>
            <w:r w:rsidRPr="005932D0">
              <w:rPr>
                <w:szCs w:val="24"/>
              </w:rPr>
              <w:t>Ежемесячно</w:t>
            </w:r>
          </w:p>
        </w:tc>
      </w:tr>
      <w:tr w:rsidR="001B06A7" w:rsidRPr="005932D0" w14:paraId="7CA4A0BB" w14:textId="77777777" w:rsidTr="00697A24">
        <w:trPr>
          <w:trHeight w:val="300"/>
        </w:trPr>
        <w:tc>
          <w:tcPr>
            <w:tcW w:w="828"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14:paraId="651D8545" w14:textId="77777777" w:rsidR="001B06A7" w:rsidRPr="005932D0" w:rsidRDefault="001B06A7" w:rsidP="00C34026">
            <w:pPr>
              <w:jc w:val="both"/>
              <w:rPr>
                <w:szCs w:val="24"/>
              </w:rPr>
            </w:pPr>
            <w:r w:rsidRPr="005932D0">
              <w:rPr>
                <w:szCs w:val="24"/>
              </w:rPr>
              <w:t>2.1.</w:t>
            </w:r>
          </w:p>
        </w:tc>
        <w:tc>
          <w:tcPr>
            <w:tcW w:w="753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388E9F94" w14:textId="77777777" w:rsidR="001B06A7" w:rsidRPr="005932D0" w:rsidRDefault="001B06A7" w:rsidP="00C34026">
            <w:pPr>
              <w:jc w:val="both"/>
              <w:rPr>
                <w:szCs w:val="24"/>
              </w:rPr>
            </w:pPr>
            <w:r w:rsidRPr="005932D0">
              <w:rPr>
                <w:szCs w:val="24"/>
              </w:rPr>
              <w:t>Осмотреть электромагнитные и механические замки, СМК, контроллеры СКУД, релейные блоки на наличие пыли, грязи. Удалить при наличии.</w:t>
            </w:r>
          </w:p>
        </w:tc>
        <w:tc>
          <w:tcPr>
            <w:tcW w:w="1536" w:type="dxa"/>
            <w:tcBorders>
              <w:top w:val="single" w:sz="4" w:space="0" w:color="000000"/>
              <w:bottom w:val="single" w:sz="4" w:space="0" w:color="000000"/>
              <w:right w:val="single" w:sz="8" w:space="0" w:color="000000"/>
            </w:tcBorders>
            <w:tcMar>
              <w:top w:w="0" w:type="dxa"/>
              <w:left w:w="108" w:type="dxa"/>
              <w:bottom w:w="0" w:type="dxa"/>
              <w:right w:w="108" w:type="dxa"/>
            </w:tcMar>
          </w:tcPr>
          <w:p w14:paraId="528CBFBD" w14:textId="77777777" w:rsidR="001B06A7" w:rsidRPr="005932D0" w:rsidRDefault="001B06A7" w:rsidP="00C34026">
            <w:pPr>
              <w:rPr>
                <w:szCs w:val="24"/>
              </w:rPr>
            </w:pPr>
            <w:r w:rsidRPr="005932D0">
              <w:rPr>
                <w:szCs w:val="24"/>
              </w:rPr>
              <w:t>Ежемесячно</w:t>
            </w:r>
          </w:p>
        </w:tc>
      </w:tr>
      <w:tr w:rsidR="001B06A7" w:rsidRPr="005932D0" w14:paraId="3CEB7511" w14:textId="77777777" w:rsidTr="00697A24">
        <w:trPr>
          <w:trHeight w:val="300"/>
        </w:trPr>
        <w:tc>
          <w:tcPr>
            <w:tcW w:w="828"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14:paraId="52B7156D" w14:textId="77777777" w:rsidR="001B06A7" w:rsidRPr="005932D0" w:rsidRDefault="001B06A7" w:rsidP="00C34026">
            <w:pPr>
              <w:jc w:val="both"/>
              <w:rPr>
                <w:szCs w:val="24"/>
              </w:rPr>
            </w:pPr>
            <w:r w:rsidRPr="005932D0">
              <w:rPr>
                <w:szCs w:val="24"/>
              </w:rPr>
              <w:t>2.2.</w:t>
            </w:r>
          </w:p>
        </w:tc>
        <w:tc>
          <w:tcPr>
            <w:tcW w:w="753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54BDDB3A" w14:textId="77777777" w:rsidR="001B06A7" w:rsidRPr="005932D0" w:rsidRDefault="001B06A7" w:rsidP="00C34026">
            <w:pPr>
              <w:jc w:val="both"/>
              <w:rPr>
                <w:szCs w:val="24"/>
              </w:rPr>
            </w:pPr>
            <w:r w:rsidRPr="005932D0">
              <w:rPr>
                <w:szCs w:val="24"/>
              </w:rPr>
              <w:t xml:space="preserve">Проверить маркировку </w:t>
            </w:r>
            <w:proofErr w:type="spellStart"/>
            <w:r w:rsidRPr="005932D0">
              <w:rPr>
                <w:szCs w:val="24"/>
              </w:rPr>
              <w:t>каб</w:t>
            </w:r>
            <w:proofErr w:type="spellEnd"/>
            <w:r w:rsidRPr="005932D0">
              <w:rPr>
                <w:szCs w:val="24"/>
              </w:rPr>
              <w:t xml:space="preserve">. трасс и приборов. </w:t>
            </w:r>
          </w:p>
        </w:tc>
        <w:tc>
          <w:tcPr>
            <w:tcW w:w="1536" w:type="dxa"/>
            <w:tcBorders>
              <w:top w:val="single" w:sz="4" w:space="0" w:color="000000"/>
              <w:bottom w:val="single" w:sz="4" w:space="0" w:color="000000"/>
              <w:right w:val="single" w:sz="8" w:space="0" w:color="000000"/>
            </w:tcBorders>
            <w:tcMar>
              <w:top w:w="0" w:type="dxa"/>
              <w:left w:w="108" w:type="dxa"/>
              <w:bottom w:w="0" w:type="dxa"/>
              <w:right w:w="108" w:type="dxa"/>
            </w:tcMar>
          </w:tcPr>
          <w:p w14:paraId="129017BD" w14:textId="77777777" w:rsidR="001B06A7" w:rsidRPr="005932D0" w:rsidRDefault="001B06A7" w:rsidP="00C34026">
            <w:pPr>
              <w:rPr>
                <w:szCs w:val="24"/>
              </w:rPr>
            </w:pPr>
            <w:r w:rsidRPr="005932D0">
              <w:rPr>
                <w:szCs w:val="24"/>
              </w:rPr>
              <w:t>Ежемесячно</w:t>
            </w:r>
          </w:p>
        </w:tc>
      </w:tr>
      <w:tr w:rsidR="001B06A7" w:rsidRPr="005932D0" w14:paraId="7193796C" w14:textId="77777777" w:rsidTr="00697A24">
        <w:trPr>
          <w:trHeight w:val="300"/>
        </w:trPr>
        <w:tc>
          <w:tcPr>
            <w:tcW w:w="828"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14:paraId="2FF6EAFD" w14:textId="77777777" w:rsidR="001B06A7" w:rsidRPr="005932D0" w:rsidRDefault="001B06A7" w:rsidP="00C34026">
            <w:pPr>
              <w:jc w:val="both"/>
              <w:rPr>
                <w:szCs w:val="24"/>
              </w:rPr>
            </w:pPr>
            <w:r w:rsidRPr="005932D0">
              <w:rPr>
                <w:szCs w:val="24"/>
              </w:rPr>
              <w:t>*</w:t>
            </w:r>
          </w:p>
        </w:tc>
        <w:tc>
          <w:tcPr>
            <w:tcW w:w="753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2EA1AF46" w14:textId="77777777" w:rsidR="001B06A7" w:rsidRPr="005932D0" w:rsidRDefault="001B06A7" w:rsidP="00C34026">
            <w:pPr>
              <w:jc w:val="both"/>
              <w:rPr>
                <w:szCs w:val="24"/>
              </w:rPr>
            </w:pPr>
            <w:r w:rsidRPr="005932D0">
              <w:rPr>
                <w:szCs w:val="24"/>
              </w:rPr>
              <w:t>Контроль внешней индикации, переключателей.</w:t>
            </w:r>
          </w:p>
        </w:tc>
        <w:tc>
          <w:tcPr>
            <w:tcW w:w="1536" w:type="dxa"/>
            <w:tcBorders>
              <w:top w:val="single" w:sz="4" w:space="0" w:color="000000"/>
              <w:bottom w:val="single" w:sz="4" w:space="0" w:color="000000"/>
              <w:right w:val="single" w:sz="8" w:space="0" w:color="000000"/>
            </w:tcBorders>
            <w:tcMar>
              <w:top w:w="0" w:type="dxa"/>
              <w:left w:w="108" w:type="dxa"/>
              <w:bottom w:w="0" w:type="dxa"/>
              <w:right w:w="108" w:type="dxa"/>
            </w:tcMar>
          </w:tcPr>
          <w:p w14:paraId="0BCDCF39" w14:textId="77777777" w:rsidR="001B06A7" w:rsidRPr="005932D0" w:rsidRDefault="001B06A7" w:rsidP="00C34026">
            <w:pPr>
              <w:rPr>
                <w:szCs w:val="24"/>
              </w:rPr>
            </w:pPr>
            <w:r w:rsidRPr="005932D0">
              <w:rPr>
                <w:szCs w:val="24"/>
              </w:rPr>
              <w:t>Ежемесячно</w:t>
            </w:r>
          </w:p>
        </w:tc>
      </w:tr>
      <w:tr w:rsidR="001B06A7" w:rsidRPr="005932D0" w14:paraId="2ABA29A9" w14:textId="77777777" w:rsidTr="00697A24">
        <w:trPr>
          <w:trHeight w:val="300"/>
        </w:trPr>
        <w:tc>
          <w:tcPr>
            <w:tcW w:w="828"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14:paraId="41A61B85" w14:textId="77777777" w:rsidR="001B06A7" w:rsidRPr="005932D0" w:rsidRDefault="001B06A7" w:rsidP="00C34026">
            <w:pPr>
              <w:jc w:val="both"/>
              <w:rPr>
                <w:szCs w:val="24"/>
              </w:rPr>
            </w:pPr>
            <w:r w:rsidRPr="005932D0">
              <w:rPr>
                <w:szCs w:val="24"/>
              </w:rPr>
              <w:t>2.3.</w:t>
            </w:r>
          </w:p>
        </w:tc>
        <w:tc>
          <w:tcPr>
            <w:tcW w:w="753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1C7A9DC0" w14:textId="77777777" w:rsidR="001B06A7" w:rsidRPr="005932D0" w:rsidRDefault="001B06A7" w:rsidP="00C34026">
            <w:pPr>
              <w:jc w:val="both"/>
              <w:rPr>
                <w:szCs w:val="24"/>
              </w:rPr>
            </w:pPr>
            <w:r w:rsidRPr="005932D0">
              <w:rPr>
                <w:szCs w:val="24"/>
              </w:rPr>
              <w:t>Проверить рабочее положения выключателей и переключателей.</w:t>
            </w:r>
          </w:p>
        </w:tc>
        <w:tc>
          <w:tcPr>
            <w:tcW w:w="1536" w:type="dxa"/>
            <w:tcBorders>
              <w:top w:val="single" w:sz="4" w:space="0" w:color="000000"/>
              <w:bottom w:val="single" w:sz="4" w:space="0" w:color="000000"/>
              <w:right w:val="single" w:sz="8" w:space="0" w:color="000000"/>
            </w:tcBorders>
            <w:tcMar>
              <w:top w:w="0" w:type="dxa"/>
              <w:left w:w="108" w:type="dxa"/>
              <w:bottom w:w="0" w:type="dxa"/>
              <w:right w:w="108" w:type="dxa"/>
            </w:tcMar>
          </w:tcPr>
          <w:p w14:paraId="27029FD3" w14:textId="77777777" w:rsidR="001B06A7" w:rsidRPr="005932D0" w:rsidRDefault="001B06A7" w:rsidP="00C34026">
            <w:pPr>
              <w:rPr>
                <w:szCs w:val="24"/>
              </w:rPr>
            </w:pPr>
            <w:r w:rsidRPr="005932D0">
              <w:rPr>
                <w:szCs w:val="24"/>
              </w:rPr>
              <w:t>Ежемесячно</w:t>
            </w:r>
          </w:p>
        </w:tc>
      </w:tr>
      <w:tr w:rsidR="001B06A7" w:rsidRPr="005932D0" w14:paraId="458658BE" w14:textId="77777777" w:rsidTr="00697A24">
        <w:trPr>
          <w:trHeight w:val="300"/>
        </w:trPr>
        <w:tc>
          <w:tcPr>
            <w:tcW w:w="828"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14:paraId="42DD013A" w14:textId="77777777" w:rsidR="001B06A7" w:rsidRPr="005932D0" w:rsidRDefault="001B06A7" w:rsidP="00C34026">
            <w:pPr>
              <w:jc w:val="both"/>
              <w:rPr>
                <w:szCs w:val="24"/>
              </w:rPr>
            </w:pPr>
            <w:r w:rsidRPr="005932D0">
              <w:rPr>
                <w:szCs w:val="24"/>
              </w:rPr>
              <w:t>2.4.</w:t>
            </w:r>
          </w:p>
        </w:tc>
        <w:tc>
          <w:tcPr>
            <w:tcW w:w="753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3384D6D4" w14:textId="77777777" w:rsidR="001B06A7" w:rsidRPr="005932D0" w:rsidRDefault="001B06A7" w:rsidP="00C34026">
            <w:pPr>
              <w:jc w:val="both"/>
              <w:rPr>
                <w:szCs w:val="24"/>
              </w:rPr>
            </w:pPr>
            <w:r w:rsidRPr="005932D0">
              <w:rPr>
                <w:szCs w:val="24"/>
              </w:rPr>
              <w:t>Проверить исправность световой индикации на приборах, считывателях, кнопках, замках, датчиках.</w:t>
            </w:r>
          </w:p>
        </w:tc>
        <w:tc>
          <w:tcPr>
            <w:tcW w:w="1536" w:type="dxa"/>
            <w:tcBorders>
              <w:top w:val="single" w:sz="4" w:space="0" w:color="000000"/>
              <w:bottom w:val="single" w:sz="4" w:space="0" w:color="000000"/>
              <w:right w:val="single" w:sz="8" w:space="0" w:color="000000"/>
            </w:tcBorders>
            <w:tcMar>
              <w:top w:w="0" w:type="dxa"/>
              <w:left w:w="108" w:type="dxa"/>
              <w:bottom w:w="0" w:type="dxa"/>
              <w:right w:w="108" w:type="dxa"/>
            </w:tcMar>
          </w:tcPr>
          <w:p w14:paraId="0A3244CE" w14:textId="77777777" w:rsidR="001B06A7" w:rsidRPr="005932D0" w:rsidRDefault="001B06A7" w:rsidP="00C34026">
            <w:pPr>
              <w:rPr>
                <w:szCs w:val="24"/>
              </w:rPr>
            </w:pPr>
            <w:r w:rsidRPr="005932D0">
              <w:rPr>
                <w:szCs w:val="24"/>
              </w:rPr>
              <w:t>Ежемесячно</w:t>
            </w:r>
          </w:p>
        </w:tc>
      </w:tr>
      <w:tr w:rsidR="001B06A7" w:rsidRPr="005932D0" w14:paraId="39CCDAC9" w14:textId="77777777" w:rsidTr="00697A24">
        <w:trPr>
          <w:trHeight w:val="300"/>
        </w:trPr>
        <w:tc>
          <w:tcPr>
            <w:tcW w:w="828"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14:paraId="4E075CEB" w14:textId="77777777" w:rsidR="001B06A7" w:rsidRPr="005932D0" w:rsidRDefault="001B06A7" w:rsidP="00C34026">
            <w:pPr>
              <w:jc w:val="both"/>
              <w:rPr>
                <w:szCs w:val="24"/>
              </w:rPr>
            </w:pPr>
            <w:r w:rsidRPr="005932D0">
              <w:rPr>
                <w:szCs w:val="24"/>
              </w:rPr>
              <w:lastRenderedPageBreak/>
              <w:t>*</w:t>
            </w:r>
          </w:p>
        </w:tc>
        <w:tc>
          <w:tcPr>
            <w:tcW w:w="753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0B8492CB" w14:textId="77777777" w:rsidR="001B06A7" w:rsidRPr="005932D0" w:rsidRDefault="001B06A7" w:rsidP="00C34026">
            <w:pPr>
              <w:jc w:val="both"/>
              <w:rPr>
                <w:szCs w:val="24"/>
              </w:rPr>
            </w:pPr>
            <w:r w:rsidRPr="005932D0">
              <w:rPr>
                <w:szCs w:val="24"/>
              </w:rPr>
              <w:t>Проверка замков, доводчиков.</w:t>
            </w:r>
          </w:p>
        </w:tc>
        <w:tc>
          <w:tcPr>
            <w:tcW w:w="1536" w:type="dxa"/>
            <w:tcBorders>
              <w:top w:val="single" w:sz="4" w:space="0" w:color="000000"/>
              <w:bottom w:val="single" w:sz="4" w:space="0" w:color="000000"/>
              <w:right w:val="single" w:sz="8" w:space="0" w:color="000000"/>
            </w:tcBorders>
            <w:tcMar>
              <w:top w:w="0" w:type="dxa"/>
              <w:left w:w="108" w:type="dxa"/>
              <w:bottom w:w="0" w:type="dxa"/>
              <w:right w:w="108" w:type="dxa"/>
            </w:tcMar>
          </w:tcPr>
          <w:p w14:paraId="78002D0A" w14:textId="77777777" w:rsidR="001B06A7" w:rsidRPr="005932D0" w:rsidRDefault="001B06A7" w:rsidP="00C34026">
            <w:pPr>
              <w:rPr>
                <w:szCs w:val="24"/>
              </w:rPr>
            </w:pPr>
            <w:r w:rsidRPr="005932D0">
              <w:rPr>
                <w:szCs w:val="24"/>
              </w:rPr>
              <w:t>Ежемесячно</w:t>
            </w:r>
          </w:p>
        </w:tc>
      </w:tr>
      <w:tr w:rsidR="001B06A7" w:rsidRPr="005932D0" w14:paraId="0131B636" w14:textId="77777777" w:rsidTr="00697A24">
        <w:trPr>
          <w:trHeight w:val="300"/>
        </w:trPr>
        <w:tc>
          <w:tcPr>
            <w:tcW w:w="828"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14:paraId="02F21821" w14:textId="77777777" w:rsidR="001B06A7" w:rsidRPr="005932D0" w:rsidRDefault="001B06A7" w:rsidP="00C34026">
            <w:pPr>
              <w:jc w:val="both"/>
              <w:rPr>
                <w:szCs w:val="24"/>
              </w:rPr>
            </w:pPr>
            <w:r w:rsidRPr="005932D0">
              <w:rPr>
                <w:szCs w:val="24"/>
              </w:rPr>
              <w:t>2.5.</w:t>
            </w:r>
          </w:p>
        </w:tc>
        <w:tc>
          <w:tcPr>
            <w:tcW w:w="753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1C946BED" w14:textId="77777777" w:rsidR="001B06A7" w:rsidRPr="005932D0" w:rsidRDefault="001B06A7" w:rsidP="00C34026">
            <w:pPr>
              <w:jc w:val="both"/>
              <w:rPr>
                <w:szCs w:val="24"/>
              </w:rPr>
            </w:pPr>
            <w:r w:rsidRPr="005932D0">
              <w:rPr>
                <w:szCs w:val="24"/>
              </w:rPr>
              <w:t>Выполнить, протирку, регулировку механики замков и доводчиков. Подстроить запирающие устройства при необходимости.</w:t>
            </w:r>
          </w:p>
        </w:tc>
        <w:tc>
          <w:tcPr>
            <w:tcW w:w="1536" w:type="dxa"/>
            <w:tcBorders>
              <w:top w:val="single" w:sz="4" w:space="0" w:color="000000"/>
              <w:bottom w:val="single" w:sz="4" w:space="0" w:color="000000"/>
              <w:right w:val="single" w:sz="8" w:space="0" w:color="000000"/>
            </w:tcBorders>
            <w:tcMar>
              <w:top w:w="0" w:type="dxa"/>
              <w:left w:w="108" w:type="dxa"/>
              <w:bottom w:w="0" w:type="dxa"/>
              <w:right w:w="108" w:type="dxa"/>
            </w:tcMar>
          </w:tcPr>
          <w:p w14:paraId="04FD36F3" w14:textId="77777777" w:rsidR="001B06A7" w:rsidRPr="005932D0" w:rsidRDefault="001B06A7" w:rsidP="00C34026">
            <w:pPr>
              <w:rPr>
                <w:szCs w:val="24"/>
              </w:rPr>
            </w:pPr>
            <w:r w:rsidRPr="005932D0">
              <w:rPr>
                <w:szCs w:val="24"/>
              </w:rPr>
              <w:t>Ежемесячно</w:t>
            </w:r>
          </w:p>
        </w:tc>
      </w:tr>
      <w:tr w:rsidR="001B06A7" w:rsidRPr="005932D0" w14:paraId="245888FD" w14:textId="77777777" w:rsidTr="00697A24">
        <w:trPr>
          <w:trHeight w:val="300"/>
        </w:trPr>
        <w:tc>
          <w:tcPr>
            <w:tcW w:w="828"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14:paraId="6B27F65A" w14:textId="77777777" w:rsidR="001B06A7" w:rsidRPr="005932D0" w:rsidRDefault="001B06A7" w:rsidP="00C34026">
            <w:pPr>
              <w:jc w:val="both"/>
              <w:rPr>
                <w:szCs w:val="24"/>
              </w:rPr>
            </w:pPr>
            <w:r w:rsidRPr="005932D0">
              <w:rPr>
                <w:szCs w:val="24"/>
              </w:rPr>
              <w:t>2.6.</w:t>
            </w:r>
          </w:p>
        </w:tc>
        <w:tc>
          <w:tcPr>
            <w:tcW w:w="753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7722D880" w14:textId="77777777" w:rsidR="001B06A7" w:rsidRPr="005932D0" w:rsidRDefault="001B06A7" w:rsidP="00C34026">
            <w:pPr>
              <w:jc w:val="both"/>
              <w:rPr>
                <w:szCs w:val="24"/>
              </w:rPr>
            </w:pPr>
            <w:r w:rsidRPr="005932D0">
              <w:rPr>
                <w:szCs w:val="24"/>
              </w:rPr>
              <w:t>Проверить работоспособности источников питания и параметров аккумуляторов.</w:t>
            </w:r>
          </w:p>
        </w:tc>
        <w:tc>
          <w:tcPr>
            <w:tcW w:w="1536" w:type="dxa"/>
            <w:tcBorders>
              <w:top w:val="single" w:sz="4" w:space="0" w:color="000000"/>
              <w:bottom w:val="single" w:sz="4" w:space="0" w:color="000000"/>
              <w:right w:val="single" w:sz="8" w:space="0" w:color="000000"/>
            </w:tcBorders>
            <w:tcMar>
              <w:top w:w="0" w:type="dxa"/>
              <w:left w:w="108" w:type="dxa"/>
              <w:bottom w:w="0" w:type="dxa"/>
              <w:right w:w="108" w:type="dxa"/>
            </w:tcMar>
          </w:tcPr>
          <w:p w14:paraId="0ED88AFB" w14:textId="77777777" w:rsidR="001B06A7" w:rsidRPr="005932D0" w:rsidRDefault="001B06A7" w:rsidP="00C34026">
            <w:pPr>
              <w:rPr>
                <w:szCs w:val="24"/>
              </w:rPr>
            </w:pPr>
            <w:r w:rsidRPr="005932D0">
              <w:rPr>
                <w:szCs w:val="24"/>
              </w:rPr>
              <w:t>Ежемесячно</w:t>
            </w:r>
          </w:p>
        </w:tc>
      </w:tr>
      <w:tr w:rsidR="001B06A7" w:rsidRPr="005932D0" w14:paraId="1B897D81" w14:textId="77777777" w:rsidTr="00697A24">
        <w:trPr>
          <w:trHeight w:val="300"/>
        </w:trPr>
        <w:tc>
          <w:tcPr>
            <w:tcW w:w="828"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14:paraId="738C2886" w14:textId="77777777" w:rsidR="001B06A7" w:rsidRPr="005932D0" w:rsidRDefault="001B06A7" w:rsidP="00C34026">
            <w:pPr>
              <w:jc w:val="both"/>
              <w:rPr>
                <w:szCs w:val="24"/>
              </w:rPr>
            </w:pPr>
            <w:r w:rsidRPr="005932D0">
              <w:rPr>
                <w:szCs w:val="24"/>
              </w:rPr>
              <w:t>*</w:t>
            </w:r>
          </w:p>
        </w:tc>
        <w:tc>
          <w:tcPr>
            <w:tcW w:w="753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62FB9BFB" w14:textId="77777777" w:rsidR="001B06A7" w:rsidRPr="005932D0" w:rsidRDefault="001B06A7" w:rsidP="00C34026">
            <w:pPr>
              <w:jc w:val="both"/>
              <w:rPr>
                <w:szCs w:val="24"/>
              </w:rPr>
            </w:pPr>
            <w:r w:rsidRPr="005932D0">
              <w:rPr>
                <w:szCs w:val="24"/>
              </w:rPr>
              <w:t>Проверка ПО (При наличии).</w:t>
            </w:r>
          </w:p>
        </w:tc>
        <w:tc>
          <w:tcPr>
            <w:tcW w:w="1536" w:type="dxa"/>
            <w:tcBorders>
              <w:top w:val="single" w:sz="4" w:space="0" w:color="000000"/>
              <w:bottom w:val="single" w:sz="4" w:space="0" w:color="000000"/>
              <w:right w:val="single" w:sz="8" w:space="0" w:color="000000"/>
            </w:tcBorders>
            <w:tcMar>
              <w:top w:w="0" w:type="dxa"/>
              <w:left w:w="108" w:type="dxa"/>
              <w:bottom w:w="0" w:type="dxa"/>
              <w:right w:w="108" w:type="dxa"/>
            </w:tcMar>
          </w:tcPr>
          <w:p w14:paraId="699BDD66" w14:textId="77777777" w:rsidR="001B06A7" w:rsidRPr="005932D0" w:rsidRDefault="001B06A7" w:rsidP="00C34026">
            <w:pPr>
              <w:rPr>
                <w:szCs w:val="24"/>
              </w:rPr>
            </w:pPr>
            <w:r w:rsidRPr="005932D0">
              <w:rPr>
                <w:szCs w:val="24"/>
              </w:rPr>
              <w:t>Ежемесячно</w:t>
            </w:r>
          </w:p>
        </w:tc>
      </w:tr>
      <w:tr w:rsidR="001B06A7" w:rsidRPr="005932D0" w14:paraId="62B43B5E" w14:textId="77777777" w:rsidTr="00697A24">
        <w:trPr>
          <w:trHeight w:val="300"/>
        </w:trPr>
        <w:tc>
          <w:tcPr>
            <w:tcW w:w="828"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14:paraId="04A0837A" w14:textId="77777777" w:rsidR="001B06A7" w:rsidRPr="005932D0" w:rsidRDefault="001B06A7" w:rsidP="00C34026">
            <w:pPr>
              <w:jc w:val="both"/>
              <w:rPr>
                <w:szCs w:val="24"/>
              </w:rPr>
            </w:pPr>
            <w:r w:rsidRPr="005932D0">
              <w:rPr>
                <w:szCs w:val="24"/>
              </w:rPr>
              <w:t>2.7.</w:t>
            </w:r>
          </w:p>
        </w:tc>
        <w:tc>
          <w:tcPr>
            <w:tcW w:w="753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1CE088FC" w14:textId="77777777" w:rsidR="001B06A7" w:rsidRPr="005932D0" w:rsidRDefault="001B06A7" w:rsidP="00C34026">
            <w:pPr>
              <w:jc w:val="both"/>
              <w:rPr>
                <w:szCs w:val="24"/>
              </w:rPr>
            </w:pPr>
            <w:r w:rsidRPr="005932D0">
              <w:rPr>
                <w:szCs w:val="24"/>
              </w:rPr>
              <w:t>Выполнить проверку правильности функционирования программного обеспечения (работа точек доступа, генератора отчетов, учета рабочего времени).</w:t>
            </w:r>
          </w:p>
        </w:tc>
        <w:tc>
          <w:tcPr>
            <w:tcW w:w="1536" w:type="dxa"/>
            <w:tcBorders>
              <w:top w:val="single" w:sz="4" w:space="0" w:color="000000"/>
              <w:bottom w:val="single" w:sz="4" w:space="0" w:color="000000"/>
              <w:right w:val="single" w:sz="8" w:space="0" w:color="000000"/>
            </w:tcBorders>
            <w:tcMar>
              <w:top w:w="0" w:type="dxa"/>
              <w:left w:w="108" w:type="dxa"/>
              <w:bottom w:w="0" w:type="dxa"/>
              <w:right w:w="108" w:type="dxa"/>
            </w:tcMar>
          </w:tcPr>
          <w:p w14:paraId="6CF3DEB8" w14:textId="77777777" w:rsidR="001B06A7" w:rsidRPr="005932D0" w:rsidRDefault="001B06A7" w:rsidP="00C34026">
            <w:pPr>
              <w:rPr>
                <w:szCs w:val="24"/>
              </w:rPr>
            </w:pPr>
            <w:r w:rsidRPr="005932D0">
              <w:rPr>
                <w:szCs w:val="24"/>
              </w:rPr>
              <w:t>Ежемесячно</w:t>
            </w:r>
          </w:p>
        </w:tc>
      </w:tr>
      <w:tr w:rsidR="001B06A7" w:rsidRPr="005932D0" w14:paraId="53FD6A57" w14:textId="77777777" w:rsidTr="00697A24">
        <w:trPr>
          <w:trHeight w:val="300"/>
        </w:trPr>
        <w:tc>
          <w:tcPr>
            <w:tcW w:w="828"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14:paraId="37566F2C" w14:textId="77777777" w:rsidR="001B06A7" w:rsidRPr="005932D0" w:rsidRDefault="001B06A7" w:rsidP="00C34026">
            <w:pPr>
              <w:jc w:val="both"/>
              <w:rPr>
                <w:szCs w:val="24"/>
              </w:rPr>
            </w:pPr>
            <w:r w:rsidRPr="005932D0">
              <w:rPr>
                <w:szCs w:val="24"/>
              </w:rPr>
              <w:t>2.8.</w:t>
            </w:r>
          </w:p>
        </w:tc>
        <w:tc>
          <w:tcPr>
            <w:tcW w:w="753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09F3C5A7" w14:textId="77777777" w:rsidR="001B06A7" w:rsidRPr="005932D0" w:rsidRDefault="001B06A7" w:rsidP="00C34026">
            <w:pPr>
              <w:jc w:val="both"/>
              <w:rPr>
                <w:szCs w:val="24"/>
              </w:rPr>
            </w:pPr>
            <w:r w:rsidRPr="005932D0">
              <w:rPr>
                <w:szCs w:val="24"/>
              </w:rPr>
              <w:t>Выполнить обновление ПО (при необходимости).</w:t>
            </w:r>
          </w:p>
        </w:tc>
        <w:tc>
          <w:tcPr>
            <w:tcW w:w="1536" w:type="dxa"/>
            <w:tcBorders>
              <w:top w:val="single" w:sz="4" w:space="0" w:color="000000"/>
              <w:bottom w:val="single" w:sz="4" w:space="0" w:color="000000"/>
              <w:right w:val="single" w:sz="8" w:space="0" w:color="000000"/>
            </w:tcBorders>
            <w:tcMar>
              <w:top w:w="0" w:type="dxa"/>
              <w:left w:w="108" w:type="dxa"/>
              <w:bottom w:w="0" w:type="dxa"/>
              <w:right w:w="108" w:type="dxa"/>
            </w:tcMar>
          </w:tcPr>
          <w:p w14:paraId="67F242E6" w14:textId="77777777" w:rsidR="001B06A7" w:rsidRPr="005932D0" w:rsidRDefault="001B06A7" w:rsidP="00C34026">
            <w:pPr>
              <w:rPr>
                <w:szCs w:val="24"/>
              </w:rPr>
            </w:pPr>
            <w:r w:rsidRPr="005932D0">
              <w:rPr>
                <w:szCs w:val="24"/>
              </w:rPr>
              <w:t>Ежемесячно</w:t>
            </w:r>
          </w:p>
        </w:tc>
      </w:tr>
      <w:tr w:rsidR="001B06A7" w:rsidRPr="005932D0" w14:paraId="640FF28C" w14:textId="77777777" w:rsidTr="00697A24">
        <w:trPr>
          <w:trHeight w:val="300"/>
        </w:trPr>
        <w:tc>
          <w:tcPr>
            <w:tcW w:w="828"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14:paraId="3BE55DF4" w14:textId="77777777" w:rsidR="001B06A7" w:rsidRPr="005932D0" w:rsidRDefault="001B06A7" w:rsidP="00C34026">
            <w:pPr>
              <w:jc w:val="both"/>
              <w:rPr>
                <w:szCs w:val="24"/>
              </w:rPr>
            </w:pPr>
            <w:r w:rsidRPr="005932D0">
              <w:rPr>
                <w:szCs w:val="24"/>
              </w:rPr>
              <w:t>*</w:t>
            </w:r>
          </w:p>
        </w:tc>
        <w:tc>
          <w:tcPr>
            <w:tcW w:w="753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69522504" w14:textId="77777777" w:rsidR="001B06A7" w:rsidRPr="005932D0" w:rsidRDefault="001B06A7" w:rsidP="00C34026">
            <w:pPr>
              <w:jc w:val="both"/>
              <w:rPr>
                <w:szCs w:val="24"/>
              </w:rPr>
            </w:pPr>
            <w:r w:rsidRPr="005932D0">
              <w:rPr>
                <w:szCs w:val="24"/>
              </w:rPr>
              <w:t>Комплексное испытание системы</w:t>
            </w:r>
          </w:p>
        </w:tc>
        <w:tc>
          <w:tcPr>
            <w:tcW w:w="1536" w:type="dxa"/>
            <w:tcBorders>
              <w:top w:val="single" w:sz="4" w:space="0" w:color="000000"/>
              <w:bottom w:val="single" w:sz="4" w:space="0" w:color="000000"/>
              <w:right w:val="single" w:sz="8" w:space="0" w:color="000000"/>
            </w:tcBorders>
            <w:tcMar>
              <w:top w:w="0" w:type="dxa"/>
              <w:left w:w="108" w:type="dxa"/>
              <w:bottom w:w="0" w:type="dxa"/>
              <w:right w:w="108" w:type="dxa"/>
            </w:tcMar>
          </w:tcPr>
          <w:p w14:paraId="0F630052" w14:textId="77777777" w:rsidR="001B06A7" w:rsidRPr="005932D0" w:rsidRDefault="001B06A7" w:rsidP="00C34026">
            <w:pPr>
              <w:rPr>
                <w:szCs w:val="24"/>
              </w:rPr>
            </w:pPr>
            <w:r w:rsidRPr="005932D0">
              <w:rPr>
                <w:szCs w:val="24"/>
              </w:rPr>
              <w:t>Ежемесячно</w:t>
            </w:r>
          </w:p>
        </w:tc>
      </w:tr>
      <w:tr w:rsidR="001B06A7" w:rsidRPr="005932D0" w14:paraId="36F02173" w14:textId="77777777" w:rsidTr="00697A24">
        <w:trPr>
          <w:trHeight w:val="300"/>
        </w:trPr>
        <w:tc>
          <w:tcPr>
            <w:tcW w:w="828"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14:paraId="52D8DDDE" w14:textId="77777777" w:rsidR="001B06A7" w:rsidRPr="005932D0" w:rsidRDefault="001B06A7" w:rsidP="00C34026">
            <w:pPr>
              <w:jc w:val="both"/>
              <w:rPr>
                <w:szCs w:val="24"/>
              </w:rPr>
            </w:pPr>
            <w:r w:rsidRPr="005932D0">
              <w:rPr>
                <w:szCs w:val="24"/>
              </w:rPr>
              <w:t>2.9.</w:t>
            </w:r>
          </w:p>
        </w:tc>
        <w:tc>
          <w:tcPr>
            <w:tcW w:w="753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64C474E6" w14:textId="77777777" w:rsidR="001B06A7" w:rsidRPr="005932D0" w:rsidRDefault="001B06A7" w:rsidP="00C34026">
            <w:pPr>
              <w:jc w:val="both"/>
              <w:rPr>
                <w:szCs w:val="24"/>
              </w:rPr>
            </w:pPr>
            <w:r w:rsidRPr="005932D0">
              <w:rPr>
                <w:szCs w:val="24"/>
              </w:rPr>
              <w:t>Выполнить комплексное испытание систем с использованием карт доступа.</w:t>
            </w:r>
          </w:p>
        </w:tc>
        <w:tc>
          <w:tcPr>
            <w:tcW w:w="1536" w:type="dxa"/>
            <w:tcBorders>
              <w:top w:val="single" w:sz="4" w:space="0" w:color="000000"/>
              <w:bottom w:val="single" w:sz="4" w:space="0" w:color="000000"/>
              <w:right w:val="single" w:sz="8" w:space="0" w:color="000000"/>
            </w:tcBorders>
            <w:tcMar>
              <w:top w:w="0" w:type="dxa"/>
              <w:left w:w="108" w:type="dxa"/>
              <w:bottom w:w="0" w:type="dxa"/>
              <w:right w:w="108" w:type="dxa"/>
            </w:tcMar>
          </w:tcPr>
          <w:p w14:paraId="5FC580EE" w14:textId="77777777" w:rsidR="001B06A7" w:rsidRPr="005932D0" w:rsidRDefault="001B06A7" w:rsidP="00C34026">
            <w:pPr>
              <w:rPr>
                <w:szCs w:val="24"/>
              </w:rPr>
            </w:pPr>
            <w:r w:rsidRPr="005932D0">
              <w:rPr>
                <w:szCs w:val="24"/>
              </w:rPr>
              <w:t>Ежемесячно</w:t>
            </w:r>
          </w:p>
        </w:tc>
      </w:tr>
      <w:tr w:rsidR="001B06A7" w:rsidRPr="005932D0" w14:paraId="068A0F2E" w14:textId="77777777" w:rsidTr="00697A24">
        <w:trPr>
          <w:trHeight w:val="300"/>
        </w:trPr>
        <w:tc>
          <w:tcPr>
            <w:tcW w:w="828"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14:paraId="353FFD56" w14:textId="77777777" w:rsidR="001B06A7" w:rsidRPr="005932D0" w:rsidRDefault="001B06A7" w:rsidP="00C34026">
            <w:pPr>
              <w:jc w:val="both"/>
              <w:rPr>
                <w:szCs w:val="24"/>
              </w:rPr>
            </w:pPr>
            <w:r w:rsidRPr="005932D0">
              <w:rPr>
                <w:szCs w:val="24"/>
              </w:rPr>
              <w:t>2.10.</w:t>
            </w:r>
          </w:p>
        </w:tc>
        <w:tc>
          <w:tcPr>
            <w:tcW w:w="753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72E6ADCC" w14:textId="77777777" w:rsidR="001B06A7" w:rsidRPr="005932D0" w:rsidRDefault="001B06A7" w:rsidP="00C34026">
            <w:pPr>
              <w:jc w:val="both"/>
              <w:rPr>
                <w:szCs w:val="24"/>
              </w:rPr>
            </w:pPr>
            <w:r w:rsidRPr="005932D0">
              <w:rPr>
                <w:szCs w:val="24"/>
              </w:rPr>
              <w:t>Проверить работу кнопок разблокировки дверей.</w:t>
            </w:r>
          </w:p>
        </w:tc>
        <w:tc>
          <w:tcPr>
            <w:tcW w:w="1536" w:type="dxa"/>
            <w:tcBorders>
              <w:top w:val="single" w:sz="4" w:space="0" w:color="000000"/>
              <w:bottom w:val="single" w:sz="4" w:space="0" w:color="000000"/>
              <w:right w:val="single" w:sz="8" w:space="0" w:color="000000"/>
            </w:tcBorders>
            <w:tcMar>
              <w:top w:w="0" w:type="dxa"/>
              <w:left w:w="108" w:type="dxa"/>
              <w:bottom w:w="0" w:type="dxa"/>
              <w:right w:w="108" w:type="dxa"/>
            </w:tcMar>
          </w:tcPr>
          <w:p w14:paraId="16A657FC" w14:textId="77777777" w:rsidR="001B06A7" w:rsidRPr="005932D0" w:rsidRDefault="001B06A7" w:rsidP="00C34026">
            <w:pPr>
              <w:rPr>
                <w:szCs w:val="24"/>
              </w:rPr>
            </w:pPr>
            <w:r w:rsidRPr="005932D0">
              <w:rPr>
                <w:szCs w:val="24"/>
              </w:rPr>
              <w:t>Ежемесячно</w:t>
            </w:r>
          </w:p>
        </w:tc>
      </w:tr>
      <w:tr w:rsidR="001B06A7" w:rsidRPr="005932D0" w14:paraId="5C305772" w14:textId="77777777" w:rsidTr="00697A24">
        <w:trPr>
          <w:trHeight w:val="300"/>
        </w:trPr>
        <w:tc>
          <w:tcPr>
            <w:tcW w:w="828"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14:paraId="797506C3" w14:textId="77777777" w:rsidR="001B06A7" w:rsidRPr="005932D0" w:rsidRDefault="001B06A7" w:rsidP="00C34026">
            <w:pPr>
              <w:jc w:val="both"/>
              <w:rPr>
                <w:szCs w:val="24"/>
              </w:rPr>
            </w:pPr>
            <w:r w:rsidRPr="005932D0">
              <w:rPr>
                <w:szCs w:val="24"/>
              </w:rPr>
              <w:t>3</w:t>
            </w:r>
          </w:p>
        </w:tc>
        <w:tc>
          <w:tcPr>
            <w:tcW w:w="753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199169BE" w14:textId="77777777" w:rsidR="001B06A7" w:rsidRPr="005932D0" w:rsidRDefault="001B06A7" w:rsidP="00C34026">
            <w:pPr>
              <w:jc w:val="both"/>
              <w:rPr>
                <w:b/>
                <w:szCs w:val="24"/>
              </w:rPr>
            </w:pPr>
            <w:r w:rsidRPr="005932D0">
              <w:rPr>
                <w:b/>
                <w:szCs w:val="24"/>
              </w:rPr>
              <w:t>Элементы бесперебойного питания</w:t>
            </w:r>
          </w:p>
        </w:tc>
        <w:tc>
          <w:tcPr>
            <w:tcW w:w="1536"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tcPr>
          <w:p w14:paraId="7A925E15" w14:textId="77777777" w:rsidR="001B06A7" w:rsidRPr="005932D0" w:rsidRDefault="001B06A7" w:rsidP="00C34026">
            <w:pPr>
              <w:rPr>
                <w:szCs w:val="24"/>
              </w:rPr>
            </w:pPr>
          </w:p>
        </w:tc>
      </w:tr>
      <w:tr w:rsidR="001B06A7" w:rsidRPr="005932D0" w14:paraId="395FF131" w14:textId="77777777" w:rsidTr="00697A24">
        <w:trPr>
          <w:trHeight w:val="300"/>
        </w:trPr>
        <w:tc>
          <w:tcPr>
            <w:tcW w:w="828"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14:paraId="45978828" w14:textId="77777777" w:rsidR="001B06A7" w:rsidRPr="005932D0" w:rsidRDefault="001B06A7" w:rsidP="00C34026">
            <w:pPr>
              <w:jc w:val="both"/>
              <w:rPr>
                <w:szCs w:val="24"/>
              </w:rPr>
            </w:pPr>
            <w:r w:rsidRPr="005932D0">
              <w:rPr>
                <w:szCs w:val="24"/>
              </w:rPr>
              <w:t>3.1.</w:t>
            </w:r>
          </w:p>
        </w:tc>
        <w:tc>
          <w:tcPr>
            <w:tcW w:w="753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614F34E8" w14:textId="77777777" w:rsidR="001B06A7" w:rsidRPr="005932D0" w:rsidRDefault="001B06A7" w:rsidP="00C34026">
            <w:pPr>
              <w:rPr>
                <w:szCs w:val="24"/>
              </w:rPr>
            </w:pPr>
            <w:r w:rsidRPr="005932D0">
              <w:rPr>
                <w:szCs w:val="24"/>
              </w:rPr>
              <w:t>Очистка от пыли электронных блоков и силовых частей ИБП</w:t>
            </w:r>
          </w:p>
        </w:tc>
        <w:tc>
          <w:tcPr>
            <w:tcW w:w="1536"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tcPr>
          <w:p w14:paraId="36AD81F9" w14:textId="77777777" w:rsidR="001B06A7" w:rsidRPr="005932D0" w:rsidRDefault="001B06A7" w:rsidP="00C34026">
            <w:pPr>
              <w:rPr>
                <w:szCs w:val="24"/>
              </w:rPr>
            </w:pPr>
            <w:r w:rsidRPr="005932D0">
              <w:rPr>
                <w:szCs w:val="24"/>
              </w:rPr>
              <w:t>Ежемесячно</w:t>
            </w:r>
          </w:p>
        </w:tc>
      </w:tr>
      <w:tr w:rsidR="001B06A7" w:rsidRPr="005932D0" w14:paraId="26D1A9E5" w14:textId="77777777" w:rsidTr="00697A24">
        <w:trPr>
          <w:trHeight w:val="300"/>
        </w:trPr>
        <w:tc>
          <w:tcPr>
            <w:tcW w:w="828"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14:paraId="30B4C66F" w14:textId="77777777" w:rsidR="001B06A7" w:rsidRPr="005932D0" w:rsidRDefault="001B06A7" w:rsidP="00C34026">
            <w:pPr>
              <w:jc w:val="both"/>
              <w:rPr>
                <w:szCs w:val="24"/>
              </w:rPr>
            </w:pPr>
            <w:r w:rsidRPr="005932D0">
              <w:rPr>
                <w:szCs w:val="24"/>
              </w:rPr>
              <w:t>3.2.</w:t>
            </w:r>
          </w:p>
        </w:tc>
        <w:tc>
          <w:tcPr>
            <w:tcW w:w="753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222D5DCD" w14:textId="77777777" w:rsidR="001B06A7" w:rsidRPr="005932D0" w:rsidRDefault="001B06A7" w:rsidP="00C34026">
            <w:pPr>
              <w:rPr>
                <w:szCs w:val="24"/>
              </w:rPr>
            </w:pPr>
            <w:r w:rsidRPr="005932D0">
              <w:rPr>
                <w:szCs w:val="24"/>
              </w:rPr>
              <w:t>Визуальный осмотр внешнего и внутреннего состояния ИБП</w:t>
            </w:r>
          </w:p>
        </w:tc>
        <w:tc>
          <w:tcPr>
            <w:tcW w:w="1536"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tcPr>
          <w:p w14:paraId="41745445" w14:textId="77777777" w:rsidR="001B06A7" w:rsidRPr="005932D0" w:rsidRDefault="001B06A7" w:rsidP="00C34026">
            <w:pPr>
              <w:rPr>
                <w:szCs w:val="24"/>
              </w:rPr>
            </w:pPr>
            <w:r w:rsidRPr="005932D0">
              <w:rPr>
                <w:szCs w:val="24"/>
              </w:rPr>
              <w:t>Ежемесячно</w:t>
            </w:r>
          </w:p>
        </w:tc>
      </w:tr>
      <w:tr w:rsidR="001B06A7" w:rsidRPr="005932D0" w14:paraId="33F6ACDD" w14:textId="77777777" w:rsidTr="00697A24">
        <w:trPr>
          <w:trHeight w:val="300"/>
        </w:trPr>
        <w:tc>
          <w:tcPr>
            <w:tcW w:w="828"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14:paraId="546F6CF7" w14:textId="77777777" w:rsidR="001B06A7" w:rsidRPr="005932D0" w:rsidRDefault="001B06A7" w:rsidP="00C34026">
            <w:pPr>
              <w:jc w:val="both"/>
              <w:rPr>
                <w:szCs w:val="24"/>
              </w:rPr>
            </w:pPr>
            <w:r w:rsidRPr="005932D0">
              <w:rPr>
                <w:szCs w:val="24"/>
              </w:rPr>
              <w:t>3.3.</w:t>
            </w:r>
          </w:p>
        </w:tc>
        <w:tc>
          <w:tcPr>
            <w:tcW w:w="753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51B4111A" w14:textId="77777777" w:rsidR="001B06A7" w:rsidRPr="005932D0" w:rsidRDefault="001B06A7" w:rsidP="00C34026">
            <w:pPr>
              <w:rPr>
                <w:szCs w:val="24"/>
              </w:rPr>
            </w:pPr>
            <w:r w:rsidRPr="005932D0">
              <w:rPr>
                <w:szCs w:val="24"/>
              </w:rPr>
              <w:t>Проверка основных режимов работы UPS</w:t>
            </w:r>
          </w:p>
        </w:tc>
        <w:tc>
          <w:tcPr>
            <w:tcW w:w="1536"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tcPr>
          <w:p w14:paraId="0400F654" w14:textId="77777777" w:rsidR="001B06A7" w:rsidRPr="005932D0" w:rsidRDefault="001B06A7" w:rsidP="00C34026">
            <w:pPr>
              <w:rPr>
                <w:szCs w:val="24"/>
              </w:rPr>
            </w:pPr>
            <w:r w:rsidRPr="005932D0">
              <w:rPr>
                <w:szCs w:val="24"/>
              </w:rPr>
              <w:t>Ежемесячно</w:t>
            </w:r>
          </w:p>
        </w:tc>
      </w:tr>
      <w:tr w:rsidR="001B06A7" w:rsidRPr="005932D0" w14:paraId="47E1560D" w14:textId="77777777" w:rsidTr="00697A24">
        <w:tc>
          <w:tcPr>
            <w:tcW w:w="828"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14:paraId="1952648B" w14:textId="77777777" w:rsidR="001B06A7" w:rsidRPr="005932D0" w:rsidRDefault="001B06A7" w:rsidP="00C34026">
            <w:pPr>
              <w:jc w:val="both"/>
              <w:rPr>
                <w:szCs w:val="24"/>
              </w:rPr>
            </w:pPr>
            <w:r w:rsidRPr="005932D0">
              <w:rPr>
                <w:szCs w:val="24"/>
              </w:rPr>
              <w:t>3.4.</w:t>
            </w:r>
          </w:p>
        </w:tc>
        <w:tc>
          <w:tcPr>
            <w:tcW w:w="753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08E7DC33" w14:textId="77777777" w:rsidR="001B06A7" w:rsidRPr="005932D0" w:rsidRDefault="001B06A7" w:rsidP="00C34026">
            <w:pPr>
              <w:rPr>
                <w:szCs w:val="24"/>
              </w:rPr>
            </w:pPr>
            <w:r w:rsidRPr="005932D0">
              <w:rPr>
                <w:szCs w:val="24"/>
              </w:rPr>
              <w:t>Проверка основных режимов работы UPS</w:t>
            </w:r>
          </w:p>
        </w:tc>
        <w:tc>
          <w:tcPr>
            <w:tcW w:w="1536"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tcPr>
          <w:p w14:paraId="41F750BE" w14:textId="77777777" w:rsidR="001B06A7" w:rsidRPr="005932D0" w:rsidRDefault="001B06A7" w:rsidP="00C34026">
            <w:pPr>
              <w:rPr>
                <w:szCs w:val="24"/>
              </w:rPr>
            </w:pPr>
            <w:r w:rsidRPr="005932D0">
              <w:rPr>
                <w:szCs w:val="24"/>
              </w:rPr>
              <w:t>Ежемесячно</w:t>
            </w:r>
          </w:p>
        </w:tc>
      </w:tr>
      <w:tr w:rsidR="001B06A7" w:rsidRPr="005932D0" w14:paraId="12CD1407" w14:textId="77777777" w:rsidTr="00697A24">
        <w:tc>
          <w:tcPr>
            <w:tcW w:w="828"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14:paraId="2AAF0013" w14:textId="77777777" w:rsidR="001B06A7" w:rsidRPr="005932D0" w:rsidRDefault="001B06A7" w:rsidP="00C34026">
            <w:pPr>
              <w:jc w:val="both"/>
              <w:rPr>
                <w:szCs w:val="24"/>
              </w:rPr>
            </w:pPr>
            <w:r w:rsidRPr="005932D0">
              <w:rPr>
                <w:szCs w:val="24"/>
              </w:rPr>
              <w:t>3.5.</w:t>
            </w:r>
          </w:p>
        </w:tc>
        <w:tc>
          <w:tcPr>
            <w:tcW w:w="753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16A29A18" w14:textId="77777777" w:rsidR="001B06A7" w:rsidRPr="005932D0" w:rsidRDefault="001B06A7" w:rsidP="00C34026">
            <w:pPr>
              <w:rPr>
                <w:szCs w:val="24"/>
              </w:rPr>
            </w:pPr>
            <w:r w:rsidRPr="005932D0">
              <w:rPr>
                <w:szCs w:val="24"/>
              </w:rPr>
              <w:t>Измерение входных и выходных параметров UPS</w:t>
            </w:r>
          </w:p>
        </w:tc>
        <w:tc>
          <w:tcPr>
            <w:tcW w:w="1536"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tcPr>
          <w:p w14:paraId="76FE3F3E" w14:textId="77777777" w:rsidR="001B06A7" w:rsidRPr="005932D0" w:rsidRDefault="001B06A7" w:rsidP="00C34026">
            <w:pPr>
              <w:rPr>
                <w:szCs w:val="24"/>
              </w:rPr>
            </w:pPr>
            <w:r w:rsidRPr="005932D0">
              <w:rPr>
                <w:szCs w:val="24"/>
              </w:rPr>
              <w:t>Ежемесячно</w:t>
            </w:r>
          </w:p>
        </w:tc>
      </w:tr>
      <w:tr w:rsidR="001B06A7" w:rsidRPr="005932D0" w14:paraId="29FBE9FC" w14:textId="77777777" w:rsidTr="00697A24">
        <w:tc>
          <w:tcPr>
            <w:tcW w:w="828"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14:paraId="60861699" w14:textId="77777777" w:rsidR="001B06A7" w:rsidRPr="005932D0" w:rsidRDefault="001B06A7" w:rsidP="00C34026">
            <w:pPr>
              <w:jc w:val="both"/>
              <w:rPr>
                <w:szCs w:val="24"/>
              </w:rPr>
            </w:pPr>
            <w:r w:rsidRPr="005932D0">
              <w:rPr>
                <w:szCs w:val="24"/>
              </w:rPr>
              <w:t>3.6.</w:t>
            </w:r>
          </w:p>
        </w:tc>
        <w:tc>
          <w:tcPr>
            <w:tcW w:w="753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131DE56B" w14:textId="77777777" w:rsidR="001B06A7" w:rsidRPr="005932D0" w:rsidRDefault="001B06A7" w:rsidP="00C34026">
            <w:pPr>
              <w:rPr>
                <w:szCs w:val="24"/>
              </w:rPr>
            </w:pPr>
            <w:r w:rsidRPr="005932D0">
              <w:rPr>
                <w:szCs w:val="24"/>
              </w:rPr>
              <w:t>Расчет мощности, потребляемой от сети и отдаваемой в нагрузку (на основе сделанных измерений)</w:t>
            </w:r>
          </w:p>
        </w:tc>
        <w:tc>
          <w:tcPr>
            <w:tcW w:w="1536"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tcPr>
          <w:p w14:paraId="7CF6FAAE" w14:textId="77777777" w:rsidR="001B06A7" w:rsidRPr="005932D0" w:rsidRDefault="001B06A7" w:rsidP="00C34026">
            <w:pPr>
              <w:rPr>
                <w:szCs w:val="24"/>
              </w:rPr>
            </w:pPr>
            <w:r w:rsidRPr="005932D0">
              <w:rPr>
                <w:szCs w:val="24"/>
              </w:rPr>
              <w:t>Ежемесячно</w:t>
            </w:r>
          </w:p>
        </w:tc>
      </w:tr>
      <w:tr w:rsidR="001B06A7" w:rsidRPr="005932D0" w14:paraId="26DB91BF" w14:textId="77777777" w:rsidTr="00697A24">
        <w:tc>
          <w:tcPr>
            <w:tcW w:w="828"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14:paraId="404C3D4B" w14:textId="77777777" w:rsidR="001B06A7" w:rsidRPr="005932D0" w:rsidRDefault="001B06A7" w:rsidP="00C34026">
            <w:pPr>
              <w:jc w:val="both"/>
              <w:rPr>
                <w:szCs w:val="24"/>
              </w:rPr>
            </w:pPr>
            <w:r w:rsidRPr="005932D0">
              <w:rPr>
                <w:szCs w:val="24"/>
              </w:rPr>
              <w:t>3.7.</w:t>
            </w:r>
          </w:p>
        </w:tc>
        <w:tc>
          <w:tcPr>
            <w:tcW w:w="753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47D82A6E" w14:textId="77777777" w:rsidR="001B06A7" w:rsidRPr="005932D0" w:rsidRDefault="001B06A7" w:rsidP="00C34026">
            <w:pPr>
              <w:rPr>
                <w:szCs w:val="24"/>
              </w:rPr>
            </w:pPr>
            <w:r w:rsidRPr="005932D0">
              <w:rPr>
                <w:szCs w:val="24"/>
              </w:rPr>
              <w:t>Проверка работы системы сигнализации и мониторинга ИБП</w:t>
            </w:r>
          </w:p>
        </w:tc>
        <w:tc>
          <w:tcPr>
            <w:tcW w:w="1536"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tcPr>
          <w:p w14:paraId="4AE0A30A" w14:textId="77777777" w:rsidR="001B06A7" w:rsidRPr="005932D0" w:rsidRDefault="001B06A7" w:rsidP="00C34026">
            <w:pPr>
              <w:rPr>
                <w:szCs w:val="24"/>
              </w:rPr>
            </w:pPr>
            <w:r w:rsidRPr="005932D0">
              <w:rPr>
                <w:szCs w:val="24"/>
              </w:rPr>
              <w:t>Ежемесячно</w:t>
            </w:r>
          </w:p>
        </w:tc>
      </w:tr>
      <w:tr w:rsidR="001B06A7" w:rsidRPr="005932D0" w14:paraId="45043DD5" w14:textId="77777777" w:rsidTr="00697A24">
        <w:tc>
          <w:tcPr>
            <w:tcW w:w="828"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14:paraId="5073216E" w14:textId="77777777" w:rsidR="001B06A7" w:rsidRPr="005932D0" w:rsidRDefault="001B06A7" w:rsidP="00C34026">
            <w:pPr>
              <w:jc w:val="both"/>
              <w:rPr>
                <w:szCs w:val="24"/>
              </w:rPr>
            </w:pPr>
            <w:r w:rsidRPr="005932D0">
              <w:rPr>
                <w:szCs w:val="24"/>
              </w:rPr>
              <w:t>3.8.</w:t>
            </w:r>
          </w:p>
        </w:tc>
        <w:tc>
          <w:tcPr>
            <w:tcW w:w="753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6BD65904" w14:textId="77777777" w:rsidR="001B06A7" w:rsidRPr="005932D0" w:rsidRDefault="001B06A7" w:rsidP="00C34026">
            <w:pPr>
              <w:rPr>
                <w:szCs w:val="24"/>
              </w:rPr>
            </w:pPr>
            <w:r w:rsidRPr="005932D0">
              <w:rPr>
                <w:szCs w:val="24"/>
              </w:rPr>
              <w:t>Осмотр и анализ сообщений из журнала событий</w:t>
            </w:r>
          </w:p>
        </w:tc>
        <w:tc>
          <w:tcPr>
            <w:tcW w:w="1536"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tcPr>
          <w:p w14:paraId="1921E96A" w14:textId="77777777" w:rsidR="001B06A7" w:rsidRPr="005932D0" w:rsidRDefault="001B06A7" w:rsidP="00C34026">
            <w:pPr>
              <w:rPr>
                <w:szCs w:val="24"/>
              </w:rPr>
            </w:pPr>
            <w:r w:rsidRPr="005932D0">
              <w:rPr>
                <w:szCs w:val="24"/>
              </w:rPr>
              <w:t>Ежемесячно</w:t>
            </w:r>
          </w:p>
        </w:tc>
      </w:tr>
      <w:tr w:rsidR="001B06A7" w:rsidRPr="005932D0" w14:paraId="25E3D29B" w14:textId="77777777" w:rsidTr="00697A24">
        <w:trPr>
          <w:trHeight w:val="265"/>
        </w:trPr>
        <w:tc>
          <w:tcPr>
            <w:tcW w:w="828"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14:paraId="4EC4E24E" w14:textId="77777777" w:rsidR="001B06A7" w:rsidRPr="005932D0" w:rsidRDefault="001B06A7" w:rsidP="00C34026">
            <w:pPr>
              <w:jc w:val="both"/>
              <w:rPr>
                <w:szCs w:val="24"/>
              </w:rPr>
            </w:pPr>
            <w:r w:rsidRPr="005932D0">
              <w:rPr>
                <w:szCs w:val="24"/>
              </w:rPr>
              <w:t>3.9.</w:t>
            </w:r>
          </w:p>
        </w:tc>
        <w:tc>
          <w:tcPr>
            <w:tcW w:w="753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722AA093" w14:textId="77777777" w:rsidR="001B06A7" w:rsidRPr="005932D0" w:rsidRDefault="001B06A7" w:rsidP="00C34026">
            <w:pPr>
              <w:rPr>
                <w:szCs w:val="24"/>
              </w:rPr>
            </w:pPr>
            <w:r w:rsidRPr="005932D0">
              <w:rPr>
                <w:szCs w:val="24"/>
              </w:rPr>
              <w:t>Контрольная проверка реакции UPS на пропадание входного напряжения</w:t>
            </w:r>
          </w:p>
        </w:tc>
        <w:tc>
          <w:tcPr>
            <w:tcW w:w="1536"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tcPr>
          <w:p w14:paraId="685F2A3A" w14:textId="77777777" w:rsidR="001B06A7" w:rsidRPr="005932D0" w:rsidRDefault="001B06A7" w:rsidP="00C34026">
            <w:pPr>
              <w:rPr>
                <w:szCs w:val="24"/>
              </w:rPr>
            </w:pPr>
            <w:r w:rsidRPr="005932D0">
              <w:rPr>
                <w:szCs w:val="24"/>
              </w:rPr>
              <w:t>Ежемесячно</w:t>
            </w:r>
          </w:p>
        </w:tc>
      </w:tr>
      <w:tr w:rsidR="001B06A7" w:rsidRPr="005932D0" w14:paraId="182047F8" w14:textId="77777777" w:rsidTr="00697A24">
        <w:tc>
          <w:tcPr>
            <w:tcW w:w="828"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14:paraId="30134E7D" w14:textId="77777777" w:rsidR="001B06A7" w:rsidRPr="005932D0" w:rsidRDefault="001B06A7" w:rsidP="00C34026">
            <w:pPr>
              <w:jc w:val="both"/>
              <w:rPr>
                <w:szCs w:val="24"/>
              </w:rPr>
            </w:pPr>
            <w:r w:rsidRPr="005932D0">
              <w:rPr>
                <w:szCs w:val="24"/>
              </w:rPr>
              <w:t>3.10.</w:t>
            </w:r>
          </w:p>
        </w:tc>
        <w:tc>
          <w:tcPr>
            <w:tcW w:w="753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6FB6E481" w14:textId="77777777" w:rsidR="001B06A7" w:rsidRPr="005932D0" w:rsidRDefault="001B06A7" w:rsidP="00C34026">
            <w:pPr>
              <w:rPr>
                <w:szCs w:val="24"/>
              </w:rPr>
            </w:pPr>
            <w:r w:rsidRPr="005932D0">
              <w:rPr>
                <w:szCs w:val="24"/>
              </w:rPr>
              <w:t>Проверка состояния аккумуляторных батарей (без разборки)</w:t>
            </w:r>
          </w:p>
        </w:tc>
        <w:tc>
          <w:tcPr>
            <w:tcW w:w="1536"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tcPr>
          <w:p w14:paraId="5669138F" w14:textId="77777777" w:rsidR="001B06A7" w:rsidRPr="005932D0" w:rsidRDefault="001B06A7" w:rsidP="00C34026">
            <w:pPr>
              <w:rPr>
                <w:szCs w:val="24"/>
              </w:rPr>
            </w:pPr>
            <w:r w:rsidRPr="005932D0">
              <w:rPr>
                <w:szCs w:val="24"/>
              </w:rPr>
              <w:t>Ежемесячно</w:t>
            </w:r>
          </w:p>
        </w:tc>
      </w:tr>
    </w:tbl>
    <w:p w14:paraId="2975A19A" w14:textId="77777777" w:rsidR="001B06A7" w:rsidRPr="005932D0" w:rsidRDefault="001B06A7" w:rsidP="00C34026">
      <w:pPr>
        <w:jc w:val="both"/>
        <w:rPr>
          <w:szCs w:val="24"/>
        </w:rPr>
      </w:pPr>
    </w:p>
    <w:p w14:paraId="20C566BE" w14:textId="77777777" w:rsidR="001B06A7" w:rsidRPr="005932D0" w:rsidRDefault="001B06A7" w:rsidP="00C34026">
      <w:pPr>
        <w:ind w:left="426"/>
        <w:rPr>
          <w:szCs w:val="24"/>
        </w:rPr>
      </w:pPr>
      <w:r w:rsidRPr="005932D0">
        <w:rPr>
          <w:szCs w:val="24"/>
        </w:rPr>
        <w:t>Исполнитель осуществляет контроль за исправным содержанием и правильной эксплуатацией вышеперечисленных систем. В случае обнаружения неправильной эксплуатации Исполнитель обязан проинформировать Заказчика об этом и по его запросу составить отчет.</w:t>
      </w:r>
    </w:p>
    <w:p w14:paraId="500339AD" w14:textId="77777777" w:rsidR="001B06A7" w:rsidRPr="005932D0" w:rsidRDefault="001B06A7" w:rsidP="00C34026">
      <w:pPr>
        <w:ind w:left="426"/>
        <w:rPr>
          <w:szCs w:val="24"/>
        </w:rPr>
      </w:pPr>
    </w:p>
    <w:p w14:paraId="26C87399" w14:textId="77777777" w:rsidR="001B06A7" w:rsidRPr="005932D0" w:rsidRDefault="001B06A7" w:rsidP="00C34026">
      <w:pPr>
        <w:ind w:left="426"/>
        <w:rPr>
          <w:szCs w:val="24"/>
        </w:rPr>
      </w:pPr>
      <w:r w:rsidRPr="005932D0">
        <w:rPr>
          <w:szCs w:val="24"/>
        </w:rPr>
        <w:t>Время оказания услуг:</w:t>
      </w:r>
    </w:p>
    <w:p w14:paraId="73076E93" w14:textId="63EEDD54" w:rsidR="001B06A7" w:rsidRPr="005932D0" w:rsidRDefault="001B06A7" w:rsidP="00C34026">
      <w:pPr>
        <w:ind w:left="426"/>
        <w:rPr>
          <w:szCs w:val="24"/>
        </w:rPr>
      </w:pPr>
      <w:r w:rsidRPr="005932D0">
        <w:rPr>
          <w:szCs w:val="24"/>
        </w:rPr>
        <w:t xml:space="preserve">В рабочее время, с </w:t>
      </w:r>
      <w:r w:rsidR="00B504E4" w:rsidRPr="005932D0">
        <w:rPr>
          <w:szCs w:val="24"/>
        </w:rPr>
        <w:t>8</w:t>
      </w:r>
      <w:r w:rsidRPr="005932D0">
        <w:rPr>
          <w:szCs w:val="24"/>
        </w:rPr>
        <w:t xml:space="preserve"> до </w:t>
      </w:r>
      <w:r w:rsidR="00B504E4" w:rsidRPr="005932D0">
        <w:rPr>
          <w:szCs w:val="24"/>
        </w:rPr>
        <w:t>17</w:t>
      </w:r>
      <w:r w:rsidRPr="005932D0">
        <w:rPr>
          <w:szCs w:val="24"/>
        </w:rPr>
        <w:t xml:space="preserve"> часов; либо по договорённости сторон.</w:t>
      </w:r>
    </w:p>
    <w:p w14:paraId="7F29EDDE" w14:textId="77777777" w:rsidR="001B06A7" w:rsidRPr="005932D0" w:rsidRDefault="001B06A7" w:rsidP="00C34026">
      <w:pPr>
        <w:ind w:left="426"/>
        <w:rPr>
          <w:szCs w:val="24"/>
        </w:rPr>
      </w:pPr>
      <w:r w:rsidRPr="005932D0">
        <w:rPr>
          <w:szCs w:val="24"/>
        </w:rPr>
        <w:t>Все услуги/работы предварительно согласуются с Заказчиком по почте либо в мессенджере письменно.</w:t>
      </w:r>
    </w:p>
    <w:p w14:paraId="06975038" w14:textId="77777777" w:rsidR="001B06A7" w:rsidRPr="005932D0" w:rsidRDefault="001B06A7" w:rsidP="00C34026">
      <w:pPr>
        <w:ind w:left="426"/>
        <w:rPr>
          <w:szCs w:val="24"/>
        </w:rPr>
      </w:pPr>
      <w:r w:rsidRPr="005932D0">
        <w:rPr>
          <w:szCs w:val="24"/>
        </w:rPr>
        <w:t>Присутствие специалистов определяется необходимостью оказания услуг согласно данному ТЗ.</w:t>
      </w:r>
    </w:p>
    <w:p w14:paraId="75ED1D7A" w14:textId="77777777" w:rsidR="001B06A7" w:rsidRPr="005932D0" w:rsidRDefault="001B06A7" w:rsidP="00C34026">
      <w:pPr>
        <w:ind w:left="426"/>
        <w:rPr>
          <w:szCs w:val="24"/>
        </w:rPr>
      </w:pPr>
    </w:p>
    <w:p w14:paraId="2490C6CF" w14:textId="77777777" w:rsidR="001B06A7" w:rsidRPr="005932D0" w:rsidRDefault="001B06A7" w:rsidP="00C34026">
      <w:pPr>
        <w:ind w:left="426"/>
        <w:rPr>
          <w:szCs w:val="24"/>
        </w:rPr>
      </w:pPr>
      <w:r w:rsidRPr="005932D0">
        <w:rPr>
          <w:szCs w:val="24"/>
        </w:rPr>
        <w:t>Расходные материалы входят в стоимость договора и оплачиваются Исполнителем.</w:t>
      </w:r>
    </w:p>
    <w:p w14:paraId="6127C5D8" w14:textId="77777777" w:rsidR="001B06A7" w:rsidRPr="005932D0" w:rsidRDefault="001B06A7" w:rsidP="00C34026">
      <w:pPr>
        <w:ind w:left="426"/>
        <w:rPr>
          <w:szCs w:val="24"/>
        </w:rPr>
      </w:pPr>
    </w:p>
    <w:p w14:paraId="4DDDD6B8" w14:textId="77777777" w:rsidR="001B06A7" w:rsidRPr="005932D0" w:rsidRDefault="001B06A7" w:rsidP="00C34026">
      <w:pPr>
        <w:ind w:left="426"/>
        <w:rPr>
          <w:szCs w:val="24"/>
        </w:rPr>
      </w:pPr>
      <w:r w:rsidRPr="005932D0">
        <w:rPr>
          <w:szCs w:val="24"/>
        </w:rPr>
        <w:t>Требования к Исполнителю</w:t>
      </w:r>
    </w:p>
    <w:p w14:paraId="52833639" w14:textId="77777777" w:rsidR="001B06A7" w:rsidRPr="005932D0" w:rsidRDefault="001B06A7" w:rsidP="00C34026">
      <w:pPr>
        <w:ind w:left="426"/>
        <w:rPr>
          <w:szCs w:val="24"/>
        </w:rPr>
      </w:pPr>
    </w:p>
    <w:p w14:paraId="0EC3F955" w14:textId="77777777" w:rsidR="001B06A7" w:rsidRPr="005932D0" w:rsidRDefault="001B06A7" w:rsidP="00C34026">
      <w:pPr>
        <w:ind w:left="426"/>
        <w:rPr>
          <w:szCs w:val="24"/>
        </w:rPr>
      </w:pPr>
      <w:r w:rsidRPr="005932D0">
        <w:rPr>
          <w:szCs w:val="24"/>
        </w:rPr>
        <w:t xml:space="preserve">Исполнитель должен оказывать услуги, привлекая персонал соответствующей квалификации. </w:t>
      </w:r>
    </w:p>
    <w:p w14:paraId="0F40F671" w14:textId="77777777" w:rsidR="001B06A7" w:rsidRPr="005932D0" w:rsidRDefault="001B06A7" w:rsidP="00C34026">
      <w:pPr>
        <w:ind w:left="426"/>
        <w:rPr>
          <w:szCs w:val="24"/>
        </w:rPr>
      </w:pPr>
      <w:r w:rsidRPr="005932D0">
        <w:rPr>
          <w:szCs w:val="24"/>
        </w:rPr>
        <w:t>Исполнитель должен знать правила внутреннего трудового распорядка Заказчика.</w:t>
      </w:r>
    </w:p>
    <w:p w14:paraId="4A3B083E" w14:textId="77777777" w:rsidR="001B06A7" w:rsidRPr="005932D0" w:rsidRDefault="001B06A7" w:rsidP="00C34026">
      <w:pPr>
        <w:ind w:left="426"/>
        <w:rPr>
          <w:szCs w:val="24"/>
        </w:rPr>
      </w:pPr>
      <w:r w:rsidRPr="005932D0">
        <w:rPr>
          <w:szCs w:val="24"/>
        </w:rPr>
        <w:t xml:space="preserve">Исполнитель организовывает оказание услуг с условием обязательного выполнения мероприятий по пожарной безопасности, технике безопасности, охране окружающей среды, уборке мусора, (появившегося в ходе оказания услуг). </w:t>
      </w:r>
    </w:p>
    <w:p w14:paraId="29226A3E" w14:textId="77777777" w:rsidR="0017449C" w:rsidRPr="005932D0" w:rsidRDefault="0017449C" w:rsidP="00C34026">
      <w:pPr>
        <w:pStyle w:val="Standard"/>
        <w:ind w:left="426"/>
        <w:rPr>
          <w:bCs/>
          <w:szCs w:val="24"/>
        </w:rPr>
      </w:pPr>
      <w:r w:rsidRPr="005932D0">
        <w:rPr>
          <w:bCs/>
          <w:szCs w:val="24"/>
        </w:rPr>
        <w:tab/>
      </w:r>
      <w:r w:rsidRPr="005932D0">
        <w:rPr>
          <w:bCs/>
          <w:szCs w:val="24"/>
        </w:rPr>
        <w:tab/>
      </w:r>
    </w:p>
    <w:tbl>
      <w:tblPr>
        <w:tblW w:w="9919" w:type="dxa"/>
        <w:tblLook w:val="0000" w:firstRow="0" w:lastRow="0" w:firstColumn="0" w:lastColumn="0" w:noHBand="0" w:noVBand="0"/>
      </w:tblPr>
      <w:tblGrid>
        <w:gridCol w:w="5314"/>
        <w:gridCol w:w="4605"/>
      </w:tblGrid>
      <w:tr w:rsidR="00F44A46" w:rsidRPr="005932D0" w14:paraId="070A4E52" w14:textId="77777777" w:rsidTr="00D80EE6">
        <w:trPr>
          <w:trHeight w:val="200"/>
        </w:trPr>
        <w:tc>
          <w:tcPr>
            <w:tcW w:w="5314" w:type="dxa"/>
            <w:shd w:val="clear" w:color="auto" w:fill="auto"/>
          </w:tcPr>
          <w:p w14:paraId="1DEEEFC8" w14:textId="77777777" w:rsidR="00F44A46" w:rsidRPr="005932D0" w:rsidRDefault="00F44A46" w:rsidP="00C34026">
            <w:pPr>
              <w:tabs>
                <w:tab w:val="left" w:pos="2700"/>
              </w:tabs>
              <w:snapToGrid w:val="0"/>
              <w:rPr>
                <w:b/>
                <w:szCs w:val="24"/>
              </w:rPr>
            </w:pPr>
          </w:p>
        </w:tc>
        <w:tc>
          <w:tcPr>
            <w:tcW w:w="4605" w:type="dxa"/>
            <w:shd w:val="clear" w:color="auto" w:fill="auto"/>
          </w:tcPr>
          <w:p w14:paraId="72717E61" w14:textId="77777777" w:rsidR="00F44A46" w:rsidRPr="005932D0" w:rsidRDefault="00F44A46" w:rsidP="00C34026">
            <w:pPr>
              <w:tabs>
                <w:tab w:val="left" w:pos="2700"/>
              </w:tabs>
              <w:snapToGrid w:val="0"/>
              <w:rPr>
                <w:b/>
                <w:szCs w:val="24"/>
              </w:rPr>
            </w:pPr>
          </w:p>
        </w:tc>
      </w:tr>
      <w:tr w:rsidR="00F44A46" w:rsidRPr="005932D0" w14:paraId="661170E4" w14:textId="77777777" w:rsidTr="00D80EE6">
        <w:trPr>
          <w:trHeight w:val="1716"/>
        </w:trPr>
        <w:tc>
          <w:tcPr>
            <w:tcW w:w="5314" w:type="dxa"/>
            <w:shd w:val="clear" w:color="auto" w:fill="auto"/>
          </w:tcPr>
          <w:p w14:paraId="316B55AA" w14:textId="77777777" w:rsidR="00F44A46" w:rsidRPr="005932D0" w:rsidRDefault="00F44A46" w:rsidP="00C34026">
            <w:pPr>
              <w:tabs>
                <w:tab w:val="left" w:pos="2700"/>
              </w:tabs>
              <w:snapToGrid w:val="0"/>
              <w:rPr>
                <w:b/>
                <w:szCs w:val="24"/>
              </w:rPr>
            </w:pPr>
            <w:r w:rsidRPr="005932D0">
              <w:rPr>
                <w:b/>
                <w:szCs w:val="24"/>
              </w:rPr>
              <w:lastRenderedPageBreak/>
              <w:t xml:space="preserve">Заказчик: </w:t>
            </w:r>
          </w:p>
        </w:tc>
        <w:tc>
          <w:tcPr>
            <w:tcW w:w="4605" w:type="dxa"/>
            <w:shd w:val="clear" w:color="auto" w:fill="auto"/>
          </w:tcPr>
          <w:p w14:paraId="7DC2253C" w14:textId="77777777" w:rsidR="00F44A46" w:rsidRPr="005932D0" w:rsidRDefault="00F44A46" w:rsidP="00C34026">
            <w:pPr>
              <w:tabs>
                <w:tab w:val="left" w:pos="2700"/>
              </w:tabs>
              <w:snapToGrid w:val="0"/>
              <w:rPr>
                <w:b/>
                <w:szCs w:val="24"/>
              </w:rPr>
            </w:pPr>
            <w:r w:rsidRPr="005932D0">
              <w:rPr>
                <w:b/>
                <w:szCs w:val="24"/>
              </w:rPr>
              <w:t>Исполнитель:</w:t>
            </w:r>
          </w:p>
          <w:p w14:paraId="1C1B5DC5" w14:textId="77777777" w:rsidR="00F44A46" w:rsidRPr="005932D0" w:rsidRDefault="00F44A46" w:rsidP="00C34026">
            <w:pPr>
              <w:tabs>
                <w:tab w:val="left" w:pos="2700"/>
              </w:tabs>
              <w:snapToGrid w:val="0"/>
              <w:rPr>
                <w:b/>
                <w:szCs w:val="24"/>
              </w:rPr>
            </w:pPr>
          </w:p>
          <w:p w14:paraId="60E9027D" w14:textId="77777777" w:rsidR="00F44A46" w:rsidRPr="005932D0" w:rsidRDefault="00F44A46" w:rsidP="00C34026">
            <w:pPr>
              <w:tabs>
                <w:tab w:val="left" w:pos="2700"/>
              </w:tabs>
              <w:snapToGrid w:val="0"/>
              <w:rPr>
                <w:b/>
                <w:szCs w:val="24"/>
                <w:lang w:val="en-US"/>
              </w:rPr>
            </w:pPr>
          </w:p>
        </w:tc>
      </w:tr>
      <w:tr w:rsidR="00F44A46" w:rsidRPr="005932D0" w14:paraId="41FAA6E6" w14:textId="77777777" w:rsidTr="00D80EE6">
        <w:trPr>
          <w:trHeight w:val="858"/>
        </w:trPr>
        <w:tc>
          <w:tcPr>
            <w:tcW w:w="5314" w:type="dxa"/>
            <w:shd w:val="clear" w:color="auto" w:fill="auto"/>
          </w:tcPr>
          <w:p w14:paraId="4624C1DB" w14:textId="77777777" w:rsidR="00F44A46" w:rsidRPr="005932D0" w:rsidRDefault="00F44A46" w:rsidP="00C34026">
            <w:pPr>
              <w:tabs>
                <w:tab w:val="left" w:pos="2700"/>
              </w:tabs>
              <w:snapToGrid w:val="0"/>
              <w:rPr>
                <w:szCs w:val="24"/>
              </w:rPr>
            </w:pPr>
            <w:r w:rsidRPr="005932D0">
              <w:rPr>
                <w:szCs w:val="24"/>
              </w:rPr>
              <w:t xml:space="preserve">Генеральный директор </w:t>
            </w:r>
          </w:p>
          <w:p w14:paraId="0B2DBF09" w14:textId="77777777" w:rsidR="00F44A46" w:rsidRPr="005932D0" w:rsidRDefault="00F44A46" w:rsidP="00C34026">
            <w:pPr>
              <w:tabs>
                <w:tab w:val="left" w:pos="2700"/>
              </w:tabs>
              <w:snapToGrid w:val="0"/>
              <w:rPr>
                <w:szCs w:val="24"/>
              </w:rPr>
            </w:pPr>
          </w:p>
          <w:p w14:paraId="750672E4" w14:textId="77777777" w:rsidR="00F44A46" w:rsidRPr="005932D0" w:rsidRDefault="00F44A46" w:rsidP="00C34026">
            <w:pPr>
              <w:tabs>
                <w:tab w:val="left" w:pos="2700"/>
              </w:tabs>
              <w:rPr>
                <w:szCs w:val="24"/>
              </w:rPr>
            </w:pPr>
            <w:r w:rsidRPr="005932D0">
              <w:rPr>
                <w:szCs w:val="24"/>
              </w:rPr>
              <w:t>________________________/ С. Ю. Руф</w:t>
            </w:r>
          </w:p>
          <w:p w14:paraId="13727EA1" w14:textId="77777777" w:rsidR="00F44A46" w:rsidRPr="005932D0" w:rsidRDefault="00F44A46" w:rsidP="00C34026">
            <w:pPr>
              <w:tabs>
                <w:tab w:val="left" w:pos="2700"/>
              </w:tabs>
              <w:jc w:val="right"/>
              <w:rPr>
                <w:szCs w:val="24"/>
              </w:rPr>
            </w:pPr>
            <w:r w:rsidRPr="005932D0">
              <w:rPr>
                <w:szCs w:val="24"/>
              </w:rPr>
              <w:t xml:space="preserve"> </w:t>
            </w:r>
          </w:p>
        </w:tc>
        <w:tc>
          <w:tcPr>
            <w:tcW w:w="4605" w:type="dxa"/>
            <w:shd w:val="clear" w:color="auto" w:fill="auto"/>
          </w:tcPr>
          <w:p w14:paraId="2A70AC40" w14:textId="77777777" w:rsidR="00F44A46" w:rsidRPr="005932D0" w:rsidRDefault="00F44A46" w:rsidP="00C34026">
            <w:pPr>
              <w:tabs>
                <w:tab w:val="left" w:pos="2700"/>
              </w:tabs>
              <w:snapToGrid w:val="0"/>
              <w:rPr>
                <w:szCs w:val="24"/>
              </w:rPr>
            </w:pPr>
          </w:p>
          <w:p w14:paraId="3F8CCAD9" w14:textId="77777777" w:rsidR="00F44A46" w:rsidRPr="005932D0" w:rsidRDefault="00F44A46" w:rsidP="00C34026">
            <w:pPr>
              <w:tabs>
                <w:tab w:val="left" w:pos="2700"/>
              </w:tabs>
              <w:rPr>
                <w:szCs w:val="24"/>
              </w:rPr>
            </w:pPr>
          </w:p>
          <w:p w14:paraId="174EB822" w14:textId="77777777" w:rsidR="00F44A46" w:rsidRPr="005932D0" w:rsidRDefault="00F44A46" w:rsidP="00C34026">
            <w:pPr>
              <w:tabs>
                <w:tab w:val="left" w:pos="2700"/>
              </w:tabs>
              <w:rPr>
                <w:szCs w:val="24"/>
              </w:rPr>
            </w:pPr>
          </w:p>
        </w:tc>
      </w:tr>
    </w:tbl>
    <w:p w14:paraId="46C9836A" w14:textId="77777777" w:rsidR="009B3CD0" w:rsidRPr="005932D0" w:rsidRDefault="009B3CD0" w:rsidP="00C34026">
      <w:pPr>
        <w:pStyle w:val="Standard"/>
        <w:rPr>
          <w:szCs w:val="24"/>
        </w:rPr>
      </w:pPr>
    </w:p>
    <w:p w14:paraId="6B1202C9" w14:textId="77777777" w:rsidR="005E1F8A" w:rsidRPr="005932D0" w:rsidRDefault="005E1F8A" w:rsidP="00C34026">
      <w:pPr>
        <w:jc w:val="right"/>
        <w:rPr>
          <w:b/>
          <w:bCs/>
          <w:szCs w:val="24"/>
        </w:rPr>
      </w:pPr>
    </w:p>
    <w:p w14:paraId="36BE6215" w14:textId="77777777" w:rsidR="005E1F8A" w:rsidRPr="005932D0" w:rsidRDefault="005E1F8A" w:rsidP="00C34026">
      <w:pPr>
        <w:jc w:val="right"/>
        <w:rPr>
          <w:b/>
          <w:bCs/>
          <w:szCs w:val="24"/>
        </w:rPr>
      </w:pPr>
    </w:p>
    <w:p w14:paraId="75169F5C" w14:textId="77777777" w:rsidR="005E1F8A" w:rsidRPr="005932D0" w:rsidRDefault="005E1F8A" w:rsidP="00C34026">
      <w:pPr>
        <w:jc w:val="right"/>
        <w:rPr>
          <w:b/>
          <w:bCs/>
          <w:szCs w:val="24"/>
        </w:rPr>
      </w:pPr>
    </w:p>
    <w:p w14:paraId="31C47D53" w14:textId="77777777" w:rsidR="005E1F8A" w:rsidRPr="005932D0" w:rsidRDefault="005E1F8A" w:rsidP="00C34026">
      <w:pPr>
        <w:jc w:val="right"/>
        <w:rPr>
          <w:b/>
          <w:bCs/>
          <w:szCs w:val="24"/>
        </w:rPr>
      </w:pPr>
    </w:p>
    <w:p w14:paraId="16B13B06" w14:textId="77777777" w:rsidR="005E1F8A" w:rsidRPr="005932D0" w:rsidRDefault="005E1F8A" w:rsidP="00C34026">
      <w:pPr>
        <w:jc w:val="right"/>
        <w:rPr>
          <w:b/>
          <w:bCs/>
          <w:szCs w:val="24"/>
        </w:rPr>
      </w:pPr>
    </w:p>
    <w:p w14:paraId="230720C2" w14:textId="77777777" w:rsidR="005E1F8A" w:rsidRPr="005932D0" w:rsidRDefault="005E1F8A" w:rsidP="00C34026">
      <w:pPr>
        <w:jc w:val="right"/>
        <w:rPr>
          <w:b/>
          <w:bCs/>
          <w:szCs w:val="24"/>
        </w:rPr>
      </w:pPr>
    </w:p>
    <w:p w14:paraId="50191035" w14:textId="77777777" w:rsidR="005E1F8A" w:rsidRPr="005932D0" w:rsidRDefault="005E1F8A" w:rsidP="00C34026">
      <w:pPr>
        <w:jc w:val="right"/>
        <w:rPr>
          <w:b/>
          <w:bCs/>
          <w:szCs w:val="24"/>
        </w:rPr>
      </w:pPr>
    </w:p>
    <w:p w14:paraId="5E995E3B" w14:textId="77777777" w:rsidR="005E1F8A" w:rsidRPr="005932D0" w:rsidRDefault="005E1F8A" w:rsidP="00C34026">
      <w:pPr>
        <w:jc w:val="right"/>
        <w:rPr>
          <w:b/>
          <w:bCs/>
          <w:szCs w:val="24"/>
        </w:rPr>
      </w:pPr>
    </w:p>
    <w:p w14:paraId="4F87CDA6" w14:textId="77777777" w:rsidR="005E1F8A" w:rsidRPr="005932D0" w:rsidRDefault="005E1F8A" w:rsidP="00C34026">
      <w:pPr>
        <w:jc w:val="right"/>
        <w:rPr>
          <w:b/>
          <w:bCs/>
          <w:szCs w:val="24"/>
        </w:rPr>
      </w:pPr>
    </w:p>
    <w:p w14:paraId="3A670C94" w14:textId="77777777" w:rsidR="005E1F8A" w:rsidRPr="005932D0" w:rsidRDefault="005E1F8A" w:rsidP="00C34026">
      <w:pPr>
        <w:jc w:val="right"/>
        <w:rPr>
          <w:b/>
          <w:bCs/>
          <w:szCs w:val="24"/>
        </w:rPr>
      </w:pPr>
    </w:p>
    <w:p w14:paraId="0970283B" w14:textId="77777777" w:rsidR="005E1F8A" w:rsidRPr="005932D0" w:rsidRDefault="005E1F8A" w:rsidP="00C34026">
      <w:pPr>
        <w:jc w:val="right"/>
        <w:rPr>
          <w:b/>
          <w:bCs/>
          <w:szCs w:val="24"/>
        </w:rPr>
      </w:pPr>
    </w:p>
    <w:p w14:paraId="32A90B3B" w14:textId="77777777" w:rsidR="005E1F8A" w:rsidRPr="005932D0" w:rsidRDefault="005E1F8A" w:rsidP="00C34026">
      <w:pPr>
        <w:jc w:val="right"/>
        <w:rPr>
          <w:b/>
          <w:bCs/>
          <w:szCs w:val="24"/>
        </w:rPr>
      </w:pPr>
    </w:p>
    <w:p w14:paraId="737EBA71" w14:textId="77777777" w:rsidR="005E1F8A" w:rsidRPr="005932D0" w:rsidRDefault="005E1F8A" w:rsidP="00C34026">
      <w:pPr>
        <w:jc w:val="right"/>
        <w:rPr>
          <w:b/>
          <w:bCs/>
          <w:szCs w:val="24"/>
        </w:rPr>
      </w:pPr>
    </w:p>
    <w:p w14:paraId="6AF4A457" w14:textId="77777777" w:rsidR="005E1F8A" w:rsidRPr="005932D0" w:rsidRDefault="005E1F8A" w:rsidP="00C34026">
      <w:pPr>
        <w:jc w:val="right"/>
        <w:rPr>
          <w:b/>
          <w:bCs/>
          <w:szCs w:val="24"/>
        </w:rPr>
      </w:pPr>
    </w:p>
    <w:p w14:paraId="414E6055" w14:textId="77777777" w:rsidR="005E1F8A" w:rsidRPr="005932D0" w:rsidRDefault="005E1F8A" w:rsidP="00C34026">
      <w:pPr>
        <w:jc w:val="right"/>
        <w:rPr>
          <w:b/>
          <w:bCs/>
          <w:szCs w:val="24"/>
        </w:rPr>
      </w:pPr>
    </w:p>
    <w:p w14:paraId="02D965C1" w14:textId="77777777" w:rsidR="005E1F8A" w:rsidRPr="005932D0" w:rsidRDefault="005E1F8A" w:rsidP="00C34026">
      <w:pPr>
        <w:jc w:val="right"/>
        <w:rPr>
          <w:b/>
          <w:bCs/>
          <w:szCs w:val="24"/>
        </w:rPr>
      </w:pPr>
    </w:p>
    <w:p w14:paraId="3C405800" w14:textId="77777777" w:rsidR="005E1F8A" w:rsidRPr="005932D0" w:rsidRDefault="005E1F8A" w:rsidP="00C34026">
      <w:pPr>
        <w:jc w:val="right"/>
        <w:rPr>
          <w:b/>
          <w:bCs/>
          <w:szCs w:val="24"/>
        </w:rPr>
      </w:pPr>
    </w:p>
    <w:p w14:paraId="4B353D30" w14:textId="77777777" w:rsidR="005E1F8A" w:rsidRPr="005932D0" w:rsidRDefault="005E1F8A" w:rsidP="00C34026">
      <w:pPr>
        <w:jc w:val="right"/>
        <w:rPr>
          <w:b/>
          <w:bCs/>
          <w:szCs w:val="24"/>
        </w:rPr>
      </w:pPr>
    </w:p>
    <w:p w14:paraId="48394094" w14:textId="77777777" w:rsidR="005E1F8A" w:rsidRPr="005932D0" w:rsidRDefault="005E1F8A" w:rsidP="00C34026">
      <w:pPr>
        <w:jc w:val="right"/>
        <w:rPr>
          <w:b/>
          <w:bCs/>
          <w:szCs w:val="24"/>
        </w:rPr>
      </w:pPr>
    </w:p>
    <w:p w14:paraId="62827DD5" w14:textId="77777777" w:rsidR="005E1F8A" w:rsidRPr="005932D0" w:rsidRDefault="005E1F8A" w:rsidP="00C34026">
      <w:pPr>
        <w:jc w:val="right"/>
        <w:rPr>
          <w:b/>
          <w:bCs/>
          <w:szCs w:val="24"/>
        </w:rPr>
      </w:pPr>
    </w:p>
    <w:p w14:paraId="153F1EE2" w14:textId="77777777" w:rsidR="005E1F8A" w:rsidRPr="005932D0" w:rsidRDefault="005E1F8A" w:rsidP="00C34026">
      <w:pPr>
        <w:jc w:val="right"/>
        <w:rPr>
          <w:b/>
          <w:bCs/>
          <w:szCs w:val="24"/>
        </w:rPr>
      </w:pPr>
    </w:p>
    <w:p w14:paraId="11253976" w14:textId="77777777" w:rsidR="005E1F8A" w:rsidRPr="005932D0" w:rsidRDefault="005E1F8A" w:rsidP="00C34026">
      <w:pPr>
        <w:jc w:val="right"/>
        <w:rPr>
          <w:b/>
          <w:bCs/>
          <w:szCs w:val="24"/>
        </w:rPr>
      </w:pPr>
    </w:p>
    <w:p w14:paraId="736B1532" w14:textId="77777777" w:rsidR="005E1F8A" w:rsidRPr="005932D0" w:rsidRDefault="005E1F8A" w:rsidP="00C34026">
      <w:pPr>
        <w:jc w:val="right"/>
        <w:rPr>
          <w:b/>
          <w:bCs/>
          <w:szCs w:val="24"/>
        </w:rPr>
      </w:pPr>
    </w:p>
    <w:p w14:paraId="505FFE50" w14:textId="77777777" w:rsidR="005E1F8A" w:rsidRPr="005932D0" w:rsidRDefault="005E1F8A" w:rsidP="00C34026">
      <w:pPr>
        <w:jc w:val="right"/>
        <w:rPr>
          <w:b/>
          <w:bCs/>
          <w:szCs w:val="24"/>
        </w:rPr>
      </w:pPr>
    </w:p>
    <w:p w14:paraId="1EDD9B98" w14:textId="77777777" w:rsidR="005E1F8A" w:rsidRPr="005932D0" w:rsidRDefault="005E1F8A" w:rsidP="00C34026">
      <w:pPr>
        <w:jc w:val="right"/>
        <w:rPr>
          <w:b/>
          <w:bCs/>
          <w:szCs w:val="24"/>
        </w:rPr>
      </w:pPr>
    </w:p>
    <w:p w14:paraId="3783441D" w14:textId="77777777" w:rsidR="005E1F8A" w:rsidRPr="005932D0" w:rsidRDefault="005E1F8A" w:rsidP="00C34026">
      <w:pPr>
        <w:jc w:val="right"/>
        <w:rPr>
          <w:b/>
          <w:bCs/>
          <w:szCs w:val="24"/>
        </w:rPr>
      </w:pPr>
    </w:p>
    <w:p w14:paraId="36EE5ADC" w14:textId="77777777" w:rsidR="005E1F8A" w:rsidRPr="005932D0" w:rsidRDefault="005E1F8A" w:rsidP="00C34026">
      <w:pPr>
        <w:jc w:val="right"/>
        <w:rPr>
          <w:b/>
          <w:bCs/>
          <w:szCs w:val="24"/>
        </w:rPr>
      </w:pPr>
    </w:p>
    <w:p w14:paraId="0879D55C" w14:textId="77777777" w:rsidR="005E1F8A" w:rsidRPr="005932D0" w:rsidRDefault="005E1F8A" w:rsidP="00C34026">
      <w:pPr>
        <w:jc w:val="right"/>
        <w:rPr>
          <w:b/>
          <w:bCs/>
          <w:szCs w:val="24"/>
        </w:rPr>
      </w:pPr>
    </w:p>
    <w:p w14:paraId="667E9977" w14:textId="77777777" w:rsidR="005E1F8A" w:rsidRPr="005932D0" w:rsidRDefault="005E1F8A" w:rsidP="00C34026">
      <w:pPr>
        <w:jc w:val="right"/>
        <w:rPr>
          <w:b/>
          <w:bCs/>
          <w:szCs w:val="24"/>
        </w:rPr>
      </w:pPr>
    </w:p>
    <w:p w14:paraId="204FB5BD" w14:textId="77777777" w:rsidR="005E1F8A" w:rsidRPr="005932D0" w:rsidRDefault="005E1F8A" w:rsidP="00C34026">
      <w:pPr>
        <w:jc w:val="right"/>
        <w:rPr>
          <w:b/>
          <w:bCs/>
          <w:szCs w:val="24"/>
        </w:rPr>
      </w:pPr>
    </w:p>
    <w:p w14:paraId="5685A82C" w14:textId="77777777" w:rsidR="005E1F8A" w:rsidRPr="005932D0" w:rsidRDefault="005E1F8A" w:rsidP="00C34026">
      <w:pPr>
        <w:jc w:val="right"/>
        <w:rPr>
          <w:b/>
          <w:bCs/>
          <w:szCs w:val="24"/>
        </w:rPr>
      </w:pPr>
    </w:p>
    <w:p w14:paraId="4A908794" w14:textId="77777777" w:rsidR="005E1F8A" w:rsidRPr="005932D0" w:rsidRDefault="005E1F8A" w:rsidP="00C34026">
      <w:pPr>
        <w:jc w:val="right"/>
        <w:rPr>
          <w:b/>
          <w:bCs/>
          <w:szCs w:val="24"/>
        </w:rPr>
      </w:pPr>
    </w:p>
    <w:p w14:paraId="23AA835C" w14:textId="77777777" w:rsidR="005E1F8A" w:rsidRPr="005932D0" w:rsidRDefault="005E1F8A" w:rsidP="00C34026">
      <w:pPr>
        <w:jc w:val="right"/>
        <w:rPr>
          <w:b/>
          <w:bCs/>
          <w:szCs w:val="24"/>
        </w:rPr>
      </w:pPr>
    </w:p>
    <w:p w14:paraId="05CACDD4" w14:textId="77777777" w:rsidR="005E1F8A" w:rsidRPr="005932D0" w:rsidRDefault="005E1F8A" w:rsidP="00C34026">
      <w:pPr>
        <w:jc w:val="right"/>
        <w:rPr>
          <w:b/>
          <w:bCs/>
          <w:szCs w:val="24"/>
        </w:rPr>
      </w:pPr>
    </w:p>
    <w:p w14:paraId="4F0CA507" w14:textId="77777777" w:rsidR="005E1F8A" w:rsidRPr="005932D0" w:rsidRDefault="005E1F8A" w:rsidP="00C34026">
      <w:pPr>
        <w:jc w:val="right"/>
        <w:rPr>
          <w:b/>
          <w:bCs/>
          <w:szCs w:val="24"/>
        </w:rPr>
      </w:pPr>
    </w:p>
    <w:p w14:paraId="0246CE0D" w14:textId="77777777" w:rsidR="005E1F8A" w:rsidRPr="005932D0" w:rsidRDefault="005E1F8A" w:rsidP="00C34026">
      <w:pPr>
        <w:jc w:val="right"/>
        <w:rPr>
          <w:b/>
          <w:bCs/>
          <w:szCs w:val="24"/>
        </w:rPr>
      </w:pPr>
    </w:p>
    <w:p w14:paraId="5EB576D2" w14:textId="77777777" w:rsidR="005E1F8A" w:rsidRPr="005932D0" w:rsidRDefault="005E1F8A" w:rsidP="00C34026">
      <w:pPr>
        <w:jc w:val="right"/>
        <w:rPr>
          <w:b/>
          <w:bCs/>
          <w:szCs w:val="24"/>
        </w:rPr>
      </w:pPr>
    </w:p>
    <w:p w14:paraId="6DB86A9B" w14:textId="77777777" w:rsidR="005E1F8A" w:rsidRPr="005932D0" w:rsidRDefault="005E1F8A" w:rsidP="00C34026">
      <w:pPr>
        <w:jc w:val="right"/>
        <w:rPr>
          <w:b/>
          <w:bCs/>
          <w:szCs w:val="24"/>
        </w:rPr>
      </w:pPr>
    </w:p>
    <w:p w14:paraId="36E4E284" w14:textId="77777777" w:rsidR="005E1F8A" w:rsidRPr="005932D0" w:rsidRDefault="005E1F8A" w:rsidP="00C34026">
      <w:pPr>
        <w:jc w:val="right"/>
        <w:rPr>
          <w:b/>
          <w:bCs/>
          <w:szCs w:val="24"/>
        </w:rPr>
      </w:pPr>
    </w:p>
    <w:p w14:paraId="7CF774E5" w14:textId="77777777" w:rsidR="005E1F8A" w:rsidRPr="005932D0" w:rsidRDefault="005E1F8A" w:rsidP="00C34026">
      <w:pPr>
        <w:jc w:val="right"/>
        <w:rPr>
          <w:b/>
          <w:bCs/>
          <w:szCs w:val="24"/>
        </w:rPr>
      </w:pPr>
    </w:p>
    <w:p w14:paraId="5A046F19" w14:textId="77777777" w:rsidR="005E1F8A" w:rsidRPr="005932D0" w:rsidRDefault="005E1F8A" w:rsidP="00C34026">
      <w:pPr>
        <w:jc w:val="right"/>
        <w:rPr>
          <w:b/>
          <w:bCs/>
          <w:szCs w:val="24"/>
        </w:rPr>
      </w:pPr>
    </w:p>
    <w:p w14:paraId="2D4F1639" w14:textId="77777777" w:rsidR="005E1F8A" w:rsidRPr="005932D0" w:rsidRDefault="005E1F8A" w:rsidP="00C34026">
      <w:pPr>
        <w:jc w:val="right"/>
        <w:rPr>
          <w:b/>
          <w:bCs/>
          <w:szCs w:val="24"/>
        </w:rPr>
      </w:pPr>
    </w:p>
    <w:p w14:paraId="3E15FA4A" w14:textId="178B4DCC" w:rsidR="005E1F8A" w:rsidRPr="005932D0" w:rsidRDefault="005E1F8A" w:rsidP="00C34026">
      <w:pPr>
        <w:jc w:val="right"/>
        <w:rPr>
          <w:szCs w:val="24"/>
        </w:rPr>
      </w:pPr>
      <w:bookmarkStart w:id="5" w:name="_GoBack"/>
      <w:bookmarkEnd w:id="5"/>
      <w:r w:rsidRPr="005932D0">
        <w:rPr>
          <w:b/>
          <w:bCs/>
          <w:szCs w:val="24"/>
        </w:rPr>
        <w:lastRenderedPageBreak/>
        <w:t xml:space="preserve">Приложение № </w:t>
      </w:r>
      <w:r w:rsidR="00B504E4" w:rsidRPr="005932D0">
        <w:rPr>
          <w:b/>
          <w:bCs/>
          <w:szCs w:val="24"/>
        </w:rPr>
        <w:t>3</w:t>
      </w:r>
    </w:p>
    <w:p w14:paraId="6C2FC711" w14:textId="77777777" w:rsidR="005E1F8A" w:rsidRPr="005932D0" w:rsidRDefault="005E1F8A" w:rsidP="00C34026">
      <w:pPr>
        <w:jc w:val="right"/>
        <w:rPr>
          <w:szCs w:val="24"/>
        </w:rPr>
      </w:pPr>
      <w:r w:rsidRPr="005932D0">
        <w:rPr>
          <w:b/>
          <w:bCs/>
          <w:szCs w:val="24"/>
        </w:rPr>
        <w:t xml:space="preserve"> к договору № ____ от __</w:t>
      </w:r>
      <w:proofErr w:type="gramStart"/>
      <w:r w:rsidRPr="005932D0">
        <w:rPr>
          <w:b/>
          <w:bCs/>
          <w:szCs w:val="24"/>
        </w:rPr>
        <w:t>_._</w:t>
      </w:r>
      <w:proofErr w:type="gramEnd"/>
      <w:r w:rsidRPr="005932D0">
        <w:rPr>
          <w:b/>
          <w:bCs/>
          <w:szCs w:val="24"/>
        </w:rPr>
        <w:t>__. 2025 г.</w:t>
      </w:r>
    </w:p>
    <w:p w14:paraId="3BC359A4" w14:textId="77777777" w:rsidR="009B3CD0" w:rsidRPr="005932D0" w:rsidRDefault="009B3CD0" w:rsidP="00C34026">
      <w:pPr>
        <w:pStyle w:val="Standard"/>
        <w:ind w:left="426"/>
        <w:rPr>
          <w:szCs w:val="24"/>
        </w:rPr>
      </w:pPr>
    </w:p>
    <w:p w14:paraId="27ABA23C" w14:textId="77777777" w:rsidR="005E1F8A" w:rsidRPr="005932D0" w:rsidRDefault="005E1F8A" w:rsidP="00C34026">
      <w:pPr>
        <w:tabs>
          <w:tab w:val="left" w:pos="720"/>
          <w:tab w:val="left" w:pos="900"/>
          <w:tab w:val="left" w:pos="1080"/>
          <w:tab w:val="left" w:pos="1260"/>
        </w:tabs>
        <w:jc w:val="center"/>
        <w:rPr>
          <w:b/>
          <w:bCs/>
          <w:szCs w:val="24"/>
        </w:rPr>
      </w:pPr>
      <w:r w:rsidRPr="005932D0">
        <w:rPr>
          <w:b/>
          <w:bCs/>
          <w:szCs w:val="24"/>
        </w:rPr>
        <w:t>Спецификация оказываемых услуг</w:t>
      </w:r>
    </w:p>
    <w:p w14:paraId="7E7B8DF7" w14:textId="77777777" w:rsidR="005E1F8A" w:rsidRPr="005932D0" w:rsidRDefault="005E1F8A" w:rsidP="00C34026">
      <w:pPr>
        <w:tabs>
          <w:tab w:val="left" w:pos="720"/>
          <w:tab w:val="left" w:pos="900"/>
          <w:tab w:val="left" w:pos="1080"/>
          <w:tab w:val="left" w:pos="1260"/>
        </w:tabs>
        <w:rPr>
          <w:b/>
          <w:bCs/>
          <w:szCs w:val="24"/>
        </w:rPr>
      </w:pPr>
    </w:p>
    <w:p w14:paraId="65024972" w14:textId="0D3BE3B0" w:rsidR="005E1F8A" w:rsidRPr="005932D0" w:rsidRDefault="005E1F8A" w:rsidP="00C34026">
      <w:pPr>
        <w:rPr>
          <w:szCs w:val="24"/>
        </w:rPr>
      </w:pPr>
      <w:r w:rsidRPr="005932D0">
        <w:rPr>
          <w:szCs w:val="24"/>
        </w:rPr>
        <w:t xml:space="preserve">с. Покровское                                            </w:t>
      </w:r>
      <w:r w:rsidRPr="005932D0">
        <w:rPr>
          <w:szCs w:val="24"/>
        </w:rPr>
        <w:tab/>
      </w:r>
      <w:r w:rsidRPr="005932D0">
        <w:rPr>
          <w:szCs w:val="24"/>
        </w:rPr>
        <w:tab/>
        <w:t xml:space="preserve">                                                 __</w:t>
      </w:r>
      <w:proofErr w:type="gramStart"/>
      <w:r w:rsidRPr="005932D0">
        <w:rPr>
          <w:szCs w:val="24"/>
        </w:rPr>
        <w:t>_._</w:t>
      </w:r>
      <w:proofErr w:type="gramEnd"/>
      <w:r w:rsidRPr="005932D0">
        <w:rPr>
          <w:szCs w:val="24"/>
        </w:rPr>
        <w:t>__. 2025 г.</w:t>
      </w:r>
    </w:p>
    <w:p w14:paraId="23C8790D" w14:textId="77777777" w:rsidR="005E1F8A" w:rsidRPr="005932D0" w:rsidRDefault="005E1F8A" w:rsidP="00C34026">
      <w:pPr>
        <w:tabs>
          <w:tab w:val="left" w:pos="720"/>
          <w:tab w:val="left" w:pos="900"/>
          <w:tab w:val="left" w:pos="1080"/>
          <w:tab w:val="left" w:pos="1260"/>
        </w:tabs>
        <w:rPr>
          <w:szCs w:val="24"/>
        </w:rPr>
      </w:pPr>
    </w:p>
    <w:p w14:paraId="5CD8AB02" w14:textId="77777777" w:rsidR="005E1F8A" w:rsidRPr="005932D0" w:rsidRDefault="005E1F8A" w:rsidP="00C34026">
      <w:pPr>
        <w:rPr>
          <w:szCs w:val="24"/>
        </w:rPr>
      </w:pPr>
    </w:p>
    <w:tbl>
      <w:tblPr>
        <w:tblW w:w="9596" w:type="dxa"/>
        <w:jc w:val="center"/>
        <w:tblLook w:val="00A0" w:firstRow="1" w:lastRow="0" w:firstColumn="1" w:lastColumn="0" w:noHBand="0" w:noVBand="0"/>
      </w:tblPr>
      <w:tblGrid>
        <w:gridCol w:w="609"/>
        <w:gridCol w:w="3882"/>
        <w:gridCol w:w="820"/>
        <w:gridCol w:w="1417"/>
        <w:gridCol w:w="1443"/>
        <w:gridCol w:w="1425"/>
      </w:tblGrid>
      <w:tr w:rsidR="005E1F8A" w:rsidRPr="005932D0" w14:paraId="65B001CF" w14:textId="77777777" w:rsidTr="00E8729D">
        <w:trPr>
          <w:trHeight w:val="518"/>
          <w:jc w:val="center"/>
        </w:trPr>
        <w:tc>
          <w:tcPr>
            <w:tcW w:w="609" w:type="dxa"/>
            <w:tcBorders>
              <w:top w:val="single" w:sz="4" w:space="0" w:color="000000"/>
              <w:left w:val="single" w:sz="4" w:space="0" w:color="000000"/>
              <w:bottom w:val="single" w:sz="4" w:space="0" w:color="000000"/>
              <w:right w:val="single" w:sz="4" w:space="0" w:color="000000"/>
            </w:tcBorders>
            <w:shd w:val="clear" w:color="auto" w:fill="auto"/>
          </w:tcPr>
          <w:p w14:paraId="7F2549E8" w14:textId="77777777" w:rsidR="005E1F8A" w:rsidRPr="005932D0" w:rsidRDefault="005E1F8A" w:rsidP="00C34026">
            <w:pPr>
              <w:jc w:val="center"/>
              <w:rPr>
                <w:szCs w:val="24"/>
              </w:rPr>
            </w:pPr>
            <w:r w:rsidRPr="005932D0">
              <w:rPr>
                <w:bCs/>
                <w:szCs w:val="24"/>
                <w:lang w:val="en-US"/>
              </w:rPr>
              <w:t xml:space="preserve">№ </w:t>
            </w:r>
            <w:r w:rsidRPr="005932D0">
              <w:rPr>
                <w:bCs/>
                <w:szCs w:val="24"/>
              </w:rPr>
              <w:t>п/п</w:t>
            </w:r>
          </w:p>
        </w:tc>
        <w:tc>
          <w:tcPr>
            <w:tcW w:w="3882" w:type="dxa"/>
            <w:tcBorders>
              <w:top w:val="single" w:sz="4" w:space="0" w:color="000000"/>
              <w:bottom w:val="single" w:sz="4" w:space="0" w:color="000000"/>
              <w:right w:val="single" w:sz="4" w:space="0" w:color="000000"/>
            </w:tcBorders>
            <w:shd w:val="clear" w:color="auto" w:fill="auto"/>
          </w:tcPr>
          <w:p w14:paraId="549155D9" w14:textId="01A4DA0F" w:rsidR="005E1F8A" w:rsidRPr="005932D0" w:rsidRDefault="005E1F8A" w:rsidP="00C34026">
            <w:pPr>
              <w:jc w:val="center"/>
              <w:rPr>
                <w:szCs w:val="24"/>
              </w:rPr>
            </w:pPr>
            <w:r w:rsidRPr="005932D0">
              <w:rPr>
                <w:bCs/>
                <w:szCs w:val="24"/>
              </w:rPr>
              <w:t xml:space="preserve">Наименование </w:t>
            </w:r>
          </w:p>
        </w:tc>
        <w:tc>
          <w:tcPr>
            <w:tcW w:w="820" w:type="dxa"/>
            <w:tcBorders>
              <w:top w:val="single" w:sz="4" w:space="0" w:color="000000"/>
              <w:bottom w:val="single" w:sz="4" w:space="0" w:color="000000"/>
              <w:right w:val="single" w:sz="4" w:space="0" w:color="000000"/>
            </w:tcBorders>
            <w:shd w:val="clear" w:color="auto" w:fill="auto"/>
          </w:tcPr>
          <w:p w14:paraId="66973661" w14:textId="77777777" w:rsidR="005E1F8A" w:rsidRPr="005932D0" w:rsidRDefault="005E1F8A" w:rsidP="00C34026">
            <w:pPr>
              <w:jc w:val="center"/>
              <w:rPr>
                <w:szCs w:val="24"/>
              </w:rPr>
            </w:pPr>
            <w:r w:rsidRPr="005932D0">
              <w:rPr>
                <w:szCs w:val="24"/>
              </w:rPr>
              <w:t>Ед. изм.</w:t>
            </w:r>
          </w:p>
        </w:tc>
        <w:tc>
          <w:tcPr>
            <w:tcW w:w="1417" w:type="dxa"/>
            <w:tcBorders>
              <w:top w:val="single" w:sz="4" w:space="0" w:color="000000"/>
              <w:bottom w:val="single" w:sz="4" w:space="0" w:color="000000"/>
              <w:right w:val="single" w:sz="4" w:space="0" w:color="000000"/>
            </w:tcBorders>
            <w:shd w:val="clear" w:color="auto" w:fill="FFFFFF"/>
          </w:tcPr>
          <w:p w14:paraId="520E0B31" w14:textId="77777777" w:rsidR="005E1F8A" w:rsidRPr="005932D0" w:rsidRDefault="005E1F8A" w:rsidP="00C34026">
            <w:pPr>
              <w:tabs>
                <w:tab w:val="left" w:pos="841"/>
              </w:tabs>
              <w:jc w:val="center"/>
              <w:rPr>
                <w:szCs w:val="24"/>
              </w:rPr>
            </w:pPr>
            <w:r w:rsidRPr="005932D0">
              <w:rPr>
                <w:szCs w:val="24"/>
              </w:rPr>
              <w:t>Количество</w:t>
            </w:r>
          </w:p>
        </w:tc>
        <w:tc>
          <w:tcPr>
            <w:tcW w:w="1443" w:type="dxa"/>
            <w:tcBorders>
              <w:top w:val="single" w:sz="4" w:space="0" w:color="000000"/>
              <w:bottom w:val="single" w:sz="4" w:space="0" w:color="000000"/>
              <w:right w:val="single" w:sz="4" w:space="0" w:color="000000"/>
            </w:tcBorders>
            <w:shd w:val="clear" w:color="auto" w:fill="FFFFFF"/>
          </w:tcPr>
          <w:p w14:paraId="7FD03C7A" w14:textId="77777777" w:rsidR="005E1F8A" w:rsidRPr="005932D0" w:rsidRDefault="005E1F8A" w:rsidP="00C34026">
            <w:pPr>
              <w:jc w:val="center"/>
              <w:rPr>
                <w:szCs w:val="24"/>
              </w:rPr>
            </w:pPr>
            <w:r w:rsidRPr="005932D0">
              <w:rPr>
                <w:bCs/>
                <w:szCs w:val="24"/>
              </w:rPr>
              <w:t>Цена за</w:t>
            </w:r>
          </w:p>
          <w:p w14:paraId="72AD00D0" w14:textId="77777777" w:rsidR="005E1F8A" w:rsidRPr="005932D0" w:rsidRDefault="005E1F8A" w:rsidP="00C34026">
            <w:pPr>
              <w:jc w:val="center"/>
              <w:rPr>
                <w:szCs w:val="24"/>
              </w:rPr>
            </w:pPr>
            <w:r w:rsidRPr="005932D0">
              <w:rPr>
                <w:bCs/>
                <w:szCs w:val="24"/>
              </w:rPr>
              <w:t>ед. изм.</w:t>
            </w:r>
          </w:p>
          <w:p w14:paraId="72052C5D" w14:textId="77777777" w:rsidR="005E1F8A" w:rsidRPr="005932D0" w:rsidRDefault="005E1F8A" w:rsidP="00C34026">
            <w:pPr>
              <w:jc w:val="center"/>
              <w:rPr>
                <w:szCs w:val="24"/>
              </w:rPr>
            </w:pPr>
            <w:r w:rsidRPr="005932D0">
              <w:rPr>
                <w:bCs/>
                <w:szCs w:val="24"/>
              </w:rPr>
              <w:t>(с НДС 20%/без НДС)</w:t>
            </w:r>
          </w:p>
        </w:tc>
        <w:tc>
          <w:tcPr>
            <w:tcW w:w="1425" w:type="dxa"/>
            <w:tcBorders>
              <w:top w:val="single" w:sz="4" w:space="0" w:color="000000"/>
              <w:bottom w:val="single" w:sz="4" w:space="0" w:color="000000"/>
              <w:right w:val="single" w:sz="4" w:space="0" w:color="000000"/>
            </w:tcBorders>
            <w:shd w:val="clear" w:color="auto" w:fill="FFFFFF"/>
          </w:tcPr>
          <w:p w14:paraId="4B83CEEA" w14:textId="77777777" w:rsidR="005E1F8A" w:rsidRPr="005932D0" w:rsidRDefault="005E1F8A" w:rsidP="00C34026">
            <w:pPr>
              <w:jc w:val="center"/>
              <w:rPr>
                <w:szCs w:val="24"/>
              </w:rPr>
            </w:pPr>
            <w:r w:rsidRPr="005932D0">
              <w:rPr>
                <w:bCs/>
                <w:szCs w:val="24"/>
              </w:rPr>
              <w:t>Стоимость</w:t>
            </w:r>
          </w:p>
          <w:p w14:paraId="1AA5CCD7" w14:textId="77777777" w:rsidR="005E1F8A" w:rsidRPr="005932D0" w:rsidRDefault="005E1F8A" w:rsidP="00C34026">
            <w:pPr>
              <w:jc w:val="center"/>
              <w:rPr>
                <w:bCs/>
                <w:szCs w:val="24"/>
              </w:rPr>
            </w:pPr>
            <w:r w:rsidRPr="005932D0">
              <w:rPr>
                <w:bCs/>
                <w:szCs w:val="24"/>
              </w:rPr>
              <w:t xml:space="preserve">(с НДС </w:t>
            </w:r>
            <w:r w:rsidRPr="005932D0">
              <w:rPr>
                <w:szCs w:val="24"/>
              </w:rPr>
              <w:t>20%/без НДС)</w:t>
            </w:r>
          </w:p>
        </w:tc>
      </w:tr>
      <w:tr w:rsidR="005E1F8A" w:rsidRPr="005932D0" w14:paraId="1780C48D" w14:textId="77777777" w:rsidTr="00E8729D">
        <w:trPr>
          <w:trHeight w:val="290"/>
          <w:jc w:val="center"/>
        </w:trPr>
        <w:tc>
          <w:tcPr>
            <w:tcW w:w="6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25AC3" w14:textId="77777777" w:rsidR="005E1F8A" w:rsidRPr="005932D0" w:rsidRDefault="005E1F8A" w:rsidP="00C34026">
            <w:pPr>
              <w:jc w:val="center"/>
              <w:rPr>
                <w:szCs w:val="24"/>
              </w:rPr>
            </w:pPr>
            <w:r w:rsidRPr="005932D0">
              <w:rPr>
                <w:szCs w:val="24"/>
              </w:rPr>
              <w:t>1</w:t>
            </w:r>
          </w:p>
        </w:tc>
        <w:tc>
          <w:tcPr>
            <w:tcW w:w="3882" w:type="dxa"/>
            <w:tcBorders>
              <w:top w:val="single" w:sz="4" w:space="0" w:color="000000"/>
              <w:bottom w:val="single" w:sz="4" w:space="0" w:color="000000"/>
              <w:right w:val="single" w:sz="4" w:space="0" w:color="000000"/>
            </w:tcBorders>
            <w:shd w:val="clear" w:color="auto" w:fill="auto"/>
            <w:vAlign w:val="center"/>
          </w:tcPr>
          <w:p w14:paraId="08A0A849" w14:textId="27F10FE3" w:rsidR="005E1F8A" w:rsidRPr="005932D0" w:rsidRDefault="00E8729D" w:rsidP="00C34026">
            <w:pPr>
              <w:jc w:val="both"/>
              <w:rPr>
                <w:szCs w:val="24"/>
              </w:rPr>
            </w:pPr>
            <w:r w:rsidRPr="005932D0">
              <w:rPr>
                <w:szCs w:val="24"/>
              </w:rPr>
              <w:t>Ежемесячное обслуживание системы охранного телевидения</w:t>
            </w:r>
          </w:p>
        </w:tc>
        <w:tc>
          <w:tcPr>
            <w:tcW w:w="820" w:type="dxa"/>
            <w:tcBorders>
              <w:top w:val="single" w:sz="4" w:space="0" w:color="000000"/>
              <w:bottom w:val="single" w:sz="4" w:space="0" w:color="000000"/>
              <w:right w:val="single" w:sz="4" w:space="0" w:color="000000"/>
            </w:tcBorders>
            <w:shd w:val="clear" w:color="auto" w:fill="auto"/>
          </w:tcPr>
          <w:p w14:paraId="1664A9E6" w14:textId="6910BF05" w:rsidR="005E1F8A" w:rsidRPr="005932D0" w:rsidRDefault="00E8729D" w:rsidP="00C34026">
            <w:pPr>
              <w:jc w:val="center"/>
              <w:rPr>
                <w:szCs w:val="24"/>
              </w:rPr>
            </w:pPr>
            <w:r w:rsidRPr="005932D0">
              <w:rPr>
                <w:szCs w:val="24"/>
              </w:rPr>
              <w:t>месяц</w:t>
            </w:r>
          </w:p>
        </w:tc>
        <w:tc>
          <w:tcPr>
            <w:tcW w:w="1417" w:type="dxa"/>
            <w:tcBorders>
              <w:top w:val="single" w:sz="4" w:space="0" w:color="000000"/>
              <w:bottom w:val="single" w:sz="4" w:space="0" w:color="000000"/>
              <w:right w:val="single" w:sz="4" w:space="0" w:color="000000"/>
            </w:tcBorders>
            <w:shd w:val="clear" w:color="auto" w:fill="FFFFFF"/>
          </w:tcPr>
          <w:p w14:paraId="2ED6AAEE" w14:textId="21152DB8" w:rsidR="005E1F8A" w:rsidRPr="005932D0" w:rsidRDefault="00E8729D" w:rsidP="00C34026">
            <w:pPr>
              <w:jc w:val="center"/>
              <w:rPr>
                <w:szCs w:val="24"/>
              </w:rPr>
            </w:pPr>
            <w:r w:rsidRPr="005932D0">
              <w:rPr>
                <w:szCs w:val="24"/>
              </w:rPr>
              <w:t>12</w:t>
            </w:r>
          </w:p>
        </w:tc>
        <w:tc>
          <w:tcPr>
            <w:tcW w:w="1443" w:type="dxa"/>
            <w:tcBorders>
              <w:top w:val="single" w:sz="4" w:space="0" w:color="000000"/>
              <w:bottom w:val="single" w:sz="4" w:space="0" w:color="000000"/>
              <w:right w:val="single" w:sz="4" w:space="0" w:color="000000"/>
            </w:tcBorders>
            <w:shd w:val="clear" w:color="auto" w:fill="FFFFFF"/>
          </w:tcPr>
          <w:p w14:paraId="7C684626" w14:textId="77777777" w:rsidR="005E1F8A" w:rsidRPr="005932D0" w:rsidRDefault="005E1F8A" w:rsidP="00C34026">
            <w:pPr>
              <w:ind w:right="150"/>
              <w:jc w:val="center"/>
              <w:rPr>
                <w:szCs w:val="24"/>
              </w:rPr>
            </w:pPr>
          </w:p>
        </w:tc>
        <w:tc>
          <w:tcPr>
            <w:tcW w:w="1425" w:type="dxa"/>
            <w:tcBorders>
              <w:top w:val="single" w:sz="4" w:space="0" w:color="000000"/>
              <w:bottom w:val="single" w:sz="4" w:space="0" w:color="000000"/>
              <w:right w:val="single" w:sz="4" w:space="0" w:color="000000"/>
            </w:tcBorders>
            <w:shd w:val="clear" w:color="auto" w:fill="FFFFFF"/>
          </w:tcPr>
          <w:p w14:paraId="475809E7" w14:textId="77777777" w:rsidR="005E1F8A" w:rsidRPr="005932D0" w:rsidRDefault="005E1F8A" w:rsidP="00C34026">
            <w:pPr>
              <w:jc w:val="center"/>
              <w:rPr>
                <w:szCs w:val="24"/>
              </w:rPr>
            </w:pPr>
          </w:p>
        </w:tc>
      </w:tr>
      <w:tr w:rsidR="00E8729D" w:rsidRPr="005932D0" w14:paraId="73238710" w14:textId="77777777" w:rsidTr="00E8729D">
        <w:trPr>
          <w:trHeight w:val="290"/>
          <w:jc w:val="center"/>
        </w:trPr>
        <w:tc>
          <w:tcPr>
            <w:tcW w:w="6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122B3" w14:textId="77777777" w:rsidR="00E8729D" w:rsidRPr="005932D0" w:rsidRDefault="00E8729D" w:rsidP="00C34026">
            <w:pPr>
              <w:jc w:val="center"/>
              <w:rPr>
                <w:szCs w:val="24"/>
              </w:rPr>
            </w:pPr>
            <w:r w:rsidRPr="005932D0">
              <w:rPr>
                <w:szCs w:val="24"/>
              </w:rPr>
              <w:t>2</w:t>
            </w:r>
          </w:p>
        </w:tc>
        <w:tc>
          <w:tcPr>
            <w:tcW w:w="3882" w:type="dxa"/>
            <w:tcBorders>
              <w:top w:val="single" w:sz="4" w:space="0" w:color="000000"/>
              <w:bottom w:val="single" w:sz="4" w:space="0" w:color="000000"/>
              <w:right w:val="single" w:sz="4" w:space="0" w:color="000000"/>
            </w:tcBorders>
            <w:shd w:val="clear" w:color="auto" w:fill="auto"/>
            <w:vAlign w:val="bottom"/>
          </w:tcPr>
          <w:p w14:paraId="409CFFD3" w14:textId="79F666AF" w:rsidR="00E8729D" w:rsidRPr="005932D0" w:rsidRDefault="00E8729D" w:rsidP="00C34026">
            <w:pPr>
              <w:jc w:val="both"/>
              <w:rPr>
                <w:szCs w:val="24"/>
              </w:rPr>
            </w:pPr>
            <w:r w:rsidRPr="005932D0">
              <w:rPr>
                <w:szCs w:val="24"/>
              </w:rPr>
              <w:t>Ежемесячное обслуживание систем контроля управления доступом и систем диспетчеризации (Шлагбаумы)</w:t>
            </w:r>
          </w:p>
        </w:tc>
        <w:tc>
          <w:tcPr>
            <w:tcW w:w="820" w:type="dxa"/>
            <w:tcBorders>
              <w:top w:val="single" w:sz="4" w:space="0" w:color="000000"/>
              <w:bottom w:val="single" w:sz="4" w:space="0" w:color="000000"/>
              <w:right w:val="single" w:sz="4" w:space="0" w:color="000000"/>
            </w:tcBorders>
            <w:shd w:val="clear" w:color="auto" w:fill="auto"/>
          </w:tcPr>
          <w:p w14:paraId="620F107A" w14:textId="10D5FE0E" w:rsidR="00E8729D" w:rsidRPr="005932D0" w:rsidRDefault="00E8729D" w:rsidP="00C34026">
            <w:pPr>
              <w:jc w:val="center"/>
              <w:rPr>
                <w:szCs w:val="24"/>
              </w:rPr>
            </w:pPr>
            <w:r w:rsidRPr="005932D0">
              <w:rPr>
                <w:szCs w:val="24"/>
              </w:rPr>
              <w:t>месяц</w:t>
            </w:r>
          </w:p>
        </w:tc>
        <w:tc>
          <w:tcPr>
            <w:tcW w:w="1417" w:type="dxa"/>
            <w:tcBorders>
              <w:top w:val="single" w:sz="4" w:space="0" w:color="000000"/>
              <w:bottom w:val="single" w:sz="4" w:space="0" w:color="000000"/>
              <w:right w:val="single" w:sz="4" w:space="0" w:color="000000"/>
            </w:tcBorders>
            <w:shd w:val="clear" w:color="auto" w:fill="FFFFFF"/>
          </w:tcPr>
          <w:p w14:paraId="76F7F574" w14:textId="574F5BC0" w:rsidR="00E8729D" w:rsidRPr="005932D0" w:rsidRDefault="00E8729D" w:rsidP="00C34026">
            <w:pPr>
              <w:jc w:val="center"/>
              <w:rPr>
                <w:szCs w:val="24"/>
              </w:rPr>
            </w:pPr>
            <w:r w:rsidRPr="005932D0">
              <w:rPr>
                <w:szCs w:val="24"/>
              </w:rPr>
              <w:t>12</w:t>
            </w:r>
          </w:p>
        </w:tc>
        <w:tc>
          <w:tcPr>
            <w:tcW w:w="1443" w:type="dxa"/>
            <w:tcBorders>
              <w:top w:val="single" w:sz="4" w:space="0" w:color="000000"/>
              <w:bottom w:val="single" w:sz="4" w:space="0" w:color="000000"/>
              <w:right w:val="single" w:sz="4" w:space="0" w:color="000000"/>
            </w:tcBorders>
            <w:shd w:val="clear" w:color="auto" w:fill="FFFFFF"/>
          </w:tcPr>
          <w:p w14:paraId="21905AE1" w14:textId="77777777" w:rsidR="00E8729D" w:rsidRPr="005932D0" w:rsidRDefault="00E8729D" w:rsidP="00C34026">
            <w:pPr>
              <w:jc w:val="center"/>
              <w:rPr>
                <w:szCs w:val="24"/>
              </w:rPr>
            </w:pPr>
          </w:p>
        </w:tc>
        <w:tc>
          <w:tcPr>
            <w:tcW w:w="1425" w:type="dxa"/>
            <w:tcBorders>
              <w:top w:val="single" w:sz="4" w:space="0" w:color="000000"/>
              <w:bottom w:val="single" w:sz="4" w:space="0" w:color="000000"/>
              <w:right w:val="single" w:sz="4" w:space="0" w:color="000000"/>
            </w:tcBorders>
            <w:shd w:val="clear" w:color="auto" w:fill="FFFFFF"/>
          </w:tcPr>
          <w:p w14:paraId="39FB2768" w14:textId="77777777" w:rsidR="00E8729D" w:rsidRPr="005932D0" w:rsidRDefault="00E8729D" w:rsidP="00C34026">
            <w:pPr>
              <w:jc w:val="center"/>
              <w:rPr>
                <w:szCs w:val="24"/>
              </w:rPr>
            </w:pPr>
          </w:p>
        </w:tc>
      </w:tr>
      <w:tr w:rsidR="00E8729D" w:rsidRPr="005932D0" w14:paraId="3EC44D51" w14:textId="77777777" w:rsidTr="00E8729D">
        <w:trPr>
          <w:trHeight w:val="290"/>
          <w:jc w:val="center"/>
        </w:trPr>
        <w:tc>
          <w:tcPr>
            <w:tcW w:w="6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15930" w14:textId="77777777" w:rsidR="00E8729D" w:rsidRPr="005932D0" w:rsidRDefault="00E8729D" w:rsidP="00C34026">
            <w:pPr>
              <w:jc w:val="center"/>
              <w:rPr>
                <w:szCs w:val="24"/>
              </w:rPr>
            </w:pPr>
            <w:r w:rsidRPr="005932D0">
              <w:rPr>
                <w:szCs w:val="24"/>
              </w:rPr>
              <w:t>3</w:t>
            </w:r>
          </w:p>
        </w:tc>
        <w:tc>
          <w:tcPr>
            <w:tcW w:w="3882" w:type="dxa"/>
            <w:tcBorders>
              <w:top w:val="single" w:sz="4" w:space="0" w:color="000000"/>
              <w:bottom w:val="single" w:sz="4" w:space="0" w:color="000000"/>
              <w:right w:val="single" w:sz="4" w:space="0" w:color="000000"/>
            </w:tcBorders>
            <w:shd w:val="clear" w:color="auto" w:fill="auto"/>
            <w:vAlign w:val="bottom"/>
          </w:tcPr>
          <w:p w14:paraId="0FC76154" w14:textId="6E56FF06" w:rsidR="00E8729D" w:rsidRPr="005932D0" w:rsidRDefault="00E8729D" w:rsidP="00C34026">
            <w:pPr>
              <w:jc w:val="both"/>
              <w:rPr>
                <w:szCs w:val="24"/>
              </w:rPr>
            </w:pPr>
            <w:r w:rsidRPr="005932D0">
              <w:rPr>
                <w:szCs w:val="24"/>
              </w:rPr>
              <w:t>Ежемесячное техническое обслуживание систем бесперебойного питания</w:t>
            </w:r>
          </w:p>
        </w:tc>
        <w:tc>
          <w:tcPr>
            <w:tcW w:w="820" w:type="dxa"/>
            <w:tcBorders>
              <w:top w:val="single" w:sz="4" w:space="0" w:color="000000"/>
              <w:bottom w:val="single" w:sz="4" w:space="0" w:color="000000"/>
              <w:right w:val="single" w:sz="4" w:space="0" w:color="000000"/>
            </w:tcBorders>
            <w:shd w:val="clear" w:color="auto" w:fill="auto"/>
          </w:tcPr>
          <w:p w14:paraId="6EED93A7" w14:textId="33C075D5" w:rsidR="00E8729D" w:rsidRPr="005932D0" w:rsidRDefault="00E8729D" w:rsidP="00C34026">
            <w:pPr>
              <w:jc w:val="center"/>
              <w:rPr>
                <w:szCs w:val="24"/>
              </w:rPr>
            </w:pPr>
            <w:r w:rsidRPr="005932D0">
              <w:rPr>
                <w:szCs w:val="24"/>
              </w:rPr>
              <w:t>месяц</w:t>
            </w:r>
          </w:p>
        </w:tc>
        <w:tc>
          <w:tcPr>
            <w:tcW w:w="1417" w:type="dxa"/>
            <w:tcBorders>
              <w:top w:val="single" w:sz="4" w:space="0" w:color="000000"/>
              <w:bottom w:val="single" w:sz="4" w:space="0" w:color="000000"/>
              <w:right w:val="single" w:sz="4" w:space="0" w:color="000000"/>
            </w:tcBorders>
            <w:shd w:val="clear" w:color="auto" w:fill="FFFFFF"/>
          </w:tcPr>
          <w:p w14:paraId="2B465A17" w14:textId="22616C09" w:rsidR="00E8729D" w:rsidRPr="005932D0" w:rsidRDefault="00E8729D" w:rsidP="00C34026">
            <w:pPr>
              <w:jc w:val="center"/>
              <w:rPr>
                <w:szCs w:val="24"/>
              </w:rPr>
            </w:pPr>
            <w:r w:rsidRPr="005932D0">
              <w:rPr>
                <w:szCs w:val="24"/>
              </w:rPr>
              <w:t>12</w:t>
            </w:r>
          </w:p>
        </w:tc>
        <w:tc>
          <w:tcPr>
            <w:tcW w:w="1443" w:type="dxa"/>
            <w:tcBorders>
              <w:top w:val="single" w:sz="4" w:space="0" w:color="000000"/>
              <w:bottom w:val="single" w:sz="4" w:space="0" w:color="000000"/>
              <w:right w:val="single" w:sz="4" w:space="0" w:color="000000"/>
            </w:tcBorders>
            <w:shd w:val="clear" w:color="auto" w:fill="FFFFFF"/>
          </w:tcPr>
          <w:p w14:paraId="44FAF7E7" w14:textId="77777777" w:rsidR="00E8729D" w:rsidRPr="005932D0" w:rsidRDefault="00E8729D" w:rsidP="00C34026">
            <w:pPr>
              <w:rPr>
                <w:szCs w:val="24"/>
              </w:rPr>
            </w:pPr>
          </w:p>
        </w:tc>
        <w:tc>
          <w:tcPr>
            <w:tcW w:w="1425" w:type="dxa"/>
            <w:tcBorders>
              <w:top w:val="single" w:sz="4" w:space="0" w:color="000000"/>
              <w:bottom w:val="single" w:sz="4" w:space="0" w:color="000000"/>
              <w:right w:val="single" w:sz="4" w:space="0" w:color="000000"/>
            </w:tcBorders>
            <w:shd w:val="clear" w:color="auto" w:fill="FFFFFF"/>
          </w:tcPr>
          <w:p w14:paraId="6B0520B2" w14:textId="77777777" w:rsidR="00E8729D" w:rsidRPr="005932D0" w:rsidRDefault="00E8729D" w:rsidP="00C34026">
            <w:pPr>
              <w:jc w:val="center"/>
              <w:rPr>
                <w:szCs w:val="24"/>
              </w:rPr>
            </w:pPr>
          </w:p>
        </w:tc>
      </w:tr>
    </w:tbl>
    <w:p w14:paraId="541C2945" w14:textId="77777777" w:rsidR="005E1F8A" w:rsidRPr="005932D0" w:rsidRDefault="005E1F8A" w:rsidP="00C34026">
      <w:pPr>
        <w:jc w:val="center"/>
        <w:rPr>
          <w:szCs w:val="24"/>
        </w:rPr>
      </w:pPr>
    </w:p>
    <w:p w14:paraId="57680BB7" w14:textId="77777777" w:rsidR="005E1F8A" w:rsidRPr="005932D0" w:rsidRDefault="005E1F8A" w:rsidP="00C34026">
      <w:pPr>
        <w:rPr>
          <w:szCs w:val="24"/>
        </w:rPr>
      </w:pPr>
    </w:p>
    <w:tbl>
      <w:tblPr>
        <w:tblW w:w="10065" w:type="dxa"/>
        <w:tblLook w:val="0000" w:firstRow="0" w:lastRow="0" w:firstColumn="0" w:lastColumn="0" w:noHBand="0" w:noVBand="0"/>
      </w:tblPr>
      <w:tblGrid>
        <w:gridCol w:w="5032"/>
        <w:gridCol w:w="5033"/>
      </w:tblGrid>
      <w:tr w:rsidR="005E1F8A" w:rsidRPr="005932D0" w14:paraId="48AC1EEC" w14:textId="77777777" w:rsidTr="00062A70">
        <w:tc>
          <w:tcPr>
            <w:tcW w:w="5032" w:type="dxa"/>
            <w:shd w:val="clear" w:color="auto" w:fill="auto"/>
          </w:tcPr>
          <w:p w14:paraId="4D96488A" w14:textId="77777777" w:rsidR="005E1F8A" w:rsidRPr="005932D0" w:rsidRDefault="005E1F8A" w:rsidP="00C34026">
            <w:pPr>
              <w:tabs>
                <w:tab w:val="left" w:pos="2700"/>
              </w:tabs>
              <w:snapToGrid w:val="0"/>
              <w:rPr>
                <w:b/>
                <w:szCs w:val="24"/>
              </w:rPr>
            </w:pPr>
            <w:r w:rsidRPr="005932D0">
              <w:rPr>
                <w:b/>
                <w:szCs w:val="24"/>
              </w:rPr>
              <w:t>Заказчик:</w:t>
            </w:r>
          </w:p>
        </w:tc>
        <w:tc>
          <w:tcPr>
            <w:tcW w:w="5033" w:type="dxa"/>
            <w:shd w:val="clear" w:color="auto" w:fill="auto"/>
          </w:tcPr>
          <w:p w14:paraId="1969C6E7" w14:textId="77777777" w:rsidR="005E1F8A" w:rsidRPr="005932D0" w:rsidRDefault="005E1F8A" w:rsidP="00C34026">
            <w:pPr>
              <w:tabs>
                <w:tab w:val="left" w:pos="2700"/>
              </w:tabs>
              <w:snapToGrid w:val="0"/>
              <w:rPr>
                <w:szCs w:val="24"/>
              </w:rPr>
            </w:pPr>
            <w:r w:rsidRPr="005932D0">
              <w:rPr>
                <w:b/>
                <w:szCs w:val="24"/>
              </w:rPr>
              <w:t>Исполнитель</w:t>
            </w:r>
            <w:r w:rsidRPr="005932D0">
              <w:rPr>
                <w:szCs w:val="24"/>
              </w:rPr>
              <w:t>:</w:t>
            </w:r>
          </w:p>
          <w:p w14:paraId="0A004D8F" w14:textId="77777777" w:rsidR="005E1F8A" w:rsidRPr="005932D0" w:rsidRDefault="005E1F8A" w:rsidP="00C34026">
            <w:pPr>
              <w:tabs>
                <w:tab w:val="left" w:pos="2700"/>
              </w:tabs>
              <w:snapToGrid w:val="0"/>
              <w:rPr>
                <w:szCs w:val="24"/>
              </w:rPr>
            </w:pPr>
          </w:p>
        </w:tc>
      </w:tr>
      <w:tr w:rsidR="005E1F8A" w:rsidRPr="00C34026" w14:paraId="016380D5" w14:textId="77777777" w:rsidTr="00062A70">
        <w:tc>
          <w:tcPr>
            <w:tcW w:w="5032" w:type="dxa"/>
            <w:shd w:val="clear" w:color="auto" w:fill="auto"/>
          </w:tcPr>
          <w:p w14:paraId="0E2B1183" w14:textId="77777777" w:rsidR="005E1F8A" w:rsidRPr="005932D0" w:rsidRDefault="005E1F8A" w:rsidP="00C34026">
            <w:pPr>
              <w:tabs>
                <w:tab w:val="left" w:pos="2700"/>
              </w:tabs>
              <w:snapToGrid w:val="0"/>
              <w:rPr>
                <w:szCs w:val="24"/>
              </w:rPr>
            </w:pPr>
            <w:r w:rsidRPr="005932D0">
              <w:rPr>
                <w:szCs w:val="24"/>
              </w:rPr>
              <w:t xml:space="preserve">Генеральный директор </w:t>
            </w:r>
          </w:p>
          <w:p w14:paraId="254B96E6" w14:textId="77777777" w:rsidR="005E1F8A" w:rsidRPr="005932D0" w:rsidRDefault="005E1F8A" w:rsidP="00C34026">
            <w:pPr>
              <w:tabs>
                <w:tab w:val="left" w:pos="2700"/>
              </w:tabs>
              <w:snapToGrid w:val="0"/>
              <w:rPr>
                <w:szCs w:val="24"/>
              </w:rPr>
            </w:pPr>
          </w:p>
          <w:p w14:paraId="5FE8B3E5" w14:textId="77777777" w:rsidR="005E1F8A" w:rsidRPr="005932D0" w:rsidRDefault="005E1F8A" w:rsidP="00C34026">
            <w:pPr>
              <w:tabs>
                <w:tab w:val="left" w:pos="2700"/>
              </w:tabs>
              <w:rPr>
                <w:color w:val="auto"/>
                <w:szCs w:val="24"/>
              </w:rPr>
            </w:pPr>
            <w:r w:rsidRPr="005932D0">
              <w:rPr>
                <w:szCs w:val="24"/>
              </w:rPr>
              <w:t>________________________/ С. Ю. Руф</w:t>
            </w:r>
          </w:p>
          <w:p w14:paraId="7D4A36D3" w14:textId="77777777" w:rsidR="005E1F8A" w:rsidRPr="00C34026" w:rsidRDefault="005E1F8A" w:rsidP="00C34026">
            <w:pPr>
              <w:tabs>
                <w:tab w:val="left" w:pos="2700"/>
              </w:tabs>
              <w:jc w:val="right"/>
              <w:rPr>
                <w:szCs w:val="24"/>
              </w:rPr>
            </w:pPr>
          </w:p>
        </w:tc>
        <w:tc>
          <w:tcPr>
            <w:tcW w:w="5033" w:type="dxa"/>
            <w:shd w:val="clear" w:color="auto" w:fill="auto"/>
          </w:tcPr>
          <w:p w14:paraId="2326264E" w14:textId="77777777" w:rsidR="005E1F8A" w:rsidRPr="00C34026" w:rsidRDefault="005E1F8A" w:rsidP="00C34026">
            <w:pPr>
              <w:tabs>
                <w:tab w:val="left" w:pos="2700"/>
              </w:tabs>
              <w:snapToGrid w:val="0"/>
              <w:rPr>
                <w:szCs w:val="24"/>
              </w:rPr>
            </w:pPr>
          </w:p>
          <w:p w14:paraId="09983650" w14:textId="77777777" w:rsidR="005E1F8A" w:rsidRPr="00C34026" w:rsidRDefault="005E1F8A" w:rsidP="00C34026">
            <w:pPr>
              <w:tabs>
                <w:tab w:val="left" w:pos="2700"/>
              </w:tabs>
              <w:snapToGrid w:val="0"/>
              <w:rPr>
                <w:szCs w:val="24"/>
              </w:rPr>
            </w:pPr>
          </w:p>
          <w:p w14:paraId="2F68427A" w14:textId="77777777" w:rsidR="005E1F8A" w:rsidRPr="00C34026" w:rsidRDefault="005E1F8A" w:rsidP="00C34026">
            <w:pPr>
              <w:tabs>
                <w:tab w:val="left" w:pos="2700"/>
              </w:tabs>
              <w:rPr>
                <w:szCs w:val="24"/>
              </w:rPr>
            </w:pPr>
          </w:p>
          <w:p w14:paraId="4DCB0AA0" w14:textId="77777777" w:rsidR="005E1F8A" w:rsidRPr="00C34026" w:rsidRDefault="005E1F8A" w:rsidP="00C34026">
            <w:pPr>
              <w:tabs>
                <w:tab w:val="left" w:pos="2700"/>
              </w:tabs>
              <w:rPr>
                <w:szCs w:val="24"/>
              </w:rPr>
            </w:pPr>
          </w:p>
        </w:tc>
      </w:tr>
    </w:tbl>
    <w:p w14:paraId="5052C424" w14:textId="77777777" w:rsidR="009B3CD0" w:rsidRPr="00C34026" w:rsidRDefault="009B3CD0" w:rsidP="00C34026">
      <w:pPr>
        <w:pStyle w:val="Standard"/>
        <w:rPr>
          <w:szCs w:val="24"/>
        </w:rPr>
      </w:pPr>
    </w:p>
    <w:sectPr w:rsidR="009B3CD0" w:rsidRPr="00C34026">
      <w:footerReference w:type="default" r:id="rId7"/>
      <w:pgSz w:w="11905" w:h="16837"/>
      <w:pgMar w:top="964" w:right="1134"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444244" w14:textId="77777777" w:rsidR="005131B6" w:rsidRDefault="005131B6" w:rsidP="005131B6">
      <w:r>
        <w:separator/>
      </w:r>
    </w:p>
  </w:endnote>
  <w:endnote w:type="continuationSeparator" w:id="0">
    <w:p w14:paraId="1BDAB5A7" w14:textId="77777777" w:rsidR="005131B6" w:rsidRDefault="005131B6" w:rsidP="00513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XO Thames">
    <w:altName w:val="Cambria"/>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5857407"/>
      <w:docPartObj>
        <w:docPartGallery w:val="Page Numbers (Bottom of Page)"/>
        <w:docPartUnique/>
      </w:docPartObj>
    </w:sdtPr>
    <w:sdtEndPr>
      <w:rPr>
        <w:sz w:val="20"/>
      </w:rPr>
    </w:sdtEndPr>
    <w:sdtContent>
      <w:p w14:paraId="75D3BCE1" w14:textId="7FBEE662" w:rsidR="005131B6" w:rsidRPr="005131B6" w:rsidRDefault="005131B6">
        <w:pPr>
          <w:pStyle w:val="a5"/>
          <w:rPr>
            <w:sz w:val="20"/>
          </w:rPr>
        </w:pPr>
        <w:r w:rsidRPr="00DF7182">
          <w:rPr>
            <w:sz w:val="20"/>
          </w:rPr>
          <w:t xml:space="preserve">Заказчик ________________                            </w:t>
        </w:r>
        <w:r>
          <w:rPr>
            <w:sz w:val="20"/>
          </w:rPr>
          <w:t xml:space="preserve">                    </w:t>
        </w:r>
        <w:r w:rsidRPr="00DF7182">
          <w:rPr>
            <w:sz w:val="20"/>
          </w:rPr>
          <w:t xml:space="preserve">    </w:t>
        </w:r>
        <w:r w:rsidRPr="00DF7182">
          <w:rPr>
            <w:sz w:val="20"/>
          </w:rPr>
          <w:fldChar w:fldCharType="begin"/>
        </w:r>
        <w:r w:rsidRPr="00DF7182">
          <w:rPr>
            <w:sz w:val="20"/>
          </w:rPr>
          <w:instrText>PAGE   \* MERGEFORMAT</w:instrText>
        </w:r>
        <w:r w:rsidRPr="00DF7182">
          <w:rPr>
            <w:sz w:val="20"/>
          </w:rPr>
          <w:fldChar w:fldCharType="separate"/>
        </w:r>
        <w:r>
          <w:rPr>
            <w:sz w:val="20"/>
          </w:rPr>
          <w:t>1</w:t>
        </w:r>
        <w:r w:rsidRPr="00DF7182">
          <w:rPr>
            <w:sz w:val="20"/>
          </w:rPr>
          <w:fldChar w:fldCharType="end"/>
        </w:r>
        <w:r w:rsidRPr="00DF7182">
          <w:rPr>
            <w:sz w:val="20"/>
          </w:rPr>
          <w:t xml:space="preserve">                       Исполнитель ________________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CD2865" w14:textId="77777777" w:rsidR="005131B6" w:rsidRDefault="005131B6" w:rsidP="005131B6">
      <w:r>
        <w:separator/>
      </w:r>
    </w:p>
  </w:footnote>
  <w:footnote w:type="continuationSeparator" w:id="0">
    <w:p w14:paraId="65038C71" w14:textId="77777777" w:rsidR="005131B6" w:rsidRDefault="005131B6" w:rsidP="005131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CA1CA3"/>
    <w:multiLevelType w:val="multilevel"/>
    <w:tmpl w:val="AA18EC6C"/>
    <w:lvl w:ilvl="0">
      <w:start w:val="1"/>
      <w:numFmt w:val="decimal"/>
      <w:lvlText w:val="%1."/>
      <w:lvlJc w:val="left"/>
      <w:pPr>
        <w:ind w:left="495" w:hanging="495"/>
      </w:pPr>
    </w:lvl>
    <w:lvl w:ilvl="1">
      <w:start w:val="1"/>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2F9E6A8A"/>
    <w:multiLevelType w:val="multilevel"/>
    <w:tmpl w:val="19202D8A"/>
    <w:lvl w:ilvl="0">
      <w:start w:val="7"/>
      <w:numFmt w:val="decimal"/>
      <w:lvlText w:val="%1."/>
      <w:lvlJc w:val="left"/>
      <w:pPr>
        <w:ind w:left="108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4EFA185F"/>
    <w:multiLevelType w:val="multilevel"/>
    <w:tmpl w:val="41FEFF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8681C40"/>
    <w:multiLevelType w:val="hybridMultilevel"/>
    <w:tmpl w:val="134A5C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CD0"/>
    <w:rsid w:val="0017449C"/>
    <w:rsid w:val="001B06A7"/>
    <w:rsid w:val="002824BE"/>
    <w:rsid w:val="00356666"/>
    <w:rsid w:val="005131B6"/>
    <w:rsid w:val="00520D00"/>
    <w:rsid w:val="005932D0"/>
    <w:rsid w:val="005E1F8A"/>
    <w:rsid w:val="00621AA5"/>
    <w:rsid w:val="00697A24"/>
    <w:rsid w:val="00777437"/>
    <w:rsid w:val="007962F6"/>
    <w:rsid w:val="0090038C"/>
    <w:rsid w:val="009B3CD0"/>
    <w:rsid w:val="00B14FFE"/>
    <w:rsid w:val="00B37EDA"/>
    <w:rsid w:val="00B504E4"/>
    <w:rsid w:val="00B809F1"/>
    <w:rsid w:val="00C34026"/>
    <w:rsid w:val="00DC769C"/>
    <w:rsid w:val="00DE46B5"/>
    <w:rsid w:val="00E8729D"/>
    <w:rsid w:val="00F2478E"/>
    <w:rsid w:val="00F44A46"/>
    <w:rsid w:val="00FD3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0B560"/>
  <w15:docId w15:val="{B7D68FEF-3929-4576-89BF-F784B7473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sz w:val="24"/>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NumberingSymbols">
    <w:name w:val="Numbering Symbols"/>
    <w:link w:val="NumberingSymbols0"/>
  </w:style>
  <w:style w:type="character" w:customStyle="1" w:styleId="NumberingSymbols0">
    <w:name w:val="Numbering Symbols"/>
    <w:link w:val="NumberingSymbols"/>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Standard">
    <w:name w:val="Standard"/>
    <w:link w:val="Standard0"/>
  </w:style>
  <w:style w:type="character" w:customStyle="1" w:styleId="Standard0">
    <w:name w:val="Standard"/>
    <w:link w:val="Standard"/>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customStyle="1" w:styleId="Index">
    <w:name w:val="Index"/>
    <w:basedOn w:val="Standard"/>
    <w:link w:val="Index0"/>
  </w:style>
  <w:style w:type="character" w:customStyle="1" w:styleId="Index0">
    <w:name w:val="Index"/>
    <w:basedOn w:val="Standard0"/>
    <w:link w:val="Index"/>
  </w:style>
  <w:style w:type="paragraph" w:customStyle="1" w:styleId="ConsPlusNonformat">
    <w:name w:val="ConsPlusNonformat"/>
    <w:link w:val="ConsPlusNonformat0"/>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styleId="a3">
    <w:name w:val="List"/>
    <w:basedOn w:val="Textbody"/>
    <w:link w:val="a4"/>
  </w:style>
  <w:style w:type="character" w:customStyle="1" w:styleId="a4">
    <w:name w:val="Список Знак"/>
    <w:basedOn w:val="Textbody0"/>
    <w:link w:val="a3"/>
  </w:style>
  <w:style w:type="paragraph" w:customStyle="1" w:styleId="WW8Num3z1">
    <w:name w:val="WW8Num3z1"/>
    <w:link w:val="WW8Num3z10"/>
    <w:rPr>
      <w:rFonts w:ascii="Arial" w:hAnsi="Arial"/>
      <w:sz w:val="16"/>
    </w:rPr>
  </w:style>
  <w:style w:type="character" w:customStyle="1" w:styleId="WW8Num3z10">
    <w:name w:val="WW8Num3z1"/>
    <w:link w:val="WW8Num3z1"/>
    <w:rPr>
      <w:rFonts w:ascii="Arial" w:hAnsi="Arial"/>
      <w:sz w:val="16"/>
    </w:rPr>
  </w:style>
  <w:style w:type="paragraph" w:customStyle="1" w:styleId="WW8Num3z3">
    <w:name w:val="WW8Num3z3"/>
    <w:link w:val="WW8Num3z30"/>
  </w:style>
  <w:style w:type="character" w:customStyle="1" w:styleId="WW8Num3z30">
    <w:name w:val="WW8Num3z3"/>
    <w:link w:val="WW8Num3z3"/>
  </w:style>
  <w:style w:type="paragraph" w:customStyle="1" w:styleId="WW8Num3z5">
    <w:name w:val="WW8Num3z5"/>
    <w:link w:val="WW8Num3z50"/>
  </w:style>
  <w:style w:type="character" w:customStyle="1" w:styleId="WW8Num3z50">
    <w:name w:val="WW8Num3z5"/>
    <w:link w:val="WW8Num3z5"/>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5">
    <w:name w:val="footer"/>
    <w:basedOn w:val="a"/>
    <w:link w:val="a6"/>
    <w:pPr>
      <w:tabs>
        <w:tab w:val="center" w:pos="4677"/>
        <w:tab w:val="right" w:pos="9355"/>
      </w:tabs>
    </w:pPr>
  </w:style>
  <w:style w:type="character" w:customStyle="1" w:styleId="a6">
    <w:name w:val="Нижний колонтитул Знак"/>
    <w:basedOn w:val="1"/>
    <w:link w:val="a5"/>
  </w:style>
  <w:style w:type="paragraph" w:styleId="a7">
    <w:name w:val="Balloon Text"/>
    <w:basedOn w:val="a"/>
    <w:link w:val="12"/>
    <w:rPr>
      <w:rFonts w:ascii="Segoe UI" w:hAnsi="Segoe UI"/>
      <w:sz w:val="18"/>
    </w:rPr>
  </w:style>
  <w:style w:type="character" w:customStyle="1" w:styleId="12">
    <w:name w:val="Текст выноски Знак1"/>
    <w:basedOn w:val="1"/>
    <w:link w:val="a7"/>
    <w:rPr>
      <w:rFonts w:ascii="Segoe UI" w:hAnsi="Segoe UI"/>
      <w:sz w:val="18"/>
    </w:rPr>
  </w:style>
  <w:style w:type="paragraph" w:customStyle="1" w:styleId="WW8Num3z0">
    <w:name w:val="WW8Num3z0"/>
    <w:link w:val="WW8Num3z00"/>
    <w:rPr>
      <w:rFonts w:ascii="Arial" w:hAnsi="Arial"/>
      <w:b/>
    </w:rPr>
  </w:style>
  <w:style w:type="character" w:customStyle="1" w:styleId="WW8Num3z00">
    <w:name w:val="WW8Num3z0"/>
    <w:link w:val="WW8Num3z0"/>
    <w:rPr>
      <w:rFonts w:ascii="Arial" w:hAnsi="Arial"/>
      <w:b/>
      <w:sz w:val="24"/>
    </w:rPr>
  </w:style>
  <w:style w:type="paragraph" w:customStyle="1" w:styleId="a8">
    <w:name w:val="Текст выноски Знак"/>
    <w:basedOn w:val="13"/>
    <w:link w:val="a9"/>
    <w:rPr>
      <w:rFonts w:ascii="Segoe UI" w:hAnsi="Segoe UI"/>
      <w:sz w:val="18"/>
    </w:rPr>
  </w:style>
  <w:style w:type="character" w:customStyle="1" w:styleId="a9">
    <w:name w:val="Текст выноски Знак"/>
    <w:basedOn w:val="a0"/>
    <w:link w:val="a8"/>
    <w:rPr>
      <w:rFonts w:ascii="Segoe UI" w:hAnsi="Segoe UI"/>
      <w:sz w:val="18"/>
    </w:rPr>
  </w:style>
  <w:style w:type="paragraph" w:customStyle="1" w:styleId="WW8Num3z4">
    <w:name w:val="WW8Num3z4"/>
    <w:link w:val="WW8Num3z40"/>
  </w:style>
  <w:style w:type="character" w:customStyle="1" w:styleId="WW8Num3z40">
    <w:name w:val="WW8Num3z4"/>
    <w:link w:val="WW8Num3z4"/>
  </w:style>
  <w:style w:type="paragraph" w:customStyle="1" w:styleId="WW8Num3z2">
    <w:name w:val="WW8Num3z2"/>
    <w:link w:val="WW8Num3z20"/>
  </w:style>
  <w:style w:type="character" w:customStyle="1" w:styleId="WW8Num3z20">
    <w:name w:val="WW8Num3z2"/>
    <w:link w:val="WW8Num3z2"/>
  </w:style>
  <w:style w:type="paragraph" w:customStyle="1" w:styleId="StrongEmphasis">
    <w:name w:val="Strong Emphasis"/>
    <w:link w:val="StrongEmphasis0"/>
    <w:rPr>
      <w:b/>
    </w:rPr>
  </w:style>
  <w:style w:type="character" w:customStyle="1" w:styleId="StrongEmphasis0">
    <w:name w:val="Strong Emphasis"/>
    <w:link w:val="StrongEmphasis"/>
    <w:rPr>
      <w:b/>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3">
    <w:name w:val="Основной шрифт абзаца1"/>
  </w:style>
  <w:style w:type="paragraph" w:customStyle="1" w:styleId="14">
    <w:name w:val="Гиперссылка1"/>
    <w:basedOn w:val="13"/>
    <w:link w:val="aa"/>
    <w:rPr>
      <w:color w:val="0000FF"/>
      <w:u w:val="single"/>
    </w:rPr>
  </w:style>
  <w:style w:type="character" w:styleId="aa">
    <w:name w:val="Hyperlink"/>
    <w:basedOn w:val="a0"/>
    <w:link w:val="14"/>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WW8Num3z7">
    <w:name w:val="WW8Num3z7"/>
    <w:link w:val="WW8Num3z70"/>
  </w:style>
  <w:style w:type="character" w:customStyle="1" w:styleId="WW8Num3z70">
    <w:name w:val="WW8Num3z7"/>
    <w:link w:val="WW8Num3z7"/>
  </w:style>
  <w:style w:type="paragraph" w:customStyle="1" w:styleId="Internetlink">
    <w:name w:val="Internet link"/>
    <w:link w:val="Internetlink0"/>
    <w:rPr>
      <w:color w:val="0000FF"/>
      <w:u w:val="single"/>
    </w:rPr>
  </w:style>
  <w:style w:type="character" w:customStyle="1" w:styleId="Internetlink0">
    <w:name w:val="Internet link"/>
    <w:link w:val="Internetlink"/>
    <w:rPr>
      <w:color w:val="0000FF"/>
      <w:u w:val="single"/>
    </w:rPr>
  </w:style>
  <w:style w:type="paragraph" w:styleId="ab">
    <w:name w:val="header"/>
    <w:basedOn w:val="a"/>
    <w:link w:val="ac"/>
    <w:pPr>
      <w:tabs>
        <w:tab w:val="center" w:pos="4677"/>
        <w:tab w:val="right" w:pos="9355"/>
      </w:tabs>
    </w:pPr>
  </w:style>
  <w:style w:type="character" w:customStyle="1" w:styleId="ac">
    <w:name w:val="Верхний колонтитул Знак"/>
    <w:basedOn w:val="1"/>
    <w:link w:val="ab"/>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TableContents">
    <w:name w:val="Table Contents"/>
    <w:basedOn w:val="Standard"/>
    <w:link w:val="TableContents0"/>
  </w:style>
  <w:style w:type="character" w:customStyle="1" w:styleId="TableContents0">
    <w:name w:val="Table Contents"/>
    <w:basedOn w:val="Standard0"/>
    <w:link w:val="TableContents"/>
  </w:style>
  <w:style w:type="paragraph" w:customStyle="1" w:styleId="WW8Num3z6">
    <w:name w:val="WW8Num3z6"/>
    <w:link w:val="WW8Num3z60"/>
  </w:style>
  <w:style w:type="character" w:customStyle="1" w:styleId="WW8Num3z60">
    <w:name w:val="WW8Num3z6"/>
    <w:link w:val="WW8Num3z6"/>
  </w:style>
  <w:style w:type="paragraph" w:customStyle="1" w:styleId="Textbody">
    <w:name w:val="Text body"/>
    <w:basedOn w:val="Standard"/>
    <w:link w:val="Textbody0"/>
    <w:pPr>
      <w:spacing w:after="120"/>
    </w:pPr>
  </w:style>
  <w:style w:type="character" w:customStyle="1" w:styleId="Textbody0">
    <w:name w:val="Text body"/>
    <w:basedOn w:val="Standard0"/>
    <w:link w:val="Textbody"/>
  </w:style>
  <w:style w:type="paragraph" w:styleId="ad">
    <w:name w:val="Subtitle"/>
    <w:basedOn w:val="ae"/>
    <w:next w:val="Textbody"/>
    <w:link w:val="af"/>
    <w:uiPriority w:val="11"/>
    <w:qFormat/>
    <w:pPr>
      <w:jc w:val="center"/>
    </w:pPr>
  </w:style>
  <w:style w:type="character" w:customStyle="1" w:styleId="af">
    <w:name w:val="Подзаголовок Знак"/>
    <w:basedOn w:val="af0"/>
    <w:link w:val="ad"/>
    <w:rPr>
      <w:i/>
    </w:rPr>
  </w:style>
  <w:style w:type="paragraph" w:styleId="af1">
    <w:name w:val="Title"/>
    <w:next w:val="a"/>
    <w:link w:val="af2"/>
    <w:uiPriority w:val="10"/>
    <w:qFormat/>
    <w:pPr>
      <w:spacing w:before="567" w:after="567"/>
      <w:jc w:val="center"/>
    </w:pPr>
    <w:rPr>
      <w:rFonts w:ascii="XO Thames" w:hAnsi="XO Thames"/>
      <w:b/>
      <w:caps/>
      <w:sz w:val="40"/>
    </w:rPr>
  </w:style>
  <w:style w:type="character" w:customStyle="1" w:styleId="af2">
    <w:name w:val="Заголовок Знак"/>
    <w:link w:val="af1"/>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WW8Num3z8">
    <w:name w:val="WW8Num3z8"/>
    <w:link w:val="WW8Num3z80"/>
  </w:style>
  <w:style w:type="character" w:customStyle="1" w:styleId="WW8Num3z80">
    <w:name w:val="WW8Num3z8"/>
    <w:link w:val="WW8Num3z8"/>
  </w:style>
  <w:style w:type="paragraph" w:customStyle="1" w:styleId="Heading">
    <w:name w:val="Heading"/>
    <w:basedOn w:val="Standard"/>
    <w:next w:val="Textbody"/>
    <w:link w:val="Heading0"/>
    <w:pPr>
      <w:keepNext/>
      <w:spacing w:before="240" w:after="120"/>
    </w:pPr>
    <w:rPr>
      <w:rFonts w:ascii="Arial" w:hAnsi="Arial"/>
      <w:sz w:val="28"/>
    </w:rPr>
  </w:style>
  <w:style w:type="character" w:customStyle="1" w:styleId="Heading0">
    <w:name w:val="Heading"/>
    <w:basedOn w:val="Standard0"/>
    <w:link w:val="Heading"/>
    <w:rPr>
      <w:rFonts w:ascii="Arial" w:hAnsi="Arial"/>
      <w:sz w:val="28"/>
    </w:rPr>
  </w:style>
  <w:style w:type="character" w:customStyle="1" w:styleId="20">
    <w:name w:val="Заголовок 2 Знак"/>
    <w:link w:val="2"/>
    <w:rPr>
      <w:rFonts w:ascii="XO Thames" w:hAnsi="XO Thames"/>
      <w:b/>
      <w:sz w:val="28"/>
    </w:rPr>
  </w:style>
  <w:style w:type="paragraph" w:styleId="ae">
    <w:name w:val="caption"/>
    <w:basedOn w:val="Standard"/>
    <w:next w:val="Textbody"/>
    <w:link w:val="af0"/>
    <w:pPr>
      <w:spacing w:before="120" w:after="120"/>
    </w:pPr>
    <w:rPr>
      <w:i/>
    </w:rPr>
  </w:style>
  <w:style w:type="character" w:customStyle="1" w:styleId="af0">
    <w:name w:val="Название объекта Знак"/>
    <w:basedOn w:val="Standard0"/>
    <w:link w:val="ae"/>
    <w:rPr>
      <w:i/>
    </w:rPr>
  </w:style>
  <w:style w:type="table" w:styleId="af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2092</Words>
  <Characters>11925</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Рыжаков Константин</dc:creator>
  <cp:lastModifiedBy>torg</cp:lastModifiedBy>
  <cp:revision>5</cp:revision>
  <cp:lastPrinted>2024-11-15T10:56:00Z</cp:lastPrinted>
  <dcterms:created xsi:type="dcterms:W3CDTF">2025-04-22T12:31:00Z</dcterms:created>
  <dcterms:modified xsi:type="dcterms:W3CDTF">2025-04-22T13:57:00Z</dcterms:modified>
</cp:coreProperties>
</file>