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B5E4C" w14:textId="77777777" w:rsidR="002511D4" w:rsidRPr="003A21B2" w:rsidRDefault="002511D4" w:rsidP="002511D4">
      <w:pPr>
        <w:pStyle w:val="1"/>
        <w:pBdr>
          <w:bottom w:val="single" w:sz="12" w:space="1" w:color="auto"/>
        </w:pBdr>
        <w:spacing w:before="0" w:line="216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A21B2">
        <w:rPr>
          <w:rFonts w:ascii="Times New Roman" w:hAnsi="Times New Roman" w:cs="Times New Roman"/>
          <w:color w:val="auto"/>
          <w:sz w:val="24"/>
          <w:szCs w:val="24"/>
        </w:rPr>
        <w:t>ТЕХНИЧЕСКОЕ ЗАДАНИЕ</w:t>
      </w:r>
    </w:p>
    <w:p w14:paraId="47DD713C" w14:textId="77777777" w:rsidR="002511D4" w:rsidRPr="003A21B2" w:rsidRDefault="002511D4" w:rsidP="002511D4">
      <w:pPr>
        <w:pStyle w:val="a5"/>
        <w:spacing w:after="120" w:line="288" w:lineRule="auto"/>
        <w:jc w:val="both"/>
        <w:rPr>
          <w:rFonts w:ascii="Times New Roman" w:hAnsi="Times New Roman"/>
          <w:sz w:val="24"/>
          <w:szCs w:val="24"/>
        </w:rPr>
      </w:pPr>
    </w:p>
    <w:p w14:paraId="154DECBB" w14:textId="77777777" w:rsidR="002511D4" w:rsidRPr="003A21B2" w:rsidRDefault="002511D4" w:rsidP="00732FE3">
      <w:pPr>
        <w:pStyle w:val="a3"/>
        <w:numPr>
          <w:ilvl w:val="0"/>
          <w:numId w:val="3"/>
        </w:numPr>
        <w:tabs>
          <w:tab w:val="left" w:pos="993"/>
        </w:tabs>
        <w:spacing w:after="120"/>
        <w:ind w:left="709" w:firstLine="0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3A21B2">
        <w:rPr>
          <w:rFonts w:ascii="Times New Roman" w:hAnsi="Times New Roman" w:cs="Times New Roman"/>
          <w:b/>
          <w:bCs/>
          <w:snapToGrid w:val="0"/>
          <w:sz w:val="24"/>
          <w:szCs w:val="24"/>
        </w:rPr>
        <w:t>Наименование закупаемых Товаров:</w:t>
      </w:r>
    </w:p>
    <w:tbl>
      <w:tblPr>
        <w:tblW w:w="1105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851"/>
        <w:gridCol w:w="5245"/>
        <w:gridCol w:w="992"/>
        <w:gridCol w:w="1417"/>
      </w:tblGrid>
      <w:tr w:rsidR="0049583B" w:rsidRPr="003A21B2" w14:paraId="39FF2F79" w14:textId="77777777" w:rsidTr="00F6441A">
        <w:trPr>
          <w:trHeight w:val="3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84EB" w14:textId="77777777" w:rsidR="0049583B" w:rsidRPr="003A21B2" w:rsidRDefault="0049583B" w:rsidP="00931E56">
            <w:pPr>
              <w:jc w:val="center"/>
            </w:pPr>
            <w:r w:rsidRPr="003A21B2"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B140B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E0A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Ед. изм.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A4689F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ТЗ (описание/ состав)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8DCE" w14:textId="77777777" w:rsidR="0049583B" w:rsidRPr="003A21B2" w:rsidRDefault="0049583B" w:rsidP="00931E56">
            <w:pPr>
              <w:jc w:val="center"/>
              <w:rPr>
                <w:b/>
                <w:bCs/>
              </w:rPr>
            </w:pPr>
            <w:r w:rsidRPr="003A21B2">
              <w:rPr>
                <w:b/>
                <w:bCs/>
              </w:rPr>
              <w:t>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DCD9" w14:textId="3325B0FD" w:rsidR="0049583B" w:rsidRPr="00E83D43" w:rsidRDefault="00E83D43" w:rsidP="00E83D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Возможность аналога</w:t>
            </w:r>
          </w:p>
        </w:tc>
      </w:tr>
      <w:tr w:rsidR="0049583B" w:rsidRPr="009417F9" w14:paraId="08C40148" w14:textId="77777777" w:rsidTr="00F6441A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D091B" w14:textId="77777777" w:rsidR="0049583B" w:rsidRPr="004A42AC" w:rsidRDefault="0049583B" w:rsidP="00931E56">
            <w:pPr>
              <w:jc w:val="center"/>
            </w:pPr>
            <w:r w:rsidRPr="004A42AC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9E7D4" w14:textId="76BEBE90" w:rsidR="004A42AC" w:rsidRPr="004A42AC" w:rsidRDefault="004A42AC" w:rsidP="004A42AC">
            <w:pPr>
              <w:rPr>
                <w:lang w:val="en-US"/>
              </w:rPr>
            </w:pPr>
            <w:r w:rsidRPr="004A42AC">
              <w:t>Замок на четверть поворота</w:t>
            </w:r>
          </w:p>
          <w:p w14:paraId="0DE3039D" w14:textId="0C2F608B" w:rsidR="0049583B" w:rsidRPr="004A42AC" w:rsidRDefault="0049583B" w:rsidP="004B6108">
            <w:pPr>
              <w:rPr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575B" w14:textId="04EAEEC4" w:rsidR="0049583B" w:rsidRPr="004A42AC" w:rsidRDefault="004A42AC" w:rsidP="00931E56">
            <w:pPr>
              <w:jc w:val="center"/>
            </w:pPr>
            <w:proofErr w:type="spellStart"/>
            <w:r w:rsidRPr="004A42AC"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22D866" w14:textId="08B9012E" w:rsidR="00E83D43" w:rsidRPr="004A42AC" w:rsidRDefault="004A42AC" w:rsidP="004A42AC">
            <w:r w:rsidRPr="004A42AC">
              <w:t xml:space="preserve">Замок на четверть поворота 064 </w:t>
            </w:r>
            <w:r w:rsidRPr="004A42AC">
              <w:rPr>
                <w:lang w:val="en-US"/>
              </w:rPr>
              <w:t>DT</w:t>
            </w:r>
            <w:r w:rsidRPr="004A42AC">
              <w:t xml:space="preserve">:20, </w:t>
            </w:r>
            <w:r w:rsidRPr="004A42AC">
              <w:rPr>
                <w:lang w:val="en-US"/>
              </w:rPr>
              <w:t>LH</w:t>
            </w:r>
            <w:r w:rsidRPr="004A42AC">
              <w:t>:30, под треугольный ключ.</w:t>
            </w:r>
          </w:p>
          <w:p w14:paraId="34196B08" w14:textId="755CADE5" w:rsidR="004A42AC" w:rsidRPr="004A42AC" w:rsidRDefault="004A42AC" w:rsidP="004A42AC">
            <w:hyperlink r:id="rId6" w:history="1">
              <w:r w:rsidRPr="004A42AC">
                <w:rPr>
                  <w:rStyle w:val="a7"/>
                </w:rPr>
                <w:t xml:space="preserve">Замок на четверть поворота 064 купить, заказать, узнать цену - </w:t>
              </w:r>
              <w:proofErr w:type="spellStart"/>
              <w:r w:rsidRPr="004A42AC">
                <w:rPr>
                  <w:rStyle w:val="a7"/>
                </w:rPr>
                <w:t>Mesan</w:t>
              </w:r>
              <w:proofErr w:type="spellEnd"/>
              <w:r w:rsidRPr="004A42AC">
                <w:rPr>
                  <w:rStyle w:val="a7"/>
                </w:rPr>
                <w:t xml:space="preserve"> (</w:t>
              </w:r>
              <w:proofErr w:type="spellStart"/>
              <w:r w:rsidRPr="004A42AC">
                <w:rPr>
                  <w:rStyle w:val="a7"/>
                </w:rPr>
                <w:t>Месан</w:t>
              </w:r>
              <w:proofErr w:type="spellEnd"/>
              <w:r w:rsidRPr="004A42AC">
                <w:rPr>
                  <w:rStyle w:val="a7"/>
                </w:rPr>
                <w:t>) Казань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EB72" w14:textId="074D4A2F" w:rsidR="0049583B" w:rsidRPr="004A42AC" w:rsidRDefault="004A42AC" w:rsidP="00931E56">
            <w:pPr>
              <w:jc w:val="center"/>
            </w:pPr>
            <w:r w:rsidRPr="004A42AC"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5094" w14:textId="306768F8" w:rsidR="0049583B" w:rsidRPr="004A42AC" w:rsidRDefault="004A42AC" w:rsidP="004B6108">
            <w:pPr>
              <w:jc w:val="center"/>
            </w:pPr>
            <w:r w:rsidRPr="004A42AC">
              <w:t>да</w:t>
            </w:r>
          </w:p>
        </w:tc>
      </w:tr>
      <w:tr w:rsidR="00481514" w:rsidRPr="003A21B2" w14:paraId="6266DEFA" w14:textId="77777777" w:rsidTr="00F6441A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3C403" w14:textId="3D1F4F2B" w:rsidR="00481514" w:rsidRPr="004A42AC" w:rsidRDefault="00481514" w:rsidP="00931E56">
            <w:pPr>
              <w:jc w:val="center"/>
            </w:pPr>
            <w:r w:rsidRPr="004A42AC"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5DBC6" w14:textId="12FF90FD" w:rsidR="004A42AC" w:rsidRPr="004A42AC" w:rsidRDefault="004A42AC" w:rsidP="004A42AC">
            <w:r w:rsidRPr="004A42AC">
              <w:t>Дрель-шуруповерт аккумуляторная</w:t>
            </w:r>
          </w:p>
          <w:p w14:paraId="5EF38606" w14:textId="56661A79" w:rsidR="00481514" w:rsidRPr="004A42AC" w:rsidRDefault="00481514" w:rsidP="004B6108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97357" w14:textId="2FEBB7A1" w:rsidR="00481514" w:rsidRPr="004A42AC" w:rsidRDefault="004A42AC" w:rsidP="00931E56">
            <w:pPr>
              <w:jc w:val="center"/>
            </w:pPr>
            <w:proofErr w:type="spellStart"/>
            <w:r w:rsidRPr="004A42AC"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86FF70" w14:textId="77777777" w:rsidR="004A42AC" w:rsidRPr="004A42AC" w:rsidRDefault="004A42AC" w:rsidP="004A42AC">
            <w:r w:rsidRPr="004A42AC">
              <w:t>Дрель-шуруповерт аккумуляторная DDF484RT</w:t>
            </w:r>
          </w:p>
          <w:p w14:paraId="4B7A9E4E" w14:textId="0B5F516F" w:rsidR="00481514" w:rsidRPr="004A42AC" w:rsidRDefault="004A42AC" w:rsidP="004B6108">
            <w:hyperlink r:id="rId7" w:history="1">
              <w:r w:rsidRPr="004A42AC">
                <w:rPr>
                  <w:rStyle w:val="a7"/>
                </w:rPr>
                <w:t xml:space="preserve">Дрель-шуруповерт аккумуляторная DDF484RT </w:t>
              </w:r>
              <w:proofErr w:type="spellStart"/>
              <w:r w:rsidRPr="004A42AC">
                <w:rPr>
                  <w:rStyle w:val="a7"/>
                </w:rPr>
                <w:t>Makita</w:t>
              </w:r>
              <w:proofErr w:type="spellEnd"/>
              <w:r w:rsidRPr="004A42AC">
                <w:rPr>
                  <w:rStyle w:val="a7"/>
                </w:rPr>
                <w:t xml:space="preserve"> 264043457 купить за 36 579 ₽ в интернет</w:t>
              </w:r>
              <w:r w:rsidRPr="004A42AC">
                <w:rPr>
                  <w:rStyle w:val="a7"/>
                </w:rPr>
                <w:noBreakHyphen/>
                <w:t xml:space="preserve">магазине </w:t>
              </w:r>
              <w:proofErr w:type="spellStart"/>
              <w:r w:rsidRPr="004A42AC">
                <w:rPr>
                  <w:rStyle w:val="a7"/>
                </w:rPr>
                <w:t>Wildberries</w:t>
              </w:r>
              <w:proofErr w:type="spellEnd"/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7FE0A" w14:textId="29B08ADA" w:rsidR="00481514" w:rsidRPr="004A42AC" w:rsidRDefault="004A42AC" w:rsidP="00931E56">
            <w:pPr>
              <w:jc w:val="center"/>
            </w:pPr>
            <w:r w:rsidRPr="004A42AC"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8818" w14:textId="6B6080CB" w:rsidR="00481514" w:rsidRPr="004A42AC" w:rsidRDefault="004A42AC" w:rsidP="004B6108">
            <w:pPr>
              <w:jc w:val="center"/>
            </w:pPr>
            <w:r w:rsidRPr="004A42AC">
              <w:t>нет</w:t>
            </w:r>
          </w:p>
        </w:tc>
      </w:tr>
      <w:tr w:rsidR="00481514" w:rsidRPr="003A21B2" w14:paraId="0E8AE782" w14:textId="77777777" w:rsidTr="00F6441A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3AA19" w14:textId="01E01D74" w:rsidR="00481514" w:rsidRPr="004A42AC" w:rsidRDefault="00481514" w:rsidP="00931E56">
            <w:pPr>
              <w:jc w:val="center"/>
            </w:pPr>
            <w:r w:rsidRPr="004A42AC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17D8A" w14:textId="0C968F1D" w:rsidR="00481514" w:rsidRPr="004A42AC" w:rsidRDefault="004A42AC" w:rsidP="004B6108">
            <w:r w:rsidRPr="004A42AC">
              <w:t>Точильный станок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9E5BB" w14:textId="1CF555B3" w:rsidR="00481514" w:rsidRPr="004A42AC" w:rsidRDefault="004A42AC" w:rsidP="00931E56">
            <w:pPr>
              <w:jc w:val="center"/>
            </w:pPr>
            <w:proofErr w:type="spellStart"/>
            <w:r w:rsidRPr="004A42AC"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F13301" w14:textId="77777777" w:rsidR="004A42AC" w:rsidRPr="004A42AC" w:rsidRDefault="004A42AC" w:rsidP="004A42AC">
            <w:r w:rsidRPr="004A42AC">
              <w:t>Точильный станок FABTEC FWG200 с водяным охлаждением, Электроточило, заточной станок</w:t>
            </w:r>
          </w:p>
          <w:p w14:paraId="747F2586" w14:textId="75DE8222" w:rsidR="00481514" w:rsidRPr="004A42AC" w:rsidRDefault="004A42AC" w:rsidP="000870B0">
            <w:hyperlink r:id="rId8" w:history="1">
              <w:r w:rsidRPr="004A42AC">
                <w:rPr>
                  <w:rStyle w:val="a7"/>
                </w:rPr>
                <w:t>Точильный станок FABTEC FWG200 с водяным охлаждением, Электроточило, заточной станок купить на OZON по низкой цене (866118414)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F89C7" w14:textId="22B71860" w:rsidR="00481514" w:rsidRPr="004A42AC" w:rsidRDefault="004A42AC" w:rsidP="00931E56">
            <w:pPr>
              <w:jc w:val="center"/>
            </w:pPr>
            <w:r w:rsidRPr="004A42AC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7A1F" w14:textId="2E2D39B0" w:rsidR="00481514" w:rsidRPr="004A42AC" w:rsidRDefault="00F6441A" w:rsidP="004B6108">
            <w:pPr>
              <w:jc w:val="center"/>
            </w:pPr>
            <w:r w:rsidRPr="004A42AC">
              <w:t>нет</w:t>
            </w:r>
          </w:p>
        </w:tc>
      </w:tr>
      <w:tr w:rsidR="00AD041A" w:rsidRPr="003A21B2" w14:paraId="60A8F1A6" w14:textId="77777777" w:rsidTr="00F6441A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FE45" w14:textId="7CCF4DBC" w:rsidR="00AD041A" w:rsidRPr="004A42AC" w:rsidRDefault="00481514" w:rsidP="00931E56">
            <w:pPr>
              <w:jc w:val="center"/>
            </w:pPr>
            <w:r w:rsidRPr="004A42AC"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29E8C" w14:textId="67AF469A" w:rsidR="005E55C5" w:rsidRPr="004A42AC" w:rsidRDefault="004A42AC" w:rsidP="004B6108">
            <w:r w:rsidRPr="004A42AC">
              <w:t>Кисти для рисования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268C" w14:textId="46A0D864" w:rsidR="00AD041A" w:rsidRPr="004A42AC" w:rsidRDefault="00F6441A" w:rsidP="00931E56">
            <w:pPr>
              <w:jc w:val="center"/>
            </w:pPr>
            <w:r w:rsidRPr="004A42AC">
              <w:t>комплект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E0FDAA" w14:textId="7778C2E1" w:rsidR="004A42AC" w:rsidRPr="004A42AC" w:rsidRDefault="004A42AC" w:rsidP="004A42AC">
            <w:r w:rsidRPr="004A42AC">
              <w:t xml:space="preserve">Кисти для рисования </w:t>
            </w:r>
            <w:r w:rsidR="001F5953" w:rsidRPr="004A42AC">
              <w:t>набор,</w:t>
            </w:r>
            <w:r w:rsidRPr="004A42AC">
              <w:t xml:space="preserve"> кисть художественная</w:t>
            </w:r>
          </w:p>
          <w:p w14:paraId="4728797D" w14:textId="10C96856" w:rsidR="000870B0" w:rsidRPr="004A42AC" w:rsidRDefault="004A42AC" w:rsidP="004B6108">
            <w:hyperlink r:id="rId9" w:history="1">
              <w:r w:rsidRPr="004A42AC">
                <w:rPr>
                  <w:rStyle w:val="a7"/>
                </w:rPr>
                <w:t xml:space="preserve">Кисти для рисования </w:t>
              </w:r>
              <w:proofErr w:type="gramStart"/>
              <w:r w:rsidRPr="004A42AC">
                <w:rPr>
                  <w:rStyle w:val="a7"/>
                </w:rPr>
                <w:t>набор ,</w:t>
              </w:r>
              <w:proofErr w:type="gramEnd"/>
              <w:r w:rsidRPr="004A42AC">
                <w:rPr>
                  <w:rStyle w:val="a7"/>
                </w:rPr>
                <w:t xml:space="preserve"> кисть художественная купить на OZON по низкой цене (1867993020)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985D3" w14:textId="1E188A3D" w:rsidR="00AD041A" w:rsidRPr="004A42AC" w:rsidRDefault="004A42AC" w:rsidP="00931E56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FF28E" w14:textId="5DAD9035" w:rsidR="00AD041A" w:rsidRPr="004A42AC" w:rsidRDefault="00F6441A" w:rsidP="004B6108">
            <w:pPr>
              <w:jc w:val="center"/>
            </w:pPr>
            <w:r w:rsidRPr="004A42AC">
              <w:t>нет</w:t>
            </w:r>
          </w:p>
        </w:tc>
      </w:tr>
      <w:tr w:rsidR="00F6441A" w:rsidRPr="003A21B2" w14:paraId="14529A69" w14:textId="77777777" w:rsidTr="00F6441A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7B1FC" w14:textId="3A167087" w:rsidR="00F6441A" w:rsidRPr="004A42AC" w:rsidRDefault="00F12FEC" w:rsidP="00931E56">
            <w:pPr>
              <w:jc w:val="center"/>
            </w:pPr>
            <w:r w:rsidRPr="004A42AC"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B698A" w14:textId="3A12243E" w:rsidR="004A42AC" w:rsidRPr="004A42AC" w:rsidRDefault="004A42AC" w:rsidP="004A42AC">
            <w:r w:rsidRPr="004A42AC">
              <w:t>Пистолет для монтажной пены</w:t>
            </w:r>
          </w:p>
          <w:p w14:paraId="2B53FDDE" w14:textId="46510C94" w:rsidR="00F6441A" w:rsidRPr="004A42AC" w:rsidRDefault="00F6441A" w:rsidP="004B6108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0803" w14:textId="1D665EC7" w:rsidR="00F6441A" w:rsidRPr="004A42AC" w:rsidRDefault="004A42AC" w:rsidP="00931E56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13F335" w14:textId="62C726BB" w:rsidR="004A42AC" w:rsidRPr="004A42AC" w:rsidRDefault="004A42AC" w:rsidP="004A42AC">
            <w:r w:rsidRPr="004A42AC">
              <w:t xml:space="preserve">Пистолет для монтажной пены GF-102, S-WELD </w:t>
            </w:r>
            <w:hyperlink r:id="rId10" w:history="1">
              <w:r w:rsidRPr="004A42AC">
                <w:rPr>
                  <w:rStyle w:val="a7"/>
                </w:rPr>
                <w:t>Пистолет для монтажной пены GF-102, S-WELD купить на OZON по низкой цене (1559678863)</w:t>
              </w:r>
            </w:hyperlink>
          </w:p>
          <w:p w14:paraId="1D23372E" w14:textId="01DF08E5" w:rsidR="00F6441A" w:rsidRPr="004A42AC" w:rsidRDefault="00F6441A" w:rsidP="004B610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89C40" w14:textId="18EEBEE4" w:rsidR="00F6441A" w:rsidRPr="004A42AC" w:rsidRDefault="004A42AC" w:rsidP="00931E56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F3A76" w14:textId="746772CF" w:rsidR="00F6441A" w:rsidRPr="004A42AC" w:rsidRDefault="00F6441A" w:rsidP="004B6108">
            <w:pPr>
              <w:jc w:val="center"/>
            </w:pPr>
            <w:r w:rsidRPr="004A42AC">
              <w:t>нет</w:t>
            </w:r>
          </w:p>
        </w:tc>
      </w:tr>
      <w:tr w:rsidR="00F6441A" w:rsidRPr="003A21B2" w14:paraId="2F86DA51" w14:textId="77777777" w:rsidTr="00F6441A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CB48" w14:textId="09E7AC62" w:rsidR="00F6441A" w:rsidRPr="004A42AC" w:rsidRDefault="00F12FEC" w:rsidP="00931E56">
            <w:pPr>
              <w:jc w:val="center"/>
            </w:pPr>
            <w:r w:rsidRPr="004A42AC"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0AAD1" w14:textId="0BEEEF40" w:rsidR="004A42AC" w:rsidRPr="004A42AC" w:rsidRDefault="004A42AC" w:rsidP="004A42AC">
            <w:r w:rsidRPr="004A42AC">
              <w:t>Краска акриловая декоративная</w:t>
            </w:r>
          </w:p>
          <w:p w14:paraId="1C1E452D" w14:textId="77777777" w:rsidR="00F6441A" w:rsidRPr="004A42AC" w:rsidRDefault="00F6441A" w:rsidP="004B6108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095C8" w14:textId="324BC3D7" w:rsidR="00F6441A" w:rsidRPr="004A42AC" w:rsidRDefault="00F6441A" w:rsidP="00931E56">
            <w:pPr>
              <w:jc w:val="center"/>
            </w:pPr>
            <w:proofErr w:type="spellStart"/>
            <w:r w:rsidRPr="004A42AC"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F166E2" w14:textId="77777777" w:rsidR="004A42AC" w:rsidRPr="004A42AC" w:rsidRDefault="004A42AC" w:rsidP="004A42AC">
            <w:r w:rsidRPr="004A42AC">
              <w:t>Краска акриловая декоративная "Серебряный шелк", 150г</w:t>
            </w:r>
          </w:p>
          <w:p w14:paraId="3E8EE99B" w14:textId="36B7BB8C" w:rsidR="00F6441A" w:rsidRPr="004A42AC" w:rsidRDefault="004A42AC" w:rsidP="004B6108">
            <w:hyperlink r:id="rId11" w:history="1">
              <w:r w:rsidRPr="004A42AC">
                <w:rPr>
                  <w:rStyle w:val="a7"/>
                </w:rPr>
                <w:t xml:space="preserve">Краска акриловая декоративная "Серебряный шелк", 150г </w:t>
              </w:r>
              <w:proofErr w:type="spellStart"/>
              <w:r w:rsidRPr="004A42AC">
                <w:rPr>
                  <w:rStyle w:val="a7"/>
                </w:rPr>
                <w:t>AccentO</w:t>
              </w:r>
              <w:proofErr w:type="spellEnd"/>
              <w:r w:rsidRPr="004A42AC">
                <w:rPr>
                  <w:rStyle w:val="a7"/>
                </w:rPr>
                <w:t xml:space="preserve"> 15834419 купить за 448 ₽ в интернет</w:t>
              </w:r>
              <w:r w:rsidRPr="004A42AC">
                <w:rPr>
                  <w:rStyle w:val="a7"/>
                </w:rPr>
                <w:noBreakHyphen/>
                <w:t xml:space="preserve">магазине </w:t>
              </w:r>
              <w:proofErr w:type="spellStart"/>
              <w:r w:rsidRPr="004A42AC">
                <w:rPr>
                  <w:rStyle w:val="a7"/>
                </w:rPr>
                <w:t>Wildberries</w:t>
              </w:r>
              <w:proofErr w:type="spellEnd"/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4B1E2" w14:textId="6E1D0221" w:rsidR="00F6441A" w:rsidRPr="004A42AC" w:rsidRDefault="00E562A8" w:rsidP="00931E56">
            <w:pPr>
              <w:jc w:val="center"/>
            </w:pPr>
            <w: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E505" w14:textId="4CB43701" w:rsidR="00F6441A" w:rsidRPr="004A42AC" w:rsidRDefault="00F6441A" w:rsidP="004B6108">
            <w:pPr>
              <w:jc w:val="center"/>
            </w:pPr>
            <w:r w:rsidRPr="004A42AC">
              <w:t>нет</w:t>
            </w:r>
          </w:p>
        </w:tc>
      </w:tr>
      <w:tr w:rsidR="00F6441A" w:rsidRPr="003A21B2" w14:paraId="4D840C7D" w14:textId="77777777" w:rsidTr="00F6441A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10D2" w14:textId="17CCEE11" w:rsidR="00F6441A" w:rsidRPr="004A42AC" w:rsidRDefault="00F12FEC" w:rsidP="00931E56">
            <w:pPr>
              <w:jc w:val="center"/>
            </w:pPr>
            <w:r w:rsidRPr="004A42AC"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CF8672" w14:textId="16295156" w:rsidR="00E562A8" w:rsidRPr="00E562A8" w:rsidRDefault="00E562A8" w:rsidP="00E562A8">
            <w:r w:rsidRPr="00E562A8">
              <w:t xml:space="preserve">Акриловая эмаль </w:t>
            </w:r>
          </w:p>
          <w:p w14:paraId="70833B27" w14:textId="77777777" w:rsidR="00F6441A" w:rsidRPr="004A42AC" w:rsidRDefault="00F6441A" w:rsidP="004B6108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40EC" w14:textId="7B35A9A9" w:rsidR="00F6441A" w:rsidRPr="004A42AC" w:rsidRDefault="0046043D" w:rsidP="00931E56">
            <w:pPr>
              <w:jc w:val="center"/>
            </w:pPr>
            <w:proofErr w:type="spellStart"/>
            <w:r w:rsidRPr="004A42AC"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A4A461" w14:textId="03747131" w:rsidR="00F6441A" w:rsidRPr="004A42AC" w:rsidRDefault="00E562A8" w:rsidP="004B6108">
            <w:r w:rsidRPr="00E562A8">
              <w:t xml:space="preserve">Акриловая эмаль серебряная металлик </w:t>
            </w:r>
            <w:hyperlink r:id="rId12" w:history="1">
              <w:r w:rsidRPr="00E562A8">
                <w:rPr>
                  <w:rStyle w:val="a7"/>
                </w:rPr>
                <w:t xml:space="preserve">Акриловая эмаль серебряная металлик </w:t>
              </w:r>
              <w:proofErr w:type="spellStart"/>
              <w:r w:rsidRPr="00E562A8">
                <w:rPr>
                  <w:rStyle w:val="a7"/>
                </w:rPr>
                <w:t>Palizh</w:t>
              </w:r>
              <w:proofErr w:type="spellEnd"/>
              <w:r w:rsidRPr="00E562A8">
                <w:rPr>
                  <w:rStyle w:val="a7"/>
                </w:rPr>
                <w:t xml:space="preserve"> 18203651 купить за 314 ₽ в интернет</w:t>
              </w:r>
              <w:r w:rsidRPr="00E562A8">
                <w:rPr>
                  <w:rStyle w:val="a7"/>
                </w:rPr>
                <w:noBreakHyphen/>
                <w:t xml:space="preserve">магазине </w:t>
              </w:r>
              <w:proofErr w:type="spellStart"/>
              <w:r w:rsidRPr="00E562A8">
                <w:rPr>
                  <w:rStyle w:val="a7"/>
                </w:rPr>
                <w:t>Wildberries</w:t>
              </w:r>
              <w:proofErr w:type="spellEnd"/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06D1" w14:textId="40D01ACC" w:rsidR="00F6441A" w:rsidRPr="004A42AC" w:rsidRDefault="00E562A8" w:rsidP="00931E56">
            <w:pPr>
              <w:jc w:val="center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30DB" w14:textId="3E823C07" w:rsidR="00F6441A" w:rsidRPr="004A42AC" w:rsidRDefault="0046043D" w:rsidP="004B6108">
            <w:pPr>
              <w:jc w:val="center"/>
            </w:pPr>
            <w:r w:rsidRPr="004A42AC">
              <w:t>нет</w:t>
            </w:r>
          </w:p>
        </w:tc>
      </w:tr>
      <w:tr w:rsidR="00F6441A" w:rsidRPr="00E562A8" w14:paraId="1F600388" w14:textId="77777777" w:rsidTr="00F6441A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F1A9" w14:textId="2BD5BA13" w:rsidR="00F6441A" w:rsidRPr="00E562A8" w:rsidRDefault="00F12FEC" w:rsidP="00931E56">
            <w:pPr>
              <w:jc w:val="center"/>
            </w:pPr>
            <w:r w:rsidRPr="00E562A8"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66DC0" w14:textId="22F2AF1C" w:rsidR="00E562A8" w:rsidRPr="00E562A8" w:rsidRDefault="00E562A8" w:rsidP="00E562A8">
            <w:r w:rsidRPr="00E562A8">
              <w:t xml:space="preserve">Веер </w:t>
            </w:r>
            <w:proofErr w:type="spellStart"/>
            <w:r w:rsidRPr="00E562A8">
              <w:t>колеровочный</w:t>
            </w:r>
            <w:proofErr w:type="spellEnd"/>
            <w:r w:rsidRPr="00E562A8">
              <w:t xml:space="preserve"> </w:t>
            </w:r>
          </w:p>
          <w:p w14:paraId="0C59C613" w14:textId="77777777" w:rsidR="00F6441A" w:rsidRPr="00E562A8" w:rsidRDefault="00F6441A" w:rsidP="004B6108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8D08" w14:textId="514E57B8" w:rsidR="00F6441A" w:rsidRPr="00E562A8" w:rsidRDefault="0046043D" w:rsidP="00931E56">
            <w:pPr>
              <w:jc w:val="center"/>
            </w:pPr>
            <w:proofErr w:type="spellStart"/>
            <w:r w:rsidRPr="00E562A8"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64F07A" w14:textId="77777777" w:rsidR="00E562A8" w:rsidRPr="00E562A8" w:rsidRDefault="00E562A8" w:rsidP="00E562A8">
            <w:r w:rsidRPr="00E562A8">
              <w:t xml:space="preserve">Веер </w:t>
            </w:r>
            <w:proofErr w:type="spellStart"/>
            <w:r w:rsidRPr="00E562A8">
              <w:t>колеровочный</w:t>
            </w:r>
            <w:proofErr w:type="spellEnd"/>
            <w:r w:rsidRPr="00E562A8">
              <w:t xml:space="preserve"> Tikkurila </w:t>
            </w:r>
            <w:proofErr w:type="spellStart"/>
            <w:r w:rsidRPr="00E562A8">
              <w:t>Facade</w:t>
            </w:r>
            <w:proofErr w:type="spellEnd"/>
            <w:r w:rsidRPr="00E562A8">
              <w:t xml:space="preserve"> 760</w:t>
            </w:r>
          </w:p>
          <w:p w14:paraId="74FF6CB5" w14:textId="291BF862" w:rsidR="00F6441A" w:rsidRPr="00E562A8" w:rsidRDefault="00E562A8" w:rsidP="004B6108">
            <w:hyperlink r:id="rId13" w:history="1">
              <w:r w:rsidRPr="00E562A8">
                <w:rPr>
                  <w:rStyle w:val="a7"/>
                </w:rPr>
                <w:t xml:space="preserve">Веер </w:t>
              </w:r>
              <w:proofErr w:type="spellStart"/>
              <w:r w:rsidRPr="00E562A8">
                <w:rPr>
                  <w:rStyle w:val="a7"/>
                </w:rPr>
                <w:t>колеровочный</w:t>
              </w:r>
              <w:proofErr w:type="spellEnd"/>
              <w:r w:rsidRPr="00E562A8">
                <w:rPr>
                  <w:rStyle w:val="a7"/>
                </w:rPr>
                <w:t xml:space="preserve"> Tikkurila </w:t>
              </w:r>
              <w:proofErr w:type="spellStart"/>
              <w:r w:rsidRPr="00E562A8">
                <w:rPr>
                  <w:rStyle w:val="a7"/>
                </w:rPr>
                <w:t>Facade</w:t>
              </w:r>
              <w:proofErr w:type="spellEnd"/>
              <w:r w:rsidRPr="00E562A8">
                <w:rPr>
                  <w:rStyle w:val="a7"/>
                </w:rPr>
                <w:t xml:space="preserve"> 760 купить на OZON по низкой цене (2062215894)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3EE3" w14:textId="11C0720A" w:rsidR="00F6441A" w:rsidRPr="00E562A8" w:rsidRDefault="0046043D" w:rsidP="00931E56">
            <w:pPr>
              <w:jc w:val="center"/>
            </w:pPr>
            <w:r w:rsidRPr="00E562A8"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49ED" w14:textId="14C58CE4" w:rsidR="00F6441A" w:rsidRPr="00E562A8" w:rsidRDefault="0046043D" w:rsidP="004B6108">
            <w:pPr>
              <w:jc w:val="center"/>
            </w:pPr>
            <w:r w:rsidRPr="00E562A8">
              <w:t>нет</w:t>
            </w:r>
          </w:p>
        </w:tc>
      </w:tr>
      <w:tr w:rsidR="001A5A4D" w:rsidRPr="003A21B2" w14:paraId="38551B9B" w14:textId="77777777" w:rsidTr="00F6441A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82548" w14:textId="415031B6" w:rsidR="001A5A4D" w:rsidRPr="004A42AC" w:rsidRDefault="001A5A4D" w:rsidP="001A5A4D">
            <w:pPr>
              <w:jc w:val="center"/>
            </w:pPr>
            <w:r w:rsidRPr="004A42AC"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1F9CA" w14:textId="77777777" w:rsidR="001A5A4D" w:rsidRDefault="001A5A4D" w:rsidP="001A5A4D">
            <w:pPr>
              <w:rPr>
                <w:lang w:val="en-US"/>
              </w:rPr>
            </w:pPr>
            <w:r>
              <w:t xml:space="preserve">Мрамор </w:t>
            </w:r>
            <w:r>
              <w:rPr>
                <w:lang w:val="en-US"/>
              </w:rPr>
              <w:t>Tundra Grey</w:t>
            </w:r>
          </w:p>
          <w:p w14:paraId="229B4553" w14:textId="77777777" w:rsidR="001A5A4D" w:rsidRPr="004A42AC" w:rsidRDefault="001A5A4D" w:rsidP="001A5A4D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58E5" w14:textId="73BBB84B" w:rsidR="001A5A4D" w:rsidRPr="001A5A4D" w:rsidRDefault="001A5A4D" w:rsidP="001A5A4D">
            <w:pPr>
              <w:jc w:val="center"/>
            </w:pPr>
            <w:r>
              <w:t>м2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81A59E" w14:textId="77777777" w:rsidR="001A5A4D" w:rsidRPr="0058042B" w:rsidRDefault="001A5A4D" w:rsidP="001A5A4D">
            <w:r>
              <w:t xml:space="preserve">Мрамор </w:t>
            </w:r>
            <w:r>
              <w:rPr>
                <w:lang w:val="en-US"/>
              </w:rPr>
              <w:t>Tundra</w:t>
            </w:r>
            <w:r w:rsidRPr="0058042B">
              <w:t xml:space="preserve"> </w:t>
            </w:r>
            <w:r>
              <w:rPr>
                <w:lang w:val="en-US"/>
              </w:rPr>
              <w:t>Grey</w:t>
            </w:r>
          </w:p>
          <w:p w14:paraId="7CC21790" w14:textId="54BB67D4" w:rsidR="001A5A4D" w:rsidRPr="004A42AC" w:rsidRDefault="001A5A4D" w:rsidP="001A5A4D">
            <w:hyperlink r:id="rId14" w:history="1">
              <w:r w:rsidRPr="00A6763E">
                <w:rPr>
                  <w:rStyle w:val="a7"/>
                </w:rPr>
                <w:t xml:space="preserve">Купить мрамор </w:t>
              </w:r>
              <w:proofErr w:type="spellStart"/>
              <w:r w:rsidRPr="00A6763E">
                <w:rPr>
                  <w:rStyle w:val="a7"/>
                </w:rPr>
                <w:t>Tundra</w:t>
              </w:r>
              <w:proofErr w:type="spellEnd"/>
              <w:r w:rsidRPr="00A6763E">
                <w:rPr>
                  <w:rStyle w:val="a7"/>
                </w:rPr>
                <w:t xml:space="preserve"> Grey по цене от 10828 </w:t>
              </w:r>
              <w:proofErr w:type="spellStart"/>
              <w:r w:rsidRPr="00A6763E">
                <w:rPr>
                  <w:rStyle w:val="a7"/>
                </w:rPr>
                <w:t>руб</w:t>
              </w:r>
              <w:proofErr w:type="spellEnd"/>
              <w:r w:rsidRPr="00A6763E">
                <w:rPr>
                  <w:rStyle w:val="a7"/>
                </w:rPr>
                <w:t xml:space="preserve"> за м2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EEF5E" w14:textId="2176424B" w:rsidR="001A5A4D" w:rsidRPr="004A42AC" w:rsidRDefault="001A5A4D" w:rsidP="001A5A4D">
            <w:pPr>
              <w:jc w:val="center"/>
            </w:pPr>
            <w: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ACF6" w14:textId="6924E438" w:rsidR="001A5A4D" w:rsidRPr="004A42AC" w:rsidRDefault="001A5A4D" w:rsidP="001A5A4D">
            <w:pPr>
              <w:jc w:val="center"/>
            </w:pPr>
            <w:r w:rsidRPr="004A42AC">
              <w:t>нет</w:t>
            </w:r>
          </w:p>
        </w:tc>
      </w:tr>
      <w:tr w:rsidR="001A5A4D" w:rsidRPr="003A21B2" w14:paraId="71FA04B2" w14:textId="77777777" w:rsidTr="00F6441A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C7F07" w14:textId="767FBBD2" w:rsidR="001A5A4D" w:rsidRPr="004A42AC" w:rsidRDefault="001A5A4D" w:rsidP="001A5A4D">
            <w:pPr>
              <w:jc w:val="center"/>
            </w:pPr>
            <w:r w:rsidRPr="004A42AC"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63C19" w14:textId="4A71DCBB" w:rsidR="001A5A4D" w:rsidRPr="001A5A4D" w:rsidRDefault="001A5A4D" w:rsidP="001A5A4D">
            <w:r w:rsidRPr="001A5A4D">
              <w:t>Стенд Охрана труда</w:t>
            </w:r>
          </w:p>
          <w:p w14:paraId="1092179F" w14:textId="77777777" w:rsidR="001A5A4D" w:rsidRPr="004A42AC" w:rsidRDefault="001A5A4D" w:rsidP="001A5A4D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EDB3" w14:textId="3F636422" w:rsidR="001A5A4D" w:rsidRPr="004A42AC" w:rsidRDefault="001A5A4D" w:rsidP="001A5A4D">
            <w:pPr>
              <w:jc w:val="center"/>
            </w:pPr>
            <w:proofErr w:type="spellStart"/>
            <w:r w:rsidRPr="004A42AC"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6E85F2" w14:textId="77777777" w:rsidR="001A5A4D" w:rsidRPr="001A5A4D" w:rsidRDefault="001A5A4D" w:rsidP="001A5A4D">
            <w:r w:rsidRPr="001A5A4D">
              <w:t>Стенд Охрана труда с изменениями 2023г размер 1200 х 800 пластик 3 мм</w:t>
            </w:r>
          </w:p>
          <w:p w14:paraId="6BCBDC0B" w14:textId="37222779" w:rsidR="001A5A4D" w:rsidRPr="004A42AC" w:rsidRDefault="001A5A4D" w:rsidP="001A5A4D">
            <w:hyperlink r:id="rId15" w:history="1">
              <w:r w:rsidRPr="001A5A4D">
                <w:rPr>
                  <w:rStyle w:val="a7"/>
                </w:rPr>
                <w:t>Стенд Охрана труда с изменениями 2023г размер 1200 х 800 пластик 3 мм - Стенды Артель опыт работы более 20 лет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5810B" w14:textId="00FAEAB1" w:rsidR="001A5A4D" w:rsidRPr="004A42AC" w:rsidRDefault="001A5A4D" w:rsidP="001A5A4D">
            <w:pPr>
              <w:jc w:val="center"/>
            </w:pPr>
            <w:r w:rsidRPr="004A42AC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3DF7" w14:textId="00ED57DE" w:rsidR="001A5A4D" w:rsidRPr="004A42AC" w:rsidRDefault="001A5A4D" w:rsidP="001A5A4D">
            <w:pPr>
              <w:jc w:val="center"/>
            </w:pPr>
            <w:r>
              <w:t>да</w:t>
            </w:r>
          </w:p>
        </w:tc>
      </w:tr>
      <w:tr w:rsidR="001A5A4D" w:rsidRPr="003A21B2" w14:paraId="21F0B7D8" w14:textId="77777777" w:rsidTr="00F6441A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5634" w14:textId="71AF303D" w:rsidR="001A5A4D" w:rsidRPr="004A42AC" w:rsidRDefault="001A5A4D" w:rsidP="001A5A4D">
            <w:pPr>
              <w:jc w:val="center"/>
            </w:pPr>
            <w:r w:rsidRPr="004A42AC"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8EC96" w14:textId="54C60CBB" w:rsidR="001A5A4D" w:rsidRPr="001A5A4D" w:rsidRDefault="001A5A4D" w:rsidP="001A5A4D">
            <w:r w:rsidRPr="001A5A4D">
              <w:t xml:space="preserve">Лента оградительная </w:t>
            </w:r>
          </w:p>
          <w:p w14:paraId="6F69DBE9" w14:textId="77777777" w:rsidR="001A5A4D" w:rsidRPr="004A42AC" w:rsidRDefault="001A5A4D" w:rsidP="001A5A4D"/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65D60" w14:textId="48AEA969" w:rsidR="001A5A4D" w:rsidRPr="004A42AC" w:rsidRDefault="001A5A4D" w:rsidP="001A5A4D">
            <w:pPr>
              <w:jc w:val="center"/>
            </w:pPr>
            <w:proofErr w:type="spellStart"/>
            <w:r w:rsidRPr="004A42AC"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BF2203" w14:textId="77777777" w:rsidR="001A5A4D" w:rsidRPr="001A5A4D" w:rsidRDefault="001A5A4D" w:rsidP="001A5A4D">
            <w:r w:rsidRPr="001A5A4D">
              <w:t>Лента оградительная 500 п.м.,75мм, Бело-красная</w:t>
            </w:r>
          </w:p>
          <w:p w14:paraId="19D8FCBA" w14:textId="3F147D4F" w:rsidR="001A5A4D" w:rsidRPr="004A42AC" w:rsidRDefault="001A5A4D" w:rsidP="001A5A4D">
            <w:hyperlink r:id="rId16" w:history="1">
              <w:r w:rsidRPr="001A5A4D">
                <w:rPr>
                  <w:rStyle w:val="a7"/>
                </w:rPr>
                <w:t>Лента оградительная 500 п.м.,75мм, Бело-красная - Стенды Артель опыт работы более 20 лет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1EAC" w14:textId="7E3BF06D" w:rsidR="001A5A4D" w:rsidRPr="004A42AC" w:rsidRDefault="001A5A4D" w:rsidP="001A5A4D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981AD" w14:textId="55CFD328" w:rsidR="001A5A4D" w:rsidRPr="004A42AC" w:rsidRDefault="001A5A4D" w:rsidP="001A5A4D">
            <w:pPr>
              <w:jc w:val="center"/>
            </w:pPr>
            <w:r>
              <w:t>да</w:t>
            </w:r>
          </w:p>
        </w:tc>
      </w:tr>
      <w:tr w:rsidR="001A5A4D" w:rsidRPr="003A21B2" w14:paraId="72656916" w14:textId="77777777" w:rsidTr="00F6441A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B114D" w14:textId="21304B80" w:rsidR="001A5A4D" w:rsidRPr="004A42AC" w:rsidRDefault="001A5A4D" w:rsidP="001A5A4D">
            <w:pPr>
              <w:jc w:val="center"/>
            </w:pPr>
            <w:r w:rsidRPr="004A42AC">
              <w:lastRenderedPageBreak/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38C9E" w14:textId="7DF659D0" w:rsidR="001A5A4D" w:rsidRPr="004A42AC" w:rsidRDefault="000B04EF" w:rsidP="001A5A4D">
            <w:r>
              <w:t>Капельник для фасада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66B7C" w14:textId="5E8C92F3" w:rsidR="001A5A4D" w:rsidRPr="004A42AC" w:rsidRDefault="001A5A4D" w:rsidP="001A5A4D">
            <w:pPr>
              <w:jc w:val="center"/>
            </w:pPr>
            <w:proofErr w:type="spellStart"/>
            <w:r w:rsidRPr="004A42AC"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61E9B" w14:textId="18136F77" w:rsidR="001A5A4D" w:rsidRPr="0070034C" w:rsidRDefault="000B04EF" w:rsidP="001A5A4D">
            <w:r>
              <w:t xml:space="preserve">Капельник для фасада из оцинкованной стали, окрашенный в </w:t>
            </w:r>
            <w:r>
              <w:rPr>
                <w:lang w:val="en-US"/>
              </w:rPr>
              <w:t>RAL</w:t>
            </w:r>
            <w:r>
              <w:t xml:space="preserve"> (согласовать с заказчиком). Размеры 140х30мм угол</w:t>
            </w:r>
            <w:r w:rsidR="00EA1D3B">
              <w:t xml:space="preserve"> 120 </w:t>
            </w:r>
            <w:r>
              <w:t>градусов</w:t>
            </w:r>
            <w:r w:rsidR="0070034C">
              <w:t xml:space="preserve">, </w:t>
            </w:r>
            <w:r w:rsidR="0070034C">
              <w:rPr>
                <w:lang w:val="en-US"/>
              </w:rPr>
              <w:t>L 2250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100BE" w14:textId="61EA0C26" w:rsidR="001A5A4D" w:rsidRPr="004A42AC" w:rsidRDefault="000B04EF" w:rsidP="001A5A4D">
            <w:pPr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64A18" w14:textId="2619DECD" w:rsidR="001A5A4D" w:rsidRPr="004A42AC" w:rsidRDefault="000B04EF" w:rsidP="001A5A4D">
            <w:pPr>
              <w:jc w:val="center"/>
            </w:pPr>
            <w:r>
              <w:t>да</w:t>
            </w:r>
          </w:p>
        </w:tc>
      </w:tr>
      <w:tr w:rsidR="001A5A4D" w:rsidRPr="003A21B2" w14:paraId="3D63F591" w14:textId="77777777" w:rsidTr="00F6441A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63BC" w14:textId="6136D1C9" w:rsidR="001A5A4D" w:rsidRPr="004A42AC" w:rsidRDefault="001A5A4D" w:rsidP="001A5A4D">
            <w:pPr>
              <w:jc w:val="center"/>
            </w:pPr>
            <w:r w:rsidRPr="004A42AC"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C8387" w14:textId="3AABBD83" w:rsidR="00E87B3B" w:rsidRPr="001F5953" w:rsidRDefault="00E87B3B" w:rsidP="00E87B3B">
            <w:pPr>
              <w:rPr>
                <w:lang w:val="en-US"/>
              </w:rPr>
            </w:pPr>
            <w:r w:rsidRPr="001F5953">
              <w:rPr>
                <w:lang w:val="en-US"/>
              </w:rPr>
              <w:t xml:space="preserve">TIKKURILA EURO MATT 3 </w:t>
            </w:r>
          </w:p>
          <w:p w14:paraId="6168CCF5" w14:textId="1203DBA5" w:rsidR="001A5A4D" w:rsidRPr="001F5953" w:rsidRDefault="00E87B3B" w:rsidP="001A5A4D">
            <w:pPr>
              <w:rPr>
                <w:lang w:val="en-US"/>
              </w:rPr>
            </w:pPr>
            <w:r w:rsidRPr="001F5953">
              <w:rPr>
                <w:lang w:val="en-US"/>
              </w:rPr>
              <w:t>NCS 1809-R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AC8C" w14:textId="58CDD7A9" w:rsidR="001A5A4D" w:rsidRPr="004A42AC" w:rsidRDefault="001A5A4D" w:rsidP="001A5A4D">
            <w:pPr>
              <w:jc w:val="center"/>
            </w:pPr>
            <w:proofErr w:type="spellStart"/>
            <w:r w:rsidRPr="004A42AC"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672CA8" w14:textId="3B5B1F6C" w:rsidR="001A5A4D" w:rsidRPr="004A42AC" w:rsidRDefault="00E87B3B" w:rsidP="001A5A4D">
            <w:r w:rsidRPr="00E87B3B">
              <w:t>TIKKURILA EURO MATT 3 краска интерьерная, для стен и потолков, абсолютно матовая, база C (9л)</w:t>
            </w:r>
            <w:r>
              <w:t xml:space="preserve"> </w:t>
            </w:r>
            <w:r w:rsidRPr="00E87B3B">
              <w:rPr>
                <w:b/>
                <w:bCs/>
                <w:lang w:val="en-US"/>
              </w:rPr>
              <w:t>RAL</w:t>
            </w:r>
            <w:r w:rsidRPr="00E87B3B">
              <w:rPr>
                <w:b/>
                <w:bCs/>
              </w:rPr>
              <w:t xml:space="preserve"> NCS 1809-R </w:t>
            </w:r>
            <w:hyperlink r:id="rId17" w:history="1">
              <w:r w:rsidRPr="00E87B3B">
                <w:rPr>
                  <w:rStyle w:val="a7"/>
                </w:rPr>
                <w:t>TIKKURILA EURO MATT 3 краска интерьерная, для стен и потолков, абсолютно матовая, база C (0,9л) — купить в Москве в интернет-магазине Tikkurila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12E8" w14:textId="546669A6" w:rsidR="001A5A4D" w:rsidRPr="004A42AC" w:rsidRDefault="00E87B3B" w:rsidP="001A5A4D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1B02" w14:textId="30CB4A3F" w:rsidR="001A5A4D" w:rsidRPr="004A42AC" w:rsidRDefault="001A5A4D" w:rsidP="001A5A4D">
            <w:pPr>
              <w:jc w:val="center"/>
            </w:pPr>
            <w:r w:rsidRPr="004A42AC">
              <w:t>нет</w:t>
            </w:r>
          </w:p>
        </w:tc>
      </w:tr>
      <w:tr w:rsidR="001A5A4D" w:rsidRPr="003A21B2" w14:paraId="00059061" w14:textId="77777777" w:rsidTr="00F6441A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FB06" w14:textId="36F74592" w:rsidR="001A5A4D" w:rsidRPr="004A42AC" w:rsidRDefault="001A5A4D" w:rsidP="001A5A4D">
            <w:pPr>
              <w:jc w:val="center"/>
            </w:pPr>
            <w:r w:rsidRPr="004A42AC"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950340" w14:textId="78876622" w:rsidR="001A5A4D" w:rsidRPr="004A42AC" w:rsidRDefault="001F5953" w:rsidP="001A5A4D">
            <w:r>
              <w:t>Дверь металлическая противопожарная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8193" w14:textId="068B4084" w:rsidR="001A5A4D" w:rsidRPr="004A42AC" w:rsidRDefault="001F5953" w:rsidP="001A5A4D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399748" w14:textId="3AB9B014" w:rsidR="001A5A4D" w:rsidRPr="00D208F0" w:rsidRDefault="001F5953" w:rsidP="001A5A4D">
            <w:r>
              <w:t xml:space="preserve">Дверь металлическая противопожарная с ручкой </w:t>
            </w:r>
            <w:proofErr w:type="spellStart"/>
            <w:r>
              <w:t>антипаника</w:t>
            </w:r>
            <w:proofErr w:type="spellEnd"/>
            <w:r>
              <w:t xml:space="preserve"> </w:t>
            </w:r>
            <w:r w:rsidRPr="00AA60BD">
              <w:rPr>
                <w:b/>
                <w:bCs/>
              </w:rPr>
              <w:t>1450 (1000+450) х 2150 ЛЕВАЯ</w:t>
            </w:r>
            <w:r w:rsidR="00AA60BD" w:rsidRPr="00AA60BD">
              <w:rPr>
                <w:b/>
                <w:bCs/>
              </w:rPr>
              <w:t xml:space="preserve"> без порога</w:t>
            </w:r>
            <w:r w:rsidR="00E03EA8">
              <w:rPr>
                <w:b/>
                <w:bCs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6571" w14:textId="41FCAB0E" w:rsidR="001A5A4D" w:rsidRPr="004A42AC" w:rsidRDefault="001F5953" w:rsidP="001A5A4D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9A69" w14:textId="1163F345" w:rsidR="001A5A4D" w:rsidRPr="004A42AC" w:rsidRDefault="001F5953" w:rsidP="001A5A4D">
            <w:pPr>
              <w:jc w:val="center"/>
            </w:pPr>
            <w:r>
              <w:t>да</w:t>
            </w:r>
          </w:p>
        </w:tc>
      </w:tr>
      <w:tr w:rsidR="001A5A4D" w:rsidRPr="003A21B2" w14:paraId="614C3226" w14:textId="77777777" w:rsidTr="00F6441A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7158C" w14:textId="4E33B748" w:rsidR="001A5A4D" w:rsidRPr="004A42AC" w:rsidRDefault="001A5A4D" w:rsidP="001A5A4D">
            <w:pPr>
              <w:jc w:val="center"/>
            </w:pPr>
            <w:r w:rsidRPr="004A42AC"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25A20" w14:textId="21E200BA" w:rsidR="001A5A4D" w:rsidRPr="00C93896" w:rsidRDefault="00E832F1" w:rsidP="001A5A4D">
            <w:pPr>
              <w:rPr>
                <w:lang w:val="en-US"/>
              </w:rPr>
            </w:pPr>
            <w:r>
              <w:t>Д</w:t>
            </w:r>
            <w:r w:rsidR="001F5953">
              <w:t xml:space="preserve">екоративная </w:t>
            </w:r>
            <w:r>
              <w:t xml:space="preserve">накладка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8554C" w14:textId="0DA846FF" w:rsidR="001A5A4D" w:rsidRPr="004A42AC" w:rsidRDefault="001F5953" w:rsidP="001A5A4D">
            <w:pPr>
              <w:jc w:val="center"/>
            </w:pPr>
            <w:r>
              <w:t>комплект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4CE5A8" w14:textId="7F1053AF" w:rsidR="001A5A4D" w:rsidRPr="004A42AC" w:rsidRDefault="00D208F0" w:rsidP="001A5A4D">
            <w:pPr>
              <w:tabs>
                <w:tab w:val="left" w:pos="601"/>
              </w:tabs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85AC10B" wp14:editId="1FCE4100">
                  <wp:simplePos x="2506345" y="3460750"/>
                  <wp:positionH relativeFrom="margin">
                    <wp:posOffset>859155</wp:posOffset>
                  </wp:positionH>
                  <wp:positionV relativeFrom="margin">
                    <wp:posOffset>474980</wp:posOffset>
                  </wp:positionV>
                  <wp:extent cx="2118360" cy="2822575"/>
                  <wp:effectExtent l="0" t="0" r="0" b="0"/>
                  <wp:wrapSquare wrapText="bothSides"/>
                  <wp:docPr id="115832228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8360" cy="282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F5953">
              <w:t xml:space="preserve">Пластина декоративная из нержавеющей стали 1мм, 200х80мм </w:t>
            </w:r>
            <w:r w:rsidR="00242722">
              <w:t>(В</w:t>
            </w:r>
            <w:r w:rsidR="001F5953">
              <w:t xml:space="preserve"> комплекте пара, левая и правая пластина)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157B" w14:textId="2CC113C1" w:rsidR="001A5A4D" w:rsidRPr="004A42AC" w:rsidRDefault="001F5953" w:rsidP="001A5A4D">
            <w:pPr>
              <w:jc w:val="center"/>
            </w:pPr>
            <w: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D30B" w14:textId="402701F5" w:rsidR="001A5A4D" w:rsidRPr="004A42AC" w:rsidRDefault="001F5953" w:rsidP="001A5A4D">
            <w:pPr>
              <w:jc w:val="center"/>
            </w:pPr>
            <w:r>
              <w:t>да</w:t>
            </w:r>
          </w:p>
        </w:tc>
      </w:tr>
      <w:tr w:rsidR="00242722" w:rsidRPr="003A21B2" w14:paraId="5D4F838D" w14:textId="77777777" w:rsidTr="00F6441A">
        <w:trPr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3F8F0" w14:textId="1B9D41F7" w:rsidR="00242722" w:rsidRPr="00242722" w:rsidRDefault="00242722" w:rsidP="002427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1D1F3" w14:textId="25D24DFD" w:rsidR="00242722" w:rsidRDefault="00242722" w:rsidP="00242722">
            <w:r>
              <w:t xml:space="preserve">Декоративная накладка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02B0C" w14:textId="6D4A33BD" w:rsidR="00242722" w:rsidRPr="00242722" w:rsidRDefault="00242722" w:rsidP="00242722">
            <w:pPr>
              <w:jc w:val="center"/>
            </w:pPr>
            <w:proofErr w:type="spellStart"/>
            <w:r>
              <w:t>шт</w:t>
            </w:r>
            <w:proofErr w:type="spellEnd"/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705F0D" w14:textId="306766C6" w:rsidR="00242722" w:rsidRDefault="00D208F0" w:rsidP="00242722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EFB0426" wp14:editId="36EF6B3F">
                  <wp:simplePos x="0" y="0"/>
                  <wp:positionH relativeFrom="margin">
                    <wp:posOffset>1680210</wp:posOffset>
                  </wp:positionH>
                  <wp:positionV relativeFrom="margin">
                    <wp:posOffset>-534035</wp:posOffset>
                  </wp:positionV>
                  <wp:extent cx="1497330" cy="1995805"/>
                  <wp:effectExtent l="0" t="0" r="7620" b="4445"/>
                  <wp:wrapSquare wrapText="bothSides"/>
                  <wp:docPr id="21212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7330" cy="1995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2722">
              <w:t xml:space="preserve">Пластина декоративная из нержавеющей стали 1мм </w:t>
            </w:r>
            <w:r>
              <w:rPr>
                <w:noProof/>
              </w:rPr>
              <w:drawing>
                <wp:inline distT="0" distB="0" distL="0" distR="0" wp14:anchorId="557E87A3" wp14:editId="09DE79B3">
                  <wp:extent cx="1421765" cy="1894553"/>
                  <wp:effectExtent l="0" t="0" r="6985" b="0"/>
                  <wp:docPr id="7239703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1765" cy="1894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3A94" w14:textId="7249E547" w:rsidR="00242722" w:rsidRPr="00242722" w:rsidRDefault="00242722" w:rsidP="0024272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3D31" w14:textId="7F7C7436" w:rsidR="00242722" w:rsidRDefault="00242722" w:rsidP="00242722">
            <w:pPr>
              <w:jc w:val="center"/>
            </w:pPr>
            <w:r>
              <w:t>да</w:t>
            </w:r>
          </w:p>
        </w:tc>
      </w:tr>
    </w:tbl>
    <w:p w14:paraId="3099149B" w14:textId="7DA5337E" w:rsidR="00E83D43" w:rsidRDefault="00E83D43" w:rsidP="00E83D43">
      <w:pPr>
        <w:pStyle w:val="Footnote"/>
        <w:ind w:left="567" w:firstLine="0"/>
        <w:jc w:val="both"/>
        <w:rPr>
          <w:sz w:val="24"/>
          <w:szCs w:val="24"/>
        </w:rPr>
      </w:pPr>
    </w:p>
    <w:p w14:paraId="50AC1915" w14:textId="280987C6" w:rsidR="00E83D43" w:rsidRPr="00E83D43" w:rsidRDefault="00E83D43" w:rsidP="00E83D43">
      <w:pPr>
        <w:pStyle w:val="a3"/>
        <w:numPr>
          <w:ilvl w:val="0"/>
          <w:numId w:val="5"/>
        </w:numPr>
        <w:rPr>
          <w:rFonts w:ascii="Times New Roman" w:eastAsia="Calibri" w:hAnsi="Times New Roman" w:cs="Times New Roman"/>
          <w:b/>
          <w:sz w:val="24"/>
          <w:szCs w:val="24"/>
        </w:rPr>
      </w:pPr>
      <w:r w:rsidRPr="00E83D43">
        <w:rPr>
          <w:rFonts w:ascii="Times New Roman" w:eastAsia="Calibri" w:hAnsi="Times New Roman" w:cs="Times New Roman"/>
          <w:b/>
          <w:sz w:val="24"/>
          <w:szCs w:val="24"/>
        </w:rPr>
        <w:t>Место доставки, сроки и порядок поставки товара</w:t>
      </w:r>
    </w:p>
    <w:p w14:paraId="754B1A62" w14:textId="30AD27D6" w:rsidR="00E83D43" w:rsidRPr="003A21B2" w:rsidRDefault="00E83D43" w:rsidP="00E83D43">
      <w:pPr>
        <w:pStyle w:val="a3"/>
        <w:numPr>
          <w:ilvl w:val="1"/>
          <w:numId w:val="5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Место доставки товара: Крым, г. Ялта, с. Оползневое, ул. Генерала Острякова, д. 9. </w:t>
      </w:r>
    </w:p>
    <w:p w14:paraId="4D4AFBD6" w14:textId="1DF2F1AD" w:rsidR="00E83D43" w:rsidRPr="00AF0543" w:rsidRDefault="00E83D43" w:rsidP="002511D4">
      <w:pPr>
        <w:pStyle w:val="Footnote"/>
        <w:jc w:val="both"/>
        <w:rPr>
          <w:sz w:val="24"/>
          <w:szCs w:val="24"/>
        </w:rPr>
      </w:pPr>
    </w:p>
    <w:p w14:paraId="42E64128" w14:textId="44B43F92" w:rsidR="002511D4" w:rsidRPr="003A21B2" w:rsidRDefault="00E83D43" w:rsidP="002511D4">
      <w:pPr>
        <w:ind w:left="710"/>
      </w:pPr>
      <w:r>
        <w:t>3</w:t>
      </w:r>
      <w:r w:rsidR="002511D4" w:rsidRPr="003A21B2">
        <w:t xml:space="preserve">. </w:t>
      </w:r>
      <w:r w:rsidR="002511D4" w:rsidRPr="003A21B2">
        <w:rPr>
          <w:b/>
        </w:rPr>
        <w:t>Общие сведен</w:t>
      </w:r>
      <w:r w:rsidR="00737443">
        <w:rPr>
          <w:b/>
        </w:rPr>
        <w:t>и</w:t>
      </w:r>
      <w:r w:rsidR="002511D4" w:rsidRPr="003A21B2">
        <w:rPr>
          <w:b/>
        </w:rPr>
        <w:t>я</w:t>
      </w:r>
    </w:p>
    <w:p w14:paraId="165E6D35" w14:textId="5502E82D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t>Поставляемая продукция должна полностью соответствовать требованиям, указанным в Техническом задании.</w:t>
      </w:r>
    </w:p>
    <w:p w14:paraId="3F903D48" w14:textId="2D0F2028" w:rsidR="002511D4" w:rsidRPr="00E83D43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83D43">
        <w:rPr>
          <w:rFonts w:ascii="Times New Roman" w:eastAsia="Calibri" w:hAnsi="Times New Roman" w:cs="Times New Roman"/>
          <w:sz w:val="24"/>
          <w:szCs w:val="24"/>
        </w:rPr>
        <w:lastRenderedPageBreak/>
        <w:t>Поставляемый Товар должен быть новым товаром. Качество товара должно соответствовать требованиям, установленным действующим законодательством Российской Федерации.</w:t>
      </w:r>
    </w:p>
    <w:p w14:paraId="1B8BC162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B86985A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упаковке и маркировке</w:t>
      </w:r>
    </w:p>
    <w:p w14:paraId="558FA709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Товар должен доставляться в упаковке, принятой для данного вида продукции. Упаковка должна обеспечить полную сохранность от всякого рода повреждений при перевозке, выполняемой в соответствии с нормами, установленными изготовителем.</w:t>
      </w:r>
    </w:p>
    <w:p w14:paraId="0307E528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Маркировка должна содержать информацию о наименовании Товара, весе/объеме, сроке изготовления и сроке годности (если применимо), а также иную информацию, предусмотренную для данного вида продукции.</w:t>
      </w:r>
    </w:p>
    <w:p w14:paraId="60EEDDAF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46BB7E95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к гарантии и гарантийному сроку товара.</w:t>
      </w:r>
    </w:p>
    <w:p w14:paraId="21F3FC3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Гарантийный срок эксплуатации на товар составляет 12 месяцев и начинает исчисляться со дня подписания Заказчиком товаросопроводительных документов по форме Торг-12/ УПД. 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</w:t>
      </w:r>
    </w:p>
    <w:p w14:paraId="281F748B" w14:textId="77777777" w:rsidR="002511D4" w:rsidRPr="003A21B2" w:rsidRDefault="002511D4" w:rsidP="002511D4">
      <w:pPr>
        <w:pStyle w:val="a3"/>
        <w:ind w:left="840"/>
        <w:rPr>
          <w:rFonts w:ascii="Times New Roman" w:eastAsia="Calibri" w:hAnsi="Times New Roman" w:cs="Times New Roman"/>
          <w:sz w:val="24"/>
          <w:szCs w:val="24"/>
        </w:rPr>
      </w:pPr>
    </w:p>
    <w:p w14:paraId="59C6B290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3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Требования по соответствию товаров определенным стандартам.</w:t>
      </w:r>
    </w:p>
    <w:p w14:paraId="36BD35C0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Все поставляемые товары должны быть экологически безопасными, новыми, соответствовать требованиям нормативно-технических документов для данного вида продукции и иметь необходимые паспорта и сертификаты качества (в случае, если они подлежат обязательной сертификации).</w:t>
      </w:r>
    </w:p>
    <w:p w14:paraId="13C3CEC2" w14:textId="77777777" w:rsidR="002511D4" w:rsidRPr="003A21B2" w:rsidRDefault="002511D4" w:rsidP="002511D4">
      <w:pPr>
        <w:rPr>
          <w:rFonts w:eastAsia="Calibri"/>
        </w:rPr>
      </w:pPr>
    </w:p>
    <w:p w14:paraId="6F73314D" w14:textId="77777777" w:rsidR="002511D4" w:rsidRPr="003A21B2" w:rsidRDefault="002511D4" w:rsidP="002511D4">
      <w:pPr>
        <w:ind w:left="480"/>
        <w:rPr>
          <w:rFonts w:eastAsia="Calibri"/>
        </w:rPr>
      </w:pPr>
    </w:p>
    <w:p w14:paraId="313750CF" w14:textId="77777777" w:rsidR="002511D4" w:rsidRPr="003A21B2" w:rsidRDefault="002511D4" w:rsidP="00E83D43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eastAsia="Calibri" w:hAnsi="Times New Roman" w:cs="Times New Roman"/>
          <w:b/>
          <w:sz w:val="24"/>
          <w:szCs w:val="24"/>
        </w:rPr>
      </w:pPr>
      <w:r w:rsidRPr="003A21B2">
        <w:rPr>
          <w:rFonts w:ascii="Times New Roman" w:eastAsia="Calibri" w:hAnsi="Times New Roman" w:cs="Times New Roman"/>
          <w:b/>
          <w:sz w:val="24"/>
          <w:szCs w:val="24"/>
        </w:rPr>
        <w:t>Порядок расчётов</w:t>
      </w:r>
    </w:p>
    <w:p w14:paraId="23DBCF3E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>Цена Товара включает: стоимость доставки Товара по адресу Покупателя (при доставке учесть высоту зоны выгрузки (рампы) 97 см.), в том числе стоимость погрузки, перевозки, разгрузки, упаковки, маркировки, оформления сопроводительной документации, хранения, таможенные экспортные и импортные пошлины, все налоги, сборы, установленные законодательством РФ, действующие на момент поставки. А также любые иные расходы Поставщика, связанные с надлежащим исполнением обязательств по поставке.</w:t>
      </w:r>
    </w:p>
    <w:p w14:paraId="42AA4A06" w14:textId="77777777" w:rsidR="002511D4" w:rsidRPr="003A21B2" w:rsidRDefault="002511D4" w:rsidP="00E83D43">
      <w:pPr>
        <w:pStyle w:val="a3"/>
        <w:numPr>
          <w:ilvl w:val="1"/>
          <w:numId w:val="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A21B2">
        <w:rPr>
          <w:rFonts w:ascii="Times New Roman" w:eastAsia="Calibri" w:hAnsi="Times New Roman" w:cs="Times New Roman"/>
          <w:sz w:val="24"/>
          <w:szCs w:val="24"/>
        </w:rPr>
        <w:t xml:space="preserve"> Расчеты осуществляются по безналичной форме в рублях РФ.</w:t>
      </w:r>
    </w:p>
    <w:p w14:paraId="19E6B37B" w14:textId="77777777" w:rsidR="002511D4" w:rsidRPr="003A21B2" w:rsidRDefault="002511D4" w:rsidP="002511D4">
      <w:pPr>
        <w:pStyle w:val="a3"/>
        <w:spacing w:after="0" w:line="240" w:lineRule="auto"/>
        <w:ind w:left="1048"/>
        <w:rPr>
          <w:rFonts w:ascii="Times New Roman" w:eastAsia="Calibri" w:hAnsi="Times New Roman" w:cs="Times New Roman"/>
          <w:sz w:val="24"/>
          <w:szCs w:val="24"/>
        </w:rPr>
      </w:pPr>
    </w:p>
    <w:p w14:paraId="42802D5B" w14:textId="5B4F7E9B" w:rsidR="000D109E" w:rsidRPr="003A21B2" w:rsidRDefault="000D109E"/>
    <w:sectPr w:rsidR="000D109E" w:rsidRPr="003A21B2" w:rsidSect="002511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B0FAD"/>
    <w:multiLevelType w:val="multilevel"/>
    <w:tmpl w:val="77486F10"/>
    <w:lvl w:ilvl="0">
      <w:start w:val="2"/>
      <w:numFmt w:val="decimal"/>
      <w:lvlText w:val="%1."/>
      <w:lvlJc w:val="left"/>
      <w:pPr>
        <w:ind w:left="1276" w:hanging="708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9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13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86" w:hanging="1800"/>
      </w:pPr>
      <w:rPr>
        <w:rFonts w:hint="default"/>
      </w:rPr>
    </w:lvl>
  </w:abstractNum>
  <w:abstractNum w:abstractNumId="1" w15:restartNumberingAfterBreak="0">
    <w:nsid w:val="2579556D"/>
    <w:multiLevelType w:val="hybridMultilevel"/>
    <w:tmpl w:val="A3965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A65FE"/>
    <w:multiLevelType w:val="hybridMultilevel"/>
    <w:tmpl w:val="0CE86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30C3DA1"/>
    <w:multiLevelType w:val="hybridMultilevel"/>
    <w:tmpl w:val="20A6E1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8835ECB"/>
    <w:multiLevelType w:val="multilevel"/>
    <w:tmpl w:val="78642AF8"/>
    <w:lvl w:ilvl="0">
      <w:start w:val="2"/>
      <w:numFmt w:val="decimal"/>
      <w:lvlText w:val="%1."/>
      <w:lvlJc w:val="left"/>
      <w:pPr>
        <w:ind w:left="1068" w:hanging="708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20" w:hanging="1800"/>
      </w:pPr>
      <w:rPr>
        <w:rFonts w:hint="default"/>
      </w:rPr>
    </w:lvl>
  </w:abstractNum>
  <w:abstractNum w:abstractNumId="5" w15:restartNumberingAfterBreak="0">
    <w:nsid w:val="6B915690"/>
    <w:multiLevelType w:val="multilevel"/>
    <w:tmpl w:val="577A6E94"/>
    <w:lvl w:ilvl="0">
      <w:start w:val="3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eastAsia="Times New Roman" w:hint="default"/>
      </w:rPr>
    </w:lvl>
  </w:abstractNum>
  <w:num w:numId="1" w16cid:durableId="1129207132">
    <w:abstractNumId w:val="2"/>
  </w:num>
  <w:num w:numId="2" w16cid:durableId="277953116">
    <w:abstractNumId w:val="3"/>
  </w:num>
  <w:num w:numId="3" w16cid:durableId="780877465">
    <w:abstractNumId w:val="1"/>
  </w:num>
  <w:num w:numId="4" w16cid:durableId="947126452">
    <w:abstractNumId w:val="4"/>
  </w:num>
  <w:num w:numId="5" w16cid:durableId="277839810">
    <w:abstractNumId w:val="0"/>
  </w:num>
  <w:num w:numId="6" w16cid:durableId="16794295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9B2"/>
    <w:rsid w:val="00043DF5"/>
    <w:rsid w:val="00065FD7"/>
    <w:rsid w:val="00067639"/>
    <w:rsid w:val="000870B0"/>
    <w:rsid w:val="000878F7"/>
    <w:rsid w:val="00097D4B"/>
    <w:rsid w:val="000B04EF"/>
    <w:rsid w:val="000D109E"/>
    <w:rsid w:val="00122A7C"/>
    <w:rsid w:val="001A5A4D"/>
    <w:rsid w:val="001E23BB"/>
    <w:rsid w:val="001F5953"/>
    <w:rsid w:val="00242722"/>
    <w:rsid w:val="002431BB"/>
    <w:rsid w:val="00247E33"/>
    <w:rsid w:val="002511D4"/>
    <w:rsid w:val="0027408B"/>
    <w:rsid w:val="00286A20"/>
    <w:rsid w:val="0028755F"/>
    <w:rsid w:val="002E5836"/>
    <w:rsid w:val="002E6AF5"/>
    <w:rsid w:val="003A21B2"/>
    <w:rsid w:val="003D6487"/>
    <w:rsid w:val="003F1E0C"/>
    <w:rsid w:val="004432A9"/>
    <w:rsid w:val="0046043D"/>
    <w:rsid w:val="00474244"/>
    <w:rsid w:val="00481514"/>
    <w:rsid w:val="00486C37"/>
    <w:rsid w:val="0049583B"/>
    <w:rsid w:val="004A42AC"/>
    <w:rsid w:val="004B6108"/>
    <w:rsid w:val="004D09B2"/>
    <w:rsid w:val="00596C97"/>
    <w:rsid w:val="005E55C5"/>
    <w:rsid w:val="005F4A6B"/>
    <w:rsid w:val="00626B83"/>
    <w:rsid w:val="006C31F1"/>
    <w:rsid w:val="006D404F"/>
    <w:rsid w:val="0070034C"/>
    <w:rsid w:val="00707368"/>
    <w:rsid w:val="00732FE3"/>
    <w:rsid w:val="00737443"/>
    <w:rsid w:val="00781CA8"/>
    <w:rsid w:val="007B5B30"/>
    <w:rsid w:val="007E0145"/>
    <w:rsid w:val="007E5A6C"/>
    <w:rsid w:val="00805E74"/>
    <w:rsid w:val="00857BA8"/>
    <w:rsid w:val="008945BB"/>
    <w:rsid w:val="008A0EB6"/>
    <w:rsid w:val="008D14BE"/>
    <w:rsid w:val="00931E56"/>
    <w:rsid w:val="009417F9"/>
    <w:rsid w:val="00985A5D"/>
    <w:rsid w:val="009C0CF0"/>
    <w:rsid w:val="00A13820"/>
    <w:rsid w:val="00A63608"/>
    <w:rsid w:val="00A6763E"/>
    <w:rsid w:val="00A67AF0"/>
    <w:rsid w:val="00AA60BD"/>
    <w:rsid w:val="00AB7FE2"/>
    <w:rsid w:val="00AC32F5"/>
    <w:rsid w:val="00AD041A"/>
    <w:rsid w:val="00AD3099"/>
    <w:rsid w:val="00AF0543"/>
    <w:rsid w:val="00AF65BB"/>
    <w:rsid w:val="00B443F2"/>
    <w:rsid w:val="00B508CC"/>
    <w:rsid w:val="00B9016D"/>
    <w:rsid w:val="00BC45A3"/>
    <w:rsid w:val="00BD0356"/>
    <w:rsid w:val="00BD7BAB"/>
    <w:rsid w:val="00C01AF7"/>
    <w:rsid w:val="00C7604B"/>
    <w:rsid w:val="00C765CD"/>
    <w:rsid w:val="00C819FC"/>
    <w:rsid w:val="00C91882"/>
    <w:rsid w:val="00C93896"/>
    <w:rsid w:val="00CB2872"/>
    <w:rsid w:val="00CE0999"/>
    <w:rsid w:val="00CE5A99"/>
    <w:rsid w:val="00D05962"/>
    <w:rsid w:val="00D208F0"/>
    <w:rsid w:val="00D27D5E"/>
    <w:rsid w:val="00D43022"/>
    <w:rsid w:val="00D83B3D"/>
    <w:rsid w:val="00DA4EED"/>
    <w:rsid w:val="00E03EA8"/>
    <w:rsid w:val="00E421EF"/>
    <w:rsid w:val="00E562A8"/>
    <w:rsid w:val="00E832F1"/>
    <w:rsid w:val="00E83D43"/>
    <w:rsid w:val="00E87B3B"/>
    <w:rsid w:val="00EA1D3B"/>
    <w:rsid w:val="00EA3CCD"/>
    <w:rsid w:val="00ED0113"/>
    <w:rsid w:val="00F000F1"/>
    <w:rsid w:val="00F12FEC"/>
    <w:rsid w:val="00F47082"/>
    <w:rsid w:val="00F57B37"/>
    <w:rsid w:val="00F63B1E"/>
    <w:rsid w:val="00F6441A"/>
    <w:rsid w:val="00F676CD"/>
    <w:rsid w:val="00F8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64CF1"/>
  <w15:docId w15:val="{FA741B42-2615-4BF1-8F04-F3CDAB5B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1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511D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1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1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11D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511D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511D4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511D4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ru-RU"/>
    </w:rPr>
  </w:style>
  <w:style w:type="paragraph" w:styleId="a3">
    <w:name w:val="List Paragraph"/>
    <w:aliases w:val="1,UL,Абзац маркированнный,Bullet List,FooterText,numbered,Table-Normal,RSHB_Table-Normal,Предусловия,1. Абзац списка,Нумерованный список_ФТ,Булет 1,Bullet Number,Нумерованый список,lp1,lp11,List Paragraph11,Bullet 1,List Paragraph,it_List1"/>
    <w:basedOn w:val="a"/>
    <w:link w:val="a4"/>
    <w:uiPriority w:val="34"/>
    <w:qFormat/>
    <w:rsid w:val="002511D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Абзац списка Знак"/>
    <w:aliases w:val="1 Знак,UL Знак,Абзац маркированнный Знак,Bullet List Знак,FooterText Знак,numbered Знак,Table-Normal Знак,RSHB_Table-Normal Знак,Предусловия Знак,1. Абзац списка Знак,Нумерованный список_ФТ Знак,Булет 1 Знак,Bullet Number Знак,lp1 Знак"/>
    <w:link w:val="a3"/>
    <w:uiPriority w:val="34"/>
    <w:qFormat/>
    <w:rsid w:val="002511D4"/>
  </w:style>
  <w:style w:type="paragraph" w:styleId="a5">
    <w:name w:val="No Spacing"/>
    <w:basedOn w:val="a"/>
    <w:link w:val="a6"/>
    <w:uiPriority w:val="1"/>
    <w:qFormat/>
    <w:rsid w:val="002511D4"/>
    <w:rPr>
      <w:rFonts w:ascii="Calibri" w:eastAsiaTheme="minorHAns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511D4"/>
    <w:rPr>
      <w:rFonts w:ascii="Calibri" w:hAnsi="Calibri" w:cs="Times New Roman"/>
    </w:rPr>
  </w:style>
  <w:style w:type="character" w:styleId="a7">
    <w:name w:val="Hyperlink"/>
    <w:basedOn w:val="a0"/>
    <w:uiPriority w:val="99"/>
    <w:unhideWhenUsed/>
    <w:rsid w:val="002511D4"/>
    <w:rPr>
      <w:color w:val="0563C1"/>
      <w:u w:val="single"/>
    </w:rPr>
  </w:style>
  <w:style w:type="character" w:styleId="a8">
    <w:name w:val="FollowedHyperlink"/>
    <w:basedOn w:val="a0"/>
    <w:uiPriority w:val="99"/>
    <w:semiHidden/>
    <w:unhideWhenUsed/>
    <w:rsid w:val="002511D4"/>
    <w:rPr>
      <w:color w:val="954F72"/>
      <w:u w:val="single"/>
    </w:rPr>
  </w:style>
  <w:style w:type="paragraph" w:customStyle="1" w:styleId="xl65">
    <w:name w:val="xl6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2511D4"/>
    <w:pPr>
      <w:spacing w:before="100" w:beforeAutospacing="1" w:after="100" w:afterAutospacing="1"/>
    </w:pPr>
  </w:style>
  <w:style w:type="paragraph" w:customStyle="1" w:styleId="xl67">
    <w:name w:val="xl67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69">
    <w:name w:val="xl69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0">
    <w:name w:val="xl70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1">
    <w:name w:val="xl71"/>
    <w:basedOn w:val="a"/>
    <w:rsid w:val="002511D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color w:val="0563C1"/>
      <w:u w:val="single"/>
    </w:rPr>
  </w:style>
  <w:style w:type="paragraph" w:customStyle="1" w:styleId="xl72">
    <w:name w:val="xl72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563C1"/>
      <w:u w:val="single"/>
    </w:rPr>
  </w:style>
  <w:style w:type="paragraph" w:customStyle="1" w:styleId="xl73">
    <w:name w:val="xl73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a"/>
    <w:rsid w:val="002511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</w:rPr>
  </w:style>
  <w:style w:type="paragraph" w:customStyle="1" w:styleId="xl76">
    <w:name w:val="xl76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77">
    <w:name w:val="xl77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78">
    <w:name w:val="xl78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2511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Footnote">
    <w:name w:val="Footnote"/>
    <w:basedOn w:val="a"/>
    <w:rsid w:val="002511D4"/>
    <w:pPr>
      <w:suppressLineNumbers/>
      <w:suppressAutoHyphens/>
      <w:autoSpaceDN w:val="0"/>
      <w:ind w:left="339" w:hanging="339"/>
      <w:textAlignment w:val="baseline"/>
    </w:pPr>
    <w:rPr>
      <w:kern w:val="3"/>
      <w:sz w:val="20"/>
      <w:szCs w:val="20"/>
      <w:lang w:eastAsia="zh-CN"/>
    </w:rPr>
  </w:style>
  <w:style w:type="character" w:styleId="a9">
    <w:name w:val="footnote reference"/>
    <w:unhideWhenUsed/>
    <w:rsid w:val="002511D4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2511D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11D4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11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11D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11D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511D4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511D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63B1E"/>
  </w:style>
  <w:style w:type="character" w:styleId="af1">
    <w:name w:val="Emphasis"/>
    <w:basedOn w:val="a0"/>
    <w:uiPriority w:val="20"/>
    <w:qFormat/>
    <w:rsid w:val="00AD041A"/>
    <w:rPr>
      <w:i/>
      <w:iCs/>
    </w:rPr>
  </w:style>
  <w:style w:type="character" w:styleId="af2">
    <w:name w:val="Unresolved Mention"/>
    <w:basedOn w:val="a0"/>
    <w:uiPriority w:val="99"/>
    <w:semiHidden/>
    <w:unhideWhenUsed/>
    <w:rsid w:val="008945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zon.ru/product/tochilnyy-stanok-fabtec-fwg200-s-vodyanym-ohlazhdeniem-elektrotochilo-zatochnoy-stanok-866118414/?from=share_android&amp;perehod=smm_share_button_productpage_link" TargetMode="External"/><Relationship Id="rId13" Type="http://schemas.openxmlformats.org/officeDocument/2006/relationships/hyperlink" Target="https://www.ozon.ru/product/veer-kolerovochnyy-tikkurila-facade-760-2062215894/?at=16tLJWYB2iNZmLZZTqZ7q1jSjjKQ3Zhp3OvkvCvyA4pq" TargetMode="External"/><Relationship Id="rId1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www.wildberries.ru/catalog/264043457/detail.aspx" TargetMode="External"/><Relationship Id="rId12" Type="http://schemas.openxmlformats.org/officeDocument/2006/relationships/hyperlink" Target="https://www.wildberries.ru/catalog/18203651/detail.aspx" TargetMode="External"/><Relationship Id="rId17" Type="http://schemas.openxmlformats.org/officeDocument/2006/relationships/hyperlink" Target="https://tikkivala.moscow/product/tikkurila_evro_3_euro_3_kraska_lateksnaya_na_osnove_akrilovogo_sopolimera/sku_2668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end01.ru/products/lenta-ograditelnaya-500-p-m-75mm-belo-krasnaya" TargetMode="External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hyperlink" Target="https://mesan-kazan.ru/store/zamok-na-chetvert-povorota-064-2/?ysclid=m9vc3k1u13713138607" TargetMode="External"/><Relationship Id="rId11" Type="http://schemas.openxmlformats.org/officeDocument/2006/relationships/hyperlink" Target="https://www.wildberries.ru/catalog/15834419/detail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end01.ru/products/stend-okhrana-truda-s-izmeneniyami-2023g-razmer-1200-kh-800-plastik-3-mm" TargetMode="External"/><Relationship Id="rId10" Type="http://schemas.openxmlformats.org/officeDocument/2006/relationships/hyperlink" Target="https://www.ozon.ru/product/pistolet-dlya-montazhnoy-peny-gf-102-s-weld-1559678863/?from=share_android&amp;perehod=smm_share_button_productpage_link" TargetMode="External"/><Relationship Id="rId19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ozon.ru/product/kisti-dlya-risovaniya-nabor-kist-hudozhestvennaya-1867993020/?from=share_android&amp;perehod=smm_share_button_productpage_link" TargetMode="External"/><Relationship Id="rId14" Type="http://schemas.openxmlformats.org/officeDocument/2006/relationships/hyperlink" Target="https://veneziastone.com/marble/tundra-grey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06F11-AA82-484A-8083-19DF9E8A4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4870</TotalTime>
  <Pages>1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Zyuz</dc:creator>
  <cp:lastModifiedBy>Татьяна Борисова</cp:lastModifiedBy>
  <cp:revision>26</cp:revision>
  <dcterms:created xsi:type="dcterms:W3CDTF">2022-04-08T08:45:00Z</dcterms:created>
  <dcterms:modified xsi:type="dcterms:W3CDTF">2025-05-05T08:05:00Z</dcterms:modified>
</cp:coreProperties>
</file>