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67112" w14:textId="77777777" w:rsidR="00A42ABB" w:rsidRPr="00156F5B" w:rsidRDefault="00A42ABB" w:rsidP="00A42ABB">
      <w:pPr>
        <w:pStyle w:val="10"/>
        <w:spacing w:after="0" w:line="276" w:lineRule="auto"/>
        <w:rPr>
          <w:sz w:val="21"/>
          <w:szCs w:val="21"/>
        </w:rPr>
      </w:pPr>
      <w:r w:rsidRPr="00156F5B">
        <w:rPr>
          <w:sz w:val="21"/>
          <w:szCs w:val="21"/>
        </w:rPr>
        <w:t>ДОГОВОР ПОСТАВКИ №_______</w:t>
      </w:r>
    </w:p>
    <w:p w14:paraId="6A3C7EB4" w14:textId="77777777" w:rsidR="00A42ABB" w:rsidRPr="00156F5B" w:rsidRDefault="00A42ABB" w:rsidP="00A42ABB">
      <w:pPr>
        <w:spacing w:after="0" w:line="276" w:lineRule="auto"/>
        <w:ind w:firstLine="567"/>
        <w:jc w:val="right"/>
        <w:rPr>
          <w:rFonts w:ascii="Times New Roman" w:eastAsia="Calibri" w:hAnsi="Times New Roman" w:cs="Times New Roman"/>
          <w:sz w:val="21"/>
          <w:szCs w:val="21"/>
        </w:rPr>
      </w:pPr>
    </w:p>
    <w:tbl>
      <w:tblPr>
        <w:tblW w:w="10206" w:type="dxa"/>
        <w:tblLayout w:type="fixed"/>
        <w:tblCellMar>
          <w:left w:w="0" w:type="dxa"/>
          <w:right w:w="0" w:type="dxa"/>
        </w:tblCellMar>
        <w:tblLook w:val="04A0" w:firstRow="1" w:lastRow="0" w:firstColumn="1" w:lastColumn="0" w:noHBand="0" w:noVBand="1"/>
      </w:tblPr>
      <w:tblGrid>
        <w:gridCol w:w="5106"/>
        <w:gridCol w:w="5100"/>
      </w:tblGrid>
      <w:tr w:rsidR="00A42ABB" w:rsidRPr="00156F5B" w14:paraId="22037A50" w14:textId="77777777" w:rsidTr="00E80937">
        <w:tc>
          <w:tcPr>
            <w:tcW w:w="5105" w:type="dxa"/>
          </w:tcPr>
          <w:p w14:paraId="2DD59DF4" w14:textId="77777777" w:rsidR="00A42ABB" w:rsidRPr="00156F5B" w:rsidRDefault="00A42ABB" w:rsidP="001B67B6">
            <w:pPr>
              <w:widowControl w:val="0"/>
              <w:spacing w:after="0" w:line="240" w:lineRule="auto"/>
              <w:contextualSpacing/>
              <w:jc w:val="both"/>
              <w:rPr>
                <w:rFonts w:ascii="Times New Roman" w:eastAsia="Times New Roman" w:hAnsi="Times New Roman" w:cs="Times New Roman"/>
                <w:sz w:val="21"/>
                <w:szCs w:val="21"/>
                <w:lang w:eastAsia="ru-RU"/>
              </w:rPr>
            </w:pPr>
            <w:r w:rsidRPr="00156F5B">
              <w:rPr>
                <w:rFonts w:ascii="Times New Roman" w:eastAsia="Times New Roman" w:hAnsi="Times New Roman" w:cs="Times New Roman"/>
                <w:sz w:val="21"/>
                <w:szCs w:val="21"/>
                <w:lang w:eastAsia="ru-RU"/>
              </w:rPr>
              <w:t xml:space="preserve">г. </w:t>
            </w:r>
            <w:r w:rsidR="001B67B6">
              <w:rPr>
                <w:rFonts w:ascii="Times New Roman" w:eastAsia="Times New Roman" w:hAnsi="Times New Roman" w:cs="Times New Roman"/>
                <w:sz w:val="21"/>
                <w:szCs w:val="21"/>
                <w:lang w:eastAsia="ru-RU"/>
              </w:rPr>
              <w:t>Челябинск</w:t>
            </w:r>
          </w:p>
        </w:tc>
        <w:tc>
          <w:tcPr>
            <w:tcW w:w="5100" w:type="dxa"/>
          </w:tcPr>
          <w:p w14:paraId="771955F4" w14:textId="4B378E3F" w:rsidR="00A42ABB" w:rsidRPr="00156F5B" w:rsidRDefault="00A42ABB" w:rsidP="00C031C9">
            <w:pPr>
              <w:widowControl w:val="0"/>
              <w:spacing w:after="0" w:line="240" w:lineRule="auto"/>
              <w:contextualSpacing/>
              <w:jc w:val="right"/>
              <w:rPr>
                <w:rFonts w:ascii="Times New Roman" w:eastAsia="Times New Roman" w:hAnsi="Times New Roman" w:cs="Times New Roman"/>
                <w:sz w:val="21"/>
                <w:szCs w:val="21"/>
                <w:lang w:eastAsia="ru-RU"/>
              </w:rPr>
            </w:pPr>
            <w:r w:rsidRPr="00156F5B">
              <w:rPr>
                <w:rFonts w:ascii="Times New Roman" w:eastAsia="Times New Roman" w:hAnsi="Times New Roman" w:cs="Times New Roman"/>
                <w:sz w:val="21"/>
                <w:szCs w:val="21"/>
                <w:lang w:eastAsia="ru-RU"/>
              </w:rPr>
              <w:t>«____» ____________ 202</w:t>
            </w:r>
            <w:r w:rsidR="00C031C9">
              <w:rPr>
                <w:rFonts w:ascii="Times New Roman" w:eastAsia="Times New Roman" w:hAnsi="Times New Roman" w:cs="Times New Roman"/>
                <w:sz w:val="21"/>
                <w:szCs w:val="21"/>
                <w:lang w:eastAsia="ru-RU"/>
              </w:rPr>
              <w:t>5</w:t>
            </w:r>
            <w:r w:rsidRPr="00156F5B">
              <w:rPr>
                <w:rFonts w:ascii="Times New Roman" w:eastAsia="Times New Roman" w:hAnsi="Times New Roman" w:cs="Times New Roman"/>
                <w:sz w:val="21"/>
                <w:szCs w:val="21"/>
                <w:lang w:eastAsia="ru-RU"/>
              </w:rPr>
              <w:t xml:space="preserve"> г.</w:t>
            </w:r>
          </w:p>
        </w:tc>
      </w:tr>
    </w:tbl>
    <w:p w14:paraId="7A780E86" w14:textId="77777777" w:rsidR="00A42ABB" w:rsidRPr="00156F5B" w:rsidRDefault="00A42ABB" w:rsidP="00A42ABB">
      <w:pPr>
        <w:spacing w:after="0" w:line="240" w:lineRule="auto"/>
        <w:ind w:firstLine="567"/>
        <w:contextualSpacing/>
        <w:jc w:val="both"/>
        <w:rPr>
          <w:rFonts w:ascii="Times New Roman" w:eastAsia="Times New Roman" w:hAnsi="Times New Roman" w:cs="Times New Roman"/>
          <w:sz w:val="21"/>
          <w:szCs w:val="21"/>
          <w:lang w:eastAsia="ru-RU"/>
        </w:rPr>
      </w:pPr>
    </w:p>
    <w:p w14:paraId="6AD2251C" w14:textId="1078735E" w:rsidR="00A42ABB" w:rsidRDefault="00A42ABB" w:rsidP="00A42ABB">
      <w:pPr>
        <w:spacing w:after="60" w:line="276" w:lineRule="auto"/>
        <w:ind w:firstLine="567"/>
        <w:jc w:val="both"/>
        <w:rPr>
          <w:rFonts w:ascii="Times New Roman" w:hAnsi="Times New Roman" w:cs="Times New Roman"/>
          <w:sz w:val="21"/>
          <w:szCs w:val="21"/>
        </w:rPr>
      </w:pPr>
      <w:r w:rsidRPr="00C03893">
        <w:rPr>
          <w:rFonts w:ascii="Times New Roman" w:eastAsia="Calibri" w:hAnsi="Times New Roman" w:cs="Times New Roman"/>
          <w:sz w:val="21"/>
          <w:szCs w:val="21"/>
        </w:rPr>
        <w:t>Общество с ограниченной ответственностью «</w:t>
      </w:r>
      <w:r w:rsidR="00C42E92">
        <w:rPr>
          <w:rFonts w:ascii="Times New Roman" w:eastAsia="Calibri" w:hAnsi="Times New Roman" w:cs="Times New Roman"/>
          <w:sz w:val="21"/>
          <w:szCs w:val="21"/>
        </w:rPr>
        <w:t>ЭК Маяк</w:t>
      </w:r>
      <w:r w:rsidR="00FD1D3E">
        <w:rPr>
          <w:rFonts w:ascii="Times New Roman" w:eastAsia="Calibri" w:hAnsi="Times New Roman" w:cs="Times New Roman"/>
          <w:sz w:val="21"/>
          <w:szCs w:val="21"/>
        </w:rPr>
        <w:t>»</w:t>
      </w:r>
      <w:r w:rsidR="00C42E92">
        <w:rPr>
          <w:rFonts w:ascii="Times New Roman" w:eastAsia="Calibri" w:hAnsi="Times New Roman" w:cs="Times New Roman"/>
          <w:sz w:val="21"/>
          <w:szCs w:val="21"/>
        </w:rPr>
        <w:t xml:space="preserve"> (ООО «ЭКМ»)</w:t>
      </w:r>
      <w:r w:rsidRPr="00C03893">
        <w:rPr>
          <w:rFonts w:ascii="Times New Roman" w:hAnsi="Times New Roman" w:cs="Times New Roman"/>
          <w:sz w:val="21"/>
          <w:szCs w:val="21"/>
        </w:rPr>
        <w:t xml:space="preserve">, </w:t>
      </w:r>
      <w:r w:rsidRPr="00C03893">
        <w:rPr>
          <w:rFonts w:ascii="Times New Roman" w:hAnsi="Times New Roman" w:cs="Times New Roman"/>
          <w:color w:val="000000"/>
          <w:sz w:val="21"/>
          <w:szCs w:val="21"/>
        </w:rPr>
        <w:t>именуемое в дальнейшем «Покупатель»</w:t>
      </w:r>
      <w:r w:rsidRPr="00C03893">
        <w:rPr>
          <w:rFonts w:ascii="Times New Roman" w:hAnsi="Times New Roman" w:cs="Times New Roman"/>
          <w:sz w:val="21"/>
          <w:szCs w:val="21"/>
          <w:lang w:eastAsia="ru-RU"/>
        </w:rPr>
        <w:t xml:space="preserve">, в лице директора </w:t>
      </w:r>
      <w:r w:rsidR="00C42E92">
        <w:rPr>
          <w:rFonts w:ascii="Times New Roman" w:hAnsi="Times New Roman" w:cs="Times New Roman"/>
          <w:sz w:val="21"/>
          <w:szCs w:val="21"/>
          <w:lang w:eastAsia="ru-RU"/>
        </w:rPr>
        <w:t>Белоусова Дмитрия Сергеевича</w:t>
      </w:r>
      <w:r w:rsidRPr="00C03893">
        <w:rPr>
          <w:rFonts w:ascii="Times New Roman" w:hAnsi="Times New Roman" w:cs="Times New Roman"/>
          <w:sz w:val="21"/>
          <w:szCs w:val="21"/>
          <w:lang w:eastAsia="ru-RU"/>
        </w:rPr>
        <w:t xml:space="preserve">, действующего на основании Устава, с одной стороны, </w:t>
      </w:r>
      <w:r w:rsidRPr="00C03893">
        <w:rPr>
          <w:rFonts w:ascii="Times New Roman" w:hAnsi="Times New Roman" w:cs="Times New Roman"/>
          <w:color w:val="000000"/>
          <w:sz w:val="21"/>
          <w:szCs w:val="21"/>
        </w:rPr>
        <w:t xml:space="preserve">и </w:t>
      </w:r>
      <w:r w:rsidR="007A0F4A">
        <w:rPr>
          <w:rFonts w:ascii="Times New Roman" w:eastAsia="Calibri" w:hAnsi="Times New Roman" w:cs="Times New Roman"/>
          <w:sz w:val="21"/>
          <w:szCs w:val="21"/>
        </w:rPr>
        <w:t>_______________________</w:t>
      </w:r>
      <w:r w:rsidRPr="00C03893">
        <w:rPr>
          <w:rFonts w:ascii="Times New Roman" w:hAnsi="Times New Roman" w:cs="Times New Roman"/>
          <w:color w:val="000000"/>
          <w:sz w:val="21"/>
          <w:szCs w:val="21"/>
        </w:rPr>
        <w:t xml:space="preserve">, </w:t>
      </w:r>
      <w:r w:rsidRPr="00C03893">
        <w:rPr>
          <w:rFonts w:ascii="Times New Roman" w:hAnsi="Times New Roman" w:cs="Times New Roman"/>
          <w:sz w:val="21"/>
          <w:szCs w:val="21"/>
        </w:rPr>
        <w:t xml:space="preserve"> именуемый в дальнейшем «Поставщик», в лице </w:t>
      </w:r>
      <w:r w:rsidR="007A0F4A">
        <w:rPr>
          <w:rFonts w:ascii="Times New Roman" w:hAnsi="Times New Roman" w:cs="Times New Roman"/>
          <w:sz w:val="21"/>
          <w:szCs w:val="21"/>
        </w:rPr>
        <w:t>_____________________________</w:t>
      </w:r>
      <w:r w:rsidR="00DC40B1" w:rsidRPr="00DC40B1">
        <w:rPr>
          <w:rFonts w:ascii="Times New Roman" w:hAnsi="Times New Roman" w:cs="Times New Roman"/>
          <w:sz w:val="21"/>
          <w:szCs w:val="21"/>
        </w:rPr>
        <w:t xml:space="preserve">, действующего на основании </w:t>
      </w:r>
      <w:r w:rsidR="007A0F4A">
        <w:rPr>
          <w:rFonts w:ascii="Times New Roman" w:hAnsi="Times New Roman" w:cs="Times New Roman"/>
          <w:sz w:val="21"/>
          <w:szCs w:val="21"/>
        </w:rPr>
        <w:t>________________________________</w:t>
      </w:r>
      <w:r w:rsidRPr="00C03893">
        <w:rPr>
          <w:rFonts w:ascii="Times New Roman" w:hAnsi="Times New Roman" w:cs="Times New Roman"/>
          <w:sz w:val="21"/>
          <w:szCs w:val="21"/>
        </w:rPr>
        <w:t xml:space="preserve">,  с другой стороны, вместе именуемые «Стороны» и каждый в отдельности «Сторона», с соблюдением требований Федерального закона от 18.07.2011 №223-ФЗ «О закупках товаров, работ, услуг отдельными видами юридических лиц», при способе определения поставщика «Запрос </w:t>
      </w:r>
      <w:r w:rsidR="00161D74" w:rsidRPr="00161D74">
        <w:rPr>
          <w:rFonts w:ascii="Times New Roman" w:hAnsi="Times New Roman" w:cs="Times New Roman"/>
          <w:sz w:val="21"/>
          <w:szCs w:val="21"/>
        </w:rPr>
        <w:t>котировок в электронной форме</w:t>
      </w:r>
      <w:r w:rsidRPr="00C03893">
        <w:rPr>
          <w:rFonts w:ascii="Times New Roman" w:hAnsi="Times New Roman" w:cs="Times New Roman"/>
          <w:sz w:val="21"/>
          <w:szCs w:val="21"/>
        </w:rPr>
        <w:t xml:space="preserve">» </w:t>
      </w:r>
      <w:r w:rsidRPr="0031541F">
        <w:rPr>
          <w:rFonts w:ascii="Times New Roman" w:hAnsi="Times New Roman" w:cs="Times New Roman"/>
          <w:sz w:val="21"/>
          <w:szCs w:val="21"/>
        </w:rPr>
        <w:t>(</w:t>
      </w:r>
      <w:r>
        <w:rPr>
          <w:rFonts w:ascii="Times New Roman" w:hAnsi="Times New Roman" w:cs="Times New Roman"/>
          <w:sz w:val="21"/>
          <w:szCs w:val="21"/>
        </w:rPr>
        <w:t>извещение №</w:t>
      </w:r>
      <w:r w:rsidR="007A0F4A">
        <w:rPr>
          <w:rFonts w:ascii="Times New Roman" w:hAnsi="Times New Roman" w:cs="Times New Roman"/>
          <w:sz w:val="21"/>
          <w:szCs w:val="21"/>
        </w:rPr>
        <w:t>___________</w:t>
      </w:r>
      <w:r w:rsidRPr="0031541F">
        <w:rPr>
          <w:rFonts w:ascii="Times New Roman" w:hAnsi="Times New Roman" w:cs="Times New Roman"/>
          <w:sz w:val="21"/>
          <w:szCs w:val="21"/>
        </w:rPr>
        <w:t xml:space="preserve">) </w:t>
      </w:r>
      <w:r w:rsidRPr="00C03893">
        <w:rPr>
          <w:rFonts w:ascii="Times New Roman" w:hAnsi="Times New Roman" w:cs="Times New Roman"/>
          <w:sz w:val="21"/>
          <w:szCs w:val="21"/>
        </w:rPr>
        <w:t>заключили настоящий договор (далее - Договор) о нижеследующем:</w:t>
      </w:r>
    </w:p>
    <w:p w14:paraId="1AE69BE2" w14:textId="77777777" w:rsidR="00156F5B" w:rsidRPr="00C03893" w:rsidRDefault="00156F5B" w:rsidP="00156F5B">
      <w:pPr>
        <w:spacing w:after="60" w:line="276" w:lineRule="auto"/>
        <w:jc w:val="both"/>
        <w:rPr>
          <w:rFonts w:ascii="Times New Roman" w:hAnsi="Times New Roman" w:cs="Times New Roman"/>
          <w:sz w:val="21"/>
          <w:szCs w:val="21"/>
          <w:lang w:eastAsia="ru-RU"/>
        </w:rPr>
      </w:pPr>
    </w:p>
    <w:p w14:paraId="1BF6F88F" w14:textId="77777777" w:rsidR="00A42ABB" w:rsidRDefault="00A42ABB" w:rsidP="00A42ABB">
      <w:pPr>
        <w:keepNext/>
        <w:numPr>
          <w:ilvl w:val="0"/>
          <w:numId w:val="2"/>
        </w:numPr>
        <w:tabs>
          <w:tab w:val="left" w:pos="284"/>
        </w:tabs>
        <w:spacing w:before="120" w:after="120" w:line="240" w:lineRule="auto"/>
        <w:contextualSpacing/>
        <w:jc w:val="center"/>
        <w:outlineLvl w:val="0"/>
        <w:rPr>
          <w:rFonts w:ascii="Times New Roman" w:eastAsia="Times New Roman" w:hAnsi="Times New Roman" w:cs="Times New Roman"/>
          <w:b/>
          <w:bCs/>
          <w:kern w:val="2"/>
          <w:sz w:val="21"/>
          <w:lang w:eastAsia="ru-RU"/>
        </w:rPr>
      </w:pPr>
      <w:r>
        <w:rPr>
          <w:rFonts w:ascii="Times New Roman" w:eastAsia="Times New Roman" w:hAnsi="Times New Roman" w:cs="Times New Roman"/>
          <w:b/>
          <w:bCs/>
          <w:kern w:val="2"/>
          <w:sz w:val="21"/>
          <w:lang w:eastAsia="ru-RU"/>
        </w:rPr>
        <w:t>Предмет Договора</w:t>
      </w:r>
    </w:p>
    <w:p w14:paraId="6CAA360D" w14:textId="77777777" w:rsidR="00A42ABB" w:rsidRDefault="00A42ABB" w:rsidP="00A42ABB">
      <w:pPr>
        <w:numPr>
          <w:ilvl w:val="1"/>
          <w:numId w:val="1"/>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 xml:space="preserve">Предметом Договора является </w:t>
      </w:r>
      <w:r w:rsidRPr="00850D62">
        <w:rPr>
          <w:rFonts w:ascii="Times New Roman" w:eastAsia="Times New Roman" w:hAnsi="Times New Roman" w:cs="Times New Roman"/>
          <w:sz w:val="21"/>
          <w:lang w:eastAsia="ru-RU"/>
        </w:rPr>
        <w:t>поставка продукции</w:t>
      </w:r>
      <w:r>
        <w:rPr>
          <w:rFonts w:ascii="Times New Roman" w:eastAsia="Times New Roman" w:hAnsi="Times New Roman" w:cs="Times New Roman"/>
          <w:sz w:val="21"/>
          <w:lang w:eastAsia="ru-RU"/>
        </w:rPr>
        <w:t xml:space="preserve"> (далее - Товар) для нужд Покупателя</w:t>
      </w:r>
      <w:r w:rsidR="00850D62">
        <w:rPr>
          <w:rFonts w:ascii="Times New Roman" w:eastAsia="Times New Roman" w:hAnsi="Times New Roman" w:cs="Times New Roman"/>
          <w:sz w:val="21"/>
          <w:lang w:eastAsia="ru-RU"/>
        </w:rPr>
        <w:t>,</w:t>
      </w:r>
      <w:r>
        <w:rPr>
          <w:rFonts w:ascii="Times New Roman" w:eastAsia="Times New Roman" w:hAnsi="Times New Roman" w:cs="Times New Roman"/>
          <w:sz w:val="21"/>
          <w:lang w:eastAsia="ru-RU"/>
        </w:rPr>
        <w:t xml:space="preserve"> в соответствии с</w:t>
      </w:r>
      <w:r w:rsidR="00850D62">
        <w:rPr>
          <w:rFonts w:ascii="Times New Roman" w:eastAsia="Times New Roman" w:hAnsi="Times New Roman" w:cs="Times New Roman"/>
          <w:sz w:val="21"/>
          <w:lang w:eastAsia="ru-RU"/>
        </w:rPr>
        <w:t xml:space="preserve"> Приложением №1 к Договору</w:t>
      </w:r>
      <w:r>
        <w:rPr>
          <w:rFonts w:ascii="Times New Roman" w:eastAsia="Times New Roman" w:hAnsi="Times New Roman" w:cs="Times New Roman"/>
          <w:sz w:val="21"/>
          <w:lang w:eastAsia="ru-RU"/>
        </w:rPr>
        <w:t xml:space="preserve"> и на условиях, предусмотренных Договором.</w:t>
      </w:r>
    </w:p>
    <w:p w14:paraId="58E88217" w14:textId="77777777" w:rsidR="00A42ABB" w:rsidRPr="00C65644" w:rsidRDefault="00C65644" w:rsidP="00C65644">
      <w:pPr>
        <w:numPr>
          <w:ilvl w:val="1"/>
          <w:numId w:val="1"/>
        </w:numPr>
        <w:tabs>
          <w:tab w:val="left" w:pos="1134"/>
        </w:tabs>
        <w:spacing w:after="100" w:line="240" w:lineRule="auto"/>
        <w:ind w:left="0" w:firstLine="567"/>
        <w:contextualSpacing/>
        <w:jc w:val="both"/>
        <w:rPr>
          <w:rFonts w:ascii="Times New Roman" w:hAnsi="Times New Roman" w:cs="Times New Roman"/>
          <w:sz w:val="21"/>
          <w:szCs w:val="21"/>
        </w:rPr>
      </w:pPr>
      <w:r w:rsidRPr="00C65644">
        <w:rPr>
          <w:rFonts w:ascii="Times New Roman" w:hAnsi="Times New Roman" w:cs="Times New Roman"/>
          <w:sz w:val="21"/>
          <w:szCs w:val="21"/>
        </w:rPr>
        <w:t>Идентификационные признаки, комплектация, технические характеристики, дополнительное</w:t>
      </w:r>
      <w:r>
        <w:rPr>
          <w:rFonts w:ascii="Times New Roman" w:hAnsi="Times New Roman" w:cs="Times New Roman"/>
          <w:sz w:val="21"/>
          <w:szCs w:val="21"/>
        </w:rPr>
        <w:t xml:space="preserve"> </w:t>
      </w:r>
      <w:r w:rsidRPr="00C65644">
        <w:rPr>
          <w:rFonts w:ascii="Times New Roman" w:hAnsi="Times New Roman" w:cs="Times New Roman"/>
          <w:sz w:val="21"/>
          <w:szCs w:val="21"/>
        </w:rPr>
        <w:t xml:space="preserve">оборудование, специфические особенности Товара и т.д. указываются в Спецификации </w:t>
      </w:r>
      <w:r>
        <w:rPr>
          <w:rFonts w:ascii="Times New Roman" w:hAnsi="Times New Roman" w:cs="Times New Roman"/>
          <w:sz w:val="21"/>
          <w:szCs w:val="21"/>
        </w:rPr>
        <w:t>–</w:t>
      </w:r>
      <w:r w:rsidRPr="00C65644">
        <w:rPr>
          <w:rFonts w:ascii="Times New Roman" w:hAnsi="Times New Roman" w:cs="Times New Roman"/>
          <w:sz w:val="21"/>
          <w:szCs w:val="21"/>
        </w:rPr>
        <w:t xml:space="preserve"> Приложени</w:t>
      </w:r>
      <w:r>
        <w:rPr>
          <w:rFonts w:ascii="Times New Roman" w:hAnsi="Times New Roman" w:cs="Times New Roman"/>
          <w:sz w:val="21"/>
          <w:szCs w:val="21"/>
        </w:rPr>
        <w:t>и</w:t>
      </w:r>
      <w:r w:rsidRPr="00C65644">
        <w:rPr>
          <w:rFonts w:ascii="Times New Roman" w:hAnsi="Times New Roman" w:cs="Times New Roman"/>
          <w:sz w:val="21"/>
          <w:szCs w:val="21"/>
        </w:rPr>
        <w:t xml:space="preserve"> № 1</w:t>
      </w:r>
      <w:r>
        <w:rPr>
          <w:rFonts w:ascii="Times New Roman" w:hAnsi="Times New Roman" w:cs="Times New Roman"/>
          <w:sz w:val="21"/>
          <w:szCs w:val="21"/>
        </w:rPr>
        <w:t>,</w:t>
      </w:r>
      <w:r w:rsidRPr="00C65644">
        <w:rPr>
          <w:rFonts w:ascii="Times New Roman" w:hAnsi="Times New Roman" w:cs="Times New Roman"/>
          <w:sz w:val="21"/>
          <w:szCs w:val="21"/>
        </w:rPr>
        <w:t xml:space="preserve"> являю</w:t>
      </w:r>
      <w:r>
        <w:rPr>
          <w:rFonts w:ascii="Times New Roman" w:hAnsi="Times New Roman" w:cs="Times New Roman"/>
          <w:sz w:val="21"/>
          <w:szCs w:val="21"/>
        </w:rPr>
        <w:t>щим</w:t>
      </w:r>
      <w:r w:rsidRPr="00C65644">
        <w:rPr>
          <w:rFonts w:ascii="Times New Roman" w:hAnsi="Times New Roman" w:cs="Times New Roman"/>
          <w:sz w:val="21"/>
          <w:szCs w:val="21"/>
        </w:rPr>
        <w:t>ся неотъемлем</w:t>
      </w:r>
      <w:r>
        <w:rPr>
          <w:rFonts w:ascii="Times New Roman" w:hAnsi="Times New Roman" w:cs="Times New Roman"/>
          <w:sz w:val="21"/>
          <w:szCs w:val="21"/>
        </w:rPr>
        <w:t>ой</w:t>
      </w:r>
      <w:r w:rsidRPr="00C65644">
        <w:rPr>
          <w:rFonts w:ascii="Times New Roman" w:hAnsi="Times New Roman" w:cs="Times New Roman"/>
          <w:sz w:val="21"/>
          <w:szCs w:val="21"/>
        </w:rPr>
        <w:t xml:space="preserve"> частями настоящего</w:t>
      </w:r>
      <w:r>
        <w:rPr>
          <w:rFonts w:ascii="Times New Roman" w:hAnsi="Times New Roman" w:cs="Times New Roman"/>
          <w:sz w:val="21"/>
          <w:szCs w:val="21"/>
        </w:rPr>
        <w:t xml:space="preserve"> </w:t>
      </w:r>
      <w:r w:rsidRPr="00C65644">
        <w:rPr>
          <w:rFonts w:ascii="Times New Roman" w:hAnsi="Times New Roman" w:cs="Times New Roman"/>
          <w:sz w:val="21"/>
          <w:szCs w:val="21"/>
        </w:rPr>
        <w:t>Договора</w:t>
      </w:r>
      <w:r w:rsidR="00FD67E2" w:rsidRPr="00C65644">
        <w:rPr>
          <w:rFonts w:ascii="Times New Roman" w:eastAsia="Times New Roman" w:hAnsi="Times New Roman" w:cs="Times New Roman"/>
          <w:sz w:val="21"/>
          <w:lang w:eastAsia="ru-RU"/>
        </w:rPr>
        <w:t>.</w:t>
      </w:r>
    </w:p>
    <w:p w14:paraId="6AD37F73"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14:paraId="4ECD497A"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348899F9" w14:textId="77777777" w:rsidR="00A42ABB" w:rsidRDefault="00A42ABB" w:rsidP="00C65644">
      <w:pPr>
        <w:pStyle w:val="-"/>
        <w:numPr>
          <w:ilvl w:val="0"/>
          <w:numId w:val="6"/>
        </w:numPr>
        <w:jc w:val="center"/>
        <w:rPr>
          <w:b/>
        </w:rPr>
      </w:pPr>
      <w:r>
        <w:rPr>
          <w:b/>
        </w:rPr>
        <w:t>Цена Договора и порядок расчетов</w:t>
      </w:r>
    </w:p>
    <w:p w14:paraId="7787B853" w14:textId="77777777" w:rsidR="00A42ABB" w:rsidRPr="005D2076" w:rsidRDefault="00A42ABB" w:rsidP="003D0FF5">
      <w:pPr>
        <w:widowControl w:val="0"/>
        <w:numPr>
          <w:ilvl w:val="1"/>
          <w:numId w:val="6"/>
        </w:numPr>
        <w:tabs>
          <w:tab w:val="left" w:pos="1134"/>
        </w:tabs>
        <w:spacing w:after="0" w:line="276" w:lineRule="auto"/>
        <w:ind w:left="0" w:firstLine="567"/>
        <w:contextualSpacing/>
        <w:jc w:val="both"/>
        <w:rPr>
          <w:rFonts w:ascii="Times New Roman" w:hAnsi="Times New Roman" w:cs="Times New Roman"/>
          <w:i/>
          <w:color w:val="C00000"/>
          <w:sz w:val="21"/>
          <w:szCs w:val="21"/>
        </w:rPr>
      </w:pPr>
      <w:r w:rsidRPr="005D2076">
        <w:rPr>
          <w:rFonts w:ascii="Times New Roman" w:eastAsia="Times New Roman" w:hAnsi="Times New Roman" w:cs="Times New Roman"/>
          <w:sz w:val="21"/>
          <w:szCs w:val="21"/>
          <w:lang w:eastAsia="ru-RU"/>
        </w:rPr>
        <w:t xml:space="preserve">Общая цена Договора </w:t>
      </w:r>
      <w:r w:rsidR="00512E8B">
        <w:rPr>
          <w:rFonts w:ascii="Times New Roman" w:eastAsia="Times New Roman" w:hAnsi="Times New Roman" w:cs="Times New Roman"/>
          <w:sz w:val="21"/>
          <w:szCs w:val="21"/>
          <w:lang w:eastAsia="ru-RU"/>
        </w:rPr>
        <w:t>составляет</w:t>
      </w:r>
      <w:r w:rsidRPr="005D2076">
        <w:rPr>
          <w:rFonts w:ascii="Times New Roman" w:eastAsia="Times New Roman" w:hAnsi="Times New Roman" w:cs="Times New Roman"/>
          <w:sz w:val="21"/>
          <w:szCs w:val="21"/>
          <w:lang w:eastAsia="ru-RU"/>
        </w:rPr>
        <w:t xml:space="preserve"> </w:t>
      </w:r>
      <w:r w:rsidR="00B25851">
        <w:rPr>
          <w:rFonts w:ascii="Times New Roman" w:hAnsi="Times New Roman"/>
          <w:sz w:val="21"/>
          <w:szCs w:val="21"/>
        </w:rPr>
        <w:t>______________________</w:t>
      </w:r>
      <w:r w:rsidR="005D2076" w:rsidRPr="005D2076">
        <w:rPr>
          <w:rFonts w:ascii="Times New Roman" w:hAnsi="Times New Roman"/>
          <w:sz w:val="21"/>
          <w:szCs w:val="21"/>
        </w:rPr>
        <w:t xml:space="preserve"> руб., в т.ч. НДС 20%</w:t>
      </w:r>
      <w:r w:rsidR="00B25851">
        <w:rPr>
          <w:rFonts w:ascii="Times New Roman" w:hAnsi="Times New Roman"/>
          <w:sz w:val="21"/>
          <w:szCs w:val="21"/>
        </w:rPr>
        <w:t xml:space="preserve"> в размере __________ руб. / НДС не предусмотрен</w:t>
      </w:r>
      <w:r w:rsidRPr="005D2076">
        <w:rPr>
          <w:rFonts w:ascii="Times New Roman" w:hAnsi="Times New Roman" w:cs="Times New Roman"/>
          <w:sz w:val="21"/>
          <w:szCs w:val="21"/>
        </w:rPr>
        <w:t xml:space="preserve"> (далее - цена </w:t>
      </w:r>
      <w:r w:rsidRPr="005D2076">
        <w:rPr>
          <w:rFonts w:ascii="Times New Roman" w:eastAsia="Calibri" w:hAnsi="Times New Roman" w:cs="Times New Roman"/>
          <w:sz w:val="21"/>
          <w:szCs w:val="21"/>
        </w:rPr>
        <w:t>Договора</w:t>
      </w:r>
      <w:r w:rsidRPr="005D2076">
        <w:rPr>
          <w:rFonts w:ascii="Times New Roman" w:hAnsi="Times New Roman" w:cs="Times New Roman"/>
          <w:sz w:val="21"/>
          <w:szCs w:val="21"/>
        </w:rPr>
        <w:t>)</w:t>
      </w:r>
      <w:r w:rsidRPr="005D2076">
        <w:rPr>
          <w:rFonts w:ascii="Times New Roman" w:hAnsi="Times New Roman" w:cs="Times New Roman"/>
          <w:i/>
          <w:color w:val="C00000"/>
          <w:sz w:val="21"/>
          <w:szCs w:val="21"/>
        </w:rPr>
        <w:t>.</w:t>
      </w:r>
    </w:p>
    <w:p w14:paraId="2CB7444F" w14:textId="77777777" w:rsidR="00A42ABB" w:rsidRPr="004F07CB" w:rsidRDefault="00A42ABB" w:rsidP="003D0FF5">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i/>
          <w:sz w:val="21"/>
          <w:szCs w:val="21"/>
          <w:lang w:eastAsia="ru-RU"/>
        </w:rPr>
      </w:pPr>
      <w:r w:rsidRPr="005D2076">
        <w:rPr>
          <w:rFonts w:ascii="Times New Roman" w:eastAsia="Times New Roman" w:hAnsi="Times New Roman" w:cs="Times New Roman"/>
          <w:sz w:val="21"/>
          <w:szCs w:val="21"/>
          <w:lang w:eastAsia="ru-RU"/>
        </w:rPr>
        <w:t>Цена Договора</w:t>
      </w:r>
      <w:r>
        <w:rPr>
          <w:rFonts w:ascii="Times New Roman" w:eastAsia="Times New Roman" w:hAnsi="Times New Roman" w:cs="Times New Roman"/>
          <w:sz w:val="21"/>
          <w:lang w:eastAsia="ru-RU"/>
        </w:rPr>
        <w:t xml:space="preserve">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w:t>
      </w:r>
      <w:r w:rsidRPr="004F07CB">
        <w:rPr>
          <w:rFonts w:ascii="Times New Roman" w:eastAsia="Times New Roman" w:hAnsi="Times New Roman" w:cs="Times New Roman"/>
          <w:sz w:val="21"/>
          <w:szCs w:val="21"/>
          <w:lang w:eastAsia="ru-RU"/>
        </w:rPr>
        <w:t>Транспортные расходы, включающие стоимость доставки до места, установленного в п. 3.1. настоящего Договора, и вознаграждение Поставщика за организацию доставки входят в стоимость Товара.</w:t>
      </w:r>
    </w:p>
    <w:p w14:paraId="09773C53" w14:textId="47346ADC" w:rsidR="00EF46F3" w:rsidRPr="001B433F" w:rsidRDefault="00BB3AE6" w:rsidP="003D0FF5">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sidRPr="009E29AC">
        <w:rPr>
          <w:rFonts w:ascii="Times New Roman" w:hAnsi="Times New Roman" w:cs="Times New Roman"/>
          <w:sz w:val="21"/>
          <w:szCs w:val="21"/>
        </w:rPr>
        <w:t>Оплата</w:t>
      </w:r>
      <w:r>
        <w:rPr>
          <w:rFonts w:ascii="Times New Roman" w:hAnsi="Times New Roman" w:cs="Times New Roman"/>
          <w:sz w:val="21"/>
          <w:szCs w:val="21"/>
        </w:rPr>
        <w:t xml:space="preserve"> </w:t>
      </w:r>
      <w:r w:rsidRPr="009E29AC">
        <w:rPr>
          <w:rFonts w:ascii="Times New Roman" w:hAnsi="Times New Roman" w:cs="Times New Roman"/>
          <w:sz w:val="21"/>
          <w:szCs w:val="21"/>
        </w:rPr>
        <w:t xml:space="preserve">за </w:t>
      </w:r>
      <w:r w:rsidRPr="003B37BB">
        <w:rPr>
          <w:rFonts w:ascii="Times New Roman" w:hAnsi="Times New Roman" w:cs="Times New Roman"/>
          <w:sz w:val="21"/>
          <w:szCs w:val="21"/>
        </w:rPr>
        <w:t xml:space="preserve">продукцию производится по безналичному расчету </w:t>
      </w:r>
      <w:r w:rsidR="00C031C9" w:rsidRPr="00C031C9">
        <w:rPr>
          <w:rFonts w:ascii="Times New Roman" w:hAnsi="Times New Roman" w:cs="Times New Roman"/>
          <w:sz w:val="21"/>
          <w:szCs w:val="21"/>
        </w:rPr>
        <w:t xml:space="preserve">путем перечисления денежных средств на расчетный счет Поставщика в </w:t>
      </w:r>
      <w:r w:rsidR="001B433F">
        <w:rPr>
          <w:rFonts w:ascii="Times New Roman" w:hAnsi="Times New Roman" w:cs="Times New Roman"/>
          <w:sz w:val="21"/>
          <w:szCs w:val="21"/>
        </w:rPr>
        <w:t>следующем порядке:</w:t>
      </w:r>
    </w:p>
    <w:p w14:paraId="40F457BB" w14:textId="761B12C5" w:rsidR="001B433F" w:rsidRDefault="001B433F" w:rsidP="001B433F">
      <w:pPr>
        <w:tabs>
          <w:tab w:val="left" w:pos="1134"/>
        </w:tabs>
        <w:spacing w:after="100" w:line="240" w:lineRule="auto"/>
        <w:ind w:firstLine="567"/>
        <w:contextualSpacing/>
        <w:jc w:val="both"/>
        <w:rPr>
          <w:rFonts w:ascii="Times New Roman" w:hAnsi="Times New Roman" w:cs="Times New Roman"/>
          <w:sz w:val="21"/>
          <w:szCs w:val="21"/>
        </w:rPr>
      </w:pPr>
      <w:r>
        <w:rPr>
          <w:rFonts w:ascii="Times New Roman" w:hAnsi="Times New Roman" w:cs="Times New Roman"/>
          <w:sz w:val="21"/>
          <w:szCs w:val="21"/>
        </w:rPr>
        <w:t xml:space="preserve">– предоплата в размере 50% от цены Договора </w:t>
      </w:r>
      <w:r w:rsidRPr="00E64DBB">
        <w:rPr>
          <w:rFonts w:ascii="Times New Roman" w:hAnsi="Times New Roman" w:cs="Times New Roman"/>
        </w:rPr>
        <w:t>в течение 10 (Десяти) дней с момента подписания Договора</w:t>
      </w:r>
      <w:r>
        <w:rPr>
          <w:rFonts w:ascii="Times New Roman" w:hAnsi="Times New Roman" w:cs="Times New Roman"/>
          <w:sz w:val="21"/>
          <w:szCs w:val="21"/>
        </w:rPr>
        <w:t>;</w:t>
      </w:r>
    </w:p>
    <w:p w14:paraId="5F682C76" w14:textId="33307153" w:rsidR="001B433F" w:rsidRPr="003B37BB" w:rsidRDefault="001B433F" w:rsidP="001B433F">
      <w:pPr>
        <w:tabs>
          <w:tab w:val="left" w:pos="1134"/>
        </w:tabs>
        <w:spacing w:after="100" w:line="240" w:lineRule="auto"/>
        <w:ind w:firstLine="567"/>
        <w:contextualSpacing/>
        <w:jc w:val="both"/>
        <w:rPr>
          <w:rFonts w:ascii="Times New Roman" w:eastAsia="Times New Roman" w:hAnsi="Times New Roman" w:cs="Times New Roman"/>
          <w:sz w:val="21"/>
          <w:szCs w:val="21"/>
          <w:lang w:eastAsia="ru-RU"/>
        </w:rPr>
      </w:pPr>
      <w:r>
        <w:rPr>
          <w:rFonts w:ascii="Times New Roman" w:hAnsi="Times New Roman" w:cs="Times New Roman"/>
          <w:sz w:val="21"/>
          <w:szCs w:val="21"/>
        </w:rPr>
        <w:t xml:space="preserve">– </w:t>
      </w:r>
      <w:r w:rsidRPr="00E64DBB">
        <w:rPr>
          <w:rFonts w:ascii="Times New Roman" w:hAnsi="Times New Roman" w:cs="Times New Roman"/>
        </w:rPr>
        <w:t>остаток в размере 50% от цены Договора</w:t>
      </w:r>
      <w:r>
        <w:rPr>
          <w:rFonts w:ascii="Times New Roman" w:hAnsi="Times New Roman" w:cs="Times New Roman"/>
        </w:rPr>
        <w:t xml:space="preserve"> </w:t>
      </w:r>
      <w:r w:rsidRPr="004C6125">
        <w:rPr>
          <w:rFonts w:ascii="Times New Roman" w:hAnsi="Times New Roman" w:cs="Times New Roman"/>
        </w:rPr>
        <w:t xml:space="preserve">в течение </w:t>
      </w:r>
      <w:r w:rsidR="003E0C70">
        <w:rPr>
          <w:rFonts w:ascii="Times New Roman" w:hAnsi="Times New Roman" w:cs="Times New Roman"/>
        </w:rPr>
        <w:t>20</w:t>
      </w:r>
      <w:r w:rsidRPr="004C6125">
        <w:rPr>
          <w:rFonts w:ascii="Times New Roman" w:hAnsi="Times New Roman" w:cs="Times New Roman"/>
        </w:rPr>
        <w:t xml:space="preserve"> (Дв</w:t>
      </w:r>
      <w:r w:rsidR="003E0C70">
        <w:rPr>
          <w:rFonts w:ascii="Times New Roman" w:hAnsi="Times New Roman" w:cs="Times New Roman"/>
        </w:rPr>
        <w:t>адцати</w:t>
      </w:r>
      <w:r w:rsidRPr="004C6125">
        <w:rPr>
          <w:rFonts w:ascii="Times New Roman" w:hAnsi="Times New Roman" w:cs="Times New Roman"/>
        </w:rPr>
        <w:t xml:space="preserve">) </w:t>
      </w:r>
      <w:r w:rsidR="003E0C70">
        <w:rPr>
          <w:rFonts w:ascii="Times New Roman" w:hAnsi="Times New Roman" w:cs="Times New Roman"/>
        </w:rPr>
        <w:t>дней с момента поставки Товара</w:t>
      </w:r>
      <w:r>
        <w:rPr>
          <w:rFonts w:ascii="Times New Roman" w:hAnsi="Times New Roman" w:cs="Times New Roman"/>
          <w:sz w:val="21"/>
          <w:szCs w:val="21"/>
        </w:rPr>
        <w:t xml:space="preserve">. </w:t>
      </w:r>
      <w:bookmarkStart w:id="0" w:name="_GoBack"/>
      <w:bookmarkEnd w:id="0"/>
    </w:p>
    <w:p w14:paraId="3E51E045" w14:textId="0535DDE3" w:rsidR="00A42ABB" w:rsidRPr="00DF03C1" w:rsidRDefault="00A42ABB" w:rsidP="003D0FF5">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color w:val="000000"/>
          <w:sz w:val="21"/>
          <w:lang w:eastAsia="ru-RU"/>
        </w:rPr>
      </w:pPr>
      <w:r w:rsidRPr="00EF46F3">
        <w:rPr>
          <w:rFonts w:ascii="Times New Roman" w:eastAsia="Times New Roman" w:hAnsi="Times New Roman" w:cs="Times New Roman"/>
          <w:sz w:val="21"/>
          <w:szCs w:val="21"/>
          <w:lang w:eastAsia="ru-RU"/>
        </w:rPr>
        <w:t>Обязательства Покупателя по оплате считаются исполненными с момента списания денежных средств в размере, установленном Спецификацией</w:t>
      </w:r>
      <w:r>
        <w:rPr>
          <w:rFonts w:ascii="Times New Roman" w:eastAsia="Times New Roman" w:hAnsi="Times New Roman" w:cs="Times New Roman"/>
          <w:sz w:val="21"/>
          <w:lang w:eastAsia="ru-RU"/>
        </w:rPr>
        <w:t>, с расчетного счета Покупателя. За дальнейшее прохождение денежных средств Покупатель ответственности не несет.</w:t>
      </w:r>
    </w:p>
    <w:p w14:paraId="7E8DEF07" w14:textId="77777777" w:rsidR="00DF03C1" w:rsidRPr="00156F5B" w:rsidRDefault="00DF03C1" w:rsidP="00ED0745">
      <w:pPr>
        <w:tabs>
          <w:tab w:val="left" w:pos="1134"/>
        </w:tabs>
        <w:spacing w:after="100" w:line="240" w:lineRule="auto"/>
        <w:ind w:left="567"/>
        <w:contextualSpacing/>
        <w:jc w:val="both"/>
        <w:rPr>
          <w:rFonts w:ascii="Times New Roman" w:eastAsia="Times New Roman" w:hAnsi="Times New Roman" w:cs="Times New Roman"/>
          <w:color w:val="000000"/>
          <w:sz w:val="21"/>
          <w:lang w:eastAsia="ru-RU"/>
        </w:rPr>
      </w:pPr>
    </w:p>
    <w:p w14:paraId="66157FAC" w14:textId="77777777" w:rsidR="00156F5B" w:rsidRDefault="00156F5B" w:rsidP="00156F5B">
      <w:pPr>
        <w:tabs>
          <w:tab w:val="left" w:pos="1134"/>
        </w:tabs>
        <w:spacing w:after="100" w:line="240" w:lineRule="auto"/>
        <w:ind w:left="567"/>
        <w:contextualSpacing/>
        <w:jc w:val="both"/>
        <w:rPr>
          <w:rFonts w:ascii="Times New Roman" w:eastAsia="Times New Roman" w:hAnsi="Times New Roman" w:cs="Times New Roman"/>
          <w:color w:val="000000"/>
          <w:sz w:val="21"/>
          <w:lang w:eastAsia="ru-RU"/>
        </w:rPr>
      </w:pPr>
    </w:p>
    <w:p w14:paraId="61CFC3B2" w14:textId="77777777" w:rsidR="00A42ABB" w:rsidRDefault="00A42ABB" w:rsidP="00C65644">
      <w:pPr>
        <w:keepNext/>
        <w:numPr>
          <w:ilvl w:val="0"/>
          <w:numId w:val="6"/>
        </w:numPr>
        <w:tabs>
          <w:tab w:val="left" w:pos="284"/>
        </w:tabs>
        <w:spacing w:before="120" w:after="120" w:line="240" w:lineRule="auto"/>
        <w:ind w:left="0" w:firstLine="0"/>
        <w:contextualSpacing/>
        <w:jc w:val="center"/>
        <w:outlineLvl w:val="0"/>
        <w:rPr>
          <w:rFonts w:ascii="Times New Roman" w:eastAsia="Times New Roman" w:hAnsi="Times New Roman" w:cs="Times New Roman"/>
          <w:b/>
          <w:bCs/>
          <w:kern w:val="2"/>
          <w:sz w:val="21"/>
          <w:lang w:eastAsia="ru-RU"/>
        </w:rPr>
      </w:pPr>
      <w:r>
        <w:rPr>
          <w:rFonts w:ascii="Times New Roman" w:eastAsia="Times New Roman" w:hAnsi="Times New Roman" w:cs="Times New Roman"/>
          <w:b/>
          <w:bCs/>
          <w:kern w:val="2"/>
          <w:sz w:val="21"/>
          <w:lang w:eastAsia="ru-RU"/>
        </w:rPr>
        <w:t>Порядок поставки Товара</w:t>
      </w:r>
    </w:p>
    <w:p w14:paraId="7A93782D" w14:textId="733F65F2" w:rsidR="00A42ABB" w:rsidRPr="00001B1D"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sidRPr="00D960F8">
        <w:rPr>
          <w:rFonts w:ascii="Times New Roman" w:eastAsia="Times New Roman" w:hAnsi="Times New Roman" w:cs="Times New Roman"/>
          <w:sz w:val="21"/>
          <w:szCs w:val="21"/>
          <w:lang w:eastAsia="ru-RU"/>
        </w:rPr>
        <w:t xml:space="preserve">Доставка Товара осуществляется за счет </w:t>
      </w:r>
      <w:r w:rsidRPr="00001B1D">
        <w:rPr>
          <w:rFonts w:ascii="Times New Roman" w:eastAsia="Times New Roman" w:hAnsi="Times New Roman" w:cs="Times New Roman"/>
          <w:sz w:val="21"/>
          <w:szCs w:val="21"/>
          <w:lang w:eastAsia="ru-RU"/>
        </w:rPr>
        <w:t xml:space="preserve">Поставщика по адресу: </w:t>
      </w:r>
      <w:r w:rsidR="00D960F8" w:rsidRPr="00001B1D">
        <w:rPr>
          <w:rFonts w:ascii="Times New Roman" w:eastAsia="Times New Roman" w:hAnsi="Times New Roman" w:cs="Times New Roman"/>
          <w:sz w:val="21"/>
          <w:szCs w:val="21"/>
          <w:lang w:eastAsia="ru-RU"/>
        </w:rPr>
        <w:t xml:space="preserve">Челябинская область, </w:t>
      </w:r>
      <w:r w:rsidR="0064677A" w:rsidRPr="00001B1D">
        <w:rPr>
          <w:rFonts w:ascii="Times New Roman" w:eastAsia="Times New Roman" w:hAnsi="Times New Roman" w:cs="Times New Roman"/>
          <w:sz w:val="21"/>
          <w:szCs w:val="21"/>
          <w:lang w:eastAsia="ru-RU"/>
        </w:rPr>
        <w:t>г. </w:t>
      </w:r>
      <w:r w:rsidR="001B67B6" w:rsidRPr="00001B1D">
        <w:rPr>
          <w:rFonts w:ascii="Times New Roman" w:eastAsia="Times New Roman" w:hAnsi="Times New Roman" w:cs="Times New Roman"/>
          <w:sz w:val="21"/>
          <w:szCs w:val="21"/>
          <w:lang w:eastAsia="ru-RU"/>
        </w:rPr>
        <w:t>Челябинск</w:t>
      </w:r>
      <w:r w:rsidR="00214D5C" w:rsidRPr="00001B1D">
        <w:rPr>
          <w:rFonts w:ascii="Times New Roman" w:eastAsia="Times New Roman" w:hAnsi="Times New Roman" w:cs="Times New Roman"/>
          <w:sz w:val="21"/>
          <w:szCs w:val="21"/>
          <w:lang w:eastAsia="ru-RU"/>
        </w:rPr>
        <w:t xml:space="preserve">, </w:t>
      </w:r>
      <w:r w:rsidR="001D6FFE">
        <w:rPr>
          <w:rFonts w:ascii="Times New Roman" w:hAnsi="Times New Roman" w:cs="Times New Roman"/>
          <w:sz w:val="21"/>
          <w:szCs w:val="21"/>
        </w:rPr>
        <w:t>ул. Стартовая,</w:t>
      </w:r>
      <w:r w:rsidR="008A1620">
        <w:rPr>
          <w:rFonts w:ascii="Times New Roman" w:hAnsi="Times New Roman" w:cs="Times New Roman"/>
          <w:sz w:val="21"/>
          <w:szCs w:val="21"/>
        </w:rPr>
        <w:t> </w:t>
      </w:r>
      <w:r w:rsidR="001D6FFE">
        <w:rPr>
          <w:rFonts w:ascii="Times New Roman" w:hAnsi="Times New Roman" w:cs="Times New Roman"/>
          <w:sz w:val="21"/>
          <w:szCs w:val="21"/>
        </w:rPr>
        <w:t>34</w:t>
      </w:r>
      <w:r w:rsidRPr="00001B1D">
        <w:rPr>
          <w:rFonts w:ascii="Times New Roman" w:eastAsia="Times New Roman" w:hAnsi="Times New Roman" w:cs="Times New Roman"/>
          <w:sz w:val="21"/>
          <w:szCs w:val="21"/>
          <w:lang w:eastAsia="ru-RU"/>
        </w:rPr>
        <w:t>.</w:t>
      </w:r>
    </w:p>
    <w:p w14:paraId="06764180" w14:textId="77777777" w:rsidR="006D638B" w:rsidRPr="006D638B" w:rsidRDefault="006D638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sidRPr="00001B1D">
        <w:rPr>
          <w:rFonts w:ascii="Times New Roman" w:eastAsia="Times New Roman" w:hAnsi="Times New Roman" w:cs="Times New Roman"/>
          <w:sz w:val="21"/>
          <w:szCs w:val="21"/>
          <w:lang w:eastAsia="ru-RU"/>
        </w:rPr>
        <w:t>Место поставки Товара, н</w:t>
      </w:r>
      <w:r w:rsidRPr="00001B1D">
        <w:rPr>
          <w:rFonts w:ascii="Times New Roman" w:hAnsi="Times New Roman" w:cs="Times New Roman"/>
          <w:sz w:val="21"/>
          <w:szCs w:val="21"/>
        </w:rPr>
        <w:t>оменклатура, количество</w:t>
      </w:r>
      <w:r w:rsidRPr="006D638B">
        <w:rPr>
          <w:rFonts w:ascii="Times New Roman" w:hAnsi="Times New Roman" w:cs="Times New Roman"/>
          <w:sz w:val="21"/>
          <w:szCs w:val="21"/>
        </w:rPr>
        <w:t xml:space="preserve"> и срок поставки </w:t>
      </w:r>
      <w:r w:rsidRPr="006D638B">
        <w:rPr>
          <w:rFonts w:ascii="Times New Roman" w:eastAsia="Times New Roman" w:hAnsi="Times New Roman" w:cs="Times New Roman"/>
          <w:sz w:val="21"/>
          <w:lang w:eastAsia="ru-RU"/>
        </w:rPr>
        <w:t>Товара</w:t>
      </w:r>
      <w:r w:rsidRPr="006D638B">
        <w:rPr>
          <w:rFonts w:ascii="Times New Roman" w:hAnsi="Times New Roman" w:cs="Times New Roman"/>
          <w:sz w:val="21"/>
          <w:szCs w:val="21"/>
        </w:rPr>
        <w:t xml:space="preserve"> согласовываются сторонами в спецификаци</w:t>
      </w:r>
      <w:r w:rsidR="00C65644">
        <w:rPr>
          <w:rFonts w:ascii="Times New Roman" w:hAnsi="Times New Roman" w:cs="Times New Roman"/>
          <w:sz w:val="21"/>
          <w:szCs w:val="21"/>
        </w:rPr>
        <w:t>и</w:t>
      </w:r>
      <w:r w:rsidRPr="006D638B">
        <w:rPr>
          <w:rFonts w:ascii="Times New Roman" w:hAnsi="Times New Roman" w:cs="Times New Roman"/>
          <w:sz w:val="21"/>
          <w:szCs w:val="21"/>
        </w:rPr>
        <w:t>, являющ</w:t>
      </w:r>
      <w:r w:rsidR="00C65644">
        <w:rPr>
          <w:rFonts w:ascii="Times New Roman" w:hAnsi="Times New Roman" w:cs="Times New Roman"/>
          <w:sz w:val="21"/>
          <w:szCs w:val="21"/>
        </w:rPr>
        <w:t>ейся</w:t>
      </w:r>
      <w:r w:rsidRPr="006D638B">
        <w:rPr>
          <w:rFonts w:ascii="Times New Roman" w:hAnsi="Times New Roman" w:cs="Times New Roman"/>
          <w:sz w:val="21"/>
          <w:szCs w:val="21"/>
        </w:rPr>
        <w:t xml:space="preserve"> неотъемлем</w:t>
      </w:r>
      <w:r w:rsidR="00C65644">
        <w:rPr>
          <w:rFonts w:ascii="Times New Roman" w:hAnsi="Times New Roman" w:cs="Times New Roman"/>
          <w:sz w:val="21"/>
          <w:szCs w:val="21"/>
        </w:rPr>
        <w:t>ой</w:t>
      </w:r>
      <w:r w:rsidRPr="006D638B">
        <w:rPr>
          <w:rFonts w:ascii="Times New Roman" w:hAnsi="Times New Roman" w:cs="Times New Roman"/>
          <w:sz w:val="21"/>
          <w:szCs w:val="21"/>
        </w:rPr>
        <w:t xml:space="preserve"> част</w:t>
      </w:r>
      <w:r w:rsidR="00C65644">
        <w:rPr>
          <w:rFonts w:ascii="Times New Roman" w:hAnsi="Times New Roman" w:cs="Times New Roman"/>
          <w:sz w:val="21"/>
          <w:szCs w:val="21"/>
        </w:rPr>
        <w:t>ью</w:t>
      </w:r>
      <w:r w:rsidRPr="006D638B">
        <w:rPr>
          <w:rFonts w:ascii="Times New Roman" w:hAnsi="Times New Roman" w:cs="Times New Roman"/>
          <w:sz w:val="21"/>
          <w:szCs w:val="21"/>
        </w:rPr>
        <w:t xml:space="preserve"> настоящего Договора </w:t>
      </w:r>
      <w:r w:rsidR="0064677A">
        <w:rPr>
          <w:rFonts w:ascii="Times New Roman" w:eastAsia="Times New Roman" w:hAnsi="Times New Roman" w:cs="Times New Roman"/>
          <w:sz w:val="21"/>
          <w:lang w:eastAsia="ru-RU"/>
        </w:rPr>
        <w:t>(Приложение №</w:t>
      </w:r>
      <w:r w:rsidR="00DC282E">
        <w:rPr>
          <w:rFonts w:ascii="Times New Roman" w:eastAsia="Times New Roman" w:hAnsi="Times New Roman" w:cs="Times New Roman"/>
          <w:sz w:val="21"/>
          <w:lang w:eastAsia="ru-RU"/>
        </w:rPr>
        <w:t>1</w:t>
      </w:r>
      <w:r w:rsidR="0064677A">
        <w:rPr>
          <w:rFonts w:ascii="Times New Roman" w:eastAsia="Times New Roman" w:hAnsi="Times New Roman" w:cs="Times New Roman"/>
          <w:sz w:val="21"/>
          <w:lang w:eastAsia="ru-RU"/>
        </w:rPr>
        <w:t xml:space="preserve"> к Договору)</w:t>
      </w:r>
      <w:r>
        <w:rPr>
          <w:rFonts w:ascii="Times New Roman" w:hAnsi="Times New Roman" w:cs="Times New Roman"/>
          <w:sz w:val="21"/>
          <w:szCs w:val="21"/>
        </w:rPr>
        <w:t>.</w:t>
      </w:r>
      <w:r w:rsidRPr="006D638B">
        <w:rPr>
          <w:rFonts w:ascii="Times New Roman" w:hAnsi="Times New Roman" w:cs="Times New Roman"/>
          <w:sz w:val="21"/>
          <w:szCs w:val="21"/>
        </w:rPr>
        <w:t xml:space="preserve"> </w:t>
      </w:r>
    </w:p>
    <w:p w14:paraId="01BB7564" w14:textId="72107FB2" w:rsidR="00A42ABB" w:rsidRPr="006D638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sidRPr="006D638B">
        <w:rPr>
          <w:rFonts w:ascii="Times New Roman" w:eastAsia="Times New Roman" w:hAnsi="Times New Roman" w:cs="Times New Roman"/>
          <w:sz w:val="21"/>
          <w:szCs w:val="21"/>
          <w:lang w:eastAsia="ru-RU"/>
        </w:rPr>
        <w:t xml:space="preserve">Срок поставки </w:t>
      </w:r>
      <w:r w:rsidR="001B16C0">
        <w:rPr>
          <w:rFonts w:ascii="Times New Roman" w:eastAsia="Times New Roman" w:hAnsi="Times New Roman" w:cs="Times New Roman"/>
          <w:sz w:val="21"/>
          <w:lang w:eastAsia="ru-RU"/>
        </w:rPr>
        <w:t xml:space="preserve">-  не позднее </w:t>
      </w:r>
      <w:r w:rsidR="001D6FFE">
        <w:rPr>
          <w:rFonts w:ascii="Times New Roman" w:eastAsia="Times New Roman" w:hAnsi="Times New Roman" w:cs="Times New Roman"/>
          <w:sz w:val="21"/>
          <w:lang w:eastAsia="ru-RU"/>
        </w:rPr>
        <w:t>45</w:t>
      </w:r>
      <w:r w:rsidRPr="006D638B">
        <w:rPr>
          <w:rFonts w:ascii="Times New Roman" w:eastAsia="Times New Roman" w:hAnsi="Times New Roman" w:cs="Times New Roman"/>
          <w:sz w:val="21"/>
          <w:lang w:eastAsia="ru-RU"/>
        </w:rPr>
        <w:t xml:space="preserve"> (</w:t>
      </w:r>
      <w:r w:rsidR="001D6FFE">
        <w:rPr>
          <w:rFonts w:ascii="Times New Roman" w:eastAsia="Times New Roman" w:hAnsi="Times New Roman" w:cs="Times New Roman"/>
          <w:sz w:val="21"/>
          <w:lang w:eastAsia="ru-RU"/>
        </w:rPr>
        <w:t>сорока пяти</w:t>
      </w:r>
      <w:r w:rsidRPr="006D638B">
        <w:rPr>
          <w:rFonts w:ascii="Times New Roman" w:eastAsia="Times New Roman" w:hAnsi="Times New Roman" w:cs="Times New Roman"/>
          <w:sz w:val="21"/>
          <w:lang w:eastAsia="ru-RU"/>
        </w:rPr>
        <w:t xml:space="preserve">) </w:t>
      </w:r>
      <w:r w:rsidR="001D6FFE">
        <w:rPr>
          <w:rFonts w:ascii="Times New Roman" w:eastAsia="Times New Roman" w:hAnsi="Times New Roman" w:cs="Times New Roman"/>
          <w:sz w:val="21"/>
          <w:lang w:eastAsia="ru-RU"/>
        </w:rPr>
        <w:t>календарных</w:t>
      </w:r>
      <w:r w:rsidRPr="006D638B">
        <w:rPr>
          <w:rFonts w:ascii="Times New Roman" w:eastAsia="Times New Roman" w:hAnsi="Times New Roman" w:cs="Times New Roman"/>
          <w:sz w:val="21"/>
          <w:lang w:eastAsia="ru-RU"/>
        </w:rPr>
        <w:t xml:space="preserve"> дней</w:t>
      </w:r>
      <w:r w:rsidR="007979F7">
        <w:rPr>
          <w:rFonts w:ascii="Times New Roman" w:eastAsia="Times New Roman" w:hAnsi="Times New Roman" w:cs="Times New Roman"/>
          <w:sz w:val="21"/>
          <w:lang w:eastAsia="ru-RU"/>
        </w:rPr>
        <w:t xml:space="preserve"> с момента подписания договора</w:t>
      </w:r>
      <w:r w:rsidR="009C511F" w:rsidRPr="006D638B">
        <w:rPr>
          <w:rFonts w:ascii="Times New Roman" w:eastAsia="Times New Roman" w:hAnsi="Times New Roman" w:cs="Times New Roman"/>
          <w:sz w:val="21"/>
          <w:lang w:eastAsia="ru-RU"/>
        </w:rPr>
        <w:t>.</w:t>
      </w:r>
    </w:p>
    <w:p w14:paraId="0F931F0D"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 xml:space="preserve">Товар должен </w:t>
      </w:r>
      <w:r w:rsidR="003B565F">
        <w:rPr>
          <w:rFonts w:ascii="Times New Roman" w:eastAsia="Times New Roman" w:hAnsi="Times New Roman" w:cs="Times New Roman"/>
          <w:sz w:val="21"/>
          <w:lang w:eastAsia="ru-RU"/>
        </w:rPr>
        <w:t>быть доставлен способом</w:t>
      </w:r>
      <w:r>
        <w:rPr>
          <w:rFonts w:ascii="Times New Roman" w:eastAsia="Times New Roman" w:hAnsi="Times New Roman" w:cs="Times New Roman"/>
          <w:sz w:val="21"/>
          <w:lang w:eastAsia="ru-RU"/>
        </w:rPr>
        <w:t>, предотвращающ</w:t>
      </w:r>
      <w:r w:rsidR="003B565F">
        <w:rPr>
          <w:rFonts w:ascii="Times New Roman" w:eastAsia="Times New Roman" w:hAnsi="Times New Roman" w:cs="Times New Roman"/>
          <w:sz w:val="21"/>
          <w:lang w:eastAsia="ru-RU"/>
        </w:rPr>
        <w:t>им</w:t>
      </w:r>
      <w:r>
        <w:rPr>
          <w:rFonts w:ascii="Times New Roman" w:eastAsia="Times New Roman" w:hAnsi="Times New Roman" w:cs="Times New Roman"/>
          <w:sz w:val="21"/>
          <w:lang w:eastAsia="ru-RU"/>
        </w:rPr>
        <w:t xml:space="preserve"> его порчу при транспортировке.</w:t>
      </w:r>
    </w:p>
    <w:p w14:paraId="1A1ADF2A" w14:textId="77777777" w:rsidR="00A42ABB" w:rsidRDefault="00A42ABB" w:rsidP="00A42ABB">
      <w:pPr>
        <w:spacing w:after="60" w:line="276" w:lineRule="auto"/>
        <w:ind w:firstLine="567"/>
        <w:jc w:val="both"/>
        <w:rPr>
          <w:rFonts w:ascii="Times New Roman" w:hAnsi="Times New Roman" w:cs="Times New Roman"/>
          <w:sz w:val="21"/>
        </w:rPr>
      </w:pPr>
      <w:r>
        <w:rPr>
          <w:rFonts w:ascii="Times New Roman" w:hAnsi="Times New Roman" w:cs="Times New Roman"/>
          <w:sz w:val="21"/>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14:paraId="13F00389"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Не позднее чем за 1 (Один) рабочий день до дня доставки Товара Поставщик обязан согласовать с пред</w:t>
      </w:r>
      <w:r w:rsidR="0064677A">
        <w:rPr>
          <w:rFonts w:ascii="Times New Roman" w:eastAsia="Times New Roman" w:hAnsi="Times New Roman" w:cs="Times New Roman"/>
          <w:sz w:val="21"/>
          <w:lang w:eastAsia="ru-RU"/>
        </w:rPr>
        <w:t>ставителем Покупателя дату,</w:t>
      </w:r>
      <w:r>
        <w:rPr>
          <w:rFonts w:ascii="Times New Roman" w:eastAsia="Times New Roman" w:hAnsi="Times New Roman" w:cs="Times New Roman"/>
          <w:sz w:val="21"/>
          <w:lang w:eastAsia="ru-RU"/>
        </w:rPr>
        <w:t xml:space="preserve"> время</w:t>
      </w:r>
      <w:r w:rsidR="0064677A">
        <w:rPr>
          <w:rFonts w:ascii="Times New Roman" w:eastAsia="Times New Roman" w:hAnsi="Times New Roman" w:cs="Times New Roman"/>
          <w:sz w:val="21"/>
          <w:lang w:eastAsia="ru-RU"/>
        </w:rPr>
        <w:t xml:space="preserve"> и место</w:t>
      </w:r>
      <w:r>
        <w:rPr>
          <w:rFonts w:ascii="Times New Roman" w:eastAsia="Times New Roman" w:hAnsi="Times New Roman" w:cs="Times New Roman"/>
          <w:sz w:val="21"/>
          <w:lang w:eastAsia="ru-RU"/>
        </w:rPr>
        <w:t xml:space="preserve"> доставки Товара. </w:t>
      </w:r>
    </w:p>
    <w:p w14:paraId="79C457DD"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bookmarkStart w:id="1" w:name="_Ref46992140"/>
      <w:r>
        <w:rPr>
          <w:rFonts w:ascii="Times New Roman" w:eastAsia="Times New Roman" w:hAnsi="Times New Roman" w:cs="Times New Roman"/>
          <w:sz w:val="21"/>
          <w:lang w:eastAsia="ru-RU"/>
        </w:rPr>
        <w:t>В день поставки Поставщик одновременно с Товаром должен передать Покупателю сопроводительные документы, относящиеся к Товару, указанные в п. 6.2 Договора,</w:t>
      </w:r>
      <w:bookmarkEnd w:id="1"/>
      <w:r>
        <w:rPr>
          <w:rFonts w:ascii="Times New Roman" w:eastAsia="Times New Roman" w:hAnsi="Times New Roman" w:cs="Times New Roman"/>
          <w:sz w:val="21"/>
          <w:lang w:eastAsia="ru-RU"/>
        </w:rPr>
        <w:t xml:space="preserve"> товарную накладную (ТОРГ-12) и счет-фактуру, УПД.</w:t>
      </w:r>
    </w:p>
    <w:p w14:paraId="7C6BA2DB" w14:textId="77777777" w:rsidR="00A42ABB" w:rsidRDefault="00A42ABB" w:rsidP="00A42ABB">
      <w:pPr>
        <w:spacing w:after="60" w:line="276" w:lineRule="auto"/>
        <w:ind w:firstLine="567"/>
        <w:jc w:val="both"/>
        <w:rPr>
          <w:rFonts w:ascii="Times New Roman" w:hAnsi="Times New Roman" w:cs="Times New Roman"/>
          <w:sz w:val="21"/>
          <w:lang w:eastAsia="ru-RU"/>
        </w:rPr>
      </w:pPr>
      <w:r>
        <w:rPr>
          <w:rFonts w:ascii="Times New Roman" w:hAnsi="Times New Roman" w:cs="Times New Roman"/>
          <w:sz w:val="21"/>
          <w:lang w:eastAsia="ru-RU"/>
        </w:rPr>
        <w:lastRenderedPageBreak/>
        <w:t>В случае отсутствия вышеназванных документов Покупатель вправе отказаться от приемки Товара. Товар будет считаться не поставленным.</w:t>
      </w:r>
    </w:p>
    <w:p w14:paraId="4853A937" w14:textId="77777777" w:rsidR="00A42ABB" w:rsidRPr="000208B3"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bookmarkStart w:id="2" w:name="_Ref46990480"/>
      <w:r>
        <w:rPr>
          <w:rFonts w:ascii="Times New Roman" w:eastAsia="Times New Roman" w:hAnsi="Times New Roman" w:cs="Times New Roman"/>
          <w:sz w:val="21"/>
          <w:lang w:eastAsia="ru-RU"/>
        </w:rPr>
        <w:t xml:space="preserve">При отказе Поставщика от поставки Товара Покупателем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w:t>
      </w:r>
      <w:r w:rsidRPr="000208B3">
        <w:rPr>
          <w:rFonts w:ascii="Times New Roman" w:eastAsia="Times New Roman" w:hAnsi="Times New Roman" w:cs="Times New Roman"/>
          <w:sz w:val="21"/>
          <w:szCs w:val="21"/>
          <w:lang w:eastAsia="ru-RU"/>
        </w:rPr>
        <w:t>о фамилии, имени, отчестве (при наличии) и должности лица, принимающего заявку.</w:t>
      </w:r>
      <w:bookmarkEnd w:id="2"/>
    </w:p>
    <w:p w14:paraId="4C8F6DFC" w14:textId="77777777" w:rsidR="00A42ABB" w:rsidRPr="000208B3" w:rsidRDefault="00A42ABB" w:rsidP="00A42ABB">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0208B3">
        <w:rPr>
          <w:rFonts w:ascii="Times New Roman" w:eastAsia="Times New Roman" w:hAnsi="Times New Roman" w:cs="Times New Roman"/>
          <w:sz w:val="21"/>
          <w:szCs w:val="21"/>
          <w:lang w:eastAsia="ru-RU"/>
        </w:rPr>
        <w:t>В случае просрочки поставки Товара Покупатель составляет акт о просрочке поставки Товара, в котором указываются сведения о времени заказа и времени просрочки поставки Товара.</w:t>
      </w:r>
    </w:p>
    <w:p w14:paraId="357B2F92" w14:textId="77777777" w:rsidR="00A42ABB" w:rsidRDefault="00A42ABB" w:rsidP="00A42ABB">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0208B3">
        <w:rPr>
          <w:rFonts w:ascii="Times New Roman" w:eastAsia="Times New Roman" w:hAnsi="Times New Roman" w:cs="Times New Roman"/>
          <w:sz w:val="21"/>
          <w:szCs w:val="21"/>
          <w:lang w:eastAsia="ru-RU"/>
        </w:rPr>
        <w:t>Данные акты являются основаниями для применения к Поставщику мер ответственности, предусмотренных Договором.</w:t>
      </w:r>
    </w:p>
    <w:p w14:paraId="51DCB168" w14:textId="77777777" w:rsidR="00156F5B" w:rsidRPr="000208B3" w:rsidRDefault="00156F5B" w:rsidP="00156F5B">
      <w:pPr>
        <w:shd w:val="clear" w:color="auto" w:fill="FFFFFF"/>
        <w:spacing w:after="0" w:line="240" w:lineRule="auto"/>
        <w:contextualSpacing/>
        <w:jc w:val="both"/>
        <w:rPr>
          <w:rFonts w:ascii="Times New Roman" w:eastAsia="Times New Roman" w:hAnsi="Times New Roman" w:cs="Times New Roman"/>
          <w:sz w:val="21"/>
          <w:szCs w:val="21"/>
          <w:lang w:eastAsia="ru-RU"/>
        </w:rPr>
      </w:pPr>
    </w:p>
    <w:p w14:paraId="1A8EB38E" w14:textId="77777777" w:rsidR="00A42ABB" w:rsidRDefault="00A42ABB" w:rsidP="00C65644">
      <w:pPr>
        <w:keepNext/>
        <w:numPr>
          <w:ilvl w:val="0"/>
          <w:numId w:val="6"/>
        </w:numPr>
        <w:tabs>
          <w:tab w:val="left" w:pos="284"/>
        </w:tabs>
        <w:spacing w:before="120" w:after="120" w:line="240" w:lineRule="auto"/>
        <w:ind w:left="0" w:firstLine="0"/>
        <w:contextualSpacing/>
        <w:jc w:val="center"/>
        <w:outlineLvl w:val="0"/>
        <w:rPr>
          <w:rFonts w:ascii="Times New Roman" w:eastAsia="Times New Roman" w:hAnsi="Times New Roman" w:cs="Times New Roman"/>
          <w:b/>
          <w:bCs/>
          <w:kern w:val="2"/>
          <w:sz w:val="21"/>
          <w:lang w:eastAsia="ru-RU"/>
        </w:rPr>
      </w:pPr>
      <w:r>
        <w:rPr>
          <w:rFonts w:ascii="Times New Roman" w:eastAsia="Times New Roman" w:hAnsi="Times New Roman" w:cs="Times New Roman"/>
          <w:b/>
          <w:bCs/>
          <w:kern w:val="2"/>
          <w:sz w:val="21"/>
          <w:lang w:eastAsia="ru-RU"/>
        </w:rPr>
        <w:t>Порядок сдачи и приемки поставляемого Товара</w:t>
      </w:r>
    </w:p>
    <w:p w14:paraId="6F8B2114"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Приемка Товара осуществляется в месте поставки Товара. Приемка осуществляется уполномоченным представителем Покупателя. Представители Поставщика вправе присутствовать при проведении приемки.</w:t>
      </w:r>
    </w:p>
    <w:p w14:paraId="4780FBF1"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bookmarkStart w:id="3" w:name="_Ref46990571"/>
      <w:r>
        <w:rPr>
          <w:rFonts w:ascii="Times New Roman" w:eastAsia="Times New Roman" w:hAnsi="Times New Roman" w:cs="Times New Roman"/>
          <w:sz w:val="21"/>
          <w:lang w:eastAsia="ru-RU"/>
        </w:rPr>
        <w:t>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6.</w:t>
      </w:r>
      <w:r w:rsidR="006C1551">
        <w:rPr>
          <w:rFonts w:ascii="Times New Roman" w:eastAsia="Times New Roman" w:hAnsi="Times New Roman" w:cs="Times New Roman"/>
          <w:sz w:val="21"/>
          <w:lang w:eastAsia="ru-RU"/>
        </w:rPr>
        <w:t>2</w:t>
      </w:r>
      <w:r>
        <w:rPr>
          <w:rFonts w:ascii="Times New Roman" w:eastAsia="Times New Roman" w:hAnsi="Times New Roman" w:cs="Times New Roman"/>
          <w:sz w:val="21"/>
          <w:lang w:eastAsia="ru-RU"/>
        </w:rPr>
        <w:t xml:space="preserve"> Договора и оформленных в соответствии с законодательством Российской Федерации, подписанными со стороны Поставщика документами, указанными в п.</w:t>
      </w:r>
      <w:r w:rsidR="00474F9D" w:rsidRPr="00474F9D">
        <w:t xml:space="preserve"> </w:t>
      </w:r>
      <w:r w:rsidR="00474F9D" w:rsidRPr="00474F9D">
        <w:rPr>
          <w:rFonts w:ascii="Times New Roman" w:eastAsia="Times New Roman" w:hAnsi="Times New Roman" w:cs="Times New Roman"/>
          <w:sz w:val="21"/>
          <w:lang w:eastAsia="ru-RU"/>
        </w:rPr>
        <w:t>3.</w:t>
      </w:r>
      <w:r w:rsidR="006C1551">
        <w:rPr>
          <w:rFonts w:ascii="Times New Roman" w:eastAsia="Times New Roman" w:hAnsi="Times New Roman" w:cs="Times New Roman"/>
          <w:sz w:val="21"/>
          <w:lang w:eastAsia="ru-RU"/>
        </w:rPr>
        <w:t>6</w:t>
      </w:r>
      <w:r>
        <w:rPr>
          <w:rFonts w:ascii="Times New Roman" w:eastAsia="Times New Roman" w:hAnsi="Times New Roman" w:cs="Times New Roman"/>
          <w:sz w:val="21"/>
          <w:lang w:eastAsia="ru-RU"/>
        </w:rPr>
        <w:t xml:space="preserve"> настоящего Договора, осмотра Товара на предмет повреждений. Приемка Товара производится в срок, не превышающий 2 (Двух) рабочих дней с момента передачи Товара, по адресу, указанному в п. </w:t>
      </w:r>
      <w:r w:rsidR="006C1551">
        <w:rPr>
          <w:rFonts w:ascii="Times New Roman" w:eastAsia="Times New Roman" w:hAnsi="Times New Roman" w:cs="Times New Roman"/>
          <w:sz w:val="21"/>
          <w:lang w:eastAsia="ru-RU"/>
        </w:rPr>
        <w:t>3.1</w:t>
      </w:r>
      <w:r>
        <w:rPr>
          <w:rFonts w:ascii="Times New Roman" w:eastAsia="Times New Roman" w:hAnsi="Times New Roman" w:cs="Times New Roman"/>
          <w:sz w:val="21"/>
          <w:lang w:eastAsia="ru-RU"/>
        </w:rPr>
        <w:t xml:space="preserve"> Договора.</w:t>
      </w:r>
      <w:bookmarkEnd w:id="3"/>
    </w:p>
    <w:p w14:paraId="3A4E3A2C"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w:t>
      </w:r>
      <w:r w:rsidR="00DC282E">
        <w:rPr>
          <w:rFonts w:ascii="Times New Roman" w:eastAsia="Times New Roman" w:hAnsi="Times New Roman" w:cs="Times New Roman"/>
          <w:sz w:val="21"/>
          <w:szCs w:val="21"/>
          <w:lang w:eastAsia="ru-RU"/>
        </w:rPr>
        <w:t>1</w:t>
      </w:r>
      <w:r>
        <w:rPr>
          <w:rFonts w:ascii="Times New Roman" w:eastAsia="Times New Roman" w:hAnsi="Times New Roman" w:cs="Times New Roman"/>
          <w:sz w:val="21"/>
          <w:szCs w:val="21"/>
          <w:lang w:eastAsia="ru-RU"/>
        </w:rPr>
        <w:t xml:space="preserve"> к Договору). Одновременно проверяется соответствие наименования, ассортимента и/или комплекта Товара.</w:t>
      </w:r>
    </w:p>
    <w:p w14:paraId="661A79DB"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Покупатель производит полную проверку Товара. </w:t>
      </w:r>
    </w:p>
    <w:p w14:paraId="20C1B887"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случае обнаружения в процессе проверки несоответствия Товара (по количеству, ассортименту, качеству, комплекту) условиям Договора Покупатель вправе отказаться от всего Товара или произвести полную проверку Товара. В последнем случае срок приемки Товара увеличивается на необходимое для полной приемки время.</w:t>
      </w:r>
    </w:p>
    <w:p w14:paraId="42D0D115"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Покупателем в одностороннем порядке.</w:t>
      </w:r>
    </w:p>
    <w:p w14:paraId="5FF1FBC0" w14:textId="1D4507AB" w:rsidR="00A42ABB" w:rsidRPr="006C25C6" w:rsidRDefault="00A42ABB" w:rsidP="00C65644">
      <w:pPr>
        <w:numPr>
          <w:ilvl w:val="1"/>
          <w:numId w:val="6"/>
        </w:numPr>
        <w:tabs>
          <w:tab w:val="left" w:pos="1134"/>
        </w:tabs>
        <w:spacing w:after="60" w:line="276" w:lineRule="auto"/>
        <w:ind w:left="0" w:firstLine="567"/>
        <w:contextualSpacing/>
        <w:jc w:val="both"/>
        <w:rPr>
          <w:rFonts w:ascii="Times New Roman" w:hAnsi="Times New Roman" w:cs="Times New Roman"/>
          <w:sz w:val="21"/>
          <w:lang w:eastAsia="ru-RU"/>
        </w:rPr>
      </w:pPr>
      <w:r w:rsidRPr="006C25C6">
        <w:rPr>
          <w:rFonts w:ascii="Times New Roman" w:hAnsi="Times New Roman" w:cs="Times New Roman"/>
          <w:sz w:val="21"/>
          <w:lang w:eastAsia="ru-RU"/>
        </w:rPr>
        <w:t xml:space="preserve">При выявлении несоответствия наименований, количества и качества Товара Покупатель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w:t>
      </w:r>
      <w:r w:rsidRPr="006C25C6">
        <w:rPr>
          <w:rFonts w:ascii="Times New Roman" w:hAnsi="Times New Roman" w:cs="Times New Roman"/>
          <w:sz w:val="21"/>
          <w:lang w:eastAsia="ru-RU"/>
        </w:rPr>
        <w:fldChar w:fldCharType="begin"/>
      </w:r>
      <w:r w:rsidRPr="006C25C6">
        <w:rPr>
          <w:rFonts w:ascii="Times New Roman" w:hAnsi="Times New Roman" w:cs="Times New Roman"/>
          <w:sz w:val="21"/>
          <w:lang w:eastAsia="ru-RU"/>
        </w:rPr>
        <w:instrText xml:space="preserve"> REF _Ref46991683 \r \h </w:instrText>
      </w:r>
      <w:r w:rsidRPr="006C25C6">
        <w:rPr>
          <w:rFonts w:ascii="Times New Roman" w:hAnsi="Times New Roman" w:cs="Times New Roman"/>
          <w:sz w:val="21"/>
          <w:lang w:eastAsia="ru-RU"/>
        </w:rPr>
      </w:r>
      <w:r w:rsidRPr="006C25C6">
        <w:rPr>
          <w:rFonts w:ascii="Times New Roman" w:hAnsi="Times New Roman" w:cs="Times New Roman"/>
          <w:sz w:val="21"/>
          <w:lang w:eastAsia="ru-RU"/>
        </w:rPr>
        <w:fldChar w:fldCharType="separate"/>
      </w:r>
      <w:r w:rsidR="003E0C70">
        <w:rPr>
          <w:rFonts w:ascii="Times New Roman" w:hAnsi="Times New Roman" w:cs="Times New Roman"/>
          <w:sz w:val="21"/>
          <w:lang w:eastAsia="ru-RU"/>
        </w:rPr>
        <w:t>9.3</w:t>
      </w:r>
      <w:r w:rsidRPr="006C25C6">
        <w:rPr>
          <w:rFonts w:ascii="Times New Roman" w:hAnsi="Times New Roman" w:cs="Times New Roman"/>
          <w:sz w:val="21"/>
          <w:lang w:eastAsia="ru-RU"/>
        </w:rPr>
        <w:fldChar w:fldCharType="end"/>
      </w:r>
      <w:r w:rsidRPr="006C25C6">
        <w:rPr>
          <w:rFonts w:ascii="Times New Roman" w:hAnsi="Times New Roman" w:cs="Times New Roman"/>
          <w:sz w:val="21"/>
          <w:lang w:eastAsia="ru-RU"/>
        </w:rPr>
        <w:t xml:space="preserve"> Договора.</w:t>
      </w:r>
    </w:p>
    <w:p w14:paraId="6153EEE2" w14:textId="77777777" w:rsidR="00A42ABB" w:rsidRPr="006C25C6" w:rsidRDefault="00A42ABB" w:rsidP="00C65644">
      <w:pPr>
        <w:numPr>
          <w:ilvl w:val="1"/>
          <w:numId w:val="6"/>
        </w:numPr>
        <w:tabs>
          <w:tab w:val="left" w:pos="1134"/>
        </w:tabs>
        <w:spacing w:after="60" w:line="276" w:lineRule="auto"/>
        <w:ind w:left="0" w:firstLine="567"/>
        <w:contextualSpacing/>
        <w:jc w:val="both"/>
        <w:rPr>
          <w:rFonts w:ascii="Times New Roman" w:hAnsi="Times New Roman" w:cs="Times New Roman"/>
          <w:sz w:val="21"/>
          <w:lang w:eastAsia="ru-RU"/>
        </w:rPr>
      </w:pPr>
      <w:r w:rsidRPr="006C25C6">
        <w:rPr>
          <w:rFonts w:ascii="Times New Roman" w:eastAsia="Times New Roman" w:hAnsi="Times New Roman" w:cs="Times New Roman"/>
          <w:sz w:val="21"/>
          <w:lang w:eastAsia="ru-RU"/>
        </w:rPr>
        <w:t xml:space="preserve">В </w:t>
      </w:r>
      <w:r w:rsidRPr="006C25C6">
        <w:rPr>
          <w:rFonts w:ascii="Times New Roman" w:hAnsi="Times New Roman" w:cs="Times New Roman"/>
          <w:sz w:val="21"/>
          <w:lang w:eastAsia="ru-RU"/>
        </w:rPr>
        <w:t>случае, если Поставщик не согласен с предъявляемой Покупателем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Покупателю. Выбор эксперта, экспертной организации осуществляется Поставщиком и согласовывается с Покупателем.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6C0030C9" w14:textId="091BD2FC"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 xml:space="preserve">В случае поставки некомплектного Товара Поставщик обязан доукомплектовать Товар или заменить Товаром надлежащего качества в течение </w:t>
      </w:r>
      <w:r w:rsidR="003A240A">
        <w:rPr>
          <w:rFonts w:ascii="Times New Roman" w:eastAsia="Times New Roman" w:hAnsi="Times New Roman" w:cs="Times New Roman"/>
          <w:sz w:val="21"/>
          <w:lang w:eastAsia="ru-RU"/>
        </w:rPr>
        <w:t>5</w:t>
      </w:r>
      <w:r>
        <w:rPr>
          <w:rFonts w:ascii="Times New Roman" w:eastAsia="Times New Roman" w:hAnsi="Times New Roman" w:cs="Times New Roman"/>
          <w:sz w:val="21"/>
          <w:lang w:eastAsia="ru-RU"/>
        </w:rPr>
        <w:t xml:space="preserve"> (</w:t>
      </w:r>
      <w:r w:rsidR="003A240A">
        <w:rPr>
          <w:rFonts w:ascii="Times New Roman" w:eastAsia="Times New Roman" w:hAnsi="Times New Roman" w:cs="Times New Roman"/>
          <w:sz w:val="21"/>
          <w:lang w:eastAsia="ru-RU"/>
        </w:rPr>
        <w:t>пяти</w:t>
      </w:r>
      <w:r>
        <w:rPr>
          <w:rFonts w:ascii="Times New Roman" w:eastAsia="Times New Roman" w:hAnsi="Times New Roman" w:cs="Times New Roman"/>
          <w:sz w:val="21"/>
          <w:lang w:eastAsia="ru-RU"/>
        </w:rPr>
        <w:t>) рабоч</w:t>
      </w:r>
      <w:r w:rsidR="003A240A">
        <w:rPr>
          <w:rFonts w:ascii="Times New Roman" w:eastAsia="Times New Roman" w:hAnsi="Times New Roman" w:cs="Times New Roman"/>
          <w:sz w:val="21"/>
          <w:lang w:eastAsia="ru-RU"/>
        </w:rPr>
        <w:t>их</w:t>
      </w:r>
      <w:r>
        <w:rPr>
          <w:rFonts w:ascii="Times New Roman" w:eastAsia="Times New Roman" w:hAnsi="Times New Roman" w:cs="Times New Roman"/>
          <w:sz w:val="21"/>
          <w:lang w:eastAsia="ru-RU"/>
        </w:rPr>
        <w:t xml:space="preserve"> </w:t>
      </w:r>
      <w:r w:rsidR="003A240A">
        <w:rPr>
          <w:rFonts w:ascii="Times New Roman" w:eastAsia="Times New Roman" w:hAnsi="Times New Roman" w:cs="Times New Roman"/>
          <w:sz w:val="21"/>
          <w:lang w:eastAsia="ru-RU"/>
        </w:rPr>
        <w:t>дней</w:t>
      </w:r>
      <w:r>
        <w:rPr>
          <w:rFonts w:ascii="Times New Roman" w:eastAsia="Times New Roman" w:hAnsi="Times New Roman" w:cs="Times New Roman"/>
          <w:sz w:val="21"/>
          <w:lang w:eastAsia="ru-RU"/>
        </w:rPr>
        <w:t xml:space="preserve"> с момента письменного уведомления о нем Покупателем.</w:t>
      </w:r>
    </w:p>
    <w:p w14:paraId="5E5C834F"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Претензии по скрытым дефектам могут быть заявлены Покупателем в течение всего гарантийного срока Товара.</w:t>
      </w:r>
    </w:p>
    <w:p w14:paraId="1E2643F2" w14:textId="7F43FD49"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bookmarkStart w:id="4" w:name="_Ref46992304"/>
      <w:r>
        <w:rPr>
          <w:rFonts w:ascii="Times New Roman" w:eastAsia="Times New Roman" w:hAnsi="Times New Roman" w:cs="Times New Roman"/>
          <w:sz w:val="21"/>
          <w:lang w:eastAsia="ru-RU"/>
        </w:rPr>
        <w:t xml:space="preserve">При отсутствии у Покупателя претензий по количеству и качеству поставленного Товара Покупатель в течение 3 (Трех) рабочих дней со дня завершения срока приемки Товара, указанного в п. </w:t>
      </w:r>
      <w:r>
        <w:rPr>
          <w:rFonts w:ascii="Times New Roman" w:eastAsia="Times New Roman" w:hAnsi="Times New Roman" w:cs="Times New Roman"/>
          <w:sz w:val="21"/>
          <w:lang w:eastAsia="ru-RU"/>
        </w:rPr>
        <w:fldChar w:fldCharType="begin"/>
      </w:r>
      <w:r>
        <w:rPr>
          <w:rFonts w:ascii="Times New Roman" w:eastAsia="Times New Roman" w:hAnsi="Times New Roman" w:cs="Times New Roman"/>
          <w:sz w:val="21"/>
          <w:lang w:eastAsia="ru-RU"/>
        </w:rPr>
        <w:instrText xml:space="preserve"> REF _Ref46990571 \r \h </w:instrText>
      </w:r>
      <w:r>
        <w:rPr>
          <w:rFonts w:ascii="Times New Roman" w:eastAsia="Times New Roman" w:hAnsi="Times New Roman" w:cs="Times New Roman"/>
          <w:sz w:val="21"/>
          <w:lang w:eastAsia="ru-RU"/>
        </w:rPr>
      </w:r>
      <w:r>
        <w:rPr>
          <w:rFonts w:ascii="Times New Roman" w:eastAsia="Times New Roman" w:hAnsi="Times New Roman" w:cs="Times New Roman"/>
          <w:sz w:val="21"/>
          <w:lang w:eastAsia="ru-RU"/>
        </w:rPr>
        <w:fldChar w:fldCharType="separate"/>
      </w:r>
      <w:r w:rsidR="003E0C70">
        <w:rPr>
          <w:rFonts w:ascii="Times New Roman" w:eastAsia="Times New Roman" w:hAnsi="Times New Roman" w:cs="Times New Roman"/>
          <w:sz w:val="21"/>
          <w:lang w:eastAsia="ru-RU"/>
        </w:rPr>
        <w:t>4.2</w:t>
      </w:r>
      <w:r>
        <w:rPr>
          <w:rFonts w:ascii="Times New Roman" w:eastAsia="Times New Roman" w:hAnsi="Times New Roman" w:cs="Times New Roman"/>
          <w:sz w:val="21"/>
          <w:lang w:eastAsia="ru-RU"/>
        </w:rPr>
        <w:fldChar w:fldCharType="end"/>
      </w:r>
      <w:r>
        <w:rPr>
          <w:rFonts w:ascii="Times New Roman" w:eastAsia="Times New Roman" w:hAnsi="Times New Roman" w:cs="Times New Roman"/>
          <w:sz w:val="21"/>
          <w:lang w:eastAsia="ru-RU"/>
        </w:rPr>
        <w:t xml:space="preserve"> Договора, подписывает документы, указанные в п.</w:t>
      </w:r>
      <w:r>
        <w:rPr>
          <w:rFonts w:ascii="Times New Roman" w:eastAsia="Times New Roman" w:hAnsi="Times New Roman" w:cs="Times New Roman"/>
          <w:sz w:val="21"/>
          <w:lang w:eastAsia="ru-RU"/>
        </w:rPr>
        <w:fldChar w:fldCharType="begin"/>
      </w:r>
      <w:r>
        <w:rPr>
          <w:rFonts w:ascii="Times New Roman" w:eastAsia="Times New Roman" w:hAnsi="Times New Roman" w:cs="Times New Roman"/>
          <w:sz w:val="21"/>
          <w:lang w:eastAsia="ru-RU"/>
        </w:rPr>
        <w:instrText xml:space="preserve"> REF _Ref46992140 \r \h </w:instrText>
      </w:r>
      <w:r>
        <w:rPr>
          <w:rFonts w:ascii="Times New Roman" w:eastAsia="Times New Roman" w:hAnsi="Times New Roman" w:cs="Times New Roman"/>
          <w:sz w:val="21"/>
          <w:lang w:eastAsia="ru-RU"/>
        </w:rPr>
      </w:r>
      <w:r>
        <w:rPr>
          <w:rFonts w:ascii="Times New Roman" w:eastAsia="Times New Roman" w:hAnsi="Times New Roman" w:cs="Times New Roman"/>
          <w:sz w:val="21"/>
          <w:lang w:eastAsia="ru-RU"/>
        </w:rPr>
        <w:fldChar w:fldCharType="separate"/>
      </w:r>
      <w:r w:rsidR="003E0C70">
        <w:rPr>
          <w:rFonts w:ascii="Times New Roman" w:eastAsia="Times New Roman" w:hAnsi="Times New Roman" w:cs="Times New Roman"/>
          <w:sz w:val="21"/>
          <w:lang w:eastAsia="ru-RU"/>
        </w:rPr>
        <w:t>3.6</w:t>
      </w:r>
      <w:r>
        <w:rPr>
          <w:rFonts w:ascii="Times New Roman" w:eastAsia="Times New Roman" w:hAnsi="Times New Roman" w:cs="Times New Roman"/>
          <w:sz w:val="21"/>
          <w:lang w:eastAsia="ru-RU"/>
        </w:rPr>
        <w:fldChar w:fldCharType="end"/>
      </w:r>
      <w:r>
        <w:rPr>
          <w:rFonts w:ascii="Times New Roman" w:eastAsia="Times New Roman" w:hAnsi="Times New Roman" w:cs="Times New Roman"/>
          <w:sz w:val="21"/>
          <w:lang w:eastAsia="ru-RU"/>
        </w:rPr>
        <w:t xml:space="preserve"> Договора (за исключением счета-фактуры). После этого Товар считается переданным Поставщиком Покупателю.</w:t>
      </w:r>
      <w:bookmarkEnd w:id="4"/>
      <w:r>
        <w:rPr>
          <w:rFonts w:ascii="Times New Roman" w:eastAsia="Times New Roman" w:hAnsi="Times New Roman" w:cs="Times New Roman"/>
          <w:sz w:val="21"/>
          <w:lang w:eastAsia="ru-RU"/>
        </w:rPr>
        <w:t xml:space="preserve"> </w:t>
      </w:r>
    </w:p>
    <w:p w14:paraId="3D095103"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Все расходы, связанные с возвратом фальсифицированных и бракованных Товаров, допоставкой Товара, осуществляются за счет Поставщика.</w:t>
      </w:r>
    </w:p>
    <w:p w14:paraId="2975BF7A"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Риск случайной гибели и случайного повреждения Товара, а также право собственности на Товар переходит от Поставщика к Покупателю в момент передачи Товара.</w:t>
      </w:r>
    </w:p>
    <w:p w14:paraId="253F6791"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Во всем, что не предусмотрено настоящим разделом Договора, Стороны руководствуются</w:t>
      </w:r>
      <w:r w:rsidR="00725F8C">
        <w:rPr>
          <w:rFonts w:ascii="Times New Roman" w:eastAsia="Times New Roman" w:hAnsi="Times New Roman" w:cs="Times New Roman"/>
          <w:sz w:val="21"/>
          <w:lang w:eastAsia="ru-RU"/>
        </w:rPr>
        <w:t xml:space="preserve"> текущим законодательством.</w:t>
      </w:r>
    </w:p>
    <w:p w14:paraId="0C74DAA7" w14:textId="77777777" w:rsidR="00A42ABB" w:rsidRDefault="00A42ABB" w:rsidP="00C65644">
      <w:pPr>
        <w:keepNext/>
        <w:numPr>
          <w:ilvl w:val="0"/>
          <w:numId w:val="6"/>
        </w:numPr>
        <w:tabs>
          <w:tab w:val="left" w:pos="284"/>
        </w:tabs>
        <w:spacing w:before="120" w:after="120" w:line="240" w:lineRule="auto"/>
        <w:ind w:left="0" w:firstLine="0"/>
        <w:contextualSpacing/>
        <w:jc w:val="center"/>
        <w:outlineLvl w:val="0"/>
        <w:rPr>
          <w:rFonts w:ascii="Times New Roman" w:eastAsia="Times New Roman" w:hAnsi="Times New Roman" w:cs="Times New Roman"/>
          <w:b/>
          <w:bCs/>
          <w:kern w:val="2"/>
          <w:sz w:val="21"/>
          <w:lang w:eastAsia="ru-RU"/>
        </w:rPr>
      </w:pPr>
      <w:r>
        <w:rPr>
          <w:rFonts w:ascii="Times New Roman" w:eastAsia="Times New Roman" w:hAnsi="Times New Roman" w:cs="Times New Roman"/>
          <w:b/>
          <w:bCs/>
          <w:kern w:val="2"/>
          <w:sz w:val="21"/>
          <w:lang w:eastAsia="ru-RU"/>
        </w:rPr>
        <w:t>Права и обязанности Сторон</w:t>
      </w:r>
    </w:p>
    <w:p w14:paraId="79F4FC40"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b/>
          <w:sz w:val="21"/>
          <w:u w:val="single"/>
          <w:lang w:eastAsia="ru-RU"/>
        </w:rPr>
        <w:t>Покупатель вправе</w:t>
      </w:r>
      <w:r>
        <w:rPr>
          <w:rFonts w:ascii="Times New Roman" w:eastAsia="Times New Roman" w:hAnsi="Times New Roman" w:cs="Times New Roman"/>
          <w:sz w:val="21"/>
          <w:lang w:eastAsia="ru-RU"/>
        </w:rPr>
        <w:t>:</w:t>
      </w:r>
    </w:p>
    <w:p w14:paraId="467E1D4F"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6F37357D" w14:textId="070D57BE"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Требовать от Поставщика представления надлежащим образом оформленных документов, указанных в п.</w:t>
      </w:r>
      <w:r>
        <w:rPr>
          <w:rFonts w:ascii="Times New Roman" w:eastAsia="Times New Roman" w:hAnsi="Times New Roman" w:cs="Times New Roman"/>
          <w:sz w:val="21"/>
          <w:szCs w:val="21"/>
          <w:lang w:eastAsia="ru-RU"/>
        </w:rPr>
        <w:fldChar w:fldCharType="begin"/>
      </w:r>
      <w:r>
        <w:rPr>
          <w:rFonts w:ascii="Times New Roman" w:eastAsia="Times New Roman" w:hAnsi="Times New Roman" w:cs="Times New Roman"/>
          <w:sz w:val="21"/>
          <w:szCs w:val="21"/>
          <w:lang w:eastAsia="ru-RU"/>
        </w:rPr>
        <w:instrText xml:space="preserve"> REF _Ref46992140 \r \h </w:instrText>
      </w:r>
      <w:r>
        <w:rPr>
          <w:rFonts w:ascii="Times New Roman" w:eastAsia="Times New Roman" w:hAnsi="Times New Roman" w:cs="Times New Roman"/>
          <w:sz w:val="21"/>
          <w:szCs w:val="21"/>
          <w:lang w:eastAsia="ru-RU"/>
        </w:rPr>
      </w:r>
      <w:r>
        <w:rPr>
          <w:rFonts w:ascii="Times New Roman" w:eastAsia="Times New Roman" w:hAnsi="Times New Roman" w:cs="Times New Roman"/>
          <w:sz w:val="21"/>
          <w:szCs w:val="21"/>
          <w:lang w:eastAsia="ru-RU"/>
        </w:rPr>
        <w:fldChar w:fldCharType="separate"/>
      </w:r>
      <w:r w:rsidR="003E0C70">
        <w:rPr>
          <w:rFonts w:ascii="Times New Roman" w:eastAsia="Times New Roman" w:hAnsi="Times New Roman" w:cs="Times New Roman"/>
          <w:sz w:val="21"/>
          <w:szCs w:val="21"/>
          <w:lang w:eastAsia="ru-RU"/>
        </w:rPr>
        <w:t>3.6</w:t>
      </w:r>
      <w:r>
        <w:rPr>
          <w:rFonts w:ascii="Times New Roman" w:eastAsia="Times New Roman" w:hAnsi="Times New Roman" w:cs="Times New Roman"/>
          <w:sz w:val="21"/>
          <w:szCs w:val="21"/>
          <w:lang w:eastAsia="ru-RU"/>
        </w:rPr>
        <w:fldChar w:fldCharType="end"/>
      </w:r>
      <w:r>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fldChar w:fldCharType="begin"/>
      </w:r>
      <w:r>
        <w:rPr>
          <w:rFonts w:ascii="Times New Roman" w:eastAsia="Times New Roman" w:hAnsi="Times New Roman" w:cs="Times New Roman"/>
          <w:sz w:val="21"/>
          <w:szCs w:val="21"/>
          <w:lang w:eastAsia="ru-RU"/>
        </w:rPr>
        <w:instrText xml:space="preserve"> REF _Ref46990571 \r \h </w:instrText>
      </w:r>
      <w:r>
        <w:rPr>
          <w:rFonts w:ascii="Times New Roman" w:eastAsia="Times New Roman" w:hAnsi="Times New Roman" w:cs="Times New Roman"/>
          <w:sz w:val="21"/>
          <w:szCs w:val="21"/>
          <w:lang w:eastAsia="ru-RU"/>
        </w:rPr>
      </w:r>
      <w:r>
        <w:rPr>
          <w:rFonts w:ascii="Times New Roman" w:eastAsia="Times New Roman" w:hAnsi="Times New Roman" w:cs="Times New Roman"/>
          <w:sz w:val="21"/>
          <w:szCs w:val="21"/>
          <w:lang w:eastAsia="ru-RU"/>
        </w:rPr>
        <w:fldChar w:fldCharType="separate"/>
      </w:r>
      <w:r w:rsidR="003E0C70">
        <w:rPr>
          <w:rFonts w:ascii="Times New Roman" w:eastAsia="Times New Roman" w:hAnsi="Times New Roman" w:cs="Times New Roman"/>
          <w:sz w:val="21"/>
          <w:szCs w:val="21"/>
          <w:lang w:eastAsia="ru-RU"/>
        </w:rPr>
        <w:t>4.2</w:t>
      </w:r>
      <w:r>
        <w:rPr>
          <w:rFonts w:ascii="Times New Roman" w:eastAsia="Times New Roman" w:hAnsi="Times New Roman" w:cs="Times New Roman"/>
          <w:sz w:val="21"/>
          <w:szCs w:val="21"/>
          <w:lang w:eastAsia="ru-RU"/>
        </w:rPr>
        <w:fldChar w:fldCharType="end"/>
      </w:r>
      <w:r>
        <w:rPr>
          <w:rFonts w:ascii="Times New Roman" w:eastAsia="Times New Roman" w:hAnsi="Times New Roman" w:cs="Times New Roman"/>
          <w:sz w:val="21"/>
          <w:szCs w:val="21"/>
          <w:lang w:eastAsia="ru-RU"/>
        </w:rPr>
        <w:t xml:space="preserve"> Договора.</w:t>
      </w:r>
    </w:p>
    <w:p w14:paraId="340BFBCA"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14:paraId="4AC74621"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Запрашивать у Поставщика информацию о ходе исполнения обязательств по Договору.</w:t>
      </w:r>
    </w:p>
    <w:p w14:paraId="59DA4058"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Осуществлять контроль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4E36070"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41F774D1"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 соглашению с Поставщиком изменить существенные условия Договора в случаях, установленных законодательством Российской Федерации.</w:t>
      </w:r>
    </w:p>
    <w:p w14:paraId="4D493E62"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Принять решение об одностороннем отказе от исполнения Договора в соответствии с законодательством Российской Федерации.</w:t>
      </w:r>
    </w:p>
    <w:p w14:paraId="0DEB01E2"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w:t>
      </w:r>
      <w:r>
        <w:rPr>
          <w:rFonts w:ascii="Times New Roman" w:eastAsia="Calibri" w:hAnsi="Times New Roman" w:cs="Times New Roman"/>
          <w:sz w:val="21"/>
          <w:szCs w:val="21"/>
          <w:lang w:eastAsia="ru-RU"/>
        </w:rPr>
        <w:t>Договора</w:t>
      </w:r>
      <w:r>
        <w:rPr>
          <w:rFonts w:ascii="Times New Roman" w:eastAsia="Times New Roman" w:hAnsi="Times New Roman" w:cs="Times New Roman"/>
          <w:sz w:val="21"/>
          <w:szCs w:val="21"/>
          <w:lang w:eastAsia="ru-RU"/>
        </w:rPr>
        <w:t>.</w:t>
      </w:r>
    </w:p>
    <w:p w14:paraId="0BB3EB22"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После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10503B64"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71031C1B"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Пользоваться иными правами, установленными Договором и законодательством Российской Федерации.</w:t>
      </w:r>
    </w:p>
    <w:p w14:paraId="1F5A1B2A"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b/>
          <w:sz w:val="21"/>
          <w:u w:val="single"/>
          <w:lang w:eastAsia="ru-RU"/>
        </w:rPr>
        <w:t>Покупатель обязан</w:t>
      </w:r>
      <w:r>
        <w:rPr>
          <w:rFonts w:ascii="Times New Roman" w:eastAsia="Times New Roman" w:hAnsi="Times New Roman" w:cs="Times New Roman"/>
          <w:sz w:val="21"/>
          <w:lang w:eastAsia="ru-RU"/>
        </w:rPr>
        <w:t>:</w:t>
      </w:r>
    </w:p>
    <w:p w14:paraId="5ED0EEB3"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Сообщать в письменной форме Поставщику о недостатках Товара, обнаруженных в ходе исполнения Договора, в течение 2 (двух) рабочих дней после обнаружения таких недостатков. Покупатель, обнаружив при осуществлении контроля за ходом исполнения обязательства отступления от условий Договора или иные их недостатки, должен в течение 2 (двух) рабочих дней заявить об этом Поставщику. Покупатель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10623E12"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Своевременно принять и оплатить поставленный Товар надлежащего качества в соответствии с Договором.</w:t>
      </w:r>
    </w:p>
    <w:p w14:paraId="23F3E161" w14:textId="627C3DB8"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При получении от Поставщика уведомления о приостановлении поставки Товара в случае, указанном в п. </w:t>
      </w:r>
      <w:r>
        <w:rPr>
          <w:rFonts w:ascii="Times New Roman" w:eastAsia="Times New Roman" w:hAnsi="Times New Roman" w:cs="Times New Roman"/>
          <w:sz w:val="21"/>
          <w:szCs w:val="21"/>
          <w:lang w:eastAsia="ru-RU"/>
        </w:rPr>
        <w:fldChar w:fldCharType="begin"/>
      </w:r>
      <w:r>
        <w:rPr>
          <w:rFonts w:ascii="Times New Roman" w:eastAsia="Times New Roman" w:hAnsi="Times New Roman" w:cs="Times New Roman"/>
          <w:sz w:val="21"/>
          <w:szCs w:val="21"/>
          <w:lang w:eastAsia="ru-RU"/>
        </w:rPr>
        <w:instrText xml:space="preserve"> REF _Ref46992066 \r \h </w:instrText>
      </w:r>
      <w:r>
        <w:rPr>
          <w:rFonts w:ascii="Times New Roman" w:eastAsia="Times New Roman" w:hAnsi="Times New Roman" w:cs="Times New Roman"/>
          <w:sz w:val="21"/>
          <w:szCs w:val="21"/>
          <w:lang w:eastAsia="ru-RU"/>
        </w:rPr>
      </w:r>
      <w:r>
        <w:rPr>
          <w:rFonts w:ascii="Times New Roman" w:eastAsia="Times New Roman" w:hAnsi="Times New Roman" w:cs="Times New Roman"/>
          <w:sz w:val="21"/>
          <w:szCs w:val="21"/>
          <w:lang w:eastAsia="ru-RU"/>
        </w:rPr>
        <w:fldChar w:fldCharType="separate"/>
      </w:r>
      <w:r w:rsidR="003E0C70">
        <w:rPr>
          <w:rFonts w:ascii="Times New Roman" w:eastAsia="Times New Roman" w:hAnsi="Times New Roman" w:cs="Times New Roman"/>
          <w:sz w:val="21"/>
          <w:szCs w:val="21"/>
          <w:lang w:eastAsia="ru-RU"/>
        </w:rPr>
        <w:t>5.4.5</w:t>
      </w:r>
      <w:r>
        <w:rPr>
          <w:rFonts w:ascii="Times New Roman" w:eastAsia="Times New Roman" w:hAnsi="Times New Roman" w:cs="Times New Roman"/>
          <w:sz w:val="21"/>
          <w:szCs w:val="21"/>
          <w:lang w:eastAsia="ru-RU"/>
        </w:rPr>
        <w:fldChar w:fldCharType="end"/>
      </w:r>
      <w:r>
        <w:rPr>
          <w:rFonts w:ascii="Times New Roman" w:eastAsia="Times New Roman" w:hAnsi="Times New Roman" w:cs="Times New Roman"/>
          <w:sz w:val="21"/>
          <w:szCs w:val="21"/>
          <w:lang w:eastAsia="ru-RU"/>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Покупателем и Поставщиком совместно и в течение 3 (трех) рабочих дней оформляется дополнительным соглашением к Договору.</w:t>
      </w:r>
    </w:p>
    <w:p w14:paraId="5E19F97D"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Обеспечить конфиденциальность информации, представленной Поставщиком в ходе исполнения обязательств по Договору, за исключением случаев, когда Покупатель в соответствии с законодательством Российской Федерации обязан предоставлять информацию третьим лицам.</w:t>
      </w:r>
    </w:p>
    <w:p w14:paraId="2585138B"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Исполнять иные обязанности, предусмотренные законодательством Российской Федерации и условиями Договора.</w:t>
      </w:r>
    </w:p>
    <w:p w14:paraId="7D4B7AE2"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b/>
          <w:sz w:val="21"/>
          <w:u w:val="single"/>
          <w:lang w:eastAsia="ru-RU"/>
        </w:rPr>
        <w:t>Поставщик вправе</w:t>
      </w:r>
      <w:r>
        <w:rPr>
          <w:rFonts w:ascii="Times New Roman" w:eastAsia="Times New Roman" w:hAnsi="Times New Roman" w:cs="Times New Roman"/>
          <w:sz w:val="21"/>
          <w:lang w:eastAsia="ru-RU"/>
        </w:rPr>
        <w:t>:</w:t>
      </w:r>
    </w:p>
    <w:p w14:paraId="53B62391" w14:textId="21B0D4C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Требовать своевременного подписания Покупателем представленных Поставщиком документов, указанных в п. </w:t>
      </w:r>
      <w:r>
        <w:rPr>
          <w:rFonts w:ascii="Times New Roman" w:eastAsia="Times New Roman" w:hAnsi="Times New Roman" w:cs="Times New Roman"/>
          <w:sz w:val="21"/>
          <w:szCs w:val="21"/>
          <w:lang w:eastAsia="ru-RU"/>
        </w:rPr>
        <w:fldChar w:fldCharType="begin"/>
      </w:r>
      <w:r>
        <w:rPr>
          <w:rFonts w:ascii="Times New Roman" w:eastAsia="Times New Roman" w:hAnsi="Times New Roman" w:cs="Times New Roman"/>
          <w:sz w:val="21"/>
          <w:szCs w:val="21"/>
          <w:lang w:eastAsia="ru-RU"/>
        </w:rPr>
        <w:instrText xml:space="preserve"> REF _Ref46992140 \r \h </w:instrText>
      </w:r>
      <w:r>
        <w:rPr>
          <w:rFonts w:ascii="Times New Roman" w:eastAsia="Times New Roman" w:hAnsi="Times New Roman" w:cs="Times New Roman"/>
          <w:sz w:val="21"/>
          <w:szCs w:val="21"/>
          <w:lang w:eastAsia="ru-RU"/>
        </w:rPr>
      </w:r>
      <w:r>
        <w:rPr>
          <w:rFonts w:ascii="Times New Roman" w:eastAsia="Times New Roman" w:hAnsi="Times New Roman" w:cs="Times New Roman"/>
          <w:sz w:val="21"/>
          <w:szCs w:val="21"/>
          <w:lang w:eastAsia="ru-RU"/>
        </w:rPr>
        <w:fldChar w:fldCharType="separate"/>
      </w:r>
      <w:r w:rsidR="003E0C70">
        <w:rPr>
          <w:rFonts w:ascii="Times New Roman" w:eastAsia="Times New Roman" w:hAnsi="Times New Roman" w:cs="Times New Roman"/>
          <w:sz w:val="21"/>
          <w:szCs w:val="21"/>
          <w:lang w:eastAsia="ru-RU"/>
        </w:rPr>
        <w:t>3.6</w:t>
      </w:r>
      <w:r>
        <w:rPr>
          <w:rFonts w:ascii="Times New Roman" w:eastAsia="Times New Roman" w:hAnsi="Times New Roman" w:cs="Times New Roman"/>
          <w:sz w:val="21"/>
          <w:szCs w:val="21"/>
          <w:lang w:eastAsia="ru-RU"/>
        </w:rPr>
        <w:fldChar w:fldCharType="end"/>
      </w:r>
      <w:r>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fldChar w:fldCharType="begin"/>
      </w:r>
      <w:r>
        <w:rPr>
          <w:rFonts w:ascii="Times New Roman" w:eastAsia="Times New Roman" w:hAnsi="Times New Roman" w:cs="Times New Roman"/>
          <w:sz w:val="21"/>
          <w:szCs w:val="21"/>
          <w:lang w:eastAsia="ru-RU"/>
        </w:rPr>
        <w:instrText xml:space="preserve"> REF _Ref46990571 \r \h </w:instrText>
      </w:r>
      <w:r>
        <w:rPr>
          <w:rFonts w:ascii="Times New Roman" w:eastAsia="Times New Roman" w:hAnsi="Times New Roman" w:cs="Times New Roman"/>
          <w:sz w:val="21"/>
          <w:szCs w:val="21"/>
          <w:lang w:eastAsia="ru-RU"/>
        </w:rPr>
      </w:r>
      <w:r>
        <w:rPr>
          <w:rFonts w:ascii="Times New Roman" w:eastAsia="Times New Roman" w:hAnsi="Times New Roman" w:cs="Times New Roman"/>
          <w:sz w:val="21"/>
          <w:szCs w:val="21"/>
          <w:lang w:eastAsia="ru-RU"/>
        </w:rPr>
        <w:fldChar w:fldCharType="separate"/>
      </w:r>
      <w:r w:rsidR="003E0C70">
        <w:rPr>
          <w:rFonts w:ascii="Times New Roman" w:eastAsia="Times New Roman" w:hAnsi="Times New Roman" w:cs="Times New Roman"/>
          <w:sz w:val="21"/>
          <w:szCs w:val="21"/>
          <w:lang w:eastAsia="ru-RU"/>
        </w:rPr>
        <w:t>4.2</w:t>
      </w:r>
      <w:r>
        <w:rPr>
          <w:rFonts w:ascii="Times New Roman" w:eastAsia="Times New Roman" w:hAnsi="Times New Roman" w:cs="Times New Roman"/>
          <w:sz w:val="21"/>
          <w:szCs w:val="21"/>
          <w:lang w:eastAsia="ru-RU"/>
        </w:rPr>
        <w:fldChar w:fldCharType="end"/>
      </w:r>
      <w:r>
        <w:rPr>
          <w:rFonts w:ascii="Times New Roman" w:eastAsia="Times New Roman" w:hAnsi="Times New Roman" w:cs="Times New Roman"/>
          <w:sz w:val="21"/>
          <w:szCs w:val="21"/>
          <w:lang w:eastAsia="ru-RU"/>
        </w:rPr>
        <w:t xml:space="preserve"> Договора.</w:t>
      </w:r>
    </w:p>
    <w:p w14:paraId="0D7F4812"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Требовать своевременной оплаты за поставленный Товар надлежащего качества в соответствии с условиями Договора.</w:t>
      </w:r>
    </w:p>
    <w:p w14:paraId="66FC9E92"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Требовать уплаты неустоек (штрафов, пеней) в случае просрочки исполнения Покупателем обязательств, предусмотренных Договором, а также в иных случаях ненадлежащего исполнения Покупателем обязательств, предусмотренных Договором.</w:t>
      </w:r>
    </w:p>
    <w:p w14:paraId="045C448C"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Запрашивать у Покупателя разъяснения и уточнения относительно Товара в рамках Договора.</w:t>
      </w:r>
    </w:p>
    <w:p w14:paraId="62BE6BD9"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Получать от Покупателя содействие при поставке Товара в соответствии с условиями Договора.</w:t>
      </w:r>
    </w:p>
    <w:p w14:paraId="3E3C5E7D"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Досрочно исполнить обязательства по Договору с согласия Покупателя.</w:t>
      </w:r>
    </w:p>
    <w:p w14:paraId="2D01C883"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Принять решение об одностороннем отказе от исполнения Договора в соответствии с законодательством Российской Федерации. При этом срок возврата Покупателю уплаченного по Договору аванса не должен превышать 3 рабочих дней с даты уведомления Покупателя об одностороннем отказе от исполнения договора.</w:t>
      </w:r>
    </w:p>
    <w:p w14:paraId="38762108"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Пользоваться иными правами, установленными Договором и законодательством Российской Федерации.</w:t>
      </w:r>
    </w:p>
    <w:p w14:paraId="26DE08C6"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b/>
          <w:sz w:val="21"/>
          <w:u w:val="single"/>
          <w:lang w:eastAsia="ru-RU"/>
        </w:rPr>
        <w:t>Поставщик обязан</w:t>
      </w:r>
      <w:r>
        <w:rPr>
          <w:rFonts w:ascii="Times New Roman" w:eastAsia="Times New Roman" w:hAnsi="Times New Roman" w:cs="Times New Roman"/>
          <w:sz w:val="21"/>
          <w:lang w:eastAsia="ru-RU"/>
        </w:rPr>
        <w:t>:</w:t>
      </w:r>
    </w:p>
    <w:p w14:paraId="2F0357BE" w14:textId="747DCFB1"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Своевременно и надлежащим образом исполнять обязательства в соответствии с условиями Договора и представить Покупателю документы, указанные в п. </w:t>
      </w:r>
      <w:r>
        <w:rPr>
          <w:rFonts w:ascii="Times New Roman" w:eastAsia="Times New Roman" w:hAnsi="Times New Roman" w:cs="Times New Roman"/>
          <w:sz w:val="21"/>
          <w:szCs w:val="21"/>
          <w:lang w:eastAsia="ru-RU"/>
        </w:rPr>
        <w:fldChar w:fldCharType="begin"/>
      </w:r>
      <w:r>
        <w:rPr>
          <w:rFonts w:ascii="Times New Roman" w:eastAsia="Times New Roman" w:hAnsi="Times New Roman" w:cs="Times New Roman"/>
          <w:sz w:val="21"/>
          <w:szCs w:val="21"/>
          <w:lang w:eastAsia="ru-RU"/>
        </w:rPr>
        <w:instrText xml:space="preserve"> REF _Ref46992140 \r \h </w:instrText>
      </w:r>
      <w:r>
        <w:rPr>
          <w:rFonts w:ascii="Times New Roman" w:eastAsia="Times New Roman" w:hAnsi="Times New Roman" w:cs="Times New Roman"/>
          <w:sz w:val="21"/>
          <w:szCs w:val="21"/>
          <w:lang w:eastAsia="ru-RU"/>
        </w:rPr>
      </w:r>
      <w:r>
        <w:rPr>
          <w:rFonts w:ascii="Times New Roman" w:eastAsia="Times New Roman" w:hAnsi="Times New Roman" w:cs="Times New Roman"/>
          <w:sz w:val="21"/>
          <w:szCs w:val="21"/>
          <w:lang w:eastAsia="ru-RU"/>
        </w:rPr>
        <w:fldChar w:fldCharType="separate"/>
      </w:r>
      <w:r w:rsidR="003E0C70">
        <w:rPr>
          <w:rFonts w:ascii="Times New Roman" w:eastAsia="Times New Roman" w:hAnsi="Times New Roman" w:cs="Times New Roman"/>
          <w:sz w:val="21"/>
          <w:szCs w:val="21"/>
          <w:lang w:eastAsia="ru-RU"/>
        </w:rPr>
        <w:t>3.6</w:t>
      </w:r>
      <w:r>
        <w:rPr>
          <w:rFonts w:ascii="Times New Roman" w:eastAsia="Times New Roman" w:hAnsi="Times New Roman" w:cs="Times New Roman"/>
          <w:sz w:val="21"/>
          <w:szCs w:val="21"/>
          <w:lang w:eastAsia="ru-RU"/>
        </w:rPr>
        <w:fldChar w:fldCharType="end"/>
      </w:r>
      <w:r>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fldChar w:fldCharType="begin"/>
      </w:r>
      <w:r>
        <w:rPr>
          <w:rFonts w:ascii="Times New Roman" w:eastAsia="Times New Roman" w:hAnsi="Times New Roman" w:cs="Times New Roman"/>
          <w:sz w:val="21"/>
          <w:szCs w:val="21"/>
          <w:lang w:eastAsia="ru-RU"/>
        </w:rPr>
        <w:instrText xml:space="preserve"> REF _Ref46990571 \r \h </w:instrText>
      </w:r>
      <w:r>
        <w:rPr>
          <w:rFonts w:ascii="Times New Roman" w:eastAsia="Times New Roman" w:hAnsi="Times New Roman" w:cs="Times New Roman"/>
          <w:sz w:val="21"/>
          <w:szCs w:val="21"/>
          <w:lang w:eastAsia="ru-RU"/>
        </w:rPr>
      </w:r>
      <w:r>
        <w:rPr>
          <w:rFonts w:ascii="Times New Roman" w:eastAsia="Times New Roman" w:hAnsi="Times New Roman" w:cs="Times New Roman"/>
          <w:sz w:val="21"/>
          <w:szCs w:val="21"/>
          <w:lang w:eastAsia="ru-RU"/>
        </w:rPr>
        <w:fldChar w:fldCharType="separate"/>
      </w:r>
      <w:r w:rsidR="003E0C70">
        <w:rPr>
          <w:rFonts w:ascii="Times New Roman" w:eastAsia="Times New Roman" w:hAnsi="Times New Roman" w:cs="Times New Roman"/>
          <w:sz w:val="21"/>
          <w:szCs w:val="21"/>
          <w:lang w:eastAsia="ru-RU"/>
        </w:rPr>
        <w:t>4.2</w:t>
      </w:r>
      <w:r>
        <w:rPr>
          <w:rFonts w:ascii="Times New Roman" w:eastAsia="Times New Roman" w:hAnsi="Times New Roman" w:cs="Times New Roman"/>
          <w:sz w:val="21"/>
          <w:szCs w:val="21"/>
          <w:lang w:eastAsia="ru-RU"/>
        </w:rPr>
        <w:fldChar w:fldCharType="end"/>
      </w:r>
      <w:r>
        <w:rPr>
          <w:rFonts w:ascii="Times New Roman" w:eastAsia="Times New Roman" w:hAnsi="Times New Roman" w:cs="Times New Roman"/>
          <w:sz w:val="21"/>
          <w:szCs w:val="21"/>
          <w:lang w:eastAsia="ru-RU"/>
        </w:rPr>
        <w:t xml:space="preserve"> Договора, по итогам исполнения Договора.  Поставщик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2E49D643"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Своевременно представить по запросу Покупателя в сроки, указанные в таком запросе, информацию о ходе исполнения обязательств, в том числе о сложностях, возникающих при исполнении Договора.</w:t>
      </w:r>
    </w:p>
    <w:p w14:paraId="61AD91B1"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ABB2CD5" w14:textId="77777777" w:rsidR="00A42ABB" w:rsidRDefault="00A42ABB" w:rsidP="00A42ABB">
      <w:pPr>
        <w:spacing w:after="60" w:line="276" w:lineRule="auto"/>
        <w:ind w:firstLine="567"/>
        <w:jc w:val="both"/>
        <w:rPr>
          <w:rFonts w:ascii="Times New Roman" w:hAnsi="Times New Roman" w:cs="Times New Roman"/>
          <w:sz w:val="21"/>
          <w:lang w:eastAsia="ru-RU"/>
        </w:rPr>
      </w:pPr>
      <w:r>
        <w:rPr>
          <w:rFonts w:ascii="Times New Roman" w:hAnsi="Times New Roman" w:cs="Times New Roman"/>
          <w:sz w:val="21"/>
          <w:lang w:eastAsia="ru-RU"/>
        </w:rPr>
        <w:t>Поставщик обязан в течение срока действия Договора представить по запросу Покупателя в течение 1 (одного) рабочего дня после дня получения указанного запроса документы, подтверждающие соответствие указанным выше требованиям.</w:t>
      </w:r>
    </w:p>
    <w:p w14:paraId="59B3D90B"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Обеспечить устранение недостатков, выявленных при приемке Покупателем Товара и в течение гарантийного срока, за свой счет. </w:t>
      </w:r>
    </w:p>
    <w:p w14:paraId="639A69E3"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bookmarkStart w:id="5" w:name="_Ref46992066"/>
      <w:r>
        <w:rPr>
          <w:rFonts w:ascii="Times New Roman" w:eastAsia="Times New Roman" w:hAnsi="Times New Roman" w:cs="Times New Roman"/>
          <w:sz w:val="21"/>
          <w:szCs w:val="21"/>
          <w:lang w:eastAsia="ru-RU"/>
        </w:rPr>
        <w:t>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Покупателю в течение 1 (одного) рабочего дня после приостановления поставки.</w:t>
      </w:r>
      <w:bookmarkEnd w:id="5"/>
    </w:p>
    <w:p w14:paraId="35DD2313"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течение 1 (одного) рабочего дня информировать Покупателя о невозможности поставить Товар в надлежащем объеме, в предусмотренные Договором сроки, надлежащего качества.</w:t>
      </w:r>
    </w:p>
    <w:p w14:paraId="7F97622C"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Представить Покупателю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14:paraId="6D9E1CC1"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Обеспечить конфиденциальность информации, предоставленной Покупателем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65C2122B"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Исполнять иные обязанности, предусмотренные законодательством Российской Федерации и Договором.</w:t>
      </w:r>
    </w:p>
    <w:p w14:paraId="613FF7C7" w14:textId="77777777" w:rsidR="00156F5B" w:rsidRDefault="00156F5B" w:rsidP="00156F5B">
      <w:pPr>
        <w:tabs>
          <w:tab w:val="left" w:pos="1134"/>
        </w:tabs>
        <w:spacing w:after="100" w:line="240" w:lineRule="auto"/>
        <w:ind w:left="567"/>
        <w:contextualSpacing/>
        <w:jc w:val="both"/>
        <w:rPr>
          <w:rFonts w:ascii="Times New Roman" w:eastAsia="Times New Roman" w:hAnsi="Times New Roman" w:cs="Times New Roman"/>
          <w:sz w:val="21"/>
          <w:szCs w:val="21"/>
          <w:lang w:eastAsia="ru-RU"/>
        </w:rPr>
      </w:pPr>
    </w:p>
    <w:p w14:paraId="6E11664E" w14:textId="77777777" w:rsidR="00A42ABB" w:rsidRDefault="00A42ABB" w:rsidP="00C65644">
      <w:pPr>
        <w:keepNext/>
        <w:numPr>
          <w:ilvl w:val="0"/>
          <w:numId w:val="6"/>
        </w:numPr>
        <w:tabs>
          <w:tab w:val="left" w:pos="284"/>
        </w:tabs>
        <w:spacing w:before="120" w:after="120" w:line="240" w:lineRule="auto"/>
        <w:ind w:left="0" w:firstLine="0"/>
        <w:contextualSpacing/>
        <w:jc w:val="center"/>
        <w:outlineLvl w:val="0"/>
        <w:rPr>
          <w:rFonts w:ascii="Times New Roman" w:eastAsia="Times New Roman" w:hAnsi="Times New Roman" w:cs="Times New Roman"/>
          <w:b/>
          <w:bCs/>
          <w:kern w:val="2"/>
          <w:sz w:val="21"/>
          <w:lang w:eastAsia="ru-RU"/>
        </w:rPr>
      </w:pPr>
      <w:r>
        <w:rPr>
          <w:rFonts w:ascii="Times New Roman" w:eastAsia="Times New Roman" w:hAnsi="Times New Roman" w:cs="Times New Roman"/>
          <w:b/>
          <w:bCs/>
          <w:kern w:val="2"/>
          <w:sz w:val="21"/>
          <w:lang w:eastAsia="ru-RU"/>
        </w:rPr>
        <w:t>Гарантии</w:t>
      </w:r>
    </w:p>
    <w:p w14:paraId="2C8EB673"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Покупателю, должно соответствовать законодательству Российской Федерации и настоящему Договору.</w:t>
      </w:r>
    </w:p>
    <w:p w14:paraId="79FA13D8" w14:textId="77777777" w:rsidR="00A42ABB" w:rsidRPr="00CB6E79"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lang w:eastAsia="ru-RU"/>
        </w:rPr>
        <w:t xml:space="preserve">Соответствие качества Товара должно быть подтверждено следующими документами в соответствии с </w:t>
      </w:r>
      <w:r w:rsidRPr="00CB6E79">
        <w:rPr>
          <w:rFonts w:ascii="Times New Roman" w:eastAsia="Times New Roman" w:hAnsi="Times New Roman" w:cs="Times New Roman"/>
          <w:sz w:val="21"/>
          <w:szCs w:val="21"/>
          <w:lang w:eastAsia="ru-RU"/>
        </w:rPr>
        <w:t>законодательством Российской Федерации:</w:t>
      </w:r>
    </w:p>
    <w:p w14:paraId="09D83CE8" w14:textId="77777777" w:rsidR="00A42ABB" w:rsidRPr="00CB6E79" w:rsidRDefault="00A42ABB" w:rsidP="00A42ABB">
      <w:pPr>
        <w:widowControl w:val="0"/>
        <w:numPr>
          <w:ilvl w:val="0"/>
          <w:numId w:val="3"/>
        </w:numPr>
        <w:tabs>
          <w:tab w:val="left" w:pos="851"/>
        </w:tabs>
        <w:suppressAutoHyphens w:val="0"/>
        <w:snapToGrid w:val="0"/>
        <w:spacing w:after="0" w:line="240" w:lineRule="auto"/>
        <w:ind w:firstLine="567"/>
        <w:contextualSpacing/>
        <w:jc w:val="both"/>
        <w:rPr>
          <w:rFonts w:ascii="Times New Roman" w:eastAsia="Times New Roman" w:hAnsi="Times New Roman" w:cs="Times New Roman"/>
          <w:sz w:val="21"/>
          <w:szCs w:val="21"/>
          <w:lang w:eastAsia="ar-SA"/>
        </w:rPr>
      </w:pPr>
      <w:r w:rsidRPr="00CB6E79">
        <w:rPr>
          <w:rFonts w:ascii="Times New Roman" w:eastAsia="Times New Roman" w:hAnsi="Times New Roman" w:cs="Times New Roman"/>
          <w:sz w:val="21"/>
          <w:szCs w:val="21"/>
          <w:lang w:eastAsia="ar-SA"/>
        </w:rPr>
        <w:t>сертификатом соответствия (или декларацией), оформленным в соответствии с законодательством Российской Федерации;</w:t>
      </w:r>
    </w:p>
    <w:p w14:paraId="47A55870" w14:textId="77777777" w:rsidR="00A42ABB" w:rsidRPr="00CB6E79" w:rsidRDefault="00A42ABB" w:rsidP="00A42ABB">
      <w:pPr>
        <w:widowControl w:val="0"/>
        <w:numPr>
          <w:ilvl w:val="0"/>
          <w:numId w:val="3"/>
        </w:numPr>
        <w:tabs>
          <w:tab w:val="left" w:pos="851"/>
        </w:tabs>
        <w:suppressAutoHyphens w:val="0"/>
        <w:snapToGrid w:val="0"/>
        <w:spacing w:after="0" w:line="240" w:lineRule="auto"/>
        <w:ind w:firstLine="567"/>
        <w:contextualSpacing/>
        <w:jc w:val="both"/>
        <w:rPr>
          <w:rFonts w:ascii="Times New Roman" w:eastAsia="Times New Roman" w:hAnsi="Times New Roman" w:cs="Times New Roman"/>
          <w:sz w:val="21"/>
          <w:szCs w:val="21"/>
          <w:lang w:eastAsia="ar-SA"/>
        </w:rPr>
      </w:pPr>
      <w:r w:rsidRPr="00CB6E79">
        <w:rPr>
          <w:rFonts w:ascii="Times New Roman" w:eastAsia="Times New Roman" w:hAnsi="Times New Roman" w:cs="Times New Roman"/>
          <w:sz w:val="21"/>
          <w:szCs w:val="21"/>
          <w:lang w:eastAsia="ar-SA"/>
        </w:rPr>
        <w:t>сертификатом (паспортом) качества производителя, другими документами по качеству, предусмотренными законодательством Российской Федерации;</w:t>
      </w:r>
    </w:p>
    <w:p w14:paraId="2D3E9775" w14:textId="77777777" w:rsidR="00A42ABB" w:rsidRPr="00CB6E79" w:rsidRDefault="00A42ABB" w:rsidP="00A42ABB">
      <w:pPr>
        <w:widowControl w:val="0"/>
        <w:numPr>
          <w:ilvl w:val="0"/>
          <w:numId w:val="3"/>
        </w:numPr>
        <w:tabs>
          <w:tab w:val="left" w:pos="851"/>
        </w:tabs>
        <w:suppressAutoHyphens w:val="0"/>
        <w:snapToGrid w:val="0"/>
        <w:spacing w:after="0" w:line="240" w:lineRule="auto"/>
        <w:ind w:firstLine="567"/>
        <w:contextualSpacing/>
        <w:jc w:val="both"/>
        <w:rPr>
          <w:rFonts w:ascii="Times New Roman" w:eastAsia="Times New Roman" w:hAnsi="Times New Roman" w:cs="Times New Roman"/>
          <w:sz w:val="21"/>
          <w:szCs w:val="21"/>
          <w:lang w:eastAsia="ar-SA"/>
        </w:rPr>
      </w:pPr>
      <w:r w:rsidRPr="00CB6E79">
        <w:rPr>
          <w:rFonts w:ascii="Times New Roman" w:eastAsia="Times New Roman" w:hAnsi="Times New Roman" w:cs="Times New Roman"/>
          <w:sz w:val="21"/>
          <w:szCs w:val="21"/>
          <w:lang w:eastAsia="ar-SA"/>
        </w:rPr>
        <w:t>техническим паспортом;</w:t>
      </w:r>
    </w:p>
    <w:p w14:paraId="55452404" w14:textId="77777777" w:rsidR="00A42ABB" w:rsidRPr="00ED25E4" w:rsidRDefault="00A42ABB" w:rsidP="00E77A5E">
      <w:pPr>
        <w:widowControl w:val="0"/>
        <w:numPr>
          <w:ilvl w:val="0"/>
          <w:numId w:val="3"/>
        </w:numPr>
        <w:tabs>
          <w:tab w:val="left" w:pos="851"/>
        </w:tabs>
        <w:suppressAutoHyphens w:val="0"/>
        <w:snapToGrid w:val="0"/>
        <w:spacing w:after="0" w:line="240" w:lineRule="auto"/>
        <w:ind w:firstLine="567"/>
        <w:contextualSpacing/>
        <w:jc w:val="both"/>
        <w:rPr>
          <w:rFonts w:ascii="Times New Roman" w:eastAsia="Times New Roman" w:hAnsi="Times New Roman" w:cs="Times New Roman"/>
          <w:sz w:val="21"/>
          <w:szCs w:val="21"/>
          <w:lang w:eastAsia="ar-SA"/>
        </w:rPr>
      </w:pPr>
      <w:r w:rsidRPr="00ED25E4">
        <w:rPr>
          <w:rFonts w:ascii="Times New Roman" w:eastAsia="Times New Roman" w:hAnsi="Times New Roman" w:cs="Times New Roman"/>
          <w:sz w:val="21"/>
          <w:szCs w:val="21"/>
          <w:lang w:eastAsia="ar-SA"/>
        </w:rPr>
        <w:t>гарантийным талоном, оформленным на Покупателя.</w:t>
      </w:r>
    </w:p>
    <w:p w14:paraId="5883965A" w14:textId="77777777" w:rsidR="00A42ABB" w:rsidRPr="00CB6E79" w:rsidRDefault="00A42ABB" w:rsidP="00B901FD">
      <w:pPr>
        <w:spacing w:after="0"/>
        <w:ind w:firstLine="709"/>
        <w:rPr>
          <w:rFonts w:ascii="Times New Roman" w:hAnsi="Times New Roman" w:cs="Times New Roman"/>
          <w:b/>
          <w:sz w:val="21"/>
          <w:szCs w:val="21"/>
          <w:u w:val="single"/>
        </w:rPr>
      </w:pPr>
      <w:r w:rsidRPr="00CB6E79">
        <w:rPr>
          <w:rFonts w:ascii="Times New Roman" w:hAnsi="Times New Roman" w:cs="Times New Roman"/>
          <w:sz w:val="21"/>
          <w:szCs w:val="21"/>
        </w:rPr>
        <w:t>Все документы должны быть заверены надлежащим образом.</w:t>
      </w:r>
    </w:p>
    <w:p w14:paraId="4B2BDFEC"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 xml:space="preserve">Срок гарантии на Товар </w:t>
      </w:r>
      <w:r w:rsidR="00ED25E4">
        <w:rPr>
          <w:rFonts w:ascii="Times New Roman" w:eastAsia="Times New Roman" w:hAnsi="Times New Roman" w:cs="Times New Roman"/>
          <w:sz w:val="21"/>
          <w:lang w:eastAsia="ru-RU"/>
        </w:rPr>
        <w:t>составляет __________</w:t>
      </w:r>
      <w:r>
        <w:rPr>
          <w:rFonts w:ascii="Times New Roman" w:eastAsia="Times New Roman" w:hAnsi="Times New Roman" w:cs="Times New Roman"/>
          <w:sz w:val="21"/>
          <w:lang w:eastAsia="ru-RU"/>
        </w:rPr>
        <w:t>.</w:t>
      </w:r>
    </w:p>
    <w:p w14:paraId="6D3A49C8"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Поставщик гарантирует возможность безопасного использования Товара по назначению в течение всего гарантийного срока.</w:t>
      </w:r>
    </w:p>
    <w:p w14:paraId="702D70D2" w14:textId="77777777" w:rsidR="00A42AB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Покупателя или третьих лиц.</w:t>
      </w:r>
    </w:p>
    <w:p w14:paraId="1A4E092D" w14:textId="77777777" w:rsidR="00A42ABB" w:rsidRDefault="00A42ABB" w:rsidP="00C65644">
      <w:pPr>
        <w:numPr>
          <w:ilvl w:val="2"/>
          <w:numId w:val="6"/>
        </w:numPr>
        <w:tabs>
          <w:tab w:val="left" w:pos="1134"/>
        </w:tabs>
        <w:spacing w:after="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10 (десяти) календарных дней с момента поступления заявки от представителя Покупателя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3EC2B194" w14:textId="77777777" w:rsidR="00A42ABB" w:rsidRDefault="00A42ABB" w:rsidP="00B901FD">
      <w:pPr>
        <w:spacing w:after="0" w:line="276" w:lineRule="auto"/>
        <w:ind w:firstLine="567"/>
        <w:jc w:val="both"/>
        <w:rPr>
          <w:rFonts w:ascii="Times New Roman" w:hAnsi="Times New Roman" w:cs="Times New Roman"/>
          <w:sz w:val="21"/>
        </w:rPr>
      </w:pPr>
      <w:r>
        <w:rPr>
          <w:rFonts w:ascii="Times New Roman" w:hAnsi="Times New Roman" w:cs="Times New Roman"/>
          <w:sz w:val="21"/>
        </w:rPr>
        <w:t>Срок ремонта поставленного Товара не должен превышать 20 (двадцать) календарных дней. В случае невозможности произвести ремонт в указанный срок Покупателю предоставляется функционально аналогичное оборудование на время ремонта.</w:t>
      </w:r>
    </w:p>
    <w:p w14:paraId="4E235760" w14:textId="77777777" w:rsidR="00A42ABB" w:rsidRDefault="00A42ABB" w:rsidP="00C65644">
      <w:pPr>
        <w:numPr>
          <w:ilvl w:val="2"/>
          <w:numId w:val="6"/>
        </w:numPr>
        <w:tabs>
          <w:tab w:val="left" w:pos="1134"/>
        </w:tabs>
        <w:spacing w:after="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Если Покупатель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3CDBEB32" w14:textId="77777777" w:rsidR="00A42ABB" w:rsidRDefault="00A42ABB" w:rsidP="00C65644">
      <w:pPr>
        <w:numPr>
          <w:ilvl w:val="2"/>
          <w:numId w:val="6"/>
        </w:numPr>
        <w:tabs>
          <w:tab w:val="left" w:pos="1134"/>
        </w:tabs>
        <w:spacing w:after="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6.3 Договора.</w:t>
      </w:r>
    </w:p>
    <w:p w14:paraId="5BDAB787" w14:textId="77777777" w:rsidR="00A42ABB" w:rsidRPr="00156F5B" w:rsidRDefault="00A42ABB" w:rsidP="00C65644">
      <w:pPr>
        <w:numPr>
          <w:ilvl w:val="2"/>
          <w:numId w:val="6"/>
        </w:numPr>
        <w:tabs>
          <w:tab w:val="left" w:pos="1134"/>
        </w:tabs>
        <w:spacing w:after="100" w:line="240" w:lineRule="auto"/>
        <w:ind w:left="0" w:firstLine="567"/>
        <w:contextualSpacing/>
        <w:jc w:val="both"/>
        <w:rPr>
          <w:rFonts w:ascii="Times New Roman" w:eastAsia="Times New Roman" w:hAnsi="Times New Roman" w:cs="Times New Roman"/>
          <w:b/>
          <w:sz w:val="21"/>
          <w:szCs w:val="21"/>
          <w:lang w:eastAsia="ru-RU"/>
        </w:rPr>
      </w:pPr>
      <w:r>
        <w:rPr>
          <w:rFonts w:ascii="Times New Roman" w:eastAsia="Times New Roman" w:hAnsi="Times New Roman" w:cs="Times New Roman"/>
          <w:sz w:val="21"/>
          <w:szCs w:val="21"/>
          <w:lang w:eastAsia="ru-RU"/>
        </w:rPr>
        <w:t>Все расходы, связанные с возвратом, ремонтом Товара ненадлежащего качества, осуществляются за счет Поставщика.</w:t>
      </w:r>
    </w:p>
    <w:p w14:paraId="70BF9221" w14:textId="77777777" w:rsidR="00156F5B" w:rsidRDefault="00156F5B" w:rsidP="00156F5B">
      <w:pPr>
        <w:tabs>
          <w:tab w:val="left" w:pos="1134"/>
        </w:tabs>
        <w:spacing w:after="100" w:line="240" w:lineRule="auto"/>
        <w:ind w:left="567"/>
        <w:contextualSpacing/>
        <w:jc w:val="both"/>
        <w:rPr>
          <w:rFonts w:ascii="Times New Roman" w:eastAsia="Times New Roman" w:hAnsi="Times New Roman" w:cs="Times New Roman"/>
          <w:b/>
          <w:sz w:val="21"/>
          <w:szCs w:val="21"/>
          <w:lang w:eastAsia="ru-RU"/>
        </w:rPr>
      </w:pPr>
    </w:p>
    <w:p w14:paraId="0055DEE6" w14:textId="77777777" w:rsidR="00A42ABB" w:rsidRDefault="00A42ABB" w:rsidP="00C65644">
      <w:pPr>
        <w:keepNext/>
        <w:numPr>
          <w:ilvl w:val="0"/>
          <w:numId w:val="6"/>
        </w:numPr>
        <w:tabs>
          <w:tab w:val="left" w:pos="284"/>
        </w:tabs>
        <w:spacing w:before="120" w:after="120" w:line="240" w:lineRule="auto"/>
        <w:ind w:left="0" w:firstLine="0"/>
        <w:contextualSpacing/>
        <w:jc w:val="center"/>
        <w:outlineLvl w:val="0"/>
        <w:rPr>
          <w:rFonts w:ascii="Times New Roman" w:eastAsia="Times New Roman" w:hAnsi="Times New Roman" w:cs="Times New Roman"/>
          <w:b/>
          <w:bCs/>
          <w:kern w:val="2"/>
          <w:sz w:val="21"/>
          <w:lang w:eastAsia="ru-RU"/>
        </w:rPr>
      </w:pPr>
      <w:r>
        <w:rPr>
          <w:rFonts w:ascii="Times New Roman" w:eastAsia="Times New Roman" w:hAnsi="Times New Roman" w:cs="Times New Roman"/>
          <w:b/>
          <w:bCs/>
          <w:kern w:val="2"/>
          <w:sz w:val="21"/>
          <w:lang w:eastAsia="ru-RU"/>
        </w:rPr>
        <w:t>Ответственность Сторон</w:t>
      </w:r>
    </w:p>
    <w:p w14:paraId="7954C809"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Calibri" w:hAnsi="Times New Roman" w:cs="Times New Roman"/>
          <w:sz w:val="21"/>
          <w:lang w:eastAsia="ru-RU"/>
        </w:rPr>
      </w:pPr>
      <w:r>
        <w:rPr>
          <w:rFonts w:ascii="Times New Roman" w:eastAsia="Calibri" w:hAnsi="Times New Roman" w:cs="Times New Roman"/>
          <w:sz w:val="21"/>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448B0119" w14:textId="790DD13F" w:rsidR="00A42ABB" w:rsidRDefault="00A42ABB" w:rsidP="00555C88">
      <w:pPr>
        <w:numPr>
          <w:ilvl w:val="1"/>
          <w:numId w:val="6"/>
        </w:numPr>
        <w:tabs>
          <w:tab w:val="left" w:pos="1134"/>
        </w:tabs>
        <w:spacing w:after="100" w:line="240" w:lineRule="auto"/>
        <w:ind w:left="0" w:firstLine="567"/>
        <w:contextualSpacing/>
        <w:jc w:val="both"/>
        <w:rPr>
          <w:rFonts w:ascii="Times New Roman" w:eastAsia="Calibri" w:hAnsi="Times New Roman" w:cs="Times New Roman"/>
          <w:sz w:val="21"/>
          <w:lang w:eastAsia="ru-RU"/>
        </w:rPr>
      </w:pPr>
      <w:r>
        <w:rPr>
          <w:rFonts w:ascii="Times New Roman" w:eastAsia="Calibri" w:hAnsi="Times New Roman" w:cs="Times New Roman"/>
          <w:sz w:val="21"/>
          <w:lang w:eastAsia="ru-RU"/>
        </w:rPr>
        <w:t xml:space="preserve">В </w:t>
      </w:r>
      <w:r w:rsidR="005E1844">
        <w:rPr>
          <w:rFonts w:ascii="Times New Roman" w:eastAsia="Calibri" w:hAnsi="Times New Roman" w:cs="Times New Roman"/>
          <w:sz w:val="21"/>
          <w:lang w:eastAsia="ru-RU"/>
        </w:rPr>
        <w:t xml:space="preserve">случае неуплаты в срок, указанный в соответствующей Спецификации, за поставленный Товар Покупатель уплачивает </w:t>
      </w:r>
      <w:r w:rsidR="005E1844" w:rsidRPr="00305B77">
        <w:rPr>
          <w:rFonts w:ascii="Times New Roman" w:eastAsia="Calibri" w:hAnsi="Times New Roman" w:cs="Times New Roman"/>
          <w:sz w:val="21"/>
          <w:szCs w:val="21"/>
          <w:lang w:eastAsia="ru-RU"/>
        </w:rPr>
        <w:t>Поставщику пени в размере 1/300</w:t>
      </w:r>
      <w:r w:rsidR="005E1844">
        <w:rPr>
          <w:rFonts w:ascii="Times New Roman" w:eastAsia="Calibri" w:hAnsi="Times New Roman" w:cs="Times New Roman"/>
          <w:sz w:val="21"/>
          <w:szCs w:val="21"/>
          <w:lang w:eastAsia="ru-RU"/>
        </w:rPr>
        <w:t xml:space="preserve"> </w:t>
      </w:r>
      <w:r w:rsidR="005E1844" w:rsidRPr="00ED3163">
        <w:rPr>
          <w:rFonts w:ascii="Times New Roman" w:eastAsia="Calibri" w:hAnsi="Times New Roman" w:cs="Times New Roman"/>
          <w:sz w:val="21"/>
          <w:szCs w:val="21"/>
          <w:lang w:eastAsia="ru-RU"/>
        </w:rPr>
        <w:t>(</w:t>
      </w:r>
      <w:r w:rsidR="005E1844" w:rsidRPr="00ED3163">
        <w:rPr>
          <w:rFonts w:ascii="Times New Roman" w:hAnsi="Times New Roman" w:cs="Times New Roman"/>
          <w:color w:val="000000"/>
          <w:sz w:val="21"/>
          <w:szCs w:val="21"/>
          <w:shd w:val="clear" w:color="auto" w:fill="FFFFFF"/>
        </w:rPr>
        <w:t>одной трехсотой</w:t>
      </w:r>
      <w:r w:rsidR="005E1844" w:rsidRPr="00ED3163">
        <w:rPr>
          <w:rFonts w:ascii="Times New Roman" w:eastAsia="Calibri" w:hAnsi="Times New Roman" w:cs="Times New Roman"/>
          <w:sz w:val="21"/>
          <w:szCs w:val="21"/>
          <w:lang w:eastAsia="ru-RU"/>
        </w:rPr>
        <w:t xml:space="preserve">) </w:t>
      </w:r>
      <w:r w:rsidR="005E1844" w:rsidRPr="00ED3163">
        <w:rPr>
          <w:rFonts w:ascii="Times New Roman" w:hAnsi="Times New Roman" w:cs="Times New Roman"/>
          <w:color w:val="000000"/>
          <w:sz w:val="21"/>
          <w:szCs w:val="21"/>
          <w:shd w:val="clear" w:color="auto" w:fill="FFFFFF"/>
        </w:rPr>
        <w:t>действующей на дату уплаты</w:t>
      </w:r>
      <w:r w:rsidR="00555C88" w:rsidRPr="00555C88">
        <w:rPr>
          <w:rFonts w:ascii="Times New Roman" w:hAnsi="Times New Roman" w:cs="Times New Roman"/>
          <w:color w:val="000000"/>
          <w:sz w:val="21"/>
          <w:szCs w:val="21"/>
          <w:shd w:val="clear" w:color="auto" w:fill="FFFFFF"/>
        </w:rPr>
        <w:t xml:space="preserve"> ключевой</w:t>
      </w:r>
      <w:r w:rsidR="005E1844" w:rsidRPr="00ED3163">
        <w:rPr>
          <w:rFonts w:ascii="Times New Roman" w:hAnsi="Times New Roman" w:cs="Times New Roman"/>
          <w:color w:val="000000"/>
          <w:sz w:val="21"/>
          <w:szCs w:val="21"/>
          <w:shd w:val="clear" w:color="auto" w:fill="FFFFFF"/>
        </w:rPr>
        <w:t xml:space="preserve"> ставки Центрального банка Российской Федерации</w:t>
      </w:r>
      <w:r w:rsidR="005E1844" w:rsidRPr="00ED3163">
        <w:rPr>
          <w:rFonts w:ascii="Times New Roman" w:eastAsia="Calibri" w:hAnsi="Times New Roman" w:cs="Times New Roman"/>
          <w:sz w:val="21"/>
          <w:szCs w:val="21"/>
          <w:lang w:eastAsia="ru-RU"/>
        </w:rPr>
        <w:t xml:space="preserve"> от неуплаченной суммы за каждый день просрочки</w:t>
      </w:r>
      <w:r>
        <w:rPr>
          <w:rFonts w:ascii="Times New Roman" w:eastAsia="Calibri" w:hAnsi="Times New Roman" w:cs="Times New Roman"/>
          <w:sz w:val="21"/>
          <w:lang w:eastAsia="ru-RU"/>
        </w:rPr>
        <w:t xml:space="preserve">. </w:t>
      </w:r>
    </w:p>
    <w:p w14:paraId="23B5FFAA" w14:textId="77777777" w:rsidR="00A42ABB" w:rsidRDefault="00A42ABB" w:rsidP="00555C88">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Уплата пеней и штрафа не освобождает Стороны от исполнения обязательств по Договору.</w:t>
      </w:r>
    </w:p>
    <w:p w14:paraId="181DDF99" w14:textId="3748C8B0" w:rsidR="00A42ABB" w:rsidRDefault="00A42ABB" w:rsidP="00555C88">
      <w:pPr>
        <w:numPr>
          <w:ilvl w:val="1"/>
          <w:numId w:val="6"/>
        </w:numPr>
        <w:tabs>
          <w:tab w:val="left" w:pos="1134"/>
        </w:tabs>
        <w:spacing w:after="100" w:line="240" w:lineRule="auto"/>
        <w:ind w:left="0" w:firstLine="567"/>
        <w:contextualSpacing/>
        <w:jc w:val="both"/>
        <w:rPr>
          <w:rFonts w:ascii="Times New Roman" w:eastAsia="Calibri" w:hAnsi="Times New Roman" w:cs="Times New Roman"/>
          <w:sz w:val="21"/>
          <w:lang w:eastAsia="ru-RU"/>
        </w:rPr>
      </w:pPr>
      <w:r>
        <w:rPr>
          <w:rFonts w:ascii="Times New Roman" w:eastAsia="Calibri" w:hAnsi="Times New Roman" w:cs="Times New Roman"/>
          <w:sz w:val="21"/>
          <w:lang w:eastAsia="ru-RU"/>
        </w:rPr>
        <w:t xml:space="preserve">В </w:t>
      </w:r>
      <w:r w:rsidR="005E1844" w:rsidRPr="00305B77">
        <w:rPr>
          <w:rFonts w:ascii="Times New Roman" w:eastAsia="Calibri" w:hAnsi="Times New Roman" w:cs="Times New Roman"/>
          <w:sz w:val="21"/>
          <w:szCs w:val="21"/>
          <w:lang w:eastAsia="ru-RU"/>
        </w:rPr>
        <w:t>случае просрочки Поставщиком обязательств по поставке Товара, Покупатель вправе потребовать уплаты Поставщиком неустойки в размере 1/300</w:t>
      </w:r>
      <w:r w:rsidR="005E1844">
        <w:rPr>
          <w:rFonts w:ascii="Times New Roman" w:eastAsia="Calibri" w:hAnsi="Times New Roman" w:cs="Times New Roman"/>
          <w:sz w:val="21"/>
          <w:szCs w:val="21"/>
          <w:lang w:eastAsia="ru-RU"/>
        </w:rPr>
        <w:t xml:space="preserve"> </w:t>
      </w:r>
      <w:r w:rsidR="005E1844" w:rsidRPr="00ED3163">
        <w:rPr>
          <w:rFonts w:ascii="Times New Roman" w:eastAsia="Calibri" w:hAnsi="Times New Roman" w:cs="Times New Roman"/>
          <w:sz w:val="21"/>
          <w:szCs w:val="21"/>
          <w:lang w:eastAsia="ru-RU"/>
        </w:rPr>
        <w:t>(</w:t>
      </w:r>
      <w:r w:rsidR="005E1844" w:rsidRPr="00ED3163">
        <w:rPr>
          <w:rFonts w:ascii="Times New Roman" w:hAnsi="Times New Roman" w:cs="Times New Roman"/>
          <w:color w:val="000000"/>
          <w:sz w:val="21"/>
          <w:szCs w:val="21"/>
          <w:shd w:val="clear" w:color="auto" w:fill="FFFFFF"/>
        </w:rPr>
        <w:t>одной трехсотой</w:t>
      </w:r>
      <w:r w:rsidR="005E1844" w:rsidRPr="00ED3163">
        <w:rPr>
          <w:rFonts w:ascii="Times New Roman" w:eastAsia="Calibri" w:hAnsi="Times New Roman" w:cs="Times New Roman"/>
          <w:sz w:val="21"/>
          <w:szCs w:val="21"/>
          <w:lang w:eastAsia="ru-RU"/>
        </w:rPr>
        <w:t xml:space="preserve">) </w:t>
      </w:r>
      <w:r w:rsidR="005E1844" w:rsidRPr="00ED3163">
        <w:rPr>
          <w:rFonts w:ascii="Times New Roman" w:hAnsi="Times New Roman" w:cs="Times New Roman"/>
          <w:color w:val="000000"/>
          <w:sz w:val="21"/>
          <w:szCs w:val="21"/>
          <w:shd w:val="clear" w:color="auto" w:fill="FFFFFF"/>
        </w:rPr>
        <w:t>действующей на дату уплаты</w:t>
      </w:r>
      <w:r w:rsidR="00555C88" w:rsidRPr="00555C88">
        <w:rPr>
          <w:rFonts w:ascii="Times New Roman" w:hAnsi="Times New Roman" w:cs="Times New Roman"/>
          <w:color w:val="000000"/>
          <w:sz w:val="21"/>
          <w:szCs w:val="21"/>
          <w:shd w:val="clear" w:color="auto" w:fill="FFFFFF"/>
        </w:rPr>
        <w:t xml:space="preserve"> ключевой</w:t>
      </w:r>
      <w:r w:rsidR="005E1844" w:rsidRPr="00ED3163">
        <w:rPr>
          <w:rFonts w:ascii="Times New Roman" w:hAnsi="Times New Roman" w:cs="Times New Roman"/>
          <w:color w:val="000000"/>
          <w:sz w:val="21"/>
          <w:szCs w:val="21"/>
          <w:shd w:val="clear" w:color="auto" w:fill="FFFFFF"/>
        </w:rPr>
        <w:t xml:space="preserve"> ставки Центрального банка Российской Федерации</w:t>
      </w:r>
      <w:r w:rsidR="005E1844" w:rsidRPr="00ED3163">
        <w:rPr>
          <w:rFonts w:ascii="Times New Roman" w:eastAsia="Calibri" w:hAnsi="Times New Roman" w:cs="Times New Roman"/>
          <w:sz w:val="21"/>
          <w:szCs w:val="21"/>
          <w:lang w:eastAsia="ru-RU"/>
        </w:rPr>
        <w:t xml:space="preserve"> от</w:t>
      </w:r>
      <w:r w:rsidR="005E1844" w:rsidRPr="00305B77">
        <w:rPr>
          <w:rFonts w:ascii="Times New Roman" w:eastAsia="Calibri" w:hAnsi="Times New Roman" w:cs="Times New Roman"/>
          <w:sz w:val="21"/>
          <w:szCs w:val="21"/>
          <w:lang w:eastAsia="ru-RU"/>
        </w:rPr>
        <w:t xml:space="preserve"> цены Договора, а в случае несвоевременного устранения выявленных недостатков Товара – 1/300</w:t>
      </w:r>
      <w:r w:rsidR="005E1844">
        <w:rPr>
          <w:rFonts w:ascii="Times New Roman" w:eastAsia="Calibri" w:hAnsi="Times New Roman" w:cs="Times New Roman"/>
          <w:sz w:val="21"/>
          <w:szCs w:val="21"/>
          <w:lang w:eastAsia="ru-RU"/>
        </w:rPr>
        <w:t xml:space="preserve"> </w:t>
      </w:r>
      <w:r w:rsidR="005E1844" w:rsidRPr="00ED3163">
        <w:rPr>
          <w:rFonts w:ascii="Times New Roman" w:eastAsia="Calibri" w:hAnsi="Times New Roman" w:cs="Times New Roman"/>
          <w:sz w:val="21"/>
          <w:szCs w:val="21"/>
          <w:lang w:eastAsia="ru-RU"/>
        </w:rPr>
        <w:t>(</w:t>
      </w:r>
      <w:r w:rsidR="005E1844" w:rsidRPr="00ED3163">
        <w:rPr>
          <w:rFonts w:ascii="Times New Roman" w:hAnsi="Times New Roman" w:cs="Times New Roman"/>
          <w:color w:val="000000"/>
          <w:sz w:val="21"/>
          <w:szCs w:val="21"/>
          <w:shd w:val="clear" w:color="auto" w:fill="FFFFFF"/>
        </w:rPr>
        <w:t>одной трехсотой</w:t>
      </w:r>
      <w:r w:rsidR="005E1844" w:rsidRPr="00ED3163">
        <w:rPr>
          <w:rFonts w:ascii="Times New Roman" w:eastAsia="Calibri" w:hAnsi="Times New Roman" w:cs="Times New Roman"/>
          <w:sz w:val="21"/>
          <w:szCs w:val="21"/>
          <w:lang w:eastAsia="ru-RU"/>
        </w:rPr>
        <w:t xml:space="preserve">) </w:t>
      </w:r>
      <w:r w:rsidR="005E1844" w:rsidRPr="00ED3163">
        <w:rPr>
          <w:rFonts w:ascii="Times New Roman" w:hAnsi="Times New Roman" w:cs="Times New Roman"/>
          <w:color w:val="000000"/>
          <w:sz w:val="21"/>
          <w:szCs w:val="21"/>
          <w:shd w:val="clear" w:color="auto" w:fill="FFFFFF"/>
        </w:rPr>
        <w:t>действующей на дату уплаты</w:t>
      </w:r>
      <w:r w:rsidR="00555C88">
        <w:rPr>
          <w:rFonts w:ascii="Times New Roman" w:hAnsi="Times New Roman" w:cs="Times New Roman"/>
          <w:color w:val="000000"/>
          <w:sz w:val="21"/>
          <w:szCs w:val="21"/>
          <w:shd w:val="clear" w:color="auto" w:fill="FFFFFF"/>
        </w:rPr>
        <w:t xml:space="preserve"> </w:t>
      </w:r>
      <w:r w:rsidR="00555C88" w:rsidRPr="00555C88">
        <w:rPr>
          <w:rFonts w:ascii="Times New Roman" w:hAnsi="Times New Roman" w:cs="Times New Roman"/>
          <w:color w:val="000000"/>
          <w:sz w:val="21"/>
          <w:szCs w:val="21"/>
          <w:shd w:val="clear" w:color="auto" w:fill="FFFFFF"/>
        </w:rPr>
        <w:t xml:space="preserve"> ключевой</w:t>
      </w:r>
      <w:r w:rsidR="005E1844" w:rsidRPr="00ED3163">
        <w:rPr>
          <w:rFonts w:ascii="Times New Roman" w:hAnsi="Times New Roman" w:cs="Times New Roman"/>
          <w:color w:val="000000"/>
          <w:sz w:val="21"/>
          <w:szCs w:val="21"/>
          <w:shd w:val="clear" w:color="auto" w:fill="FFFFFF"/>
        </w:rPr>
        <w:t xml:space="preserve"> ставки Центрального банка Российской Федерации</w:t>
      </w:r>
      <w:r w:rsidR="005E1844" w:rsidRPr="00ED3163">
        <w:rPr>
          <w:rFonts w:ascii="Times New Roman" w:eastAsia="Calibri" w:hAnsi="Times New Roman" w:cs="Times New Roman"/>
          <w:sz w:val="21"/>
          <w:szCs w:val="21"/>
          <w:lang w:eastAsia="ru-RU"/>
        </w:rPr>
        <w:t xml:space="preserve"> от</w:t>
      </w:r>
      <w:r w:rsidR="005E1844" w:rsidRPr="00305B77">
        <w:rPr>
          <w:rFonts w:ascii="Times New Roman" w:eastAsia="Calibri" w:hAnsi="Times New Roman" w:cs="Times New Roman"/>
          <w:sz w:val="21"/>
          <w:szCs w:val="21"/>
          <w:lang w:eastAsia="ru-RU"/>
        </w:rPr>
        <w:t xml:space="preserve"> стоимости Товара, в отношении которого допущена просрочка устранения недостатков, за каждый день просрочки. Уплата неустойки не лишает Покупателя права требовать от Поставщика уплаты процентов за пользование чужими денежными средствами в отношении предварительной оплаты (аванса), а также компенсации убытков</w:t>
      </w:r>
      <w:r>
        <w:rPr>
          <w:rFonts w:ascii="Times New Roman" w:eastAsia="Calibri" w:hAnsi="Times New Roman" w:cs="Times New Roman"/>
          <w:sz w:val="21"/>
          <w:lang w:eastAsia="ru-RU"/>
        </w:rPr>
        <w:t>.</w:t>
      </w:r>
    </w:p>
    <w:p w14:paraId="4D17A4F5" w14:textId="77777777" w:rsidR="00A42ABB" w:rsidRDefault="00A42ABB" w:rsidP="00555C88">
      <w:pPr>
        <w:numPr>
          <w:ilvl w:val="1"/>
          <w:numId w:val="6"/>
        </w:numPr>
        <w:tabs>
          <w:tab w:val="left" w:pos="1134"/>
        </w:tabs>
        <w:spacing w:after="100" w:line="240" w:lineRule="auto"/>
        <w:ind w:left="0" w:firstLine="567"/>
        <w:contextualSpacing/>
        <w:jc w:val="both"/>
        <w:rPr>
          <w:rFonts w:ascii="Times New Roman" w:eastAsia="Calibri" w:hAnsi="Times New Roman" w:cs="Times New Roman"/>
          <w:sz w:val="21"/>
          <w:lang w:eastAsia="ru-RU"/>
        </w:rPr>
      </w:pPr>
      <w:r>
        <w:rPr>
          <w:rFonts w:ascii="Times New Roman" w:eastAsia="Calibri" w:hAnsi="Times New Roman" w:cs="Times New Roman"/>
          <w:sz w:val="21"/>
          <w:lang w:eastAsia="ru-RU"/>
        </w:rPr>
        <w:t>Стороны договорились о том, что по данному договору, законные проценты, предусмотренные статьей 317.1 ГК РФ не начисляются.</w:t>
      </w:r>
    </w:p>
    <w:p w14:paraId="1F202392"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Срок и порядок предъявления претензий по скрытым недостаткам определены статьей 476, 477 ГК РФ.</w:t>
      </w:r>
    </w:p>
    <w:p w14:paraId="2F016657"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Calibri" w:hAnsi="Times New Roman" w:cs="Times New Roman"/>
          <w:sz w:val="21"/>
          <w:lang w:eastAsia="ru-RU"/>
        </w:rPr>
      </w:pPr>
      <w:r>
        <w:rPr>
          <w:rFonts w:ascii="Times New Roman" w:eastAsia="Calibri" w:hAnsi="Times New Roman" w:cs="Times New Roman"/>
          <w:sz w:val="21"/>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63BFEA53"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Calibri" w:hAnsi="Times New Roman" w:cs="Times New Roman"/>
          <w:sz w:val="21"/>
          <w:lang w:eastAsia="ru-RU"/>
        </w:rPr>
      </w:pPr>
      <w:r>
        <w:rPr>
          <w:rFonts w:ascii="Times New Roman" w:eastAsia="Calibri" w:hAnsi="Times New Roman" w:cs="Times New Roman"/>
          <w:sz w:val="21"/>
          <w:lang w:eastAsia="ru-RU"/>
        </w:rPr>
        <w:t>Сторона, которой обстоятельства непреодолимой силы препятствуют исполнению обязательства, обязана известить другую Сторону об этом письменно, используя все средства связи в наиболее короткий срок.</w:t>
      </w:r>
    </w:p>
    <w:p w14:paraId="548D605F" w14:textId="77777777" w:rsidR="00156F5B" w:rsidRDefault="00156F5B" w:rsidP="00156F5B">
      <w:pPr>
        <w:tabs>
          <w:tab w:val="left" w:pos="1134"/>
        </w:tabs>
        <w:spacing w:after="100" w:line="240" w:lineRule="auto"/>
        <w:ind w:left="567"/>
        <w:contextualSpacing/>
        <w:jc w:val="both"/>
        <w:rPr>
          <w:rFonts w:ascii="Times New Roman" w:eastAsia="Calibri" w:hAnsi="Times New Roman" w:cs="Times New Roman"/>
          <w:sz w:val="21"/>
          <w:lang w:eastAsia="ru-RU"/>
        </w:rPr>
      </w:pPr>
    </w:p>
    <w:p w14:paraId="4EB6FDC5" w14:textId="77777777" w:rsidR="00A42ABB" w:rsidRDefault="00A42ABB" w:rsidP="00C65644">
      <w:pPr>
        <w:keepNext/>
        <w:numPr>
          <w:ilvl w:val="0"/>
          <w:numId w:val="6"/>
        </w:numPr>
        <w:tabs>
          <w:tab w:val="left" w:pos="284"/>
        </w:tabs>
        <w:spacing w:before="120" w:after="120" w:line="240" w:lineRule="auto"/>
        <w:ind w:left="0" w:firstLine="0"/>
        <w:contextualSpacing/>
        <w:jc w:val="center"/>
        <w:outlineLvl w:val="0"/>
        <w:rPr>
          <w:rFonts w:ascii="Times New Roman" w:eastAsia="Times New Roman" w:hAnsi="Times New Roman" w:cs="Times New Roman"/>
          <w:b/>
          <w:bCs/>
          <w:kern w:val="2"/>
          <w:sz w:val="21"/>
          <w:lang w:eastAsia="ru-RU"/>
        </w:rPr>
      </w:pPr>
      <w:r>
        <w:rPr>
          <w:rFonts w:ascii="Times New Roman" w:eastAsia="Times New Roman" w:hAnsi="Times New Roman" w:cs="Times New Roman"/>
          <w:b/>
          <w:bCs/>
          <w:kern w:val="2"/>
          <w:sz w:val="21"/>
          <w:lang w:eastAsia="ru-RU"/>
        </w:rPr>
        <w:t>Срок действия, порядок изменения и расторжения Договора</w:t>
      </w:r>
    </w:p>
    <w:p w14:paraId="5D323F90"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i/>
          <w:iCs/>
          <w:sz w:val="21"/>
          <w:lang w:eastAsia="ru-RU"/>
        </w:rPr>
      </w:pPr>
      <w:r>
        <w:rPr>
          <w:rFonts w:ascii="Times New Roman" w:eastAsia="Times New Roman" w:hAnsi="Times New Roman" w:cs="Times New Roman"/>
          <w:sz w:val="21"/>
          <w:lang w:eastAsia="ru-RU"/>
        </w:rPr>
        <w:t>Договор вступает в силу со дня его подписания Сторонами</w:t>
      </w:r>
      <w:r>
        <w:rPr>
          <w:rFonts w:ascii="Times New Roman" w:eastAsia="Times New Roman" w:hAnsi="Times New Roman" w:cs="Times New Roman"/>
          <w:i/>
          <w:iCs/>
          <w:sz w:val="21"/>
          <w:lang w:eastAsia="ru-RU"/>
        </w:rPr>
        <w:t>.</w:t>
      </w:r>
    </w:p>
    <w:p w14:paraId="6BBD5EB6" w14:textId="30B6D2FB"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Договор действует до «31» декабря 202</w:t>
      </w:r>
      <w:r w:rsidR="00C46C3A">
        <w:rPr>
          <w:rFonts w:ascii="Times New Roman" w:eastAsia="Times New Roman" w:hAnsi="Times New Roman" w:cs="Times New Roman"/>
          <w:sz w:val="21"/>
          <w:lang w:eastAsia="ru-RU"/>
        </w:rPr>
        <w:t>5</w:t>
      </w:r>
      <w:r>
        <w:rPr>
          <w:rFonts w:ascii="Times New Roman" w:eastAsia="Times New Roman" w:hAnsi="Times New Roman" w:cs="Times New Roman"/>
          <w:sz w:val="21"/>
          <w:lang w:eastAsia="ru-RU"/>
        </w:rPr>
        <w:t xml:space="preserve"> года, а в части финансовых и гарантийных обязательств – до полного их исполнения Сторонами.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5AE75F6E"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Договор может быть расторгнут:</w:t>
      </w:r>
    </w:p>
    <w:p w14:paraId="7944EDC7" w14:textId="77777777" w:rsidR="00981747" w:rsidRDefault="00981747" w:rsidP="00981747">
      <w:pPr>
        <w:widowControl w:val="0"/>
        <w:numPr>
          <w:ilvl w:val="0"/>
          <w:numId w:val="3"/>
        </w:numPr>
        <w:tabs>
          <w:tab w:val="left" w:pos="851"/>
        </w:tabs>
        <w:suppressAutoHyphens w:val="0"/>
        <w:snapToGrid w:val="0"/>
        <w:spacing w:after="0" w:line="240" w:lineRule="auto"/>
        <w:ind w:firstLine="567"/>
        <w:contextualSpacing/>
        <w:jc w:val="both"/>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 по соглашению Сторон;</w:t>
      </w:r>
    </w:p>
    <w:p w14:paraId="6462DDEE" w14:textId="77777777" w:rsidR="00981747" w:rsidRDefault="00981747" w:rsidP="00981747">
      <w:pPr>
        <w:widowControl w:val="0"/>
        <w:numPr>
          <w:ilvl w:val="0"/>
          <w:numId w:val="3"/>
        </w:numPr>
        <w:tabs>
          <w:tab w:val="left" w:pos="851"/>
        </w:tabs>
        <w:suppressAutoHyphens w:val="0"/>
        <w:snapToGrid w:val="0"/>
        <w:spacing w:after="0" w:line="240" w:lineRule="auto"/>
        <w:ind w:firstLine="567"/>
        <w:contextualSpacing/>
        <w:jc w:val="both"/>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 по решению суда;</w:t>
      </w:r>
    </w:p>
    <w:p w14:paraId="3FE8F05E" w14:textId="77777777" w:rsidR="00981747" w:rsidRPr="00501C53" w:rsidRDefault="00981747" w:rsidP="00981747">
      <w:pPr>
        <w:widowControl w:val="0"/>
        <w:numPr>
          <w:ilvl w:val="0"/>
          <w:numId w:val="3"/>
        </w:numPr>
        <w:tabs>
          <w:tab w:val="left" w:pos="851"/>
        </w:tabs>
        <w:suppressAutoHyphens w:val="0"/>
        <w:snapToGrid w:val="0"/>
        <w:spacing w:after="0" w:line="240" w:lineRule="auto"/>
        <w:ind w:firstLine="567"/>
        <w:contextualSpacing/>
        <w:jc w:val="both"/>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 xml:space="preserve">– в одностороннем порядке по инициативе Покупателя в случае </w:t>
      </w:r>
      <w:r w:rsidRPr="00501C53">
        <w:rPr>
          <w:rFonts w:ascii="Times New Roman" w:eastAsia="Times New Roman" w:hAnsi="Times New Roman" w:cs="Times New Roman"/>
          <w:sz w:val="21"/>
          <w:szCs w:val="21"/>
          <w:lang w:eastAsia="ar-SA"/>
        </w:rPr>
        <w:t xml:space="preserve">уведомления </w:t>
      </w:r>
      <w:r>
        <w:rPr>
          <w:rFonts w:ascii="Times New Roman" w:hAnsi="Times New Roman" w:cs="Times New Roman"/>
          <w:sz w:val="21"/>
          <w:szCs w:val="21"/>
        </w:rPr>
        <w:t>Поставщика</w:t>
      </w:r>
      <w:r w:rsidRPr="00501C53">
        <w:rPr>
          <w:rFonts w:ascii="Times New Roman" w:hAnsi="Times New Roman" w:cs="Times New Roman"/>
          <w:sz w:val="21"/>
          <w:szCs w:val="21"/>
        </w:rPr>
        <w:t xml:space="preserve"> не менее чем за </w:t>
      </w:r>
      <w:r>
        <w:rPr>
          <w:rFonts w:ascii="Times New Roman" w:hAnsi="Times New Roman" w:cs="Times New Roman"/>
          <w:sz w:val="21"/>
          <w:szCs w:val="21"/>
        </w:rPr>
        <w:t>10</w:t>
      </w:r>
      <w:r w:rsidRPr="00501C53">
        <w:rPr>
          <w:rFonts w:ascii="Times New Roman" w:hAnsi="Times New Roman" w:cs="Times New Roman"/>
          <w:sz w:val="21"/>
          <w:szCs w:val="21"/>
        </w:rPr>
        <w:t xml:space="preserve"> (</w:t>
      </w:r>
      <w:r>
        <w:rPr>
          <w:rFonts w:ascii="Times New Roman" w:hAnsi="Times New Roman" w:cs="Times New Roman"/>
          <w:sz w:val="21"/>
          <w:szCs w:val="21"/>
        </w:rPr>
        <w:t>десять</w:t>
      </w:r>
      <w:r w:rsidRPr="00501C53">
        <w:rPr>
          <w:rFonts w:ascii="Times New Roman" w:hAnsi="Times New Roman" w:cs="Times New Roman"/>
          <w:sz w:val="21"/>
          <w:szCs w:val="21"/>
        </w:rPr>
        <w:t>) календ</w:t>
      </w:r>
      <w:r>
        <w:rPr>
          <w:rFonts w:ascii="Times New Roman" w:hAnsi="Times New Roman" w:cs="Times New Roman"/>
          <w:sz w:val="21"/>
          <w:szCs w:val="21"/>
        </w:rPr>
        <w:t>арных дней до даты расторжения</w:t>
      </w:r>
      <w:r w:rsidRPr="00501C53">
        <w:rPr>
          <w:rFonts w:ascii="Times New Roman" w:hAnsi="Times New Roman" w:cs="Times New Roman"/>
          <w:sz w:val="21"/>
          <w:szCs w:val="21"/>
        </w:rPr>
        <w:t xml:space="preserve"> </w:t>
      </w:r>
      <w:r>
        <w:rPr>
          <w:rFonts w:ascii="Times New Roman" w:hAnsi="Times New Roman" w:cs="Times New Roman"/>
          <w:sz w:val="21"/>
          <w:szCs w:val="21"/>
        </w:rPr>
        <w:t>Д</w:t>
      </w:r>
      <w:r w:rsidRPr="00501C53">
        <w:rPr>
          <w:rFonts w:ascii="Times New Roman" w:hAnsi="Times New Roman" w:cs="Times New Roman"/>
          <w:sz w:val="21"/>
          <w:szCs w:val="21"/>
        </w:rPr>
        <w:t>оговора</w:t>
      </w:r>
      <w:r w:rsidRPr="00501C53">
        <w:rPr>
          <w:rFonts w:ascii="Times New Roman" w:eastAsia="Times New Roman" w:hAnsi="Times New Roman" w:cs="Times New Roman"/>
          <w:sz w:val="21"/>
          <w:szCs w:val="21"/>
          <w:lang w:eastAsia="ar-SA"/>
        </w:rPr>
        <w:t>.</w:t>
      </w:r>
    </w:p>
    <w:p w14:paraId="665A181E" w14:textId="77777777" w:rsidR="00156F5B" w:rsidRDefault="00156F5B" w:rsidP="00156F5B">
      <w:pPr>
        <w:tabs>
          <w:tab w:val="left" w:pos="1134"/>
        </w:tabs>
        <w:spacing w:after="100" w:line="240" w:lineRule="auto"/>
        <w:ind w:left="567"/>
        <w:contextualSpacing/>
        <w:jc w:val="both"/>
        <w:rPr>
          <w:rFonts w:ascii="Times New Roman" w:eastAsia="Times New Roman" w:hAnsi="Times New Roman" w:cs="Times New Roman"/>
          <w:sz w:val="21"/>
          <w:lang w:eastAsia="ru-RU"/>
        </w:rPr>
      </w:pPr>
    </w:p>
    <w:p w14:paraId="295C2C2A" w14:textId="77777777" w:rsidR="00A42ABB" w:rsidRDefault="00A42ABB" w:rsidP="00C65644">
      <w:pPr>
        <w:keepNext/>
        <w:numPr>
          <w:ilvl w:val="0"/>
          <w:numId w:val="6"/>
        </w:numPr>
        <w:tabs>
          <w:tab w:val="left" w:pos="284"/>
        </w:tabs>
        <w:spacing w:before="120" w:after="120" w:line="240" w:lineRule="auto"/>
        <w:ind w:left="0" w:firstLine="0"/>
        <w:contextualSpacing/>
        <w:jc w:val="center"/>
        <w:outlineLvl w:val="0"/>
        <w:rPr>
          <w:rFonts w:ascii="Times New Roman" w:eastAsia="Times New Roman" w:hAnsi="Times New Roman" w:cs="Times New Roman"/>
          <w:b/>
          <w:bCs/>
          <w:kern w:val="2"/>
          <w:sz w:val="21"/>
          <w:lang w:eastAsia="ru-RU"/>
        </w:rPr>
      </w:pPr>
      <w:r>
        <w:rPr>
          <w:rFonts w:ascii="Times New Roman" w:eastAsia="Times New Roman" w:hAnsi="Times New Roman" w:cs="Times New Roman"/>
          <w:b/>
          <w:bCs/>
          <w:kern w:val="2"/>
          <w:sz w:val="21"/>
          <w:lang w:eastAsia="ru-RU"/>
        </w:rPr>
        <w:t>Порядок урегулирования споров</w:t>
      </w:r>
    </w:p>
    <w:p w14:paraId="50170500"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1E279E41"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 xml:space="preserve">В случае не достижения взаимного согласия все споры по Договору разрешаются в Арбитражном суде </w:t>
      </w:r>
      <w:r w:rsidR="00B25851">
        <w:rPr>
          <w:rFonts w:ascii="Times New Roman" w:eastAsia="Times New Roman" w:hAnsi="Times New Roman" w:cs="Times New Roman"/>
          <w:sz w:val="21"/>
          <w:lang w:eastAsia="ru-RU"/>
        </w:rPr>
        <w:t>Челябинской</w:t>
      </w:r>
      <w:r>
        <w:rPr>
          <w:rFonts w:ascii="Times New Roman" w:eastAsia="Times New Roman" w:hAnsi="Times New Roman" w:cs="Times New Roman"/>
          <w:sz w:val="21"/>
          <w:lang w:eastAsia="ru-RU"/>
        </w:rPr>
        <w:t xml:space="preserve"> области.</w:t>
      </w:r>
    </w:p>
    <w:p w14:paraId="70EEE180"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bookmarkStart w:id="6" w:name="_Ref46991683"/>
      <w:r>
        <w:rPr>
          <w:rFonts w:ascii="Times New Roman" w:eastAsia="Times New Roman" w:hAnsi="Times New Roman" w:cs="Times New Roman"/>
          <w:sz w:val="21"/>
          <w:lang w:eastAsia="ru-RU"/>
        </w:rPr>
        <w:t xml:space="preserve">До передачи спора на разрешение Арбитражного суда </w:t>
      </w:r>
      <w:r w:rsidR="00B25851">
        <w:rPr>
          <w:rFonts w:ascii="Times New Roman" w:eastAsia="Times New Roman" w:hAnsi="Times New Roman" w:cs="Times New Roman"/>
          <w:sz w:val="21"/>
          <w:lang w:eastAsia="ru-RU"/>
        </w:rPr>
        <w:t xml:space="preserve">Челябинской </w:t>
      </w:r>
      <w:r>
        <w:rPr>
          <w:rFonts w:ascii="Times New Roman" w:eastAsia="Times New Roman" w:hAnsi="Times New Roman" w:cs="Times New Roman"/>
          <w:sz w:val="21"/>
          <w:lang w:eastAsia="ru-RU"/>
        </w:rPr>
        <w:t>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 В отсутствие ответа претензионный порядок считается соблюденным.</w:t>
      </w:r>
      <w:bookmarkEnd w:id="6"/>
    </w:p>
    <w:p w14:paraId="174DED0E" w14:textId="77777777" w:rsidR="00156F5B" w:rsidRDefault="00156F5B" w:rsidP="00156F5B">
      <w:pPr>
        <w:tabs>
          <w:tab w:val="left" w:pos="1134"/>
        </w:tabs>
        <w:spacing w:after="100" w:line="240" w:lineRule="auto"/>
        <w:ind w:left="567"/>
        <w:contextualSpacing/>
        <w:jc w:val="both"/>
        <w:rPr>
          <w:rFonts w:ascii="Times New Roman" w:eastAsia="Times New Roman" w:hAnsi="Times New Roman" w:cs="Times New Roman"/>
          <w:sz w:val="21"/>
          <w:lang w:eastAsia="ru-RU"/>
        </w:rPr>
      </w:pPr>
    </w:p>
    <w:p w14:paraId="238BE7D0" w14:textId="77777777" w:rsidR="00A42ABB" w:rsidRDefault="00A42ABB" w:rsidP="00C65644">
      <w:pPr>
        <w:keepNext/>
        <w:numPr>
          <w:ilvl w:val="0"/>
          <w:numId w:val="6"/>
        </w:numPr>
        <w:tabs>
          <w:tab w:val="left" w:pos="284"/>
        </w:tabs>
        <w:spacing w:before="120" w:after="120" w:line="240" w:lineRule="auto"/>
        <w:ind w:left="0" w:firstLine="0"/>
        <w:contextualSpacing/>
        <w:jc w:val="center"/>
        <w:outlineLvl w:val="0"/>
        <w:rPr>
          <w:rFonts w:ascii="Times New Roman" w:eastAsia="Times New Roman" w:hAnsi="Times New Roman" w:cs="Times New Roman"/>
          <w:b/>
          <w:bCs/>
          <w:kern w:val="2"/>
          <w:sz w:val="21"/>
          <w:lang w:eastAsia="ru-RU"/>
        </w:rPr>
      </w:pPr>
      <w:r>
        <w:rPr>
          <w:rFonts w:ascii="Times New Roman" w:eastAsia="Times New Roman" w:hAnsi="Times New Roman" w:cs="Times New Roman"/>
          <w:b/>
          <w:bCs/>
          <w:kern w:val="2"/>
          <w:sz w:val="21"/>
          <w:lang w:eastAsia="ru-RU"/>
        </w:rPr>
        <w:t>Прочие условия</w:t>
      </w:r>
    </w:p>
    <w:p w14:paraId="4948D31B"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 xml:space="preserve">Договор составлен в 2 (двух) экземплярах, по одному для каждой из Сторон, имеющих одинаковую юридическую силу. </w:t>
      </w:r>
    </w:p>
    <w:p w14:paraId="09D783A9"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BE29D7F"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lang w:eastAsia="ru-RU"/>
        </w:rPr>
      </w:pPr>
      <w:r>
        <w:rPr>
          <w:rFonts w:ascii="Times New Roman" w:eastAsia="Times New Roman" w:hAnsi="Times New Roman" w:cs="Times New Roman"/>
          <w:sz w:val="21"/>
          <w:lang w:eastAsia="ru-RU"/>
        </w:rPr>
        <w:t>Во всем, что не предусмотрено Договором, Стороны руководствуются законодательством Российской Федерации.</w:t>
      </w:r>
    </w:p>
    <w:p w14:paraId="2FC0E655" w14:textId="77777777" w:rsidR="00A42ABB" w:rsidRDefault="00A42ABB" w:rsidP="00A42ABB">
      <w:pPr>
        <w:tabs>
          <w:tab w:val="left" w:pos="1134"/>
        </w:tabs>
        <w:spacing w:after="100" w:line="240" w:lineRule="auto"/>
        <w:ind w:left="567"/>
        <w:contextualSpacing/>
        <w:jc w:val="both"/>
        <w:rPr>
          <w:rFonts w:ascii="Times New Roman" w:eastAsia="Times New Roman" w:hAnsi="Times New Roman" w:cs="Times New Roman"/>
          <w:sz w:val="21"/>
          <w:lang w:eastAsia="ru-RU"/>
        </w:rPr>
      </w:pPr>
    </w:p>
    <w:p w14:paraId="16511283" w14:textId="77777777" w:rsidR="00A42ABB" w:rsidRDefault="00A42ABB" w:rsidP="00C65644">
      <w:pPr>
        <w:keepNext/>
        <w:numPr>
          <w:ilvl w:val="0"/>
          <w:numId w:val="6"/>
        </w:numPr>
        <w:tabs>
          <w:tab w:val="left" w:pos="284"/>
        </w:tabs>
        <w:spacing w:before="120" w:after="120" w:line="240" w:lineRule="auto"/>
        <w:ind w:left="0" w:firstLine="0"/>
        <w:contextualSpacing/>
        <w:jc w:val="center"/>
        <w:outlineLvl w:val="0"/>
        <w:rPr>
          <w:rFonts w:ascii="Times New Roman" w:eastAsia="Times New Roman" w:hAnsi="Times New Roman" w:cs="Times New Roman"/>
          <w:b/>
          <w:bCs/>
          <w:kern w:val="2"/>
          <w:sz w:val="21"/>
          <w:lang w:eastAsia="ru-RU"/>
        </w:rPr>
      </w:pPr>
      <w:r>
        <w:rPr>
          <w:rFonts w:ascii="Times New Roman" w:eastAsia="Times New Roman" w:hAnsi="Times New Roman" w:cs="Times New Roman"/>
          <w:b/>
          <w:bCs/>
          <w:kern w:val="2"/>
          <w:sz w:val="21"/>
          <w:lang w:eastAsia="ru-RU"/>
        </w:rPr>
        <w:t>Приложения</w:t>
      </w:r>
    </w:p>
    <w:p w14:paraId="3F3FF7F1" w14:textId="77777777" w:rsidR="00A42ABB" w:rsidRDefault="00A42ABB" w:rsidP="00C65644">
      <w:pPr>
        <w:numPr>
          <w:ilvl w:val="1"/>
          <w:numId w:val="6"/>
        </w:numPr>
        <w:tabs>
          <w:tab w:val="left" w:pos="1134"/>
        </w:tabs>
        <w:spacing w:after="100" w:line="240" w:lineRule="auto"/>
        <w:ind w:left="0" w:firstLine="567"/>
        <w:contextualSpacing/>
        <w:jc w:val="both"/>
        <w:rPr>
          <w:rFonts w:ascii="Times New Roman" w:eastAsia="Times New Roman" w:hAnsi="Times New Roman" w:cs="Times New Roman"/>
          <w:sz w:val="21"/>
          <w:szCs w:val="21"/>
          <w:lang w:eastAsia="ru-RU"/>
        </w:rPr>
      </w:pPr>
      <w:r w:rsidRPr="00CB6E79">
        <w:rPr>
          <w:rFonts w:ascii="Times New Roman" w:eastAsia="Times New Roman" w:hAnsi="Times New Roman" w:cs="Times New Roman"/>
          <w:sz w:val="21"/>
          <w:szCs w:val="21"/>
          <w:lang w:eastAsia="ru-RU"/>
        </w:rPr>
        <w:t>Неотъемлемыми частями Договора являются следующие приложения к Договору:</w:t>
      </w:r>
    </w:p>
    <w:p w14:paraId="1417B5EA" w14:textId="77777777" w:rsidR="00A42ABB" w:rsidRDefault="00E80937" w:rsidP="00A42ABB">
      <w:pPr>
        <w:widowControl w:val="0"/>
        <w:numPr>
          <w:ilvl w:val="0"/>
          <w:numId w:val="3"/>
        </w:numPr>
        <w:tabs>
          <w:tab w:val="left" w:pos="851"/>
        </w:tabs>
        <w:suppressAutoHyphens w:val="0"/>
        <w:snapToGrid w:val="0"/>
        <w:spacing w:after="0" w:line="240" w:lineRule="auto"/>
        <w:ind w:firstLine="567"/>
        <w:contextualSpacing/>
        <w:jc w:val="both"/>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П</w:t>
      </w:r>
      <w:r w:rsidR="00A42ABB" w:rsidRPr="00CB6E79">
        <w:rPr>
          <w:rFonts w:ascii="Times New Roman" w:eastAsia="Times New Roman" w:hAnsi="Times New Roman" w:cs="Times New Roman"/>
          <w:sz w:val="21"/>
          <w:szCs w:val="21"/>
          <w:lang w:eastAsia="ar-SA"/>
        </w:rPr>
        <w:t xml:space="preserve">риложение № 1 </w:t>
      </w:r>
      <w:r w:rsidR="005C1D6F">
        <w:rPr>
          <w:rFonts w:ascii="Times New Roman" w:eastAsia="Times New Roman" w:hAnsi="Times New Roman" w:cs="Times New Roman"/>
          <w:sz w:val="21"/>
          <w:szCs w:val="21"/>
          <w:lang w:eastAsia="ar-SA"/>
        </w:rPr>
        <w:t xml:space="preserve">– </w:t>
      </w:r>
      <w:r w:rsidR="00DC282E">
        <w:rPr>
          <w:rFonts w:ascii="Times New Roman" w:eastAsia="Times New Roman" w:hAnsi="Times New Roman" w:cs="Times New Roman"/>
          <w:sz w:val="21"/>
          <w:szCs w:val="21"/>
          <w:lang w:eastAsia="ar-SA"/>
        </w:rPr>
        <w:t>Спецификация</w:t>
      </w:r>
      <w:r w:rsidR="00A42ABB" w:rsidRPr="00CB6E79">
        <w:rPr>
          <w:rFonts w:ascii="Times New Roman" w:eastAsia="Times New Roman" w:hAnsi="Times New Roman" w:cs="Times New Roman"/>
          <w:sz w:val="21"/>
          <w:szCs w:val="21"/>
          <w:lang w:eastAsia="ar-SA"/>
        </w:rPr>
        <w:t>.</w:t>
      </w:r>
    </w:p>
    <w:p w14:paraId="6CAA91EB" w14:textId="77777777" w:rsidR="00D73FE2" w:rsidRDefault="00D73FE2" w:rsidP="00A42ABB">
      <w:pPr>
        <w:widowControl w:val="0"/>
        <w:numPr>
          <w:ilvl w:val="0"/>
          <w:numId w:val="3"/>
        </w:numPr>
        <w:tabs>
          <w:tab w:val="left" w:pos="851"/>
        </w:tabs>
        <w:suppressAutoHyphens w:val="0"/>
        <w:snapToGrid w:val="0"/>
        <w:spacing w:after="0" w:line="240" w:lineRule="auto"/>
        <w:ind w:firstLine="567"/>
        <w:contextualSpacing/>
        <w:jc w:val="both"/>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 xml:space="preserve">Приложение № 2 </w:t>
      </w:r>
      <w:r w:rsidR="005C1D6F">
        <w:rPr>
          <w:rFonts w:ascii="Times New Roman" w:eastAsia="Times New Roman" w:hAnsi="Times New Roman" w:cs="Times New Roman"/>
          <w:sz w:val="21"/>
          <w:szCs w:val="21"/>
          <w:lang w:eastAsia="ar-SA"/>
        </w:rPr>
        <w:t xml:space="preserve">– </w:t>
      </w:r>
      <w:r>
        <w:rPr>
          <w:rFonts w:ascii="Times New Roman" w:eastAsia="Times New Roman" w:hAnsi="Times New Roman" w:cs="Times New Roman"/>
          <w:sz w:val="21"/>
          <w:szCs w:val="21"/>
          <w:lang w:eastAsia="ar-SA"/>
        </w:rPr>
        <w:t>Опросный лист.</w:t>
      </w:r>
    </w:p>
    <w:p w14:paraId="66ACE240" w14:textId="77777777" w:rsidR="00E80937" w:rsidRPr="00CB6E79" w:rsidRDefault="00E80937" w:rsidP="00A42ABB">
      <w:pPr>
        <w:widowControl w:val="0"/>
        <w:numPr>
          <w:ilvl w:val="0"/>
          <w:numId w:val="3"/>
        </w:numPr>
        <w:tabs>
          <w:tab w:val="left" w:pos="851"/>
        </w:tabs>
        <w:suppressAutoHyphens w:val="0"/>
        <w:snapToGrid w:val="0"/>
        <w:spacing w:after="0" w:line="240" w:lineRule="auto"/>
        <w:ind w:firstLine="567"/>
        <w:contextualSpacing/>
        <w:jc w:val="both"/>
        <w:rPr>
          <w:rFonts w:ascii="Times New Roman" w:eastAsia="Times New Roman" w:hAnsi="Times New Roman" w:cs="Times New Roman"/>
          <w:sz w:val="21"/>
          <w:szCs w:val="21"/>
          <w:lang w:eastAsia="ar-SA"/>
        </w:rPr>
      </w:pPr>
    </w:p>
    <w:p w14:paraId="11709116" w14:textId="77777777" w:rsidR="00A42ABB" w:rsidRDefault="00A42ABB" w:rsidP="00C65644">
      <w:pPr>
        <w:keepNext/>
        <w:numPr>
          <w:ilvl w:val="0"/>
          <w:numId w:val="6"/>
        </w:numPr>
        <w:tabs>
          <w:tab w:val="left" w:pos="284"/>
        </w:tabs>
        <w:spacing w:before="120" w:after="120" w:line="240" w:lineRule="auto"/>
        <w:ind w:left="0" w:firstLine="0"/>
        <w:contextualSpacing/>
        <w:jc w:val="center"/>
        <w:outlineLvl w:val="0"/>
        <w:rPr>
          <w:rFonts w:ascii="Times New Roman" w:eastAsia="Times New Roman" w:hAnsi="Times New Roman" w:cs="Times New Roman"/>
          <w:b/>
          <w:bCs/>
          <w:kern w:val="2"/>
          <w:sz w:val="21"/>
          <w:lang w:eastAsia="ru-RU"/>
        </w:rPr>
      </w:pPr>
      <w:r>
        <w:rPr>
          <w:rFonts w:ascii="Times New Roman" w:eastAsia="Times New Roman" w:hAnsi="Times New Roman" w:cs="Times New Roman"/>
          <w:b/>
          <w:bCs/>
          <w:kern w:val="2"/>
          <w:sz w:val="21"/>
          <w:lang w:eastAsia="ru-RU"/>
        </w:rPr>
        <w:t>Адреса, реквизиты и подписи Сторон</w:t>
      </w:r>
    </w:p>
    <w:tbl>
      <w:tblPr>
        <w:tblW w:w="10137" w:type="dxa"/>
        <w:tblInd w:w="222" w:type="dxa"/>
        <w:tblLayout w:type="fixed"/>
        <w:tblLook w:val="04A0" w:firstRow="1" w:lastRow="0" w:firstColumn="1" w:lastColumn="0" w:noHBand="0" w:noVBand="1"/>
      </w:tblPr>
      <w:tblGrid>
        <w:gridCol w:w="5090"/>
        <w:gridCol w:w="5047"/>
      </w:tblGrid>
      <w:tr w:rsidR="00A42ABB" w:rsidRPr="00970538" w14:paraId="291338A7" w14:textId="77777777" w:rsidTr="00E80937">
        <w:trPr>
          <w:trHeight w:val="233"/>
        </w:trPr>
        <w:tc>
          <w:tcPr>
            <w:tcW w:w="5090" w:type="dxa"/>
          </w:tcPr>
          <w:p w14:paraId="267AB8AF" w14:textId="77777777" w:rsidR="00A42ABB" w:rsidRPr="00970538" w:rsidRDefault="00A42ABB" w:rsidP="00E80937">
            <w:pPr>
              <w:widowControl w:val="0"/>
              <w:spacing w:after="0" w:line="240" w:lineRule="auto"/>
              <w:rPr>
                <w:rFonts w:ascii="Times New Roman" w:hAnsi="Times New Roman" w:cs="Times New Roman"/>
                <w:b/>
                <w:bCs/>
                <w:sz w:val="21"/>
                <w:szCs w:val="21"/>
                <w:lang w:eastAsia="ar-SA"/>
              </w:rPr>
            </w:pPr>
            <w:r w:rsidRPr="00970538">
              <w:rPr>
                <w:rFonts w:ascii="Times New Roman" w:hAnsi="Times New Roman" w:cs="Times New Roman"/>
                <w:b/>
                <w:bCs/>
                <w:sz w:val="21"/>
                <w:szCs w:val="21"/>
                <w:lang w:eastAsia="ar-SA"/>
              </w:rPr>
              <w:t>Покупатель:</w:t>
            </w:r>
          </w:p>
          <w:p w14:paraId="4D0BD42F"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r w:rsidRPr="00834AA8">
              <w:rPr>
                <w:rFonts w:ascii="Times New Roman" w:hAnsi="Times New Roman" w:cs="Times New Roman"/>
                <w:bCs/>
                <w:sz w:val="21"/>
                <w:szCs w:val="21"/>
                <w:lang w:eastAsia="ar-SA"/>
              </w:rPr>
              <w:t>ООО «</w:t>
            </w:r>
            <w:r w:rsidR="007C2AF5">
              <w:rPr>
                <w:rFonts w:ascii="Times New Roman" w:hAnsi="Times New Roman" w:cs="Times New Roman"/>
                <w:bCs/>
                <w:sz w:val="21"/>
                <w:szCs w:val="21"/>
                <w:lang w:eastAsia="ar-SA"/>
              </w:rPr>
              <w:t>ЭКМ</w:t>
            </w:r>
            <w:r w:rsidRPr="00834AA8">
              <w:rPr>
                <w:rFonts w:ascii="Times New Roman" w:hAnsi="Times New Roman" w:cs="Times New Roman"/>
                <w:bCs/>
                <w:sz w:val="21"/>
                <w:szCs w:val="21"/>
                <w:lang w:eastAsia="ar-SA"/>
              </w:rPr>
              <w:t xml:space="preserve">» </w:t>
            </w:r>
          </w:p>
          <w:p w14:paraId="59D7FB45"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p>
          <w:p w14:paraId="4DCF6AFF" w14:textId="77777777" w:rsidR="00834AA8" w:rsidRPr="00834AA8" w:rsidRDefault="007C2AF5" w:rsidP="00834AA8">
            <w:pPr>
              <w:widowControl w:val="0"/>
              <w:spacing w:after="0" w:line="240" w:lineRule="auto"/>
              <w:rPr>
                <w:rFonts w:ascii="Times New Roman" w:hAnsi="Times New Roman" w:cs="Times New Roman"/>
                <w:bCs/>
                <w:sz w:val="21"/>
                <w:szCs w:val="21"/>
                <w:lang w:eastAsia="ar-SA"/>
              </w:rPr>
            </w:pPr>
            <w:r w:rsidRPr="007C2AF5">
              <w:rPr>
                <w:rFonts w:ascii="Times New Roman" w:hAnsi="Times New Roman" w:cs="Times New Roman"/>
                <w:bCs/>
                <w:sz w:val="21"/>
                <w:szCs w:val="21"/>
                <w:lang w:eastAsia="ar-SA"/>
              </w:rPr>
              <w:t xml:space="preserve">454085, г. Челябинск, </w:t>
            </w:r>
            <w:proofErr w:type="spellStart"/>
            <w:r w:rsidRPr="007C2AF5">
              <w:rPr>
                <w:rFonts w:ascii="Times New Roman" w:hAnsi="Times New Roman" w:cs="Times New Roman"/>
                <w:bCs/>
                <w:sz w:val="21"/>
                <w:szCs w:val="21"/>
                <w:lang w:eastAsia="ar-SA"/>
              </w:rPr>
              <w:t>пр.Ленина</w:t>
            </w:r>
            <w:proofErr w:type="spellEnd"/>
            <w:r w:rsidRPr="007C2AF5">
              <w:rPr>
                <w:rFonts w:ascii="Times New Roman" w:hAnsi="Times New Roman" w:cs="Times New Roman"/>
                <w:bCs/>
                <w:sz w:val="21"/>
                <w:szCs w:val="21"/>
                <w:lang w:eastAsia="ar-SA"/>
              </w:rPr>
              <w:t>, д.2М, пом. 15</w:t>
            </w:r>
          </w:p>
          <w:p w14:paraId="294885D1"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r w:rsidRPr="00834AA8">
              <w:rPr>
                <w:rFonts w:ascii="Times New Roman" w:hAnsi="Times New Roman" w:cs="Times New Roman"/>
                <w:bCs/>
                <w:sz w:val="21"/>
                <w:szCs w:val="21"/>
                <w:lang w:eastAsia="ar-SA"/>
              </w:rPr>
              <w:t xml:space="preserve">ИНН </w:t>
            </w:r>
            <w:r w:rsidR="007C2AF5" w:rsidRPr="007C2AF5">
              <w:rPr>
                <w:rFonts w:ascii="Times New Roman" w:hAnsi="Times New Roman" w:cs="Times New Roman"/>
                <w:bCs/>
                <w:sz w:val="21"/>
                <w:szCs w:val="21"/>
                <w:lang w:eastAsia="ar-SA"/>
              </w:rPr>
              <w:t xml:space="preserve">7449137109 </w:t>
            </w:r>
            <w:r w:rsidRPr="00834AA8">
              <w:rPr>
                <w:rFonts w:ascii="Times New Roman" w:hAnsi="Times New Roman" w:cs="Times New Roman"/>
                <w:bCs/>
                <w:sz w:val="21"/>
                <w:szCs w:val="21"/>
                <w:lang w:eastAsia="ar-SA"/>
              </w:rPr>
              <w:t xml:space="preserve">КПП </w:t>
            </w:r>
            <w:r w:rsidR="007C2AF5" w:rsidRPr="007C2AF5">
              <w:rPr>
                <w:rFonts w:ascii="Times New Roman" w:hAnsi="Times New Roman" w:cs="Times New Roman"/>
                <w:bCs/>
                <w:sz w:val="21"/>
                <w:szCs w:val="21"/>
                <w:lang w:eastAsia="ar-SA"/>
              </w:rPr>
              <w:t>745201001</w:t>
            </w:r>
          </w:p>
          <w:p w14:paraId="5E4259D9"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r w:rsidRPr="00834AA8">
              <w:rPr>
                <w:rFonts w:ascii="Times New Roman" w:hAnsi="Times New Roman" w:cs="Times New Roman"/>
                <w:bCs/>
                <w:sz w:val="21"/>
                <w:szCs w:val="21"/>
                <w:lang w:eastAsia="ar-SA"/>
              </w:rPr>
              <w:t xml:space="preserve">Р/с </w:t>
            </w:r>
            <w:r w:rsidR="007C2AF5" w:rsidRPr="007C2AF5">
              <w:rPr>
                <w:rFonts w:ascii="Times New Roman" w:hAnsi="Times New Roman" w:cs="Times New Roman"/>
                <w:bCs/>
                <w:sz w:val="21"/>
                <w:szCs w:val="21"/>
                <w:lang w:eastAsia="ar-SA"/>
              </w:rPr>
              <w:t>40702810372000005856</w:t>
            </w:r>
          </w:p>
          <w:p w14:paraId="327DB924" w14:textId="77777777" w:rsidR="00834AA8" w:rsidRPr="00834AA8" w:rsidRDefault="007C2AF5" w:rsidP="00834AA8">
            <w:pPr>
              <w:widowControl w:val="0"/>
              <w:spacing w:after="0" w:line="240" w:lineRule="auto"/>
              <w:rPr>
                <w:rFonts w:ascii="Times New Roman" w:hAnsi="Times New Roman" w:cs="Times New Roman"/>
                <w:bCs/>
                <w:sz w:val="21"/>
                <w:szCs w:val="21"/>
                <w:lang w:eastAsia="ar-SA"/>
              </w:rPr>
            </w:pPr>
            <w:r w:rsidRPr="007C2AF5">
              <w:rPr>
                <w:rFonts w:ascii="Times New Roman" w:hAnsi="Times New Roman" w:cs="Times New Roman"/>
                <w:bCs/>
                <w:sz w:val="21"/>
                <w:szCs w:val="21"/>
                <w:lang w:eastAsia="ar-SA"/>
              </w:rPr>
              <w:t>в ЧЕЛЯБИНСКОЕ ОТДЕЛЕНИЕ N8597 ПАО</w:t>
            </w:r>
            <w:r>
              <w:rPr>
                <w:rFonts w:ascii="Times New Roman" w:hAnsi="Times New Roman" w:cs="Times New Roman"/>
                <w:bCs/>
                <w:sz w:val="21"/>
                <w:szCs w:val="21"/>
                <w:lang w:val="en-US" w:eastAsia="ar-SA"/>
              </w:rPr>
              <w:t> </w:t>
            </w:r>
            <w:r w:rsidRPr="007C2AF5">
              <w:rPr>
                <w:rFonts w:ascii="Times New Roman" w:hAnsi="Times New Roman" w:cs="Times New Roman"/>
                <w:bCs/>
                <w:sz w:val="21"/>
                <w:szCs w:val="21"/>
                <w:lang w:eastAsia="ar-SA"/>
              </w:rPr>
              <w:t>СБЕРБАНК</w:t>
            </w:r>
          </w:p>
          <w:p w14:paraId="1C3475B8"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r w:rsidRPr="00834AA8">
              <w:rPr>
                <w:rFonts w:ascii="Times New Roman" w:hAnsi="Times New Roman" w:cs="Times New Roman"/>
                <w:bCs/>
                <w:sz w:val="21"/>
                <w:szCs w:val="21"/>
                <w:lang w:eastAsia="ar-SA"/>
              </w:rPr>
              <w:t xml:space="preserve">К/с </w:t>
            </w:r>
            <w:r w:rsidR="007C2AF5" w:rsidRPr="007C2AF5">
              <w:rPr>
                <w:rFonts w:ascii="Times New Roman" w:hAnsi="Times New Roman" w:cs="Times New Roman"/>
                <w:bCs/>
                <w:sz w:val="21"/>
                <w:szCs w:val="21"/>
                <w:lang w:eastAsia="ar-SA"/>
              </w:rPr>
              <w:t>30101810700000000602</w:t>
            </w:r>
          </w:p>
          <w:p w14:paraId="2394CCF1"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r w:rsidRPr="00834AA8">
              <w:rPr>
                <w:rFonts w:ascii="Times New Roman" w:hAnsi="Times New Roman" w:cs="Times New Roman"/>
                <w:bCs/>
                <w:sz w:val="21"/>
                <w:szCs w:val="21"/>
                <w:lang w:eastAsia="ar-SA"/>
              </w:rPr>
              <w:t xml:space="preserve">БИК </w:t>
            </w:r>
            <w:r w:rsidR="007C2AF5" w:rsidRPr="007C2AF5">
              <w:rPr>
                <w:rFonts w:ascii="Times New Roman" w:hAnsi="Times New Roman" w:cs="Times New Roman"/>
                <w:bCs/>
                <w:sz w:val="21"/>
                <w:szCs w:val="21"/>
                <w:lang w:eastAsia="ar-SA"/>
              </w:rPr>
              <w:t>047501602</w:t>
            </w:r>
          </w:p>
          <w:p w14:paraId="1E86FCC4"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p>
          <w:p w14:paraId="3B9B9C0F"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p>
          <w:p w14:paraId="5BBEAF68"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p>
          <w:p w14:paraId="3D5C1F51"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p>
          <w:p w14:paraId="122A4DE8"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r w:rsidRPr="00834AA8">
              <w:rPr>
                <w:rFonts w:ascii="Times New Roman" w:hAnsi="Times New Roman" w:cs="Times New Roman"/>
                <w:bCs/>
                <w:sz w:val="21"/>
                <w:szCs w:val="21"/>
                <w:lang w:eastAsia="ar-SA"/>
              </w:rPr>
              <w:t>Директор</w:t>
            </w:r>
          </w:p>
          <w:p w14:paraId="7BFB6AD6"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p>
          <w:p w14:paraId="773E7E5D" w14:textId="77777777" w:rsidR="00834AA8" w:rsidRPr="00834AA8" w:rsidRDefault="00834AA8" w:rsidP="00834AA8">
            <w:pPr>
              <w:widowControl w:val="0"/>
              <w:spacing w:after="0" w:line="240" w:lineRule="auto"/>
              <w:rPr>
                <w:rFonts w:ascii="Times New Roman" w:hAnsi="Times New Roman" w:cs="Times New Roman"/>
                <w:bCs/>
                <w:sz w:val="21"/>
                <w:szCs w:val="21"/>
                <w:lang w:eastAsia="ar-SA"/>
              </w:rPr>
            </w:pPr>
          </w:p>
          <w:p w14:paraId="3382A1E8" w14:textId="77777777" w:rsidR="00A42ABB" w:rsidRPr="00384D8E" w:rsidRDefault="00834AA8" w:rsidP="00834AA8">
            <w:pPr>
              <w:widowControl w:val="0"/>
              <w:spacing w:after="0" w:line="240" w:lineRule="auto"/>
              <w:rPr>
                <w:rFonts w:ascii="Times New Roman" w:hAnsi="Times New Roman" w:cs="Times New Roman"/>
                <w:bCs/>
                <w:sz w:val="21"/>
                <w:szCs w:val="21"/>
                <w:lang w:eastAsia="ar-SA"/>
              </w:rPr>
            </w:pPr>
            <w:r w:rsidRPr="00834AA8">
              <w:rPr>
                <w:rFonts w:ascii="Times New Roman" w:hAnsi="Times New Roman" w:cs="Times New Roman"/>
                <w:bCs/>
                <w:sz w:val="21"/>
                <w:szCs w:val="21"/>
                <w:lang w:eastAsia="ar-SA"/>
              </w:rPr>
              <w:t>_____________________</w:t>
            </w:r>
            <w:r w:rsidR="00384D8E">
              <w:rPr>
                <w:rFonts w:ascii="Times New Roman" w:hAnsi="Times New Roman" w:cs="Times New Roman"/>
                <w:bCs/>
                <w:sz w:val="21"/>
                <w:szCs w:val="21"/>
                <w:lang w:eastAsia="ar-SA"/>
              </w:rPr>
              <w:t>Д.С. Белоусов</w:t>
            </w:r>
          </w:p>
          <w:p w14:paraId="358A1F51" w14:textId="77777777" w:rsidR="00834AA8" w:rsidRPr="00970538" w:rsidRDefault="00834AA8" w:rsidP="00834AA8">
            <w:pPr>
              <w:widowControl w:val="0"/>
              <w:spacing w:after="0" w:line="240" w:lineRule="auto"/>
              <w:rPr>
                <w:rFonts w:ascii="Times New Roman" w:eastAsia="Times New Roman" w:hAnsi="Times New Roman" w:cs="Times New Roman"/>
                <w:bCs/>
                <w:sz w:val="21"/>
                <w:szCs w:val="21"/>
                <w:lang w:eastAsia="ru-RU"/>
              </w:rPr>
            </w:pPr>
            <w:r>
              <w:rPr>
                <w:rFonts w:ascii="Times New Roman" w:hAnsi="Times New Roman" w:cs="Times New Roman"/>
                <w:bCs/>
                <w:sz w:val="21"/>
                <w:szCs w:val="21"/>
                <w:lang w:eastAsia="ar-SA"/>
              </w:rPr>
              <w:t>МП</w:t>
            </w:r>
          </w:p>
        </w:tc>
        <w:tc>
          <w:tcPr>
            <w:tcW w:w="5047" w:type="dxa"/>
          </w:tcPr>
          <w:p w14:paraId="0EE03EB2" w14:textId="77777777" w:rsidR="00A42ABB" w:rsidRPr="00970538" w:rsidRDefault="00A42ABB" w:rsidP="00E80937">
            <w:pPr>
              <w:widowControl w:val="0"/>
              <w:spacing w:after="0" w:line="240" w:lineRule="auto"/>
              <w:rPr>
                <w:rFonts w:ascii="Times New Roman" w:hAnsi="Times New Roman" w:cs="Times New Roman"/>
                <w:b/>
                <w:bCs/>
                <w:sz w:val="21"/>
                <w:szCs w:val="21"/>
                <w:lang w:eastAsia="ar-SA"/>
              </w:rPr>
            </w:pPr>
            <w:r w:rsidRPr="00970538">
              <w:rPr>
                <w:rFonts w:ascii="Times New Roman" w:hAnsi="Times New Roman" w:cs="Times New Roman"/>
                <w:b/>
                <w:bCs/>
                <w:sz w:val="21"/>
                <w:szCs w:val="21"/>
              </w:rPr>
              <w:t>Поставщик:</w:t>
            </w:r>
          </w:p>
          <w:p w14:paraId="4BD1E517" w14:textId="77777777" w:rsidR="00970538" w:rsidRPr="00970538" w:rsidRDefault="00970538" w:rsidP="00970538">
            <w:pPr>
              <w:widowControl w:val="0"/>
              <w:spacing w:after="0" w:line="240" w:lineRule="auto"/>
              <w:rPr>
                <w:rFonts w:ascii="Times New Roman" w:hAnsi="Times New Roman" w:cs="Times New Roman"/>
                <w:sz w:val="21"/>
                <w:szCs w:val="21"/>
              </w:rPr>
            </w:pPr>
          </w:p>
          <w:p w14:paraId="4E4E868F" w14:textId="77777777" w:rsidR="00970538" w:rsidRDefault="00970538" w:rsidP="00E80937">
            <w:pPr>
              <w:widowControl w:val="0"/>
              <w:spacing w:after="0" w:line="240" w:lineRule="auto"/>
              <w:rPr>
                <w:rFonts w:ascii="Times New Roman" w:eastAsia="Times New Roman" w:hAnsi="Times New Roman" w:cs="Times New Roman"/>
                <w:bCs/>
                <w:sz w:val="21"/>
                <w:szCs w:val="21"/>
                <w:lang w:eastAsia="ru-RU"/>
              </w:rPr>
            </w:pPr>
          </w:p>
          <w:p w14:paraId="358D08AC" w14:textId="77777777" w:rsidR="00DC40B1" w:rsidRPr="00970538" w:rsidRDefault="00DC40B1" w:rsidP="00E80937">
            <w:pPr>
              <w:widowControl w:val="0"/>
              <w:spacing w:after="0" w:line="240" w:lineRule="auto"/>
              <w:rPr>
                <w:rFonts w:ascii="Times New Roman" w:eastAsia="Times New Roman" w:hAnsi="Times New Roman" w:cs="Times New Roman"/>
                <w:bCs/>
                <w:sz w:val="21"/>
                <w:szCs w:val="21"/>
                <w:lang w:eastAsia="ru-RU"/>
              </w:rPr>
            </w:pPr>
          </w:p>
          <w:p w14:paraId="7E927776" w14:textId="77777777" w:rsidR="00A42ABB" w:rsidRDefault="00A42ABB" w:rsidP="00E80937">
            <w:pPr>
              <w:widowControl w:val="0"/>
              <w:spacing w:after="0" w:line="240" w:lineRule="auto"/>
              <w:rPr>
                <w:rFonts w:ascii="Times New Roman" w:hAnsi="Times New Roman" w:cs="Times New Roman"/>
                <w:bCs/>
                <w:color w:val="000000"/>
                <w:sz w:val="21"/>
                <w:szCs w:val="21"/>
              </w:rPr>
            </w:pPr>
          </w:p>
          <w:p w14:paraId="53FDE6EC" w14:textId="77777777" w:rsidR="00F45EEF" w:rsidRDefault="00F45EEF" w:rsidP="00E80937">
            <w:pPr>
              <w:widowControl w:val="0"/>
              <w:spacing w:after="0" w:line="240" w:lineRule="auto"/>
              <w:rPr>
                <w:rFonts w:ascii="Times New Roman" w:hAnsi="Times New Roman" w:cs="Times New Roman"/>
                <w:bCs/>
                <w:color w:val="000000"/>
                <w:sz w:val="21"/>
                <w:szCs w:val="21"/>
              </w:rPr>
            </w:pPr>
          </w:p>
          <w:p w14:paraId="4E90CBB8" w14:textId="77777777" w:rsidR="00F45EEF" w:rsidRDefault="00F45EEF" w:rsidP="00E80937">
            <w:pPr>
              <w:widowControl w:val="0"/>
              <w:spacing w:after="0" w:line="240" w:lineRule="auto"/>
              <w:rPr>
                <w:rFonts w:ascii="Times New Roman" w:hAnsi="Times New Roman" w:cs="Times New Roman"/>
                <w:bCs/>
                <w:color w:val="000000"/>
                <w:sz w:val="21"/>
                <w:szCs w:val="21"/>
              </w:rPr>
            </w:pPr>
          </w:p>
          <w:p w14:paraId="23E41F79" w14:textId="77777777" w:rsidR="00F45EEF" w:rsidRDefault="00F45EEF" w:rsidP="00E80937">
            <w:pPr>
              <w:widowControl w:val="0"/>
              <w:spacing w:after="0" w:line="240" w:lineRule="auto"/>
              <w:rPr>
                <w:rFonts w:ascii="Times New Roman" w:hAnsi="Times New Roman" w:cs="Times New Roman"/>
                <w:bCs/>
                <w:color w:val="000000"/>
                <w:sz w:val="21"/>
                <w:szCs w:val="21"/>
              </w:rPr>
            </w:pPr>
          </w:p>
          <w:p w14:paraId="01981F55" w14:textId="77777777" w:rsidR="00F45EEF" w:rsidRDefault="00F45EEF" w:rsidP="00E80937">
            <w:pPr>
              <w:widowControl w:val="0"/>
              <w:spacing w:after="0" w:line="240" w:lineRule="auto"/>
              <w:rPr>
                <w:rFonts w:ascii="Times New Roman" w:hAnsi="Times New Roman" w:cs="Times New Roman"/>
                <w:bCs/>
                <w:color w:val="000000"/>
                <w:sz w:val="21"/>
                <w:szCs w:val="21"/>
              </w:rPr>
            </w:pPr>
          </w:p>
          <w:p w14:paraId="43F6A019" w14:textId="77777777" w:rsidR="00F45EEF" w:rsidRDefault="00F45EEF" w:rsidP="00E80937">
            <w:pPr>
              <w:widowControl w:val="0"/>
              <w:spacing w:after="0" w:line="240" w:lineRule="auto"/>
              <w:rPr>
                <w:rFonts w:ascii="Times New Roman" w:hAnsi="Times New Roman" w:cs="Times New Roman"/>
                <w:bCs/>
                <w:color w:val="000000"/>
                <w:sz w:val="21"/>
                <w:szCs w:val="21"/>
              </w:rPr>
            </w:pPr>
          </w:p>
          <w:p w14:paraId="6768BCF7" w14:textId="77777777" w:rsidR="00F45EEF" w:rsidRDefault="00F45EEF" w:rsidP="00E80937">
            <w:pPr>
              <w:widowControl w:val="0"/>
              <w:spacing w:after="0" w:line="240" w:lineRule="auto"/>
              <w:rPr>
                <w:rFonts w:ascii="Times New Roman" w:hAnsi="Times New Roman" w:cs="Times New Roman"/>
                <w:bCs/>
                <w:color w:val="000000"/>
                <w:sz w:val="21"/>
                <w:szCs w:val="21"/>
              </w:rPr>
            </w:pPr>
          </w:p>
          <w:p w14:paraId="38264BE3" w14:textId="77777777" w:rsidR="00F45EEF" w:rsidRDefault="00F45EEF" w:rsidP="00E80937">
            <w:pPr>
              <w:widowControl w:val="0"/>
              <w:spacing w:after="0" w:line="240" w:lineRule="auto"/>
              <w:rPr>
                <w:rFonts w:ascii="Times New Roman" w:hAnsi="Times New Roman" w:cs="Times New Roman"/>
                <w:bCs/>
                <w:color w:val="000000"/>
                <w:sz w:val="21"/>
                <w:szCs w:val="21"/>
              </w:rPr>
            </w:pPr>
          </w:p>
          <w:p w14:paraId="303A1C7B" w14:textId="77777777" w:rsidR="00F45EEF" w:rsidRDefault="00F45EEF" w:rsidP="00E80937">
            <w:pPr>
              <w:widowControl w:val="0"/>
              <w:spacing w:after="0" w:line="240" w:lineRule="auto"/>
              <w:rPr>
                <w:rFonts w:ascii="Times New Roman" w:hAnsi="Times New Roman" w:cs="Times New Roman"/>
                <w:bCs/>
                <w:color w:val="000000"/>
                <w:sz w:val="21"/>
                <w:szCs w:val="21"/>
              </w:rPr>
            </w:pPr>
          </w:p>
          <w:p w14:paraId="40636C6E" w14:textId="77777777" w:rsidR="00F45EEF" w:rsidRDefault="00F45EEF" w:rsidP="00E80937">
            <w:pPr>
              <w:widowControl w:val="0"/>
              <w:spacing w:after="0" w:line="240" w:lineRule="auto"/>
              <w:rPr>
                <w:rFonts w:ascii="Times New Roman" w:hAnsi="Times New Roman" w:cs="Times New Roman"/>
                <w:bCs/>
                <w:color w:val="000000"/>
                <w:sz w:val="21"/>
                <w:szCs w:val="21"/>
              </w:rPr>
            </w:pPr>
          </w:p>
          <w:p w14:paraId="41439852" w14:textId="77777777" w:rsidR="00F45EEF" w:rsidRDefault="00F45EEF" w:rsidP="00E80937">
            <w:pPr>
              <w:widowControl w:val="0"/>
              <w:spacing w:after="0" w:line="240" w:lineRule="auto"/>
              <w:rPr>
                <w:rFonts w:ascii="Times New Roman" w:hAnsi="Times New Roman" w:cs="Times New Roman"/>
                <w:bCs/>
                <w:color w:val="000000"/>
                <w:sz w:val="21"/>
                <w:szCs w:val="21"/>
              </w:rPr>
            </w:pPr>
          </w:p>
          <w:p w14:paraId="59374BE4" w14:textId="77777777" w:rsidR="00F45EEF" w:rsidRPr="00970538" w:rsidRDefault="00F45EEF" w:rsidP="00E80937">
            <w:pPr>
              <w:widowControl w:val="0"/>
              <w:spacing w:after="0" w:line="240" w:lineRule="auto"/>
              <w:rPr>
                <w:rFonts w:ascii="Times New Roman" w:hAnsi="Times New Roman" w:cs="Times New Roman"/>
                <w:bCs/>
                <w:color w:val="000000"/>
                <w:sz w:val="21"/>
                <w:szCs w:val="21"/>
              </w:rPr>
            </w:pPr>
          </w:p>
          <w:p w14:paraId="39675C52" w14:textId="77777777" w:rsidR="000B0A0F" w:rsidRPr="00970538" w:rsidRDefault="000B0A0F" w:rsidP="00E80937">
            <w:pPr>
              <w:widowControl w:val="0"/>
              <w:spacing w:after="0" w:line="240" w:lineRule="auto"/>
              <w:rPr>
                <w:rFonts w:ascii="Times New Roman" w:hAnsi="Times New Roman" w:cs="Times New Roman"/>
                <w:bCs/>
                <w:sz w:val="21"/>
                <w:szCs w:val="21"/>
                <w:lang w:eastAsia="ar-SA"/>
              </w:rPr>
            </w:pPr>
          </w:p>
          <w:p w14:paraId="4D4D7E3F" w14:textId="77777777" w:rsidR="00A42ABB" w:rsidRPr="00970538" w:rsidRDefault="00A42ABB" w:rsidP="00E80937">
            <w:pPr>
              <w:widowControl w:val="0"/>
              <w:spacing w:after="0" w:line="240" w:lineRule="auto"/>
              <w:rPr>
                <w:rFonts w:ascii="Times New Roman" w:hAnsi="Times New Roman" w:cs="Times New Roman"/>
                <w:sz w:val="21"/>
                <w:szCs w:val="21"/>
              </w:rPr>
            </w:pPr>
            <w:r w:rsidRPr="00970538">
              <w:rPr>
                <w:rFonts w:ascii="Times New Roman" w:hAnsi="Times New Roman" w:cs="Times New Roman"/>
                <w:bCs/>
                <w:sz w:val="21"/>
                <w:szCs w:val="21"/>
                <w:lang w:eastAsia="ar-SA"/>
              </w:rPr>
              <w:t>___________________________</w:t>
            </w:r>
          </w:p>
          <w:p w14:paraId="30F1032A" w14:textId="77777777" w:rsidR="00A42ABB" w:rsidRPr="00970538" w:rsidRDefault="00A42ABB" w:rsidP="00E80937">
            <w:pPr>
              <w:widowControl w:val="0"/>
              <w:spacing w:after="0" w:line="240" w:lineRule="auto"/>
              <w:rPr>
                <w:rFonts w:ascii="Times New Roman" w:hAnsi="Times New Roman" w:cs="Times New Roman"/>
                <w:bCs/>
                <w:sz w:val="21"/>
                <w:szCs w:val="21"/>
                <w:lang w:eastAsia="ar-SA"/>
              </w:rPr>
            </w:pPr>
            <w:r w:rsidRPr="00970538">
              <w:rPr>
                <w:rFonts w:ascii="Times New Roman" w:hAnsi="Times New Roman" w:cs="Times New Roman"/>
                <w:sz w:val="21"/>
                <w:szCs w:val="21"/>
              </w:rPr>
              <w:t>МП</w:t>
            </w:r>
          </w:p>
        </w:tc>
      </w:tr>
    </w:tbl>
    <w:p w14:paraId="617122B3" w14:textId="77777777" w:rsidR="00A42ABB" w:rsidRPr="00FC5179" w:rsidRDefault="00A42ABB" w:rsidP="00A42ABB">
      <w:pPr>
        <w:rPr>
          <w:rFonts w:eastAsia="Times New Roman" w:cs="Times New Roman"/>
          <w:lang w:val="en-US" w:eastAsia="ru-RU"/>
        </w:rPr>
      </w:pPr>
    </w:p>
    <w:p w14:paraId="4C4D2A88" w14:textId="77777777" w:rsidR="00A42ABB" w:rsidRDefault="00A42ABB" w:rsidP="00A42ABB">
      <w:pPr>
        <w:spacing w:after="0" w:line="240" w:lineRule="auto"/>
        <w:sectPr w:rsidR="00A42ABB" w:rsidSect="00723EA7">
          <w:footerReference w:type="default" r:id="rId8"/>
          <w:pgSz w:w="11906" w:h="16838"/>
          <w:pgMar w:top="709" w:right="566" w:bottom="709" w:left="1134" w:header="0" w:footer="283" w:gutter="0"/>
          <w:cols w:space="720"/>
          <w:formProt w:val="0"/>
          <w:docGrid w:linePitch="360" w:charSpace="4096"/>
        </w:sectPr>
      </w:pPr>
      <w:r>
        <w:br w:type="page"/>
      </w:r>
    </w:p>
    <w:p w14:paraId="476586C3" w14:textId="77777777" w:rsidR="00A42ABB" w:rsidRPr="009D3BF3" w:rsidRDefault="00A42ABB" w:rsidP="00A42ABB">
      <w:pPr>
        <w:spacing w:after="0" w:line="240" w:lineRule="auto"/>
        <w:jc w:val="right"/>
        <w:rPr>
          <w:rFonts w:ascii="Times New Roman" w:hAnsi="Times New Roman" w:cs="Times New Roman"/>
          <w:sz w:val="24"/>
          <w:szCs w:val="24"/>
        </w:rPr>
      </w:pPr>
      <w:r w:rsidRPr="009D3BF3">
        <w:rPr>
          <w:rFonts w:ascii="Times New Roman" w:hAnsi="Times New Roman" w:cs="Times New Roman"/>
          <w:sz w:val="24"/>
          <w:szCs w:val="24"/>
        </w:rPr>
        <w:t>Приложение № 1 к Договору №_________</w:t>
      </w:r>
    </w:p>
    <w:p w14:paraId="1CEFBB23" w14:textId="03407511" w:rsidR="00A42ABB" w:rsidRPr="009D3BF3" w:rsidRDefault="00A42ABB" w:rsidP="00A42ABB">
      <w:pPr>
        <w:spacing w:after="0" w:line="240" w:lineRule="auto"/>
        <w:jc w:val="right"/>
        <w:rPr>
          <w:rFonts w:ascii="Times New Roman" w:hAnsi="Times New Roman" w:cs="Times New Roman"/>
          <w:sz w:val="24"/>
          <w:szCs w:val="24"/>
        </w:rPr>
      </w:pPr>
      <w:r w:rsidRPr="009D3BF3">
        <w:rPr>
          <w:rFonts w:ascii="Times New Roman" w:hAnsi="Times New Roman" w:cs="Times New Roman"/>
          <w:sz w:val="24"/>
          <w:szCs w:val="24"/>
        </w:rPr>
        <w:t>от «____» ____________ 202</w:t>
      </w:r>
      <w:r w:rsidR="00C46C3A">
        <w:rPr>
          <w:rFonts w:ascii="Times New Roman" w:hAnsi="Times New Roman" w:cs="Times New Roman"/>
          <w:sz w:val="24"/>
          <w:szCs w:val="24"/>
        </w:rPr>
        <w:t>5</w:t>
      </w:r>
      <w:r w:rsidRPr="009D3BF3">
        <w:rPr>
          <w:rFonts w:ascii="Times New Roman" w:hAnsi="Times New Roman" w:cs="Times New Roman"/>
          <w:sz w:val="24"/>
          <w:szCs w:val="24"/>
        </w:rPr>
        <w:t xml:space="preserve"> г.</w:t>
      </w:r>
    </w:p>
    <w:p w14:paraId="33EAEE74" w14:textId="77777777" w:rsidR="00A42ABB" w:rsidRPr="00B844FB" w:rsidRDefault="00A42ABB" w:rsidP="00A42ABB">
      <w:pPr>
        <w:tabs>
          <w:tab w:val="center" w:pos="4819"/>
          <w:tab w:val="left" w:pos="6015"/>
        </w:tabs>
        <w:spacing w:after="0" w:line="240" w:lineRule="auto"/>
        <w:ind w:firstLine="567"/>
        <w:contextualSpacing/>
        <w:jc w:val="center"/>
        <w:rPr>
          <w:rFonts w:ascii="Times New Roman" w:eastAsia="Calibri" w:hAnsi="Times New Roman" w:cs="Times New Roman"/>
          <w:b/>
          <w:color w:val="00000A"/>
        </w:rPr>
      </w:pPr>
    </w:p>
    <w:p w14:paraId="56CAAF95" w14:textId="77777777" w:rsidR="00A42ABB" w:rsidRDefault="00C65644" w:rsidP="00A42ABB">
      <w:pPr>
        <w:tabs>
          <w:tab w:val="left" w:pos="992"/>
        </w:tabs>
        <w:spacing w:after="0" w:line="240" w:lineRule="auto"/>
        <w:contextualSpacing/>
        <w:jc w:val="center"/>
        <w:rPr>
          <w:rFonts w:ascii="Times New Roman" w:eastAsia="Calibri" w:hAnsi="Times New Roman" w:cs="Times New Roman"/>
          <w:b/>
          <w:color w:val="00000A"/>
        </w:rPr>
      </w:pPr>
      <w:r>
        <w:rPr>
          <w:rFonts w:ascii="Times New Roman" w:eastAsia="Calibri" w:hAnsi="Times New Roman" w:cs="Times New Roman"/>
          <w:b/>
          <w:color w:val="00000A"/>
        </w:rPr>
        <w:t>С</w:t>
      </w:r>
      <w:r w:rsidR="0021768A">
        <w:rPr>
          <w:rFonts w:ascii="Times New Roman" w:eastAsia="Calibri" w:hAnsi="Times New Roman" w:cs="Times New Roman"/>
          <w:b/>
          <w:color w:val="00000A"/>
        </w:rPr>
        <w:t>ПЕЦИФИКАЦИЯ</w:t>
      </w:r>
    </w:p>
    <w:p w14:paraId="38BEBFFF" w14:textId="77777777" w:rsidR="006E4161" w:rsidRDefault="006E4161" w:rsidP="00A42ABB">
      <w:pPr>
        <w:tabs>
          <w:tab w:val="left" w:pos="992"/>
        </w:tabs>
        <w:spacing w:after="0" w:line="240" w:lineRule="auto"/>
        <w:contextualSpacing/>
        <w:jc w:val="center"/>
        <w:rPr>
          <w:rFonts w:ascii="Times New Roman" w:eastAsia="Times New Roman" w:hAnsi="Times New Roman" w:cs="Times New Roman"/>
          <w:bCs/>
          <w:sz w:val="24"/>
          <w:szCs w:val="24"/>
          <w:lang w:eastAsia="ru-RU"/>
        </w:rPr>
      </w:pP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863"/>
        <w:gridCol w:w="1106"/>
        <w:gridCol w:w="708"/>
        <w:gridCol w:w="1163"/>
        <w:gridCol w:w="1418"/>
        <w:gridCol w:w="1417"/>
        <w:gridCol w:w="1134"/>
      </w:tblGrid>
      <w:tr w:rsidR="00C65644" w:rsidRPr="00FB7B04" w14:paraId="5E588E08" w14:textId="77777777" w:rsidTr="00B31AB3">
        <w:trPr>
          <w:trHeight w:val="20"/>
        </w:trPr>
        <w:tc>
          <w:tcPr>
            <w:tcW w:w="441" w:type="dxa"/>
            <w:shd w:val="clear" w:color="auto" w:fill="FFFFFF" w:themeFill="background1"/>
            <w:noWrap/>
            <w:vAlign w:val="center"/>
            <w:hideMark/>
          </w:tcPr>
          <w:p w14:paraId="08D85D73"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Times New Roman" w:hAnsi="Times New Roman" w:cs="Times New Roman"/>
                <w:sz w:val="18"/>
                <w:szCs w:val="18"/>
                <w:lang w:eastAsia="ru-RU"/>
              </w:rPr>
              <w:t>№ п\п</w:t>
            </w:r>
          </w:p>
        </w:tc>
        <w:tc>
          <w:tcPr>
            <w:tcW w:w="2863" w:type="dxa"/>
            <w:shd w:val="clear" w:color="auto" w:fill="FFFFFF" w:themeFill="background1"/>
            <w:noWrap/>
            <w:vAlign w:val="center"/>
            <w:hideMark/>
          </w:tcPr>
          <w:p w14:paraId="6F85C703"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Times New Roman" w:hAnsi="Times New Roman" w:cs="Times New Roman"/>
                <w:sz w:val="18"/>
                <w:szCs w:val="18"/>
                <w:lang w:eastAsia="ru-RU"/>
              </w:rPr>
              <w:t>Наименование</w:t>
            </w:r>
            <w:r w:rsidR="003C3744">
              <w:rPr>
                <w:rFonts w:ascii="Times New Roman" w:eastAsia="Times New Roman" w:hAnsi="Times New Roman" w:cs="Times New Roman"/>
                <w:sz w:val="18"/>
                <w:szCs w:val="18"/>
                <w:lang w:eastAsia="ru-RU"/>
              </w:rPr>
              <w:t xml:space="preserve"> </w:t>
            </w:r>
          </w:p>
        </w:tc>
        <w:tc>
          <w:tcPr>
            <w:tcW w:w="1106" w:type="dxa"/>
            <w:shd w:val="clear" w:color="auto" w:fill="FFFFFF" w:themeFill="background1"/>
            <w:vAlign w:val="center"/>
            <w:hideMark/>
          </w:tcPr>
          <w:p w14:paraId="7A30ADCE"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Times New Roman" w:hAnsi="Times New Roman" w:cs="Times New Roman"/>
                <w:sz w:val="18"/>
                <w:szCs w:val="18"/>
                <w:lang w:eastAsia="ru-RU"/>
              </w:rPr>
              <w:t>Ед. изм.</w:t>
            </w:r>
          </w:p>
        </w:tc>
        <w:tc>
          <w:tcPr>
            <w:tcW w:w="708" w:type="dxa"/>
            <w:shd w:val="clear" w:color="auto" w:fill="FFFFFF" w:themeFill="background1"/>
            <w:vAlign w:val="center"/>
            <w:hideMark/>
          </w:tcPr>
          <w:p w14:paraId="3888B172"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Times New Roman" w:hAnsi="Times New Roman" w:cs="Times New Roman"/>
                <w:sz w:val="18"/>
                <w:szCs w:val="18"/>
                <w:lang w:eastAsia="ru-RU"/>
              </w:rPr>
              <w:t>Кол-во</w:t>
            </w:r>
          </w:p>
        </w:tc>
        <w:tc>
          <w:tcPr>
            <w:tcW w:w="1163" w:type="dxa"/>
            <w:shd w:val="clear" w:color="auto" w:fill="FFFFFF" w:themeFill="background1"/>
            <w:vAlign w:val="center"/>
            <w:hideMark/>
          </w:tcPr>
          <w:p w14:paraId="6F0C34C2" w14:textId="77777777" w:rsidR="00C65644" w:rsidRPr="00FB7B04" w:rsidRDefault="00C65644" w:rsidP="005D1655">
            <w:pPr>
              <w:widowControl w:val="0"/>
              <w:spacing w:after="0" w:line="240" w:lineRule="auto"/>
              <w:contextualSpacing/>
              <w:jc w:val="center"/>
              <w:rPr>
                <w:rFonts w:ascii="Times New Roman" w:eastAsia="Calibri" w:hAnsi="Times New Roman" w:cs="Times New Roman"/>
                <w:color w:val="000000"/>
                <w:sz w:val="18"/>
                <w:szCs w:val="18"/>
              </w:rPr>
            </w:pPr>
            <w:r w:rsidRPr="00FB7B04">
              <w:rPr>
                <w:rFonts w:ascii="Times New Roman" w:eastAsia="Calibri" w:hAnsi="Times New Roman" w:cs="Times New Roman"/>
                <w:color w:val="000000"/>
                <w:sz w:val="18"/>
                <w:szCs w:val="18"/>
              </w:rPr>
              <w:t>Цена</w:t>
            </w:r>
          </w:p>
          <w:p w14:paraId="4250E838"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Calibri" w:hAnsi="Times New Roman" w:cs="Times New Roman"/>
                <w:bCs/>
                <w:color w:val="000000"/>
                <w:sz w:val="18"/>
                <w:szCs w:val="18"/>
              </w:rPr>
              <w:t>за ед. без НДС, руб.</w:t>
            </w:r>
          </w:p>
        </w:tc>
        <w:tc>
          <w:tcPr>
            <w:tcW w:w="1418" w:type="dxa"/>
            <w:shd w:val="clear" w:color="auto" w:fill="FFFFFF" w:themeFill="background1"/>
            <w:vAlign w:val="center"/>
            <w:hideMark/>
          </w:tcPr>
          <w:p w14:paraId="34E97BFE" w14:textId="77777777" w:rsidR="00C65644" w:rsidRPr="00FB7B04" w:rsidRDefault="00C65644" w:rsidP="005D1655">
            <w:pPr>
              <w:widowControl w:val="0"/>
              <w:spacing w:after="0" w:line="240" w:lineRule="auto"/>
              <w:contextualSpacing/>
              <w:jc w:val="center"/>
              <w:rPr>
                <w:rFonts w:ascii="Times New Roman" w:eastAsia="Calibri" w:hAnsi="Times New Roman" w:cs="Times New Roman"/>
                <w:color w:val="000000"/>
                <w:sz w:val="18"/>
                <w:szCs w:val="18"/>
              </w:rPr>
            </w:pPr>
            <w:r w:rsidRPr="00FB7B04">
              <w:rPr>
                <w:rFonts w:ascii="Times New Roman" w:eastAsia="Calibri" w:hAnsi="Times New Roman" w:cs="Times New Roman"/>
                <w:color w:val="000000"/>
                <w:sz w:val="18"/>
                <w:szCs w:val="18"/>
              </w:rPr>
              <w:t>Цена</w:t>
            </w:r>
          </w:p>
          <w:p w14:paraId="7C469C55"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Calibri" w:hAnsi="Times New Roman" w:cs="Times New Roman"/>
                <w:bCs/>
                <w:color w:val="000000"/>
                <w:sz w:val="18"/>
                <w:szCs w:val="18"/>
              </w:rPr>
              <w:t>за ед. с НДС, руб.</w:t>
            </w:r>
          </w:p>
        </w:tc>
        <w:tc>
          <w:tcPr>
            <w:tcW w:w="1417" w:type="dxa"/>
            <w:shd w:val="clear" w:color="auto" w:fill="FFFFFF" w:themeFill="background1"/>
            <w:vAlign w:val="center"/>
          </w:tcPr>
          <w:p w14:paraId="3BE859A6" w14:textId="77777777" w:rsidR="00C65644" w:rsidRPr="00FB7B04" w:rsidRDefault="00C65644" w:rsidP="005D1655">
            <w:pPr>
              <w:widowControl w:val="0"/>
              <w:spacing w:after="0" w:line="240" w:lineRule="auto"/>
              <w:contextualSpacing/>
              <w:jc w:val="center"/>
              <w:rPr>
                <w:rFonts w:ascii="Times New Roman" w:eastAsia="Calibri" w:hAnsi="Times New Roman" w:cs="Times New Roman"/>
                <w:color w:val="000000"/>
                <w:sz w:val="18"/>
                <w:szCs w:val="18"/>
              </w:rPr>
            </w:pPr>
            <w:r w:rsidRPr="00FB7B04">
              <w:rPr>
                <w:rFonts w:ascii="Times New Roman" w:eastAsia="Calibri" w:hAnsi="Times New Roman" w:cs="Times New Roman"/>
                <w:color w:val="000000"/>
                <w:sz w:val="18"/>
                <w:szCs w:val="18"/>
              </w:rPr>
              <w:t>Стоимость</w:t>
            </w:r>
          </w:p>
          <w:p w14:paraId="5BC3F704"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Calibri" w:hAnsi="Times New Roman" w:cs="Times New Roman"/>
                <w:bCs/>
                <w:color w:val="000000"/>
                <w:sz w:val="18"/>
                <w:szCs w:val="18"/>
              </w:rPr>
              <w:t xml:space="preserve">без НДС, </w:t>
            </w:r>
            <w:proofErr w:type="spellStart"/>
            <w:r w:rsidRPr="00FB7B04">
              <w:rPr>
                <w:rFonts w:ascii="Times New Roman" w:eastAsia="Calibri" w:hAnsi="Times New Roman" w:cs="Times New Roman"/>
                <w:bCs/>
                <w:color w:val="000000"/>
                <w:sz w:val="18"/>
                <w:szCs w:val="18"/>
              </w:rPr>
              <w:t>руб</w:t>
            </w:r>
            <w:proofErr w:type="spellEnd"/>
          </w:p>
        </w:tc>
        <w:tc>
          <w:tcPr>
            <w:tcW w:w="1134" w:type="dxa"/>
            <w:shd w:val="clear" w:color="auto" w:fill="FFFFFF" w:themeFill="background1"/>
            <w:vAlign w:val="center"/>
          </w:tcPr>
          <w:p w14:paraId="07E839C3" w14:textId="77777777" w:rsidR="00C65644" w:rsidRPr="00FB7B04" w:rsidRDefault="00C65644" w:rsidP="005D1655">
            <w:pPr>
              <w:widowControl w:val="0"/>
              <w:spacing w:after="0" w:line="240" w:lineRule="auto"/>
              <w:contextualSpacing/>
              <w:jc w:val="center"/>
              <w:rPr>
                <w:rFonts w:ascii="Times New Roman" w:eastAsia="Calibri" w:hAnsi="Times New Roman" w:cs="Times New Roman"/>
                <w:color w:val="000000"/>
                <w:sz w:val="18"/>
                <w:szCs w:val="18"/>
              </w:rPr>
            </w:pPr>
            <w:r w:rsidRPr="00FB7B04">
              <w:rPr>
                <w:rFonts w:ascii="Times New Roman" w:eastAsia="Calibri" w:hAnsi="Times New Roman" w:cs="Times New Roman"/>
                <w:color w:val="000000"/>
                <w:sz w:val="18"/>
                <w:szCs w:val="18"/>
              </w:rPr>
              <w:t>Стоимость</w:t>
            </w:r>
          </w:p>
          <w:p w14:paraId="72FC9121"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Calibri" w:hAnsi="Times New Roman" w:cs="Times New Roman"/>
                <w:bCs/>
                <w:color w:val="000000"/>
                <w:sz w:val="18"/>
                <w:szCs w:val="18"/>
              </w:rPr>
              <w:t>с НДС, руб.</w:t>
            </w:r>
          </w:p>
        </w:tc>
      </w:tr>
      <w:tr w:rsidR="00C65644" w:rsidRPr="00FB7B04" w14:paraId="68464D3C" w14:textId="77777777" w:rsidTr="00B31AB3">
        <w:trPr>
          <w:trHeight w:val="20"/>
        </w:trPr>
        <w:tc>
          <w:tcPr>
            <w:tcW w:w="441" w:type="dxa"/>
            <w:shd w:val="clear" w:color="auto" w:fill="auto"/>
            <w:noWrap/>
            <w:hideMark/>
          </w:tcPr>
          <w:p w14:paraId="064DAA3E"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Times New Roman" w:hAnsi="Times New Roman" w:cs="Times New Roman"/>
                <w:sz w:val="18"/>
                <w:szCs w:val="18"/>
                <w:lang w:eastAsia="ru-RU"/>
              </w:rPr>
              <w:t> </w:t>
            </w:r>
          </w:p>
        </w:tc>
        <w:tc>
          <w:tcPr>
            <w:tcW w:w="2863" w:type="dxa"/>
            <w:shd w:val="clear" w:color="auto" w:fill="auto"/>
            <w:noWrap/>
            <w:vAlign w:val="center"/>
            <w:hideMark/>
          </w:tcPr>
          <w:p w14:paraId="6C88BE20"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Times New Roman" w:hAnsi="Times New Roman" w:cs="Times New Roman"/>
                <w:sz w:val="18"/>
                <w:szCs w:val="18"/>
                <w:lang w:eastAsia="ru-RU"/>
              </w:rPr>
              <w:t>1</w:t>
            </w:r>
          </w:p>
        </w:tc>
        <w:tc>
          <w:tcPr>
            <w:tcW w:w="1106" w:type="dxa"/>
            <w:shd w:val="clear" w:color="auto" w:fill="auto"/>
            <w:noWrap/>
            <w:vAlign w:val="center"/>
            <w:hideMark/>
          </w:tcPr>
          <w:p w14:paraId="54F2B4E7"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Times New Roman" w:hAnsi="Times New Roman" w:cs="Times New Roman"/>
                <w:sz w:val="18"/>
                <w:szCs w:val="18"/>
                <w:lang w:eastAsia="ru-RU"/>
              </w:rPr>
              <w:t>2</w:t>
            </w:r>
          </w:p>
        </w:tc>
        <w:tc>
          <w:tcPr>
            <w:tcW w:w="708" w:type="dxa"/>
            <w:shd w:val="clear" w:color="auto" w:fill="auto"/>
            <w:noWrap/>
            <w:vAlign w:val="center"/>
            <w:hideMark/>
          </w:tcPr>
          <w:p w14:paraId="7E12F5AE" w14:textId="77777777" w:rsidR="00C65644" w:rsidRPr="00FB7B04" w:rsidRDefault="008C67F0" w:rsidP="005D165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163" w:type="dxa"/>
            <w:shd w:val="clear" w:color="auto" w:fill="auto"/>
            <w:noWrap/>
            <w:vAlign w:val="center"/>
            <w:hideMark/>
          </w:tcPr>
          <w:p w14:paraId="38680667" w14:textId="77777777" w:rsidR="00C65644" w:rsidRPr="00FB7B04" w:rsidRDefault="008C67F0" w:rsidP="005D165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418" w:type="dxa"/>
            <w:shd w:val="clear" w:color="auto" w:fill="auto"/>
            <w:vAlign w:val="center"/>
            <w:hideMark/>
          </w:tcPr>
          <w:p w14:paraId="09CA705E" w14:textId="77777777" w:rsidR="00C65644" w:rsidRPr="00FB7B04" w:rsidRDefault="008C67F0" w:rsidP="005D165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417" w:type="dxa"/>
          </w:tcPr>
          <w:p w14:paraId="36457C8C" w14:textId="77777777" w:rsidR="00C65644" w:rsidRPr="00FB7B04" w:rsidRDefault="008C67F0" w:rsidP="005D165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34" w:type="dxa"/>
          </w:tcPr>
          <w:p w14:paraId="22C7DBC1" w14:textId="77777777" w:rsidR="00C65644" w:rsidRPr="00FB7B04" w:rsidRDefault="008C67F0" w:rsidP="005D165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r>
      <w:tr w:rsidR="00C65644" w:rsidRPr="00FB7B04" w14:paraId="7EEB6DAD" w14:textId="77777777" w:rsidTr="00B31AB3">
        <w:trPr>
          <w:trHeight w:val="20"/>
        </w:trPr>
        <w:tc>
          <w:tcPr>
            <w:tcW w:w="441" w:type="dxa"/>
            <w:shd w:val="clear" w:color="auto" w:fill="auto"/>
            <w:noWrap/>
          </w:tcPr>
          <w:p w14:paraId="6C0DD3A1" w14:textId="77777777" w:rsidR="00C65644" w:rsidRPr="00FB7B04" w:rsidRDefault="00C65644" w:rsidP="005D1655">
            <w:pPr>
              <w:spacing w:after="0" w:line="240" w:lineRule="auto"/>
              <w:jc w:val="right"/>
              <w:rPr>
                <w:rFonts w:ascii="Times New Roman" w:eastAsia="Times New Roman" w:hAnsi="Times New Roman" w:cs="Times New Roman"/>
                <w:sz w:val="18"/>
                <w:szCs w:val="18"/>
                <w:lang w:eastAsia="ru-RU"/>
              </w:rPr>
            </w:pPr>
          </w:p>
        </w:tc>
        <w:tc>
          <w:tcPr>
            <w:tcW w:w="2863" w:type="dxa"/>
            <w:shd w:val="clear" w:color="auto" w:fill="auto"/>
          </w:tcPr>
          <w:p w14:paraId="697CC9B6" w14:textId="77777777" w:rsidR="00C65644" w:rsidRPr="00FB7B04" w:rsidRDefault="00C65644" w:rsidP="005D1655">
            <w:pPr>
              <w:spacing w:after="0" w:line="240" w:lineRule="auto"/>
              <w:rPr>
                <w:rFonts w:ascii="Times New Roman" w:eastAsia="Times New Roman" w:hAnsi="Times New Roman" w:cs="Times New Roman"/>
                <w:sz w:val="18"/>
                <w:szCs w:val="18"/>
                <w:lang w:eastAsia="ru-RU"/>
              </w:rPr>
            </w:pPr>
          </w:p>
        </w:tc>
        <w:tc>
          <w:tcPr>
            <w:tcW w:w="1106" w:type="dxa"/>
            <w:shd w:val="clear" w:color="auto" w:fill="auto"/>
            <w:noWrap/>
          </w:tcPr>
          <w:p w14:paraId="73533FA1"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p>
        </w:tc>
        <w:tc>
          <w:tcPr>
            <w:tcW w:w="708" w:type="dxa"/>
            <w:shd w:val="clear" w:color="auto" w:fill="auto"/>
            <w:noWrap/>
          </w:tcPr>
          <w:p w14:paraId="5BBCEEA2" w14:textId="77777777" w:rsidR="00C65644" w:rsidRPr="00FB7B04" w:rsidRDefault="00C65644" w:rsidP="005D1655">
            <w:pPr>
              <w:spacing w:after="0" w:line="240" w:lineRule="auto"/>
              <w:jc w:val="center"/>
              <w:rPr>
                <w:rFonts w:ascii="Times New Roman" w:eastAsia="Times New Roman" w:hAnsi="Times New Roman" w:cs="Times New Roman"/>
                <w:sz w:val="18"/>
                <w:szCs w:val="18"/>
                <w:lang w:eastAsia="ru-RU"/>
              </w:rPr>
            </w:pPr>
          </w:p>
        </w:tc>
        <w:tc>
          <w:tcPr>
            <w:tcW w:w="1163" w:type="dxa"/>
            <w:shd w:val="clear" w:color="auto" w:fill="auto"/>
          </w:tcPr>
          <w:p w14:paraId="7A1BB376" w14:textId="77777777" w:rsidR="00C65644" w:rsidRPr="00FB7B04" w:rsidRDefault="00C65644" w:rsidP="005D1655">
            <w:pPr>
              <w:spacing w:after="0" w:line="240" w:lineRule="auto"/>
              <w:rPr>
                <w:rFonts w:ascii="Times New Roman" w:eastAsia="Times New Roman" w:hAnsi="Times New Roman" w:cs="Times New Roman"/>
                <w:sz w:val="18"/>
                <w:szCs w:val="18"/>
                <w:lang w:eastAsia="ru-RU"/>
              </w:rPr>
            </w:pPr>
          </w:p>
        </w:tc>
        <w:tc>
          <w:tcPr>
            <w:tcW w:w="1418" w:type="dxa"/>
            <w:shd w:val="clear" w:color="auto" w:fill="auto"/>
          </w:tcPr>
          <w:p w14:paraId="13C0A451" w14:textId="77777777" w:rsidR="00C65644" w:rsidRPr="00FB7B04" w:rsidRDefault="00C65644" w:rsidP="005D1655">
            <w:pPr>
              <w:spacing w:after="0" w:line="240" w:lineRule="auto"/>
              <w:rPr>
                <w:rFonts w:ascii="Times New Roman" w:eastAsia="Times New Roman" w:hAnsi="Times New Roman" w:cs="Times New Roman"/>
                <w:sz w:val="18"/>
                <w:szCs w:val="18"/>
                <w:lang w:eastAsia="ru-RU"/>
              </w:rPr>
            </w:pPr>
          </w:p>
        </w:tc>
        <w:tc>
          <w:tcPr>
            <w:tcW w:w="1417" w:type="dxa"/>
          </w:tcPr>
          <w:p w14:paraId="606C6102" w14:textId="77777777" w:rsidR="00C65644" w:rsidRPr="00FB7B04" w:rsidRDefault="00C65644" w:rsidP="005D1655">
            <w:pPr>
              <w:rPr>
                <w:rFonts w:ascii="Times New Roman" w:hAnsi="Times New Roman" w:cs="Times New Roman"/>
                <w:sz w:val="18"/>
                <w:szCs w:val="18"/>
              </w:rPr>
            </w:pPr>
          </w:p>
        </w:tc>
        <w:tc>
          <w:tcPr>
            <w:tcW w:w="1134" w:type="dxa"/>
          </w:tcPr>
          <w:p w14:paraId="38D282A9" w14:textId="77777777" w:rsidR="00C65644" w:rsidRPr="00FB7B04" w:rsidRDefault="00C65644" w:rsidP="005D1655">
            <w:pPr>
              <w:rPr>
                <w:rFonts w:ascii="Times New Roman" w:hAnsi="Times New Roman" w:cs="Times New Roman"/>
                <w:sz w:val="18"/>
                <w:szCs w:val="18"/>
              </w:rPr>
            </w:pPr>
          </w:p>
        </w:tc>
      </w:tr>
      <w:tr w:rsidR="00C65644" w:rsidRPr="00FB7B04" w14:paraId="5495146A" w14:textId="77777777" w:rsidTr="00B31AB3">
        <w:trPr>
          <w:trHeight w:val="20"/>
        </w:trPr>
        <w:tc>
          <w:tcPr>
            <w:tcW w:w="7699" w:type="dxa"/>
            <w:gridSpan w:val="6"/>
            <w:shd w:val="clear" w:color="auto" w:fill="auto"/>
            <w:noWrap/>
          </w:tcPr>
          <w:p w14:paraId="28DB6F59" w14:textId="77777777" w:rsidR="00C65644" w:rsidRPr="00FB7B04" w:rsidRDefault="00C65644" w:rsidP="005D165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w:t>
            </w:r>
          </w:p>
        </w:tc>
        <w:tc>
          <w:tcPr>
            <w:tcW w:w="1417" w:type="dxa"/>
          </w:tcPr>
          <w:p w14:paraId="054B7996" w14:textId="77777777" w:rsidR="00C65644" w:rsidRPr="00FB7B04" w:rsidRDefault="00C65644" w:rsidP="005D1655">
            <w:pPr>
              <w:rPr>
                <w:rFonts w:ascii="Times New Roman" w:hAnsi="Times New Roman" w:cs="Times New Roman"/>
                <w:sz w:val="18"/>
                <w:szCs w:val="18"/>
              </w:rPr>
            </w:pPr>
          </w:p>
        </w:tc>
        <w:tc>
          <w:tcPr>
            <w:tcW w:w="1134" w:type="dxa"/>
          </w:tcPr>
          <w:p w14:paraId="3B841136" w14:textId="77777777" w:rsidR="00C65644" w:rsidRPr="00FB7B04" w:rsidRDefault="00C65644" w:rsidP="005D1655">
            <w:pPr>
              <w:rPr>
                <w:rFonts w:ascii="Times New Roman" w:hAnsi="Times New Roman" w:cs="Times New Roman"/>
                <w:sz w:val="18"/>
                <w:szCs w:val="18"/>
              </w:rPr>
            </w:pPr>
          </w:p>
        </w:tc>
      </w:tr>
    </w:tbl>
    <w:p w14:paraId="763D1181" w14:textId="77777777" w:rsidR="00C65644" w:rsidRPr="00B131C8" w:rsidRDefault="00C65644" w:rsidP="00A42ABB">
      <w:pPr>
        <w:tabs>
          <w:tab w:val="left" w:pos="992"/>
        </w:tabs>
        <w:spacing w:after="0" w:line="240" w:lineRule="auto"/>
        <w:contextualSpacing/>
        <w:jc w:val="center"/>
        <w:rPr>
          <w:rFonts w:ascii="Times New Roman" w:eastAsia="Times New Roman" w:hAnsi="Times New Roman" w:cs="Times New Roman"/>
          <w:bCs/>
          <w:sz w:val="24"/>
          <w:szCs w:val="24"/>
          <w:lang w:eastAsia="ru-RU"/>
        </w:rPr>
      </w:pPr>
    </w:p>
    <w:p w14:paraId="1FD56A64" w14:textId="77777777" w:rsidR="00CB6E79" w:rsidRDefault="00CB6E79" w:rsidP="00CB6E79">
      <w:pPr>
        <w:spacing w:after="0" w:line="240" w:lineRule="auto"/>
        <w:contextualSpacing/>
        <w:rPr>
          <w:rFonts w:ascii="Times New Roman" w:eastAsia="Times New Roman" w:hAnsi="Times New Roman" w:cs="Times New Roman"/>
          <w:color w:val="000000"/>
          <w:lang w:eastAsia="ru-RU"/>
        </w:rPr>
      </w:pPr>
      <w:r w:rsidRPr="00B844FB">
        <w:rPr>
          <w:rFonts w:ascii="Times New Roman" w:eastAsia="Times New Roman" w:hAnsi="Times New Roman" w:cs="Times New Roman"/>
          <w:b/>
          <w:noProof/>
          <w:lang w:eastAsia="ru-RU"/>
        </w:rPr>
        <mc:AlternateContent>
          <mc:Choice Requires="wps">
            <w:drawing>
              <wp:anchor distT="0" distB="0" distL="0" distR="0" simplePos="0" relativeHeight="251659264" behindDoc="0" locked="0" layoutInCell="0" allowOverlap="1" wp14:anchorId="028F6597" wp14:editId="5238FD8A">
                <wp:simplePos x="0" y="0"/>
                <wp:positionH relativeFrom="column">
                  <wp:posOffset>0</wp:posOffset>
                </wp:positionH>
                <wp:positionV relativeFrom="paragraph">
                  <wp:posOffset>635</wp:posOffset>
                </wp:positionV>
                <wp:extent cx="635635" cy="635635"/>
                <wp:effectExtent l="9525" t="9525" r="12700" b="12700"/>
                <wp:wrapNone/>
                <wp:docPr id="2" name="Полилиния 13" hidden="1"/>
                <wp:cNvGraphicFramePr/>
                <a:graphic xmlns:a="http://schemas.openxmlformats.org/drawingml/2006/main">
                  <a:graphicData uri="http://schemas.microsoft.com/office/word/2010/wordprocessingShape">
                    <wps:wsp>
                      <wps:cNvSpPr/>
                      <wps:spPr>
                        <a:xfrm>
                          <a:off x="0" y="0"/>
                          <a:ext cx="635040" cy="635040"/>
                        </a:xfrm>
                        <a:custGeom>
                          <a:avLst/>
                          <a:gdLst/>
                          <a:ahLst/>
                          <a:cxnLst/>
                          <a:rect l="l" t="t" r="r" b="b"/>
                          <a:pathLst>
                            <a:path w="21600" h="21600">
                              <a:moveTo>
                                <a:pt x="0" y="12000"/>
                              </a:moveTo>
                              <a:lnTo>
                                <a:pt x="21600" y="0"/>
                              </a:lnTo>
                              <a:moveTo>
                                <a:pt x="0" y="21600"/>
                              </a:moveTo>
                              <a:lnTo>
                                <a:pt x="21600" y="9600"/>
                              </a:lnTo>
                            </a:path>
                          </a:pathLst>
                        </a:custGeom>
                        <a:solidFill>
                          <a:srgbClr val="FFFFFF"/>
                        </a:solidFill>
                        <a:ln w="9525">
                          <a:solidFill>
                            <a:srgbClr val="000000"/>
                          </a:solidFill>
                          <a:miter/>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A55409" id="Полилиния 13" o:spid="_x0000_s1026" style="position:absolute;margin-left:0;margin-top:.05pt;width:50.05pt;height:50.05pt;z-index:251659264;visibility:hidden;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" o:allowincell="f" path="m,12000l21600,m,21600l21600,9600e">
                <v:stroke joinstyle="miter"/>
                <v:path arrowok="t"/>
              </v:shape>
            </w:pict>
          </mc:Fallback>
        </mc:AlternateContent>
      </w:r>
      <w:r w:rsidRPr="00B844FB">
        <w:rPr>
          <w:rFonts w:ascii="Times New Roman" w:eastAsia="Times New Roman" w:hAnsi="Times New Roman" w:cs="Times New Roman"/>
          <w:b/>
          <w:color w:val="000000"/>
          <w:lang w:eastAsia="ru-RU"/>
        </w:rPr>
        <w:t>Итого</w:t>
      </w:r>
      <w:r w:rsidRPr="00B844FB">
        <w:rPr>
          <w:rFonts w:ascii="Times New Roman" w:eastAsia="Times New Roman" w:hAnsi="Times New Roman" w:cs="Times New Roman"/>
          <w:color w:val="000000"/>
          <w:lang w:eastAsia="ru-RU"/>
        </w:rPr>
        <w:t xml:space="preserve">: </w:t>
      </w:r>
      <w:r w:rsidR="00F45EEF">
        <w:rPr>
          <w:rFonts w:ascii="Times New Roman" w:eastAsia="Times New Roman" w:hAnsi="Times New Roman" w:cs="Times New Roman"/>
          <w:color w:val="000000"/>
          <w:lang w:eastAsia="ru-RU"/>
        </w:rPr>
        <w:t>______________</w:t>
      </w:r>
      <w:r w:rsidR="00DD1BCC">
        <w:rPr>
          <w:rFonts w:ascii="Times New Roman" w:hAnsi="Times New Roman"/>
          <w:sz w:val="24"/>
          <w:szCs w:val="24"/>
        </w:rPr>
        <w:t>руб., в т.ч. НДС 20%</w:t>
      </w:r>
      <w:r w:rsidR="00F45EEF">
        <w:rPr>
          <w:rFonts w:ascii="Times New Roman" w:hAnsi="Times New Roman"/>
          <w:sz w:val="24"/>
          <w:szCs w:val="24"/>
        </w:rPr>
        <w:t xml:space="preserve"> </w:t>
      </w:r>
      <w:r w:rsidR="00F45EEF" w:rsidRPr="00F45EEF">
        <w:rPr>
          <w:rFonts w:ascii="Times New Roman" w:hAnsi="Times New Roman"/>
          <w:sz w:val="24"/>
          <w:szCs w:val="24"/>
        </w:rPr>
        <w:t>в размере __________ руб. / НДС не предусмотрен</w:t>
      </w:r>
      <w:r w:rsidR="007F4850">
        <w:rPr>
          <w:rFonts w:ascii="Times New Roman" w:eastAsia="Times New Roman" w:hAnsi="Times New Roman" w:cs="Times New Roman"/>
          <w:color w:val="000000"/>
          <w:lang w:eastAsia="ru-RU"/>
        </w:rPr>
        <w:t>.</w:t>
      </w:r>
    </w:p>
    <w:p w14:paraId="595F40CA" w14:textId="77777777" w:rsidR="008C67F0" w:rsidRDefault="008C67F0" w:rsidP="00CB6E79">
      <w:pPr>
        <w:spacing w:after="0" w:line="240" w:lineRule="auto"/>
        <w:contextualSpacing/>
        <w:rPr>
          <w:rFonts w:ascii="Times New Roman" w:eastAsia="Times New Roman" w:hAnsi="Times New Roman" w:cs="Times New Roman"/>
          <w:color w:val="000000"/>
          <w:lang w:eastAsia="ru-RU"/>
        </w:rPr>
      </w:pPr>
    </w:p>
    <w:p w14:paraId="364563A5" w14:textId="77777777" w:rsidR="00650E43" w:rsidRDefault="00650E43" w:rsidP="008C67F0">
      <w:pPr>
        <w:spacing w:after="0" w:line="240" w:lineRule="auto"/>
        <w:contextualSpacing/>
        <w:jc w:val="center"/>
        <w:rPr>
          <w:rFonts w:ascii="Times New Roman" w:eastAsia="Times New Roman" w:hAnsi="Times New Roman" w:cs="Times New Roman"/>
          <w:color w:val="000000"/>
          <w:lang w:eastAsia="ru-RU"/>
        </w:rPr>
      </w:pPr>
    </w:p>
    <w:p w14:paraId="1F0C77C0" w14:textId="77777777" w:rsidR="008C67F0" w:rsidRPr="00650E43" w:rsidRDefault="003C3744" w:rsidP="008C67F0">
      <w:pPr>
        <w:spacing w:after="0" w:line="240" w:lineRule="auto"/>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Комплектация</w:t>
      </w:r>
      <w:r w:rsidR="008C67F0" w:rsidRPr="00650E43">
        <w:rPr>
          <w:rFonts w:ascii="Times New Roman" w:eastAsia="Times New Roman" w:hAnsi="Times New Roman" w:cs="Times New Roman"/>
          <w:b/>
          <w:color w:val="000000"/>
          <w:lang w:eastAsia="ru-RU"/>
        </w:rPr>
        <w:t xml:space="preserve"> и технические характеристики</w:t>
      </w:r>
    </w:p>
    <w:p w14:paraId="3C5ACD2D" w14:textId="77777777" w:rsidR="008C67F0" w:rsidRDefault="008C67F0" w:rsidP="008C67F0">
      <w:pPr>
        <w:spacing w:after="0" w:line="240" w:lineRule="auto"/>
        <w:contextualSpacing/>
        <w:jc w:val="center"/>
        <w:rPr>
          <w:rFonts w:ascii="Times New Roman" w:eastAsia="Times New Roman" w:hAnsi="Times New Roman" w:cs="Times New Roman"/>
          <w:color w:val="000000"/>
          <w:lang w:eastAsia="ru-RU"/>
        </w:rPr>
      </w:pP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7683"/>
        <w:gridCol w:w="992"/>
        <w:gridCol w:w="1134"/>
      </w:tblGrid>
      <w:tr w:rsidR="008C67F0" w:rsidRPr="00FB7B04" w14:paraId="4392E6EB" w14:textId="77777777" w:rsidTr="00B31AB3">
        <w:trPr>
          <w:trHeight w:val="20"/>
        </w:trPr>
        <w:tc>
          <w:tcPr>
            <w:tcW w:w="441" w:type="dxa"/>
            <w:shd w:val="clear" w:color="auto" w:fill="FFFFFF" w:themeFill="background1"/>
            <w:noWrap/>
            <w:vAlign w:val="center"/>
            <w:hideMark/>
          </w:tcPr>
          <w:p w14:paraId="027E1BAE" w14:textId="77777777" w:rsidR="008C67F0" w:rsidRPr="00FB7B04" w:rsidRDefault="008C67F0"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Times New Roman" w:hAnsi="Times New Roman" w:cs="Times New Roman"/>
                <w:sz w:val="18"/>
                <w:szCs w:val="18"/>
                <w:lang w:eastAsia="ru-RU"/>
              </w:rPr>
              <w:t>№ п\п</w:t>
            </w:r>
          </w:p>
        </w:tc>
        <w:tc>
          <w:tcPr>
            <w:tcW w:w="7683" w:type="dxa"/>
            <w:shd w:val="clear" w:color="auto" w:fill="FFFFFF" w:themeFill="background1"/>
            <w:noWrap/>
            <w:vAlign w:val="center"/>
            <w:hideMark/>
          </w:tcPr>
          <w:p w14:paraId="3AF89E01" w14:textId="77777777" w:rsidR="008C67F0" w:rsidRPr="00FB7B04" w:rsidRDefault="006D470E" w:rsidP="005D165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w:t>
            </w:r>
            <w:r w:rsidR="008C67F0" w:rsidRPr="00FB7B04">
              <w:rPr>
                <w:rFonts w:ascii="Times New Roman" w:eastAsia="Times New Roman" w:hAnsi="Times New Roman" w:cs="Times New Roman"/>
                <w:sz w:val="18"/>
                <w:szCs w:val="18"/>
                <w:lang w:eastAsia="ru-RU"/>
              </w:rPr>
              <w:t>аименование</w:t>
            </w:r>
            <w:r w:rsidR="00650E43">
              <w:rPr>
                <w:rFonts w:ascii="Times New Roman" w:eastAsia="Times New Roman" w:hAnsi="Times New Roman" w:cs="Times New Roman"/>
                <w:sz w:val="18"/>
                <w:szCs w:val="18"/>
                <w:lang w:eastAsia="ru-RU"/>
              </w:rPr>
              <w:t xml:space="preserve"> оборудования, технические характеристики</w:t>
            </w:r>
          </w:p>
        </w:tc>
        <w:tc>
          <w:tcPr>
            <w:tcW w:w="992" w:type="dxa"/>
            <w:shd w:val="clear" w:color="auto" w:fill="FFFFFF" w:themeFill="background1"/>
            <w:vAlign w:val="center"/>
            <w:hideMark/>
          </w:tcPr>
          <w:p w14:paraId="6ED26441" w14:textId="77777777" w:rsidR="008C67F0" w:rsidRPr="00FB7B04" w:rsidRDefault="008C67F0"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Times New Roman" w:hAnsi="Times New Roman" w:cs="Times New Roman"/>
                <w:sz w:val="18"/>
                <w:szCs w:val="18"/>
                <w:lang w:eastAsia="ru-RU"/>
              </w:rPr>
              <w:t>Ед. изм.</w:t>
            </w:r>
          </w:p>
        </w:tc>
        <w:tc>
          <w:tcPr>
            <w:tcW w:w="1134" w:type="dxa"/>
            <w:shd w:val="clear" w:color="auto" w:fill="FFFFFF" w:themeFill="background1"/>
            <w:vAlign w:val="center"/>
            <w:hideMark/>
          </w:tcPr>
          <w:p w14:paraId="185D04EE" w14:textId="77777777" w:rsidR="008C67F0" w:rsidRPr="00FB7B04" w:rsidRDefault="008C67F0" w:rsidP="005D1655">
            <w:pPr>
              <w:spacing w:after="0" w:line="240" w:lineRule="auto"/>
              <w:jc w:val="center"/>
              <w:rPr>
                <w:rFonts w:ascii="Times New Roman" w:eastAsia="Times New Roman" w:hAnsi="Times New Roman" w:cs="Times New Roman"/>
                <w:sz w:val="18"/>
                <w:szCs w:val="18"/>
                <w:lang w:eastAsia="ru-RU"/>
              </w:rPr>
            </w:pPr>
            <w:r w:rsidRPr="00FB7B04">
              <w:rPr>
                <w:rFonts w:ascii="Times New Roman" w:eastAsia="Times New Roman" w:hAnsi="Times New Roman" w:cs="Times New Roman"/>
                <w:sz w:val="18"/>
                <w:szCs w:val="18"/>
                <w:lang w:eastAsia="ru-RU"/>
              </w:rPr>
              <w:t>Кол-во</w:t>
            </w:r>
          </w:p>
        </w:tc>
      </w:tr>
      <w:tr w:rsidR="008C67F0" w:rsidRPr="00FB7B04" w14:paraId="7DB427E2" w14:textId="77777777" w:rsidTr="00B31AB3">
        <w:trPr>
          <w:trHeight w:val="20"/>
        </w:trPr>
        <w:tc>
          <w:tcPr>
            <w:tcW w:w="441" w:type="dxa"/>
            <w:shd w:val="clear" w:color="auto" w:fill="auto"/>
            <w:noWrap/>
          </w:tcPr>
          <w:p w14:paraId="75B191A5" w14:textId="77777777" w:rsidR="008C67F0" w:rsidRPr="00FB7B04" w:rsidRDefault="008C67F0" w:rsidP="005D1655">
            <w:pPr>
              <w:spacing w:after="0" w:line="240" w:lineRule="auto"/>
              <w:jc w:val="center"/>
              <w:rPr>
                <w:rFonts w:ascii="Times New Roman" w:eastAsia="Times New Roman" w:hAnsi="Times New Roman" w:cs="Times New Roman"/>
                <w:sz w:val="18"/>
                <w:szCs w:val="18"/>
                <w:lang w:eastAsia="ru-RU"/>
              </w:rPr>
            </w:pPr>
          </w:p>
        </w:tc>
        <w:tc>
          <w:tcPr>
            <w:tcW w:w="7683" w:type="dxa"/>
            <w:shd w:val="clear" w:color="auto" w:fill="auto"/>
            <w:noWrap/>
            <w:vAlign w:val="center"/>
          </w:tcPr>
          <w:p w14:paraId="382D63B3" w14:textId="77777777" w:rsidR="008C67F0" w:rsidRPr="00FB7B04" w:rsidRDefault="008C67F0" w:rsidP="005D1655">
            <w:pPr>
              <w:spacing w:after="0" w:line="240" w:lineRule="auto"/>
              <w:jc w:val="center"/>
              <w:rPr>
                <w:rFonts w:ascii="Times New Roman" w:eastAsia="Times New Roman" w:hAnsi="Times New Roman" w:cs="Times New Roman"/>
                <w:sz w:val="18"/>
                <w:szCs w:val="18"/>
                <w:lang w:eastAsia="ru-RU"/>
              </w:rPr>
            </w:pPr>
          </w:p>
        </w:tc>
        <w:tc>
          <w:tcPr>
            <w:tcW w:w="992" w:type="dxa"/>
            <w:shd w:val="clear" w:color="auto" w:fill="auto"/>
            <w:noWrap/>
            <w:vAlign w:val="center"/>
          </w:tcPr>
          <w:p w14:paraId="40568E23" w14:textId="77777777" w:rsidR="008C67F0" w:rsidRPr="00FB7B04" w:rsidRDefault="008C67F0" w:rsidP="005D1655">
            <w:pPr>
              <w:spacing w:after="0" w:line="240" w:lineRule="auto"/>
              <w:jc w:val="center"/>
              <w:rPr>
                <w:rFonts w:ascii="Times New Roman" w:eastAsia="Times New Roman" w:hAnsi="Times New Roman" w:cs="Times New Roman"/>
                <w:sz w:val="18"/>
                <w:szCs w:val="18"/>
                <w:lang w:eastAsia="ru-RU"/>
              </w:rPr>
            </w:pPr>
          </w:p>
        </w:tc>
        <w:tc>
          <w:tcPr>
            <w:tcW w:w="1134" w:type="dxa"/>
            <w:shd w:val="clear" w:color="auto" w:fill="auto"/>
            <w:noWrap/>
            <w:vAlign w:val="center"/>
          </w:tcPr>
          <w:p w14:paraId="5397B2D3" w14:textId="77777777" w:rsidR="008C67F0" w:rsidRPr="00FB7B04" w:rsidRDefault="008C67F0" w:rsidP="005D1655">
            <w:pPr>
              <w:spacing w:after="0" w:line="240" w:lineRule="auto"/>
              <w:jc w:val="center"/>
              <w:rPr>
                <w:rFonts w:ascii="Times New Roman" w:eastAsia="Times New Roman" w:hAnsi="Times New Roman" w:cs="Times New Roman"/>
                <w:sz w:val="18"/>
                <w:szCs w:val="18"/>
                <w:lang w:eastAsia="ru-RU"/>
              </w:rPr>
            </w:pPr>
          </w:p>
        </w:tc>
      </w:tr>
    </w:tbl>
    <w:p w14:paraId="036B0423" w14:textId="77777777" w:rsidR="00CB6E79" w:rsidRPr="00B844FB" w:rsidRDefault="00CB6E79" w:rsidP="00053F37">
      <w:pPr>
        <w:spacing w:after="0" w:line="240" w:lineRule="auto"/>
        <w:ind w:firstLine="709"/>
        <w:contextualSpacing/>
        <w:jc w:val="both"/>
        <w:rPr>
          <w:rFonts w:ascii="Times New Roman" w:eastAsia="Calibri" w:hAnsi="Times New Roman" w:cs="Times New Roman"/>
          <w:color w:val="000000"/>
        </w:rPr>
      </w:pPr>
    </w:p>
    <w:p w14:paraId="3B8A7015" w14:textId="77777777" w:rsidR="006803EA" w:rsidRDefault="006803EA" w:rsidP="00053F37">
      <w:pPr>
        <w:pStyle w:val="1"/>
        <w:numPr>
          <w:ilvl w:val="0"/>
          <w:numId w:val="5"/>
        </w:numPr>
        <w:tabs>
          <w:tab w:val="num" w:pos="851"/>
        </w:tabs>
        <w:ind w:left="0" w:firstLine="709"/>
        <w:jc w:val="both"/>
      </w:pPr>
      <w:r>
        <w:t>Год выпуска: ______________.</w:t>
      </w:r>
    </w:p>
    <w:p w14:paraId="48FAA667" w14:textId="77777777" w:rsidR="006803EA" w:rsidRDefault="006803EA" w:rsidP="00053F37">
      <w:pPr>
        <w:pStyle w:val="1"/>
        <w:numPr>
          <w:ilvl w:val="0"/>
          <w:numId w:val="5"/>
        </w:numPr>
        <w:tabs>
          <w:tab w:val="num" w:pos="851"/>
        </w:tabs>
        <w:ind w:left="0" w:firstLine="709"/>
        <w:jc w:val="both"/>
      </w:pPr>
      <w:r>
        <w:t>Изготовитель: _____________.</w:t>
      </w:r>
    </w:p>
    <w:p w14:paraId="52CE8FEA" w14:textId="77777777" w:rsidR="006803EA" w:rsidRPr="006803EA" w:rsidRDefault="006803EA" w:rsidP="00053F37">
      <w:pPr>
        <w:pStyle w:val="1"/>
        <w:numPr>
          <w:ilvl w:val="0"/>
          <w:numId w:val="5"/>
        </w:numPr>
        <w:tabs>
          <w:tab w:val="num" w:pos="851"/>
        </w:tabs>
        <w:ind w:left="0" w:firstLine="709"/>
        <w:jc w:val="both"/>
      </w:pPr>
      <w:r>
        <w:t>Гарантийный срок: _____________.</w:t>
      </w:r>
    </w:p>
    <w:p w14:paraId="5973DD52" w14:textId="75E4F781" w:rsidR="00CB6E79" w:rsidRPr="00980321" w:rsidRDefault="00401EE1" w:rsidP="00053F37">
      <w:pPr>
        <w:pStyle w:val="1"/>
        <w:numPr>
          <w:ilvl w:val="0"/>
          <w:numId w:val="5"/>
        </w:numPr>
        <w:tabs>
          <w:tab w:val="num" w:pos="851"/>
        </w:tabs>
        <w:ind w:left="0" w:firstLine="709"/>
        <w:jc w:val="both"/>
      </w:pPr>
      <w:r w:rsidRPr="00D960F8">
        <w:rPr>
          <w:rFonts w:eastAsia="Times New Roman"/>
          <w:szCs w:val="21"/>
          <w:lang w:eastAsia="ru-RU"/>
        </w:rPr>
        <w:t>Доставка Товара осуществляется за счет Поставщика по адресу: Челябинская область, г.</w:t>
      </w:r>
      <w:r>
        <w:rPr>
          <w:rFonts w:eastAsia="Times New Roman"/>
          <w:szCs w:val="21"/>
          <w:lang w:eastAsia="ru-RU"/>
        </w:rPr>
        <w:t> </w:t>
      </w:r>
      <w:r w:rsidR="001B67B6">
        <w:rPr>
          <w:rFonts w:eastAsia="Times New Roman"/>
          <w:szCs w:val="21"/>
          <w:lang w:eastAsia="ru-RU"/>
        </w:rPr>
        <w:t>Челябинск</w:t>
      </w:r>
      <w:r w:rsidR="007A3D16">
        <w:rPr>
          <w:rFonts w:eastAsia="Times New Roman"/>
          <w:szCs w:val="21"/>
          <w:lang w:eastAsia="ru-RU"/>
        </w:rPr>
        <w:t>,</w:t>
      </w:r>
      <w:r w:rsidR="007A3D16" w:rsidRPr="007A3D16">
        <w:rPr>
          <w:szCs w:val="21"/>
        </w:rPr>
        <w:t xml:space="preserve"> </w:t>
      </w:r>
      <w:r w:rsidR="001D6FFE">
        <w:rPr>
          <w:szCs w:val="21"/>
        </w:rPr>
        <w:t>ул. Стартовая, 34</w:t>
      </w:r>
      <w:r w:rsidR="00A23BA5">
        <w:t>.</w:t>
      </w:r>
      <w:r w:rsidR="00CB6E79" w:rsidRPr="00980321">
        <w:t xml:space="preserve"> </w:t>
      </w:r>
    </w:p>
    <w:p w14:paraId="4CFE8069" w14:textId="7284F5C9" w:rsidR="00CB6E79" w:rsidRPr="00B844FB" w:rsidRDefault="00CB6E79" w:rsidP="00053F37">
      <w:pPr>
        <w:numPr>
          <w:ilvl w:val="0"/>
          <w:numId w:val="5"/>
        </w:numPr>
        <w:tabs>
          <w:tab w:val="num" w:pos="851"/>
        </w:tabs>
        <w:spacing w:after="0" w:line="240" w:lineRule="auto"/>
        <w:ind w:left="0" w:firstLine="709"/>
        <w:jc w:val="both"/>
        <w:rPr>
          <w:rFonts w:ascii="Times New Roman" w:eastAsia="Calibri" w:hAnsi="Times New Roman" w:cs="Times New Roman"/>
          <w:bCs/>
          <w:color w:val="000000"/>
          <w:sz w:val="21"/>
        </w:rPr>
      </w:pPr>
      <w:r w:rsidRPr="00B844FB">
        <w:rPr>
          <w:rFonts w:ascii="Times New Roman" w:eastAsia="Calibri" w:hAnsi="Times New Roman" w:cs="Times New Roman"/>
          <w:bCs/>
          <w:color w:val="000000"/>
          <w:sz w:val="21"/>
        </w:rPr>
        <w:t xml:space="preserve">Срок поставки всего объема товара -  не позднее </w:t>
      </w:r>
      <w:r w:rsidR="001D6FFE">
        <w:rPr>
          <w:rFonts w:ascii="Times New Roman" w:eastAsia="Calibri" w:hAnsi="Times New Roman" w:cs="Times New Roman"/>
          <w:bCs/>
          <w:color w:val="000000"/>
          <w:sz w:val="21"/>
        </w:rPr>
        <w:t>45</w:t>
      </w:r>
      <w:r w:rsidRPr="00B844FB">
        <w:rPr>
          <w:rFonts w:ascii="Times New Roman" w:eastAsia="Calibri" w:hAnsi="Times New Roman" w:cs="Times New Roman"/>
          <w:bCs/>
          <w:color w:val="000000"/>
          <w:sz w:val="21"/>
        </w:rPr>
        <w:t xml:space="preserve"> (</w:t>
      </w:r>
      <w:r w:rsidR="001D6FFE">
        <w:rPr>
          <w:rFonts w:ascii="Times New Roman" w:eastAsia="Calibri" w:hAnsi="Times New Roman" w:cs="Times New Roman"/>
          <w:bCs/>
          <w:color w:val="000000"/>
          <w:sz w:val="21"/>
        </w:rPr>
        <w:t>сорока пяти</w:t>
      </w:r>
      <w:r w:rsidR="00DD1BCC">
        <w:rPr>
          <w:rFonts w:ascii="Times New Roman" w:eastAsia="Calibri" w:hAnsi="Times New Roman" w:cs="Times New Roman"/>
          <w:bCs/>
          <w:color w:val="000000"/>
          <w:sz w:val="21"/>
        </w:rPr>
        <w:t>)</w:t>
      </w:r>
      <w:r w:rsidRPr="00B844FB">
        <w:rPr>
          <w:rFonts w:ascii="Times New Roman" w:eastAsia="Calibri" w:hAnsi="Times New Roman" w:cs="Times New Roman"/>
          <w:bCs/>
          <w:color w:val="000000"/>
          <w:sz w:val="21"/>
        </w:rPr>
        <w:t xml:space="preserve"> </w:t>
      </w:r>
      <w:r w:rsidR="001D6FFE">
        <w:rPr>
          <w:rFonts w:ascii="Times New Roman" w:eastAsia="Calibri" w:hAnsi="Times New Roman" w:cs="Times New Roman"/>
          <w:bCs/>
          <w:color w:val="000000"/>
          <w:sz w:val="21"/>
        </w:rPr>
        <w:t>календарных</w:t>
      </w:r>
      <w:r w:rsidR="00401EE1">
        <w:rPr>
          <w:rFonts w:ascii="Times New Roman" w:eastAsia="Calibri" w:hAnsi="Times New Roman" w:cs="Times New Roman"/>
          <w:bCs/>
          <w:color w:val="000000"/>
          <w:sz w:val="21"/>
        </w:rPr>
        <w:t xml:space="preserve"> дней</w:t>
      </w:r>
      <w:r w:rsidR="00E66F49">
        <w:rPr>
          <w:rFonts w:ascii="Times New Roman" w:eastAsia="Calibri" w:hAnsi="Times New Roman" w:cs="Times New Roman"/>
          <w:bCs/>
          <w:color w:val="000000"/>
          <w:sz w:val="21"/>
        </w:rPr>
        <w:t xml:space="preserve"> с момента подписания договора</w:t>
      </w:r>
      <w:r w:rsidRPr="00B844FB">
        <w:rPr>
          <w:rFonts w:ascii="Times New Roman" w:eastAsia="Calibri" w:hAnsi="Times New Roman" w:cs="Times New Roman"/>
          <w:bCs/>
          <w:color w:val="000000"/>
          <w:sz w:val="21"/>
        </w:rPr>
        <w:t>.</w:t>
      </w:r>
    </w:p>
    <w:p w14:paraId="5A910C04" w14:textId="77777777" w:rsidR="00CB6E79" w:rsidRPr="00B844FB" w:rsidRDefault="00CB6E79" w:rsidP="00053F37">
      <w:pPr>
        <w:numPr>
          <w:ilvl w:val="0"/>
          <w:numId w:val="5"/>
        </w:numPr>
        <w:tabs>
          <w:tab w:val="num" w:pos="851"/>
        </w:tabs>
        <w:spacing w:after="0" w:line="240" w:lineRule="auto"/>
        <w:ind w:left="0" w:firstLine="709"/>
        <w:jc w:val="both"/>
        <w:rPr>
          <w:rFonts w:ascii="Times New Roman" w:eastAsia="Calibri" w:hAnsi="Times New Roman" w:cs="Times New Roman"/>
          <w:bCs/>
          <w:color w:val="000000"/>
          <w:sz w:val="21"/>
        </w:rPr>
      </w:pPr>
      <w:r w:rsidRPr="00B844FB">
        <w:rPr>
          <w:rFonts w:ascii="Times New Roman" w:eastAsia="Calibri" w:hAnsi="Times New Roman" w:cs="Times New Roman"/>
          <w:bCs/>
          <w:color w:val="000000"/>
          <w:sz w:val="21"/>
        </w:rPr>
        <w:t xml:space="preserve">Погрузо-разгрузочные работы - включены в стоимость Товара. </w:t>
      </w:r>
    </w:p>
    <w:p w14:paraId="0986E76C" w14:textId="77777777" w:rsidR="00CB6E79" w:rsidRPr="00B844FB" w:rsidRDefault="00CB6E79" w:rsidP="00053F37">
      <w:pPr>
        <w:numPr>
          <w:ilvl w:val="0"/>
          <w:numId w:val="5"/>
        </w:numPr>
        <w:tabs>
          <w:tab w:val="num" w:pos="851"/>
        </w:tabs>
        <w:spacing w:after="0" w:line="240" w:lineRule="auto"/>
        <w:ind w:left="0" w:firstLine="709"/>
        <w:jc w:val="both"/>
        <w:rPr>
          <w:rFonts w:ascii="Times New Roman" w:eastAsia="Calibri" w:hAnsi="Times New Roman" w:cs="Times New Roman"/>
          <w:bCs/>
          <w:color w:val="000000"/>
          <w:sz w:val="21"/>
        </w:rPr>
      </w:pPr>
      <w:r w:rsidRPr="00B844FB">
        <w:rPr>
          <w:rFonts w:ascii="Times New Roman" w:eastAsia="Calibri" w:hAnsi="Times New Roman" w:cs="Times New Roman"/>
          <w:bCs/>
          <w:color w:val="000000"/>
          <w:sz w:val="21"/>
        </w:rPr>
        <w:t>Способ поставки товара - силами и средствами Поставщика.</w:t>
      </w:r>
    </w:p>
    <w:p w14:paraId="1768D847" w14:textId="77777777" w:rsidR="00CB6E79" w:rsidRPr="00B844FB" w:rsidRDefault="00CB6E79" w:rsidP="00053F37">
      <w:pPr>
        <w:numPr>
          <w:ilvl w:val="0"/>
          <w:numId w:val="5"/>
        </w:numPr>
        <w:tabs>
          <w:tab w:val="num" w:pos="851"/>
        </w:tabs>
        <w:spacing w:after="0" w:line="240" w:lineRule="auto"/>
        <w:ind w:left="0" w:firstLine="709"/>
        <w:jc w:val="both"/>
        <w:rPr>
          <w:rFonts w:ascii="Times New Roman" w:eastAsia="Calibri" w:hAnsi="Times New Roman" w:cs="Times New Roman"/>
          <w:bCs/>
          <w:color w:val="000000"/>
          <w:sz w:val="21"/>
        </w:rPr>
      </w:pPr>
      <w:r w:rsidRPr="00B844FB">
        <w:rPr>
          <w:rFonts w:ascii="Times New Roman" w:eastAsia="Calibri" w:hAnsi="Times New Roman" w:cs="Times New Roman"/>
          <w:bCs/>
          <w:color w:val="000000"/>
          <w:sz w:val="21"/>
        </w:rPr>
        <w:t xml:space="preserve">Поставляемый товар по своему качеству должен соответствовать стандартам качества (действующим ГОСТам и ТУ). </w:t>
      </w:r>
    </w:p>
    <w:p w14:paraId="2C3DDE8E" w14:textId="77777777" w:rsidR="00CB6E79" w:rsidRPr="00ED25E4" w:rsidRDefault="00CB6E79" w:rsidP="00053F37">
      <w:pPr>
        <w:numPr>
          <w:ilvl w:val="0"/>
          <w:numId w:val="5"/>
        </w:numPr>
        <w:tabs>
          <w:tab w:val="num" w:pos="851"/>
        </w:tabs>
        <w:spacing w:after="0" w:line="240" w:lineRule="auto"/>
        <w:ind w:left="0" w:firstLine="709"/>
        <w:jc w:val="both"/>
        <w:rPr>
          <w:rFonts w:ascii="Times New Roman" w:eastAsia="Calibri" w:hAnsi="Times New Roman" w:cs="Times New Roman"/>
          <w:bCs/>
          <w:color w:val="000000"/>
          <w:sz w:val="21"/>
          <w:szCs w:val="21"/>
        </w:rPr>
      </w:pPr>
      <w:r w:rsidRPr="00B844FB">
        <w:rPr>
          <w:rFonts w:ascii="Times New Roman" w:eastAsia="Calibri" w:hAnsi="Times New Roman" w:cs="Times New Roman"/>
          <w:bCs/>
          <w:color w:val="000000"/>
          <w:sz w:val="21"/>
        </w:rPr>
        <w:t xml:space="preserve">Товар должен </w:t>
      </w:r>
      <w:r w:rsidRPr="00ED25E4">
        <w:rPr>
          <w:rFonts w:ascii="Times New Roman" w:eastAsia="Calibri" w:hAnsi="Times New Roman" w:cs="Times New Roman"/>
          <w:bCs/>
          <w:color w:val="000000"/>
          <w:sz w:val="21"/>
          <w:szCs w:val="21"/>
        </w:rPr>
        <w:t xml:space="preserve">быть экологически безопасным. </w:t>
      </w:r>
    </w:p>
    <w:p w14:paraId="5C8FC15B" w14:textId="77777777" w:rsidR="00CB6E79" w:rsidRPr="00ED25E4" w:rsidRDefault="00CB6E79" w:rsidP="00053F37">
      <w:pPr>
        <w:numPr>
          <w:ilvl w:val="0"/>
          <w:numId w:val="5"/>
        </w:numPr>
        <w:tabs>
          <w:tab w:val="num" w:pos="851"/>
        </w:tabs>
        <w:spacing w:after="0" w:line="240" w:lineRule="auto"/>
        <w:ind w:left="0" w:firstLine="709"/>
        <w:jc w:val="both"/>
        <w:rPr>
          <w:rFonts w:ascii="Times New Roman" w:eastAsia="Calibri" w:hAnsi="Times New Roman" w:cs="Times New Roman"/>
          <w:bCs/>
          <w:color w:val="000000"/>
          <w:sz w:val="21"/>
          <w:szCs w:val="21"/>
        </w:rPr>
      </w:pPr>
      <w:r w:rsidRPr="00ED25E4">
        <w:rPr>
          <w:rFonts w:ascii="Times New Roman" w:eastAsia="Calibri" w:hAnsi="Times New Roman" w:cs="Times New Roman"/>
          <w:bCs/>
          <w:color w:val="000000"/>
          <w:sz w:val="21"/>
          <w:szCs w:val="21"/>
        </w:rPr>
        <w:t xml:space="preserve">На </w:t>
      </w:r>
      <w:r w:rsidR="00DA0488" w:rsidRPr="00ED25E4">
        <w:rPr>
          <w:rFonts w:ascii="Times New Roman" w:eastAsia="Calibri" w:hAnsi="Times New Roman" w:cs="Times New Roman"/>
          <w:bCs/>
          <w:color w:val="000000"/>
          <w:sz w:val="21"/>
          <w:szCs w:val="21"/>
        </w:rPr>
        <w:t>товар</w:t>
      </w:r>
      <w:r w:rsidRPr="00ED25E4">
        <w:rPr>
          <w:rFonts w:ascii="Times New Roman" w:eastAsia="Calibri" w:hAnsi="Times New Roman" w:cs="Times New Roman"/>
          <w:bCs/>
          <w:color w:val="000000"/>
          <w:sz w:val="21"/>
          <w:szCs w:val="21"/>
        </w:rPr>
        <w:t xml:space="preserve"> должны быть установлены гарантийные сроки хранения и эксплуатации, выданы соответствующие сертификаты соответствия, лицензии. </w:t>
      </w:r>
    </w:p>
    <w:p w14:paraId="11F99CBF" w14:textId="77777777" w:rsidR="00CB6E79" w:rsidRPr="00ED25E4" w:rsidRDefault="00ED25E4" w:rsidP="00053F37">
      <w:pPr>
        <w:numPr>
          <w:ilvl w:val="0"/>
          <w:numId w:val="5"/>
        </w:numPr>
        <w:tabs>
          <w:tab w:val="num" w:pos="851"/>
        </w:tabs>
        <w:spacing w:after="0" w:line="240" w:lineRule="auto"/>
        <w:ind w:left="0" w:firstLine="709"/>
        <w:jc w:val="both"/>
        <w:rPr>
          <w:rFonts w:ascii="Times New Roman" w:eastAsia="Calibri" w:hAnsi="Times New Roman" w:cs="Times New Roman"/>
          <w:bCs/>
          <w:color w:val="000000"/>
          <w:sz w:val="21"/>
          <w:szCs w:val="21"/>
        </w:rPr>
      </w:pPr>
      <w:r w:rsidRPr="00ED25E4">
        <w:rPr>
          <w:rFonts w:ascii="Times New Roman" w:hAnsi="Times New Roman" w:cs="Times New Roman"/>
          <w:sz w:val="21"/>
          <w:szCs w:val="21"/>
          <w:lang w:eastAsia="ru-RU"/>
        </w:rPr>
        <w:t>Поставщик должен подготовить товар к отправке и доставить его способом, исключающим порчу товара, его повреждение и (или) уничтожение</w:t>
      </w:r>
      <w:r w:rsidR="00CB6E79" w:rsidRPr="00ED25E4">
        <w:rPr>
          <w:rFonts w:ascii="Times New Roman" w:eastAsia="Calibri" w:hAnsi="Times New Roman" w:cs="Times New Roman"/>
          <w:bCs/>
          <w:color w:val="000000"/>
          <w:sz w:val="21"/>
          <w:szCs w:val="21"/>
        </w:rPr>
        <w:t>.</w:t>
      </w:r>
    </w:p>
    <w:p w14:paraId="2FFF1950" w14:textId="77777777" w:rsidR="00CB6E79" w:rsidRPr="00B844FB" w:rsidRDefault="00CB6E79" w:rsidP="00053F37">
      <w:pPr>
        <w:numPr>
          <w:ilvl w:val="0"/>
          <w:numId w:val="5"/>
        </w:numPr>
        <w:tabs>
          <w:tab w:val="num" w:pos="851"/>
        </w:tabs>
        <w:spacing w:after="0" w:line="240" w:lineRule="auto"/>
        <w:ind w:left="0" w:firstLine="709"/>
        <w:jc w:val="both"/>
        <w:rPr>
          <w:rFonts w:ascii="Times New Roman" w:eastAsia="Calibri" w:hAnsi="Times New Roman" w:cs="Times New Roman"/>
          <w:bCs/>
          <w:color w:val="000000"/>
          <w:sz w:val="21"/>
        </w:rPr>
      </w:pPr>
      <w:r w:rsidRPr="00ED25E4">
        <w:rPr>
          <w:rFonts w:ascii="Times New Roman" w:eastAsia="Calibri" w:hAnsi="Times New Roman" w:cs="Times New Roman"/>
          <w:bCs/>
          <w:color w:val="000000"/>
          <w:sz w:val="21"/>
          <w:szCs w:val="21"/>
        </w:rPr>
        <w:t>Вопросы приемки или проверки</w:t>
      </w:r>
      <w:r w:rsidRPr="00B844FB">
        <w:rPr>
          <w:rFonts w:ascii="Times New Roman" w:eastAsia="Calibri" w:hAnsi="Times New Roman" w:cs="Times New Roman"/>
          <w:bCs/>
          <w:color w:val="000000"/>
          <w:sz w:val="21"/>
        </w:rPr>
        <w:t xml:space="preserve"> качества и/или количества товара, регулируются действующим законодательством РФ. Поставщик обязан заменить товар ненадлежащего качества на аналогичный качественный товар или возвратить Заказчику уплаченную за товар денежную сумму в течение 10 банковских дней с момента предъявления требования о замене. </w:t>
      </w:r>
    </w:p>
    <w:p w14:paraId="687AE84E" w14:textId="77777777" w:rsidR="00CB6E79" w:rsidRDefault="00CB6E79" w:rsidP="00053F37">
      <w:pPr>
        <w:numPr>
          <w:ilvl w:val="0"/>
          <w:numId w:val="5"/>
        </w:numPr>
        <w:tabs>
          <w:tab w:val="num" w:pos="851"/>
        </w:tabs>
        <w:spacing w:after="0" w:line="240" w:lineRule="auto"/>
        <w:ind w:left="0" w:firstLine="709"/>
        <w:jc w:val="both"/>
        <w:rPr>
          <w:rFonts w:ascii="Times New Roman" w:eastAsia="Calibri" w:hAnsi="Times New Roman" w:cs="Times New Roman"/>
          <w:bCs/>
          <w:color w:val="000000"/>
          <w:sz w:val="21"/>
        </w:rPr>
      </w:pPr>
      <w:r w:rsidRPr="00B844FB">
        <w:rPr>
          <w:rFonts w:ascii="Times New Roman" w:eastAsia="Calibri" w:hAnsi="Times New Roman" w:cs="Times New Roman"/>
          <w:color w:val="000000"/>
          <w:sz w:val="21"/>
        </w:rPr>
        <w:t>Покупатель вправе отказаться от продукции, поставленной с нарушением номенклатуры,</w:t>
      </w:r>
      <w:r w:rsidRPr="00B844FB">
        <w:rPr>
          <w:rFonts w:ascii="Times New Roman" w:eastAsia="Calibri" w:hAnsi="Times New Roman" w:cs="Times New Roman"/>
          <w:bCs/>
          <w:color w:val="000000"/>
          <w:sz w:val="21"/>
        </w:rPr>
        <w:t xml:space="preserve"> комплектности, количества и/или качества (отказ Покупателя от исполнения Договора). В этом случае продукция не принимается, не оплачивается и передается на ответственное хранение за счет Поставщика. Принятым на ответственное хранение товаром Поставщик обязан распорядиться в пятидневный срок со дня получения извещения об этом от Покупателя. В случае невыполнения этого условия Покупатель вправе распорядиться товаром согласно статье 514 Гражданского кодекса Российской Федерации.</w:t>
      </w:r>
    </w:p>
    <w:p w14:paraId="4E2ED4CC" w14:textId="77777777" w:rsidR="00450FF3" w:rsidRPr="00B844FB" w:rsidRDefault="00450FF3" w:rsidP="00450FF3">
      <w:pPr>
        <w:tabs>
          <w:tab w:val="num" w:pos="851"/>
        </w:tabs>
        <w:spacing w:after="0" w:line="240" w:lineRule="auto"/>
        <w:ind w:left="1069"/>
        <w:jc w:val="both"/>
        <w:rPr>
          <w:rFonts w:ascii="Times New Roman" w:eastAsia="Calibri" w:hAnsi="Times New Roman" w:cs="Times New Roman"/>
          <w:bCs/>
          <w:color w:val="000000"/>
          <w:sz w:val="21"/>
        </w:rPr>
      </w:pPr>
    </w:p>
    <w:tbl>
      <w:tblPr>
        <w:tblW w:w="10137" w:type="dxa"/>
        <w:tblInd w:w="222" w:type="dxa"/>
        <w:tblLayout w:type="fixed"/>
        <w:tblLook w:val="04A0" w:firstRow="1" w:lastRow="0" w:firstColumn="1" w:lastColumn="0" w:noHBand="0" w:noVBand="1"/>
      </w:tblPr>
      <w:tblGrid>
        <w:gridCol w:w="5090"/>
        <w:gridCol w:w="5047"/>
      </w:tblGrid>
      <w:tr w:rsidR="00DE16D5" w:rsidRPr="004929F2" w14:paraId="02A07287" w14:textId="77777777" w:rsidTr="00E80937">
        <w:trPr>
          <w:trHeight w:val="233"/>
        </w:trPr>
        <w:tc>
          <w:tcPr>
            <w:tcW w:w="5090" w:type="dxa"/>
          </w:tcPr>
          <w:p w14:paraId="75A6757D" w14:textId="77777777" w:rsidR="00DE16D5" w:rsidRPr="002A6CB4" w:rsidRDefault="00DE16D5" w:rsidP="00E80937">
            <w:pPr>
              <w:widowControl w:val="0"/>
              <w:spacing w:after="0" w:line="240" w:lineRule="auto"/>
              <w:rPr>
                <w:rFonts w:ascii="Times New Roman" w:hAnsi="Times New Roman" w:cs="Times New Roman"/>
                <w:b/>
                <w:bCs/>
                <w:sz w:val="21"/>
                <w:szCs w:val="21"/>
                <w:lang w:eastAsia="ar-SA"/>
              </w:rPr>
            </w:pPr>
            <w:r w:rsidRPr="002A6CB4">
              <w:rPr>
                <w:rFonts w:ascii="Times New Roman" w:hAnsi="Times New Roman" w:cs="Times New Roman"/>
                <w:b/>
                <w:bCs/>
                <w:sz w:val="21"/>
                <w:szCs w:val="21"/>
                <w:lang w:eastAsia="ar-SA"/>
              </w:rPr>
              <w:t>Покупатель:</w:t>
            </w:r>
          </w:p>
          <w:p w14:paraId="0DF64562" w14:textId="77777777" w:rsidR="00DE16D5" w:rsidRPr="005A252F" w:rsidRDefault="00DE16D5" w:rsidP="00E80937">
            <w:pPr>
              <w:widowControl w:val="0"/>
              <w:spacing w:after="0" w:line="240" w:lineRule="auto"/>
              <w:rPr>
                <w:rFonts w:ascii="Times New Roman" w:hAnsi="Times New Roman" w:cs="Times New Roman"/>
                <w:bCs/>
                <w:sz w:val="21"/>
                <w:szCs w:val="21"/>
                <w:lang w:eastAsia="ar-SA"/>
              </w:rPr>
            </w:pPr>
            <w:r w:rsidRPr="005A252F">
              <w:rPr>
                <w:rFonts w:ascii="Times New Roman" w:hAnsi="Times New Roman" w:cs="Times New Roman"/>
                <w:bCs/>
                <w:sz w:val="21"/>
                <w:szCs w:val="21"/>
                <w:lang w:eastAsia="ar-SA"/>
              </w:rPr>
              <w:t>ООО «</w:t>
            </w:r>
            <w:r w:rsidR="001B67B6">
              <w:rPr>
                <w:rFonts w:ascii="Times New Roman" w:hAnsi="Times New Roman" w:cs="Times New Roman"/>
                <w:bCs/>
                <w:sz w:val="21"/>
                <w:szCs w:val="21"/>
                <w:lang w:eastAsia="ar-SA"/>
              </w:rPr>
              <w:t>ЭКМ</w:t>
            </w:r>
            <w:r w:rsidRPr="005A252F">
              <w:rPr>
                <w:rFonts w:ascii="Times New Roman" w:hAnsi="Times New Roman" w:cs="Times New Roman"/>
                <w:bCs/>
                <w:sz w:val="21"/>
                <w:szCs w:val="21"/>
                <w:lang w:eastAsia="ar-SA"/>
              </w:rPr>
              <w:t>»</w:t>
            </w:r>
          </w:p>
          <w:p w14:paraId="3BD07594" w14:textId="77777777" w:rsidR="00DE16D5" w:rsidRPr="00E00F35" w:rsidRDefault="00DE16D5" w:rsidP="00E80937">
            <w:pPr>
              <w:widowControl w:val="0"/>
              <w:spacing w:after="0" w:line="240" w:lineRule="auto"/>
              <w:rPr>
                <w:rFonts w:ascii="Times New Roman" w:eastAsia="Times New Roman" w:hAnsi="Times New Roman" w:cs="Times New Roman"/>
                <w:bCs/>
                <w:sz w:val="21"/>
                <w:szCs w:val="21"/>
                <w:lang w:eastAsia="ru-RU"/>
              </w:rPr>
            </w:pPr>
          </w:p>
          <w:p w14:paraId="473B725A" w14:textId="77777777" w:rsidR="00DE16D5" w:rsidRDefault="00DE16D5" w:rsidP="00E80937">
            <w:pPr>
              <w:widowControl w:val="0"/>
              <w:spacing w:after="0" w:line="240" w:lineRule="auto"/>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Директор</w:t>
            </w:r>
          </w:p>
          <w:p w14:paraId="4E9EBA64" w14:textId="77777777" w:rsidR="00DE16D5" w:rsidRPr="00E00F35" w:rsidRDefault="00DE16D5" w:rsidP="00E80937">
            <w:pPr>
              <w:widowControl w:val="0"/>
              <w:spacing w:after="0" w:line="240" w:lineRule="auto"/>
              <w:rPr>
                <w:rFonts w:ascii="Times New Roman" w:eastAsia="Times New Roman" w:hAnsi="Times New Roman" w:cs="Times New Roman"/>
                <w:bCs/>
                <w:sz w:val="21"/>
                <w:szCs w:val="21"/>
                <w:lang w:eastAsia="ru-RU"/>
              </w:rPr>
            </w:pPr>
          </w:p>
          <w:p w14:paraId="3A61640C" w14:textId="77777777" w:rsidR="00DE16D5" w:rsidRPr="00E00F35" w:rsidRDefault="00DE16D5" w:rsidP="00E80937">
            <w:pPr>
              <w:widowControl w:val="0"/>
              <w:spacing w:after="0" w:line="240" w:lineRule="auto"/>
              <w:rPr>
                <w:rFonts w:ascii="Times New Roman" w:eastAsia="Times New Roman" w:hAnsi="Times New Roman" w:cs="Times New Roman"/>
                <w:bCs/>
                <w:sz w:val="21"/>
                <w:szCs w:val="21"/>
                <w:lang w:eastAsia="ru-RU"/>
              </w:rPr>
            </w:pPr>
          </w:p>
          <w:p w14:paraId="4547F268" w14:textId="77777777" w:rsidR="00DE16D5" w:rsidRDefault="00DE16D5" w:rsidP="00E80937">
            <w:pPr>
              <w:widowControl w:val="0"/>
              <w:spacing w:after="0" w:line="240" w:lineRule="auto"/>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_______________________</w:t>
            </w:r>
            <w:r w:rsidR="001B67B6">
              <w:rPr>
                <w:rFonts w:ascii="Times New Roman" w:eastAsia="Times New Roman" w:hAnsi="Times New Roman" w:cs="Times New Roman"/>
                <w:bCs/>
                <w:sz w:val="21"/>
                <w:szCs w:val="21"/>
                <w:lang w:eastAsia="ru-RU"/>
              </w:rPr>
              <w:t>Д.С. Белоусов</w:t>
            </w:r>
          </w:p>
          <w:p w14:paraId="742B55A5" w14:textId="77777777" w:rsidR="00DE16D5" w:rsidRPr="005A252F" w:rsidRDefault="00DE16D5" w:rsidP="00E80937">
            <w:pPr>
              <w:widowControl w:val="0"/>
              <w:spacing w:after="0" w:line="240" w:lineRule="auto"/>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МП</w:t>
            </w:r>
          </w:p>
        </w:tc>
        <w:tc>
          <w:tcPr>
            <w:tcW w:w="5047" w:type="dxa"/>
          </w:tcPr>
          <w:p w14:paraId="3D81A14A" w14:textId="77777777" w:rsidR="00DE16D5" w:rsidRPr="002A6CB4" w:rsidRDefault="00DE16D5" w:rsidP="00E80937">
            <w:pPr>
              <w:widowControl w:val="0"/>
              <w:spacing w:after="0" w:line="240" w:lineRule="auto"/>
              <w:rPr>
                <w:rFonts w:ascii="Times New Roman" w:hAnsi="Times New Roman" w:cs="Times New Roman"/>
                <w:b/>
                <w:bCs/>
                <w:sz w:val="21"/>
                <w:szCs w:val="21"/>
                <w:lang w:eastAsia="ar-SA"/>
              </w:rPr>
            </w:pPr>
            <w:r w:rsidRPr="002A6CB4">
              <w:rPr>
                <w:rFonts w:ascii="Times New Roman" w:hAnsi="Times New Roman" w:cs="Times New Roman"/>
                <w:b/>
                <w:bCs/>
                <w:sz w:val="21"/>
                <w:szCs w:val="21"/>
              </w:rPr>
              <w:t>Поставщик:</w:t>
            </w:r>
          </w:p>
          <w:p w14:paraId="31156196" w14:textId="77777777" w:rsidR="007C306A" w:rsidRDefault="007C306A" w:rsidP="007C306A">
            <w:pPr>
              <w:widowControl w:val="0"/>
              <w:spacing w:after="0" w:line="240" w:lineRule="auto"/>
              <w:rPr>
                <w:rFonts w:ascii="Times New Roman" w:hAnsi="Times New Roman" w:cs="Times New Roman"/>
                <w:bCs/>
                <w:sz w:val="21"/>
                <w:szCs w:val="21"/>
                <w:lang w:eastAsia="ar-SA"/>
              </w:rPr>
            </w:pPr>
          </w:p>
          <w:p w14:paraId="1C4D78D5" w14:textId="77777777" w:rsidR="00D1020E" w:rsidRDefault="00D1020E" w:rsidP="007C306A">
            <w:pPr>
              <w:widowControl w:val="0"/>
              <w:spacing w:after="0" w:line="240" w:lineRule="auto"/>
              <w:rPr>
                <w:rFonts w:ascii="Times New Roman" w:hAnsi="Times New Roman" w:cs="Times New Roman"/>
                <w:bCs/>
                <w:sz w:val="21"/>
                <w:szCs w:val="21"/>
                <w:lang w:eastAsia="ar-SA"/>
              </w:rPr>
            </w:pPr>
          </w:p>
          <w:p w14:paraId="632145D7" w14:textId="77777777" w:rsidR="00D1020E" w:rsidRDefault="00D1020E" w:rsidP="007C306A">
            <w:pPr>
              <w:widowControl w:val="0"/>
              <w:spacing w:after="0" w:line="240" w:lineRule="auto"/>
              <w:rPr>
                <w:rFonts w:ascii="Times New Roman" w:hAnsi="Times New Roman" w:cs="Times New Roman"/>
                <w:bCs/>
                <w:sz w:val="21"/>
                <w:szCs w:val="21"/>
                <w:lang w:eastAsia="ar-SA"/>
              </w:rPr>
            </w:pPr>
          </w:p>
          <w:p w14:paraId="0E81275E" w14:textId="77777777" w:rsidR="00D1020E" w:rsidRDefault="00D1020E" w:rsidP="007C306A">
            <w:pPr>
              <w:widowControl w:val="0"/>
              <w:spacing w:after="0" w:line="240" w:lineRule="auto"/>
              <w:rPr>
                <w:rFonts w:ascii="Times New Roman" w:hAnsi="Times New Roman" w:cs="Times New Roman"/>
                <w:bCs/>
                <w:sz w:val="21"/>
                <w:szCs w:val="21"/>
                <w:lang w:eastAsia="ar-SA"/>
              </w:rPr>
            </w:pPr>
          </w:p>
          <w:p w14:paraId="0BD007F6" w14:textId="77777777" w:rsidR="007C306A" w:rsidRPr="00970538" w:rsidRDefault="007C306A" w:rsidP="007C306A">
            <w:pPr>
              <w:widowControl w:val="0"/>
              <w:spacing w:after="0" w:line="240" w:lineRule="auto"/>
              <w:rPr>
                <w:rFonts w:ascii="Times New Roman" w:hAnsi="Times New Roman" w:cs="Times New Roman"/>
                <w:bCs/>
                <w:sz w:val="21"/>
                <w:szCs w:val="21"/>
                <w:lang w:eastAsia="ar-SA"/>
              </w:rPr>
            </w:pPr>
          </w:p>
          <w:p w14:paraId="46CE0E6E" w14:textId="77777777" w:rsidR="007C306A" w:rsidRPr="00970538" w:rsidRDefault="007C306A" w:rsidP="007C306A">
            <w:pPr>
              <w:widowControl w:val="0"/>
              <w:spacing w:after="0" w:line="240" w:lineRule="auto"/>
              <w:rPr>
                <w:rFonts w:ascii="Times New Roman" w:hAnsi="Times New Roman" w:cs="Times New Roman"/>
                <w:sz w:val="21"/>
                <w:szCs w:val="21"/>
              </w:rPr>
            </w:pPr>
            <w:r w:rsidRPr="00970538">
              <w:rPr>
                <w:rFonts w:ascii="Times New Roman" w:hAnsi="Times New Roman" w:cs="Times New Roman"/>
                <w:bCs/>
                <w:sz w:val="21"/>
                <w:szCs w:val="21"/>
                <w:lang w:eastAsia="ar-SA"/>
              </w:rPr>
              <w:t>___________________________</w:t>
            </w:r>
          </w:p>
          <w:p w14:paraId="6A0C764A" w14:textId="77777777" w:rsidR="00DE16D5" w:rsidRDefault="007C306A" w:rsidP="007C306A">
            <w:pPr>
              <w:widowControl w:val="0"/>
              <w:spacing w:after="0" w:line="240" w:lineRule="auto"/>
              <w:rPr>
                <w:rFonts w:ascii="Times New Roman" w:hAnsi="Times New Roman" w:cs="Times New Roman"/>
                <w:sz w:val="21"/>
                <w:szCs w:val="21"/>
              </w:rPr>
            </w:pPr>
            <w:r w:rsidRPr="00970538">
              <w:rPr>
                <w:rFonts w:ascii="Times New Roman" w:hAnsi="Times New Roman" w:cs="Times New Roman"/>
                <w:sz w:val="21"/>
                <w:szCs w:val="21"/>
              </w:rPr>
              <w:t>МП</w:t>
            </w:r>
          </w:p>
          <w:p w14:paraId="7B22D709" w14:textId="77777777" w:rsidR="00DE16D5" w:rsidRPr="00490883" w:rsidRDefault="00DE16D5" w:rsidP="00E80937">
            <w:pPr>
              <w:widowControl w:val="0"/>
              <w:spacing w:after="0" w:line="240" w:lineRule="auto"/>
              <w:rPr>
                <w:rFonts w:ascii="Times New Roman" w:hAnsi="Times New Roman" w:cs="Times New Roman"/>
                <w:bCs/>
                <w:sz w:val="21"/>
                <w:szCs w:val="21"/>
                <w:lang w:eastAsia="ar-SA"/>
              </w:rPr>
            </w:pPr>
          </w:p>
        </w:tc>
      </w:tr>
    </w:tbl>
    <w:p w14:paraId="60565B11" w14:textId="77777777" w:rsidR="00C11613" w:rsidRDefault="00C11613"/>
    <w:p w14:paraId="6BF07397" w14:textId="77777777" w:rsidR="00214ECA" w:rsidRDefault="00214ECA" w:rsidP="008C67F0">
      <w:pPr>
        <w:spacing w:after="0" w:line="240" w:lineRule="auto"/>
      </w:pPr>
    </w:p>
    <w:sectPr w:rsidR="00214ECA" w:rsidSect="00297D2B">
      <w:pgSz w:w="11900" w:h="16840"/>
      <w:pgMar w:top="907" w:right="856" w:bottom="851" w:left="1072"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F50AE" w14:textId="77777777" w:rsidR="00F153C2" w:rsidRDefault="00F153C2">
      <w:pPr>
        <w:spacing w:after="0" w:line="240" w:lineRule="auto"/>
      </w:pPr>
      <w:r>
        <w:separator/>
      </w:r>
    </w:p>
  </w:endnote>
  <w:endnote w:type="continuationSeparator" w:id="0">
    <w:p w14:paraId="4D06D4A7" w14:textId="77777777" w:rsidR="00F153C2" w:rsidRDefault="00F1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334697"/>
      <w:docPartObj>
        <w:docPartGallery w:val="Page Numbers (Bottom of Page)"/>
        <w:docPartUnique/>
      </w:docPartObj>
    </w:sdtPr>
    <w:sdtEndPr/>
    <w:sdtContent>
      <w:p w14:paraId="490B9500" w14:textId="62C1D07F" w:rsidR="00E80937" w:rsidRDefault="00E80937">
        <w:pPr>
          <w:pStyle w:val="a4"/>
          <w:jc w:val="right"/>
        </w:pPr>
        <w:r>
          <w:fldChar w:fldCharType="begin"/>
        </w:r>
        <w:r>
          <w:instrText>PAGE   \* MERGEFORMAT</w:instrText>
        </w:r>
        <w:r>
          <w:fldChar w:fldCharType="separate"/>
        </w:r>
        <w:r w:rsidR="003E0C70">
          <w:rPr>
            <w:noProof/>
          </w:rPr>
          <w:t>7</w:t>
        </w:r>
        <w:r>
          <w:fldChar w:fldCharType="end"/>
        </w:r>
      </w:p>
    </w:sdtContent>
  </w:sdt>
  <w:p w14:paraId="5C5FFEE2" w14:textId="77777777" w:rsidR="00E80937" w:rsidRDefault="00E809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36D00" w14:textId="77777777" w:rsidR="00F153C2" w:rsidRDefault="00F153C2">
      <w:pPr>
        <w:spacing w:after="0" w:line="240" w:lineRule="auto"/>
      </w:pPr>
      <w:r>
        <w:separator/>
      </w:r>
    </w:p>
  </w:footnote>
  <w:footnote w:type="continuationSeparator" w:id="0">
    <w:p w14:paraId="0AF5A179" w14:textId="77777777" w:rsidR="00F153C2" w:rsidRDefault="00F15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3B3C"/>
    <w:multiLevelType w:val="multilevel"/>
    <w:tmpl w:val="7B000B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0"/>
        <w:color w:val="auto"/>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0874658"/>
    <w:multiLevelType w:val="multilevel"/>
    <w:tmpl w:val="7B000B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0"/>
        <w:color w:val="auto"/>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7A0123C"/>
    <w:multiLevelType w:val="multilevel"/>
    <w:tmpl w:val="762E2E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EF74A1F"/>
    <w:multiLevelType w:val="multilevel"/>
    <w:tmpl w:val="75E8E22C"/>
    <w:lvl w:ilvl="0">
      <w:start w:val="1"/>
      <w:numFmt w:val="decimal"/>
      <w:lvlText w:val="%1."/>
      <w:lvlJc w:val="left"/>
      <w:pPr>
        <w:tabs>
          <w:tab w:val="num" w:pos="0"/>
        </w:tabs>
        <w:ind w:left="927" w:hanging="360"/>
      </w:pPr>
    </w:lvl>
    <w:lvl w:ilvl="1">
      <w:start w:val="1"/>
      <w:numFmt w:val="decimal"/>
      <w:lvlText w:val="%1.%2."/>
      <w:lvlJc w:val="left"/>
      <w:pPr>
        <w:tabs>
          <w:tab w:val="num" w:pos="0"/>
        </w:tabs>
        <w:ind w:left="1249" w:hanging="540"/>
      </w:pPr>
      <w:rPr>
        <w:i w:val="0"/>
        <w:color w:val="auto"/>
      </w:rPr>
    </w:lvl>
    <w:lvl w:ilvl="2">
      <w:start w:val="1"/>
      <w:numFmt w:val="decimal"/>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abstractNum w:abstractNumId="4" w15:restartNumberingAfterBreak="0">
    <w:nsid w:val="6FF5496D"/>
    <w:multiLevelType w:val="multilevel"/>
    <w:tmpl w:val="B2201422"/>
    <w:lvl w:ilvl="0">
      <w:start w:val="1"/>
      <w:numFmt w:val="decimal"/>
      <w:pStyle w:val="1"/>
      <w:lvlText w:val="%1."/>
      <w:lvlJc w:val="left"/>
      <w:pPr>
        <w:tabs>
          <w:tab w:val="num" w:pos="0"/>
        </w:tabs>
        <w:ind w:left="502" w:hanging="360"/>
      </w:pPr>
      <w:rPr>
        <w:rFonts w:ascii="Times New Roman" w:hAnsi="Times New Roman" w:cs="Times New Roman"/>
        <w:bCs w:val="0"/>
        <w:i w:val="0"/>
        <w:iCs w:val="0"/>
        <w:caps w:val="0"/>
        <w:smallCaps w:val="0"/>
        <w:strike w:val="0"/>
        <w:dstrike w:val="0"/>
        <w:vanish w:val="0"/>
        <w:color w:val="000000"/>
        <w:spacing w:val="0"/>
        <w:kern w:val="0"/>
        <w:position w:val="0"/>
        <w:sz w:val="21"/>
        <w:szCs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0"/>
        </w:tabs>
        <w:ind w:left="792" w:hanging="432"/>
      </w:pPr>
      <w:rPr>
        <w:rFonts w:ascii="Times New Roman" w:hAnsi="Times New Roman" w:cs="Times New Roman"/>
        <w:b w:val="0"/>
        <w:i w:val="0"/>
        <w:iCs w:val="0"/>
        <w:caps w:val="0"/>
        <w:smallCaps w:val="0"/>
        <w:strike w:val="0"/>
        <w:dstrike w:val="0"/>
        <w:vanish w:val="0"/>
        <w:color w:val="000000"/>
        <w:spacing w:val="0"/>
        <w:kern w:val="0"/>
        <w:position w:val="0"/>
        <w:sz w:val="20"/>
        <w:u w:val="none"/>
        <w:vertAlign w:val="baseline"/>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3"/>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BB"/>
    <w:rsid w:val="00001B1D"/>
    <w:rsid w:val="000171E9"/>
    <w:rsid w:val="000208B3"/>
    <w:rsid w:val="000362E8"/>
    <w:rsid w:val="00053F37"/>
    <w:rsid w:val="00093AB7"/>
    <w:rsid w:val="000B0A0F"/>
    <w:rsid w:val="000B12D9"/>
    <w:rsid w:val="000B75E9"/>
    <w:rsid w:val="000D459E"/>
    <w:rsid w:val="00111AB6"/>
    <w:rsid w:val="00156F5B"/>
    <w:rsid w:val="00161D74"/>
    <w:rsid w:val="00166B37"/>
    <w:rsid w:val="00184ECA"/>
    <w:rsid w:val="001B16C0"/>
    <w:rsid w:val="001B433F"/>
    <w:rsid w:val="001B67B6"/>
    <w:rsid w:val="001C42BC"/>
    <w:rsid w:val="001D6FFE"/>
    <w:rsid w:val="00214D5C"/>
    <w:rsid w:val="00214ECA"/>
    <w:rsid w:val="0021768A"/>
    <w:rsid w:val="0024055D"/>
    <w:rsid w:val="002621FF"/>
    <w:rsid w:val="00275B92"/>
    <w:rsid w:val="00297D2B"/>
    <w:rsid w:val="002E4BB2"/>
    <w:rsid w:val="002E6952"/>
    <w:rsid w:val="0032612C"/>
    <w:rsid w:val="00332B1A"/>
    <w:rsid w:val="00335AF5"/>
    <w:rsid w:val="00340265"/>
    <w:rsid w:val="00356555"/>
    <w:rsid w:val="003716D3"/>
    <w:rsid w:val="00384D8E"/>
    <w:rsid w:val="003A240A"/>
    <w:rsid w:val="003B37BB"/>
    <w:rsid w:val="003B565F"/>
    <w:rsid w:val="003C273E"/>
    <w:rsid w:val="003C3744"/>
    <w:rsid w:val="003D0FF5"/>
    <w:rsid w:val="003D3CD6"/>
    <w:rsid w:val="003E0C70"/>
    <w:rsid w:val="00401EE1"/>
    <w:rsid w:val="004337BB"/>
    <w:rsid w:val="00446A48"/>
    <w:rsid w:val="00450FF3"/>
    <w:rsid w:val="00454E24"/>
    <w:rsid w:val="00474F9D"/>
    <w:rsid w:val="004B1A57"/>
    <w:rsid w:val="004C6125"/>
    <w:rsid w:val="004E2FBA"/>
    <w:rsid w:val="004E75E3"/>
    <w:rsid w:val="004F07CB"/>
    <w:rsid w:val="00512E8B"/>
    <w:rsid w:val="00555C88"/>
    <w:rsid w:val="00567993"/>
    <w:rsid w:val="00593E44"/>
    <w:rsid w:val="005B089E"/>
    <w:rsid w:val="005B7F2D"/>
    <w:rsid w:val="005C1D6F"/>
    <w:rsid w:val="005D2076"/>
    <w:rsid w:val="005E1844"/>
    <w:rsid w:val="005E432C"/>
    <w:rsid w:val="00634BAB"/>
    <w:rsid w:val="0064677A"/>
    <w:rsid w:val="00650E43"/>
    <w:rsid w:val="006803EA"/>
    <w:rsid w:val="00686DBE"/>
    <w:rsid w:val="006C1551"/>
    <w:rsid w:val="006C25C6"/>
    <w:rsid w:val="006C5D11"/>
    <w:rsid w:val="006D470E"/>
    <w:rsid w:val="006D638B"/>
    <w:rsid w:val="006E4161"/>
    <w:rsid w:val="00723EA7"/>
    <w:rsid w:val="00725F8C"/>
    <w:rsid w:val="00750666"/>
    <w:rsid w:val="007979F7"/>
    <w:rsid w:val="007A0F4A"/>
    <w:rsid w:val="007A3D16"/>
    <w:rsid w:val="007B096E"/>
    <w:rsid w:val="007C2AF5"/>
    <w:rsid w:val="007C306A"/>
    <w:rsid w:val="007F4850"/>
    <w:rsid w:val="00816B5F"/>
    <w:rsid w:val="00834AA8"/>
    <w:rsid w:val="00850D62"/>
    <w:rsid w:val="00896CEE"/>
    <w:rsid w:val="008A1620"/>
    <w:rsid w:val="008C67F0"/>
    <w:rsid w:val="009233A3"/>
    <w:rsid w:val="00970538"/>
    <w:rsid w:val="009726CD"/>
    <w:rsid w:val="00980321"/>
    <w:rsid w:val="00981747"/>
    <w:rsid w:val="009958D6"/>
    <w:rsid w:val="009A49D1"/>
    <w:rsid w:val="009B30B2"/>
    <w:rsid w:val="009C511F"/>
    <w:rsid w:val="009E29AC"/>
    <w:rsid w:val="00A00E36"/>
    <w:rsid w:val="00A12CC5"/>
    <w:rsid w:val="00A23BA5"/>
    <w:rsid w:val="00A349A6"/>
    <w:rsid w:val="00A42ABB"/>
    <w:rsid w:val="00A75318"/>
    <w:rsid w:val="00A91647"/>
    <w:rsid w:val="00AC3517"/>
    <w:rsid w:val="00B25851"/>
    <w:rsid w:val="00B31AB3"/>
    <w:rsid w:val="00B61D97"/>
    <w:rsid w:val="00B66CF8"/>
    <w:rsid w:val="00B901FD"/>
    <w:rsid w:val="00BB3AE6"/>
    <w:rsid w:val="00BC1B69"/>
    <w:rsid w:val="00BC75C4"/>
    <w:rsid w:val="00BF7840"/>
    <w:rsid w:val="00C031C9"/>
    <w:rsid w:val="00C11613"/>
    <w:rsid w:val="00C42E92"/>
    <w:rsid w:val="00C46C3A"/>
    <w:rsid w:val="00C55DBC"/>
    <w:rsid w:val="00C65644"/>
    <w:rsid w:val="00C65F2C"/>
    <w:rsid w:val="00C8086F"/>
    <w:rsid w:val="00CA701D"/>
    <w:rsid w:val="00CB6E79"/>
    <w:rsid w:val="00CC10A4"/>
    <w:rsid w:val="00D1020E"/>
    <w:rsid w:val="00D348C6"/>
    <w:rsid w:val="00D73E8D"/>
    <w:rsid w:val="00D73FE2"/>
    <w:rsid w:val="00D74F08"/>
    <w:rsid w:val="00D960F8"/>
    <w:rsid w:val="00D97D68"/>
    <w:rsid w:val="00DA0488"/>
    <w:rsid w:val="00DB6613"/>
    <w:rsid w:val="00DC282E"/>
    <w:rsid w:val="00DC40B1"/>
    <w:rsid w:val="00DD1BCC"/>
    <w:rsid w:val="00DD7B6D"/>
    <w:rsid w:val="00DE0444"/>
    <w:rsid w:val="00DE16D5"/>
    <w:rsid w:val="00DF03C1"/>
    <w:rsid w:val="00E00F35"/>
    <w:rsid w:val="00E22889"/>
    <w:rsid w:val="00E514B9"/>
    <w:rsid w:val="00E514FA"/>
    <w:rsid w:val="00E560E0"/>
    <w:rsid w:val="00E66F49"/>
    <w:rsid w:val="00E709EE"/>
    <w:rsid w:val="00E80937"/>
    <w:rsid w:val="00EA2B5C"/>
    <w:rsid w:val="00EC34C9"/>
    <w:rsid w:val="00ED0745"/>
    <w:rsid w:val="00ED25E4"/>
    <w:rsid w:val="00EE6408"/>
    <w:rsid w:val="00EF250B"/>
    <w:rsid w:val="00EF46F3"/>
    <w:rsid w:val="00F12075"/>
    <w:rsid w:val="00F153C2"/>
    <w:rsid w:val="00F30618"/>
    <w:rsid w:val="00F41C13"/>
    <w:rsid w:val="00F43C21"/>
    <w:rsid w:val="00F45EEF"/>
    <w:rsid w:val="00F901D5"/>
    <w:rsid w:val="00FA0A0F"/>
    <w:rsid w:val="00FB1E84"/>
    <w:rsid w:val="00FB7B04"/>
    <w:rsid w:val="00FD1D3E"/>
    <w:rsid w:val="00FD6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0726"/>
  <w15:chartTrackingRefBased/>
  <w15:docId w15:val="{007FA185-5195-49E5-A3F5-330E4EE4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AB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2ABB"/>
    <w:rPr>
      <w:color w:val="0563C1" w:themeColor="hyperlink"/>
      <w:u w:val="single"/>
    </w:rPr>
  </w:style>
  <w:style w:type="paragraph" w:styleId="a4">
    <w:name w:val="footer"/>
    <w:basedOn w:val="a"/>
    <w:link w:val="a5"/>
    <w:uiPriority w:val="99"/>
    <w:unhideWhenUsed/>
    <w:rsid w:val="00A42AB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42ABB"/>
  </w:style>
  <w:style w:type="paragraph" w:customStyle="1" w:styleId="10">
    <w:name w:val="МЧ 1"/>
    <w:next w:val="a"/>
    <w:qFormat/>
    <w:rsid w:val="00A42ABB"/>
    <w:pPr>
      <w:tabs>
        <w:tab w:val="left" w:pos="1134"/>
      </w:tabs>
      <w:suppressAutoHyphens/>
      <w:spacing w:line="240" w:lineRule="auto"/>
      <w:jc w:val="center"/>
      <w:outlineLvl w:val="0"/>
    </w:pPr>
    <w:rPr>
      <w:rFonts w:ascii="Times New Roman" w:hAnsi="Times New Roman" w:cs="Times New Roman"/>
      <w:b/>
    </w:rPr>
  </w:style>
  <w:style w:type="paragraph" w:customStyle="1" w:styleId="-">
    <w:name w:val="ПД - марк"/>
    <w:basedOn w:val="a"/>
    <w:qFormat/>
    <w:rsid w:val="00A42ABB"/>
    <w:pPr>
      <w:keepLines/>
      <w:tabs>
        <w:tab w:val="left" w:pos="851"/>
      </w:tabs>
      <w:spacing w:after="0" w:line="100" w:lineRule="atLeast"/>
      <w:jc w:val="both"/>
    </w:pPr>
    <w:rPr>
      <w:rFonts w:ascii="Times New Roman" w:eastAsia="Arial Unicode MS" w:hAnsi="Times New Roman" w:cs="Mangal"/>
      <w:kern w:val="2"/>
      <w:sz w:val="21"/>
      <w:lang w:eastAsia="zh-CN" w:bidi="hi-IN"/>
    </w:rPr>
  </w:style>
  <w:style w:type="paragraph" w:customStyle="1" w:styleId="1">
    <w:name w:val="Табл. 1"/>
    <w:basedOn w:val="a"/>
    <w:qFormat/>
    <w:rsid w:val="00CB6E79"/>
    <w:pPr>
      <w:numPr>
        <w:numId w:val="4"/>
      </w:numPr>
      <w:tabs>
        <w:tab w:val="left" w:pos="225"/>
      </w:tabs>
      <w:spacing w:after="0" w:line="240" w:lineRule="auto"/>
    </w:pPr>
    <w:rPr>
      <w:rFonts w:ascii="Times New Roman" w:hAnsi="Times New Roman" w:cs="Times New Roman"/>
      <w:bCs/>
      <w:sz w:val="21"/>
    </w:rPr>
  </w:style>
  <w:style w:type="paragraph" w:customStyle="1" w:styleId="11">
    <w:name w:val="Табл. 1.1."/>
    <w:basedOn w:val="1"/>
    <w:qFormat/>
    <w:rsid w:val="00CB6E79"/>
    <w:pPr>
      <w:numPr>
        <w:ilvl w:val="1"/>
      </w:numPr>
      <w:tabs>
        <w:tab w:val="clear" w:pos="0"/>
        <w:tab w:val="clear" w:pos="225"/>
        <w:tab w:val="left" w:pos="393"/>
      </w:tabs>
      <w:spacing w:after="40"/>
      <w:ind w:left="0" w:firstLine="0"/>
    </w:pPr>
  </w:style>
  <w:style w:type="paragraph" w:styleId="a6">
    <w:name w:val="header"/>
    <w:basedOn w:val="a"/>
    <w:link w:val="a7"/>
    <w:uiPriority w:val="99"/>
    <w:unhideWhenUsed/>
    <w:rsid w:val="00F41C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1C13"/>
  </w:style>
  <w:style w:type="paragraph" w:customStyle="1" w:styleId="Default">
    <w:name w:val="Default"/>
    <w:rsid w:val="002E4BB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31AB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31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6D3F-5174-4A36-B359-142F9106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7</Pages>
  <Words>3896</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Хайруллин Эрик Рауфович</cp:lastModifiedBy>
  <cp:revision>177</cp:revision>
  <cp:lastPrinted>2025-04-23T06:04:00Z</cp:lastPrinted>
  <dcterms:created xsi:type="dcterms:W3CDTF">2023-06-21T05:12:00Z</dcterms:created>
  <dcterms:modified xsi:type="dcterms:W3CDTF">2025-04-23T06:19:00Z</dcterms:modified>
</cp:coreProperties>
</file>