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B3F2" w14:textId="23B261DA" w:rsidR="006C3C82" w:rsidRPr="00AD6B4D" w:rsidRDefault="00AD6769" w:rsidP="00AD6769">
      <w:pPr>
        <w:pStyle w:val="a3"/>
        <w:tabs>
          <w:tab w:val="clear" w:pos="1134"/>
        </w:tabs>
        <w:spacing w:before="0" w:after="0"/>
        <w:ind w:left="0" w:right="0"/>
        <w:jc w:val="center"/>
        <w:rPr>
          <w:b/>
          <w:caps/>
          <w:color w:val="000000" w:themeColor="text1"/>
          <w:szCs w:val="22"/>
        </w:rPr>
      </w:pPr>
      <w:r>
        <w:rPr>
          <w:b/>
          <w:caps/>
          <w:color w:val="000000" w:themeColor="text1"/>
          <w:szCs w:val="22"/>
        </w:rPr>
        <w:t>Техническое задание</w:t>
      </w:r>
    </w:p>
    <w:p w14:paraId="722235D6" w14:textId="77777777" w:rsidR="006C3C82" w:rsidRPr="00AD6B4D" w:rsidRDefault="006C3C82" w:rsidP="00AD6769">
      <w:pPr>
        <w:pStyle w:val="a3"/>
        <w:tabs>
          <w:tab w:val="clear" w:pos="1134"/>
        </w:tabs>
        <w:spacing w:before="0" w:after="0"/>
        <w:ind w:left="0" w:right="425"/>
        <w:jc w:val="center"/>
        <w:rPr>
          <w:b/>
          <w:caps/>
          <w:color w:val="000000" w:themeColor="text1"/>
          <w:szCs w:val="22"/>
        </w:rPr>
      </w:pPr>
      <w:r w:rsidRPr="00AD6B4D">
        <w:rPr>
          <w:b/>
          <w:caps/>
          <w:color w:val="000000" w:themeColor="text1"/>
          <w:szCs w:val="22"/>
        </w:rPr>
        <w:t>АНТИВИРУСНАЯ ЗАЩИтА KASPERSKY SECURITY (ооо «</w:t>
      </w:r>
      <w:r w:rsidR="00F11313" w:rsidRPr="00AD6B4D">
        <w:rPr>
          <w:b/>
          <w:caps/>
          <w:color w:val="000000" w:themeColor="text1"/>
          <w:szCs w:val="22"/>
        </w:rPr>
        <w:t>Мрия</w:t>
      </w:r>
      <w:r w:rsidRPr="00AD6B4D">
        <w:rPr>
          <w:b/>
          <w:caps/>
          <w:color w:val="000000" w:themeColor="text1"/>
          <w:szCs w:val="22"/>
        </w:rPr>
        <w:t>»):</w:t>
      </w:r>
    </w:p>
    <w:p w14:paraId="0F7E146E" w14:textId="77777777" w:rsidR="006C3C82" w:rsidRPr="00AD6B4D" w:rsidRDefault="006C3C82" w:rsidP="00F11313">
      <w:pPr>
        <w:pStyle w:val="a3"/>
        <w:tabs>
          <w:tab w:val="clear" w:pos="1134"/>
        </w:tabs>
        <w:spacing w:before="0" w:after="0"/>
        <w:ind w:left="0" w:right="0"/>
        <w:jc w:val="both"/>
        <w:rPr>
          <w:color w:val="000000" w:themeColor="text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1715"/>
        <w:gridCol w:w="7726"/>
      </w:tblGrid>
      <w:tr w:rsidR="006C3C82" w:rsidRPr="00AD6769" w14:paraId="60CF8C87" w14:textId="77777777" w:rsidTr="00AD6769">
        <w:trPr>
          <w:trHeight w:val="20"/>
        </w:trPr>
        <w:tc>
          <w:tcPr>
            <w:tcW w:w="366" w:type="pct"/>
            <w:shd w:val="clear" w:color="auto" w:fill="auto"/>
            <w:noWrap/>
          </w:tcPr>
          <w:p w14:paraId="72E2735C" w14:textId="77777777" w:rsidR="006C3C82" w:rsidRPr="00AD6769" w:rsidRDefault="006C3C82" w:rsidP="00AD67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843" w:type="pct"/>
            <w:shd w:val="clear" w:color="auto" w:fill="auto"/>
          </w:tcPr>
          <w:p w14:paraId="7470817C" w14:textId="77777777" w:rsidR="006C3C82" w:rsidRPr="00AD6769" w:rsidRDefault="006C3C82" w:rsidP="00AD67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bCs/>
                <w:color w:val="000000" w:themeColor="text1"/>
                <w:sz w:val="20"/>
                <w:szCs w:val="20"/>
              </w:rPr>
              <w:t>Наименование разделов</w:t>
            </w:r>
          </w:p>
        </w:tc>
        <w:tc>
          <w:tcPr>
            <w:tcW w:w="3792" w:type="pct"/>
            <w:shd w:val="clear" w:color="auto" w:fill="auto"/>
          </w:tcPr>
          <w:p w14:paraId="1B247600" w14:textId="77777777" w:rsidR="006C3C82" w:rsidRPr="00AD6769" w:rsidRDefault="006C3C82" w:rsidP="00AD67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bCs/>
                <w:color w:val="000000" w:themeColor="text1"/>
                <w:sz w:val="20"/>
                <w:szCs w:val="20"/>
              </w:rPr>
              <w:t>Содержание разделов</w:t>
            </w:r>
          </w:p>
        </w:tc>
      </w:tr>
      <w:tr w:rsidR="006C3C82" w:rsidRPr="00AD6769" w14:paraId="5753D2F7" w14:textId="77777777" w:rsidTr="00AD6769">
        <w:trPr>
          <w:trHeight w:val="20"/>
        </w:trPr>
        <w:tc>
          <w:tcPr>
            <w:tcW w:w="366" w:type="pct"/>
            <w:shd w:val="clear" w:color="auto" w:fill="auto"/>
            <w:noWrap/>
          </w:tcPr>
          <w:p w14:paraId="154F0F88" w14:textId="34E5453C" w:rsidR="006C3C82" w:rsidRPr="00AD6769" w:rsidRDefault="00AD6769" w:rsidP="00AD6769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43" w:type="pct"/>
            <w:shd w:val="clear" w:color="auto" w:fill="auto"/>
          </w:tcPr>
          <w:p w14:paraId="15138AE2" w14:textId="77777777" w:rsidR="006C3C82" w:rsidRPr="00AD6769" w:rsidRDefault="006C3C82" w:rsidP="00AD6769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Заказчик</w:t>
            </w:r>
          </w:p>
        </w:tc>
        <w:tc>
          <w:tcPr>
            <w:tcW w:w="3792" w:type="pct"/>
            <w:shd w:val="clear" w:color="auto" w:fill="auto"/>
          </w:tcPr>
          <w:p w14:paraId="29C3B59A" w14:textId="77777777" w:rsidR="006C3C82" w:rsidRPr="00AD6769" w:rsidRDefault="006C3C82" w:rsidP="00AD6769">
            <w:pPr>
              <w:rPr>
                <w:color w:val="000000" w:themeColor="text1"/>
                <w:sz w:val="20"/>
                <w:szCs w:val="20"/>
              </w:rPr>
            </w:pPr>
            <w:r w:rsidRPr="00AD6769">
              <w:rPr>
                <w:color w:val="000000" w:themeColor="text1"/>
                <w:sz w:val="20"/>
                <w:szCs w:val="20"/>
              </w:rPr>
              <w:t>Общество с ограниченной ответственностью «</w:t>
            </w:r>
            <w:r w:rsidR="00F11313" w:rsidRPr="00AD6769">
              <w:rPr>
                <w:color w:val="000000" w:themeColor="text1"/>
                <w:sz w:val="20"/>
                <w:szCs w:val="20"/>
              </w:rPr>
              <w:t>МРИЯ</w:t>
            </w:r>
            <w:r w:rsidRPr="00AD6769">
              <w:rPr>
                <w:color w:val="000000" w:themeColor="text1"/>
                <w:sz w:val="20"/>
                <w:szCs w:val="20"/>
              </w:rPr>
              <w:t xml:space="preserve">» </w:t>
            </w:r>
          </w:p>
          <w:p w14:paraId="541AA2F2" w14:textId="77777777" w:rsidR="006C3C82" w:rsidRPr="00AD6769" w:rsidRDefault="006C3C82" w:rsidP="00AD6769">
            <w:pPr>
              <w:rPr>
                <w:color w:val="000000" w:themeColor="text1"/>
                <w:sz w:val="20"/>
                <w:szCs w:val="20"/>
              </w:rPr>
            </w:pPr>
            <w:r w:rsidRPr="00AD6769">
              <w:rPr>
                <w:color w:val="000000" w:themeColor="text1"/>
                <w:sz w:val="20"/>
                <w:szCs w:val="20"/>
              </w:rPr>
              <w:t>(ООО «</w:t>
            </w:r>
            <w:r w:rsidR="00F11313" w:rsidRPr="00AD6769">
              <w:rPr>
                <w:color w:val="000000" w:themeColor="text1"/>
                <w:sz w:val="20"/>
                <w:szCs w:val="20"/>
              </w:rPr>
              <w:t>МРИЯ</w:t>
            </w:r>
            <w:r w:rsidRPr="00AD6769">
              <w:rPr>
                <w:color w:val="000000" w:themeColor="text1"/>
                <w:sz w:val="20"/>
                <w:szCs w:val="20"/>
              </w:rPr>
              <w:t>»).</w:t>
            </w:r>
          </w:p>
          <w:p w14:paraId="1CE9FB21" w14:textId="77777777" w:rsidR="006C3C82" w:rsidRPr="00AD6769" w:rsidRDefault="006C3C82" w:rsidP="00AD6769">
            <w:pPr>
              <w:rPr>
                <w:color w:val="000000" w:themeColor="text1"/>
                <w:sz w:val="20"/>
                <w:szCs w:val="20"/>
              </w:rPr>
            </w:pPr>
            <w:r w:rsidRPr="00AD6769">
              <w:rPr>
                <w:color w:val="000000" w:themeColor="text1"/>
                <w:sz w:val="20"/>
                <w:szCs w:val="20"/>
              </w:rPr>
              <w:t xml:space="preserve">298685, Республика Крым, г. Ялта, с. Оползневое, ул. Генерала Острякова, </w:t>
            </w:r>
            <w:proofErr w:type="spellStart"/>
            <w:r w:rsidR="00431518" w:rsidRPr="00AD6769">
              <w:rPr>
                <w:color w:val="000000" w:themeColor="text1"/>
                <w:sz w:val="20"/>
                <w:szCs w:val="20"/>
              </w:rPr>
              <w:t>з</w:t>
            </w:r>
            <w:r w:rsidRPr="00AD6769">
              <w:rPr>
                <w:color w:val="000000" w:themeColor="text1"/>
                <w:sz w:val="20"/>
                <w:szCs w:val="20"/>
              </w:rPr>
              <w:t>д</w:t>
            </w:r>
            <w:proofErr w:type="spellEnd"/>
            <w:r w:rsidR="00431518" w:rsidRPr="00AD6769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AD6769">
              <w:rPr>
                <w:color w:val="000000" w:themeColor="text1"/>
                <w:sz w:val="20"/>
                <w:szCs w:val="20"/>
              </w:rPr>
              <w:t>9</w:t>
            </w:r>
            <w:r w:rsidR="00431518" w:rsidRPr="00AD6769">
              <w:rPr>
                <w:color w:val="000000" w:themeColor="text1"/>
                <w:sz w:val="20"/>
                <w:szCs w:val="20"/>
              </w:rPr>
              <w:t>, стр. 1.</w:t>
            </w:r>
          </w:p>
        </w:tc>
      </w:tr>
      <w:tr w:rsidR="006C3C82" w:rsidRPr="00AD6769" w14:paraId="67DA54A5" w14:textId="77777777" w:rsidTr="00AD6769">
        <w:trPr>
          <w:trHeight w:val="20"/>
        </w:trPr>
        <w:tc>
          <w:tcPr>
            <w:tcW w:w="366" w:type="pct"/>
            <w:shd w:val="clear" w:color="auto" w:fill="auto"/>
            <w:noWrap/>
          </w:tcPr>
          <w:p w14:paraId="45D12D7D" w14:textId="7468E41D" w:rsidR="006C3C82" w:rsidRPr="00AD6769" w:rsidRDefault="00AD6769" w:rsidP="00AD6769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43" w:type="pct"/>
            <w:shd w:val="clear" w:color="auto" w:fill="auto"/>
          </w:tcPr>
          <w:p w14:paraId="04CAF380" w14:textId="77777777" w:rsidR="006C3C82" w:rsidRPr="00AD6769" w:rsidRDefault="006C3C82" w:rsidP="00AD6769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Наименование оказываемых услуг</w:t>
            </w:r>
          </w:p>
        </w:tc>
        <w:tc>
          <w:tcPr>
            <w:tcW w:w="3792" w:type="pct"/>
            <w:shd w:val="clear" w:color="auto" w:fill="auto"/>
          </w:tcPr>
          <w:p w14:paraId="78EC15DE" w14:textId="77777777" w:rsidR="00AD6B4D" w:rsidRPr="00AD6769" w:rsidRDefault="006C3C82" w:rsidP="00AD676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67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Kaspersky Security для виртуальных и облачных сред</w:t>
            </w:r>
          </w:p>
          <w:p w14:paraId="140FD179" w14:textId="77777777" w:rsidR="00AD6B4D" w:rsidRPr="00AD6769" w:rsidRDefault="00AD6B4D" w:rsidP="00AD676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67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Kaspersky Total Security для бизнеса - безопасность конечных устройств, дополненная инструментами защиты корпоративной почты и веб-трафика</w:t>
            </w:r>
          </w:p>
          <w:p w14:paraId="3DE3D11F" w14:textId="440CC1BB" w:rsidR="006C3C82" w:rsidRPr="00AD6769" w:rsidRDefault="00CE76F6" w:rsidP="00AD676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67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Расширенная программа технической поддержки «Бизнес»</w:t>
            </w:r>
          </w:p>
        </w:tc>
      </w:tr>
      <w:tr w:rsidR="00E318AC" w:rsidRPr="00AD6769" w14:paraId="1FA970FF" w14:textId="77777777" w:rsidTr="00AD6769">
        <w:trPr>
          <w:trHeight w:val="20"/>
        </w:trPr>
        <w:tc>
          <w:tcPr>
            <w:tcW w:w="366" w:type="pct"/>
            <w:shd w:val="clear" w:color="auto" w:fill="auto"/>
            <w:noWrap/>
          </w:tcPr>
          <w:p w14:paraId="57C03E3C" w14:textId="71FC5108" w:rsidR="00E318AC" w:rsidRPr="00AD6769" w:rsidRDefault="00AD6769" w:rsidP="00AD6769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43" w:type="pct"/>
            <w:shd w:val="clear" w:color="auto" w:fill="auto"/>
          </w:tcPr>
          <w:p w14:paraId="05205EEA" w14:textId="52F946DD" w:rsidR="00E318AC" w:rsidRPr="00AD6769" w:rsidRDefault="00E318AC" w:rsidP="00AD6769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Срок действия прав на использование программного обеспечения</w:t>
            </w:r>
          </w:p>
        </w:tc>
        <w:tc>
          <w:tcPr>
            <w:tcW w:w="3792" w:type="pct"/>
            <w:shd w:val="clear" w:color="auto" w:fill="auto"/>
          </w:tcPr>
          <w:p w14:paraId="45E5E5B0" w14:textId="0D4982BD" w:rsidR="00E318AC" w:rsidRPr="00AD6769" w:rsidRDefault="00E318AC" w:rsidP="00AD6769">
            <w:pPr>
              <w:rPr>
                <w:color w:val="000000" w:themeColor="text1"/>
                <w:sz w:val="20"/>
                <w:szCs w:val="20"/>
              </w:rPr>
            </w:pPr>
            <w:r w:rsidRPr="00AD6769">
              <w:rPr>
                <w:color w:val="000000" w:themeColor="text1"/>
                <w:sz w:val="20"/>
                <w:szCs w:val="20"/>
              </w:rPr>
              <w:t>Лицензиат обязан предоставить сублицензиату право на использование программ для ЭВМ сроком 3года (36 месяцев), со дня подписания сторонами соответствующего УПД.</w:t>
            </w:r>
          </w:p>
        </w:tc>
      </w:tr>
      <w:tr w:rsidR="006C3C82" w:rsidRPr="00AD6769" w14:paraId="30BDB381" w14:textId="77777777" w:rsidTr="00AD6769">
        <w:trPr>
          <w:trHeight w:val="20"/>
        </w:trPr>
        <w:tc>
          <w:tcPr>
            <w:tcW w:w="366" w:type="pct"/>
            <w:shd w:val="clear" w:color="auto" w:fill="auto"/>
            <w:noWrap/>
          </w:tcPr>
          <w:p w14:paraId="3DEE3B99" w14:textId="3E3040E3" w:rsidR="006C3C82" w:rsidRPr="00AD6769" w:rsidRDefault="00AD6769" w:rsidP="00AD6769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43" w:type="pct"/>
            <w:shd w:val="clear" w:color="auto" w:fill="auto"/>
          </w:tcPr>
          <w:p w14:paraId="77712782" w14:textId="77777777" w:rsidR="006C3C82" w:rsidRPr="00AD6769" w:rsidRDefault="006C3C82" w:rsidP="00AD6769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Порядок передачи прав на использование ЭВМ</w:t>
            </w:r>
          </w:p>
        </w:tc>
        <w:tc>
          <w:tcPr>
            <w:tcW w:w="3792" w:type="pct"/>
            <w:shd w:val="clear" w:color="auto" w:fill="auto"/>
          </w:tcPr>
          <w:p w14:paraId="4B0598A4" w14:textId="77777777" w:rsidR="006C3C82" w:rsidRPr="00AD6769" w:rsidRDefault="006C3C82" w:rsidP="00AD6769">
            <w:pPr>
              <w:pStyle w:val="ScrollListBullet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67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Лицензиат обязан предоставить сублицензиату право на использование программ для ЭВМ в течение 10 (десяти) рабочих дней с даты подписания сторонами договора. Одновременно с передачей прав на использование программ для ЭВМ Лицензиат передает Сублицензиату Универсальный передаточный документ.</w:t>
            </w:r>
          </w:p>
        </w:tc>
      </w:tr>
      <w:tr w:rsidR="006C3C82" w:rsidRPr="00AD6769" w14:paraId="402971C9" w14:textId="77777777" w:rsidTr="00AD6769">
        <w:trPr>
          <w:trHeight w:val="20"/>
        </w:trPr>
        <w:tc>
          <w:tcPr>
            <w:tcW w:w="366" w:type="pct"/>
            <w:shd w:val="clear" w:color="auto" w:fill="auto"/>
            <w:noWrap/>
          </w:tcPr>
          <w:p w14:paraId="7582395D" w14:textId="248E587E" w:rsidR="006C3C82" w:rsidRPr="00AD6769" w:rsidRDefault="00AD6769" w:rsidP="00AD6769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43" w:type="pct"/>
            <w:shd w:val="clear" w:color="auto" w:fill="auto"/>
          </w:tcPr>
          <w:p w14:paraId="1FDF8CF1" w14:textId="77777777" w:rsidR="006C3C82" w:rsidRPr="00AD6769" w:rsidRDefault="006C3C82" w:rsidP="00AD6769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769">
              <w:rPr>
                <w:b/>
                <w:color w:val="000000" w:themeColor="text1"/>
                <w:sz w:val="20"/>
                <w:szCs w:val="20"/>
              </w:rPr>
              <w:t>Оплата</w:t>
            </w:r>
          </w:p>
        </w:tc>
        <w:tc>
          <w:tcPr>
            <w:tcW w:w="3792" w:type="pct"/>
            <w:shd w:val="clear" w:color="auto" w:fill="auto"/>
          </w:tcPr>
          <w:p w14:paraId="5E2EB02C" w14:textId="77777777" w:rsidR="006C3C82" w:rsidRPr="00AD6769" w:rsidRDefault="006C3C82" w:rsidP="00AD6769">
            <w:pPr>
              <w:widowControl w:val="0"/>
              <w:tabs>
                <w:tab w:val="left" w:pos="599"/>
              </w:tabs>
              <w:rPr>
                <w:snapToGrid w:val="0"/>
                <w:color w:val="000000" w:themeColor="text1"/>
                <w:sz w:val="20"/>
                <w:szCs w:val="20"/>
              </w:rPr>
            </w:pPr>
            <w:r w:rsidRPr="00AD6769">
              <w:rPr>
                <w:snapToGrid w:val="0"/>
                <w:color w:val="000000" w:themeColor="text1"/>
                <w:sz w:val="20"/>
                <w:szCs w:val="20"/>
              </w:rPr>
              <w:t xml:space="preserve">Условия оплаты - без предоплаты, </w:t>
            </w:r>
            <w:r w:rsidR="009D30A4" w:rsidRPr="00AD6769">
              <w:rPr>
                <w:snapToGrid w:val="0"/>
                <w:color w:val="000000" w:themeColor="text1"/>
                <w:sz w:val="20"/>
                <w:szCs w:val="20"/>
              </w:rPr>
              <w:t xml:space="preserve">постоплата </w:t>
            </w:r>
            <w:r w:rsidRPr="00AD6769">
              <w:rPr>
                <w:snapToGrid w:val="0"/>
                <w:color w:val="000000" w:themeColor="text1"/>
                <w:sz w:val="20"/>
                <w:szCs w:val="20"/>
              </w:rPr>
              <w:t xml:space="preserve">по факту поставки в течение </w:t>
            </w:r>
            <w:r w:rsidR="00994DD2" w:rsidRPr="00AD6769">
              <w:rPr>
                <w:snapToGrid w:val="0"/>
                <w:color w:val="000000" w:themeColor="text1"/>
                <w:sz w:val="20"/>
                <w:szCs w:val="20"/>
              </w:rPr>
              <w:t>10</w:t>
            </w:r>
            <w:r w:rsidRPr="00AD6769">
              <w:rPr>
                <w:snapToGrid w:val="0"/>
                <w:color w:val="000000" w:themeColor="text1"/>
                <w:sz w:val="20"/>
                <w:szCs w:val="20"/>
              </w:rPr>
              <w:t xml:space="preserve"> календарных дней;</w:t>
            </w:r>
          </w:p>
        </w:tc>
      </w:tr>
    </w:tbl>
    <w:p w14:paraId="1F8E3D41" w14:textId="77777777" w:rsidR="006C3C82" w:rsidRPr="00AD6B4D" w:rsidRDefault="006C3C82" w:rsidP="00F11313">
      <w:pPr>
        <w:jc w:val="both"/>
      </w:pPr>
    </w:p>
    <w:p w14:paraId="2ED0B7E9" w14:textId="77777777" w:rsidR="006C3C82" w:rsidRPr="00AD6B4D" w:rsidRDefault="006C3C82" w:rsidP="00F11313">
      <w:pPr>
        <w:pStyle w:val="1"/>
        <w:pBdr>
          <w:bottom w:val="single" w:sz="12" w:space="1" w:color="auto"/>
        </w:pBdr>
        <w:spacing w:before="0" w:line="21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>ТЕХНИЧЕСКОЕ ЗАДАНИЕ</w:t>
      </w:r>
    </w:p>
    <w:p w14:paraId="182C428F" w14:textId="77777777" w:rsidR="006C3C82" w:rsidRPr="00AD6B4D" w:rsidRDefault="006C3C82" w:rsidP="00F11313">
      <w:pPr>
        <w:tabs>
          <w:tab w:val="left" w:pos="709"/>
          <w:tab w:val="left" w:pos="851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7502246A" w14:textId="77777777" w:rsidR="006C3C82" w:rsidRPr="00AD6B4D" w:rsidRDefault="006C3C82" w:rsidP="00F11313">
      <w:pPr>
        <w:numPr>
          <w:ilvl w:val="0"/>
          <w:numId w:val="4"/>
        </w:numPr>
        <w:ind w:hanging="513"/>
        <w:jc w:val="both"/>
        <w:rPr>
          <w:b/>
          <w:snapToGrid w:val="0"/>
          <w:color w:val="000000" w:themeColor="text1"/>
          <w:sz w:val="22"/>
          <w:szCs w:val="22"/>
        </w:rPr>
      </w:pPr>
      <w:r w:rsidRPr="00AD6B4D">
        <w:rPr>
          <w:b/>
          <w:snapToGrid w:val="0"/>
          <w:color w:val="000000" w:themeColor="text1"/>
          <w:sz w:val="22"/>
          <w:szCs w:val="22"/>
        </w:rPr>
        <w:t xml:space="preserve">Наименование закупаемых услуг: </w:t>
      </w:r>
    </w:p>
    <w:tbl>
      <w:tblPr>
        <w:tblStyle w:val="110"/>
        <w:tblW w:w="5000" w:type="pct"/>
        <w:jc w:val="center"/>
        <w:tblLook w:val="04A0" w:firstRow="1" w:lastRow="0" w:firstColumn="1" w:lastColumn="0" w:noHBand="0" w:noVBand="1"/>
      </w:tblPr>
      <w:tblGrid>
        <w:gridCol w:w="426"/>
        <w:gridCol w:w="5191"/>
        <w:gridCol w:w="1666"/>
        <w:gridCol w:w="1666"/>
        <w:gridCol w:w="1246"/>
      </w:tblGrid>
      <w:tr w:rsidR="00CD0550" w:rsidRPr="00CD0550" w14:paraId="4B435291" w14:textId="77777777" w:rsidTr="00204536">
        <w:trPr>
          <w:trHeight w:val="20"/>
          <w:jc w:val="center"/>
        </w:trPr>
        <w:tc>
          <w:tcPr>
            <w:tcW w:w="209" w:type="pct"/>
          </w:tcPr>
          <w:p w14:paraId="2BCEA430" w14:textId="77777777" w:rsidR="00CD0550" w:rsidRPr="00CD0550" w:rsidRDefault="00CD0550" w:rsidP="00CD0550">
            <w:pPr>
              <w:spacing w:after="160" w:line="259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bookmarkStart w:id="0" w:name="_Hlk158722828"/>
            <w:r w:rsidRPr="00CD0550">
              <w:rPr>
                <w:color w:val="000000"/>
                <w:spacing w:val="-4"/>
                <w:sz w:val="20"/>
                <w:szCs w:val="20"/>
              </w:rPr>
              <w:t>№</w:t>
            </w:r>
          </w:p>
        </w:tc>
        <w:tc>
          <w:tcPr>
            <w:tcW w:w="2546" w:type="pct"/>
            <w:vAlign w:val="center"/>
          </w:tcPr>
          <w:p w14:paraId="317D91A4" w14:textId="77777777" w:rsidR="00CD0550" w:rsidRPr="00CD0550" w:rsidRDefault="00CD0550" w:rsidP="00CD0550">
            <w:pPr>
              <w:spacing w:after="160" w:line="259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Название позиции</w:t>
            </w:r>
          </w:p>
        </w:tc>
        <w:tc>
          <w:tcPr>
            <w:tcW w:w="817" w:type="pct"/>
          </w:tcPr>
          <w:p w14:paraId="39491B81" w14:textId="77777777" w:rsidR="00CD0550" w:rsidRPr="00CD0550" w:rsidRDefault="00CD0550" w:rsidP="00CD0550">
            <w:pPr>
              <w:spacing w:after="160" w:line="259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Срок действия лицензии</w:t>
            </w:r>
          </w:p>
        </w:tc>
        <w:tc>
          <w:tcPr>
            <w:tcW w:w="817" w:type="pct"/>
            <w:vAlign w:val="center"/>
          </w:tcPr>
          <w:p w14:paraId="44B0FAAB" w14:textId="77777777" w:rsidR="00CD0550" w:rsidRPr="00CD0550" w:rsidRDefault="00CD0550" w:rsidP="00CD0550">
            <w:pPr>
              <w:spacing w:after="160" w:line="259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Единица измерения</w:t>
            </w:r>
          </w:p>
        </w:tc>
        <w:tc>
          <w:tcPr>
            <w:tcW w:w="611" w:type="pct"/>
            <w:vAlign w:val="center"/>
          </w:tcPr>
          <w:p w14:paraId="548D4956" w14:textId="77777777" w:rsidR="00CD0550" w:rsidRPr="00CD0550" w:rsidRDefault="00CD0550" w:rsidP="00CD0550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Количество</w:t>
            </w:r>
          </w:p>
        </w:tc>
      </w:tr>
      <w:tr w:rsidR="007D7232" w:rsidRPr="00CD0550" w14:paraId="051FFE7C" w14:textId="77777777" w:rsidTr="00204536">
        <w:trPr>
          <w:trHeight w:val="20"/>
          <w:jc w:val="center"/>
        </w:trPr>
        <w:tc>
          <w:tcPr>
            <w:tcW w:w="209" w:type="pct"/>
            <w:vAlign w:val="center"/>
          </w:tcPr>
          <w:p w14:paraId="70C354D9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CD05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46" w:type="pct"/>
          </w:tcPr>
          <w:p w14:paraId="109AF050" w14:textId="6A724CA4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CD0550">
              <w:rPr>
                <w:sz w:val="20"/>
                <w:szCs w:val="20"/>
                <w:lang w:val="en-US"/>
              </w:rPr>
              <w:t xml:space="preserve">Kaspersky Security </w:t>
            </w:r>
            <w:r w:rsidRPr="00CD0550">
              <w:rPr>
                <w:sz w:val="20"/>
                <w:szCs w:val="20"/>
              </w:rPr>
              <w:t>для</w:t>
            </w:r>
            <w:r w:rsidRPr="00CD0550">
              <w:rPr>
                <w:sz w:val="20"/>
                <w:szCs w:val="20"/>
                <w:lang w:val="en-US"/>
              </w:rPr>
              <w:t xml:space="preserve"> </w:t>
            </w:r>
            <w:r w:rsidRPr="00CD0550">
              <w:rPr>
                <w:sz w:val="20"/>
                <w:szCs w:val="20"/>
              </w:rPr>
              <w:t>виртуальных</w:t>
            </w:r>
            <w:r w:rsidRPr="00CD0550">
              <w:rPr>
                <w:sz w:val="20"/>
                <w:szCs w:val="20"/>
                <w:lang w:val="en-US"/>
              </w:rPr>
              <w:t xml:space="preserve"> </w:t>
            </w:r>
            <w:r w:rsidRPr="00CD0550">
              <w:rPr>
                <w:sz w:val="20"/>
                <w:szCs w:val="20"/>
              </w:rPr>
              <w:t>и</w:t>
            </w:r>
            <w:r w:rsidRPr="00CD0550">
              <w:rPr>
                <w:sz w:val="20"/>
                <w:szCs w:val="20"/>
                <w:lang w:val="en-US"/>
              </w:rPr>
              <w:t xml:space="preserve"> </w:t>
            </w:r>
            <w:r w:rsidRPr="00CD0550">
              <w:rPr>
                <w:sz w:val="20"/>
                <w:szCs w:val="20"/>
              </w:rPr>
              <w:t>облачных</w:t>
            </w:r>
            <w:r w:rsidRPr="00CD0550">
              <w:rPr>
                <w:sz w:val="20"/>
                <w:szCs w:val="20"/>
                <w:lang w:val="en-US"/>
              </w:rPr>
              <w:t xml:space="preserve"> </w:t>
            </w:r>
            <w:r w:rsidRPr="00CD0550">
              <w:rPr>
                <w:sz w:val="20"/>
                <w:szCs w:val="20"/>
              </w:rPr>
              <w:t>сред</w:t>
            </w:r>
            <w:r w:rsidRPr="00CD0550">
              <w:rPr>
                <w:sz w:val="20"/>
                <w:szCs w:val="20"/>
                <w:lang w:val="en-US"/>
              </w:rPr>
              <w:t xml:space="preserve">, Server Russian Edition. </w:t>
            </w:r>
            <w:r w:rsidRPr="00CD0550">
              <w:rPr>
                <w:sz w:val="20"/>
                <w:szCs w:val="20"/>
              </w:rPr>
              <w:t xml:space="preserve">150-249 </w:t>
            </w:r>
            <w:proofErr w:type="spellStart"/>
            <w:r w:rsidRPr="00CD0550">
              <w:rPr>
                <w:sz w:val="20"/>
                <w:szCs w:val="20"/>
              </w:rPr>
              <w:t>VirtualServer</w:t>
            </w:r>
            <w:proofErr w:type="spellEnd"/>
            <w:r w:rsidRPr="00CD0550">
              <w:rPr>
                <w:sz w:val="20"/>
                <w:szCs w:val="20"/>
              </w:rPr>
              <w:t xml:space="preserve"> 3 </w:t>
            </w:r>
            <w:proofErr w:type="spellStart"/>
            <w:r w:rsidRPr="00CD0550">
              <w:rPr>
                <w:sz w:val="20"/>
                <w:szCs w:val="20"/>
              </w:rPr>
              <w:t>year</w:t>
            </w:r>
            <w:proofErr w:type="spellEnd"/>
            <w:r w:rsidRPr="00CD0550">
              <w:rPr>
                <w:sz w:val="20"/>
                <w:szCs w:val="20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</w:rPr>
              <w:t>Renewal</w:t>
            </w:r>
            <w:proofErr w:type="spellEnd"/>
            <w:r w:rsidRPr="00CD0550">
              <w:rPr>
                <w:sz w:val="20"/>
                <w:szCs w:val="20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</w:rPr>
              <w:t>License</w:t>
            </w:r>
            <w:proofErr w:type="spellEnd"/>
            <w:r w:rsidRPr="00CD0550">
              <w:rPr>
                <w:sz w:val="20"/>
                <w:szCs w:val="20"/>
              </w:rPr>
              <w:t xml:space="preserve"> - Лицензия, право на использование (реестровая запись в РРПО № 8339) Арт. KL4255RASTR</w:t>
            </w:r>
          </w:p>
        </w:tc>
        <w:tc>
          <w:tcPr>
            <w:tcW w:w="817" w:type="pct"/>
          </w:tcPr>
          <w:p w14:paraId="2301DAB2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26.05.2026-26.05.2029</w:t>
            </w:r>
          </w:p>
        </w:tc>
        <w:tc>
          <w:tcPr>
            <w:tcW w:w="817" w:type="pct"/>
            <w:vAlign w:val="center"/>
          </w:tcPr>
          <w:p w14:paraId="192FA9E5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proofErr w:type="spellStart"/>
            <w:r w:rsidRPr="00CD0550">
              <w:rPr>
                <w:color w:val="000000"/>
                <w:spacing w:val="-4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11" w:type="pct"/>
            <w:vAlign w:val="center"/>
          </w:tcPr>
          <w:p w14:paraId="549577C1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150</w:t>
            </w:r>
          </w:p>
        </w:tc>
      </w:tr>
      <w:tr w:rsidR="007D7232" w:rsidRPr="00CD0550" w14:paraId="3DD09AFA" w14:textId="77777777" w:rsidTr="00204536">
        <w:trPr>
          <w:trHeight w:val="20"/>
          <w:jc w:val="center"/>
        </w:trPr>
        <w:tc>
          <w:tcPr>
            <w:tcW w:w="209" w:type="pct"/>
            <w:vAlign w:val="center"/>
          </w:tcPr>
          <w:p w14:paraId="37728695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CD05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6" w:type="pct"/>
          </w:tcPr>
          <w:p w14:paraId="3FA1CA0F" w14:textId="31161006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CD0550">
              <w:rPr>
                <w:sz w:val="20"/>
                <w:szCs w:val="20"/>
                <w:lang w:val="en-US"/>
              </w:rPr>
              <w:t xml:space="preserve">Kaspersky Total Security </w:t>
            </w:r>
            <w:r w:rsidRPr="00CD0550">
              <w:rPr>
                <w:sz w:val="20"/>
                <w:szCs w:val="20"/>
              </w:rPr>
              <w:t>для</w:t>
            </w:r>
            <w:r w:rsidRPr="00CD0550">
              <w:rPr>
                <w:sz w:val="20"/>
                <w:szCs w:val="20"/>
                <w:lang w:val="en-US"/>
              </w:rPr>
              <w:t xml:space="preserve"> </w:t>
            </w:r>
            <w:r w:rsidRPr="00CD0550">
              <w:rPr>
                <w:sz w:val="20"/>
                <w:szCs w:val="20"/>
              </w:rPr>
              <w:t>бизнеса</w:t>
            </w:r>
            <w:r w:rsidRPr="00CD0550">
              <w:rPr>
                <w:sz w:val="20"/>
                <w:szCs w:val="20"/>
                <w:lang w:val="en-US"/>
              </w:rPr>
              <w:t xml:space="preserve"> Russian Edition. </w:t>
            </w:r>
            <w:r>
              <w:rPr>
                <w:sz w:val="20"/>
                <w:szCs w:val="20"/>
              </w:rPr>
              <w:t>2500-4999</w:t>
            </w:r>
            <w:r w:rsidRPr="00CD0550">
              <w:rPr>
                <w:sz w:val="20"/>
                <w:szCs w:val="20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</w:rPr>
              <w:t>Node</w:t>
            </w:r>
            <w:proofErr w:type="spellEnd"/>
            <w:r w:rsidRPr="00CD0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CD0550">
              <w:rPr>
                <w:sz w:val="20"/>
                <w:szCs w:val="20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</w:rPr>
              <w:t>year</w:t>
            </w:r>
            <w:proofErr w:type="spellEnd"/>
            <w:r w:rsidRPr="00CD0550">
              <w:rPr>
                <w:sz w:val="20"/>
                <w:szCs w:val="20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</w:rPr>
              <w:t>Renewal</w:t>
            </w:r>
            <w:proofErr w:type="spellEnd"/>
            <w:r w:rsidRPr="00CD0550">
              <w:rPr>
                <w:sz w:val="20"/>
                <w:szCs w:val="20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</w:rPr>
              <w:t>License</w:t>
            </w:r>
            <w:proofErr w:type="spellEnd"/>
            <w:r w:rsidRPr="00CD0550">
              <w:rPr>
                <w:sz w:val="20"/>
                <w:szCs w:val="20"/>
              </w:rPr>
              <w:t xml:space="preserve"> - Лицензия, право на использование (реестровая запись в РРПО № 204) Арт. KL4869RA</w:t>
            </w:r>
            <w:r>
              <w:rPr>
                <w:sz w:val="20"/>
                <w:szCs w:val="20"/>
                <w:lang w:val="en-US"/>
              </w:rPr>
              <w:t>XR</w:t>
            </w:r>
            <w:r w:rsidRPr="00CD0550">
              <w:rPr>
                <w:sz w:val="20"/>
                <w:szCs w:val="20"/>
              </w:rPr>
              <w:t>R</w:t>
            </w:r>
          </w:p>
        </w:tc>
        <w:tc>
          <w:tcPr>
            <w:tcW w:w="817" w:type="pct"/>
          </w:tcPr>
          <w:p w14:paraId="3CD189AD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31.01.2026-26.05.2029</w:t>
            </w:r>
          </w:p>
        </w:tc>
        <w:tc>
          <w:tcPr>
            <w:tcW w:w="817" w:type="pct"/>
            <w:vAlign w:val="center"/>
          </w:tcPr>
          <w:p w14:paraId="4D9B7EB9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proofErr w:type="spellStart"/>
            <w:r w:rsidRPr="00CD0550">
              <w:rPr>
                <w:color w:val="000000"/>
                <w:spacing w:val="-4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11" w:type="pct"/>
            <w:vAlign w:val="center"/>
          </w:tcPr>
          <w:p w14:paraId="615966FB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4100</w:t>
            </w:r>
          </w:p>
        </w:tc>
      </w:tr>
      <w:tr w:rsidR="007D7232" w:rsidRPr="00CD0550" w14:paraId="46F0CB9F" w14:textId="77777777" w:rsidTr="00204536">
        <w:trPr>
          <w:trHeight w:val="20"/>
          <w:jc w:val="center"/>
        </w:trPr>
        <w:tc>
          <w:tcPr>
            <w:tcW w:w="209" w:type="pct"/>
            <w:vAlign w:val="center"/>
          </w:tcPr>
          <w:p w14:paraId="06D642F6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CD05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6" w:type="pct"/>
          </w:tcPr>
          <w:p w14:paraId="3E3E9B06" w14:textId="77777777" w:rsidR="007D7232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577F7">
              <w:rPr>
                <w:sz w:val="20"/>
                <w:szCs w:val="20"/>
                <w:lang w:val="en-US"/>
              </w:rPr>
              <w:t xml:space="preserve">Kaspersky Maintenance Service Agreement, Business Russian Edition.  3 </w:t>
            </w:r>
            <w:proofErr w:type="gramStart"/>
            <w:r w:rsidRPr="00C577F7">
              <w:rPr>
                <w:sz w:val="20"/>
                <w:szCs w:val="20"/>
                <w:lang w:val="en-US"/>
              </w:rPr>
              <w:t>year  Certificate</w:t>
            </w:r>
            <w:proofErr w:type="gramEnd"/>
            <w:r w:rsidRPr="00C577F7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577F7">
              <w:rPr>
                <w:sz w:val="20"/>
                <w:szCs w:val="20"/>
                <w:lang w:val="en-US"/>
              </w:rPr>
              <w:t>Сертификат</w:t>
            </w:r>
            <w:proofErr w:type="spellEnd"/>
            <w:r w:rsidRPr="00C577F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577F7">
              <w:rPr>
                <w:sz w:val="20"/>
                <w:szCs w:val="20"/>
                <w:lang w:val="en-US"/>
              </w:rPr>
              <w:t>арт</w:t>
            </w:r>
            <w:proofErr w:type="spellEnd"/>
            <w:r w:rsidRPr="00C577F7">
              <w:rPr>
                <w:sz w:val="20"/>
                <w:szCs w:val="20"/>
                <w:lang w:val="en-US"/>
              </w:rPr>
              <w:t>. KL7153RLZTZ)</w:t>
            </w:r>
          </w:p>
          <w:p w14:paraId="02CE0056" w14:textId="77777777" w:rsidR="007D7232" w:rsidRPr="007D7232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</w:rPr>
            </w:pPr>
            <w:r w:rsidRPr="00CD0550">
              <w:rPr>
                <w:sz w:val="20"/>
                <w:szCs w:val="20"/>
              </w:rPr>
              <w:t>Приобретается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</w:rPr>
              <w:t>для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</w:rPr>
              <w:t>поддержки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</w:rPr>
              <w:t>продуктов</w:t>
            </w:r>
            <w:r w:rsidRPr="007D7232">
              <w:rPr>
                <w:sz w:val="20"/>
                <w:szCs w:val="20"/>
              </w:rPr>
              <w:t>:</w:t>
            </w:r>
          </w:p>
          <w:p w14:paraId="33EF9DD6" w14:textId="77777777" w:rsidR="007D7232" w:rsidRPr="007D7232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</w:rPr>
            </w:pPr>
            <w:r w:rsidRPr="007D7232">
              <w:rPr>
                <w:sz w:val="20"/>
                <w:szCs w:val="20"/>
              </w:rPr>
              <w:t xml:space="preserve">1. </w:t>
            </w:r>
            <w:r w:rsidRPr="00CD0550">
              <w:rPr>
                <w:sz w:val="20"/>
                <w:szCs w:val="20"/>
                <w:lang w:val="en-US"/>
              </w:rPr>
              <w:t>Kaspersky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Total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Security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</w:rPr>
              <w:t>для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</w:rPr>
              <w:t>бизнеса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Russian</w:t>
            </w:r>
            <w:r w:rsidRPr="007D7232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Edition</w:t>
            </w:r>
          </w:p>
          <w:p w14:paraId="0A86F63C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</w:rPr>
            </w:pPr>
            <w:r w:rsidRPr="00CD0550">
              <w:rPr>
                <w:sz w:val="20"/>
                <w:szCs w:val="20"/>
              </w:rPr>
              <w:t xml:space="preserve">2. </w:t>
            </w:r>
            <w:r w:rsidRPr="00CD0550">
              <w:rPr>
                <w:sz w:val="20"/>
                <w:szCs w:val="20"/>
                <w:lang w:val="en-US"/>
              </w:rPr>
              <w:t>Kaspersky</w:t>
            </w:r>
            <w:r w:rsidRPr="00CD0550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Security</w:t>
            </w:r>
            <w:r w:rsidRPr="00CD0550">
              <w:rPr>
                <w:sz w:val="20"/>
                <w:szCs w:val="20"/>
              </w:rPr>
              <w:t xml:space="preserve"> для виртуальных и облачных</w:t>
            </w:r>
          </w:p>
          <w:p w14:paraId="76A11DF5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</w:rPr>
            </w:pPr>
            <w:r w:rsidRPr="00CD0550">
              <w:rPr>
                <w:sz w:val="20"/>
                <w:szCs w:val="20"/>
              </w:rPr>
              <w:t xml:space="preserve">сред, </w:t>
            </w:r>
            <w:r w:rsidRPr="00CD0550">
              <w:rPr>
                <w:sz w:val="20"/>
                <w:szCs w:val="20"/>
                <w:lang w:val="en-US"/>
              </w:rPr>
              <w:t>Server</w:t>
            </w:r>
            <w:r w:rsidRPr="00CD0550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Russian</w:t>
            </w:r>
            <w:r w:rsidRPr="00CD0550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Edition</w:t>
            </w:r>
            <w:r w:rsidRPr="00CD0550">
              <w:rPr>
                <w:sz w:val="20"/>
                <w:szCs w:val="20"/>
              </w:rPr>
              <w:t>.</w:t>
            </w:r>
          </w:p>
          <w:p w14:paraId="1E0728C2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</w:rPr>
            </w:pPr>
            <w:r w:rsidRPr="00CD0550">
              <w:rPr>
                <w:sz w:val="20"/>
                <w:szCs w:val="20"/>
              </w:rPr>
              <w:t xml:space="preserve">Техническая поддержка </w:t>
            </w:r>
            <w:r w:rsidRPr="00CD0550">
              <w:rPr>
                <w:sz w:val="20"/>
                <w:szCs w:val="20"/>
                <w:lang w:val="en-US"/>
              </w:rPr>
              <w:t>BMSA</w:t>
            </w:r>
            <w:r w:rsidRPr="00CD0550">
              <w:rPr>
                <w:sz w:val="20"/>
                <w:szCs w:val="20"/>
              </w:rPr>
              <w:t xml:space="preserve"> для продуктов:</w:t>
            </w:r>
          </w:p>
          <w:p w14:paraId="13B34B8F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 xml:space="preserve">• Kaspersky Total Security </w:t>
            </w:r>
            <w:proofErr w:type="spellStart"/>
            <w:r w:rsidRPr="00CD0550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CD05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  <w:lang w:val="en-US"/>
              </w:rPr>
              <w:t>бизнеса</w:t>
            </w:r>
            <w:proofErr w:type="spellEnd"/>
            <w:r w:rsidRPr="00CD0550">
              <w:rPr>
                <w:sz w:val="20"/>
                <w:szCs w:val="20"/>
                <w:lang w:val="en-US"/>
              </w:rPr>
              <w:t xml:space="preserve"> Russian</w:t>
            </w:r>
          </w:p>
          <w:p w14:paraId="60665F73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 xml:space="preserve">Edition. 5000+ Node </w:t>
            </w:r>
            <w:proofErr w:type="gramStart"/>
            <w:r w:rsidRPr="00CD0550">
              <w:rPr>
                <w:sz w:val="20"/>
                <w:szCs w:val="20"/>
                <w:lang w:val="en-US"/>
              </w:rPr>
              <w:t>3 year</w:t>
            </w:r>
            <w:proofErr w:type="gramEnd"/>
            <w:r w:rsidRPr="00CD0550">
              <w:rPr>
                <w:sz w:val="20"/>
                <w:szCs w:val="20"/>
                <w:lang w:val="en-US"/>
              </w:rPr>
              <w:t xml:space="preserve"> Base License</w:t>
            </w:r>
          </w:p>
          <w:p w14:paraId="5268A8F3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CD0550">
              <w:rPr>
                <w:sz w:val="20"/>
                <w:szCs w:val="20"/>
                <w:lang w:val="en-US"/>
              </w:rPr>
              <w:t>Совместимые</w:t>
            </w:r>
            <w:proofErr w:type="spellEnd"/>
            <w:r w:rsidRPr="00CD05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0550">
              <w:rPr>
                <w:sz w:val="20"/>
                <w:szCs w:val="20"/>
                <w:lang w:val="en-US"/>
              </w:rPr>
              <w:t>приложения</w:t>
            </w:r>
            <w:proofErr w:type="spellEnd"/>
            <w:r w:rsidRPr="00CD0550">
              <w:rPr>
                <w:sz w:val="20"/>
                <w:szCs w:val="20"/>
                <w:lang w:val="en-US"/>
              </w:rPr>
              <w:t>:</w:t>
            </w:r>
          </w:p>
          <w:p w14:paraId="14265AE1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Endpoint Security for Mac</w:t>
            </w:r>
          </w:p>
          <w:p w14:paraId="1E793318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Endpoint Security for Windows</w:t>
            </w:r>
          </w:p>
          <w:p w14:paraId="2AA9F2E4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Endpoint Security for Linux</w:t>
            </w:r>
          </w:p>
          <w:p w14:paraId="54D7E021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Endpoint Security 8 for Windows (Workstation</w:t>
            </w:r>
          </w:p>
          <w:p w14:paraId="78BE40E1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protection)</w:t>
            </w:r>
          </w:p>
          <w:p w14:paraId="35CBF159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Security for Mobile (for Android)</w:t>
            </w:r>
          </w:p>
          <w:p w14:paraId="6BF6B5AD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Security for Mobile (for iOS)</w:t>
            </w:r>
          </w:p>
          <w:p w14:paraId="72A49F96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Security for Windows Server</w:t>
            </w:r>
          </w:p>
          <w:p w14:paraId="308B3381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Kaspersky Safe Browser for iOS)</w:t>
            </w:r>
          </w:p>
          <w:p w14:paraId="6743B8FF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</w:rPr>
            </w:pPr>
            <w:r w:rsidRPr="00CD0550">
              <w:rPr>
                <w:sz w:val="20"/>
                <w:szCs w:val="20"/>
                <w:lang w:val="en-US"/>
              </w:rPr>
              <w:t>Kaspersky</w:t>
            </w:r>
            <w:r w:rsidRPr="00CD0550">
              <w:rPr>
                <w:sz w:val="20"/>
                <w:szCs w:val="20"/>
              </w:rPr>
              <w:t xml:space="preserve"> </w:t>
            </w:r>
            <w:r w:rsidRPr="00CD0550">
              <w:rPr>
                <w:sz w:val="20"/>
                <w:szCs w:val="20"/>
                <w:lang w:val="en-US"/>
              </w:rPr>
              <w:t>Security</w:t>
            </w:r>
            <w:r w:rsidRPr="00CD0550">
              <w:rPr>
                <w:sz w:val="20"/>
                <w:szCs w:val="20"/>
              </w:rPr>
              <w:t xml:space="preserve"> для виртуальных и облачных сред</w:t>
            </w:r>
          </w:p>
          <w:p w14:paraId="2C1D0660" w14:textId="77777777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 xml:space="preserve">Server Russian Edition. 150-249 </w:t>
            </w:r>
            <w:proofErr w:type="spellStart"/>
            <w:r w:rsidRPr="00CD0550">
              <w:rPr>
                <w:sz w:val="20"/>
                <w:szCs w:val="20"/>
                <w:lang w:val="en-US"/>
              </w:rPr>
              <w:t>VirtualServer</w:t>
            </w:r>
            <w:proofErr w:type="spellEnd"/>
            <w:r w:rsidRPr="00CD0550">
              <w:rPr>
                <w:sz w:val="20"/>
                <w:szCs w:val="20"/>
                <w:lang w:val="en-US"/>
              </w:rPr>
              <w:t xml:space="preserve"> 1 year</w:t>
            </w:r>
          </w:p>
          <w:p w14:paraId="5577AD46" w14:textId="708A4E63" w:rsidR="007D7232" w:rsidRPr="00CD0550" w:rsidRDefault="007D7232" w:rsidP="007D7232">
            <w:pPr>
              <w:shd w:val="clear" w:color="auto" w:fill="FFFFFF"/>
              <w:tabs>
                <w:tab w:val="left" w:pos="596"/>
              </w:tabs>
              <w:spacing w:after="160" w:line="259" w:lineRule="auto"/>
              <w:jc w:val="both"/>
              <w:rPr>
                <w:sz w:val="20"/>
                <w:szCs w:val="20"/>
                <w:lang w:val="en-US"/>
              </w:rPr>
            </w:pPr>
            <w:r w:rsidRPr="00CD0550">
              <w:rPr>
                <w:sz w:val="20"/>
                <w:szCs w:val="20"/>
                <w:lang w:val="en-US"/>
              </w:rPr>
              <w:t>Renewal License</w:t>
            </w:r>
          </w:p>
        </w:tc>
        <w:tc>
          <w:tcPr>
            <w:tcW w:w="817" w:type="pct"/>
          </w:tcPr>
          <w:p w14:paraId="6B3F3E94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26.05.2026-26.05.2029</w:t>
            </w:r>
          </w:p>
        </w:tc>
        <w:tc>
          <w:tcPr>
            <w:tcW w:w="817" w:type="pct"/>
            <w:vAlign w:val="center"/>
          </w:tcPr>
          <w:p w14:paraId="7450A009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proofErr w:type="spellStart"/>
            <w:r w:rsidRPr="00CD0550">
              <w:rPr>
                <w:color w:val="000000"/>
                <w:spacing w:val="-4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11" w:type="pct"/>
            <w:vAlign w:val="center"/>
          </w:tcPr>
          <w:p w14:paraId="5418653E" w14:textId="77777777" w:rsidR="007D7232" w:rsidRPr="00CD0550" w:rsidRDefault="007D7232" w:rsidP="007D7232">
            <w:pPr>
              <w:spacing w:after="160" w:line="259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CD0550">
              <w:rPr>
                <w:color w:val="000000"/>
                <w:spacing w:val="-4"/>
                <w:sz w:val="20"/>
                <w:szCs w:val="20"/>
              </w:rPr>
              <w:t>1</w:t>
            </w:r>
          </w:p>
        </w:tc>
      </w:tr>
      <w:bookmarkEnd w:id="0"/>
    </w:tbl>
    <w:p w14:paraId="307EBD10" w14:textId="77777777" w:rsidR="00B73C52" w:rsidRPr="00AD6B4D" w:rsidRDefault="00B73C52" w:rsidP="00F11313">
      <w:pPr>
        <w:jc w:val="both"/>
        <w:rPr>
          <w:b/>
          <w:color w:val="000000" w:themeColor="text1"/>
          <w:sz w:val="22"/>
          <w:szCs w:val="22"/>
        </w:rPr>
      </w:pPr>
    </w:p>
    <w:p w14:paraId="0927D5D9" w14:textId="77777777" w:rsidR="006C3C82" w:rsidRPr="00AD6769" w:rsidRDefault="006C3C82" w:rsidP="00AD6769">
      <w:pPr>
        <w:numPr>
          <w:ilvl w:val="0"/>
          <w:numId w:val="4"/>
        </w:numPr>
        <w:ind w:hanging="513"/>
        <w:jc w:val="both"/>
        <w:rPr>
          <w:b/>
          <w:snapToGrid w:val="0"/>
          <w:color w:val="000000" w:themeColor="text1"/>
          <w:sz w:val="22"/>
          <w:szCs w:val="22"/>
        </w:rPr>
      </w:pPr>
      <w:bookmarkStart w:id="1" w:name="_Hlk158723311"/>
      <w:r w:rsidRPr="00AD6769">
        <w:rPr>
          <w:b/>
          <w:snapToGrid w:val="0"/>
          <w:color w:val="000000" w:themeColor="text1"/>
          <w:sz w:val="22"/>
          <w:szCs w:val="22"/>
        </w:rPr>
        <w:lastRenderedPageBreak/>
        <w:t>Требования к предмету закупки:</w:t>
      </w:r>
    </w:p>
    <w:p w14:paraId="357CB070" w14:textId="77777777" w:rsidR="00AD6B4D" w:rsidRPr="00AD6769" w:rsidRDefault="006C3C82" w:rsidP="00AD6769">
      <w:pPr>
        <w:numPr>
          <w:ilvl w:val="1"/>
          <w:numId w:val="4"/>
        </w:numPr>
        <w:jc w:val="both"/>
        <w:rPr>
          <w:b/>
          <w:snapToGrid w:val="0"/>
          <w:color w:val="000000" w:themeColor="text1"/>
          <w:sz w:val="22"/>
          <w:szCs w:val="22"/>
        </w:rPr>
      </w:pPr>
      <w:r w:rsidRPr="00AD6769">
        <w:rPr>
          <w:b/>
          <w:snapToGrid w:val="0"/>
          <w:color w:val="000000" w:themeColor="text1"/>
          <w:sz w:val="22"/>
          <w:szCs w:val="22"/>
        </w:rPr>
        <w:t xml:space="preserve">Kaspersky Security для виртуальных и облачных сред. </w:t>
      </w:r>
      <w:bookmarkEnd w:id="1"/>
    </w:p>
    <w:p w14:paraId="0B1CB7B6" w14:textId="77777777" w:rsidR="00AD6769" w:rsidRDefault="00AD6769" w:rsidP="00AD6769">
      <w:pPr>
        <w:rPr>
          <w:b/>
          <w:bCs/>
        </w:rPr>
      </w:pPr>
    </w:p>
    <w:p w14:paraId="0B899BF9" w14:textId="42F9FAF1" w:rsidR="00AD6B4D" w:rsidRPr="00AD6769" w:rsidRDefault="00AD6B4D" w:rsidP="00AD6769">
      <w:pPr>
        <w:rPr>
          <w:b/>
          <w:bCs/>
        </w:rPr>
      </w:pPr>
      <w:r w:rsidRPr="00AD6769">
        <w:rPr>
          <w:b/>
          <w:bCs/>
        </w:rPr>
        <w:t>Общие требования</w:t>
      </w:r>
    </w:p>
    <w:p w14:paraId="3931466C" w14:textId="77777777" w:rsidR="00AD6B4D" w:rsidRP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>Антивирусные средства защиты для гибридных сред должны защищать виртуальные машины, публичные облака и серверы Windows и Linux. Решение должно включать:</w:t>
      </w:r>
    </w:p>
    <w:p w14:paraId="32676218" w14:textId="77777777" w:rsidR="00AD6B4D" w:rsidRPr="00AD6B4D" w:rsidRDefault="00AD6B4D" w:rsidP="00AD6B4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D6B4D">
        <w:rPr>
          <w:rFonts w:ascii="Times New Roman" w:hAnsi="Times New Roman" w:cs="Times New Roman"/>
          <w:color w:val="000000" w:themeColor="text1"/>
        </w:rPr>
        <w:t>безагентные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 xml:space="preserve"> программные средства антивирусной защиты для виртуальных сред.</w:t>
      </w:r>
    </w:p>
    <w:p w14:paraId="432B09C9" w14:textId="77777777" w:rsidR="00AD6B4D" w:rsidRPr="00AD6B4D" w:rsidRDefault="00AD6B4D" w:rsidP="00AD6B4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программные средства антивирусной защиты для виртуальных сред с использованием агентов.</w:t>
      </w:r>
    </w:p>
    <w:p w14:paraId="65234067" w14:textId="77777777" w:rsidR="00AD6B4D" w:rsidRPr="00AD6B4D" w:rsidRDefault="00AD6B4D" w:rsidP="00AD6B4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программные средства защиты для облачной инфраструктуры.</w:t>
      </w:r>
    </w:p>
    <w:p w14:paraId="146AAE33" w14:textId="77777777" w:rsidR="00AD6B4D" w:rsidRPr="00AD6B4D" w:rsidRDefault="00AD6B4D" w:rsidP="00AD6B4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программные средства централизованного управления, мониторинга и обновления.</w:t>
      </w:r>
    </w:p>
    <w:p w14:paraId="5BA99AE4" w14:textId="77777777" w:rsidR="00AD6B4D" w:rsidRPr="00AD6B4D" w:rsidRDefault="00AD6B4D" w:rsidP="00AD6B4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обновляемые базы данных сигнатур вредоносных программ и атак.</w:t>
      </w:r>
    </w:p>
    <w:p w14:paraId="14A7F7CB" w14:textId="77777777" w:rsidR="00AD6B4D" w:rsidRPr="00AD6B4D" w:rsidRDefault="00AD6B4D" w:rsidP="00AD6B4D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эксплуатационную документацию на русском языке.</w:t>
      </w:r>
    </w:p>
    <w:p w14:paraId="0AD9EDDB" w14:textId="77777777" w:rsidR="00AD6B4D" w:rsidRP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6586AC7E" w14:textId="67C07185" w:rsid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5CCFE231" w14:textId="77777777" w:rsidR="00AD6769" w:rsidRPr="00AD6B4D" w:rsidRDefault="00AD6769" w:rsidP="00AD6B4D">
      <w:pPr>
        <w:jc w:val="both"/>
        <w:rPr>
          <w:color w:val="000000" w:themeColor="text1"/>
          <w:sz w:val="22"/>
          <w:szCs w:val="22"/>
        </w:rPr>
      </w:pPr>
    </w:p>
    <w:p w14:paraId="7A9457FA" w14:textId="77777777" w:rsidR="00AD6B4D" w:rsidRPr="00AD6769" w:rsidRDefault="00AD6B4D" w:rsidP="00AD6769">
      <w:pPr>
        <w:rPr>
          <w:b/>
          <w:bCs/>
        </w:rPr>
      </w:pPr>
      <w:bookmarkStart w:id="2" w:name="_Toc36418600"/>
      <w:bookmarkStart w:id="3" w:name="_Toc36423192"/>
      <w:bookmarkStart w:id="4" w:name="_Toc96358745"/>
      <w:r w:rsidRPr="00AD6769">
        <w:rPr>
          <w:b/>
          <w:bCs/>
        </w:rPr>
        <w:t xml:space="preserve">Требования к </w:t>
      </w:r>
      <w:proofErr w:type="spellStart"/>
      <w:r w:rsidRPr="00AD6769">
        <w:rPr>
          <w:b/>
          <w:bCs/>
        </w:rPr>
        <w:t>безагентным</w:t>
      </w:r>
      <w:proofErr w:type="spellEnd"/>
      <w:r w:rsidRPr="00AD6769">
        <w:rPr>
          <w:b/>
          <w:bCs/>
        </w:rPr>
        <w:t xml:space="preserve"> программным средствам антивирусной защиты виртуальных сред</w:t>
      </w:r>
      <w:bookmarkEnd w:id="2"/>
      <w:bookmarkEnd w:id="3"/>
      <w:bookmarkEnd w:id="4"/>
    </w:p>
    <w:p w14:paraId="28001BD7" w14:textId="77777777" w:rsidR="00AD6B4D" w:rsidRP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>Виртуальная инфраструктура VMware:</w:t>
      </w:r>
    </w:p>
    <w:p w14:paraId="2738D110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ESXi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6.5 Update 3a;</w:t>
      </w:r>
    </w:p>
    <w:p w14:paraId="49B91101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ESXi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6.7 Update 3;</w:t>
      </w:r>
    </w:p>
    <w:p w14:paraId="5BCE240F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ESXi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7.0 Update 1c;</w:t>
      </w:r>
    </w:p>
    <w:p w14:paraId="0E4A4558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vCenter 6.0 Update 3j;</w:t>
      </w:r>
    </w:p>
    <w:p w14:paraId="5252F80A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vCenter 6.5 Update 3;</w:t>
      </w:r>
    </w:p>
    <w:p w14:paraId="540284E1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vCenter 6.7 Update 3;</w:t>
      </w:r>
    </w:p>
    <w:p w14:paraId="7FB07F21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vCenter 7.0 Update 1d;</w:t>
      </w:r>
    </w:p>
    <w:p w14:paraId="310A1B90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VMware NSX-V Manager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из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пакета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VMware NSX Data Center for vSphere 6.4.10;</w:t>
      </w:r>
    </w:p>
    <w:p w14:paraId="6BD01F7A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VMware NSX-T Manager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из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пакета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VMware NSX-T Data Center 3.1.3; VMware NSX-T Data Center 3.1.1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VMware NSX-T Data Center 3.0.3.</w:t>
      </w:r>
    </w:p>
    <w:p w14:paraId="2A54860E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VMware NSX-T Manager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из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пакета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VMware NSX-T Data Center 3.0.3.</w:t>
      </w:r>
    </w:p>
    <w:p w14:paraId="07A78EF2" w14:textId="77777777" w:rsidR="00AD6B4D" w:rsidRPr="00AD6B4D" w:rsidRDefault="00AD6B4D" w:rsidP="00AD6B4D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vCloud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Director 10.1.2 </w:t>
      </w:r>
      <w:r w:rsidRPr="00AD6B4D">
        <w:rPr>
          <w:rFonts w:ascii="Times New Roman" w:hAnsi="Times New Roman" w:cs="Times New Roman"/>
          <w:color w:val="000000" w:themeColor="text1"/>
        </w:rPr>
        <w:t>или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vCloud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Director 10.3.0 for Service Providers.</w:t>
      </w:r>
    </w:p>
    <w:p w14:paraId="422394CF" w14:textId="77777777" w:rsidR="00AD6B4D" w:rsidRP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 xml:space="preserve">Операционные системы </w:t>
      </w:r>
      <w:r w:rsidRPr="00AD6B4D">
        <w:rPr>
          <w:color w:val="000000" w:themeColor="text1"/>
          <w:sz w:val="22"/>
          <w:szCs w:val="22"/>
          <w:lang w:val="en-US"/>
        </w:rPr>
        <w:t>Windows</w:t>
      </w:r>
      <w:r w:rsidRPr="00AD6B4D">
        <w:rPr>
          <w:color w:val="000000" w:themeColor="text1"/>
          <w:sz w:val="22"/>
          <w:szCs w:val="22"/>
        </w:rPr>
        <w:t xml:space="preserve"> для рабочих станций:</w:t>
      </w:r>
    </w:p>
    <w:p w14:paraId="6A109A32" w14:textId="77777777" w:rsidR="00AD6B4D" w:rsidRPr="00AD6B4D" w:rsidRDefault="00AD6B4D" w:rsidP="00AD6B4D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10.</w:t>
      </w:r>
    </w:p>
    <w:p w14:paraId="19F85791" w14:textId="77777777" w:rsidR="00AD6B4D" w:rsidRPr="00AD6B4D" w:rsidRDefault="00AD6B4D" w:rsidP="00AD6B4D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8.1.</w:t>
      </w:r>
    </w:p>
    <w:p w14:paraId="674422A0" w14:textId="77777777" w:rsidR="00AD6B4D" w:rsidRPr="00AD6B4D" w:rsidRDefault="00AD6B4D" w:rsidP="00AD6B4D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8.</w:t>
      </w:r>
    </w:p>
    <w:p w14:paraId="3BF142DF" w14:textId="77777777" w:rsidR="00AD6B4D" w:rsidRPr="00AD6B4D" w:rsidRDefault="00AD6B4D" w:rsidP="00AD6B4D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7 Service Pack 1.</w:t>
      </w:r>
    </w:p>
    <w:p w14:paraId="319F2A52" w14:textId="77777777" w:rsidR="00AD6B4D" w:rsidRP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 xml:space="preserve">Операционные системы </w:t>
      </w:r>
      <w:r w:rsidRPr="00AD6B4D">
        <w:rPr>
          <w:color w:val="000000" w:themeColor="text1"/>
          <w:sz w:val="22"/>
          <w:szCs w:val="22"/>
          <w:lang w:val="en-US"/>
        </w:rPr>
        <w:t>Windows</w:t>
      </w:r>
      <w:r w:rsidRPr="00AD6B4D">
        <w:rPr>
          <w:color w:val="000000" w:themeColor="text1"/>
          <w:sz w:val="22"/>
          <w:szCs w:val="22"/>
        </w:rPr>
        <w:t xml:space="preserve"> для серверов:</w:t>
      </w:r>
    </w:p>
    <w:p w14:paraId="4227664D" w14:textId="77777777" w:rsidR="00AD6B4D" w:rsidRPr="00AD6B4D" w:rsidRDefault="00AD6B4D" w:rsidP="00AD6B4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2019.</w:t>
      </w:r>
    </w:p>
    <w:p w14:paraId="7C8C81FE" w14:textId="77777777" w:rsidR="00AD6B4D" w:rsidRPr="00AD6B4D" w:rsidRDefault="00AD6B4D" w:rsidP="00AD6B4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2016.</w:t>
      </w:r>
    </w:p>
    <w:p w14:paraId="3563EE4D" w14:textId="77777777" w:rsidR="00AD6B4D" w:rsidRPr="00AD6B4D" w:rsidRDefault="00AD6B4D" w:rsidP="00AD6B4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Windows Server 2012 R2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без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поддержки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ReFS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(Resilient File System).</w:t>
      </w:r>
    </w:p>
    <w:p w14:paraId="55B9D1B8" w14:textId="77777777" w:rsidR="00AD6B4D" w:rsidRPr="00AD6B4D" w:rsidRDefault="00AD6B4D" w:rsidP="00AD6B4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Windows Server 2012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без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поддержки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ReFS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(Resilient File System).</w:t>
      </w:r>
    </w:p>
    <w:p w14:paraId="54AF6033" w14:textId="77777777" w:rsidR="00AD6B4D" w:rsidRPr="00AD6B4D" w:rsidRDefault="00AD6B4D" w:rsidP="00AD6B4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2008 R2 Service Pack 1.</w:t>
      </w:r>
    </w:p>
    <w:p w14:paraId="670A74FE" w14:textId="77777777" w:rsidR="00AD6B4D" w:rsidRP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 xml:space="preserve">Операционные системы </w:t>
      </w:r>
      <w:r w:rsidRPr="00AD6B4D">
        <w:rPr>
          <w:color w:val="000000" w:themeColor="text1"/>
          <w:sz w:val="22"/>
          <w:szCs w:val="22"/>
          <w:lang w:val="en-US"/>
        </w:rPr>
        <w:t>Linux</w:t>
      </w:r>
      <w:r w:rsidRPr="00AD6B4D">
        <w:rPr>
          <w:color w:val="000000" w:themeColor="text1"/>
          <w:sz w:val="22"/>
          <w:szCs w:val="22"/>
        </w:rPr>
        <w:t xml:space="preserve"> для серверов:</w:t>
      </w:r>
    </w:p>
    <w:p w14:paraId="173726C4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 Server 18.04 GA (64-разрядная).</w:t>
      </w:r>
    </w:p>
    <w:p w14:paraId="39D6F5A9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 Server 16.04 GA (64-разрядная).</w:t>
      </w:r>
    </w:p>
    <w:p w14:paraId="069B20AD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 Server 14.04 GA (64-разрядная).</w:t>
      </w:r>
    </w:p>
    <w:p w14:paraId="08413CE1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Red Hat Enterprise Linux Server 7.7 GA (64-разрядная).</w:t>
      </w:r>
    </w:p>
    <w:p w14:paraId="49C947C6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Red Hat Enterprise Linux Server 7.4 GA (64-разрядная).</w:t>
      </w:r>
    </w:p>
    <w:p w14:paraId="49D34E12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Red Hat Enterprise Linux Server 7.0 GA (64-разрядная).</w:t>
      </w:r>
    </w:p>
    <w:p w14:paraId="4A66EBE5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SUSE Linux Enterprise Server 12 GA (64-разрядная).</w:t>
      </w:r>
    </w:p>
    <w:p w14:paraId="6974847C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CentOS 7.7 GA (64-разрядная).</w:t>
      </w:r>
    </w:p>
    <w:p w14:paraId="360B7026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CentOS 7.4 GA (64-разрядная).</w:t>
      </w:r>
    </w:p>
    <w:p w14:paraId="6FDA393E" w14:textId="77777777" w:rsidR="00AD6B4D" w:rsidRPr="00AD6B4D" w:rsidRDefault="00AD6B4D" w:rsidP="00AD6B4D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CentOS 7</w:t>
      </w:r>
      <w:r w:rsidRPr="00AD6B4D">
        <w:rPr>
          <w:rFonts w:ascii="Times New Roman" w:hAnsi="Times New Roman" w:cs="Times New Roman"/>
          <w:color w:val="000000" w:themeColor="text1"/>
        </w:rPr>
        <w:t>.0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GA (64-разрядная).</w:t>
      </w:r>
    </w:p>
    <w:p w14:paraId="21D2FEC1" w14:textId="77777777" w:rsidR="00AD6B4D" w:rsidRPr="00AD6769" w:rsidRDefault="00AD6B4D" w:rsidP="00AD6769">
      <w:pPr>
        <w:rPr>
          <w:b/>
          <w:bCs/>
        </w:rPr>
      </w:pPr>
      <w:r w:rsidRPr="00AD6769">
        <w:rPr>
          <w:b/>
          <w:bCs/>
        </w:rPr>
        <w:lastRenderedPageBreak/>
        <w:t>Программные средства антивирусной защиты виртуальных сред должны обеспечивать реализацию следующих функциональных возможностей:</w:t>
      </w:r>
    </w:p>
    <w:p w14:paraId="3683F613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от вредоносного ПО в режиме реального времени и в режиме запланированной проверки без установки антивирусного агента на гостевые машины;</w:t>
      </w:r>
    </w:p>
    <w:p w14:paraId="7F840712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сканирование выключенных гостевых машин, на наличие вредоносного ПО, без необходимости включать их на время проверки, в том числе и гостевые машины с ОС Linux и файловыми системами EXT2, EXT3, EXT4, XFS, BTRFS, VFAT, ISO9660;</w:t>
      </w:r>
    </w:p>
    <w:p w14:paraId="07104B62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проверка шаблонов виртуальных машин;</w:t>
      </w:r>
    </w:p>
    <w:p w14:paraId="17289C3C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интеграция с технологией VMware NSX Manager для обеспечения защиты файловой системы гостевых машин;</w:t>
      </w:r>
    </w:p>
    <w:p w14:paraId="0BFE7507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облачная защита от новых угроз, позволяющая приложению при сканировании в режиме реального времени и в режиме запланированной проверки обращаться к специальным ресурсам производителя, для получения вердикта по файлу;</w:t>
      </w:r>
    </w:p>
    <w:p w14:paraId="3BDC4F1B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поддержка режима </w:t>
      </w:r>
      <w:proofErr w:type="spellStart"/>
      <w:r w:rsidRPr="00AD6B4D">
        <w:rPr>
          <w:rFonts w:ascii="Times New Roman" w:hAnsi="Times New Roman" w:cs="Times New Roman"/>
          <w:color w:val="000000" w:themeColor="text1"/>
        </w:rPr>
        <w:t>multitenancy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 xml:space="preserve"> в инфраструктуре сервис провайдера под управлением сервера VMware </w:t>
      </w:r>
      <w:proofErr w:type="spellStart"/>
      <w:r w:rsidRPr="00AD6B4D">
        <w:rPr>
          <w:rFonts w:ascii="Times New Roman" w:hAnsi="Times New Roman" w:cs="Times New Roman"/>
          <w:color w:val="000000" w:themeColor="text1"/>
        </w:rPr>
        <w:t>vCloud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</w:rPr>
        <w:t>Director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 xml:space="preserve"> для защиты изолированных виртуальных инфраструктур;</w:t>
      </w:r>
    </w:p>
    <w:p w14:paraId="0DD3962E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централизованные обновления баз без необходимости распространения обновлений на гостевые машины;</w:t>
      </w:r>
    </w:p>
    <w:p w14:paraId="09350E3F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сканирование выбранных файлов, папок и всей системы;</w:t>
      </w:r>
    </w:p>
    <w:p w14:paraId="53704ED1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оптимизация режима сканирования, которая позволяет избегать повторного сканирования уже проверенных файлов;</w:t>
      </w:r>
    </w:p>
    <w:p w14:paraId="168C9027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предотвращение повторного сканирования одинаковых объектов на разных гостевых машинах рамках одного гипервизора;</w:t>
      </w:r>
    </w:p>
    <w:p w14:paraId="2982F50C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блокирование, обезвреживание и удаление вредоносного ПО с уведомлением администраторов;</w:t>
      </w:r>
    </w:p>
    <w:p w14:paraId="1FFF8EC6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единая консоль управления для всех компонентов защиты;</w:t>
      </w:r>
    </w:p>
    <w:p w14:paraId="2A150B5C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централизованное управление для виртуальных сред и физических рабочих станций;</w:t>
      </w:r>
    </w:p>
    <w:p w14:paraId="0461A291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отображение как физической, так и логической структуры администрирования в том виде, в котором она представлена в VMware </w:t>
      </w:r>
      <w:proofErr w:type="spellStart"/>
      <w:r w:rsidRPr="00AD6B4D">
        <w:rPr>
          <w:rFonts w:ascii="Times New Roman" w:hAnsi="Times New Roman" w:cs="Times New Roman"/>
          <w:color w:val="000000" w:themeColor="text1"/>
        </w:rPr>
        <w:t>vCenter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>;</w:t>
      </w:r>
    </w:p>
    <w:p w14:paraId="30A6357F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отображение подробной информации о событиях на виртуальных машинах и о выполнении задач;</w:t>
      </w:r>
    </w:p>
    <w:p w14:paraId="735F120A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применение различных параметров безопасности для отдельных групп виртуальных машин;</w:t>
      </w:r>
    </w:p>
    <w:p w14:paraId="2143FFB9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непрерывность защиты виртуальных машин, при миграции с одного </w:t>
      </w:r>
      <w:proofErr w:type="spellStart"/>
      <w:r w:rsidRPr="00AD6B4D">
        <w:rPr>
          <w:rFonts w:ascii="Times New Roman" w:hAnsi="Times New Roman" w:cs="Times New Roman"/>
          <w:color w:val="000000" w:themeColor="text1"/>
        </w:rPr>
        <w:t>ESXi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>-хоста на другой;</w:t>
      </w:r>
    </w:p>
    <w:p w14:paraId="48B619DF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хранение резервных копий удаленных файлов;</w:t>
      </w:r>
    </w:p>
    <w:p w14:paraId="0D0B6CA9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поддержка схемы лицензирования по числу защищаемых виртуальных машин и по количеству физических CPU;</w:t>
      </w:r>
    </w:p>
    <w:p w14:paraId="0A545169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разграничение доступа к параметрам политик и задач в зависимости от роли учетной записи пользователя;</w:t>
      </w:r>
    </w:p>
    <w:p w14:paraId="5FC3DD98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отображение статистики о наиболее часто проверяемых файлах;</w:t>
      </w:r>
    </w:p>
    <w:p w14:paraId="7818EFC0" w14:textId="77777777" w:rsidR="00AD6B4D" w:rsidRPr="00AD6B4D" w:rsidRDefault="00AD6B4D" w:rsidP="00AD6B4D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возможность установки и работы программы в инфраструктуре под управлением VMware NSX-T Manager.</w:t>
      </w:r>
    </w:p>
    <w:p w14:paraId="6FB2894A" w14:textId="77777777" w:rsidR="00AD6B4D" w:rsidRPr="00AD6769" w:rsidRDefault="00AD6B4D" w:rsidP="00AD6769">
      <w:pPr>
        <w:rPr>
          <w:b/>
          <w:bCs/>
        </w:rPr>
      </w:pPr>
      <w:bookmarkStart w:id="5" w:name="_Toc36418601"/>
      <w:bookmarkStart w:id="6" w:name="_Toc36423193"/>
      <w:bookmarkStart w:id="7" w:name="_Toc96358746"/>
      <w:r w:rsidRPr="00AD6769">
        <w:rPr>
          <w:b/>
          <w:bCs/>
        </w:rPr>
        <w:t>Требования к программным средствам антивирусной защиты виртуальных сред c использованием агентов</w:t>
      </w:r>
      <w:bookmarkEnd w:id="5"/>
      <w:bookmarkEnd w:id="6"/>
      <w:bookmarkEnd w:id="7"/>
    </w:p>
    <w:p w14:paraId="2F49D57E" w14:textId="77777777" w:rsidR="00AD6B4D" w:rsidRPr="00AD6B4D" w:rsidRDefault="00AD6B4D" w:rsidP="00AD6B4D">
      <w:pPr>
        <w:jc w:val="both"/>
        <w:rPr>
          <w:color w:val="000000" w:themeColor="text1"/>
          <w:sz w:val="22"/>
          <w:szCs w:val="22"/>
        </w:rPr>
      </w:pPr>
      <w:r w:rsidRPr="00AD6B4D">
        <w:rPr>
          <w:color w:val="000000" w:themeColor="text1"/>
          <w:sz w:val="22"/>
          <w:szCs w:val="22"/>
        </w:rPr>
        <w:t>Виртуальная инфраструктура:</w:t>
      </w:r>
    </w:p>
    <w:p w14:paraId="3E90151F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VMware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AD6B4D">
        <w:rPr>
          <w:rFonts w:ascii="Times New Roman" w:hAnsi="Times New Roman" w:cs="Times New Roman"/>
          <w:color w:val="000000" w:themeColor="text1"/>
          <w:lang w:val="en-US"/>
        </w:rPr>
        <w:t>ESXi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 xml:space="preserve">  6.5</w:t>
      </w:r>
      <w:proofErr w:type="gramEnd"/>
      <w:r w:rsidRPr="00AD6B4D">
        <w:rPr>
          <w:rFonts w:ascii="Times New Roman" w:hAnsi="Times New Roman" w:cs="Times New Roman"/>
          <w:color w:val="000000" w:themeColor="text1"/>
        </w:rPr>
        <w:t>, 6.7, 7.0;</w:t>
      </w:r>
    </w:p>
    <w:p w14:paraId="388711A4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2012 R2 Hyper-V;</w:t>
      </w:r>
    </w:p>
    <w:p w14:paraId="30BC9014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2016</w:t>
      </w:r>
      <w:r w:rsidRPr="00AD6B4D">
        <w:rPr>
          <w:rFonts w:ascii="Times New Roman" w:hAnsi="Times New Roman" w:cs="Times New Roman"/>
          <w:color w:val="000000" w:themeColor="text1"/>
        </w:rPr>
        <w:t xml:space="preserve"> Hyper-V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4CF01E64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2019</w:t>
      </w:r>
      <w:r w:rsidRPr="00AD6B4D">
        <w:rPr>
          <w:rFonts w:ascii="Times New Roman" w:hAnsi="Times New Roman" w:cs="Times New Roman"/>
          <w:color w:val="000000" w:themeColor="text1"/>
        </w:rPr>
        <w:t xml:space="preserve"> Hyper-V;</w:t>
      </w:r>
    </w:p>
    <w:p w14:paraId="32CAB4FA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Citrix Hypervisor 8.2 LTSR.</w:t>
      </w:r>
    </w:p>
    <w:p w14:paraId="258D9BB6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</w:rPr>
        <w:t>Платформа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Proxmox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VE: </w:t>
      </w:r>
      <w:r w:rsidRPr="00AD6B4D">
        <w:rPr>
          <w:rFonts w:ascii="Times New Roman" w:hAnsi="Times New Roman" w:cs="Times New Roman"/>
          <w:color w:val="000000" w:themeColor="text1"/>
        </w:rPr>
        <w:t>гипервизор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Proxmox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VE 6.4;</w:t>
      </w:r>
    </w:p>
    <w:p w14:paraId="449B5422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Huawei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FusionSphere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–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FusionCompute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CNA </w:t>
      </w:r>
      <w:r w:rsidRPr="00AD6B4D">
        <w:rPr>
          <w:rFonts w:ascii="Times New Roman" w:hAnsi="Times New Roman" w:cs="Times New Roman"/>
          <w:color w:val="000000" w:themeColor="text1"/>
        </w:rPr>
        <w:t>8.0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15F76CFA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</w:rPr>
        <w:t>Скала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-</w:t>
      </w:r>
      <w:r w:rsidRPr="00AD6B4D">
        <w:rPr>
          <w:rFonts w:ascii="Times New Roman" w:hAnsi="Times New Roman" w:cs="Times New Roman"/>
          <w:color w:val="000000" w:themeColor="text1"/>
        </w:rPr>
        <w:t>Р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7.0.</w:t>
      </w:r>
      <w:r w:rsidRPr="00AD6B4D">
        <w:rPr>
          <w:rFonts w:ascii="Times New Roman" w:hAnsi="Times New Roman" w:cs="Times New Roman"/>
          <w:color w:val="000000" w:themeColor="text1"/>
        </w:rPr>
        <w:t>13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501C7761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Nutanix Acropolis: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гипервизор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Nutanix AHV 5.19.1;</w:t>
      </w:r>
    </w:p>
    <w:p w14:paraId="6F1CA5CB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Enterprise Cloud Platform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VeiL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гипервизор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VeiL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Node 4.5.</w:t>
      </w:r>
    </w:p>
    <w:p w14:paraId="3911499E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SharxBase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гипервизор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SharxBase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5.10.x.</w:t>
      </w:r>
    </w:p>
    <w:p w14:paraId="67420963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Платформа KVM: гипервизор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KVM</w:t>
      </w:r>
      <w:r w:rsidRPr="00AD6B4D">
        <w:rPr>
          <w:rFonts w:ascii="Times New Roman" w:hAnsi="Times New Roman" w:cs="Times New Roman"/>
          <w:color w:val="000000" w:themeColor="text1"/>
        </w:rPr>
        <w:t xml:space="preserve"> на базе одной из следующих операционных систем:</w:t>
      </w:r>
    </w:p>
    <w:p w14:paraId="6B6F16BE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 Server 18.04, 20.</w:t>
      </w:r>
      <w:r w:rsidRPr="00AD6B4D">
        <w:rPr>
          <w:rFonts w:ascii="Times New Roman" w:hAnsi="Times New Roman" w:cs="Times New Roman"/>
          <w:color w:val="000000" w:themeColor="text1"/>
        </w:rPr>
        <w:t>04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LTS;</w:t>
      </w:r>
    </w:p>
    <w:p w14:paraId="1FC879ED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Red Hat Enterprise Linux Server 7,9;</w:t>
      </w:r>
    </w:p>
    <w:p w14:paraId="68FA3929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lastRenderedPageBreak/>
        <w:t>CentOS 7.</w:t>
      </w:r>
      <w:r w:rsidRPr="00AD6B4D">
        <w:rPr>
          <w:rFonts w:ascii="Times New Roman" w:hAnsi="Times New Roman" w:cs="Times New Roman"/>
          <w:color w:val="000000" w:themeColor="text1"/>
        </w:rPr>
        <w:t>9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626FBF58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Облачная платформа ТИОНИКС: гипервизор KVM на базе одной из следующих операционных систем:</w:t>
      </w:r>
    </w:p>
    <w:p w14:paraId="740C90EC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Server</w:t>
      </w:r>
      <w:r w:rsidRPr="00AD6B4D">
        <w:rPr>
          <w:rFonts w:ascii="Times New Roman" w:hAnsi="Times New Roman" w:cs="Times New Roman"/>
          <w:color w:val="000000" w:themeColor="text1"/>
        </w:rPr>
        <w:t xml:space="preserve"> 18.04, 20.04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LTS</w:t>
      </w:r>
      <w:r w:rsidRPr="00AD6B4D">
        <w:rPr>
          <w:rFonts w:ascii="Times New Roman" w:hAnsi="Times New Roman" w:cs="Times New Roman"/>
          <w:color w:val="000000" w:themeColor="text1"/>
        </w:rPr>
        <w:t>;</w:t>
      </w:r>
    </w:p>
    <w:p w14:paraId="2120948A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Red Hat Enterprise Linux Server 7,9;</w:t>
      </w:r>
    </w:p>
    <w:p w14:paraId="79EF2DB3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CentOS 7.</w:t>
      </w:r>
      <w:r w:rsidRPr="00AD6B4D">
        <w:rPr>
          <w:rFonts w:ascii="Times New Roman" w:hAnsi="Times New Roman" w:cs="Times New Roman"/>
          <w:color w:val="000000" w:themeColor="text1"/>
        </w:rPr>
        <w:t>9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67B91560" w14:textId="77777777" w:rsidR="00AD6B4D" w:rsidRPr="00AD6B4D" w:rsidRDefault="00AD6B4D" w:rsidP="00AD6B4D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Платформа </w:t>
      </w:r>
      <w:proofErr w:type="spellStart"/>
      <w:r w:rsidRPr="00AD6B4D">
        <w:rPr>
          <w:rFonts w:ascii="Times New Roman" w:hAnsi="Times New Roman" w:cs="Times New Roman"/>
          <w:color w:val="000000" w:themeColor="text1"/>
        </w:rPr>
        <w:t>OpenStack</w:t>
      </w:r>
      <w:proofErr w:type="spellEnd"/>
      <w:r w:rsidRPr="00AD6B4D">
        <w:rPr>
          <w:rFonts w:ascii="Times New Roman" w:hAnsi="Times New Roman" w:cs="Times New Roman"/>
          <w:color w:val="000000" w:themeColor="text1"/>
        </w:rPr>
        <w:t>: гипервизор KVM на базе одной из следующих операционных систем:</w:t>
      </w:r>
    </w:p>
    <w:p w14:paraId="4275ECB3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Server</w:t>
      </w:r>
      <w:r w:rsidRPr="00AD6B4D">
        <w:rPr>
          <w:rFonts w:ascii="Times New Roman" w:hAnsi="Times New Roman" w:cs="Times New Roman"/>
          <w:color w:val="000000" w:themeColor="text1"/>
        </w:rPr>
        <w:t xml:space="preserve"> 18.04, 20.04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LTS</w:t>
      </w:r>
      <w:r w:rsidRPr="00AD6B4D">
        <w:rPr>
          <w:rFonts w:ascii="Times New Roman" w:hAnsi="Times New Roman" w:cs="Times New Roman"/>
          <w:color w:val="000000" w:themeColor="text1"/>
        </w:rPr>
        <w:t>;</w:t>
      </w:r>
    </w:p>
    <w:p w14:paraId="41066D4A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Red Hat Enterprise Linux Server 7,9;</w:t>
      </w:r>
    </w:p>
    <w:p w14:paraId="2E9B76B1" w14:textId="77777777" w:rsidR="00AD6B4D" w:rsidRPr="00AD6B4D" w:rsidRDefault="00AD6B4D" w:rsidP="00AD6B4D">
      <w:pPr>
        <w:pStyle w:val="a4"/>
        <w:numPr>
          <w:ilvl w:val="1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CentOS 7.</w:t>
      </w:r>
      <w:r w:rsidRPr="00AD6B4D">
        <w:rPr>
          <w:rFonts w:ascii="Times New Roman" w:hAnsi="Times New Roman" w:cs="Times New Roman"/>
          <w:color w:val="000000" w:themeColor="text1"/>
        </w:rPr>
        <w:t>9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1D2530BB" w14:textId="1651E789" w:rsidR="00AD6B4D" w:rsidRPr="00AD6769" w:rsidRDefault="00AD6B4D" w:rsidP="00AD6769">
      <w:pPr>
        <w:rPr>
          <w:b/>
          <w:bCs/>
        </w:rPr>
      </w:pPr>
      <w:r w:rsidRPr="00AD6769">
        <w:rPr>
          <w:b/>
          <w:bCs/>
        </w:rPr>
        <w:t>Гостевые</w:t>
      </w:r>
      <w:r w:rsidR="00AD6769">
        <w:rPr>
          <w:rStyle w:val="ac"/>
          <w:b/>
          <w:bCs/>
        </w:rPr>
        <w:footnoteReference w:id="1"/>
      </w:r>
      <w:r w:rsidRPr="00AD6769">
        <w:rPr>
          <w:b/>
          <w:bCs/>
        </w:rPr>
        <w:t xml:space="preserve"> операционные системы:</w:t>
      </w:r>
    </w:p>
    <w:p w14:paraId="36CB33E6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11 21H2 Pro / Enterprise / Education.</w:t>
      </w:r>
    </w:p>
    <w:p w14:paraId="2C92E0B6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10 Desktop Pro 19H1 / 19H2 / 20H1 / 20H2 / 21H1 (32 / 64-разрядная).</w:t>
      </w:r>
    </w:p>
    <w:p w14:paraId="19C37E03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10 Enterprise 2016 LTSC / 2019 LTSC / 19H1 / 19H2 / 20H1 / 20H2 / 21H1 (32 / 64-разрядная).</w:t>
      </w:r>
    </w:p>
    <w:p w14:paraId="7BC5EF09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8.1 Update 1 Professional / Enterprise (32 / 64-разрядная).</w:t>
      </w:r>
    </w:p>
    <w:p w14:paraId="73702414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7 Professional / Enterprise Service Pack 1 (32 / 64-разрядная).</w:t>
      </w:r>
    </w:p>
    <w:p w14:paraId="3024FE31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2022 Standard / Datacenter / Essentials (Desktop experience / Core).</w:t>
      </w:r>
    </w:p>
    <w:p w14:paraId="16385912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2019 Standard / Datacenter (Desktop experience / Core).</w:t>
      </w:r>
    </w:p>
    <w:p w14:paraId="0ABDD505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2016 Standard / Datacenter (Desktop experience / Core).</w:t>
      </w:r>
    </w:p>
    <w:p w14:paraId="2FA1CD40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2012 R2 Standard / Datacenter / Essentials (Desktop experience / Core).</w:t>
      </w:r>
    </w:p>
    <w:p w14:paraId="6D4BDF12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2012 Standard / Datacenter / Essentials (Desktop experience / Core).</w:t>
      </w:r>
    </w:p>
    <w:p w14:paraId="12B9B90B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Windows Server 2008 R2 Service Pack 1 Standard / Enterprise / Datacenter (Desktop experience / Core).</w:t>
      </w:r>
    </w:p>
    <w:p w14:paraId="79FC8614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Debian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GNU</w:t>
      </w:r>
      <w:r w:rsidRPr="00AD6B4D">
        <w:rPr>
          <w:rFonts w:ascii="Times New Roman" w:hAnsi="Times New Roman" w:cs="Times New Roman"/>
          <w:color w:val="000000" w:themeColor="text1"/>
        </w:rPr>
        <w:t xml:space="preserve"> /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Linux</w:t>
      </w:r>
      <w:r w:rsidRPr="00AD6B4D">
        <w:rPr>
          <w:rFonts w:ascii="Times New Roman" w:hAnsi="Times New Roman" w:cs="Times New Roman"/>
          <w:color w:val="000000" w:themeColor="text1"/>
        </w:rPr>
        <w:t xml:space="preserve"> 10.1 и выше (32 / 64-разрядная).</w:t>
      </w:r>
    </w:p>
    <w:p w14:paraId="67B0981C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Debian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GNU</w:t>
      </w:r>
      <w:r w:rsidRPr="00AD6B4D">
        <w:rPr>
          <w:rFonts w:ascii="Times New Roman" w:hAnsi="Times New Roman" w:cs="Times New Roman"/>
          <w:color w:val="000000" w:themeColor="text1"/>
        </w:rPr>
        <w:t xml:space="preserve"> /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Linux</w:t>
      </w:r>
      <w:r w:rsidRPr="00AD6B4D">
        <w:rPr>
          <w:rFonts w:ascii="Times New Roman" w:hAnsi="Times New Roman" w:cs="Times New Roman"/>
          <w:color w:val="000000" w:themeColor="text1"/>
        </w:rPr>
        <w:t xml:space="preserve"> 9.4 и выше (32 / 64-разрядная).</w:t>
      </w:r>
    </w:p>
    <w:p w14:paraId="7CC86B45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 Server 20.04 LTS (64-разрядная).</w:t>
      </w:r>
    </w:p>
    <w:p w14:paraId="2FC834FF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Ubuntu Server 18.04 LTS (64-разрядная).</w:t>
      </w:r>
    </w:p>
    <w:p w14:paraId="2EA5E917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CentOS 8.0 и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(64-разрядная).</w:t>
      </w:r>
    </w:p>
    <w:p w14:paraId="2DEBD1A7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CentOS 7.3 и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(64-разрядная).</w:t>
      </w:r>
    </w:p>
    <w:p w14:paraId="4AD6B348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Red Hat Enterprise Linux Server 8.0 и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(64-разрядная).</w:t>
      </w:r>
    </w:p>
    <w:p w14:paraId="29A8B32A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Red Hat Enterprise Linux Server 7.3 и </w:t>
      </w:r>
      <w:proofErr w:type="spellStart"/>
      <w:r w:rsidRPr="00AD6B4D">
        <w:rPr>
          <w:rFonts w:ascii="Times New Roman" w:hAnsi="Times New Roman" w:cs="Times New Roman"/>
          <w:color w:val="000000" w:themeColor="text1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color w:val="000000" w:themeColor="text1"/>
          <w:lang w:val="en-US"/>
        </w:rPr>
        <w:t xml:space="preserve"> (64-разрядная)</w:t>
      </w:r>
    </w:p>
    <w:p w14:paraId="47EE1C36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SUSE Linux Enterprise Server 15 SP2 (64-разрядная).</w:t>
      </w:r>
    </w:p>
    <w:p w14:paraId="14BD282D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ALT Linux 8 SP (64-разрядная).</w:t>
      </w:r>
    </w:p>
    <w:p w14:paraId="37BAF0AF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Oracle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Linux</w:t>
      </w:r>
      <w:r w:rsidRPr="00AD6B4D">
        <w:rPr>
          <w:rFonts w:ascii="Times New Roman" w:hAnsi="Times New Roman" w:cs="Times New Roman"/>
          <w:color w:val="000000" w:themeColor="text1"/>
        </w:rPr>
        <w:t xml:space="preserve"> 8.0 и выше (64-разрядная).</w:t>
      </w:r>
    </w:p>
    <w:p w14:paraId="19B0351B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Oracle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Linux</w:t>
      </w:r>
      <w:r w:rsidRPr="00AD6B4D">
        <w:rPr>
          <w:rFonts w:ascii="Times New Roman" w:hAnsi="Times New Roman" w:cs="Times New Roman"/>
          <w:color w:val="000000" w:themeColor="text1"/>
        </w:rPr>
        <w:t xml:space="preserve"> 7.3 и выше (64-разрядная).</w:t>
      </w:r>
    </w:p>
    <w:p w14:paraId="17F203E2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Astra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Linux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SE</w:t>
      </w:r>
      <w:r w:rsidRPr="00AD6B4D">
        <w:rPr>
          <w:rFonts w:ascii="Times New Roman" w:hAnsi="Times New Roman" w:cs="Times New Roman"/>
          <w:color w:val="000000" w:themeColor="text1"/>
        </w:rPr>
        <w:t xml:space="preserve"> 1.6 (без поддержки режимов Мандатного разграничения доступа и Замкнутой программной среды).</w:t>
      </w:r>
    </w:p>
    <w:p w14:paraId="3A8BBBFC" w14:textId="77777777" w:rsidR="00AD6B4D" w:rsidRPr="00AD6B4D" w:rsidRDefault="00AD6B4D" w:rsidP="00AD6B4D">
      <w:pPr>
        <w:pStyle w:val="a4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  <w:lang w:val="en-US"/>
        </w:rPr>
        <w:t>Astra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Linux</w:t>
      </w:r>
      <w:r w:rsidRPr="00AD6B4D">
        <w:rPr>
          <w:rFonts w:ascii="Times New Roman" w:hAnsi="Times New Roman" w:cs="Times New Roman"/>
          <w:color w:val="000000" w:themeColor="text1"/>
        </w:rPr>
        <w:t xml:space="preserve"> </w:t>
      </w:r>
      <w:r w:rsidRPr="00AD6B4D">
        <w:rPr>
          <w:rFonts w:ascii="Times New Roman" w:hAnsi="Times New Roman" w:cs="Times New Roman"/>
          <w:color w:val="000000" w:themeColor="text1"/>
          <w:lang w:val="en-US"/>
        </w:rPr>
        <w:t>SE</w:t>
      </w:r>
      <w:r w:rsidRPr="00AD6B4D">
        <w:rPr>
          <w:rFonts w:ascii="Times New Roman" w:hAnsi="Times New Roman" w:cs="Times New Roman"/>
          <w:color w:val="000000" w:themeColor="text1"/>
        </w:rPr>
        <w:t xml:space="preserve"> 1.5 (без поддержки режимов Мандатного разграничения доступа и Замкнутой программной среды).</w:t>
      </w:r>
    </w:p>
    <w:p w14:paraId="1DB785F2" w14:textId="77777777" w:rsidR="00AD6B4D" w:rsidRPr="00AD6769" w:rsidRDefault="00AD6B4D" w:rsidP="00AD6769">
      <w:pPr>
        <w:rPr>
          <w:b/>
          <w:bCs/>
        </w:rPr>
      </w:pPr>
      <w:r w:rsidRPr="00AD6769">
        <w:rPr>
          <w:b/>
          <w:bCs/>
        </w:rPr>
        <w:t>Программные средства антивирусной защиты виртуальных сред должны обеспечивать реализацию следующих функциональных возможностей:</w:t>
      </w:r>
    </w:p>
    <w:p w14:paraId="249A4EC3" w14:textId="77777777" w:rsidR="00AD6B4D" w:rsidRPr="00AD6769" w:rsidRDefault="00AD6B4D" w:rsidP="00AD6769">
      <w:pPr>
        <w:rPr>
          <w:b/>
          <w:bCs/>
        </w:rPr>
      </w:pPr>
      <w:r w:rsidRPr="00AD6769">
        <w:rPr>
          <w:b/>
          <w:bCs/>
        </w:rPr>
        <w:t>На настольных операционных системах Windows:</w:t>
      </w:r>
    </w:p>
    <w:p w14:paraId="4ECC4B02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резидентный антивирусный мониторинг;</w:t>
      </w:r>
    </w:p>
    <w:p w14:paraId="0E666019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эвристический анализатор, позволяющий распознавать и блокировать ранее неизвестные вредоносные программы;</w:t>
      </w:r>
    </w:p>
    <w:p w14:paraId="088166CB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выполнение антивирусного сканирования и других ресурсоемких задач не на гостевых машинах, а на отдельной машине защиты;</w:t>
      </w:r>
    </w:p>
    <w:p w14:paraId="675126B3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автоматическое обнаружение и подключение агентов на ВМ к функционирующей машине защиты, в том числе находящейся на другом хосте, в случае недоступности основной машины защиты.</w:t>
      </w:r>
    </w:p>
    <w:p w14:paraId="2F46A0A2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обеспечение непрерывности файловой защиты в период кратковременной недоступности машины защиты посредством журналирования всех файловых операций на защищаемой гостевой машине в период недоступности машины защиты, и выполнение автоматического сканирования всех изменений после восстановления доступа.</w:t>
      </w:r>
    </w:p>
    <w:p w14:paraId="438D2724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lastRenderedPageBreak/>
        <w:t>облачная защита от новых угроз, позволяющая приложению при сканировании в режиме реального времени и в режиме запланированной проверки обращаться к специальным ресурсам производителя, для получения вердикта по файлу.</w:t>
      </w:r>
    </w:p>
    <w:p w14:paraId="19236413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защита электронной корреспонденции от вредоносных программ с проверкой трафика на следующих протоколах: IMAP, SMTP, POP3 — независимо от используемого почтового клиента. </w:t>
      </w:r>
    </w:p>
    <w:p w14:paraId="7DC2F820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почтовый плагин для клиента Outlook с возможностью включения/отключения проверки вложений, а также возможностью удаления вложения или изменения формата вложенного файла.</w:t>
      </w:r>
    </w:p>
    <w:p w14:paraId="3BB5F1EA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веб-трафика — проверка объектов, поступающих на компьютер пользователя по протоколам HTTP, HTTPS, FTP, в том числе с помощью эвристического анализа, c возможностью настройки доверенных сайтов.</w:t>
      </w:r>
    </w:p>
    <w:p w14:paraId="4E0E7573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блокировка баннеров и всплывающих окон, загружаемых с Web-страниц.</w:t>
      </w:r>
    </w:p>
    <w:p w14:paraId="1BBC95A5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распознавание и блокировка фишинг-сайтов.</w:t>
      </w:r>
    </w:p>
    <w:p w14:paraId="2CC59EC1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защита от еще не известных вредоносных программ на основе анализа их поведения. </w:t>
      </w:r>
    </w:p>
    <w:p w14:paraId="3468145A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возможность определения аномального поведения приложения с помощью анализа действий этого приложения. </w:t>
      </w:r>
    </w:p>
    <w:p w14:paraId="17E18A0E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возможность совершить откат действий вредоносного программного обеспечения при лечении.</w:t>
      </w:r>
    </w:p>
    <w:p w14:paraId="4279E7E5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от внешнего шифрования общих файлов и папок.</w:t>
      </w:r>
    </w:p>
    <w:p w14:paraId="59C2077E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возможность ограничения привилегий исполняемых программ таких как запись в реестр, доступ к файлам и папкам. Автоматическое определение уровней ограничения на основании репутации программы.</w:t>
      </w:r>
    </w:p>
    <w:p w14:paraId="03A65BAC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наличие компонента, дающего возможность создания специальных правил, запрещающих или разрешающих установку и/или запуск программ для всех или же для определенных групп пользователей (Active Directory или локальных пользователей/групп);</w:t>
      </w:r>
    </w:p>
    <w:p w14:paraId="2017825E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компонент создания специальных правил должен контролировать приложения по пути нахождения программы, метаданным, сертификату или его отпечатку, контрольной сумме MD5 или SHA256;</w:t>
      </w:r>
    </w:p>
    <w:p w14:paraId="40F1226C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компонент создания специальных правил должен работать в режиме черного или белого списка, а также в режиме сбора статистики или блокировки, должен иметь возможность создания списка доверенных пакетов обновлений, которые могут изменять и запускать вложенные в них файлы;</w:t>
      </w:r>
    </w:p>
    <w:p w14:paraId="7DC24DA4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наличие встроенного сетевого экрана, позволяющего задавать сетевые пакетные правила для определенных протоколов (TCP, UDP) и портов, а также создание сетевых правил для конкретных программ</w:t>
      </w:r>
    </w:p>
    <w:p w14:paraId="22298690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от хакерских атак с использованием межсетевого экрана с системой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беспроводные.</w:t>
      </w:r>
    </w:p>
    <w:p w14:paraId="2E1C1110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осуществление 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AD.</w:t>
      </w:r>
    </w:p>
    <w:p w14:paraId="05C768FC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осуществление контроля работы пользователя с сетью Интернет, в том числе явный запрет или разрешение доступа к ресурсам определенного характера, а также возможность блокировки определенного типа информации (аудио, видео и др.). Программное средство должно позволять вводить временные интервалы контроля, а также назначать его только определенным пользователям из AD.</w:t>
      </w:r>
    </w:p>
    <w:p w14:paraId="4E133AAD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возможность проверки всех виртуальных машин по заранее заданному расписанию.</w:t>
      </w:r>
    </w:p>
    <w:p w14:paraId="52BEE25A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предотвращение повторного сканирования уже проверенных файлов.</w:t>
      </w:r>
    </w:p>
    <w:p w14:paraId="7FFE78EC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наличие информации о проверенных файлах на машине защиты, позволяющей исключить повторную проверку одних и тех же файлов, находящихся на разных виртуальных машинах.</w:t>
      </w:r>
    </w:p>
    <w:p w14:paraId="6071FAF5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блокирование, обезвреживание и удаление вредоносного ПО, уведомление администраторов.</w:t>
      </w:r>
    </w:p>
    <w:p w14:paraId="0FB56159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единая консоль управления для всех компонентов защиты</w:t>
      </w:r>
    </w:p>
    <w:p w14:paraId="3C644CBA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возможность применять различные параметры безопасности для отдельных групп виртуальных машин.</w:t>
      </w:r>
    </w:p>
    <w:p w14:paraId="6EE05AA7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хранение резервных копий удаленных файлов.</w:t>
      </w:r>
    </w:p>
    <w:p w14:paraId="3002A5C4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поддержка отката антивирусных баз.</w:t>
      </w:r>
    </w:p>
    <w:p w14:paraId="709E15A9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поддержка схемы лицензирования по числу защищаемых виртуальных машин (рабочие станции) и по количеству процессоров.</w:t>
      </w:r>
    </w:p>
    <w:p w14:paraId="7BB1DCD7" w14:textId="77777777" w:rsidR="00AD6B4D" w:rsidRPr="00AD6B4D" w:rsidRDefault="00AD6B4D" w:rsidP="00AD6B4D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lastRenderedPageBreak/>
        <w:t>механизм профилирования настроек антивируса, позволяющий дополнительно ограничить область ее применения.</w:t>
      </w:r>
    </w:p>
    <w:p w14:paraId="71722C66" w14:textId="77777777" w:rsidR="00AD6B4D" w:rsidRPr="00AD6769" w:rsidRDefault="00AD6B4D" w:rsidP="00AD6769">
      <w:pPr>
        <w:rPr>
          <w:b/>
          <w:bCs/>
        </w:rPr>
      </w:pPr>
      <w:r w:rsidRPr="00AD6769">
        <w:rPr>
          <w:b/>
          <w:bCs/>
        </w:rPr>
        <w:t>На серверных операционных системах Windows:</w:t>
      </w:r>
    </w:p>
    <w:p w14:paraId="441E2E7B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резидентный антивирусный мониторинг.</w:t>
      </w:r>
    </w:p>
    <w:p w14:paraId="54E9EE0A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от программ-маскировщиков, программ автодозвона на платные сайты.</w:t>
      </w:r>
    </w:p>
    <w:p w14:paraId="2D5DC8CE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эвристический анализатор, позволяющий распознавать и блокировать ранее неизвестные вредоносные программы.</w:t>
      </w:r>
    </w:p>
    <w:p w14:paraId="01ED5225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выполнение антивирусного сканирования и других ресурсоемких задач не на гостевых машинах, а на отдельной машине защиты;</w:t>
      </w:r>
    </w:p>
    <w:p w14:paraId="0874F79D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электронной корреспонденции от вредоносных программ с проверкой трафика на следующих протоколах: IMAP, SMTP, POP3 — независимо от используемого почтового клиента.</w:t>
      </w:r>
    </w:p>
    <w:p w14:paraId="0A4BEEEC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автоматическое обнаружение и подключение к функционирующей машине защиты, в том числе находящейся на другом хосте, в случае недоступности основной машины защиты.</w:t>
      </w:r>
    </w:p>
    <w:p w14:paraId="1E1996A3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обеспечение непрерывности файловой защиты в период кратковременной недоступности машины защиты посредством журналирования всех файловых операций на защищаемой гостевой машине в период недоступности машины защиты, и выполнение автоматического сканирования всех изменений после восстановления доступа.</w:t>
      </w:r>
    </w:p>
    <w:p w14:paraId="56B4BDAA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облачная защита от новых угроз, позволяющая приложению при сканировании в режиме реального времени и в режиме запланированной проверки обращаться к специальным ресурсам производителя, для получения вердикта по файлу.</w:t>
      </w:r>
    </w:p>
    <w:p w14:paraId="6EDCFC85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защита от еще не известных вредоносных программ на основе анализа их поведения. </w:t>
      </w:r>
    </w:p>
    <w:p w14:paraId="2ED06B62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от внешнего шифрования общих файлов и папок;</w:t>
      </w:r>
    </w:p>
    <w:p w14:paraId="0CB46C31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наличие встроенного сетевого экрана, позволяющего задавать сетевые пакетные правила для определенных протоколов (TCP, UDP) и портов. </w:t>
      </w:r>
    </w:p>
    <w:p w14:paraId="00A74243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создание сетевых правил для конкретных программ</w:t>
      </w:r>
    </w:p>
    <w:p w14:paraId="2BA5A922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защита от хакерских атак с использованием межсетевого экрана с системой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беспроводные.</w:t>
      </w:r>
    </w:p>
    <w:p w14:paraId="0D5637F3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централизованные обновления с возможностью хранения части антивирусных баз на машине защиты </w:t>
      </w:r>
    </w:p>
    <w:p w14:paraId="3FAD25E7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возможность проверки всех виртуальных машин по заранее заданному расписанию.</w:t>
      </w:r>
    </w:p>
    <w:p w14:paraId="7093EF16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предотвращение повторного сканирования уже проверенных файлов.</w:t>
      </w:r>
    </w:p>
    <w:p w14:paraId="7648112E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наличие информации о проверенных файлах на машине защиты, позволяющей исключить повторную проверку одних и тех же файлов, находящихся на разных виртуальных машинах.</w:t>
      </w:r>
    </w:p>
    <w:p w14:paraId="45C80B05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блокирование, обезвреживание и удаление вредоносного ПО, уведомление администраторов.</w:t>
      </w:r>
    </w:p>
    <w:p w14:paraId="265B9BA8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единая консоль управления для всех компонентов защиты</w:t>
      </w:r>
    </w:p>
    <w:p w14:paraId="236F3188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консоль централизованного управления, единая для виртуальных сред и физических рабочих станций.</w:t>
      </w:r>
    </w:p>
    <w:p w14:paraId="7BCBFC67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 xml:space="preserve">предоставление подробной информации о событиях на виртуальных машинах и о выполнении задач. </w:t>
      </w:r>
    </w:p>
    <w:p w14:paraId="5B9EFEFE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возможность применять различные параметры безопасности для отдельных групп виртуальных машин.</w:t>
      </w:r>
    </w:p>
    <w:p w14:paraId="7DA92E9C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хранение резервных копий удаленных файлов.</w:t>
      </w:r>
    </w:p>
    <w:p w14:paraId="5E6E1CCB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поддержка отката антивирусных баз.</w:t>
      </w:r>
    </w:p>
    <w:p w14:paraId="415376FB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поддержка схемы лицензирования по числу защищаемых виртуальных машин (серверов) и по процессорам.</w:t>
      </w:r>
    </w:p>
    <w:p w14:paraId="3A084FDA" w14:textId="77777777" w:rsidR="00AD6B4D" w:rsidRPr="00AD6B4D" w:rsidRDefault="00AD6B4D" w:rsidP="00AD6B4D">
      <w:pPr>
        <w:pStyle w:val="a4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AD6B4D">
        <w:rPr>
          <w:rFonts w:ascii="Times New Roman" w:hAnsi="Times New Roman" w:cs="Times New Roman"/>
          <w:color w:val="000000" w:themeColor="text1"/>
        </w:rPr>
        <w:t>механизм профилирования настроек антивируса, позволяющий дополнительно ограничить область ее применения.</w:t>
      </w:r>
    </w:p>
    <w:p w14:paraId="6BEC41C6" w14:textId="77777777" w:rsidR="00AD6B4D" w:rsidRPr="00524932" w:rsidRDefault="00AD6B4D" w:rsidP="00AD6769">
      <w:pPr>
        <w:numPr>
          <w:ilvl w:val="1"/>
          <w:numId w:val="4"/>
        </w:numPr>
        <w:jc w:val="both"/>
        <w:rPr>
          <w:b/>
          <w:snapToGrid w:val="0"/>
          <w:color w:val="000000" w:themeColor="text1"/>
          <w:sz w:val="22"/>
          <w:szCs w:val="22"/>
          <w:lang w:val="en-US"/>
        </w:rPr>
      </w:pPr>
      <w:r w:rsidRPr="00AD6769">
        <w:rPr>
          <w:b/>
          <w:snapToGrid w:val="0"/>
          <w:color w:val="000000" w:themeColor="text1"/>
          <w:sz w:val="22"/>
          <w:szCs w:val="22"/>
        </w:rPr>
        <w:t xml:space="preserve"> </w:t>
      </w:r>
      <w:r w:rsidRPr="00524932">
        <w:rPr>
          <w:b/>
          <w:snapToGrid w:val="0"/>
          <w:color w:val="000000" w:themeColor="text1"/>
          <w:sz w:val="22"/>
          <w:szCs w:val="22"/>
          <w:lang w:val="en-US"/>
        </w:rPr>
        <w:t xml:space="preserve">Kaspersky Total Security </w:t>
      </w:r>
      <w:r w:rsidRPr="00AD6769">
        <w:rPr>
          <w:b/>
          <w:snapToGrid w:val="0"/>
          <w:color w:val="000000" w:themeColor="text1"/>
          <w:sz w:val="22"/>
          <w:szCs w:val="22"/>
        </w:rPr>
        <w:t>для</w:t>
      </w:r>
      <w:r w:rsidRPr="00524932">
        <w:rPr>
          <w:b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Pr="00AD6769">
        <w:rPr>
          <w:b/>
          <w:snapToGrid w:val="0"/>
          <w:color w:val="000000" w:themeColor="text1"/>
          <w:sz w:val="22"/>
          <w:szCs w:val="22"/>
        </w:rPr>
        <w:t>бизнеса</w:t>
      </w:r>
      <w:r w:rsidRPr="00524932">
        <w:rPr>
          <w:b/>
          <w:snapToGrid w:val="0"/>
          <w:color w:val="000000" w:themeColor="text1"/>
          <w:sz w:val="22"/>
          <w:szCs w:val="22"/>
          <w:lang w:val="en-US"/>
        </w:rPr>
        <w:t xml:space="preserve"> Russian</w:t>
      </w:r>
    </w:p>
    <w:p w14:paraId="7323F6B9" w14:textId="77777777" w:rsidR="00AD6B4D" w:rsidRPr="00AD6769" w:rsidRDefault="00AD6B4D" w:rsidP="00AD6769">
      <w:pPr>
        <w:rPr>
          <w:b/>
          <w:bCs/>
        </w:rPr>
      </w:pPr>
      <w:r w:rsidRPr="00AD6769">
        <w:rPr>
          <w:b/>
          <w:bCs/>
        </w:rPr>
        <w:t>Общие требования</w:t>
      </w:r>
    </w:p>
    <w:p w14:paraId="45BD1623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Антивирусные средства должны включать:</w:t>
      </w:r>
    </w:p>
    <w:p w14:paraId="02070B2B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для рабочих станций Windows;</w:t>
      </w:r>
    </w:p>
    <w:p w14:paraId="63442AEA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 xml:space="preserve">программные средства антивирусной защиты для рабочих станций </w:t>
      </w:r>
      <w:proofErr w:type="spellStart"/>
      <w:r w:rsidRPr="00AD6B4D">
        <w:rPr>
          <w:rFonts w:ascii="Times New Roman" w:hAnsi="Times New Roman" w:cs="Times New Roman"/>
          <w:snapToGrid w:val="0"/>
          <w:color w:val="000000" w:themeColor="text1"/>
        </w:rPr>
        <w:t>MacOS</w:t>
      </w:r>
      <w:proofErr w:type="spellEnd"/>
      <w:r w:rsidRPr="00AD6B4D">
        <w:rPr>
          <w:rFonts w:ascii="Times New Roman" w:hAnsi="Times New Roman" w:cs="Times New Roman"/>
          <w:snapToGrid w:val="0"/>
          <w:color w:val="000000" w:themeColor="text1"/>
        </w:rPr>
        <w:t>;</w:t>
      </w:r>
    </w:p>
    <w:p w14:paraId="492F38FD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для рабочих станций и серверов Linux;</w:t>
      </w:r>
    </w:p>
    <w:p w14:paraId="33AA148F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для файловых серверов Windows;</w:t>
      </w:r>
    </w:p>
    <w:p w14:paraId="1EE372D7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lastRenderedPageBreak/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для серверов масштаба предприятия и терминальных серверов Windows.</w:t>
      </w:r>
    </w:p>
    <w:p w14:paraId="16B9611F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для мобильных устройств (смартфонов и планшетов);</w:t>
      </w:r>
    </w:p>
    <w:p w14:paraId="60CFB2E2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веб-трафика;</w:t>
      </w:r>
    </w:p>
    <w:p w14:paraId="1B0E7307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и фильтрации спама с помощью отдельного сервера</w:t>
      </w:r>
    </w:p>
    <w:p w14:paraId="145F8EBD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и фильтрации спама для почтовых серверов Linux;</w:t>
      </w:r>
    </w:p>
    <w:p w14:paraId="30F3AF2B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антивирусной защиты и фильтрации спама для серверов Microsoft Exchange;</w:t>
      </w:r>
    </w:p>
    <w:p w14:paraId="0F93DB8B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программные средства централизованного управления, мониторинга и обновления;</w:t>
      </w:r>
    </w:p>
    <w:p w14:paraId="365A0B95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обновляемые базы данных сигнатур вредоносных программ и атак;</w:t>
      </w:r>
    </w:p>
    <w:p w14:paraId="377B33CA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»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ab/>
        <w:t>эксплуатационную документацию на русском языке.</w:t>
      </w:r>
    </w:p>
    <w:p w14:paraId="0C7E8C00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6DCD97A4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033F5EE6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31285BD2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b/>
          <w:bCs/>
          <w:snapToGrid w:val="0"/>
          <w:color w:val="000000" w:themeColor="text1"/>
        </w:rPr>
        <w:t>Требования к программным средствам антивирусной защиты для рабочих станций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 xml:space="preserve"> Windows </w:t>
      </w:r>
    </w:p>
    <w:p w14:paraId="74575EF4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14:paraId="56E2BB6A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>o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ab/>
        <w:t xml:space="preserve">Windows 7 Home / Professional / Ultimate / Enterprise Service Pack 1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и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выше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; </w:t>
      </w:r>
    </w:p>
    <w:p w14:paraId="533CA640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>o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ab/>
        <w:t>Windows 8 Professional / Enterprise (32 / 64-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разрядная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>);</w:t>
      </w:r>
    </w:p>
    <w:p w14:paraId="58C2CFCC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>o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ab/>
        <w:t>Windows 8.1 Professional / Enterprise (32 / 64-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разрядная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>);</w:t>
      </w:r>
    </w:p>
    <w:p w14:paraId="44AAAA30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>o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ab/>
        <w:t xml:space="preserve">Windows 10 Home / Pro / Pro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для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рабочих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станций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 / Education / Enterprise;</w:t>
      </w:r>
    </w:p>
    <w:p w14:paraId="624FCE8C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  <w:lang w:val="en-US"/>
        </w:rPr>
      </w:pP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>o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ab/>
        <w:t xml:space="preserve">Windows 11 Home / Pro / Pro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для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рабочих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 </w:t>
      </w:r>
      <w:r w:rsidRPr="00AD6B4D">
        <w:rPr>
          <w:rFonts w:ascii="Times New Roman" w:hAnsi="Times New Roman" w:cs="Times New Roman"/>
          <w:snapToGrid w:val="0"/>
          <w:color w:val="000000" w:themeColor="text1"/>
        </w:rPr>
        <w:t>станций</w:t>
      </w:r>
      <w:r w:rsidRPr="00AD6B4D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 / Education / Enterprise</w:t>
      </w:r>
    </w:p>
    <w:p w14:paraId="2AB3CC45" w14:textId="77777777" w:rsidR="00AD6B4D" w:rsidRPr="00AD6B4D" w:rsidRDefault="00AD6B4D" w:rsidP="00AD6B4D">
      <w:r w:rsidRPr="00AD6B4D">
        <w:t>В программном средстве антивирусной защиты должны быть реализованы следующие функциональные возможности:</w:t>
      </w:r>
    </w:p>
    <w:p w14:paraId="4EB02CC3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сканирования в режиме реального времени и по запросу из контекстного меню объекта;</w:t>
      </w:r>
    </w:p>
    <w:p w14:paraId="57B2096F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по расписанию;</w:t>
      </w:r>
    </w:p>
    <w:p w14:paraId="6420C3EF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подключаемых устройств;</w:t>
      </w:r>
    </w:p>
    <w:p w14:paraId="58099525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02AB86CF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нейтрализации действий активного заражения;</w:t>
      </w:r>
    </w:p>
    <w:p w14:paraId="095F68ED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2C4908A5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08DD636C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303BE763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05288531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7E8A57D1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1C57D92A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антивирусной проверки и лечения файлов в архивах следующих форматов: RAR, ARJ, ZIP, CAB, LHA, JAR, ICE;</w:t>
      </w:r>
    </w:p>
    <w:p w14:paraId="7132CF3C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14:paraId="45452CBA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фильтра почтовых вложений с возможностью переименования или удаления заданных типов файлов;</w:t>
      </w:r>
    </w:p>
    <w:p w14:paraId="09D1C632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14:paraId="4FAD31D9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блокировку баннеров и всплывающих окон на загружаемых Web-страницах;</w:t>
      </w:r>
    </w:p>
    <w:p w14:paraId="425E28D3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распознавания и блокировку фишинговых и небезопасных сайтов;</w:t>
      </w:r>
    </w:p>
    <w:p w14:paraId="3150FC12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0AE31B14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14:paraId="45928E41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защиты от сетевых угроз, которые используют уязвимости в ARP-протоколе для подделки MAC-адреса устройства;</w:t>
      </w:r>
    </w:p>
    <w:p w14:paraId="2268321A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14:paraId="1256C4CC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25C8862D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Directory;</w:t>
      </w:r>
    </w:p>
    <w:p w14:paraId="18D02B71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управления МТР устройствами и настройки правил доступа к устройствам этого типа для всех или для групп пользователей (Active Directory или локальных пользователей/групп), в рамках контроля устройств;</w:t>
      </w:r>
    </w:p>
    <w:p w14:paraId="051F3F48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записи в журнал событий о записи и/или удалении файлов на съемных дисках;</w:t>
      </w:r>
    </w:p>
    <w:p w14:paraId="1ACB6D99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назначение приоритета для правил доступа к устройствам с файловой системой;</w:t>
      </w:r>
    </w:p>
    <w:p w14:paraId="09384227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Active Directory;</w:t>
      </w:r>
    </w:p>
    <w:p w14:paraId="4E4E9527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защиты от атак типа </w:t>
      </w:r>
      <w:proofErr w:type="spellStart"/>
      <w:r w:rsidRPr="00AD6B4D">
        <w:rPr>
          <w:rFonts w:ascii="Times New Roman" w:hAnsi="Times New Roman" w:cs="Times New Roman"/>
        </w:rPr>
        <w:t>BadUSB</w:t>
      </w:r>
      <w:proofErr w:type="spellEnd"/>
      <w:r w:rsidRPr="00AD6B4D">
        <w:rPr>
          <w:rFonts w:ascii="Times New Roman" w:hAnsi="Times New Roman" w:cs="Times New Roman"/>
        </w:rPr>
        <w:t>;</w:t>
      </w:r>
    </w:p>
    <w:p w14:paraId="37BCE1D8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6430EBCA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управления параметрами Kaspersky </w:t>
      </w:r>
      <w:proofErr w:type="spellStart"/>
      <w:r w:rsidRPr="00AD6B4D">
        <w:rPr>
          <w:rFonts w:ascii="Times New Roman" w:hAnsi="Times New Roman" w:cs="Times New Roman"/>
        </w:rPr>
        <w:t>Endpoint</w:t>
      </w:r>
      <w:proofErr w:type="spellEnd"/>
      <w:r w:rsidRPr="00AD6B4D">
        <w:rPr>
          <w:rFonts w:ascii="Times New Roman" w:hAnsi="Times New Roman" w:cs="Times New Roman"/>
        </w:rPr>
        <w:t xml:space="preserve"> Security через доверенные программы удаленного администрирования;</w:t>
      </w:r>
    </w:p>
    <w:p w14:paraId="43D299CC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установки только выбранных компонентов программного средства антивирусной защиты;</w:t>
      </w:r>
    </w:p>
    <w:p w14:paraId="0162F2CB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централизованное управление всеми вышеуказанными компонентами с помощью единой системы управления;</w:t>
      </w:r>
    </w:p>
    <w:p w14:paraId="4C08F464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запуска задач по расписанию и/или сразу после запуска приложения;</w:t>
      </w:r>
    </w:p>
    <w:p w14:paraId="0E948556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72CBED7C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1462A58F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проверки целостности антивирусной программы;</w:t>
      </w:r>
    </w:p>
    <w:p w14:paraId="27762E00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7BCF81AD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импорта и экспорта списков правил и исключений в XML-формат;</w:t>
      </w:r>
    </w:p>
    <w:p w14:paraId="62AEB538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636B0A6C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защищенного хранилища для отчетов о работе антивируса;</w:t>
      </w:r>
    </w:p>
    <w:p w14:paraId="1C7BAC5A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4F8FA760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</w:rPr>
        <w:lastRenderedPageBreak/>
        <w:t>интеграции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с</w:t>
      </w:r>
      <w:r w:rsidRPr="00AD6B4D">
        <w:rPr>
          <w:rFonts w:ascii="Times New Roman" w:hAnsi="Times New Roman" w:cs="Times New Roman"/>
          <w:lang w:val="en-US"/>
        </w:rPr>
        <w:t xml:space="preserve"> Windows Defender Security Center;</w:t>
      </w:r>
    </w:p>
    <w:p w14:paraId="5514EDEF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</w:rPr>
        <w:t>наличие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поддержки</w:t>
      </w:r>
      <w:r w:rsidRPr="00AD6B4D">
        <w:rPr>
          <w:rFonts w:ascii="Times New Roman" w:hAnsi="Times New Roman" w:cs="Times New Roman"/>
          <w:lang w:val="en-US"/>
        </w:rPr>
        <w:t xml:space="preserve"> Antimalware Scan Interface (AMSI);</w:t>
      </w:r>
    </w:p>
    <w:p w14:paraId="1EF8BE6C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</w:rPr>
        <w:t>наличие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поддержки</w:t>
      </w:r>
      <w:r w:rsidRPr="00AD6B4D">
        <w:rPr>
          <w:rFonts w:ascii="Times New Roman" w:hAnsi="Times New Roman" w:cs="Times New Roman"/>
          <w:lang w:val="en-US"/>
        </w:rPr>
        <w:t xml:space="preserve"> Windows Subsystem for Linux (WSL);</w:t>
      </w:r>
    </w:p>
    <w:p w14:paraId="47ADEB7B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защитить паролем восстановление объектов из резервного хранилища;</w:t>
      </w:r>
    </w:p>
    <w:p w14:paraId="762FBB00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ограничения сетевого трафика в том случае, если подключение к интернету является лимитным;</w:t>
      </w:r>
    </w:p>
    <w:p w14:paraId="2025EFBB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запуск специальной задачи для обнаружения и закрытия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6A6A8ECE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полнодисковое</w:t>
      </w:r>
      <w:proofErr w:type="spellEnd"/>
      <w:r w:rsidRPr="00AD6B4D">
        <w:rPr>
          <w:rFonts w:ascii="Times New Roman" w:hAnsi="Times New Roman" w:cs="Times New Roman"/>
        </w:rPr>
        <w:t xml:space="preserve"> шифрование с созданием специального загрузочного агента и поддержкой технологии Single </w:t>
      </w:r>
      <w:proofErr w:type="spellStart"/>
      <w:r w:rsidRPr="00AD6B4D">
        <w:rPr>
          <w:rFonts w:ascii="Times New Roman" w:hAnsi="Times New Roman" w:cs="Times New Roman"/>
        </w:rPr>
        <w:t>Sign</w:t>
      </w:r>
      <w:proofErr w:type="spellEnd"/>
      <w:r w:rsidRPr="00AD6B4D">
        <w:rPr>
          <w:rFonts w:ascii="Times New Roman" w:hAnsi="Times New Roman" w:cs="Times New Roman"/>
        </w:rPr>
        <w:t xml:space="preserve"> On, поддержка UEFI-систем;</w:t>
      </w:r>
    </w:p>
    <w:p w14:paraId="14F565AE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восстановления зашифрованного содержимого в случае сбоев загрузочного агента или файлов ОС, поддержка UEFI-систем;</w:t>
      </w:r>
    </w:p>
    <w:p w14:paraId="254A8CD2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поддержка двухфакторной аутентификации при </w:t>
      </w:r>
      <w:proofErr w:type="spellStart"/>
      <w:r w:rsidRPr="00AD6B4D">
        <w:rPr>
          <w:rFonts w:ascii="Times New Roman" w:hAnsi="Times New Roman" w:cs="Times New Roman"/>
        </w:rPr>
        <w:t>полнодисковом</w:t>
      </w:r>
      <w:proofErr w:type="spellEnd"/>
      <w:r w:rsidRPr="00AD6B4D">
        <w:rPr>
          <w:rFonts w:ascii="Times New Roman" w:hAnsi="Times New Roman" w:cs="Times New Roman"/>
        </w:rPr>
        <w:t xml:space="preserve"> шифровании;</w:t>
      </w:r>
    </w:p>
    <w:p w14:paraId="38090824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шифрование файлов с возможностью гибкого указания шифруемого контента (по местоположению, по расширению, по создающему файл приложению);</w:t>
      </w:r>
    </w:p>
    <w:p w14:paraId="4D8A1B3A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механизмов ограничения доступа к зашифрованным файлам со стороны выбранных приложений, а также наличие технологии, позволяющей расшифровывать файлы за пределами организации с помощью пароля;</w:t>
      </w:r>
    </w:p>
    <w:p w14:paraId="46436B38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шифрование данных на съемных носителях с возможностью задания режима работы, позволяющего шифровать и расшифровывать файлы за пределами сети организации;</w:t>
      </w:r>
    </w:p>
    <w:p w14:paraId="23751372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формирования шаблона поведения программ и блокировки их действий, при отклонении от шаблона поведения (адаптивный контроль аномалий);</w:t>
      </w:r>
    </w:p>
    <w:p w14:paraId="5D77B68F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наличие инструмента мониторинга сети по протоколам </w:t>
      </w:r>
      <w:r w:rsidRPr="00AD6B4D">
        <w:rPr>
          <w:rFonts w:ascii="Times New Roman" w:hAnsi="Times New Roman" w:cs="Times New Roman"/>
          <w:lang w:val="en-US"/>
        </w:rPr>
        <w:t>TCP</w:t>
      </w:r>
      <w:r w:rsidRPr="00AD6B4D">
        <w:rPr>
          <w:rFonts w:ascii="Times New Roman" w:hAnsi="Times New Roman" w:cs="Times New Roman"/>
        </w:rPr>
        <w:t xml:space="preserve"> и </w:t>
      </w:r>
      <w:r w:rsidRPr="00AD6B4D">
        <w:rPr>
          <w:rFonts w:ascii="Times New Roman" w:hAnsi="Times New Roman" w:cs="Times New Roman"/>
          <w:lang w:val="en-US"/>
        </w:rPr>
        <w:t>UDP</w:t>
      </w:r>
      <w:r w:rsidRPr="00AD6B4D">
        <w:rPr>
          <w:rFonts w:ascii="Times New Roman" w:hAnsi="Times New Roman" w:cs="Times New Roman"/>
        </w:rPr>
        <w:t>;</w:t>
      </w:r>
    </w:p>
    <w:p w14:paraId="54A363FD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возобновление задачи проверки после перезагрузки с того же места, где проверка была прервана;</w:t>
      </w:r>
    </w:p>
    <w:p w14:paraId="1B3FCB29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установки ограничение длительности выполнения задачи;</w:t>
      </w:r>
    </w:p>
    <w:p w14:paraId="7961AD19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создавать служебную учетную запись агента аутентификации при шифровании диска;</w:t>
      </w:r>
    </w:p>
    <w:p w14:paraId="333A83AE" w14:textId="77777777" w:rsidR="00AD6B4D" w:rsidRPr="00AD6B4D" w:rsidRDefault="00AD6B4D" w:rsidP="00AD6B4D">
      <w:pPr>
        <w:pStyle w:val="a4"/>
        <w:numPr>
          <w:ilvl w:val="1"/>
          <w:numId w:val="21"/>
        </w:numPr>
        <w:spacing w:after="160" w:line="259" w:lineRule="auto"/>
        <w:ind w:left="851" w:hanging="284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поддержка стороннего поставщика учетных данных </w:t>
      </w:r>
      <w:proofErr w:type="spellStart"/>
      <w:r w:rsidRPr="00AD6B4D">
        <w:rPr>
          <w:rFonts w:ascii="Times New Roman" w:hAnsi="Times New Roman" w:cs="Times New Roman"/>
        </w:rPr>
        <w:t>ADSelfService</w:t>
      </w:r>
      <w:proofErr w:type="spellEnd"/>
      <w:r w:rsidRPr="00AD6B4D">
        <w:rPr>
          <w:rFonts w:ascii="Times New Roman" w:hAnsi="Times New Roman" w:cs="Times New Roman"/>
        </w:rPr>
        <w:t xml:space="preserve"> Plus для работы SSO при </w:t>
      </w:r>
      <w:proofErr w:type="spellStart"/>
      <w:r w:rsidRPr="00AD6B4D">
        <w:rPr>
          <w:rFonts w:ascii="Times New Roman" w:hAnsi="Times New Roman" w:cs="Times New Roman"/>
        </w:rPr>
        <w:t>полнодисковом</w:t>
      </w:r>
      <w:proofErr w:type="spellEnd"/>
      <w:r w:rsidRPr="00AD6B4D">
        <w:rPr>
          <w:rFonts w:ascii="Times New Roman" w:hAnsi="Times New Roman" w:cs="Times New Roman"/>
        </w:rPr>
        <w:t xml:space="preserve"> шифровании.</w:t>
      </w:r>
    </w:p>
    <w:p w14:paraId="66DA7DC1" w14:textId="77777777" w:rsidR="00AD6B4D" w:rsidRPr="00AD6769" w:rsidRDefault="00AD6B4D" w:rsidP="00AD6769">
      <w:pPr>
        <w:rPr>
          <w:b/>
          <w:bCs/>
        </w:rPr>
      </w:pPr>
      <w:bookmarkStart w:id="8" w:name="_Toc94116372"/>
      <w:r w:rsidRPr="00AD6769">
        <w:rPr>
          <w:b/>
          <w:bCs/>
        </w:rPr>
        <w:t>Требования к программным средствам антивирусной защиты для серверов Windows</w:t>
      </w:r>
      <w:bookmarkEnd w:id="8"/>
    </w:p>
    <w:p w14:paraId="67174341" w14:textId="77777777" w:rsidR="00AD6B4D" w:rsidRPr="00AD6B4D" w:rsidRDefault="00AD6B4D" w:rsidP="00AD6B4D">
      <w:r w:rsidRPr="00AD6B4D"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027C1545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Small Business Server 2011 Essentials / Standard (64-разрядная), Microsoft Small Business Server 2011 Standard (64-разрядная) </w:t>
      </w:r>
      <w:proofErr w:type="spellStart"/>
      <w:r w:rsidRPr="00AD6B4D">
        <w:rPr>
          <w:rFonts w:ascii="Times New Roman" w:hAnsi="Times New Roman" w:cs="Times New Roman"/>
          <w:lang w:val="en-US"/>
        </w:rPr>
        <w:t>поддерживается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только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с </w:t>
      </w:r>
      <w:proofErr w:type="spellStart"/>
      <w:r w:rsidRPr="00AD6B4D">
        <w:rPr>
          <w:rFonts w:ascii="Times New Roman" w:hAnsi="Times New Roman" w:cs="Times New Roman"/>
          <w:lang w:val="en-US"/>
        </w:rPr>
        <w:t>установленным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Service Pack 1 </w:t>
      </w:r>
      <w:proofErr w:type="spellStart"/>
      <w:r w:rsidRPr="00AD6B4D">
        <w:rPr>
          <w:rFonts w:ascii="Times New Roman" w:hAnsi="Times New Roman" w:cs="Times New Roman"/>
          <w:lang w:val="en-US"/>
        </w:rPr>
        <w:t>для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Microsoft Windows Server 2008 R2;</w:t>
      </w:r>
    </w:p>
    <w:p w14:paraId="6D48A6D2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MultiPoint Server 2011 (64-разрядная);</w:t>
      </w:r>
    </w:p>
    <w:p w14:paraId="1734AD52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2008 R2 Foundation / Standard / Enterprise / Datacenter Service Pack 1 и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5AE9E3E7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2012 Foundation / Essentials / Standard / Datacenter;</w:t>
      </w:r>
    </w:p>
    <w:p w14:paraId="59D8E8D6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2012 R2 Foundation / Essentials / Standard / Datacenter;</w:t>
      </w:r>
    </w:p>
    <w:p w14:paraId="7169445D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2016 Essentials / Standard / Datacenter;</w:t>
      </w:r>
    </w:p>
    <w:p w14:paraId="6E708FD4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2019 Essentials / Standard / Datacenter;</w:t>
      </w:r>
    </w:p>
    <w:p w14:paraId="6F4AB585" w14:textId="77777777" w:rsidR="00AD6B4D" w:rsidRPr="00AD6B4D" w:rsidRDefault="00AD6B4D" w:rsidP="00AD6B4D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2022.</w:t>
      </w:r>
    </w:p>
    <w:p w14:paraId="202292C0" w14:textId="77777777" w:rsidR="00AD6B4D" w:rsidRPr="00AD6B4D" w:rsidRDefault="00AD6B4D" w:rsidP="00AD6B4D">
      <w:r w:rsidRPr="00AD6B4D">
        <w:t>В программном средстве антивирусной защиты должны быть реализованы следующие функциональные возможности:</w:t>
      </w:r>
    </w:p>
    <w:p w14:paraId="696484B9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в режиме реального времени и по запросу из контекстного меню объекта;</w:t>
      </w:r>
    </w:p>
    <w:p w14:paraId="50449728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по расписанию;</w:t>
      </w:r>
    </w:p>
    <w:p w14:paraId="7267AD39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подключаемых устройств;</w:t>
      </w:r>
    </w:p>
    <w:p w14:paraId="0E6D5FCB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15009A6F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нейтрализации действий активного заражения;</w:t>
      </w:r>
    </w:p>
    <w:p w14:paraId="533143D4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2403FC00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анализа обращений к общим папкам и файлам для выявления попыток шифрования защищаемых ресурсов доступных по сети;</w:t>
      </w:r>
    </w:p>
    <w:p w14:paraId="47E759A0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11662FDC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1846D182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6FE01FBF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антивирусной проверки и лечения файлов в архивах форматов RAR, ARJ, ZIP, CAB, LHA, JAR, ICE;</w:t>
      </w:r>
    </w:p>
    <w:p w14:paraId="042ED315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1364874D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защиты от сетевых угроз, которые используют уязвимости в ARP-протоколе для подделки MAC-адреса устройства;</w:t>
      </w:r>
    </w:p>
    <w:p w14:paraId="12A75111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37DDC694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установки только выбранных компонентов программного средства антивирусной защиты;</w:t>
      </w:r>
    </w:p>
    <w:p w14:paraId="5217E798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централизованное управление всеми вышеуказанными компонентами с помощью единой системы управления;</w:t>
      </w:r>
    </w:p>
    <w:p w14:paraId="7A1C8529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запуск задач по расписанию и/или сразу после загрузки операционной системы;</w:t>
      </w:r>
    </w:p>
    <w:p w14:paraId="332D7905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728889DB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7B1D9CFA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проверки целостности антивирусной программы;</w:t>
      </w:r>
    </w:p>
    <w:p w14:paraId="3A1C1DEE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63B4F7B8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309039E4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защищенного хранилища для отчетов о работе антивируса;</w:t>
      </w:r>
    </w:p>
    <w:p w14:paraId="2809B6D2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17B76BB6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</w:rPr>
        <w:t>интеграции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с</w:t>
      </w:r>
      <w:r w:rsidRPr="00AD6B4D">
        <w:rPr>
          <w:rFonts w:ascii="Times New Roman" w:hAnsi="Times New Roman" w:cs="Times New Roman"/>
          <w:lang w:val="en-US"/>
        </w:rPr>
        <w:t xml:space="preserve"> Windows Defender Security Center;</w:t>
      </w:r>
    </w:p>
    <w:p w14:paraId="72ABDB4A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</w:rPr>
        <w:t>наличие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поддержки</w:t>
      </w:r>
      <w:r w:rsidRPr="00AD6B4D">
        <w:rPr>
          <w:rFonts w:ascii="Times New Roman" w:hAnsi="Times New Roman" w:cs="Times New Roman"/>
          <w:lang w:val="en-US"/>
        </w:rPr>
        <w:t xml:space="preserve"> Antimalware Scan Interface (AMSI);</w:t>
      </w:r>
    </w:p>
    <w:p w14:paraId="46088C3C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</w:rPr>
        <w:t>наличие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поддержки</w:t>
      </w:r>
      <w:r w:rsidRPr="00AD6B4D">
        <w:rPr>
          <w:rFonts w:ascii="Times New Roman" w:hAnsi="Times New Roman" w:cs="Times New Roman"/>
          <w:lang w:val="en-US"/>
        </w:rPr>
        <w:t xml:space="preserve"> Windows Subsystem for Linux (WSL);</w:t>
      </w:r>
    </w:p>
    <w:p w14:paraId="50F8B86E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защитить паролем восстановление объектов из резервного хранилища.</w:t>
      </w:r>
    </w:p>
    <w:p w14:paraId="70C83D9B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импорта и экспорта списков правил и исключений в XML-формат;</w:t>
      </w:r>
    </w:p>
    <w:p w14:paraId="4CF067DB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bookmarkStart w:id="9" w:name="_Hlk117023826"/>
      <w:r w:rsidRPr="00AD6B4D">
        <w:rPr>
          <w:rFonts w:ascii="Times New Roman" w:hAnsi="Times New Roman" w:cs="Times New Roman"/>
        </w:rPr>
        <w:t>ограничения сетевого трафика в том случае, если подключение к интернету является лимитным</w:t>
      </w:r>
    </w:p>
    <w:p w14:paraId="3DCD22D6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создания специальных правил, запрещающих или разрешающих установку и/или запуск программ для всех или же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01BE4343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формирования шаблона поведения программ и блокировки их действий, при отклонении от шаблона поведения (адаптивный контроль аномалий);</w:t>
      </w:r>
    </w:p>
    <w:p w14:paraId="7B271ACE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запуск специальной задачи для обнаружения и закрытия уязвимостей в приложениях, установленных на компьютере, с возможностью предоставления отчета по обнаруженным уязвимостям;</w:t>
      </w:r>
    </w:p>
    <w:p w14:paraId="263C5D41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поддержка компонентов Защита от веб-угроз, Защита от почтовых угроз, Веб-Контроль и Контроль устройств для компьютеров под управлением операционной системы Windows для серверов.</w:t>
      </w:r>
    </w:p>
    <w:p w14:paraId="74D2604D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возобновление задачи проверки после перезагрузки с того же места, где проверка была прервана;</w:t>
      </w:r>
    </w:p>
    <w:p w14:paraId="45C55412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установки ограничения длительности выполнения задачи;</w:t>
      </w:r>
    </w:p>
    <w:p w14:paraId="3E37182C" w14:textId="77777777" w:rsidR="00AD6B4D" w:rsidRPr="00AD6B4D" w:rsidRDefault="00AD6B4D" w:rsidP="00AD6B4D">
      <w:pPr>
        <w:pStyle w:val="a4"/>
        <w:numPr>
          <w:ilvl w:val="0"/>
          <w:numId w:val="22"/>
        </w:numPr>
        <w:spacing w:after="160" w:line="259" w:lineRule="auto"/>
        <w:rPr>
          <w:rFonts w:ascii="Times New Roman" w:hAnsi="Times New Roman" w:cs="Times New Roman"/>
        </w:rPr>
      </w:pPr>
      <w:bookmarkStart w:id="10" w:name="_Hlk117023904"/>
      <w:r w:rsidRPr="00AD6B4D">
        <w:rPr>
          <w:rFonts w:ascii="Times New Roman" w:hAnsi="Times New Roman" w:cs="Times New Roman"/>
        </w:rPr>
        <w:lastRenderedPageBreak/>
        <w:t>возможность ставить задачи проверки в очередь, если проверка уже выполняется.</w:t>
      </w:r>
      <w:bookmarkEnd w:id="9"/>
    </w:p>
    <w:p w14:paraId="62A71D75" w14:textId="77777777" w:rsidR="00AD6B4D" w:rsidRPr="00AD6B4D" w:rsidRDefault="00AD6B4D" w:rsidP="00AD6769">
      <w:pPr>
        <w:rPr>
          <w:rStyle w:val="a9"/>
          <w:b w:val="0"/>
          <w:bCs w:val="0"/>
        </w:rPr>
      </w:pPr>
      <w:bookmarkStart w:id="11" w:name="_Toc94116374"/>
      <w:bookmarkEnd w:id="10"/>
      <w:r w:rsidRPr="00AD6B4D">
        <w:rPr>
          <w:rStyle w:val="a9"/>
        </w:rPr>
        <w:t>Требования к программным средствам антивирусной защиты для рабочих станций и серверов Linux</w:t>
      </w:r>
      <w:bookmarkEnd w:id="11"/>
    </w:p>
    <w:p w14:paraId="40220AAA" w14:textId="77777777" w:rsidR="00AD6B4D" w:rsidRPr="00AD6B4D" w:rsidRDefault="00AD6B4D" w:rsidP="00AD6B4D">
      <w:r w:rsidRPr="00AD6B4D"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14:paraId="74FFEA94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CentOS 6.7 и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.</w:t>
      </w:r>
    </w:p>
    <w:p w14:paraId="18D73344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Debian GNU / Linux 9.4 и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.</w:t>
      </w:r>
    </w:p>
    <w:p w14:paraId="12D68927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Debian GNU / Linux 10.1 и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.</w:t>
      </w:r>
    </w:p>
    <w:p w14:paraId="4B5861A7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Debian GNU / Linux 11.1 и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.</w:t>
      </w:r>
    </w:p>
    <w:p w14:paraId="18A71E42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Linux Mint 19 и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.</w:t>
      </w:r>
    </w:p>
    <w:p w14:paraId="5E40949B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proofErr w:type="spellStart"/>
      <w:r w:rsidRPr="00AD6B4D">
        <w:rPr>
          <w:rFonts w:ascii="Times New Roman" w:hAnsi="Times New Roman" w:cs="Times New Roman"/>
          <w:lang w:val="en-US"/>
        </w:rPr>
        <w:t>Mageia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4.</w:t>
      </w:r>
    </w:p>
    <w:p w14:paraId="6E91D4D9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Red Hat Enterprise Linux 6.7 и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.</w:t>
      </w:r>
    </w:p>
    <w:p w14:paraId="6B9F812A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8 СП Рабочая Станция.</w:t>
      </w:r>
    </w:p>
    <w:p w14:paraId="612B1DAB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8 СП Сервер.</w:t>
      </w:r>
    </w:p>
    <w:p w14:paraId="4E1E1B3D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Образование 9.</w:t>
      </w:r>
    </w:p>
    <w:p w14:paraId="7407BF22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Образование 10.</w:t>
      </w:r>
    </w:p>
    <w:p w14:paraId="683C8298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Рабочая Станция 9.</w:t>
      </w:r>
    </w:p>
    <w:p w14:paraId="746AFC2C" w14:textId="77777777" w:rsidR="00AD6B4D" w:rsidRPr="00AD6B4D" w:rsidRDefault="00AD6B4D" w:rsidP="00AD6B4D">
      <w:pPr>
        <w:pStyle w:val="a4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</w:rPr>
        <w:t>Альт Рабочая Станция 10.</w:t>
      </w:r>
    </w:p>
    <w:p w14:paraId="475926F5" w14:textId="77777777" w:rsidR="00AD6B4D" w:rsidRPr="00AD6B4D" w:rsidRDefault="00AD6B4D" w:rsidP="00AD6B4D">
      <w:r w:rsidRPr="00AD6B4D"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14:paraId="42387253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AlmaLinux</w:t>
      </w:r>
      <w:proofErr w:type="spellEnd"/>
      <w:r w:rsidRPr="00AD6B4D">
        <w:rPr>
          <w:rFonts w:ascii="Times New Roman" w:hAnsi="Times New Roman" w:cs="Times New Roman"/>
        </w:rPr>
        <w:t xml:space="preserve"> OS 8.4.</w:t>
      </w:r>
    </w:p>
    <w:p w14:paraId="0A86B485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AlmaLinux</w:t>
      </w:r>
      <w:proofErr w:type="spellEnd"/>
      <w:r w:rsidRPr="00AD6B4D">
        <w:rPr>
          <w:rFonts w:ascii="Times New Roman" w:hAnsi="Times New Roman" w:cs="Times New Roman"/>
        </w:rPr>
        <w:t xml:space="preserve"> OS 8.5.</w:t>
      </w:r>
    </w:p>
    <w:p w14:paraId="6CC8080A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AlterOS</w:t>
      </w:r>
      <w:proofErr w:type="spellEnd"/>
      <w:r w:rsidRPr="00AD6B4D">
        <w:rPr>
          <w:rFonts w:ascii="Times New Roman" w:hAnsi="Times New Roman" w:cs="Times New Roman"/>
        </w:rPr>
        <w:t xml:space="preserve"> 7.5 и выше.</w:t>
      </w:r>
    </w:p>
    <w:p w14:paraId="50E94A8A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Amazon Linux 2.</w:t>
      </w:r>
    </w:p>
    <w:p w14:paraId="20DD60FC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Astra Linux Common Edition (очередное обновление 2.12).</w:t>
      </w:r>
    </w:p>
    <w:p w14:paraId="67DE56A5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Astra Linux Special Edition РУСБ.10015-01 (очередное обновление 1.5).</w:t>
      </w:r>
    </w:p>
    <w:p w14:paraId="57AEF37F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Astra Linux Special Edition РУСБ.10015-01 (очередное обновление 1.6).</w:t>
      </w:r>
    </w:p>
    <w:p w14:paraId="6DC03D21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Astra Linux Special Edition РУСБ.10015-16 (исполнение 1) (очередное обновление 1.6).</w:t>
      </w:r>
    </w:p>
    <w:p w14:paraId="02F60DB5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Astra Linux Special Edition РУСБ.10015-01 (очередное обновление 1.7).</w:t>
      </w:r>
    </w:p>
    <w:p w14:paraId="34788FD4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CentOS</w:t>
      </w:r>
      <w:proofErr w:type="spellEnd"/>
      <w:r w:rsidRPr="00AD6B4D">
        <w:rPr>
          <w:rFonts w:ascii="Times New Roman" w:hAnsi="Times New Roman" w:cs="Times New Roman"/>
        </w:rPr>
        <w:t xml:space="preserve"> 6.7 и выше.</w:t>
      </w:r>
    </w:p>
    <w:p w14:paraId="10327EE7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CentOS</w:t>
      </w:r>
      <w:proofErr w:type="spellEnd"/>
      <w:r w:rsidRPr="00AD6B4D">
        <w:rPr>
          <w:rFonts w:ascii="Times New Roman" w:hAnsi="Times New Roman" w:cs="Times New Roman"/>
        </w:rPr>
        <w:t xml:space="preserve"> 7.2 и выше.</w:t>
      </w:r>
    </w:p>
    <w:p w14:paraId="7C3B27F3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CentOS</w:t>
      </w:r>
      <w:proofErr w:type="spellEnd"/>
      <w:r w:rsidRPr="00AD6B4D">
        <w:rPr>
          <w:rFonts w:ascii="Times New Roman" w:hAnsi="Times New Roman" w:cs="Times New Roman"/>
        </w:rPr>
        <w:t xml:space="preserve"> 8.0 и выше.</w:t>
      </w:r>
    </w:p>
    <w:p w14:paraId="047892C9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Debian</w:t>
      </w:r>
      <w:proofErr w:type="spellEnd"/>
      <w:r w:rsidRPr="00AD6B4D">
        <w:rPr>
          <w:rFonts w:ascii="Times New Roman" w:hAnsi="Times New Roman" w:cs="Times New Roman"/>
        </w:rPr>
        <w:t xml:space="preserve"> GNU / Linux 9.4 и выше.</w:t>
      </w:r>
    </w:p>
    <w:p w14:paraId="20A3E617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Debian</w:t>
      </w:r>
      <w:proofErr w:type="spellEnd"/>
      <w:r w:rsidRPr="00AD6B4D">
        <w:rPr>
          <w:rFonts w:ascii="Times New Roman" w:hAnsi="Times New Roman" w:cs="Times New Roman"/>
        </w:rPr>
        <w:t xml:space="preserve"> GNU / Linux 10.1 и выше.</w:t>
      </w:r>
    </w:p>
    <w:p w14:paraId="4ABEB541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Debian</w:t>
      </w:r>
      <w:proofErr w:type="spellEnd"/>
      <w:r w:rsidRPr="00AD6B4D">
        <w:rPr>
          <w:rFonts w:ascii="Times New Roman" w:hAnsi="Times New Roman" w:cs="Times New Roman"/>
        </w:rPr>
        <w:t xml:space="preserve"> GNU / Linux 11.1 и выше.</w:t>
      </w:r>
    </w:p>
    <w:p w14:paraId="113C6199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EulerOS</w:t>
      </w:r>
      <w:proofErr w:type="spellEnd"/>
      <w:r w:rsidRPr="00AD6B4D">
        <w:rPr>
          <w:rFonts w:ascii="Times New Roman" w:hAnsi="Times New Roman" w:cs="Times New Roman"/>
        </w:rPr>
        <w:t xml:space="preserve"> V2.0SP2 2.2.17.</w:t>
      </w:r>
    </w:p>
    <w:p w14:paraId="5478DC09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EulerOS</w:t>
      </w:r>
      <w:proofErr w:type="spellEnd"/>
      <w:r w:rsidRPr="00AD6B4D">
        <w:rPr>
          <w:rFonts w:ascii="Times New Roman" w:hAnsi="Times New Roman" w:cs="Times New Roman"/>
        </w:rPr>
        <w:t xml:space="preserve"> V2.0SP5 2.5.6.</w:t>
      </w:r>
    </w:p>
    <w:p w14:paraId="3B9E1A9D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Linux </w:t>
      </w:r>
      <w:proofErr w:type="spellStart"/>
      <w:r w:rsidRPr="00AD6B4D">
        <w:rPr>
          <w:rFonts w:ascii="Times New Roman" w:hAnsi="Times New Roman" w:cs="Times New Roman"/>
        </w:rPr>
        <w:t>Mint</w:t>
      </w:r>
      <w:proofErr w:type="spellEnd"/>
      <w:r w:rsidRPr="00AD6B4D">
        <w:rPr>
          <w:rFonts w:ascii="Times New Roman" w:hAnsi="Times New Roman" w:cs="Times New Roman"/>
        </w:rPr>
        <w:t xml:space="preserve"> 19 и выше.</w:t>
      </w:r>
    </w:p>
    <w:p w14:paraId="3B6FCE9B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Linux </w:t>
      </w:r>
      <w:proofErr w:type="spellStart"/>
      <w:r w:rsidRPr="00AD6B4D">
        <w:rPr>
          <w:rFonts w:ascii="Times New Roman" w:hAnsi="Times New Roman" w:cs="Times New Roman"/>
        </w:rPr>
        <w:t>Mint</w:t>
      </w:r>
      <w:proofErr w:type="spellEnd"/>
      <w:r w:rsidRPr="00AD6B4D">
        <w:rPr>
          <w:rFonts w:ascii="Times New Roman" w:hAnsi="Times New Roman" w:cs="Times New Roman"/>
        </w:rPr>
        <w:t xml:space="preserve"> 20.1 и выше.</w:t>
      </w:r>
    </w:p>
    <w:p w14:paraId="4B55D46B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openSUSE</w:t>
      </w:r>
      <w:proofErr w:type="spellEnd"/>
      <w:r w:rsidRPr="00AD6B4D">
        <w:rPr>
          <w:rFonts w:ascii="Times New Roman" w:hAnsi="Times New Roman" w:cs="Times New Roman"/>
        </w:rPr>
        <w:t xml:space="preserve"> </w:t>
      </w:r>
      <w:proofErr w:type="spellStart"/>
      <w:r w:rsidRPr="00AD6B4D">
        <w:rPr>
          <w:rFonts w:ascii="Times New Roman" w:hAnsi="Times New Roman" w:cs="Times New Roman"/>
        </w:rPr>
        <w:t>Leap</w:t>
      </w:r>
      <w:proofErr w:type="spellEnd"/>
      <w:r w:rsidRPr="00AD6B4D">
        <w:rPr>
          <w:rFonts w:ascii="Times New Roman" w:hAnsi="Times New Roman" w:cs="Times New Roman"/>
        </w:rPr>
        <w:t xml:space="preserve"> 15.0 и выше.</w:t>
      </w:r>
    </w:p>
    <w:p w14:paraId="36C2EAFB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Oracle Linux 7.3 и выше.</w:t>
      </w:r>
    </w:p>
    <w:p w14:paraId="6EBD7E6A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Oracle Linux 8.0 и выше.</w:t>
      </w:r>
    </w:p>
    <w:p w14:paraId="76A7A389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Pardus</w:t>
      </w:r>
      <w:proofErr w:type="spellEnd"/>
      <w:r w:rsidRPr="00AD6B4D">
        <w:rPr>
          <w:rFonts w:ascii="Times New Roman" w:hAnsi="Times New Roman" w:cs="Times New Roman"/>
        </w:rPr>
        <w:t xml:space="preserve"> OS 19.1.</w:t>
      </w:r>
    </w:p>
    <w:p w14:paraId="1839C8DD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Red Hat Enterprise Linux 6.7 </w:t>
      </w:r>
      <w:r w:rsidRPr="00AD6B4D">
        <w:rPr>
          <w:rFonts w:ascii="Times New Roman" w:hAnsi="Times New Roman" w:cs="Times New Roman"/>
        </w:rPr>
        <w:t>и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выше</w:t>
      </w:r>
      <w:r w:rsidRPr="00AD6B4D">
        <w:rPr>
          <w:rFonts w:ascii="Times New Roman" w:hAnsi="Times New Roman" w:cs="Times New Roman"/>
          <w:lang w:val="en-US"/>
        </w:rPr>
        <w:t>.</w:t>
      </w:r>
    </w:p>
    <w:p w14:paraId="7BDB9721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Red Hat Enterprise Linux 7.2 </w:t>
      </w:r>
      <w:r w:rsidRPr="00AD6B4D">
        <w:rPr>
          <w:rFonts w:ascii="Times New Roman" w:hAnsi="Times New Roman" w:cs="Times New Roman"/>
        </w:rPr>
        <w:t>и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выше</w:t>
      </w:r>
      <w:r w:rsidRPr="00AD6B4D">
        <w:rPr>
          <w:rFonts w:ascii="Times New Roman" w:hAnsi="Times New Roman" w:cs="Times New Roman"/>
          <w:lang w:val="en-US"/>
        </w:rPr>
        <w:t>.</w:t>
      </w:r>
    </w:p>
    <w:p w14:paraId="3241CCD1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Red Hat Enterprise Linux 8.0 </w:t>
      </w:r>
      <w:r w:rsidRPr="00AD6B4D">
        <w:rPr>
          <w:rFonts w:ascii="Times New Roman" w:hAnsi="Times New Roman" w:cs="Times New Roman"/>
        </w:rPr>
        <w:t>и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выше</w:t>
      </w:r>
      <w:r w:rsidRPr="00AD6B4D">
        <w:rPr>
          <w:rFonts w:ascii="Times New Roman" w:hAnsi="Times New Roman" w:cs="Times New Roman"/>
          <w:lang w:val="en-US"/>
        </w:rPr>
        <w:t>.</w:t>
      </w:r>
    </w:p>
    <w:p w14:paraId="215B4345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SUSE Linux Enterprise Server 12 SP5 </w:t>
      </w:r>
      <w:r w:rsidRPr="00AD6B4D">
        <w:rPr>
          <w:rFonts w:ascii="Times New Roman" w:hAnsi="Times New Roman" w:cs="Times New Roman"/>
        </w:rPr>
        <w:t>и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выше</w:t>
      </w:r>
      <w:r w:rsidRPr="00AD6B4D">
        <w:rPr>
          <w:rFonts w:ascii="Times New Roman" w:hAnsi="Times New Roman" w:cs="Times New Roman"/>
          <w:lang w:val="en-US"/>
        </w:rPr>
        <w:t>.</w:t>
      </w:r>
    </w:p>
    <w:p w14:paraId="453083A2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SUSE Linux Enterprise Server 15 </w:t>
      </w:r>
      <w:r w:rsidRPr="00AD6B4D">
        <w:rPr>
          <w:rFonts w:ascii="Times New Roman" w:hAnsi="Times New Roman" w:cs="Times New Roman"/>
        </w:rPr>
        <w:t>и</w:t>
      </w:r>
      <w:r w:rsidRPr="00AD6B4D">
        <w:rPr>
          <w:rFonts w:ascii="Times New Roman" w:hAnsi="Times New Roman" w:cs="Times New Roman"/>
          <w:lang w:val="en-US"/>
        </w:rPr>
        <w:t xml:space="preserve"> </w:t>
      </w:r>
      <w:r w:rsidRPr="00AD6B4D">
        <w:rPr>
          <w:rFonts w:ascii="Times New Roman" w:hAnsi="Times New Roman" w:cs="Times New Roman"/>
        </w:rPr>
        <w:t>выше</w:t>
      </w:r>
      <w:r w:rsidRPr="00AD6B4D">
        <w:rPr>
          <w:rFonts w:ascii="Times New Roman" w:hAnsi="Times New Roman" w:cs="Times New Roman"/>
          <w:lang w:val="en-US"/>
        </w:rPr>
        <w:t>.</w:t>
      </w:r>
    </w:p>
    <w:p w14:paraId="7136C852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Ubuntu 18.04 LTS и выше.</w:t>
      </w:r>
    </w:p>
    <w:p w14:paraId="5DAFF643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Ubuntu 20.04 LTS.</w:t>
      </w:r>
    </w:p>
    <w:p w14:paraId="42874793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8 СП Рабочая Станция.</w:t>
      </w:r>
    </w:p>
    <w:p w14:paraId="5AD1A712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8 СП Сервер.</w:t>
      </w:r>
    </w:p>
    <w:p w14:paraId="3803411F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Образование 9.</w:t>
      </w:r>
    </w:p>
    <w:p w14:paraId="6FE60518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Образование 10.</w:t>
      </w:r>
    </w:p>
    <w:p w14:paraId="665E6AD1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Альт Рабочая Станция 9.</w:t>
      </w:r>
    </w:p>
    <w:p w14:paraId="4F34D2EE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Рабочая Станция 10.</w:t>
      </w:r>
    </w:p>
    <w:p w14:paraId="388CC9BB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Рабочая Станция К 10.</w:t>
      </w:r>
    </w:p>
    <w:p w14:paraId="0C23D989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Сервер 9.</w:t>
      </w:r>
    </w:p>
    <w:p w14:paraId="565D2500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Альт Сервер 10.</w:t>
      </w:r>
    </w:p>
    <w:p w14:paraId="4E614EBC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Гослинукс</w:t>
      </w:r>
      <w:proofErr w:type="spellEnd"/>
      <w:r w:rsidRPr="00AD6B4D">
        <w:rPr>
          <w:rFonts w:ascii="Times New Roman" w:hAnsi="Times New Roman" w:cs="Times New Roman"/>
        </w:rPr>
        <w:t xml:space="preserve"> 7.2.</w:t>
      </w:r>
    </w:p>
    <w:p w14:paraId="0616650E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РЕД ОС 7.3.</w:t>
      </w:r>
    </w:p>
    <w:p w14:paraId="242F8D00" w14:textId="77777777" w:rsidR="00AD6B4D" w:rsidRPr="00AD6B4D" w:rsidRDefault="00AD6B4D" w:rsidP="00AD6B4D">
      <w:pPr>
        <w:pStyle w:val="a4"/>
        <w:numPr>
          <w:ilvl w:val="0"/>
          <w:numId w:val="27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ОСОН "</w:t>
      </w:r>
      <w:proofErr w:type="spellStart"/>
      <w:r w:rsidRPr="00AD6B4D">
        <w:rPr>
          <w:rFonts w:ascii="Times New Roman" w:hAnsi="Times New Roman" w:cs="Times New Roman"/>
        </w:rPr>
        <w:t>ОСНова</w:t>
      </w:r>
      <w:proofErr w:type="spellEnd"/>
      <w:r w:rsidRPr="00AD6B4D">
        <w:rPr>
          <w:rFonts w:ascii="Times New Roman" w:hAnsi="Times New Roman" w:cs="Times New Roman"/>
        </w:rPr>
        <w:t>" (поддержка ядра 5.4.0-0.bpo.4.2-amd64 с ограничениями: не поддерживается проверка памяти, не поддерживается режим закрытой программной среды).</w:t>
      </w:r>
    </w:p>
    <w:p w14:paraId="4F40F458" w14:textId="77777777" w:rsidR="00AD6B4D" w:rsidRPr="00AD6B4D" w:rsidRDefault="00AD6B4D" w:rsidP="00AD6B4D">
      <w:r w:rsidRPr="00AD6B4D">
        <w:t>В программном средстве антивирусной защиты должны быть реализованы следующие функциональные возможности:</w:t>
      </w:r>
    </w:p>
    <w:p w14:paraId="09EAA86B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резидентного антивирусного мониторинга;</w:t>
      </w:r>
    </w:p>
    <w:p w14:paraId="0A4BB930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160C0F47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проверку ресурсов доступных по SMB / NFS;</w:t>
      </w:r>
    </w:p>
    <w:p w14:paraId="67B2CA0B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проверки памяти ядра;</w:t>
      </w:r>
    </w:p>
    <w:p w14:paraId="50FDEB20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38321061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по команде пользователя или администратора и по расписанию;</w:t>
      </w:r>
    </w:p>
    <w:p w14:paraId="73AB2656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антивирусную проверка файлов в архивах </w:t>
      </w:r>
      <w:proofErr w:type="spellStart"/>
      <w:r w:rsidRPr="00AD6B4D">
        <w:rPr>
          <w:rFonts w:ascii="Times New Roman" w:hAnsi="Times New Roman" w:cs="Times New Roman"/>
        </w:rPr>
        <w:t>zip</w:t>
      </w:r>
      <w:proofErr w:type="spellEnd"/>
      <w:r w:rsidRPr="00AD6B4D">
        <w:rPr>
          <w:rFonts w:ascii="Times New Roman" w:hAnsi="Times New Roman" w:cs="Times New Roman"/>
        </w:rPr>
        <w:t>; .7z*; .7-z; .</w:t>
      </w:r>
      <w:proofErr w:type="spellStart"/>
      <w:r w:rsidRPr="00AD6B4D">
        <w:rPr>
          <w:rFonts w:ascii="Times New Roman" w:hAnsi="Times New Roman" w:cs="Times New Roman"/>
        </w:rPr>
        <w:t>rar</w:t>
      </w:r>
      <w:proofErr w:type="spellEnd"/>
      <w:r w:rsidRPr="00AD6B4D">
        <w:rPr>
          <w:rFonts w:ascii="Times New Roman" w:hAnsi="Times New Roman" w:cs="Times New Roman"/>
        </w:rPr>
        <w:t>; .</w:t>
      </w:r>
      <w:proofErr w:type="spellStart"/>
      <w:r w:rsidRPr="00AD6B4D">
        <w:rPr>
          <w:rFonts w:ascii="Times New Roman" w:hAnsi="Times New Roman" w:cs="Times New Roman"/>
        </w:rPr>
        <w:t>iso</w:t>
      </w:r>
      <w:proofErr w:type="spellEnd"/>
      <w:r w:rsidRPr="00AD6B4D">
        <w:rPr>
          <w:rFonts w:ascii="Times New Roman" w:hAnsi="Times New Roman" w:cs="Times New Roman"/>
        </w:rPr>
        <w:t>; .</w:t>
      </w:r>
      <w:proofErr w:type="spellStart"/>
      <w:r w:rsidRPr="00AD6B4D">
        <w:rPr>
          <w:rFonts w:ascii="Times New Roman" w:hAnsi="Times New Roman" w:cs="Times New Roman"/>
        </w:rPr>
        <w:t>cab</w:t>
      </w:r>
      <w:proofErr w:type="spellEnd"/>
      <w:r w:rsidRPr="00AD6B4D">
        <w:rPr>
          <w:rFonts w:ascii="Times New Roman" w:hAnsi="Times New Roman" w:cs="Times New Roman"/>
        </w:rPr>
        <w:t>; .</w:t>
      </w:r>
      <w:proofErr w:type="spellStart"/>
      <w:r w:rsidRPr="00AD6B4D">
        <w:rPr>
          <w:rFonts w:ascii="Times New Roman" w:hAnsi="Times New Roman" w:cs="Times New Roman"/>
        </w:rPr>
        <w:t>jar</w:t>
      </w:r>
      <w:proofErr w:type="spellEnd"/>
      <w:r w:rsidRPr="00AD6B4D">
        <w:rPr>
          <w:rFonts w:ascii="Times New Roman" w:hAnsi="Times New Roman" w:cs="Times New Roman"/>
        </w:rPr>
        <w:t>; .bz;.bz2;. tbz</w:t>
      </w:r>
      <w:proofErr w:type="gramStart"/>
      <w:r w:rsidRPr="00AD6B4D">
        <w:rPr>
          <w:rFonts w:ascii="Times New Roman" w:hAnsi="Times New Roman" w:cs="Times New Roman"/>
        </w:rPr>
        <w:t>;.tbz</w:t>
      </w:r>
      <w:proofErr w:type="gramEnd"/>
      <w:r w:rsidRPr="00AD6B4D">
        <w:rPr>
          <w:rFonts w:ascii="Times New Roman" w:hAnsi="Times New Roman" w:cs="Times New Roman"/>
        </w:rPr>
        <w:t>2; .gz;.tgz; .</w:t>
      </w:r>
      <w:proofErr w:type="spellStart"/>
      <w:r w:rsidRPr="00AD6B4D">
        <w:rPr>
          <w:rFonts w:ascii="Times New Roman" w:hAnsi="Times New Roman" w:cs="Times New Roman"/>
        </w:rPr>
        <w:t>arj</w:t>
      </w:r>
      <w:proofErr w:type="spellEnd"/>
      <w:r w:rsidRPr="00AD6B4D">
        <w:rPr>
          <w:rFonts w:ascii="Times New Roman" w:hAnsi="Times New Roman" w:cs="Times New Roman"/>
        </w:rPr>
        <w:t>.;</w:t>
      </w:r>
    </w:p>
    <w:p w14:paraId="07EAADED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проверку сообщений электронной почты в текстовом формате (</w:t>
      </w:r>
      <w:proofErr w:type="spellStart"/>
      <w:r w:rsidRPr="00AD6B4D">
        <w:rPr>
          <w:rFonts w:ascii="Times New Roman" w:hAnsi="Times New Roman" w:cs="Times New Roman"/>
        </w:rPr>
        <w:t>Plain</w:t>
      </w:r>
      <w:proofErr w:type="spellEnd"/>
      <w:r w:rsidRPr="00AD6B4D">
        <w:rPr>
          <w:rFonts w:ascii="Times New Roman" w:hAnsi="Times New Roman" w:cs="Times New Roman"/>
        </w:rPr>
        <w:t xml:space="preserve"> </w:t>
      </w:r>
      <w:proofErr w:type="spellStart"/>
      <w:r w:rsidRPr="00AD6B4D">
        <w:rPr>
          <w:rFonts w:ascii="Times New Roman" w:hAnsi="Times New Roman" w:cs="Times New Roman"/>
        </w:rPr>
        <w:t>text</w:t>
      </w:r>
      <w:proofErr w:type="spellEnd"/>
      <w:r w:rsidRPr="00AD6B4D">
        <w:rPr>
          <w:rFonts w:ascii="Times New Roman" w:hAnsi="Times New Roman" w:cs="Times New Roman"/>
        </w:rPr>
        <w:t>);</w:t>
      </w:r>
    </w:p>
    <w:p w14:paraId="511F1A2A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313B9886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5657094C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включения опции блокирования файлов во время проверки;</w:t>
      </w:r>
    </w:p>
    <w:p w14:paraId="640C806C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помещение подозрительных и поврежденных объектов на карантин;</w:t>
      </w:r>
    </w:p>
    <w:p w14:paraId="4EA7AAF1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перехвата и проверки файловых операций на уровне SAMBA;</w:t>
      </w:r>
    </w:p>
    <w:p w14:paraId="1155B51F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20122A60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запуск задач по расписанию и/или сразу после загрузки операционной системы;</w:t>
      </w:r>
    </w:p>
    <w:p w14:paraId="73F05C9E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экспортировать и сохранять отчеты в форматах HTML и CSV;</w:t>
      </w:r>
    </w:p>
    <w:p w14:paraId="671E1EFE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0997F162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251400CA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управления через пользовательский графический интерфейс без </w:t>
      </w:r>
      <w:proofErr w:type="spellStart"/>
      <w:r w:rsidRPr="00AD6B4D">
        <w:rPr>
          <w:rFonts w:ascii="Times New Roman" w:hAnsi="Times New Roman" w:cs="Times New Roman"/>
        </w:rPr>
        <w:t>root</w:t>
      </w:r>
      <w:proofErr w:type="spellEnd"/>
      <w:r w:rsidRPr="00AD6B4D">
        <w:rPr>
          <w:rFonts w:ascii="Times New Roman" w:hAnsi="Times New Roman" w:cs="Times New Roman"/>
        </w:rPr>
        <w:t xml:space="preserve"> прав;</w:t>
      </w:r>
    </w:p>
    <w:p w14:paraId="0B6F041A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централизованное управление всеми вышеуказанными компонентами с помощью единой системы управления или веб-консоли;</w:t>
      </w:r>
    </w:p>
    <w:p w14:paraId="3CFD0E32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14:paraId="53166935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проверки съемных дисков;</w:t>
      </w:r>
    </w:p>
    <w:p w14:paraId="1DCEF650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отслеживания во входящем сетевом трафике активности, характерной для сетевых атак</w:t>
      </w:r>
    </w:p>
    <w:p w14:paraId="27CC2FA9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</w:t>
      </w:r>
    </w:p>
    <w:p w14:paraId="5F4D1CA4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получения данных о действиях программ на компьютере пользователя</w:t>
      </w:r>
      <w:bookmarkStart w:id="12" w:name="_Hlk117024045"/>
      <w:r w:rsidRPr="00AD6B4D">
        <w:rPr>
          <w:rFonts w:ascii="Times New Roman" w:hAnsi="Times New Roman" w:cs="Times New Roman"/>
        </w:rPr>
        <w:t>;</w:t>
      </w:r>
      <w:bookmarkEnd w:id="12"/>
    </w:p>
    <w:p w14:paraId="2C50ACE6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bookmarkStart w:id="13" w:name="_Toc94116375"/>
      <w:r w:rsidRPr="00AD6B4D">
        <w:rPr>
          <w:rFonts w:ascii="Times New Roman" w:hAnsi="Times New Roman" w:cs="Times New Roman"/>
        </w:rPr>
        <w:t>управления запуском программ на компьютерах пользователей (задача Контроль программ);</w:t>
      </w:r>
    </w:p>
    <w:p w14:paraId="2E05CDEB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bookmarkStart w:id="14" w:name="_Hlk117024057"/>
      <w:r w:rsidRPr="00AD6B4D">
        <w:rPr>
          <w:rFonts w:ascii="Times New Roman" w:hAnsi="Times New Roman" w:cs="Times New Roman"/>
        </w:rPr>
        <w:t>получения информации обо всех исполняемых файлах программ, хранящихся на компьютерах (задача Инвентаризация);</w:t>
      </w:r>
    </w:p>
    <w:p w14:paraId="2FB98C76" w14:textId="77777777" w:rsidR="00AD6B4D" w:rsidRPr="00AD6B4D" w:rsidRDefault="00AD6B4D" w:rsidP="00AD6B4D">
      <w:pPr>
        <w:pStyle w:val="a4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bookmarkStart w:id="15" w:name="_Hlk96352639"/>
      <w:bookmarkEnd w:id="14"/>
      <w:r w:rsidRPr="00AD6B4D">
        <w:rPr>
          <w:rFonts w:ascii="Times New Roman" w:hAnsi="Times New Roman" w:cs="Times New Roman"/>
        </w:rPr>
        <w:t>создание файлов трассировки при запуске программы.</w:t>
      </w:r>
    </w:p>
    <w:bookmarkEnd w:id="15"/>
    <w:p w14:paraId="7C4E4768" w14:textId="77777777" w:rsidR="00AD6B4D" w:rsidRPr="00AD6B4D" w:rsidRDefault="00AD6B4D" w:rsidP="00AD6769">
      <w:pPr>
        <w:rPr>
          <w:rStyle w:val="a9"/>
          <w:b w:val="0"/>
          <w:bCs w:val="0"/>
        </w:rPr>
      </w:pPr>
      <w:r w:rsidRPr="00AD6B4D">
        <w:rPr>
          <w:rStyle w:val="a9"/>
        </w:rPr>
        <w:lastRenderedPageBreak/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  <w:bookmarkEnd w:id="13"/>
    </w:p>
    <w:p w14:paraId="621657FE" w14:textId="77777777" w:rsidR="00AD6B4D" w:rsidRPr="00AD6B4D" w:rsidRDefault="00AD6B4D" w:rsidP="00AD6B4D">
      <w:r w:rsidRPr="00AD6B4D"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14:paraId="0E3A84D1" w14:textId="77777777" w:rsidR="00AD6B4D" w:rsidRPr="00AD6B4D" w:rsidRDefault="00AD6B4D" w:rsidP="00AD6B4D">
      <w:r w:rsidRPr="00AD6B4D">
        <w:t>32-разрядных операционных систем Microsoft Windows</w:t>
      </w:r>
    </w:p>
    <w:p w14:paraId="7605FBB9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2003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5E96D214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2003 R2 Foundation /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5B063C6E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2008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194928C5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2008 Core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.</w:t>
      </w:r>
    </w:p>
    <w:p w14:paraId="26ADDB1E" w14:textId="77777777" w:rsidR="00AD6B4D" w:rsidRPr="00AD6B4D" w:rsidRDefault="00AD6B4D" w:rsidP="00AD6B4D">
      <w:r w:rsidRPr="00AD6B4D">
        <w:t xml:space="preserve">64-разрядных операционных систем </w:t>
      </w:r>
      <w:r w:rsidRPr="00AD6B4D">
        <w:rPr>
          <w:lang w:val="en-US"/>
        </w:rPr>
        <w:t>Microsoft</w:t>
      </w:r>
      <w:r w:rsidRPr="00AD6B4D">
        <w:t xml:space="preserve"> </w:t>
      </w:r>
      <w:r w:rsidRPr="00AD6B4D">
        <w:rPr>
          <w:lang w:val="en-US"/>
        </w:rPr>
        <w:t>Windows</w:t>
      </w:r>
    </w:p>
    <w:p w14:paraId="76BBE7A9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2003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21B32F77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2003 R2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72309F73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2008 Core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4E61F9F5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2008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1FBF1D86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Microsoft Small Business Server 2008 Standard / Premium SP2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01DC5847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2008 R2 Foundation /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SP1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7D3350EA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Windows Server 2008 R2 Core Standard / Enterprise / Datacenter с </w:t>
      </w:r>
      <w:proofErr w:type="spellStart"/>
      <w:r w:rsidRPr="00AD6B4D">
        <w:rPr>
          <w:rFonts w:ascii="Times New Roman" w:hAnsi="Times New Roman" w:cs="Times New Roman"/>
          <w:lang w:val="en-US"/>
        </w:rPr>
        <w:t>пакетом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обновлений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SP1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34B418E5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>Windows</w:t>
      </w:r>
      <w:r w:rsidRPr="00AD6B4D">
        <w:rPr>
          <w:rFonts w:ascii="Times New Roman" w:hAnsi="Times New Roman" w:cs="Times New Roman"/>
        </w:rPr>
        <w:t xml:space="preserve"> </w:t>
      </w:r>
      <w:r w:rsidRPr="00AD6B4D">
        <w:rPr>
          <w:rFonts w:ascii="Times New Roman" w:hAnsi="Times New Roman" w:cs="Times New Roman"/>
          <w:lang w:val="en-US"/>
        </w:rPr>
        <w:t>Hyper</w:t>
      </w:r>
      <w:r w:rsidRPr="00AD6B4D">
        <w:rPr>
          <w:rFonts w:ascii="Times New Roman" w:hAnsi="Times New Roman" w:cs="Times New Roman"/>
        </w:rPr>
        <w:t>-</w:t>
      </w:r>
      <w:r w:rsidRPr="00AD6B4D">
        <w:rPr>
          <w:rFonts w:ascii="Times New Roman" w:hAnsi="Times New Roman" w:cs="Times New Roman"/>
          <w:lang w:val="en-US"/>
        </w:rPr>
        <w:t>V</w:t>
      </w:r>
      <w:r w:rsidRPr="00AD6B4D">
        <w:rPr>
          <w:rFonts w:ascii="Times New Roman" w:hAnsi="Times New Roman" w:cs="Times New Roman"/>
        </w:rPr>
        <w:t xml:space="preserve"> </w:t>
      </w:r>
      <w:r w:rsidRPr="00AD6B4D">
        <w:rPr>
          <w:rFonts w:ascii="Times New Roman" w:hAnsi="Times New Roman" w:cs="Times New Roman"/>
          <w:lang w:val="en-US"/>
        </w:rPr>
        <w:t>Server</w:t>
      </w:r>
      <w:r w:rsidRPr="00AD6B4D">
        <w:rPr>
          <w:rFonts w:ascii="Times New Roman" w:hAnsi="Times New Roman" w:cs="Times New Roman"/>
        </w:rPr>
        <w:t xml:space="preserve"> 2008 </w:t>
      </w:r>
      <w:r w:rsidRPr="00AD6B4D">
        <w:rPr>
          <w:rFonts w:ascii="Times New Roman" w:hAnsi="Times New Roman" w:cs="Times New Roman"/>
          <w:lang w:val="en-US"/>
        </w:rPr>
        <w:t>R</w:t>
      </w:r>
      <w:r w:rsidRPr="00AD6B4D">
        <w:rPr>
          <w:rFonts w:ascii="Times New Roman" w:hAnsi="Times New Roman" w:cs="Times New Roman"/>
        </w:rPr>
        <w:t xml:space="preserve">2 с пакетом обновлений </w:t>
      </w:r>
      <w:r w:rsidRPr="00AD6B4D">
        <w:rPr>
          <w:rFonts w:ascii="Times New Roman" w:hAnsi="Times New Roman" w:cs="Times New Roman"/>
          <w:lang w:val="en-US"/>
        </w:rPr>
        <w:t>SP</w:t>
      </w:r>
      <w:r w:rsidRPr="00AD6B4D">
        <w:rPr>
          <w:rFonts w:ascii="Times New Roman" w:hAnsi="Times New Roman" w:cs="Times New Roman"/>
        </w:rPr>
        <w:t>1 или выше;</w:t>
      </w:r>
    </w:p>
    <w:p w14:paraId="7C2BEBB8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Microsoft Small Business Server 2011 Essentials / Standard SP1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D6B4D">
        <w:rPr>
          <w:rFonts w:ascii="Times New Roman" w:hAnsi="Times New Roman" w:cs="Times New Roman"/>
          <w:lang w:val="en-US"/>
        </w:rPr>
        <w:t>выше</w:t>
      </w:r>
      <w:proofErr w:type="spellEnd"/>
      <w:r w:rsidRPr="00AD6B4D">
        <w:rPr>
          <w:rFonts w:ascii="Times New Roman" w:hAnsi="Times New Roman" w:cs="Times New Roman"/>
          <w:lang w:val="en-US"/>
        </w:rPr>
        <w:t>;</w:t>
      </w:r>
    </w:p>
    <w:p w14:paraId="3BFEEC94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Microsoft Windows MultiPoint Server 2011 Standard / Premium;</w:t>
      </w:r>
    </w:p>
    <w:p w14:paraId="3DC6B19F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2012 Foundation / Essentials / Standard / Datacenter;</w:t>
      </w:r>
    </w:p>
    <w:p w14:paraId="0A990206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2012 Core Foundation / Essentials / Standard / Datacenter;</w:t>
      </w:r>
    </w:p>
    <w:p w14:paraId="2AEF4AD1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Microsoft MultiPoint Server 2012 Standard / Premium;</w:t>
      </w:r>
    </w:p>
    <w:p w14:paraId="3915F4F7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Storage Server 2012;</w:t>
      </w:r>
    </w:p>
    <w:p w14:paraId="1A6374AF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Hyper-V Server 2012;</w:t>
      </w:r>
    </w:p>
    <w:p w14:paraId="748025F4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2012 R2 Foundation / Essentials / Standard / Datacenter;</w:t>
      </w:r>
    </w:p>
    <w:p w14:paraId="733CED4F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2012 R2 Core Foundation / Essentials / Standard / Datacenter;</w:t>
      </w:r>
    </w:p>
    <w:p w14:paraId="0368F0A8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Storage Server 2012 R2;</w:t>
      </w:r>
    </w:p>
    <w:p w14:paraId="6BE5015E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Hyper-V Server 2012 R2;</w:t>
      </w:r>
    </w:p>
    <w:p w14:paraId="4B727706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2016 Essentials / Standard / Datacenter;</w:t>
      </w:r>
    </w:p>
    <w:p w14:paraId="014CEF09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2016 MultiPoint;</w:t>
      </w:r>
    </w:p>
    <w:p w14:paraId="7F7AD52D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2016 Core Standard / Datacenter;</w:t>
      </w:r>
    </w:p>
    <w:p w14:paraId="2651264C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Microsoft Windows MultiPoint Server 2016;</w:t>
      </w:r>
    </w:p>
    <w:p w14:paraId="1236F5DF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Storage Server 2016;</w:t>
      </w:r>
    </w:p>
    <w:p w14:paraId="618331B1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Hyper-V Server 2016;</w:t>
      </w:r>
    </w:p>
    <w:p w14:paraId="011650A9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2019 Essentials / Standard / Datacenter;</w:t>
      </w:r>
    </w:p>
    <w:p w14:paraId="50211273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2019 Core;</w:t>
      </w:r>
    </w:p>
    <w:p w14:paraId="1FCDA251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Storage Server 2019;</w:t>
      </w:r>
    </w:p>
    <w:p w14:paraId="2ED8C8E1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Hyper-V Server 2019;</w:t>
      </w:r>
    </w:p>
    <w:p w14:paraId="4D9F3634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Windows Server 2022;</w:t>
      </w:r>
    </w:p>
    <w:p w14:paraId="6FEF5A41" w14:textId="77777777" w:rsidR="00AD6B4D" w:rsidRPr="00AD6B4D" w:rsidRDefault="00AD6B4D" w:rsidP="00AD6B4D">
      <w:pPr>
        <w:pStyle w:val="a4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>Windows 10 Enterprise multi-session.</w:t>
      </w:r>
    </w:p>
    <w:p w14:paraId="4C6668FF" w14:textId="77777777" w:rsidR="00AD6B4D" w:rsidRPr="00AD6B4D" w:rsidRDefault="00AD6B4D" w:rsidP="00AD6B4D">
      <w:r w:rsidRPr="00AD6B4D">
        <w:t>В программном средстве антивирусной защиты должны быть реализованы следующие функциональные возможности:</w:t>
      </w:r>
    </w:p>
    <w:p w14:paraId="0FD6E25F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14:paraId="41B700EC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антивирусное сканирование по команде пользователя или администратора и по расписанию;</w:t>
      </w:r>
    </w:p>
    <w:p w14:paraId="24AB303B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запуск задач по расписанию и/или сразу после загрузки операционной системы;</w:t>
      </w:r>
    </w:p>
    <w:p w14:paraId="566620BF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14:paraId="27032D02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антивирусная проверка и лечение файлов в архивах форматов RAR, ARJ, ZIP, CAB;</w:t>
      </w:r>
    </w:p>
    <w:p w14:paraId="3FE2759A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защита файлов, альтернативных потоков файловых систем (NTFS-</w:t>
      </w:r>
      <w:proofErr w:type="spellStart"/>
      <w:r w:rsidRPr="00AD6B4D">
        <w:rPr>
          <w:rFonts w:ascii="Times New Roman" w:hAnsi="Times New Roman" w:cs="Times New Roman"/>
        </w:rPr>
        <w:t>streams</w:t>
      </w:r>
      <w:proofErr w:type="spellEnd"/>
      <w:r w:rsidRPr="00AD6B4D">
        <w:rPr>
          <w:rFonts w:ascii="Times New Roman" w:hAnsi="Times New Roman" w:cs="Times New Roman"/>
        </w:rPr>
        <w:t>), загрузочной записи, загрузочных секторов локальных и съемных дисков;</w:t>
      </w:r>
    </w:p>
    <w:p w14:paraId="6DC6608C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непрерывное отслеживание попыток выполнения на защищаемом сервере скриптов </w:t>
      </w:r>
      <w:proofErr w:type="spellStart"/>
      <w:r w:rsidRPr="00AD6B4D">
        <w:rPr>
          <w:rFonts w:ascii="Times New Roman" w:hAnsi="Times New Roman" w:cs="Times New Roman"/>
        </w:rPr>
        <w:t>VBScript</w:t>
      </w:r>
      <w:proofErr w:type="spellEnd"/>
      <w:r w:rsidRPr="00AD6B4D">
        <w:rPr>
          <w:rFonts w:ascii="Times New Roman" w:hAnsi="Times New Roman" w:cs="Times New Roman"/>
        </w:rPr>
        <w:t xml:space="preserve"> и </w:t>
      </w:r>
      <w:proofErr w:type="spellStart"/>
      <w:r w:rsidRPr="00AD6B4D">
        <w:rPr>
          <w:rFonts w:ascii="Times New Roman" w:hAnsi="Times New Roman" w:cs="Times New Roman"/>
        </w:rPr>
        <w:t>JScript</w:t>
      </w:r>
      <w:proofErr w:type="spellEnd"/>
      <w:r w:rsidRPr="00AD6B4D">
        <w:rPr>
          <w:rFonts w:ascii="Times New Roman" w:hAnsi="Times New Roman" w:cs="Times New Roman"/>
        </w:rPr>
        <w:t xml:space="preserve">, созданных по технологиям Microsoft Windows </w:t>
      </w:r>
      <w:proofErr w:type="spellStart"/>
      <w:r w:rsidRPr="00AD6B4D">
        <w:rPr>
          <w:rFonts w:ascii="Times New Roman" w:hAnsi="Times New Roman" w:cs="Times New Roman"/>
        </w:rPr>
        <w:t>Script</w:t>
      </w:r>
      <w:proofErr w:type="spellEnd"/>
      <w:r w:rsidRPr="00AD6B4D">
        <w:rPr>
          <w:rFonts w:ascii="Times New Roman" w:hAnsi="Times New Roman" w:cs="Times New Roman"/>
        </w:rPr>
        <w:t xml:space="preserve"> Technologies (или Active </w:t>
      </w:r>
      <w:proofErr w:type="spellStart"/>
      <w:r w:rsidRPr="00AD6B4D">
        <w:rPr>
          <w:rFonts w:ascii="Times New Roman" w:hAnsi="Times New Roman" w:cs="Times New Roman"/>
        </w:rPr>
        <w:t>Scripting</w:t>
      </w:r>
      <w:proofErr w:type="spellEnd"/>
      <w:r w:rsidRPr="00AD6B4D">
        <w:rPr>
          <w:rFonts w:ascii="Times New Roman" w:hAnsi="Times New Roman" w:cs="Times New Roman"/>
        </w:rPr>
        <w:t xml:space="preserve">), проверка программного кода скриптов и автоматически запрещение выполнение тех из них, которые признаются опасными. </w:t>
      </w:r>
    </w:p>
    <w:p w14:paraId="6E72BF43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 w14:paraId="43205677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проверки контейнеров Microsoft Windows;</w:t>
      </w:r>
    </w:p>
    <w:p w14:paraId="4AA1E713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защиты от эксплуатирования уязвимостей в памяти процессов;</w:t>
      </w:r>
    </w:p>
    <w:p w14:paraId="402AA78F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14:paraId="3F6AE2C1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добавлять процессы в список защищаемых;</w:t>
      </w:r>
    </w:p>
    <w:p w14:paraId="0289DCBC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7DE5CADF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проверка собственных модулей на возможное нарушение их целостности посредством отдельной задачи;</w:t>
      </w:r>
    </w:p>
    <w:p w14:paraId="73A4BE27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настройки проверки критических областей сервера в качестве отдельной задачи;</w:t>
      </w:r>
    </w:p>
    <w:p w14:paraId="121FD9BA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14:paraId="6AF07C46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продолжать антивирусное сканирование в фоновом режиме;</w:t>
      </w:r>
    </w:p>
    <w:p w14:paraId="26DC831D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14:paraId="749EC8C6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14:paraId="0A893A96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интеграции с SIEM системами;</w:t>
      </w:r>
    </w:p>
    <w:p w14:paraId="4D993A46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указания количества рабочих процессов антивируса вручную;</w:t>
      </w:r>
    </w:p>
    <w:p w14:paraId="0A5D6899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отключить графический интерфейс;</w:t>
      </w:r>
    </w:p>
    <w:p w14:paraId="3C826EE7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удаленной и локальной консоли управления;</w:t>
      </w:r>
    </w:p>
    <w:p w14:paraId="72E56C08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управления параметрами антивируса из командной строки;</w:t>
      </w:r>
    </w:p>
    <w:p w14:paraId="666E601F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централизованное управление всеми вышеуказанными компонентами с помощью единой системы управления;</w:t>
      </w:r>
    </w:p>
    <w:p w14:paraId="336A70C9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15759B99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защита </w:t>
      </w:r>
      <w:proofErr w:type="gramStart"/>
      <w:r w:rsidRPr="00AD6B4D">
        <w:rPr>
          <w:rFonts w:ascii="Times New Roman" w:hAnsi="Times New Roman" w:cs="Times New Roman"/>
        </w:rPr>
        <w:t>от сетевых угроз</w:t>
      </w:r>
      <w:proofErr w:type="gramEnd"/>
      <w:r w:rsidRPr="00AD6B4D">
        <w:rPr>
          <w:rFonts w:ascii="Times New Roman" w:hAnsi="Times New Roman" w:cs="Times New Roman"/>
        </w:rPr>
        <w:t xml:space="preserve"> обеспечивающая анализ входящего трафика на наличие признаков сетевых атак;</w:t>
      </w:r>
    </w:p>
    <w:p w14:paraId="5BDF087C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включение или выключение защиты процессов программы от внешних угроз (по умолчанию функция включена). При включенной функции программа защищает собственные процессы, а также процессы Агента администрирования от вмешательства сторонних процессов.</w:t>
      </w:r>
    </w:p>
    <w:p w14:paraId="165556F7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контроль устройств, в том числе сетевых карт и модемов;</w:t>
      </w:r>
    </w:p>
    <w:p w14:paraId="62F5F401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веб-контроль;</w:t>
      </w:r>
    </w:p>
    <w:p w14:paraId="109EC600" w14:textId="77777777" w:rsidR="00AD6B4D" w:rsidRPr="00AD6B4D" w:rsidRDefault="00AD6B4D" w:rsidP="00AD6B4D">
      <w:pPr>
        <w:pStyle w:val="a4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защита от почтовых угроз (плагин для Outlook);</w:t>
      </w:r>
    </w:p>
    <w:p w14:paraId="361E963D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защищать HTTP и HTTPS трафик от вирусов и фишинга, с проверкой ссылок базам вредоносных веб-адресов и возможностью проверки валидности сертификатов веб-серверов, перехват трафика должен осуществляться с помощью драйвера перехвата или же с помощью его перенаправления;</w:t>
      </w:r>
    </w:p>
    <w:p w14:paraId="4E766A64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создания специальных правил, запрещающих или разрешающих установку и/или запуск программ для всех или же для определенных групп пользователей (Active Directory или локальных пользователей/групп);</w:t>
      </w:r>
    </w:p>
    <w:p w14:paraId="2FDC5C11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создания специальных правил должно контролировать приложения по пути нахождения программы, метаданным, сертификату или его отпечатку, контрольной сумме;</w:t>
      </w:r>
    </w:p>
    <w:p w14:paraId="33C4B492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создания специальных правил должно работать в режиме черного или белого списка, а также в режиме сбора статистики или блокировки, должно иметь возможность создания списка доверенных пакетов обновлений, которые могут изменять и запускать вложенные в них файлы;</w:t>
      </w:r>
    </w:p>
    <w:p w14:paraId="1C5007F4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осуществление контроля работы пользователя с внешними устройствами ввода/вывода, с возможностью создания списка доверенных устройств и возможностью предоставления привилегий для использования внешних устройств определенным пользователям из Active Directory;</w:t>
      </w:r>
    </w:p>
    <w:p w14:paraId="454DD6FC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осуществление контроля работы с сетью Интернет, в том числе включение явного запрета или разрешения доступа к ресурсам определенного содержания, категории заранее созданной и динамически обновляемой производителем;</w:t>
      </w:r>
    </w:p>
    <w:p w14:paraId="563D55FD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информирование администратора о подключении внешних устройств;</w:t>
      </w:r>
    </w:p>
    <w:p w14:paraId="0A18BFF4" w14:textId="77777777" w:rsidR="00AD6B4D" w:rsidRPr="00AD6B4D" w:rsidRDefault="00AD6B4D" w:rsidP="00AD6B4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механизмов автоматической генерации правил для контроля устройств и приложений;</w:t>
      </w:r>
    </w:p>
    <w:p w14:paraId="72889C79" w14:textId="77777777" w:rsidR="00AD6B4D" w:rsidRPr="00AD6B4D" w:rsidRDefault="00AD6B4D" w:rsidP="00AD6769">
      <w:pPr>
        <w:rPr>
          <w:rStyle w:val="a9"/>
          <w:b w:val="0"/>
          <w:bCs w:val="0"/>
        </w:rPr>
      </w:pPr>
      <w:bookmarkStart w:id="16" w:name="_Toc35104877"/>
      <w:bookmarkStart w:id="17" w:name="_Toc94116377"/>
      <w:r w:rsidRPr="00AD6B4D">
        <w:rPr>
          <w:rStyle w:val="a9"/>
        </w:rPr>
        <w:t>Требования к системе защиты веб-трафика</w:t>
      </w:r>
      <w:bookmarkEnd w:id="16"/>
      <w:bookmarkEnd w:id="17"/>
    </w:p>
    <w:p w14:paraId="7DE7CDEE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Система должна поставляться в виде </w:t>
      </w:r>
    </w:p>
    <w:p w14:paraId="40D42CF4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ISO-образа, с предустановленной операционной системой, прокси-сервером и средствами защиты и контроля трафика</w:t>
      </w:r>
    </w:p>
    <w:p w14:paraId="26CD7278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RPM- или </w:t>
      </w:r>
      <w:r w:rsidRPr="00AD6B4D">
        <w:rPr>
          <w:rFonts w:ascii="Times New Roman" w:hAnsi="Times New Roman" w:cs="Times New Roman"/>
          <w:lang w:val="en-US"/>
        </w:rPr>
        <w:t>DEB</w:t>
      </w:r>
      <w:r w:rsidRPr="00AD6B4D">
        <w:rPr>
          <w:rFonts w:ascii="Times New Roman" w:hAnsi="Times New Roman" w:cs="Times New Roman"/>
        </w:rPr>
        <w:t>- пакета, содержащего дистрибутив программы для защиты и контроля трафика</w:t>
      </w:r>
    </w:p>
    <w:p w14:paraId="32AD39AA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Система должна поддерживать установку и работу на следующих операционных системах:</w:t>
      </w:r>
    </w:p>
    <w:p w14:paraId="3A8A00F4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Red Hat Enterprise Linux </w:t>
      </w:r>
      <w:r w:rsidRPr="00AD6B4D">
        <w:rPr>
          <w:rFonts w:ascii="Times New Roman" w:hAnsi="Times New Roman" w:cs="Times New Roman"/>
        </w:rPr>
        <w:t>версии</w:t>
      </w:r>
      <w:r w:rsidRPr="00AD6B4D">
        <w:rPr>
          <w:rFonts w:ascii="Times New Roman" w:hAnsi="Times New Roman" w:cs="Times New Roman"/>
          <w:lang w:val="en-US"/>
        </w:rPr>
        <w:t xml:space="preserve"> 7.7, 8.</w:t>
      </w:r>
    </w:p>
    <w:p w14:paraId="5B537472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Ubuntu 18.04.3 LTS.</w:t>
      </w:r>
    </w:p>
    <w:p w14:paraId="2BA71128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Debian</w:t>
      </w:r>
      <w:proofErr w:type="spellEnd"/>
      <w:r w:rsidRPr="00AD6B4D">
        <w:rPr>
          <w:rFonts w:ascii="Times New Roman" w:hAnsi="Times New Roman" w:cs="Times New Roman"/>
        </w:rPr>
        <w:t xml:space="preserve"> 9.11, 10.1.</w:t>
      </w:r>
    </w:p>
    <w:p w14:paraId="4349F9E8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SUSE Linux Enterprise Server 15 SP1.</w:t>
      </w:r>
    </w:p>
    <w:p w14:paraId="080512F9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proofErr w:type="spellStart"/>
      <w:r w:rsidRPr="00AD6B4D">
        <w:rPr>
          <w:rFonts w:ascii="Times New Roman" w:hAnsi="Times New Roman" w:cs="Times New Roman"/>
        </w:rPr>
        <w:t>CentOS</w:t>
      </w:r>
      <w:proofErr w:type="spellEnd"/>
      <w:r w:rsidRPr="00AD6B4D">
        <w:rPr>
          <w:rFonts w:ascii="Times New Roman" w:hAnsi="Times New Roman" w:cs="Times New Roman"/>
        </w:rPr>
        <w:t xml:space="preserve"> версии 7.7.</w:t>
      </w:r>
    </w:p>
    <w:p w14:paraId="45B59E31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Система должна поддерживать установку на физический и виртуальный сервер, для работы в виртуальной среде должна поддерживать установку на следующие гипервизоры:</w:t>
      </w:r>
    </w:p>
    <w:p w14:paraId="63829F6E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VMware </w:t>
      </w:r>
      <w:proofErr w:type="spellStart"/>
      <w:r w:rsidRPr="00AD6B4D">
        <w:rPr>
          <w:rFonts w:ascii="Times New Roman" w:hAnsi="Times New Roman" w:cs="Times New Roman"/>
        </w:rPr>
        <w:t>ESXi</w:t>
      </w:r>
      <w:proofErr w:type="spellEnd"/>
      <w:r w:rsidRPr="00AD6B4D">
        <w:rPr>
          <w:rFonts w:ascii="Times New Roman" w:hAnsi="Times New Roman" w:cs="Times New Roman"/>
        </w:rPr>
        <w:t xml:space="preserve"> 6.5 Update 2 / 6.7 Update 1.</w:t>
      </w:r>
    </w:p>
    <w:p w14:paraId="252B32CD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Microsoft Hyper-V Server 2016 / 2019.</w:t>
      </w:r>
    </w:p>
    <w:p w14:paraId="0548B546" w14:textId="77777777" w:rsidR="00AD6B4D" w:rsidRPr="00AD6B4D" w:rsidRDefault="00AD6B4D" w:rsidP="00AD6B4D">
      <w:r w:rsidRPr="00AD6B4D">
        <w:t>Система защиты веб-трафика должна обеспечивать защиту пользователей корпоративной сети при работе с веб-ресурсами: удалять вредоносные программы и другие программы, представляющие угрозу, из потока данных, поступающего в корпоративную сеть из интернета по протоколам HTTP(S) и FTP, блокировать зараженные и фишинговые веб-сайты, а также контролировать доступ к веб-ресурсам на основании категорий веб-ресурсов и типов контента и обеспечивать следующие функциональные возможности:</w:t>
      </w:r>
    </w:p>
    <w:p w14:paraId="515EE6E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выполнять антивирусную проверку объектов, передаваемых через прокси-сервер.</w:t>
      </w:r>
    </w:p>
    <w:p w14:paraId="40CC95F7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лечить обнаруженные зараженные объекты и, если лечение невозможно, запрещать доступ к объекту.</w:t>
      </w:r>
    </w:p>
    <w:p w14:paraId="03A1F61B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обнаруживать и лечить вирусы в любых типах файлов и вложений.</w:t>
      </w:r>
    </w:p>
    <w:p w14:paraId="776B2752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блокировать вредоносные и фишинговые веб-сайты.</w:t>
      </w:r>
    </w:p>
    <w:p w14:paraId="64D079DC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использовать дополнительный уровень проверки на основе репутационных облачных сервисов производителя антивирусных средств защиты для обеспечения более высокой скорости реакции на угрозы, не дожидаясь обновления баз программы, а также снижения вероятности ложных срабатываний.</w:t>
      </w:r>
    </w:p>
    <w:p w14:paraId="2CDFDD8A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осуществлять контроль и защиту SSL-шифрованного сетевого трафика при замене сертификата на стороне встроенного или внешнего прокси-сервера.</w:t>
      </w:r>
    </w:p>
    <w:p w14:paraId="2342D13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настраивать правила доступа и защиты на основании следующих критериев:</w:t>
      </w:r>
    </w:p>
    <w:p w14:paraId="556051BD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Категория веб-сайта</w:t>
      </w:r>
    </w:p>
    <w:p w14:paraId="6B2CB30C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 xml:space="preserve">URL </w:t>
      </w:r>
      <w:r w:rsidRPr="00AD6B4D">
        <w:rPr>
          <w:rFonts w:ascii="Times New Roman" w:hAnsi="Times New Roman" w:cs="Times New Roman"/>
        </w:rPr>
        <w:t>ресурса</w:t>
      </w:r>
    </w:p>
    <w:p w14:paraId="2CDDC913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Имя файла</w:t>
      </w:r>
    </w:p>
    <w:p w14:paraId="53779F2A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Тип файла</w:t>
      </w:r>
    </w:p>
    <w:p w14:paraId="2F21F01E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Размер файла</w:t>
      </w:r>
    </w:p>
    <w:p w14:paraId="44056AEB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MIME-тип</w:t>
      </w:r>
    </w:p>
    <w:p w14:paraId="1EE37FCE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Хеш-сумма файла (</w:t>
      </w:r>
      <w:r w:rsidRPr="00AD6B4D">
        <w:rPr>
          <w:rFonts w:ascii="Times New Roman" w:hAnsi="Times New Roman" w:cs="Times New Roman"/>
          <w:lang w:val="en-US"/>
        </w:rPr>
        <w:t>MD</w:t>
      </w:r>
      <w:r w:rsidRPr="00AD6B4D">
        <w:rPr>
          <w:rFonts w:ascii="Times New Roman" w:hAnsi="Times New Roman" w:cs="Times New Roman"/>
        </w:rPr>
        <w:t xml:space="preserve">5, </w:t>
      </w:r>
      <w:r w:rsidRPr="00AD6B4D">
        <w:rPr>
          <w:rFonts w:ascii="Times New Roman" w:hAnsi="Times New Roman" w:cs="Times New Roman"/>
          <w:lang w:val="en-US"/>
        </w:rPr>
        <w:t>SHA</w:t>
      </w:r>
      <w:r w:rsidRPr="00AD6B4D">
        <w:rPr>
          <w:rFonts w:ascii="Times New Roman" w:hAnsi="Times New Roman" w:cs="Times New Roman"/>
        </w:rPr>
        <w:t>256)</w:t>
      </w:r>
    </w:p>
    <w:p w14:paraId="18AAD1CA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Направление трафика</w:t>
      </w:r>
    </w:p>
    <w:p w14:paraId="6C3EDE97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HTTP-метод</w:t>
      </w:r>
    </w:p>
    <w:p w14:paraId="42EE2723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HTTP Content-</w:t>
      </w:r>
      <w:proofErr w:type="spellStart"/>
      <w:r w:rsidRPr="00AD6B4D">
        <w:rPr>
          <w:rFonts w:ascii="Times New Roman" w:hAnsi="Times New Roman" w:cs="Times New Roman"/>
        </w:rPr>
        <w:t>Length</w:t>
      </w:r>
      <w:proofErr w:type="spellEnd"/>
    </w:p>
    <w:p w14:paraId="4560534A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>LDAP-</w:t>
      </w:r>
      <w:r w:rsidRPr="00AD6B4D">
        <w:rPr>
          <w:rFonts w:ascii="Times New Roman" w:hAnsi="Times New Roman" w:cs="Times New Roman"/>
        </w:rPr>
        <w:t>запись</w:t>
      </w:r>
    </w:p>
    <w:p w14:paraId="1B68151A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>User-agent</w:t>
      </w:r>
    </w:p>
    <w:p w14:paraId="02FE4A69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>IP</w:t>
      </w:r>
      <w:r w:rsidRPr="00AD6B4D">
        <w:rPr>
          <w:rFonts w:ascii="Times New Roman" w:hAnsi="Times New Roman" w:cs="Times New Roman"/>
        </w:rPr>
        <w:t>-адрес или маска подсети</w:t>
      </w:r>
    </w:p>
    <w:p w14:paraId="707947F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настраивать приоритет выполнения прав доступа и защиты</w:t>
      </w:r>
    </w:p>
    <w:p w14:paraId="77CA431E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выполнять контроль доступа пользователей к Интернет-ресурсам на основании категорий веб-сайтов и типов контента, определенных производителем средства защиты.</w:t>
      </w:r>
    </w:p>
    <w:p w14:paraId="257DC0D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поддержка в качестве фильтра </w:t>
      </w:r>
      <w:r w:rsidRPr="00AD6B4D">
        <w:rPr>
          <w:rFonts w:ascii="Times New Roman" w:hAnsi="Times New Roman" w:cs="Times New Roman"/>
          <w:lang w:val="en-US"/>
        </w:rPr>
        <w:t>URL</w:t>
      </w:r>
      <w:r w:rsidRPr="00AD6B4D">
        <w:rPr>
          <w:rFonts w:ascii="Times New Roman" w:hAnsi="Times New Roman" w:cs="Times New Roman"/>
        </w:rPr>
        <w:t>-адресов масок и регулярных выражений.</w:t>
      </w:r>
    </w:p>
    <w:p w14:paraId="645B19EB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осуществлять контроль использования пользователями только определенного типа веб-обозревателя (блокирование запрещенных в управляемых организациях браузер-клиентов).</w:t>
      </w:r>
    </w:p>
    <w:p w14:paraId="15FE4037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осуществлять настройку временного расписания правил контроля доступа пользователей к Интернет-ресурсам.</w:t>
      </w:r>
    </w:p>
    <w:p w14:paraId="55F22A6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интегрироваться с Microsoft Active Directory для назначения ролей пользователям управляющей консоли.</w:t>
      </w:r>
    </w:p>
    <w:p w14:paraId="4651F35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обеспечивать возможность интеграции с несколькими доменами Microsoft Active Directory.</w:t>
      </w:r>
    </w:p>
    <w:p w14:paraId="50F0E10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обеспечивать поддержку NTLM- и </w:t>
      </w:r>
      <w:proofErr w:type="spellStart"/>
      <w:r w:rsidRPr="00AD6B4D">
        <w:rPr>
          <w:rFonts w:ascii="Times New Roman" w:hAnsi="Times New Roman" w:cs="Times New Roman"/>
        </w:rPr>
        <w:t>Kerberos</w:t>
      </w:r>
      <w:proofErr w:type="spellEnd"/>
      <w:r w:rsidRPr="00AD6B4D">
        <w:rPr>
          <w:rFonts w:ascii="Times New Roman" w:hAnsi="Times New Roman" w:cs="Times New Roman"/>
        </w:rPr>
        <w:t xml:space="preserve">-аутентификации для службы единого входа (Single </w:t>
      </w:r>
      <w:proofErr w:type="spellStart"/>
      <w:r w:rsidRPr="00AD6B4D">
        <w:rPr>
          <w:rFonts w:ascii="Times New Roman" w:hAnsi="Times New Roman" w:cs="Times New Roman"/>
        </w:rPr>
        <w:t>Sign</w:t>
      </w:r>
      <w:proofErr w:type="spellEnd"/>
      <w:r w:rsidRPr="00AD6B4D">
        <w:rPr>
          <w:rFonts w:ascii="Times New Roman" w:hAnsi="Times New Roman" w:cs="Times New Roman"/>
        </w:rPr>
        <w:t>-On).</w:t>
      </w:r>
    </w:p>
    <w:p w14:paraId="43F527D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осуществлять поддержку рабочих областей для выделенных групп на основании сетевых адресов, масок подсетей, LDA</w:t>
      </w:r>
      <w:r w:rsidRPr="00AD6B4D">
        <w:rPr>
          <w:rFonts w:ascii="Times New Roman" w:hAnsi="Times New Roman" w:cs="Times New Roman"/>
          <w:lang w:val="en-US"/>
        </w:rPr>
        <w:t>P</w:t>
      </w:r>
      <w:r w:rsidRPr="00AD6B4D">
        <w:rPr>
          <w:rFonts w:ascii="Times New Roman" w:hAnsi="Times New Roman" w:cs="Times New Roman"/>
        </w:rPr>
        <w:t>-записей.</w:t>
      </w:r>
    </w:p>
    <w:p w14:paraId="2F05AD88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настраивать индивидуальные правила обработки и проверки трафика для рабочих областей, а также права доступа для администраторов этих организаций.</w:t>
      </w:r>
    </w:p>
    <w:p w14:paraId="07DF191F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настраивать внешний вид страницы блокировки отдельно для каждой рабочей области</w:t>
      </w:r>
    </w:p>
    <w:p w14:paraId="14D35E28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настраивать вид веб-страницы, информирующей пользователя о блокировке Интернет-ресурса.</w:t>
      </w:r>
    </w:p>
    <w:p w14:paraId="0BCFD83C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вести статистику работы, включающую в себя помимо прочего информацию о выполнении и результатах антивирусной проверки, ошибках в работе приложения и предупреждениях.</w:t>
      </w:r>
    </w:p>
    <w:p w14:paraId="3FA7360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позволять экспортировать журналы событий программы в формат CSV.</w:t>
      </w:r>
    </w:p>
    <w:p w14:paraId="0CCFDE1F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расследовать инциденты доступа в интернет с помощью поиска и просмотра событий.</w:t>
      </w:r>
    </w:p>
    <w:p w14:paraId="1D88F440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карточка события помимо прочего должна включать в себя:</w:t>
      </w:r>
    </w:p>
    <w:p w14:paraId="2A0EFC70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>URL</w:t>
      </w:r>
    </w:p>
    <w:p w14:paraId="1BF72F94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протокол</w:t>
      </w:r>
    </w:p>
    <w:p w14:paraId="74E900E7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домен</w:t>
      </w:r>
    </w:p>
    <w:p w14:paraId="29D48A57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результат детектирования технологиями защиты</w:t>
      </w:r>
    </w:p>
    <w:p w14:paraId="59CBFF26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время наступления события</w:t>
      </w:r>
    </w:p>
    <w:p w14:paraId="020842F4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имя пользователя</w:t>
      </w:r>
    </w:p>
    <w:p w14:paraId="11FD3E92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User Agent пользователя</w:t>
      </w:r>
    </w:p>
    <w:p w14:paraId="3B5615CC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  <w:lang w:val="en-US"/>
        </w:rPr>
        <w:t>IP-</w:t>
      </w:r>
      <w:r w:rsidRPr="00AD6B4D">
        <w:rPr>
          <w:rFonts w:ascii="Times New Roman" w:hAnsi="Times New Roman" w:cs="Times New Roman"/>
        </w:rPr>
        <w:t>адрес пользователя</w:t>
      </w:r>
    </w:p>
    <w:p w14:paraId="708F0AC6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категорию, к которой относится веб-ресурс</w:t>
      </w:r>
    </w:p>
    <w:p w14:paraId="3A9D3BB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публиковать события программы в систему корреляции событий (SIEM) по протоколу </w:t>
      </w:r>
      <w:proofErr w:type="spellStart"/>
      <w:r w:rsidRPr="00AD6B4D">
        <w:rPr>
          <w:rFonts w:ascii="Times New Roman" w:hAnsi="Times New Roman" w:cs="Times New Roman"/>
        </w:rPr>
        <w:t>Syslog</w:t>
      </w:r>
      <w:proofErr w:type="spellEnd"/>
      <w:r w:rsidRPr="00AD6B4D">
        <w:rPr>
          <w:rFonts w:ascii="Times New Roman" w:hAnsi="Times New Roman" w:cs="Times New Roman"/>
        </w:rPr>
        <w:t xml:space="preserve">. При этом информация о каждом событии должна передаваться как отдельное </w:t>
      </w:r>
      <w:proofErr w:type="spellStart"/>
      <w:r w:rsidRPr="00AD6B4D">
        <w:rPr>
          <w:rFonts w:ascii="Times New Roman" w:hAnsi="Times New Roman" w:cs="Times New Roman"/>
        </w:rPr>
        <w:t>syslog</w:t>
      </w:r>
      <w:proofErr w:type="spellEnd"/>
      <w:r w:rsidRPr="00AD6B4D">
        <w:rPr>
          <w:rFonts w:ascii="Times New Roman" w:hAnsi="Times New Roman" w:cs="Times New Roman"/>
        </w:rPr>
        <w:t>-сообщение в формате CEF.</w:t>
      </w:r>
    </w:p>
    <w:p w14:paraId="3D081FEA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обеспечивать возможность сбора диагностической информации о программе через веб-интерфейс</w:t>
      </w:r>
    </w:p>
    <w:p w14:paraId="7BBD1E5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настраивать параметры программы и управлять программой через веб-интерфейс</w:t>
      </w:r>
    </w:p>
    <w:p w14:paraId="2141AA47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поддерживать возможность импортировать и экспортировать значения параметров программы</w:t>
      </w:r>
    </w:p>
    <w:p w14:paraId="6F2E21F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получать статистику работы программы по протоколу SNMP, включать и отключать отправку SNMP-ловушек</w:t>
      </w:r>
    </w:p>
    <w:p w14:paraId="57D9AEBC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осуществлять мониторинг состояния работы программы, сетевого трафика, обрабатываемого программой, количества проверенных и обнаруженных объектов, последних и наиболее часто встречающихся угроз, заблокированных пользователей и URL-адресов через </w:t>
      </w:r>
      <w:r w:rsidRPr="00AD6B4D">
        <w:rPr>
          <w:rFonts w:ascii="Times New Roman" w:hAnsi="Times New Roman" w:cs="Times New Roman"/>
          <w:lang w:val="en-US"/>
        </w:rPr>
        <w:t>web</w:t>
      </w:r>
      <w:r w:rsidRPr="00AD6B4D">
        <w:rPr>
          <w:rFonts w:ascii="Times New Roman" w:hAnsi="Times New Roman" w:cs="Times New Roman"/>
        </w:rPr>
        <w:t>-интерфейс программы</w:t>
      </w:r>
    </w:p>
    <w:p w14:paraId="5511508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обновлять антивирусные базы, как с сайта компании – производителя (по защищенному и незащищенному </w:t>
      </w:r>
      <w:r w:rsidRPr="00AD6B4D">
        <w:rPr>
          <w:rFonts w:ascii="Times New Roman" w:hAnsi="Times New Roman" w:cs="Times New Roman"/>
          <w:lang w:val="en-US"/>
        </w:rPr>
        <w:t>http</w:t>
      </w:r>
      <w:r w:rsidRPr="00AD6B4D">
        <w:rPr>
          <w:rFonts w:ascii="Times New Roman" w:hAnsi="Times New Roman" w:cs="Times New Roman"/>
        </w:rPr>
        <w:t>-протоколу), так и из настраиваемых ресурсов (HTTP- и FTP-серверов) по расписанию или по требованию.</w:t>
      </w:r>
    </w:p>
    <w:p w14:paraId="144AB937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настраивать параметры прокси-сервера через веб-интерфейс программы (при развертывании из </w:t>
      </w:r>
      <w:proofErr w:type="spellStart"/>
      <w:r w:rsidRPr="00AD6B4D">
        <w:rPr>
          <w:rFonts w:ascii="Times New Roman" w:hAnsi="Times New Roman" w:cs="Times New Roman"/>
        </w:rPr>
        <w:t>iso</w:t>
      </w:r>
      <w:proofErr w:type="spellEnd"/>
      <w:r w:rsidRPr="00AD6B4D">
        <w:rPr>
          <w:rFonts w:ascii="Times New Roman" w:hAnsi="Times New Roman" w:cs="Times New Roman"/>
        </w:rPr>
        <w:t>-файла)</w:t>
      </w:r>
    </w:p>
    <w:p w14:paraId="11B01D9E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возможность группировать созданные правила доступа и защиты</w:t>
      </w:r>
    </w:p>
    <w:p w14:paraId="2C6CF770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создавать правила обхода для веб-ресурсов, не требующих обработки механизмами защиты и контроля доступа</w:t>
      </w:r>
    </w:p>
    <w:p w14:paraId="6B5D50A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задать правила защиты по умолчанию</w:t>
      </w:r>
    </w:p>
    <w:p w14:paraId="75EB6BF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возможности управления встроенным прокси-сервером через веб интерфейс программы</w:t>
      </w:r>
    </w:p>
    <w:p w14:paraId="639981D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подключение доверенных балансировщиков нагрузки с поддержкой заголовков PROXY </w:t>
      </w:r>
      <w:proofErr w:type="spellStart"/>
      <w:r w:rsidRPr="00AD6B4D">
        <w:rPr>
          <w:rFonts w:ascii="Times New Roman" w:hAnsi="Times New Roman" w:cs="Times New Roman"/>
        </w:rPr>
        <w:t>protocol</w:t>
      </w:r>
      <w:proofErr w:type="spellEnd"/>
      <w:r w:rsidRPr="00AD6B4D">
        <w:rPr>
          <w:rFonts w:ascii="Times New Roman" w:hAnsi="Times New Roman" w:cs="Times New Roman"/>
        </w:rPr>
        <w:t xml:space="preserve"> и HTTP </w:t>
      </w:r>
      <w:proofErr w:type="spellStart"/>
      <w:r w:rsidRPr="00AD6B4D">
        <w:rPr>
          <w:rFonts w:ascii="Times New Roman" w:hAnsi="Times New Roman" w:cs="Times New Roman"/>
        </w:rPr>
        <w:t>Forwarded</w:t>
      </w:r>
      <w:proofErr w:type="spellEnd"/>
    </w:p>
    <w:p w14:paraId="1316642E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аутентификация пользователей на прокси сервере с использованием </w:t>
      </w:r>
      <w:proofErr w:type="spellStart"/>
      <w:r w:rsidRPr="00AD6B4D">
        <w:rPr>
          <w:rFonts w:ascii="Times New Roman" w:hAnsi="Times New Roman" w:cs="Times New Roman"/>
        </w:rPr>
        <w:t>Kerberos</w:t>
      </w:r>
      <w:proofErr w:type="spellEnd"/>
      <w:r w:rsidRPr="00AD6B4D">
        <w:rPr>
          <w:rFonts w:ascii="Times New Roman" w:hAnsi="Times New Roman" w:cs="Times New Roman"/>
        </w:rPr>
        <w:t xml:space="preserve"> и </w:t>
      </w:r>
      <w:r w:rsidRPr="00AD6B4D">
        <w:rPr>
          <w:rFonts w:ascii="Times New Roman" w:hAnsi="Times New Roman" w:cs="Times New Roman"/>
          <w:lang w:val="en-US"/>
        </w:rPr>
        <w:t>NTLM</w:t>
      </w:r>
    </w:p>
    <w:p w14:paraId="5D0DFB1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возможность осуществлять дешифрацию HTTPS трафика </w:t>
      </w:r>
      <w:r w:rsidRPr="00AD6B4D">
        <w:rPr>
          <w:rFonts w:ascii="Times New Roman" w:hAnsi="Times New Roman" w:cs="Times New Roman"/>
          <w:lang w:val="en-US"/>
        </w:rPr>
        <w:t>c</w:t>
      </w:r>
      <w:r w:rsidRPr="00AD6B4D">
        <w:rPr>
          <w:rFonts w:ascii="Times New Roman" w:hAnsi="Times New Roman" w:cs="Times New Roman"/>
        </w:rPr>
        <w:t xml:space="preserve"> использованием </w:t>
      </w:r>
      <w:proofErr w:type="spellStart"/>
      <w:r w:rsidRPr="00AD6B4D">
        <w:rPr>
          <w:rFonts w:ascii="Times New Roman" w:hAnsi="Times New Roman" w:cs="Times New Roman"/>
        </w:rPr>
        <w:t>самоподписанного</w:t>
      </w:r>
      <w:proofErr w:type="spellEnd"/>
      <w:r w:rsidRPr="00AD6B4D">
        <w:rPr>
          <w:rFonts w:ascii="Times New Roman" w:hAnsi="Times New Roman" w:cs="Times New Roman"/>
        </w:rPr>
        <w:t xml:space="preserve"> или корпоративного сертификата</w:t>
      </w:r>
    </w:p>
    <w:p w14:paraId="7C66C55F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возможность создавать правила дешифрации трафика, в том числе для исключения ресурсов по </w:t>
      </w:r>
      <w:r w:rsidRPr="00AD6B4D">
        <w:rPr>
          <w:rFonts w:ascii="Times New Roman" w:hAnsi="Times New Roman" w:cs="Times New Roman"/>
          <w:lang w:val="en-US"/>
        </w:rPr>
        <w:t>IP</w:t>
      </w:r>
      <w:r w:rsidRPr="00AD6B4D">
        <w:rPr>
          <w:rFonts w:ascii="Times New Roman" w:hAnsi="Times New Roman" w:cs="Times New Roman"/>
        </w:rPr>
        <w:t xml:space="preserve"> и доменным именам из правил дешифрации</w:t>
      </w:r>
    </w:p>
    <w:p w14:paraId="0DAEBECF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возможность добавления отпечатков доверенных сертификатов в хранилище системы </w:t>
      </w:r>
    </w:p>
    <w:p w14:paraId="03DAB0E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управления форматом хранения журнала работы прокси-сервера</w:t>
      </w:r>
    </w:p>
    <w:p w14:paraId="77C0DC50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кластеризации решения</w:t>
      </w:r>
    </w:p>
    <w:p w14:paraId="3CD0DFD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централизованного управления и мониторинга серверов системы, собранных в кластер</w:t>
      </w:r>
    </w:p>
    <w:p w14:paraId="342777BF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должна поддерживаться возможность интеграции с системами типа «песочница» для оправки файлов, полученных системой защиты веб-трафика для анализа, а также для получения результатов сканирования</w:t>
      </w:r>
    </w:p>
    <w:p w14:paraId="6929A8E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возможность формировать отчеты за выбранный период (сутки, неделя, месяц, год) в формате </w:t>
      </w:r>
      <w:r w:rsidRPr="00AD6B4D">
        <w:rPr>
          <w:rFonts w:ascii="Times New Roman" w:hAnsi="Times New Roman" w:cs="Times New Roman"/>
          <w:lang w:val="en-US"/>
        </w:rPr>
        <w:t>PDF</w:t>
      </w:r>
      <w:r w:rsidRPr="00AD6B4D">
        <w:rPr>
          <w:rFonts w:ascii="Times New Roman" w:hAnsi="Times New Roman" w:cs="Times New Roman"/>
        </w:rPr>
        <w:t xml:space="preserve"> </w:t>
      </w:r>
    </w:p>
    <w:p w14:paraId="7E41DA44" w14:textId="77777777" w:rsidR="00AD6B4D" w:rsidRPr="00AD6B4D" w:rsidRDefault="00AD6B4D" w:rsidP="00AD6769">
      <w:pPr>
        <w:rPr>
          <w:rStyle w:val="a9"/>
          <w:b w:val="0"/>
          <w:bCs w:val="0"/>
        </w:rPr>
      </w:pPr>
      <w:bookmarkStart w:id="18" w:name="_Toc36381682"/>
      <w:bookmarkStart w:id="19" w:name="_Toc94116380"/>
      <w:r w:rsidRPr="00AD6B4D">
        <w:rPr>
          <w:rStyle w:val="a9"/>
        </w:rPr>
        <w:t>Требования к программным средствам антивирусной защиты и фильтрации спама для серверов Microsoft Exchange</w:t>
      </w:r>
      <w:bookmarkEnd w:id="18"/>
      <w:bookmarkEnd w:id="19"/>
    </w:p>
    <w:p w14:paraId="3F5F6AEC" w14:textId="77777777" w:rsidR="00AD6B4D" w:rsidRPr="00AD6B4D" w:rsidRDefault="00AD6B4D" w:rsidP="00AD6B4D">
      <w:r w:rsidRPr="00AD6B4D">
        <w:t>Программные средства антивирусной защиты и фильтрации спама для серверов Microsoft Exchange должны функционировать на компьютерах, работающих под управлением операционных систем следующих версий:</w:t>
      </w:r>
    </w:p>
    <w:p w14:paraId="4A95C244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Microsoft Windows Server 2019 Standard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Datacenter (Desktop Experience);</w:t>
      </w:r>
    </w:p>
    <w:p w14:paraId="6E4A7F12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>Microsoft Windows Server 2019 Core;</w:t>
      </w:r>
    </w:p>
    <w:p w14:paraId="3AF9C39C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Microsoft Windows Server 2016 Standard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Datacenter;</w:t>
      </w:r>
    </w:p>
    <w:p w14:paraId="1AD20B12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AD6B4D">
        <w:rPr>
          <w:rFonts w:ascii="Times New Roman" w:hAnsi="Times New Roman" w:cs="Times New Roman"/>
          <w:lang w:val="en-US"/>
        </w:rPr>
        <w:t xml:space="preserve">Microsoft Windows Server 2012 R2 Standard </w:t>
      </w:r>
      <w:proofErr w:type="spellStart"/>
      <w:r w:rsidRPr="00AD6B4D">
        <w:rPr>
          <w:rFonts w:ascii="Times New Roman" w:hAnsi="Times New Roman" w:cs="Times New Roman"/>
          <w:lang w:val="en-US"/>
        </w:rPr>
        <w:t>или</w:t>
      </w:r>
      <w:proofErr w:type="spellEnd"/>
      <w:r w:rsidRPr="00AD6B4D">
        <w:rPr>
          <w:rFonts w:ascii="Times New Roman" w:hAnsi="Times New Roman" w:cs="Times New Roman"/>
          <w:lang w:val="en-US"/>
        </w:rPr>
        <w:t xml:space="preserve"> Datacenter.</w:t>
      </w:r>
    </w:p>
    <w:p w14:paraId="06FF6B63" w14:textId="77777777" w:rsidR="00AD6B4D" w:rsidRPr="00AD6B4D" w:rsidRDefault="00AD6B4D" w:rsidP="00AD6B4D">
      <w:r w:rsidRPr="00AD6B4D">
        <w:t>Программные средства антивирусной защиты и фильтрации спама для серверов Microsoft Exchange должны функционировать с программным обеспечением Microsoft Exchange Server следующих версий:</w:t>
      </w:r>
    </w:p>
    <w:p w14:paraId="0FC77123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Microsoft Exchange Server 2019, развернутый как минимум в одной из следующих ролей: Почтовый ящик или Пограничный транспорт;</w:t>
      </w:r>
    </w:p>
    <w:p w14:paraId="714BF9B8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Microsoft Exchange Server 2016, развернутый как минимум в одной из следующих ролей: Почтовый ящик или Пограничный транспорт;</w:t>
      </w:r>
    </w:p>
    <w:p w14:paraId="0AB7F5EB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Microsoft Exchange Server 2013 SP1, развернутый как минимум в одной из следующих ролей: Почтовый ящик, Пограничный транспорт или Сервер клиентского доступа (CAS). </w:t>
      </w:r>
    </w:p>
    <w:p w14:paraId="4E61E567" w14:textId="77777777" w:rsidR="00AD6B4D" w:rsidRPr="00AD6B4D" w:rsidRDefault="00AD6B4D" w:rsidP="00AD6B4D">
      <w:r w:rsidRPr="00AD6B4D">
        <w:t xml:space="preserve">Консоль управления программными средствами антивирусной защиты для серверов Microsoft Exchange должна быть реализована с использованием Microsoft Management </w:t>
      </w:r>
      <w:proofErr w:type="spellStart"/>
      <w:r w:rsidRPr="00AD6B4D">
        <w:t>Console</w:t>
      </w:r>
      <w:proofErr w:type="spellEnd"/>
      <w:r w:rsidRPr="00AD6B4D">
        <w:t xml:space="preserve"> и должна функционировать на компьютерах, работающих под управлением операционных систем следующих версий:</w:t>
      </w:r>
    </w:p>
    <w:p w14:paraId="1CAA80A1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  <w:lang w:val="en-US"/>
        </w:rPr>
      </w:pPr>
      <w:r w:rsidRPr="00AD6B4D">
        <w:rPr>
          <w:rFonts w:ascii="Times New Roman" w:hAnsi="Times New Roman" w:cs="Times New Roman"/>
          <w:szCs w:val="20"/>
          <w:lang w:val="en-US"/>
        </w:rPr>
        <w:t xml:space="preserve">Microsoft Windows Server 2019 Standard </w:t>
      </w:r>
      <w:r w:rsidRPr="00AD6B4D">
        <w:rPr>
          <w:rFonts w:ascii="Times New Roman" w:hAnsi="Times New Roman" w:cs="Times New Roman"/>
          <w:szCs w:val="20"/>
        </w:rPr>
        <w:t>или</w:t>
      </w:r>
      <w:r w:rsidRPr="00AD6B4D">
        <w:rPr>
          <w:rFonts w:ascii="Times New Roman" w:hAnsi="Times New Roman" w:cs="Times New Roman"/>
          <w:szCs w:val="20"/>
          <w:lang w:val="en-US"/>
        </w:rPr>
        <w:t xml:space="preserve"> Datacenter (Desktop Experience);</w:t>
      </w:r>
    </w:p>
    <w:p w14:paraId="54155CA8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AD6B4D">
        <w:rPr>
          <w:rFonts w:ascii="Times New Roman" w:hAnsi="Times New Roman" w:cs="Times New Roman"/>
          <w:szCs w:val="20"/>
        </w:rPr>
        <w:t>Microsoft Windows Server 2019 Core;</w:t>
      </w:r>
    </w:p>
    <w:p w14:paraId="52906D66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  <w:lang w:val="en-US"/>
        </w:rPr>
      </w:pPr>
      <w:r w:rsidRPr="00AD6B4D">
        <w:rPr>
          <w:rFonts w:ascii="Times New Roman" w:hAnsi="Times New Roman" w:cs="Times New Roman"/>
          <w:szCs w:val="20"/>
          <w:lang w:val="en-US"/>
        </w:rPr>
        <w:t xml:space="preserve">Microsoft Windows Server 2016 Standard </w:t>
      </w:r>
      <w:r w:rsidRPr="00AD6B4D">
        <w:rPr>
          <w:rFonts w:ascii="Times New Roman" w:hAnsi="Times New Roman" w:cs="Times New Roman"/>
          <w:szCs w:val="20"/>
        </w:rPr>
        <w:t>или</w:t>
      </w:r>
      <w:r w:rsidRPr="00AD6B4D">
        <w:rPr>
          <w:rFonts w:ascii="Times New Roman" w:hAnsi="Times New Roman" w:cs="Times New Roman"/>
          <w:szCs w:val="20"/>
          <w:lang w:val="en-US"/>
        </w:rPr>
        <w:t xml:space="preserve"> Datacenter;</w:t>
      </w:r>
    </w:p>
    <w:p w14:paraId="09C1D021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  <w:lang w:val="en-US"/>
        </w:rPr>
      </w:pPr>
      <w:r w:rsidRPr="00AD6B4D">
        <w:rPr>
          <w:rFonts w:ascii="Times New Roman" w:hAnsi="Times New Roman" w:cs="Times New Roman"/>
          <w:szCs w:val="20"/>
          <w:lang w:val="en-US"/>
        </w:rPr>
        <w:t xml:space="preserve">Microsoft Windows Server 2012 R2 Standard </w:t>
      </w:r>
      <w:r w:rsidRPr="00AD6B4D">
        <w:rPr>
          <w:rFonts w:ascii="Times New Roman" w:hAnsi="Times New Roman" w:cs="Times New Roman"/>
          <w:szCs w:val="20"/>
        </w:rPr>
        <w:t>или</w:t>
      </w:r>
      <w:r w:rsidRPr="00AD6B4D">
        <w:rPr>
          <w:rFonts w:ascii="Times New Roman" w:hAnsi="Times New Roman" w:cs="Times New Roman"/>
          <w:szCs w:val="20"/>
          <w:lang w:val="en-US"/>
        </w:rPr>
        <w:t xml:space="preserve"> Datacenter;</w:t>
      </w:r>
    </w:p>
    <w:p w14:paraId="6B5A2EF1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AD6B4D">
        <w:rPr>
          <w:rFonts w:ascii="Times New Roman" w:hAnsi="Times New Roman" w:cs="Times New Roman"/>
          <w:szCs w:val="20"/>
        </w:rPr>
        <w:t>Microsoft Windows 10;</w:t>
      </w:r>
    </w:p>
    <w:p w14:paraId="7DC7D326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AD6B4D">
        <w:rPr>
          <w:rFonts w:ascii="Times New Roman" w:hAnsi="Times New Roman" w:cs="Times New Roman"/>
          <w:szCs w:val="20"/>
        </w:rPr>
        <w:t>Microsoft Windows 8.1;</w:t>
      </w:r>
    </w:p>
    <w:p w14:paraId="75FC65E4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</w:rPr>
      </w:pPr>
      <w:r w:rsidRPr="00AD6B4D">
        <w:rPr>
          <w:rFonts w:ascii="Times New Roman" w:hAnsi="Times New Roman" w:cs="Times New Roman"/>
          <w:szCs w:val="20"/>
        </w:rPr>
        <w:t>Microsoft Windows 8;</w:t>
      </w:r>
    </w:p>
    <w:p w14:paraId="6EDDDD3A" w14:textId="77777777" w:rsidR="00AD6B4D" w:rsidRPr="00AD6B4D" w:rsidRDefault="00AD6B4D" w:rsidP="00AD6B4D">
      <w:pPr>
        <w:pStyle w:val="a4"/>
        <w:numPr>
          <w:ilvl w:val="1"/>
          <w:numId w:val="29"/>
        </w:numPr>
        <w:spacing w:after="160" w:line="259" w:lineRule="auto"/>
        <w:rPr>
          <w:rFonts w:ascii="Times New Roman" w:hAnsi="Times New Roman" w:cs="Times New Roman"/>
          <w:szCs w:val="20"/>
          <w:lang w:val="en-US"/>
        </w:rPr>
      </w:pPr>
      <w:r w:rsidRPr="00AD6B4D">
        <w:rPr>
          <w:rFonts w:ascii="Times New Roman" w:hAnsi="Times New Roman" w:cs="Times New Roman"/>
          <w:szCs w:val="20"/>
          <w:lang w:val="en-US"/>
        </w:rPr>
        <w:t xml:space="preserve">Microsoft Windows 7 SP1 Professional, Enterprise </w:t>
      </w:r>
      <w:r w:rsidRPr="00AD6B4D">
        <w:rPr>
          <w:rFonts w:ascii="Times New Roman" w:hAnsi="Times New Roman" w:cs="Times New Roman"/>
          <w:szCs w:val="20"/>
        </w:rPr>
        <w:t>или</w:t>
      </w:r>
      <w:r w:rsidRPr="00AD6B4D">
        <w:rPr>
          <w:rFonts w:ascii="Times New Roman" w:hAnsi="Times New Roman" w:cs="Times New Roman"/>
          <w:szCs w:val="20"/>
          <w:lang w:val="en-US"/>
        </w:rPr>
        <w:t xml:space="preserve"> Ultimate.</w:t>
      </w:r>
    </w:p>
    <w:p w14:paraId="507CEE95" w14:textId="77777777" w:rsidR="00AD6B4D" w:rsidRPr="00AD6B4D" w:rsidRDefault="00AD6B4D" w:rsidP="00AD6B4D">
      <w:pPr>
        <w:rPr>
          <w:szCs w:val="20"/>
        </w:rPr>
      </w:pPr>
      <w:r w:rsidRPr="00AD6B4D">
        <w:rPr>
          <w:szCs w:val="20"/>
        </w:rPr>
        <w:t>Программные средства антивирусной защиты и фильтрации спама для серверов Microsoft Exchange должны обеспечивать реализацию следующих функциональных возможностей:</w:t>
      </w:r>
    </w:p>
    <w:p w14:paraId="63D9B55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совместимость с DAG в Microsoft Exchange;</w:t>
      </w:r>
    </w:p>
    <w:p w14:paraId="320F14C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поиск и удаление по требованию всех типов вирусов, червей, троянских и других вредоносных программ в потоке входящих и исходящих почтовых сообщений, включая вложения;</w:t>
      </w:r>
    </w:p>
    <w:p w14:paraId="079C593B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поиск и удаление в режиме реального времени всех типов вирусов, червей, троянских и других вредоносных программ в хранящихся на сервере Microsoft Exchange (в том числе в общих папках) сообщениях, включая вложения; </w:t>
      </w:r>
    </w:p>
    <w:p w14:paraId="1417DE7D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эвристических методов детектирования;</w:t>
      </w:r>
    </w:p>
    <w:p w14:paraId="72BF21C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проверка почтовых хранилищ и общих папок на сервере, в фоновом режиме для гарантированной обработки всех объектов с использованием самой актуальной версии антивирусных баз без заметного увеличения нагрузки на сервер;</w:t>
      </w:r>
    </w:p>
    <w:p w14:paraId="297F83E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лечения зараженные архивы;</w:t>
      </w:r>
    </w:p>
    <w:p w14:paraId="1BF3AF7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выявления и удаления не только однозначно вредоносных, но и потенциально опасных приложений, таких как: рекламные программы, программы-сборщики информации, программы автоматического дозвона на платные сайты и другие утилиты, которые могут использоваться злоумышленниками в своих целях;</w:t>
      </w:r>
    </w:p>
    <w:p w14:paraId="6E9E9EA6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детектирования вредоносных и фишинговых ссылок в теле письма;</w:t>
      </w:r>
    </w:p>
    <w:p w14:paraId="5639384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сохранение копий изменяемых сообщений в резервном хранилище, что позволяет восстановить важную информацию в случае некорректного лечения объекта;</w:t>
      </w:r>
    </w:p>
    <w:p w14:paraId="6C30938B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набор параметров поиска для удобства нахождения объекта в резервном хранилище;</w:t>
      </w:r>
    </w:p>
    <w:p w14:paraId="1E992B97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дополнительный уровень проверки с помощью репутационных облачных сервисов;</w:t>
      </w:r>
    </w:p>
    <w:p w14:paraId="752A0F80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интеграции с приватным репутационным сервисом, который позволяет осуществлять проверку, не отправляя данные за пределы организации;</w:t>
      </w:r>
    </w:p>
    <w:p w14:paraId="69A1A4EC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компонента защиты, позволяющего распаковывать и анализировать составные файлы на предмет аномалий для блокировки угроз;</w:t>
      </w:r>
    </w:p>
    <w:p w14:paraId="7940E2A6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проверка различных параметров письма, таких как адреса отправителей и получателей, размер письма, а также поля заголовка сообщения;</w:t>
      </w:r>
    </w:p>
    <w:p w14:paraId="4943F03E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фильтрация или исключение из фильтрации сообщения по адресу отправителя письма (</w:t>
      </w:r>
      <w:proofErr w:type="spellStart"/>
      <w:r w:rsidRPr="00AD6B4D">
        <w:rPr>
          <w:rFonts w:ascii="Times New Roman" w:hAnsi="Times New Roman" w:cs="Times New Roman"/>
        </w:rPr>
        <w:t>e-mail</w:t>
      </w:r>
      <w:proofErr w:type="spellEnd"/>
      <w:r w:rsidRPr="00AD6B4D">
        <w:rPr>
          <w:rFonts w:ascii="Times New Roman" w:hAnsi="Times New Roman" w:cs="Times New Roman"/>
        </w:rPr>
        <w:t xml:space="preserve"> и/или IP-адрес) на основе собственных «черных» и «белых» списков;</w:t>
      </w:r>
    </w:p>
    <w:p w14:paraId="4E6450C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проверка наличия IP-адреса отправителя в списках DNS-</w:t>
      </w:r>
      <w:proofErr w:type="spellStart"/>
      <w:r w:rsidRPr="00AD6B4D">
        <w:rPr>
          <w:rFonts w:ascii="Times New Roman" w:hAnsi="Times New Roman" w:cs="Times New Roman"/>
        </w:rPr>
        <w:t>based</w:t>
      </w:r>
      <w:proofErr w:type="spellEnd"/>
      <w:r w:rsidRPr="00AD6B4D">
        <w:rPr>
          <w:rFonts w:ascii="Times New Roman" w:hAnsi="Times New Roman" w:cs="Times New Roman"/>
        </w:rPr>
        <w:t xml:space="preserve"> </w:t>
      </w:r>
      <w:proofErr w:type="spellStart"/>
      <w:r w:rsidRPr="00AD6B4D">
        <w:rPr>
          <w:rFonts w:ascii="Times New Roman" w:hAnsi="Times New Roman" w:cs="Times New Roman"/>
        </w:rPr>
        <w:t>realtime</w:t>
      </w:r>
      <w:proofErr w:type="spellEnd"/>
      <w:r w:rsidRPr="00AD6B4D">
        <w:rPr>
          <w:rFonts w:ascii="Times New Roman" w:hAnsi="Times New Roman" w:cs="Times New Roman"/>
        </w:rPr>
        <w:t xml:space="preserve"> </w:t>
      </w:r>
      <w:proofErr w:type="spellStart"/>
      <w:r w:rsidRPr="00AD6B4D">
        <w:rPr>
          <w:rFonts w:ascii="Times New Roman" w:hAnsi="Times New Roman" w:cs="Times New Roman"/>
        </w:rPr>
        <w:t>blackhole</w:t>
      </w:r>
      <w:proofErr w:type="spellEnd"/>
      <w:r w:rsidRPr="00AD6B4D">
        <w:rPr>
          <w:rFonts w:ascii="Times New Roman" w:hAnsi="Times New Roman" w:cs="Times New Roman"/>
        </w:rPr>
        <w:t xml:space="preserve"> </w:t>
      </w:r>
      <w:proofErr w:type="spellStart"/>
      <w:r w:rsidRPr="00AD6B4D">
        <w:rPr>
          <w:rFonts w:ascii="Times New Roman" w:hAnsi="Times New Roman" w:cs="Times New Roman"/>
        </w:rPr>
        <w:t>list</w:t>
      </w:r>
      <w:proofErr w:type="spellEnd"/>
      <w:r w:rsidRPr="00AD6B4D">
        <w:rPr>
          <w:rFonts w:ascii="Times New Roman" w:hAnsi="Times New Roman" w:cs="Times New Roman"/>
        </w:rPr>
        <w:t xml:space="preserve"> (DNSBL);</w:t>
      </w:r>
    </w:p>
    <w:p w14:paraId="797B4BA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проверка IP-адреса отправителя на соответствие списку разрешенных адресов для домена с помощью технологии </w:t>
      </w:r>
      <w:proofErr w:type="spellStart"/>
      <w:r w:rsidRPr="00AD6B4D">
        <w:rPr>
          <w:rFonts w:ascii="Times New Roman" w:hAnsi="Times New Roman" w:cs="Times New Roman"/>
        </w:rPr>
        <w:t>Sender</w:t>
      </w:r>
      <w:proofErr w:type="spellEnd"/>
      <w:r w:rsidRPr="00AD6B4D">
        <w:rPr>
          <w:rFonts w:ascii="Times New Roman" w:hAnsi="Times New Roman" w:cs="Times New Roman"/>
        </w:rPr>
        <w:t xml:space="preserve"> Policy Framework (SPF);</w:t>
      </w:r>
    </w:p>
    <w:p w14:paraId="0A129825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проверка с помощью сервиса SPAM URI </w:t>
      </w:r>
      <w:proofErr w:type="spellStart"/>
      <w:r w:rsidRPr="00AD6B4D">
        <w:rPr>
          <w:rFonts w:ascii="Times New Roman" w:hAnsi="Times New Roman" w:cs="Times New Roman"/>
        </w:rPr>
        <w:t>Realtime</w:t>
      </w:r>
      <w:proofErr w:type="spellEnd"/>
      <w:r w:rsidRPr="00AD6B4D">
        <w:rPr>
          <w:rFonts w:ascii="Times New Roman" w:hAnsi="Times New Roman" w:cs="Times New Roman"/>
        </w:rPr>
        <w:t xml:space="preserve"> Block </w:t>
      </w:r>
      <w:proofErr w:type="spellStart"/>
      <w:r w:rsidRPr="00AD6B4D">
        <w:rPr>
          <w:rFonts w:ascii="Times New Roman" w:hAnsi="Times New Roman" w:cs="Times New Roman"/>
        </w:rPr>
        <w:t>lists</w:t>
      </w:r>
      <w:proofErr w:type="spellEnd"/>
      <w:r w:rsidRPr="00AD6B4D">
        <w:rPr>
          <w:rFonts w:ascii="Times New Roman" w:hAnsi="Times New Roman" w:cs="Times New Roman"/>
        </w:rPr>
        <w:t xml:space="preserve"> (SURBL) адресов и ссылок на сайты, присутствующих в теле письма;</w:t>
      </w:r>
    </w:p>
    <w:p w14:paraId="06637FC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использование контентной фильтрации (анализ содержимого самого письма, включая заголовок </w:t>
      </w:r>
      <w:proofErr w:type="spellStart"/>
      <w:r w:rsidRPr="00AD6B4D">
        <w:rPr>
          <w:rFonts w:ascii="Times New Roman" w:hAnsi="Times New Roman" w:cs="Times New Roman"/>
        </w:rPr>
        <w:t>Subject</w:t>
      </w:r>
      <w:proofErr w:type="spellEnd"/>
      <w:r w:rsidRPr="00AD6B4D">
        <w:rPr>
          <w:rFonts w:ascii="Times New Roman" w:hAnsi="Times New Roman" w:cs="Times New Roman"/>
        </w:rPr>
        <w:t xml:space="preserve"> и файлов вложений);</w:t>
      </w:r>
    </w:p>
    <w:p w14:paraId="322917C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возможность использовать роли пользователей/администраторов для разграничения доступа к настройкам безопасности;</w:t>
      </w:r>
    </w:p>
    <w:p w14:paraId="6D82397B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аудит изменения параметров программы по событиям в журнале событий Windows;</w:t>
      </w:r>
    </w:p>
    <w:p w14:paraId="37E41E1E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мониторинг состояния программы, получение статистики работы программы и управление белыми и черными списками адресов Анти-Спама с помощью команд в среде Windows </w:t>
      </w:r>
      <w:proofErr w:type="spellStart"/>
      <w:r w:rsidRPr="00AD6B4D">
        <w:rPr>
          <w:rFonts w:ascii="Times New Roman" w:hAnsi="Times New Roman" w:cs="Times New Roman"/>
        </w:rPr>
        <w:t>PowerShell</w:t>
      </w:r>
      <w:proofErr w:type="spellEnd"/>
      <w:r w:rsidRPr="00AD6B4D">
        <w:rPr>
          <w:rFonts w:ascii="Times New Roman" w:hAnsi="Times New Roman" w:cs="Times New Roman"/>
        </w:rPr>
        <w:t>;</w:t>
      </w:r>
    </w:p>
    <w:p w14:paraId="4564373F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 xml:space="preserve">использование контентной фильтрации (анализ содержимого самого письма, включая заголовок </w:t>
      </w:r>
      <w:proofErr w:type="spellStart"/>
      <w:r w:rsidRPr="00AD6B4D">
        <w:rPr>
          <w:rFonts w:ascii="Times New Roman" w:hAnsi="Times New Roman" w:cs="Times New Roman"/>
        </w:rPr>
        <w:t>Subject</w:t>
      </w:r>
      <w:proofErr w:type="spellEnd"/>
      <w:r w:rsidRPr="00AD6B4D">
        <w:rPr>
          <w:rFonts w:ascii="Times New Roman" w:hAnsi="Times New Roman" w:cs="Times New Roman"/>
        </w:rPr>
        <w:t xml:space="preserve"> и имён файлов);</w:t>
      </w:r>
    </w:p>
    <w:p w14:paraId="30A8374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фильтрации файлов Microsoft Office, содержащих макросы;</w:t>
      </w:r>
    </w:p>
    <w:p w14:paraId="405CFB3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проверки и удаления сообщений, являющихся спамом или содержащих фишинговые и вредоносные ссылки;</w:t>
      </w:r>
    </w:p>
    <w:p w14:paraId="4A1DC904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проверки графических вложений на совпадение с известными сигнатурами спам-сообщений;</w:t>
      </w:r>
    </w:p>
    <w:p w14:paraId="73B5711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создание отчетов по работе системы защиты;</w:t>
      </w:r>
    </w:p>
    <w:p w14:paraId="12C0B356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автоматической рассылки отчетов администраторам по расписанию;</w:t>
      </w:r>
    </w:p>
    <w:p w14:paraId="05ACA969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обновления антивирусных баз как с сайтов производителя, так и с внутренних сетевых ресурсов организации;</w:t>
      </w:r>
    </w:p>
    <w:p w14:paraId="4BEBD957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фоновой проверки почтовых ящиков и общих папок с использованием Exchange Web Services;</w:t>
      </w:r>
    </w:p>
    <w:p w14:paraId="31FDC14A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детальные отчеты в формате HTML;</w:t>
      </w:r>
    </w:p>
    <w:p w14:paraId="6EECEFD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наличие возможности отправки отчётов и уведомлений на указанные адреса электронной почты;</w:t>
      </w:r>
    </w:p>
    <w:p w14:paraId="12B9577C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мониторинга работы программы с помощью System Center - Operations Manager;</w:t>
      </w:r>
    </w:p>
    <w:p w14:paraId="6B5DDDD3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интеграции с Active Directory;</w:t>
      </w:r>
    </w:p>
    <w:p w14:paraId="0B13E72F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t>централизованного просмотра состояния защиты;</w:t>
      </w:r>
    </w:p>
    <w:p w14:paraId="1598AF8C" w14:textId="77777777" w:rsidR="00AD6B4D" w:rsidRPr="00AD6B4D" w:rsidRDefault="00AD6B4D" w:rsidP="00AD6B4D">
      <w:pPr>
        <w:pStyle w:val="a4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</w:rPr>
      </w:pPr>
      <w:r w:rsidRPr="00AD6B4D">
        <w:rPr>
          <w:rFonts w:ascii="Times New Roman" w:hAnsi="Times New Roman" w:cs="Times New Roman"/>
        </w:rPr>
        <w:lastRenderedPageBreak/>
        <w:t>распределение роли администраторов системы.</w:t>
      </w:r>
    </w:p>
    <w:p w14:paraId="1D934D8D" w14:textId="77777777" w:rsidR="00AD6B4D" w:rsidRPr="00AD6B4D" w:rsidRDefault="00AD6B4D" w:rsidP="00AD6B4D">
      <w:pPr>
        <w:pStyle w:val="a4"/>
        <w:ind w:left="36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3712DCD6" w14:textId="77777777" w:rsidR="00F60785" w:rsidRPr="00AD6769" w:rsidRDefault="00F60785" w:rsidP="00AD6769">
      <w:pPr>
        <w:numPr>
          <w:ilvl w:val="1"/>
          <w:numId w:val="4"/>
        </w:numPr>
        <w:jc w:val="both"/>
        <w:rPr>
          <w:b/>
          <w:snapToGrid w:val="0"/>
          <w:color w:val="000000" w:themeColor="text1"/>
          <w:sz w:val="22"/>
          <w:szCs w:val="22"/>
        </w:rPr>
      </w:pPr>
      <w:bookmarkStart w:id="20" w:name="_Hlk158724969"/>
      <w:r w:rsidRPr="00AD6769">
        <w:rPr>
          <w:b/>
          <w:snapToGrid w:val="0"/>
          <w:color w:val="000000" w:themeColor="text1"/>
          <w:sz w:val="22"/>
          <w:szCs w:val="22"/>
        </w:rPr>
        <w:t>Расширенная программа технической поддержки «Бизнес»</w:t>
      </w:r>
    </w:p>
    <w:p w14:paraId="69AEC393" w14:textId="77777777" w:rsidR="00F60785" w:rsidRPr="00AD6B4D" w:rsidRDefault="00F60785" w:rsidP="00F11313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091C354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Общие условия </w:t>
      </w:r>
    </w:p>
    <w:p w14:paraId="22FF610F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>Настоящая программа поддержки должна быть направлена на предоставление пользователю расширенного перечня услуг, а также на предоставление повышенного качества обслуживания по сравнению с условиями стандартной поддержки.</w:t>
      </w:r>
    </w:p>
    <w:p w14:paraId="3A3B3386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C346291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Требования к программе поддержки «Бизнес» </w:t>
      </w:r>
    </w:p>
    <w:p w14:paraId="50B601B5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Техническое консультирование по вопросам эксплуатации продукта и приём запросов на устранение негативных последствий инцидентов должно осуществляться посредством: </w:t>
      </w:r>
    </w:p>
    <w:p w14:paraId="716C5CF6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Предоставления доступа Пользователю к Интернет-Порталу технической поддержки Касперского с возможностью размещения запросов в режиме 24x7x365 (круглосуточно, включая выходные и праздничные дни) </w:t>
      </w:r>
    </w:p>
    <w:p w14:paraId="65372BE5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Приёма запросов по телефону приоритетной выделенной линии в режиме: </w:t>
      </w:r>
    </w:p>
    <w:p w14:paraId="109BEB01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24x7x365 для запросов уровня критичности 1; </w:t>
      </w:r>
    </w:p>
    <w:p w14:paraId="48932DAD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по рабочим дням с 10:00 по 18:30 (время Московское) для запросов уровня критичности 2-4. </w:t>
      </w:r>
    </w:p>
    <w:p w14:paraId="514C150C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Приёма запросов по электронной почте в режиме 24x7x365 (круглосуточно, включая выходные и праздничные дни) в случае невозможности создания запроса через Интернет-Портал. </w:t>
      </w:r>
    </w:p>
    <w:p w14:paraId="6ED046F9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73FA196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Требования к обработке инцидентов </w:t>
      </w:r>
    </w:p>
    <w:p w14:paraId="6F26DD51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Обработка инцидентов через </w:t>
      </w:r>
      <w:proofErr w:type="spellStart"/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>web</w:t>
      </w:r>
      <w:proofErr w:type="spellEnd"/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систему обработки запросов Центра технической поддержки Касперского. Пользователю должны предоставлять следующие возможности: </w:t>
      </w:r>
    </w:p>
    <w:p w14:paraId="410566DC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возможность использования персональной учетной записи Пользователя для создания, обновления и мониторинга инцидентов; </w:t>
      </w:r>
    </w:p>
    <w:p w14:paraId="0747D846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техническую поддержку и консультации по решению инцидентов в процессе установки, конфигурирования и функционирования Продукта; </w:t>
      </w:r>
    </w:p>
    <w:p w14:paraId="6A409A71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техническую поддержку и консультации по лечению файлов, зараженных вредоносным ПО, и самостоятельному удалению вредоносного ПО с программно-аппаратных комплексов, защищенных Продуктом с установленными новейшими обновлениями Продукта и антивирусных баз данных. </w:t>
      </w:r>
    </w:p>
    <w:p w14:paraId="4B71D6EA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4E9E21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Обработка инцидентов: поддержка по телефону </w:t>
      </w:r>
    </w:p>
    <w:p w14:paraId="08155100" w14:textId="77777777" w:rsidR="00F60785" w:rsidRPr="00AD6B4D" w:rsidRDefault="00F60785" w:rsidP="00AD6FC7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• Поддержка по телефону должна предоставляться авторизованным сотрудникам Пользователя. </w:t>
      </w:r>
    </w:p>
    <w:p w14:paraId="26C2A319" w14:textId="77777777" w:rsidR="00AD6FC7" w:rsidRDefault="00AD6FC7" w:rsidP="00AD6FC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34D12DE4" w14:textId="65DB3D11" w:rsidR="00F60785" w:rsidRDefault="00F60785" w:rsidP="00AD6FC7">
      <w:pPr>
        <w:pStyle w:val="Default"/>
        <w:spacing w:line="276" w:lineRule="auto"/>
        <w:ind w:left="4248" w:firstLine="708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D6B4D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Время реакции на инциденты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186"/>
      </w:tblGrid>
      <w:tr w:rsidR="00F60785" w:rsidRPr="00AD6B4D" w14:paraId="0A8C4248" w14:textId="77777777" w:rsidTr="00AD6FC7">
        <w:trPr>
          <w:trHeight w:val="93"/>
          <w:jc w:val="center"/>
        </w:trPr>
        <w:tc>
          <w:tcPr>
            <w:tcW w:w="3222" w:type="dxa"/>
          </w:tcPr>
          <w:p w14:paraId="57DA42D7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86" w:type="dxa"/>
          </w:tcPr>
          <w:p w14:paraId="6B432917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Время реакции </w:t>
            </w:r>
          </w:p>
        </w:tc>
      </w:tr>
      <w:tr w:rsidR="00F60785" w:rsidRPr="00AD6B4D" w14:paraId="53CD19B2" w14:textId="77777777" w:rsidTr="00AD6FC7">
        <w:trPr>
          <w:trHeight w:val="270"/>
          <w:jc w:val="center"/>
        </w:trPr>
        <w:tc>
          <w:tcPr>
            <w:tcW w:w="3222" w:type="dxa"/>
          </w:tcPr>
          <w:p w14:paraId="41D77F6D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Уровень критичности 1 </w:t>
            </w:r>
          </w:p>
        </w:tc>
        <w:tc>
          <w:tcPr>
            <w:tcW w:w="2186" w:type="dxa"/>
          </w:tcPr>
          <w:p w14:paraId="03404614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часа* </w:t>
            </w:r>
          </w:p>
        </w:tc>
      </w:tr>
      <w:tr w:rsidR="00F60785" w:rsidRPr="00AD6B4D" w14:paraId="6CCA54B2" w14:textId="77777777" w:rsidTr="00AD6FC7">
        <w:trPr>
          <w:trHeight w:val="208"/>
          <w:jc w:val="center"/>
        </w:trPr>
        <w:tc>
          <w:tcPr>
            <w:tcW w:w="3222" w:type="dxa"/>
          </w:tcPr>
          <w:p w14:paraId="7E5FB6DA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Уровень критичности 2 </w:t>
            </w:r>
          </w:p>
        </w:tc>
        <w:tc>
          <w:tcPr>
            <w:tcW w:w="2186" w:type="dxa"/>
          </w:tcPr>
          <w:p w14:paraId="38F6BD56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 рабочих часов </w:t>
            </w:r>
          </w:p>
        </w:tc>
      </w:tr>
      <w:tr w:rsidR="00F60785" w:rsidRPr="00AD6B4D" w14:paraId="380DB2B6" w14:textId="77777777" w:rsidTr="00AD6FC7">
        <w:trPr>
          <w:trHeight w:val="271"/>
          <w:jc w:val="center"/>
        </w:trPr>
        <w:tc>
          <w:tcPr>
            <w:tcW w:w="3222" w:type="dxa"/>
          </w:tcPr>
          <w:p w14:paraId="2920234E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Уровень критичности 3 </w:t>
            </w:r>
          </w:p>
        </w:tc>
        <w:tc>
          <w:tcPr>
            <w:tcW w:w="2186" w:type="dxa"/>
          </w:tcPr>
          <w:p w14:paraId="50F73DE1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 рабочих часов </w:t>
            </w:r>
          </w:p>
        </w:tc>
      </w:tr>
      <w:tr w:rsidR="00F60785" w:rsidRPr="00AD6B4D" w14:paraId="05E49B35" w14:textId="77777777" w:rsidTr="00AD6FC7">
        <w:trPr>
          <w:trHeight w:val="208"/>
          <w:jc w:val="center"/>
        </w:trPr>
        <w:tc>
          <w:tcPr>
            <w:tcW w:w="3222" w:type="dxa"/>
          </w:tcPr>
          <w:p w14:paraId="008DBF05" w14:textId="77777777" w:rsidR="00F60785" w:rsidRPr="00AD6B4D" w:rsidRDefault="00F60785" w:rsidP="00F1131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Уровень критичности 4 </w:t>
            </w:r>
          </w:p>
        </w:tc>
        <w:tc>
          <w:tcPr>
            <w:tcW w:w="2186" w:type="dxa"/>
          </w:tcPr>
          <w:p w14:paraId="58E5E08E" w14:textId="128E4936" w:rsidR="00F60785" w:rsidRPr="00AD6B4D" w:rsidRDefault="00AD6FC7" w:rsidP="00AD6FC7">
            <w:pPr>
              <w:pStyle w:val="Default"/>
              <w:numPr>
                <w:ilvl w:val="0"/>
                <w:numId w:val="31"/>
              </w:numPr>
              <w:ind w:left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="00F60785" w:rsidRPr="00AD6B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абочих часов </w:t>
            </w:r>
          </w:p>
        </w:tc>
      </w:tr>
      <w:bookmarkEnd w:id="20"/>
    </w:tbl>
    <w:p w14:paraId="2E22E33F" w14:textId="0419D952" w:rsidR="00F60785" w:rsidRDefault="00F60785" w:rsidP="00F11313">
      <w:pPr>
        <w:jc w:val="both"/>
        <w:rPr>
          <w:snapToGrid w:val="0"/>
          <w:color w:val="000000" w:themeColor="text1"/>
        </w:rPr>
      </w:pPr>
    </w:p>
    <w:sectPr w:rsidR="00F60785" w:rsidSect="00AD67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82AB" w14:textId="77777777" w:rsidR="00AD6769" w:rsidRDefault="00AD6769" w:rsidP="00AD6769">
      <w:r>
        <w:separator/>
      </w:r>
    </w:p>
  </w:endnote>
  <w:endnote w:type="continuationSeparator" w:id="0">
    <w:p w14:paraId="4E455082" w14:textId="77777777" w:rsidR="00AD6769" w:rsidRDefault="00AD6769" w:rsidP="00AD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24C2" w14:textId="77777777" w:rsidR="00AD6769" w:rsidRDefault="00AD6769" w:rsidP="00AD6769">
      <w:r>
        <w:separator/>
      </w:r>
    </w:p>
  </w:footnote>
  <w:footnote w:type="continuationSeparator" w:id="0">
    <w:p w14:paraId="344623EE" w14:textId="77777777" w:rsidR="00AD6769" w:rsidRDefault="00AD6769" w:rsidP="00AD6769">
      <w:r>
        <w:continuationSeparator/>
      </w:r>
    </w:p>
  </w:footnote>
  <w:footnote w:id="1">
    <w:p w14:paraId="5F2C32FB" w14:textId="6AB249BF" w:rsidR="00AD6769" w:rsidRDefault="00AD6769">
      <w:pPr>
        <w:pStyle w:val="aa"/>
      </w:pPr>
      <w:r>
        <w:rPr>
          <w:rStyle w:val="ac"/>
        </w:rPr>
        <w:footnoteRef/>
      </w:r>
      <w:r>
        <w:t xml:space="preserve"> Подразумеваются операционные системы оконечных устройств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25B"/>
    <w:multiLevelType w:val="hybridMultilevel"/>
    <w:tmpl w:val="4086CFCA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6B73DEF"/>
    <w:multiLevelType w:val="hybridMultilevel"/>
    <w:tmpl w:val="59F8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1A2"/>
    <w:multiLevelType w:val="hybridMultilevel"/>
    <w:tmpl w:val="37F87A5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917BE1"/>
    <w:multiLevelType w:val="multilevel"/>
    <w:tmpl w:val="8D8CD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051261A"/>
    <w:multiLevelType w:val="hybridMultilevel"/>
    <w:tmpl w:val="7362D97E"/>
    <w:lvl w:ilvl="0" w:tplc="F240202A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5055"/>
    <w:multiLevelType w:val="multilevel"/>
    <w:tmpl w:val="2D4E4F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6" w15:restartNumberingAfterBreak="0">
    <w:nsid w:val="12C11D5C"/>
    <w:multiLevelType w:val="multilevel"/>
    <w:tmpl w:val="2D4E4F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7" w15:restartNumberingAfterBreak="0">
    <w:nsid w:val="1BFE23BA"/>
    <w:multiLevelType w:val="hybridMultilevel"/>
    <w:tmpl w:val="8CCA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E7729"/>
    <w:multiLevelType w:val="hybridMultilevel"/>
    <w:tmpl w:val="48AC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2D0"/>
    <w:multiLevelType w:val="hybridMultilevel"/>
    <w:tmpl w:val="0548E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C4E26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50BA"/>
    <w:multiLevelType w:val="hybridMultilevel"/>
    <w:tmpl w:val="7E94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226C1"/>
    <w:multiLevelType w:val="hybridMultilevel"/>
    <w:tmpl w:val="EC9CDD4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380C88"/>
    <w:multiLevelType w:val="hybridMultilevel"/>
    <w:tmpl w:val="475278FC"/>
    <w:lvl w:ilvl="0" w:tplc="2FEE08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6DB6"/>
    <w:multiLevelType w:val="hybridMultilevel"/>
    <w:tmpl w:val="78720EC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BB4F29"/>
    <w:multiLevelType w:val="hybridMultilevel"/>
    <w:tmpl w:val="5E3A5316"/>
    <w:lvl w:ilvl="0" w:tplc="0419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  <w:color w:val="auto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9870E39"/>
    <w:multiLevelType w:val="hybridMultilevel"/>
    <w:tmpl w:val="60C6E98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  <w:spacing w:val="0"/>
        <w:w w:val="100"/>
        <w:sz w:val="24"/>
      </w:rPr>
    </w:lvl>
    <w:lvl w:ilvl="1" w:tplc="7C10EAD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001E8"/>
    <w:multiLevelType w:val="hybridMultilevel"/>
    <w:tmpl w:val="7A5A56C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277C76"/>
    <w:multiLevelType w:val="hybridMultilevel"/>
    <w:tmpl w:val="024C885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2F1ABD"/>
    <w:multiLevelType w:val="hybridMultilevel"/>
    <w:tmpl w:val="1A62965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 w15:restartNumberingAfterBreak="0">
    <w:nsid w:val="4F2F032F"/>
    <w:multiLevelType w:val="hybridMultilevel"/>
    <w:tmpl w:val="1BDE934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0CA0D4C"/>
    <w:multiLevelType w:val="multilevel"/>
    <w:tmpl w:val="5184A826"/>
    <w:lvl w:ilvl="0">
      <w:start w:val="1"/>
      <w:numFmt w:val="bullet"/>
      <w:pStyle w:val="ScrollListBullet1"/>
      <w:lvlText w:val=""/>
      <w:lvlJc w:val="left"/>
      <w:pPr>
        <w:ind w:left="851" w:hanging="567"/>
      </w:pPr>
      <w:rPr>
        <w:rFonts w:ascii="Symbol" w:hAnsi="Symbol" w:hint="default"/>
      </w:rPr>
    </w:lvl>
    <w:lvl w:ilvl="1">
      <w:start w:val="1"/>
      <w:numFmt w:val="bullet"/>
      <w:pStyle w:val="ScrollListBullet2"/>
      <w:lvlText w:val=""/>
      <w:lvlJc w:val="left"/>
      <w:pPr>
        <w:ind w:left="141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597412AC"/>
    <w:multiLevelType w:val="hybridMultilevel"/>
    <w:tmpl w:val="1932F8D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54750"/>
    <w:multiLevelType w:val="hybridMultilevel"/>
    <w:tmpl w:val="F1584A6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1524277"/>
    <w:multiLevelType w:val="hybridMultilevel"/>
    <w:tmpl w:val="2AAC5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1601A"/>
    <w:multiLevelType w:val="hybridMultilevel"/>
    <w:tmpl w:val="09C412E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C4960"/>
    <w:multiLevelType w:val="hybridMultilevel"/>
    <w:tmpl w:val="4086CFCA"/>
    <w:lvl w:ilvl="0" w:tplc="2CBA40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 w15:restartNumberingAfterBreak="0">
    <w:nsid w:val="7B0306A1"/>
    <w:multiLevelType w:val="hybridMultilevel"/>
    <w:tmpl w:val="1754520E"/>
    <w:lvl w:ilvl="0" w:tplc="8F96D9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22"/>
  </w:num>
  <w:num w:numId="3">
    <w:abstractNumId w:val="29"/>
  </w:num>
  <w:num w:numId="4">
    <w:abstractNumId w:val="6"/>
  </w:num>
  <w:num w:numId="5">
    <w:abstractNumId w:val="16"/>
  </w:num>
  <w:num w:numId="6">
    <w:abstractNumId w:val="15"/>
  </w:num>
  <w:num w:numId="7">
    <w:abstractNumId w:val="4"/>
  </w:num>
  <w:num w:numId="8">
    <w:abstractNumId w:val="25"/>
  </w:num>
  <w:num w:numId="9">
    <w:abstractNumId w:val="26"/>
  </w:num>
  <w:num w:numId="10">
    <w:abstractNumId w:val="11"/>
  </w:num>
  <w:num w:numId="11">
    <w:abstractNumId w:val="27"/>
  </w:num>
  <w:num w:numId="12">
    <w:abstractNumId w:val="13"/>
  </w:num>
  <w:num w:numId="13">
    <w:abstractNumId w:val="21"/>
  </w:num>
  <w:num w:numId="14">
    <w:abstractNumId w:val="23"/>
  </w:num>
  <w:num w:numId="15">
    <w:abstractNumId w:val="17"/>
  </w:num>
  <w:num w:numId="16">
    <w:abstractNumId w:val="9"/>
  </w:num>
  <w:num w:numId="17">
    <w:abstractNumId w:val="7"/>
  </w:num>
  <w:num w:numId="18">
    <w:abstractNumId w:val="0"/>
  </w:num>
  <w:num w:numId="19">
    <w:abstractNumId w:val="1"/>
  </w:num>
  <w:num w:numId="20">
    <w:abstractNumId w:val="3"/>
  </w:num>
  <w:num w:numId="21">
    <w:abstractNumId w:val="20"/>
  </w:num>
  <w:num w:numId="22">
    <w:abstractNumId w:val="28"/>
  </w:num>
  <w:num w:numId="23">
    <w:abstractNumId w:val="2"/>
  </w:num>
  <w:num w:numId="24">
    <w:abstractNumId w:val="24"/>
  </w:num>
  <w:num w:numId="25">
    <w:abstractNumId w:val="10"/>
  </w:num>
  <w:num w:numId="26">
    <w:abstractNumId w:val="18"/>
  </w:num>
  <w:num w:numId="27">
    <w:abstractNumId w:val="14"/>
  </w:num>
  <w:num w:numId="28">
    <w:abstractNumId w:val="19"/>
  </w:num>
  <w:num w:numId="29">
    <w:abstractNumId w:val="8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BA"/>
    <w:rsid w:val="00063969"/>
    <w:rsid w:val="000F2466"/>
    <w:rsid w:val="001A11BB"/>
    <w:rsid w:val="003702CB"/>
    <w:rsid w:val="00393796"/>
    <w:rsid w:val="00431518"/>
    <w:rsid w:val="00524932"/>
    <w:rsid w:val="006B27A7"/>
    <w:rsid w:val="006C3C82"/>
    <w:rsid w:val="00755351"/>
    <w:rsid w:val="007D7232"/>
    <w:rsid w:val="008722BA"/>
    <w:rsid w:val="008C1479"/>
    <w:rsid w:val="00994DD2"/>
    <w:rsid w:val="009D30A4"/>
    <w:rsid w:val="00A40EC5"/>
    <w:rsid w:val="00AC0E4D"/>
    <w:rsid w:val="00AD6769"/>
    <w:rsid w:val="00AD6B4D"/>
    <w:rsid w:val="00AD6FC7"/>
    <w:rsid w:val="00B254A5"/>
    <w:rsid w:val="00B73C52"/>
    <w:rsid w:val="00BC3E65"/>
    <w:rsid w:val="00CD0550"/>
    <w:rsid w:val="00CD27B7"/>
    <w:rsid w:val="00CE76F6"/>
    <w:rsid w:val="00E318AC"/>
    <w:rsid w:val="00E75E69"/>
    <w:rsid w:val="00EC5271"/>
    <w:rsid w:val="00F11313"/>
    <w:rsid w:val="00F60785"/>
    <w:rsid w:val="00F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F9C1"/>
  <w15:chartTrackingRefBased/>
  <w15:docId w15:val="{BF3FA096-970F-4214-AD35-241A9402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3C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6C3C82"/>
    <w:pPr>
      <w:tabs>
        <w:tab w:val="left" w:pos="1134"/>
      </w:tabs>
      <w:kinsoku w:val="0"/>
      <w:overflowPunct w:val="0"/>
      <w:autoSpaceDE w:val="0"/>
      <w:autoSpaceDN w:val="0"/>
      <w:spacing w:before="40" w:after="40"/>
      <w:ind w:left="57" w:right="57"/>
    </w:p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it_List1"/>
    <w:basedOn w:val="a"/>
    <w:link w:val="a5"/>
    <w:uiPriority w:val="34"/>
    <w:qFormat/>
    <w:rsid w:val="006C3C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6C3C82"/>
  </w:style>
  <w:style w:type="paragraph" w:customStyle="1" w:styleId="ScrollListBullet2">
    <w:name w:val="Scroll List Bullet 2"/>
    <w:basedOn w:val="ScrollListBullet1"/>
    <w:uiPriority w:val="2"/>
    <w:qFormat/>
    <w:rsid w:val="006C3C82"/>
    <w:pPr>
      <w:numPr>
        <w:ilvl w:val="1"/>
      </w:numPr>
      <w:tabs>
        <w:tab w:val="num" w:pos="360"/>
      </w:tabs>
      <w:ind w:left="1440" w:hanging="360"/>
    </w:pPr>
  </w:style>
  <w:style w:type="paragraph" w:customStyle="1" w:styleId="ScrollListBullet1">
    <w:name w:val="Scroll List Bullet 1"/>
    <w:basedOn w:val="a4"/>
    <w:link w:val="ScrollListBullet1Char"/>
    <w:uiPriority w:val="2"/>
    <w:qFormat/>
    <w:rsid w:val="006C3C82"/>
    <w:pPr>
      <w:numPr>
        <w:numId w:val="2"/>
      </w:numPr>
      <w:adjustRightInd w:val="0"/>
      <w:snapToGrid w:val="0"/>
      <w:spacing w:before="120" w:after="240" w:line="240" w:lineRule="auto"/>
      <w:contextualSpacing w:val="0"/>
    </w:pPr>
    <w:rPr>
      <w:rFonts w:ascii="Roboto" w:eastAsia="Times New Roman" w:hAnsi="Roboto" w:cs="Arial"/>
      <w:color w:val="4D4D4D"/>
      <w:sz w:val="24"/>
      <w:szCs w:val="24"/>
      <w:lang w:eastAsia="ru-RU"/>
    </w:rPr>
  </w:style>
  <w:style w:type="character" w:customStyle="1" w:styleId="ScrollListBullet1Char">
    <w:name w:val="Scroll List Bullet 1 Char"/>
    <w:basedOn w:val="a5"/>
    <w:link w:val="ScrollListBullet1"/>
    <w:uiPriority w:val="2"/>
    <w:rsid w:val="006C3C82"/>
    <w:rPr>
      <w:rFonts w:ascii="Roboto" w:eastAsia="Times New Roman" w:hAnsi="Roboto" w:cs="Arial"/>
      <w:color w:val="4D4D4D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C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6">
    <w:name w:val="Table Grid"/>
    <w:basedOn w:val="a1"/>
    <w:uiPriority w:val="39"/>
    <w:rsid w:val="006C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07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AD6B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D6B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Strong"/>
    <w:basedOn w:val="a0"/>
    <w:uiPriority w:val="22"/>
    <w:qFormat/>
    <w:rsid w:val="00AD6B4D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AD676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67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D6769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52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39"/>
    <w:rsid w:val="00CD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4765-F449-46B6-9B47-2F90DE99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8882</Words>
  <Characters>50630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Куляне</dc:creator>
  <cp:keywords/>
  <dc:description/>
  <cp:lastModifiedBy>Тимур Сверготский</cp:lastModifiedBy>
  <cp:revision>9</cp:revision>
  <dcterms:created xsi:type="dcterms:W3CDTF">2025-09-22T12:41:00Z</dcterms:created>
  <dcterms:modified xsi:type="dcterms:W3CDTF">2025-09-24T11:53:00Z</dcterms:modified>
</cp:coreProperties>
</file>